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18704" w14:textId="77777777" w:rsidR="00AC0851" w:rsidRDefault="00AC0851" w:rsidP="00D563C5">
      <w:r w:rsidRPr="00CA4815">
        <w:rPr>
          <w:b/>
          <w:bCs/>
          <w:noProof/>
          <w:lang w:eastAsia="en-AU"/>
        </w:rPr>
        <w:drawing>
          <wp:anchor distT="0" distB="0" distL="114300" distR="114300" simplePos="0" relativeHeight="251658246" behindDoc="1" locked="1" layoutInCell="1" allowOverlap="1" wp14:anchorId="5352E556" wp14:editId="09E90283">
            <wp:simplePos x="0" y="0"/>
            <wp:positionH relativeFrom="column">
              <wp:posOffset>-914400</wp:posOffset>
            </wp:positionH>
            <wp:positionV relativeFrom="paragraph">
              <wp:posOffset>-873125</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E34F760" wp14:editId="6BC001A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color w:val="00254A" w:themeColor="text2"/>
          <w:sz w:val="48"/>
          <w:szCs w:val="48"/>
        </w:rPr>
        <w:alias w:val="Title"/>
        <w:tag w:val=""/>
        <w:id w:val="1478495247"/>
        <w:placeholder>
          <w:docPart w:val="AD67B3394213438D92D24AF62DAC52A0"/>
        </w:placeholder>
        <w:dataBinding w:prefixMappings="xmlns:ns0='http://purl.org/dc/elements/1.1/' xmlns:ns1='http://schemas.openxmlformats.org/package/2006/metadata/core-properties' " w:xpath="/ns1:coreProperties[1]/ns0:title[1]" w:storeItemID="{6C3C8BC8-F283-45AE-878A-BAB7291924A1}"/>
        <w:text/>
      </w:sdtPr>
      <w:sdtContent>
        <w:p w14:paraId="49C57021" w14:textId="77777777" w:rsidR="00E85837" w:rsidRPr="004A67EA" w:rsidRDefault="00E85837" w:rsidP="002451A5">
          <w:pPr>
            <w:pStyle w:val="Heading1"/>
            <w:spacing w:before="600"/>
            <w:rPr>
              <w:color w:val="00254A" w:themeColor="text2"/>
              <w:sz w:val="48"/>
              <w:szCs w:val="48"/>
            </w:rPr>
          </w:pPr>
          <w:r w:rsidRPr="004A67EA">
            <w:rPr>
              <w:color w:val="00254A" w:themeColor="text2"/>
              <w:sz w:val="48"/>
              <w:szCs w:val="48"/>
            </w:rPr>
            <w:t>Australian Tertiary Education Commission</w:t>
          </w:r>
        </w:p>
      </w:sdtContent>
    </w:sdt>
    <w:bookmarkEnd w:id="0" w:displacedByCustomXml="prev"/>
    <w:bookmarkEnd w:id="1" w:displacedByCustomXml="prev"/>
    <w:p w14:paraId="366B8D5D" w14:textId="77777777" w:rsidR="00B9396E" w:rsidRDefault="00B9396E" w:rsidP="00826E00">
      <w:pPr>
        <w:pStyle w:val="Heading3"/>
        <w:spacing w:before="240"/>
      </w:pPr>
      <w:r>
        <w:t>Implementation</w:t>
      </w:r>
      <w:r w:rsidR="770EAE70">
        <w:t xml:space="preserve"> consultation</w:t>
      </w:r>
      <w:r>
        <w:t xml:space="preserve"> </w:t>
      </w:r>
      <w:r w:rsidR="004A67EA">
        <w:t>paper</w:t>
      </w:r>
    </w:p>
    <w:p w14:paraId="571AE76D" w14:textId="77777777" w:rsidR="0017134D" w:rsidRPr="00AD631F" w:rsidRDefault="00014EF3" w:rsidP="002451A5">
      <w:pPr>
        <w:pStyle w:val="Heading2"/>
        <w:spacing w:before="480"/>
      </w:pPr>
      <w:r>
        <w:t xml:space="preserve">A new approach to </w:t>
      </w:r>
      <w:r w:rsidR="001163F9">
        <w:t>system stewardship</w:t>
      </w:r>
    </w:p>
    <w:p w14:paraId="3E2D14BE" w14:textId="77777777" w:rsidR="00D81E67" w:rsidRDefault="009F7F8F" w:rsidP="009F7F8F">
      <w:bookmarkStart w:id="2" w:name="_Toc126923148"/>
      <w:bookmarkStart w:id="3" w:name="_Toc126923159"/>
      <w:r>
        <w:t>As part of the</w:t>
      </w:r>
      <w:r w:rsidR="001F68E0">
        <w:t xml:space="preserve"> </w:t>
      </w:r>
      <w:r w:rsidR="4C05DD4C" w:rsidRPr="3F51BD78">
        <w:t>2024-25 Budget</w:t>
      </w:r>
      <w:r w:rsidR="00BB10EE">
        <w:t xml:space="preserve"> </w:t>
      </w:r>
      <w:r>
        <w:t>the</w:t>
      </w:r>
      <w:r w:rsidR="008134FF">
        <w:t xml:space="preserve"> Government </w:t>
      </w:r>
      <w:r>
        <w:t xml:space="preserve">has </w:t>
      </w:r>
      <w:r w:rsidR="008134FF">
        <w:t>committed to establish an Australian Tertiary Education Commission (ATEC) as a steward of the tertiary education system</w:t>
      </w:r>
      <w:r w:rsidR="009C53A6">
        <w:t>, with</w:t>
      </w:r>
      <w:r w:rsidR="008134FF">
        <w:t xml:space="preserve"> </w:t>
      </w:r>
      <w:r w:rsidR="00BF2748">
        <w:t xml:space="preserve">the </w:t>
      </w:r>
      <w:r w:rsidR="00F0774A">
        <w:t>detail</w:t>
      </w:r>
      <w:r w:rsidR="00293557">
        <w:t xml:space="preserve"> of the proposal</w:t>
      </w:r>
      <w:r w:rsidR="008134FF">
        <w:t xml:space="preserve"> </w:t>
      </w:r>
      <w:r w:rsidR="004546DE">
        <w:t>to</w:t>
      </w:r>
      <w:r w:rsidR="008134FF">
        <w:t xml:space="preserve"> be </w:t>
      </w:r>
      <w:r w:rsidR="00B338B3">
        <w:t>developed in</w:t>
      </w:r>
      <w:r w:rsidR="008134FF">
        <w:t xml:space="preserve"> consultation with the sector</w:t>
      </w:r>
      <w:r w:rsidR="00D81E67">
        <w:t>.</w:t>
      </w:r>
    </w:p>
    <w:p w14:paraId="62819630" w14:textId="77777777" w:rsidR="005C4152" w:rsidRDefault="00803FC6" w:rsidP="00391B7F">
      <w:r>
        <w:t>The Final Report of the Australian Universities</w:t>
      </w:r>
      <w:r w:rsidR="009F7F8F">
        <w:t xml:space="preserve"> Accord made the</w:t>
      </w:r>
      <w:r w:rsidR="009F7F8F" w:rsidRPr="00A44A41">
        <w:t xml:space="preserve"> finding that </w:t>
      </w:r>
      <w:r w:rsidR="009F7F8F">
        <w:t>Australia’s</w:t>
      </w:r>
      <w:r w:rsidR="009F7F8F" w:rsidRPr="00A44A41">
        <w:rPr>
          <w:rStyle w:val="normaltextrun"/>
          <w:rFonts w:ascii="Calibri" w:hAnsi="Calibri" w:cs="Calibri"/>
          <w:color w:val="000000"/>
          <w:shd w:val="clear" w:color="auto" w:fill="FFFFFF"/>
        </w:rPr>
        <w:t xml:space="preserve"> tertiary education system lacks the coordinated, future-focused and evidence-based decision-making capacity necessary for Australia’s future success.</w:t>
      </w:r>
      <w:r w:rsidR="009F7F8F" w:rsidRPr="00A44A41">
        <w:rPr>
          <w:rStyle w:val="eop"/>
          <w:rFonts w:ascii="Calibri" w:hAnsi="Calibri" w:cs="Calibri"/>
          <w:color w:val="000000"/>
          <w:shd w:val="clear" w:color="auto" w:fill="FFFFFF"/>
        </w:rPr>
        <w:t> </w:t>
      </w:r>
      <w:r w:rsidR="00391B7F">
        <w:rPr>
          <w:rStyle w:val="eop"/>
          <w:rFonts w:ascii="Calibri" w:hAnsi="Calibri" w:cs="Calibri"/>
          <w:color w:val="000000"/>
          <w:shd w:val="clear" w:color="auto" w:fill="FFFFFF"/>
        </w:rPr>
        <w:t>It</w:t>
      </w:r>
      <w:r w:rsidR="005C4152">
        <w:t xml:space="preserve"> recommended the Australian Government establish a</w:t>
      </w:r>
      <w:r w:rsidR="7885781F">
        <w:t>n Australian</w:t>
      </w:r>
      <w:r w:rsidR="005C4152">
        <w:t xml:space="preserve"> Tertiary Education Commission (Recommendation 30) to take a new leadership and stewardship role.</w:t>
      </w:r>
      <w:r w:rsidR="005C4152">
        <w:rPr>
          <w:rStyle w:val="FootnoteReference"/>
        </w:rPr>
        <w:footnoteReference w:id="2"/>
      </w:r>
      <w:r w:rsidR="005C4152">
        <w:t xml:space="preserve"> </w:t>
      </w:r>
    </w:p>
    <w:p w14:paraId="206B8F20" w14:textId="117412F8" w:rsidR="004260F4" w:rsidRDefault="004260F4" w:rsidP="004260F4">
      <w:r>
        <w:t xml:space="preserve">This paper outlines a proposal for </w:t>
      </w:r>
      <w:r w:rsidR="00ED3610">
        <w:t xml:space="preserve">the </w:t>
      </w:r>
      <w:r>
        <w:t xml:space="preserve">ATEC for further </w:t>
      </w:r>
      <w:r w:rsidR="5BA1DFF7">
        <w:t xml:space="preserve">consideration via </w:t>
      </w:r>
      <w:r>
        <w:t>consultation</w:t>
      </w:r>
      <w:r w:rsidR="00A875F2">
        <w:t xml:space="preserve">, to inform the </w:t>
      </w:r>
      <w:r w:rsidR="00036B79">
        <w:t xml:space="preserve">Government’s </w:t>
      </w:r>
      <w:r w:rsidR="54456873">
        <w:t xml:space="preserve">final decisions on </w:t>
      </w:r>
      <w:r w:rsidR="00A875F2">
        <w:t xml:space="preserve">design </w:t>
      </w:r>
      <w:r w:rsidR="383799D5">
        <w:t>and implementation</w:t>
      </w:r>
      <w:r w:rsidR="00A875F2">
        <w:t xml:space="preserve"> of the ATEC</w:t>
      </w:r>
      <w:r w:rsidR="0000402D">
        <w:t>.</w:t>
      </w:r>
      <w:r w:rsidR="00A875F2">
        <w:t xml:space="preserve"> </w:t>
      </w:r>
    </w:p>
    <w:p w14:paraId="595E7060" w14:textId="77777777" w:rsidR="00804157" w:rsidRDefault="00DC5750" w:rsidP="004260F4">
      <w:r>
        <w:t xml:space="preserve">The Accord Final Report </w:t>
      </w:r>
      <w:r w:rsidR="5FCAB9AB">
        <w:t>found</w:t>
      </w:r>
      <w:r w:rsidR="73E2591E">
        <w:t xml:space="preserve"> </w:t>
      </w:r>
      <w:r w:rsidR="718F38B6">
        <w:t>that t</w:t>
      </w:r>
      <w:r w:rsidR="587C9C70">
        <w:t>he</w:t>
      </w:r>
      <w:r w:rsidR="1BEFE6DC">
        <w:t xml:space="preserve"> </w:t>
      </w:r>
      <w:r w:rsidR="0099105D">
        <w:t xml:space="preserve">absence of </w:t>
      </w:r>
      <w:r w:rsidR="00B40733">
        <w:t>a sector</w:t>
      </w:r>
      <w:r w:rsidR="0099105D">
        <w:t xml:space="preserve"> steward</w:t>
      </w:r>
      <w:r w:rsidR="003144AE">
        <w:t xml:space="preserve"> has</w:t>
      </w:r>
      <w:r w:rsidR="00D26DEA">
        <w:t xml:space="preserve">, over time, </w:t>
      </w:r>
      <w:r w:rsidR="00BE6931">
        <w:t>created a system</w:t>
      </w:r>
      <w:r w:rsidR="007442BA">
        <w:t xml:space="preserve"> characterised by:</w:t>
      </w:r>
    </w:p>
    <w:p w14:paraId="170A0418" w14:textId="41CD5683" w:rsidR="3F8E4EEB" w:rsidRDefault="62444C6F" w:rsidP="000D2821">
      <w:pPr>
        <w:pStyle w:val="ListBullet"/>
        <w:numPr>
          <w:ilvl w:val="0"/>
          <w:numId w:val="1"/>
        </w:numPr>
        <w:spacing w:after="0"/>
        <w:ind w:left="714" w:hanging="357"/>
        <w:rPr>
          <w:lang w:val="en-GB"/>
        </w:rPr>
      </w:pPr>
      <w:r w:rsidRPr="2475ACD6">
        <w:rPr>
          <w:lang w:val="en-GB"/>
        </w:rPr>
        <w:t>p</w:t>
      </w:r>
      <w:r w:rsidR="3F8E4EEB" w:rsidRPr="2475ACD6">
        <w:rPr>
          <w:lang w:val="en-GB"/>
        </w:rPr>
        <w:t xml:space="preserve">ersistent under-representation of some student cohorts and failure to meet equity </w:t>
      </w:r>
      <w:proofErr w:type="gramStart"/>
      <w:r w:rsidR="3F8E4EEB" w:rsidRPr="2475ACD6">
        <w:rPr>
          <w:lang w:val="en-GB"/>
        </w:rPr>
        <w:t>targets</w:t>
      </w:r>
      <w:proofErr w:type="gramEnd"/>
    </w:p>
    <w:p w14:paraId="764BD1CD" w14:textId="23DCD696" w:rsidR="003C049C" w:rsidRPr="0038377F" w:rsidRDefault="7A03470E" w:rsidP="000D2821">
      <w:pPr>
        <w:pStyle w:val="ListBullet"/>
        <w:numPr>
          <w:ilvl w:val="0"/>
          <w:numId w:val="1"/>
        </w:numPr>
        <w:spacing w:after="0"/>
        <w:ind w:left="714" w:hanging="357"/>
        <w:rPr>
          <w:lang w:val="en-GB"/>
        </w:rPr>
      </w:pPr>
      <w:r w:rsidRPr="2475ACD6">
        <w:rPr>
          <w:lang w:val="en-GB"/>
        </w:rPr>
        <w:t>l</w:t>
      </w:r>
      <w:r w:rsidR="003C049C" w:rsidRPr="2475ACD6">
        <w:rPr>
          <w:lang w:val="en-GB"/>
        </w:rPr>
        <w:t xml:space="preserve">ack of deep thinking </w:t>
      </w:r>
      <w:r w:rsidR="00613261" w:rsidRPr="2475ACD6">
        <w:rPr>
          <w:lang w:val="en-GB"/>
        </w:rPr>
        <w:t>and clarity</w:t>
      </w:r>
      <w:r w:rsidR="003C049C" w:rsidRPr="2475ACD6">
        <w:rPr>
          <w:lang w:val="en-GB"/>
        </w:rPr>
        <w:t xml:space="preserve"> of direction</w:t>
      </w:r>
      <w:r w:rsidR="00613261" w:rsidRPr="2475ACD6">
        <w:rPr>
          <w:lang w:val="en-GB"/>
        </w:rPr>
        <w:t xml:space="preserve"> for the sector to </w:t>
      </w:r>
      <w:r w:rsidR="008D0F56" w:rsidRPr="2475ACD6">
        <w:rPr>
          <w:lang w:val="en-GB"/>
        </w:rPr>
        <w:t>be agile to future needs</w:t>
      </w:r>
    </w:p>
    <w:p w14:paraId="55BC9171" w14:textId="46C1AD60" w:rsidR="000D2821" w:rsidRDefault="3E6D8855" w:rsidP="2475ACD6">
      <w:pPr>
        <w:pStyle w:val="ListBullet"/>
        <w:numPr>
          <w:ilvl w:val="0"/>
          <w:numId w:val="1"/>
        </w:numPr>
        <w:spacing w:after="0"/>
        <w:ind w:left="714" w:hanging="357"/>
        <w:rPr>
          <w:lang w:val="en-GB"/>
        </w:rPr>
      </w:pPr>
      <w:r w:rsidRPr="2475ACD6">
        <w:rPr>
          <w:lang w:val="en-GB"/>
        </w:rPr>
        <w:t>f</w:t>
      </w:r>
      <w:r w:rsidR="0036745D" w:rsidRPr="2475ACD6">
        <w:rPr>
          <w:lang w:val="en-GB"/>
        </w:rPr>
        <w:t xml:space="preserve">ragmented </w:t>
      </w:r>
      <w:r w:rsidR="00301E9C" w:rsidRPr="2475ACD6">
        <w:rPr>
          <w:lang w:val="en-GB"/>
        </w:rPr>
        <w:t>changes to policy and funding</w:t>
      </w:r>
      <w:r w:rsidR="00E46572" w:rsidRPr="2475ACD6">
        <w:rPr>
          <w:lang w:val="en-GB"/>
        </w:rPr>
        <w:t>,</w:t>
      </w:r>
      <w:r w:rsidR="00661160" w:rsidRPr="2475ACD6">
        <w:rPr>
          <w:lang w:val="en-GB"/>
        </w:rPr>
        <w:t xml:space="preserve"> driven by immediate priorities rather than </w:t>
      </w:r>
      <w:r w:rsidR="00C37611" w:rsidRPr="2475ACD6">
        <w:rPr>
          <w:lang w:val="en-GB"/>
        </w:rPr>
        <w:t xml:space="preserve">long-term </w:t>
      </w:r>
      <w:proofErr w:type="gramStart"/>
      <w:r w:rsidR="00C37611" w:rsidRPr="2475ACD6">
        <w:rPr>
          <w:lang w:val="en-GB"/>
        </w:rPr>
        <w:t>strategy</w:t>
      </w:r>
      <w:proofErr w:type="gramEnd"/>
    </w:p>
    <w:p w14:paraId="3E249283" w14:textId="52BCE325" w:rsidR="00BA76C7" w:rsidRPr="000D2821" w:rsidRDefault="2128D837" w:rsidP="2475ACD6">
      <w:pPr>
        <w:pStyle w:val="ListBullet"/>
        <w:numPr>
          <w:ilvl w:val="0"/>
          <w:numId w:val="1"/>
        </w:numPr>
        <w:spacing w:after="240"/>
        <w:ind w:left="714" w:hanging="357"/>
        <w:rPr>
          <w:lang w:val="en-GB"/>
        </w:rPr>
      </w:pPr>
      <w:r w:rsidRPr="2475ACD6">
        <w:rPr>
          <w:lang w:val="en-GB"/>
        </w:rPr>
        <w:t>i</w:t>
      </w:r>
      <w:r w:rsidR="00516DB9" w:rsidRPr="2475ACD6">
        <w:rPr>
          <w:lang w:val="en-GB"/>
        </w:rPr>
        <w:t xml:space="preserve">nadequate </w:t>
      </w:r>
      <w:r w:rsidR="00437AAC" w:rsidRPr="2475ACD6">
        <w:rPr>
          <w:lang w:val="en-GB"/>
        </w:rPr>
        <w:t>coordination and</w:t>
      </w:r>
      <w:r w:rsidR="00516DB9" w:rsidRPr="2475ACD6">
        <w:rPr>
          <w:lang w:val="en-GB"/>
        </w:rPr>
        <w:t xml:space="preserve"> planning</w:t>
      </w:r>
      <w:r w:rsidR="009F0EDC" w:rsidRPr="2475ACD6">
        <w:rPr>
          <w:lang w:val="en-GB"/>
        </w:rPr>
        <w:t xml:space="preserve"> </w:t>
      </w:r>
      <w:r w:rsidR="00404528" w:rsidRPr="2475ACD6">
        <w:rPr>
          <w:lang w:val="en-GB"/>
        </w:rPr>
        <w:t>o</w:t>
      </w:r>
      <w:r w:rsidR="007B6BC7" w:rsidRPr="2475ACD6">
        <w:rPr>
          <w:lang w:val="en-GB"/>
        </w:rPr>
        <w:t>f effort and resources</w:t>
      </w:r>
      <w:r w:rsidR="003F50D6" w:rsidRPr="2475ACD6">
        <w:rPr>
          <w:lang w:val="en-GB"/>
        </w:rPr>
        <w:t xml:space="preserve"> for </w:t>
      </w:r>
      <w:r w:rsidR="00B90B44" w:rsidRPr="2475ACD6">
        <w:rPr>
          <w:lang w:val="en-GB"/>
        </w:rPr>
        <w:t xml:space="preserve">growth </w:t>
      </w:r>
      <w:r w:rsidR="003F50D6" w:rsidRPr="2475ACD6">
        <w:rPr>
          <w:lang w:val="en-GB"/>
        </w:rPr>
        <w:t>areas</w:t>
      </w:r>
      <w:r w:rsidR="002A0F87" w:rsidRPr="2475ACD6">
        <w:rPr>
          <w:lang w:val="en-GB"/>
        </w:rPr>
        <w:t>, for example the outer metropolitan areas of major cities</w:t>
      </w:r>
      <w:r w:rsidR="00525DAE" w:rsidRPr="2475ACD6">
        <w:rPr>
          <w:lang w:val="en-GB"/>
        </w:rPr>
        <w:t>.</w:t>
      </w:r>
    </w:p>
    <w:p w14:paraId="1C158C1A" w14:textId="77777777" w:rsidR="004260F4" w:rsidRPr="004413A5" w:rsidRDefault="50B879ED" w:rsidP="004260F4">
      <w:r>
        <w:t>The</w:t>
      </w:r>
      <w:r w:rsidR="004260F4">
        <w:t xml:space="preserve"> </w:t>
      </w:r>
      <w:r>
        <w:t>ATEC</w:t>
      </w:r>
      <w:r w:rsidR="004260F4">
        <w:t xml:space="preserve"> will bring direction, cohesion and stability to policy making and it will have the capacity to drive reforms over the long term. </w:t>
      </w:r>
    </w:p>
    <w:p w14:paraId="01AC7320" w14:textId="77777777" w:rsidR="00BB0527" w:rsidRPr="00155E56" w:rsidRDefault="00BB0527" w:rsidP="00BB0527">
      <w:pPr>
        <w:pStyle w:val="Heading2"/>
      </w:pPr>
      <w:r>
        <w:lastRenderedPageBreak/>
        <w:t>A</w:t>
      </w:r>
      <w:r w:rsidR="0057641D">
        <w:t xml:space="preserve"> </w:t>
      </w:r>
      <w:r>
        <w:t xml:space="preserve">statutory office </w:t>
      </w:r>
      <w:r w:rsidR="0057641D">
        <w:t xml:space="preserve">with </w:t>
      </w:r>
      <w:r w:rsidR="0F1AFB8C">
        <w:t>collaborative</w:t>
      </w:r>
      <w:r w:rsidR="009C1B0B">
        <w:t xml:space="preserve"> leadership</w:t>
      </w:r>
    </w:p>
    <w:p w14:paraId="4FC95682" w14:textId="0F6F46C3" w:rsidR="003B733B" w:rsidRPr="00496B2E" w:rsidRDefault="003B733B" w:rsidP="003B733B">
      <w:r>
        <w:t>T</w:t>
      </w:r>
      <w:r w:rsidR="48D1CFBC">
        <w:t xml:space="preserve">he </w:t>
      </w:r>
      <w:r w:rsidR="38F65AAD">
        <w:t xml:space="preserve">ATEC </w:t>
      </w:r>
      <w:r w:rsidR="007C13E5">
        <w:t xml:space="preserve">is proposed to </w:t>
      </w:r>
      <w:r w:rsidR="00F113DE">
        <w:t xml:space="preserve">be </w:t>
      </w:r>
      <w:r w:rsidR="38F65AAD">
        <w:t xml:space="preserve">established as a </w:t>
      </w:r>
      <w:r w:rsidR="00F113DE">
        <w:t xml:space="preserve">new </w:t>
      </w:r>
      <w:r w:rsidR="38F65AAD">
        <w:t>statutory office</w:t>
      </w:r>
      <w:r>
        <w:t xml:space="preserve">, </w:t>
      </w:r>
      <w:r w:rsidR="390ACC03">
        <w:t>established in</w:t>
      </w:r>
      <w:r>
        <w:t xml:space="preserve"> legislation. An Act of Parliament is a formal and enduring way to embed the ATEC’s role in the tertiary education system, </w:t>
      </w:r>
      <w:r w:rsidR="7386634F">
        <w:t>formally establish</w:t>
      </w:r>
      <w:r w:rsidR="0E658B96">
        <w:t xml:space="preserve"> </w:t>
      </w:r>
      <w:r>
        <w:t xml:space="preserve">its powers and functions, and set out practical details such as composition, reporting, and administration. The ATEC’s enabling legislation would sit alongside the act that describes a new managed funding system. Legislation ensures that the ATEC </w:t>
      </w:r>
      <w:r w:rsidR="0B1EA83B">
        <w:t xml:space="preserve">is </w:t>
      </w:r>
      <w:r>
        <w:t xml:space="preserve">established with parliamentary scrutiny and </w:t>
      </w:r>
      <w:r w:rsidR="6CFB2D4A">
        <w:t>oversight</w:t>
      </w:r>
      <w:r w:rsidR="008D2E78">
        <w:t xml:space="preserve"> and</w:t>
      </w:r>
      <w:r>
        <w:t xml:space="preserve"> cannot be dissolved without it.</w:t>
      </w:r>
    </w:p>
    <w:p w14:paraId="7A08A8CB" w14:textId="051F2D00" w:rsidR="003B733B" w:rsidRPr="00496B2E" w:rsidRDefault="003B733B" w:rsidP="003B733B">
      <w:r>
        <w:t xml:space="preserve">The ATEC’s enabling legislation would adopt a legislated objective that draws from the </w:t>
      </w:r>
      <w:r w:rsidR="00183516">
        <w:t xml:space="preserve">proposed </w:t>
      </w:r>
      <w:r>
        <w:t>National Tertiary Education Objective</w:t>
      </w:r>
      <w:r w:rsidR="5772C75D">
        <w:t>. This objective was</w:t>
      </w:r>
      <w:r>
        <w:t xml:space="preserve"> </w:t>
      </w:r>
      <w:r w:rsidRPr="00845C78">
        <w:t xml:space="preserve">recommended by the Australian Universities Accord </w:t>
      </w:r>
      <w:proofErr w:type="gramStart"/>
      <w:r w:rsidRPr="00845C78">
        <w:t>Panel</w:t>
      </w:r>
      <w:proofErr w:type="gramEnd"/>
      <w:r w:rsidR="2B8A6146" w:rsidRPr="00845C78">
        <w:t xml:space="preserve"> and </w:t>
      </w:r>
      <w:r w:rsidR="01DAD503">
        <w:t>it is proposed it</w:t>
      </w:r>
      <w:r w:rsidR="2B8A6146">
        <w:t xml:space="preserve"> </w:t>
      </w:r>
      <w:r w:rsidR="2B8A6146" w:rsidRPr="00845C78">
        <w:t xml:space="preserve">will replace the current objectives in the </w:t>
      </w:r>
      <w:r w:rsidR="2B8A6146" w:rsidRPr="446AFF51">
        <w:rPr>
          <w:i/>
        </w:rPr>
        <w:t>Higher Education Support Act</w:t>
      </w:r>
      <w:r w:rsidR="2B8A6146" w:rsidRPr="00845C78">
        <w:t xml:space="preserve">, as part of </w:t>
      </w:r>
      <w:r w:rsidR="76F2CDF0" w:rsidRPr="00845C78">
        <w:t xml:space="preserve">a new </w:t>
      </w:r>
      <w:r w:rsidR="76F2CDF0" w:rsidRPr="446AFF51">
        <w:rPr>
          <w:i/>
        </w:rPr>
        <w:t>Higher Education Funding Act</w:t>
      </w:r>
      <w:r w:rsidRPr="00845C78">
        <w:t>. It is proposed the ATEC’s</w:t>
      </w:r>
      <w:r>
        <w:t xml:space="preserve"> purpose be articulated in legislation:</w:t>
      </w:r>
    </w:p>
    <w:p w14:paraId="39407659" w14:textId="77777777" w:rsidR="003B733B" w:rsidRDefault="003B733B" w:rsidP="003B733B">
      <w:pPr>
        <w:ind w:left="720"/>
      </w:pPr>
      <w:r>
        <w:t>The objective of the ATEC is to underpin and drive:</w:t>
      </w:r>
    </w:p>
    <w:p w14:paraId="29886EC3" w14:textId="2B95AC08" w:rsidR="006B5832" w:rsidRPr="00E710DD" w:rsidRDefault="006B5832" w:rsidP="006B5832">
      <w:pPr>
        <w:pStyle w:val="ListParagraph"/>
        <w:numPr>
          <w:ilvl w:val="0"/>
          <w:numId w:val="45"/>
        </w:numPr>
        <w:spacing w:line="252" w:lineRule="auto"/>
        <w:rPr>
          <w:rFonts w:eastAsia="Times New Roman"/>
        </w:rPr>
      </w:pPr>
      <w:r>
        <w:rPr>
          <w:rFonts w:eastAsia="Times New Roman"/>
        </w:rPr>
        <w:t>equitable opportunity through supporting all Australians to access and participate in high-</w:t>
      </w:r>
      <w:r w:rsidRPr="2E644ACA">
        <w:rPr>
          <w:rFonts w:eastAsia="Times New Roman"/>
        </w:rPr>
        <w:t>quality</w:t>
      </w:r>
      <w:r>
        <w:rPr>
          <w:rFonts w:eastAsia="Times New Roman"/>
        </w:rPr>
        <w:t>, engaging and transformative tertiary education programs</w:t>
      </w:r>
    </w:p>
    <w:p w14:paraId="7908FEE2" w14:textId="1ADF2AB1" w:rsidR="003B733B" w:rsidRDefault="003B733B" w:rsidP="003B733B">
      <w:pPr>
        <w:pStyle w:val="ListParagraph"/>
        <w:numPr>
          <w:ilvl w:val="0"/>
          <w:numId w:val="45"/>
        </w:numPr>
        <w:spacing w:line="252" w:lineRule="auto"/>
        <w:rPr>
          <w:rFonts w:eastAsia="Times New Roman"/>
        </w:rPr>
      </w:pPr>
      <w:r>
        <w:rPr>
          <w:rFonts w:eastAsia="Times New Roman"/>
        </w:rPr>
        <w:t>a productive economy and society through the delivery of highly skilled and educated graduates, and through facilitating the production and application of new knowledge</w:t>
      </w:r>
    </w:p>
    <w:p w14:paraId="1C1EC7E1" w14:textId="5DEE6A4D" w:rsidR="003B733B" w:rsidRDefault="003B733B" w:rsidP="003B733B">
      <w:pPr>
        <w:pStyle w:val="ListParagraph"/>
        <w:numPr>
          <w:ilvl w:val="0"/>
          <w:numId w:val="45"/>
        </w:numPr>
        <w:spacing w:line="252" w:lineRule="auto"/>
        <w:rPr>
          <w:rFonts w:eastAsia="Times New Roman"/>
        </w:rPr>
      </w:pPr>
      <w:r>
        <w:rPr>
          <w:rFonts w:eastAsia="Times New Roman"/>
        </w:rPr>
        <w:t>a strong civic democracy through institutions that foster robust debate and critical inquiry and contribute to Australia’s cultural and intellectual life</w:t>
      </w:r>
      <w:r w:rsidR="008C09BD">
        <w:rPr>
          <w:rFonts w:eastAsia="Times New Roman"/>
        </w:rPr>
        <w:t>.</w:t>
      </w:r>
      <w:r>
        <w:rPr>
          <w:rFonts w:eastAsia="Times New Roman"/>
        </w:rPr>
        <w:t xml:space="preserve">  </w:t>
      </w:r>
    </w:p>
    <w:p w14:paraId="63E6B8D6" w14:textId="76C38A5B" w:rsidR="003B733B" w:rsidRDefault="003B733B" w:rsidP="003B733B">
      <w:pPr>
        <w:pStyle w:val="Pa18"/>
        <w:spacing w:after="160"/>
        <w:ind w:firstLine="720"/>
        <w:rPr>
          <w:rFonts w:ascii="Calibri" w:eastAsia="Myriad Pro Light" w:hAnsi="Calibri"/>
          <w:color w:val="000000"/>
          <w:sz w:val="22"/>
          <w:szCs w:val="22"/>
        </w:rPr>
      </w:pPr>
      <w:r>
        <w:rPr>
          <w:rFonts w:ascii="Calibri" w:hAnsi="Calibri"/>
          <w:color w:val="000000"/>
          <w:sz w:val="22"/>
          <w:szCs w:val="22"/>
        </w:rPr>
        <w:t xml:space="preserve">The ATEC will achieve this purpose through: </w:t>
      </w:r>
    </w:p>
    <w:p w14:paraId="254DC921" w14:textId="34121C2F" w:rsidR="003B733B" w:rsidRDefault="007252A6" w:rsidP="003B733B">
      <w:pPr>
        <w:pStyle w:val="ListParagraph"/>
        <w:numPr>
          <w:ilvl w:val="0"/>
          <w:numId w:val="46"/>
        </w:numPr>
        <w:spacing w:line="252" w:lineRule="auto"/>
        <w:rPr>
          <w:rFonts w:ascii="Calibri" w:eastAsia="Times New Roman" w:hAnsi="Calibri"/>
        </w:rPr>
      </w:pPr>
      <w:r>
        <w:rPr>
          <w:rFonts w:eastAsia="Times New Roman"/>
        </w:rPr>
        <w:t xml:space="preserve">facilitating </w:t>
      </w:r>
      <w:r w:rsidR="003B733B">
        <w:rPr>
          <w:rFonts w:eastAsia="Times New Roman"/>
        </w:rPr>
        <w:t>a strong, dynamic and efficient tertiary education system that has the capacity</w:t>
      </w:r>
      <w:r w:rsidR="008D39DA">
        <w:rPr>
          <w:rFonts w:eastAsia="Times New Roman"/>
        </w:rPr>
        <w:t xml:space="preserve"> and</w:t>
      </w:r>
      <w:r w:rsidR="00DE4D98">
        <w:rPr>
          <w:rFonts w:eastAsia="Times New Roman"/>
        </w:rPr>
        <w:t xml:space="preserve"> </w:t>
      </w:r>
      <w:r w:rsidR="003B733B">
        <w:rPr>
          <w:rFonts w:eastAsia="Times New Roman"/>
        </w:rPr>
        <w:t xml:space="preserve">capability it needs </w:t>
      </w:r>
    </w:p>
    <w:p w14:paraId="5E575126" w14:textId="23F36739" w:rsidR="00A40254" w:rsidRDefault="00FF78CA" w:rsidP="003B733B">
      <w:pPr>
        <w:pStyle w:val="ListParagraph"/>
        <w:numPr>
          <w:ilvl w:val="0"/>
          <w:numId w:val="46"/>
        </w:numPr>
        <w:spacing w:line="252" w:lineRule="auto"/>
        <w:rPr>
          <w:rFonts w:eastAsia="Times New Roman"/>
        </w:rPr>
      </w:pPr>
      <w:r>
        <w:rPr>
          <w:rFonts w:eastAsia="Times New Roman"/>
        </w:rPr>
        <w:t xml:space="preserve">fostering </w:t>
      </w:r>
      <w:r w:rsidR="003B733B">
        <w:rPr>
          <w:rFonts w:eastAsia="Times New Roman"/>
        </w:rPr>
        <w:t>collaborative and purposeful work between all governments, tertiary education providers, industry, employers, communities and unions</w:t>
      </w:r>
    </w:p>
    <w:p w14:paraId="0EDEF6D7" w14:textId="7ABC7C79" w:rsidR="003B733B" w:rsidRDefault="007252A6" w:rsidP="003B733B">
      <w:pPr>
        <w:pStyle w:val="ListParagraph"/>
        <w:numPr>
          <w:ilvl w:val="0"/>
          <w:numId w:val="46"/>
        </w:numPr>
        <w:spacing w:line="252" w:lineRule="auto"/>
        <w:rPr>
          <w:rFonts w:eastAsia="Times New Roman"/>
        </w:rPr>
      </w:pPr>
      <w:r>
        <w:rPr>
          <w:rFonts w:eastAsia="Times New Roman"/>
        </w:rPr>
        <w:t>working with</w:t>
      </w:r>
      <w:r w:rsidR="00B65C88">
        <w:rPr>
          <w:rFonts w:eastAsia="Times New Roman"/>
        </w:rPr>
        <w:t xml:space="preserve"> other </w:t>
      </w:r>
      <w:r w:rsidR="09A077AF" w:rsidRPr="34F1B701">
        <w:rPr>
          <w:rFonts w:eastAsia="Times New Roman"/>
        </w:rPr>
        <w:t xml:space="preserve">relevant </w:t>
      </w:r>
      <w:r w:rsidR="00B65C88">
        <w:rPr>
          <w:rFonts w:eastAsia="Times New Roman"/>
        </w:rPr>
        <w:t>agencies, including Jobs and Skills Australia on</w:t>
      </w:r>
      <w:r w:rsidR="00FF59B1">
        <w:rPr>
          <w:rFonts w:eastAsia="Times New Roman"/>
        </w:rPr>
        <w:t xml:space="preserve"> the identification o</w:t>
      </w:r>
      <w:r w:rsidR="00FF78CA">
        <w:rPr>
          <w:rFonts w:eastAsia="Times New Roman"/>
        </w:rPr>
        <w:t>f</w:t>
      </w:r>
      <w:r w:rsidR="00FF59B1">
        <w:rPr>
          <w:rFonts w:eastAsia="Times New Roman"/>
        </w:rPr>
        <w:t xml:space="preserve"> skills needs and the Australian Research Council on research funding</w:t>
      </w:r>
    </w:p>
    <w:p w14:paraId="3429B33B" w14:textId="62DB1FAF" w:rsidR="003B733B" w:rsidRDefault="17EF8953" w:rsidP="003B733B">
      <w:pPr>
        <w:pStyle w:val="ListParagraph"/>
        <w:numPr>
          <w:ilvl w:val="0"/>
          <w:numId w:val="46"/>
        </w:numPr>
        <w:spacing w:line="252" w:lineRule="auto"/>
        <w:rPr>
          <w:rFonts w:eastAsia="Times New Roman"/>
        </w:rPr>
      </w:pPr>
      <w:r w:rsidRPr="34F1B701">
        <w:rPr>
          <w:rFonts w:eastAsia="Times New Roman"/>
        </w:rPr>
        <w:t>enhancing collaboration between Commonwealth and States and Territories on tertiary related matters</w:t>
      </w:r>
      <w:r w:rsidR="007C4FBD">
        <w:rPr>
          <w:rFonts w:eastAsia="Times New Roman"/>
        </w:rPr>
        <w:t>.</w:t>
      </w:r>
    </w:p>
    <w:p w14:paraId="79FE0F35" w14:textId="6A2ABD74" w:rsidR="00954041" w:rsidRDefault="004262C2">
      <w:r>
        <w:t>It is intended the ATEC be established in an interim capacity from 1 July 2025, and formally established from 1 January 2026</w:t>
      </w:r>
      <w:r w:rsidR="00A875F2">
        <w:t>, subject to the passage of legislation</w:t>
      </w:r>
      <w:r>
        <w:t xml:space="preserve">. </w:t>
      </w:r>
      <w:r w:rsidR="0C825780">
        <w:t>To ensure</w:t>
      </w:r>
      <w:r>
        <w:t xml:space="preserve"> the ATEC is meeting its objectives, it </w:t>
      </w:r>
      <w:r w:rsidR="3509C30C">
        <w:t>is proposed it</w:t>
      </w:r>
      <w:r>
        <w:t xml:space="preserve"> be </w:t>
      </w:r>
      <w:r w:rsidR="71814E86">
        <w:t xml:space="preserve">subject to an external review after several years of operation. </w:t>
      </w:r>
      <w:r>
        <w:t xml:space="preserve"> </w:t>
      </w:r>
    </w:p>
    <w:p w14:paraId="6BBF9D2B" w14:textId="77777777" w:rsidR="00BB0527" w:rsidRDefault="00E323C3" w:rsidP="00954041">
      <w:pPr>
        <w:pStyle w:val="Heading3"/>
      </w:pPr>
      <w:r>
        <w:t xml:space="preserve">Commissioners with </w:t>
      </w:r>
      <w:r w:rsidR="00A444C6">
        <w:t>skills and experience to steward the sector</w:t>
      </w:r>
      <w:r w:rsidR="00BB0527">
        <w:t xml:space="preserve"> </w:t>
      </w:r>
    </w:p>
    <w:p w14:paraId="30FD79B3" w14:textId="2FF1D362" w:rsidR="00BB0527" w:rsidRDefault="00BB0527" w:rsidP="4A143765">
      <w:r>
        <w:t xml:space="preserve">The ATEC will need strong and independent leadership, supported by skilled and capable staff. As illustrated in </w:t>
      </w:r>
      <w:r w:rsidRPr="4A143765">
        <w:rPr>
          <w:b/>
          <w:bCs/>
        </w:rPr>
        <w:t xml:space="preserve">Figure </w:t>
      </w:r>
      <w:r w:rsidR="00B40733" w:rsidRPr="4A143765">
        <w:rPr>
          <w:b/>
          <w:bCs/>
        </w:rPr>
        <w:t>1</w:t>
      </w:r>
      <w:r>
        <w:t xml:space="preserve"> </w:t>
      </w:r>
      <w:r w:rsidR="5D0FC53F">
        <w:t>on the following page</w:t>
      </w:r>
      <w:r>
        <w:t>, it is proposed the ATEC would be led by a full-time Chief Commissioner, assisted by two part-time Deputy Commissioners</w:t>
      </w:r>
      <w:r w:rsidR="7E2C40EC">
        <w:t xml:space="preserve">, and a part time </w:t>
      </w:r>
      <w:r>
        <w:t>First Nations Commissioner</w:t>
      </w:r>
      <w:r w:rsidR="32A9BC85">
        <w:t>.</w:t>
      </w:r>
      <w:r>
        <w:t xml:space="preserve"> This position must be occupied by a First Nations representative (this does not preclude a First Nations person occupying any of the other Commissioner positions).</w:t>
      </w:r>
      <w:r w:rsidR="009C222C">
        <w:t xml:space="preserve"> </w:t>
      </w:r>
    </w:p>
    <w:p w14:paraId="4A967E1E" w14:textId="77777777" w:rsidR="00592030" w:rsidRDefault="00785683" w:rsidP="00785683">
      <w:pPr>
        <w:keepNext/>
        <w:keepLines/>
        <w:contextualSpacing/>
        <w:rPr>
          <w:b/>
          <w:bCs/>
        </w:rPr>
      </w:pPr>
      <w:r w:rsidRPr="00155E56">
        <w:rPr>
          <w:b/>
          <w:bCs/>
        </w:rPr>
        <w:lastRenderedPageBreak/>
        <w:t xml:space="preserve">Figure </w:t>
      </w:r>
      <w:r>
        <w:rPr>
          <w:b/>
          <w:bCs/>
        </w:rPr>
        <w:t>1</w:t>
      </w:r>
      <w:r w:rsidRPr="00155E56">
        <w:rPr>
          <w:b/>
          <w:bCs/>
        </w:rPr>
        <w:t xml:space="preserve">: </w:t>
      </w:r>
      <w:r w:rsidR="00434E62">
        <w:rPr>
          <w:b/>
          <w:bCs/>
        </w:rPr>
        <w:t xml:space="preserve">Proposed </w:t>
      </w:r>
      <w:r w:rsidRPr="00155E56">
        <w:rPr>
          <w:b/>
          <w:bCs/>
        </w:rPr>
        <w:t xml:space="preserve">ATEC </w:t>
      </w:r>
      <w:r>
        <w:rPr>
          <w:b/>
          <w:bCs/>
        </w:rPr>
        <w:t>structure</w:t>
      </w:r>
      <w:r w:rsidR="00494DB0">
        <w:rPr>
          <w:b/>
          <w:bCs/>
        </w:rPr>
        <w:t>.</w:t>
      </w:r>
    </w:p>
    <w:p w14:paraId="65FC3F12" w14:textId="7A67A662" w:rsidR="00592030" w:rsidRPr="00155E56" w:rsidRDefault="00592030" w:rsidP="00592030">
      <w:r w:rsidRPr="00AD1338">
        <w:rPr>
          <w:noProof/>
          <w:lang w:eastAsia="en-AU"/>
        </w:rPr>
        <mc:AlternateContent>
          <mc:Choice Requires="wpg">
            <w:drawing>
              <wp:inline distT="0" distB="0" distL="0" distR="0" wp14:anchorId="24D62B5E" wp14:editId="7CC48F92">
                <wp:extent cx="5313680" cy="3683000"/>
                <wp:effectExtent l="0" t="0" r="20320" b="12700"/>
                <wp:docPr id="507657812" name="Group 15" descr="A diagram showing the proposed ATEC structure. The ATEC officials, including the Chief Executive Officer and delivery staff, sit below the ATEC Statutory office holders. The ATEC Statutory office holders are lead by the Chief Commissioner (chair). There are two Deputy Commissioners who are lead by the Chief Commissioner and the First Nations Commissioner. "/>
                <wp:cNvGraphicFramePr/>
                <a:graphic xmlns:a="http://schemas.openxmlformats.org/drawingml/2006/main">
                  <a:graphicData uri="http://schemas.microsoft.com/office/word/2010/wordprocessingGroup">
                    <wpg:wgp>
                      <wpg:cNvGrpSpPr/>
                      <wpg:grpSpPr>
                        <a:xfrm>
                          <a:off x="0" y="0"/>
                          <a:ext cx="5313680" cy="3683000"/>
                          <a:chOff x="-21240" y="0"/>
                          <a:chExt cx="4743520" cy="3055065"/>
                        </a:xfrm>
                      </wpg:grpSpPr>
                      <wps:wsp>
                        <wps:cNvPr id="672169597" name="Rectangle 672169597"/>
                        <wps:cNvSpPr/>
                        <wps:spPr>
                          <a:xfrm>
                            <a:off x="1142377" y="274218"/>
                            <a:ext cx="3006436" cy="1792192"/>
                          </a:xfrm>
                          <a:prstGeom prst="rect">
                            <a:avLst/>
                          </a:prstGeom>
                          <a:solidFill>
                            <a:schemeClr val="bg1">
                              <a:lumMod val="95000"/>
                            </a:schemeClr>
                          </a:solidFill>
                          <a:ln>
                            <a:solidFill>
                              <a:schemeClr val="accent2">
                                <a:lumMod val="40000"/>
                                <a:lumOff val="6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4132777" name="Rectangle 1194132777"/>
                        <wps:cNvSpPr/>
                        <wps:spPr bwMode="auto">
                          <a:xfrm>
                            <a:off x="1975827" y="2232162"/>
                            <a:ext cx="1510564" cy="288657"/>
                          </a:xfrm>
                          <a:prstGeom prst="rect">
                            <a:avLst/>
                          </a:prstGeom>
                          <a:solidFill>
                            <a:schemeClr val="accent2">
                              <a:lumMod val="40000"/>
                              <a:lumOff val="60000"/>
                            </a:schemeClr>
                          </a:solidFill>
                          <a:ln w="9525">
                            <a:noFill/>
                            <a:round/>
                            <a:headEnd/>
                            <a:tailEnd/>
                          </a:ln>
                        </wps:spPr>
                        <wps:txbx>
                          <w:txbxContent>
                            <w:p w14:paraId="1F18D79E" w14:textId="77777777" w:rsidR="00592030" w:rsidRPr="00D51CDD" w:rsidRDefault="00592030" w:rsidP="00592030">
                              <w:pPr>
                                <w:jc w:val="center"/>
                                <w:rPr>
                                  <w:rFonts w:hAnsi="Calibri"/>
                                  <w:kern w:val="24"/>
                                  <w:lang w:val="en-US"/>
                                </w:rPr>
                              </w:pPr>
                              <w:r w:rsidRPr="00D51CDD">
                                <w:rPr>
                                  <w:rFonts w:hAnsi="Calibri"/>
                                  <w:kern w:val="24"/>
                                  <w:lang w:val="en-US"/>
                                </w:rPr>
                                <w:t>Chief Executive Officer</w:t>
                              </w:r>
                            </w:p>
                          </w:txbxContent>
                        </wps:txbx>
                        <wps:bodyPr vert="horz" wrap="square" lIns="91440" tIns="45720" rIns="91440" bIns="45720" numCol="1" rtlCol="0" anchor="ctr" anchorCtr="0" compatLnSpc="1">
                          <a:prstTxWarp prst="textNoShape">
                            <a:avLst/>
                          </a:prstTxWarp>
                        </wps:bodyPr>
                      </wps:wsp>
                      <wps:wsp>
                        <wps:cNvPr id="1039500012" name="Rectangle 1039500012"/>
                        <wps:cNvSpPr/>
                        <wps:spPr bwMode="auto">
                          <a:xfrm>
                            <a:off x="1418493" y="2531822"/>
                            <a:ext cx="2625231" cy="233735"/>
                          </a:xfrm>
                          <a:prstGeom prst="rect">
                            <a:avLst/>
                          </a:prstGeom>
                          <a:noFill/>
                          <a:ln w="9525">
                            <a:noFill/>
                            <a:round/>
                            <a:headEnd/>
                            <a:tailEnd/>
                          </a:ln>
                        </wps:spPr>
                        <wps:txbx>
                          <w:txbxContent>
                            <w:p w14:paraId="17148325" w14:textId="77777777" w:rsidR="00592030" w:rsidRDefault="00592030" w:rsidP="00592030">
                              <w:pPr>
                                <w:jc w:val="center"/>
                                <w:rPr>
                                  <w:rFonts w:hAnsi="Calibri"/>
                                  <w:color w:val="7030A0"/>
                                  <w:kern w:val="24"/>
                                  <w:sz w:val="18"/>
                                  <w:szCs w:val="18"/>
                                  <w:lang w:val="en-US"/>
                                </w:rPr>
                              </w:pPr>
                              <w:r>
                                <w:rPr>
                                  <w:rFonts w:hAnsi="Calibri"/>
                                  <w:color w:val="7030A0"/>
                                  <w:kern w:val="24"/>
                                  <w:sz w:val="18"/>
                                  <w:szCs w:val="18"/>
                                  <w:lang w:val="en-US"/>
                                </w:rPr>
                                <w:t xml:space="preserve">Staff supporting delivery of ATEC </w:t>
                              </w:r>
                              <w:proofErr w:type="gramStart"/>
                              <w:r>
                                <w:rPr>
                                  <w:rFonts w:hAnsi="Calibri"/>
                                  <w:color w:val="7030A0"/>
                                  <w:kern w:val="24"/>
                                  <w:sz w:val="18"/>
                                  <w:szCs w:val="18"/>
                                  <w:lang w:val="en-US"/>
                                </w:rPr>
                                <w:t>functions</w:t>
                              </w:r>
                              <w:proofErr w:type="gramEnd"/>
                            </w:p>
                          </w:txbxContent>
                        </wps:txbx>
                        <wps:bodyPr vert="horz" wrap="square" lIns="91440" tIns="45720" rIns="91440" bIns="45720" numCol="1" rtlCol="0" anchor="ctr" anchorCtr="0" compatLnSpc="1">
                          <a:prstTxWarp prst="textNoShape">
                            <a:avLst/>
                          </a:prstTxWarp>
                        </wps:bodyPr>
                      </wps:wsp>
                      <wps:wsp>
                        <wps:cNvPr id="1794773465" name="Oval 1794773465">
                          <a:extLst>
                            <a:ext uri="{C183D7F6-B498-43B3-948B-1728B52AA6E4}">
                              <adec:decorative xmlns:adec="http://schemas.microsoft.com/office/drawing/2017/decorative" val="1"/>
                            </a:ext>
                          </a:extLst>
                        </wps:cNvPr>
                        <wps:cNvSpPr/>
                        <wps:spPr bwMode="auto">
                          <a:xfrm>
                            <a:off x="2536091" y="316554"/>
                            <a:ext cx="491782" cy="493427"/>
                          </a:xfrm>
                          <a:prstGeom prst="ellipse">
                            <a:avLst/>
                          </a:prstGeom>
                          <a:solidFill>
                            <a:schemeClr val="bg1"/>
                          </a:solidFill>
                          <a:ln w="28575">
                            <a:noFill/>
                            <a:round/>
                            <a:headEnd/>
                            <a:tailEnd/>
                          </a:ln>
                        </wps:spPr>
                        <wps:bodyPr vert="horz" wrap="square" lIns="91440" tIns="45720" rIns="91440" bIns="45720" numCol="1" rtlCol="0" anchor="t" anchorCtr="0" compatLnSpc="1">
                          <a:prstTxWarp prst="textNoShape">
                            <a:avLst/>
                          </a:prstTxWarp>
                        </wps:bodyPr>
                      </wps:wsp>
                      <wpg:graphicFrame>
                        <wpg:cNvPr id="1926213573" name="Diagram 1926213573"/>
                        <wpg:cNvFrPr/>
                        <wpg:xfrm>
                          <a:off x="-21240" y="316554"/>
                          <a:ext cx="4722280" cy="1663697"/>
                        </wpg:xfrm>
                        <a:graphic>
                          <a:graphicData uri="http://schemas.openxmlformats.org/drawingml/2006/diagram">
                            <dgm:relIds xmlns:dgm="http://schemas.openxmlformats.org/drawingml/2006/diagram" xmlns:r="http://schemas.openxmlformats.org/officeDocument/2006/relationships" r:dm="rId14" r:lo="rId15" r:qs="rId16" r:cs="rId17"/>
                          </a:graphicData>
                        </a:graphic>
                      </wpg:graphicFrame>
                      <wps:wsp>
                        <wps:cNvPr id="1149287895" name="TextBox 4"/>
                        <wps:cNvSpPr txBox="1"/>
                        <wps:spPr>
                          <a:xfrm>
                            <a:off x="1093537" y="241545"/>
                            <a:ext cx="893445" cy="913130"/>
                          </a:xfrm>
                          <a:prstGeom prst="rect">
                            <a:avLst/>
                          </a:prstGeom>
                          <a:noFill/>
                        </wps:spPr>
                        <wps:txbx>
                          <w:txbxContent>
                            <w:p w14:paraId="08F7E582" w14:textId="77777777" w:rsidR="00592030" w:rsidRDefault="00592030" w:rsidP="00592030">
                              <w:pPr>
                                <w:rPr>
                                  <w:rFonts w:hAnsi="Calibri"/>
                                  <w:b/>
                                  <w:color w:val="000000" w:themeColor="text1"/>
                                  <w:kern w:val="24"/>
                                  <w:sz w:val="20"/>
                                  <w:szCs w:val="20"/>
                                </w:rPr>
                              </w:pPr>
                              <w:r>
                                <w:rPr>
                                  <w:rFonts w:hAnsi="Calibri"/>
                                  <w:b/>
                                  <w:color w:val="000000" w:themeColor="text1"/>
                                  <w:kern w:val="24"/>
                                  <w:sz w:val="20"/>
                                  <w:szCs w:val="20"/>
                                </w:rPr>
                                <w:t>ATEC Statutory office holders</w:t>
                              </w:r>
                            </w:p>
                          </w:txbxContent>
                        </wps:txbx>
                        <wps:bodyPr wrap="square" rtlCol="0">
                          <a:noAutofit/>
                        </wps:bodyPr>
                      </wps:wsp>
                      <wps:wsp>
                        <wps:cNvPr id="1381517924" name="TextBox 5"/>
                        <wps:cNvSpPr txBox="1"/>
                        <wps:spPr>
                          <a:xfrm>
                            <a:off x="1125113" y="2103486"/>
                            <a:ext cx="948690" cy="578485"/>
                          </a:xfrm>
                          <a:prstGeom prst="rect">
                            <a:avLst/>
                          </a:prstGeom>
                          <a:noFill/>
                        </wps:spPr>
                        <wps:txbx>
                          <w:txbxContent>
                            <w:p w14:paraId="292C4F25" w14:textId="77777777" w:rsidR="00592030" w:rsidRDefault="00592030" w:rsidP="00592030">
                              <w:pPr>
                                <w:rPr>
                                  <w:rFonts w:hAnsi="Calibri"/>
                                  <w:b/>
                                  <w:color w:val="000000" w:themeColor="text1"/>
                                  <w:kern w:val="24"/>
                                  <w:sz w:val="20"/>
                                  <w:szCs w:val="20"/>
                                </w:rPr>
                              </w:pPr>
                              <w:r>
                                <w:rPr>
                                  <w:rFonts w:hAnsi="Calibri"/>
                                  <w:b/>
                                  <w:color w:val="000000" w:themeColor="text1"/>
                                  <w:kern w:val="24"/>
                                  <w:sz w:val="20"/>
                                  <w:szCs w:val="20"/>
                                </w:rPr>
                                <w:t>ATEC</w:t>
                              </w:r>
                              <w:r>
                                <w:rPr>
                                  <w:rFonts w:hAnsi="Calibri"/>
                                  <w:b/>
                                  <w:color w:val="000000" w:themeColor="text1"/>
                                  <w:kern w:val="24"/>
                                  <w:sz w:val="20"/>
                                  <w:szCs w:val="20"/>
                                </w:rPr>
                                <w:br/>
                                <w:t>officials</w:t>
                              </w:r>
                            </w:p>
                          </w:txbxContent>
                        </wps:txbx>
                        <wps:bodyPr wrap="square" rtlCol="0">
                          <a:noAutofit/>
                        </wps:bodyPr>
                      </wps:wsp>
                      <wps:wsp>
                        <wps:cNvPr id="221047247" name="Rectangle 221047247"/>
                        <wps:cNvSpPr/>
                        <wps:spPr>
                          <a:xfrm>
                            <a:off x="1142377" y="2125046"/>
                            <a:ext cx="3006436" cy="720268"/>
                          </a:xfrm>
                          <a:prstGeom prst="rect">
                            <a:avLst/>
                          </a:prstGeom>
                          <a:noFill/>
                          <a:ln>
                            <a:solidFill>
                              <a:schemeClr val="accent2">
                                <a:lumMod val="40000"/>
                                <a:lumOff val="6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17591137" name="Rectangle 1817591137"/>
                        <wps:cNvSpPr/>
                        <wps:spPr>
                          <a:xfrm>
                            <a:off x="538207" y="0"/>
                            <a:ext cx="4184073" cy="3055065"/>
                          </a:xfrm>
                          <a:prstGeom prst="rect">
                            <a:avLst/>
                          </a:prstGeom>
                          <a:noFill/>
                          <a:ln>
                            <a:solidFill>
                              <a:schemeClr val="accent2">
                                <a:lumMod val="40000"/>
                                <a:lumOff val="6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4D62B5E" id="Group 15" o:spid="_x0000_s1026" alt="A diagram showing the proposed ATEC structure. The ATEC officials, including the Chief Executive Officer and delivery staff, sit below the ATEC Statutory office holders. The ATEC Statutory office holders are lead by the Chief Commissioner (chair). There are two Deputy Commissioners who are lead by the Chief Commissioner and the First Nations Commissioner. " style="width:418.4pt;height:290pt;mso-position-horizontal-relative:char;mso-position-vertical-relative:line" coordorigin="-212" coordsize="47435,3055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">
                <v:rect id="Rectangle 672169597" o:spid="_x0000_s1027" style="position:absolute;left:11423;top:2742;width:30065;height:17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" fillcolor="#f2f2f2 [3052]" strokecolor="#b7acd3 [1301]" strokeweight="1pt"/>
                <v:rect id="Rectangle 1194132777" o:spid="_x0000_s1028" style="position:absolute;left:19758;top:22321;width:15105;height:2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" fillcolor="#b7acd3 [1301]" stroked="f">
                  <v:stroke joinstyle="round"/>
                  <v:textbox>
                    <w:txbxContent>
                      <w:p w14:paraId="1F18D79E" w14:textId="77777777" w:rsidR="00592030" w:rsidRPr="00D51CDD" w:rsidRDefault="00592030" w:rsidP="00592030">
                        <w:pPr>
                          <w:jc w:val="center"/>
                          <w:rPr>
                            <w:rFonts w:hAnsi="Calibri"/>
                            <w:kern w:val="24"/>
                            <w:lang w:val="en-US"/>
                          </w:rPr>
                        </w:pPr>
                        <w:r w:rsidRPr="00D51CDD">
                          <w:rPr>
                            <w:rFonts w:hAnsi="Calibri"/>
                            <w:kern w:val="24"/>
                            <w:lang w:val="en-US"/>
                          </w:rPr>
                          <w:t>Chief Executive Officer</w:t>
                        </w:r>
                      </w:p>
                    </w:txbxContent>
                  </v:textbox>
                </v:rect>
                <v:rect id="Rectangle 1039500012" o:spid="_x0000_s1029" style="position:absolute;left:14184;top:25318;width:26253;height:2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" filled="f" stroked="f">
                  <v:stroke joinstyle="round"/>
                  <v:textbox>
                    <w:txbxContent>
                      <w:p w14:paraId="17148325" w14:textId="77777777" w:rsidR="00592030" w:rsidRDefault="00592030" w:rsidP="00592030">
                        <w:pPr>
                          <w:jc w:val="center"/>
                          <w:rPr>
                            <w:rFonts w:hAnsi="Calibri"/>
                            <w:color w:val="7030A0"/>
                            <w:kern w:val="24"/>
                            <w:sz w:val="18"/>
                            <w:szCs w:val="18"/>
                            <w:lang w:val="en-US"/>
                          </w:rPr>
                        </w:pPr>
                        <w:r>
                          <w:rPr>
                            <w:rFonts w:hAnsi="Calibri"/>
                            <w:color w:val="7030A0"/>
                            <w:kern w:val="24"/>
                            <w:sz w:val="18"/>
                            <w:szCs w:val="18"/>
                            <w:lang w:val="en-US"/>
                          </w:rPr>
                          <w:t xml:space="preserve">Staff supporting delivery of ATEC </w:t>
                        </w:r>
                        <w:proofErr w:type="gramStart"/>
                        <w:r>
                          <w:rPr>
                            <w:rFonts w:hAnsi="Calibri"/>
                            <w:color w:val="7030A0"/>
                            <w:kern w:val="24"/>
                            <w:sz w:val="18"/>
                            <w:szCs w:val="18"/>
                            <w:lang w:val="en-US"/>
                          </w:rPr>
                          <w:t>functions</w:t>
                        </w:r>
                        <w:proofErr w:type="gramEnd"/>
                      </w:p>
                    </w:txbxContent>
                  </v:textbox>
                </v:rect>
                <v:oval id="Oval 1794773465" o:spid="_x0000_s1030" alt="&quot;&quot;" style="position:absolute;left:25360;top:3165;width:4918;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" fillcolor="white [3212]" stroked="f"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926213573" o:spid="_x0000_s1031" type="#_x0000_t75" style="position:absolute;left:14263;top:3135;width:26175;height:166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">
                  <v:imagedata r:id="rId19" o:title=""/>
                  <o:lock v:ext="edit" aspectratio="f"/>
                </v:shape>
                <v:shapetype id="_x0000_t202" coordsize="21600,21600" o:spt="202" path="m,l,21600r21600,l21600,xe">
                  <v:stroke joinstyle="miter"/>
                  <v:path gradientshapeok="t" o:connecttype="rect"/>
                </v:shapetype>
                <v:shape id="TextBox 4" o:spid="_x0000_s1032" type="#_x0000_t202" style="position:absolute;left:10935;top:2415;width:8934;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" filled="f" stroked="f">
                  <v:textbox>
                    <w:txbxContent>
                      <w:p w14:paraId="08F7E582" w14:textId="77777777" w:rsidR="00592030" w:rsidRDefault="00592030" w:rsidP="00592030">
                        <w:pPr>
                          <w:rPr>
                            <w:rFonts w:hAnsi="Calibri"/>
                            <w:b/>
                            <w:color w:val="000000" w:themeColor="text1"/>
                            <w:kern w:val="24"/>
                            <w:sz w:val="20"/>
                            <w:szCs w:val="20"/>
                          </w:rPr>
                        </w:pPr>
                        <w:r>
                          <w:rPr>
                            <w:rFonts w:hAnsi="Calibri"/>
                            <w:b/>
                            <w:color w:val="000000" w:themeColor="text1"/>
                            <w:kern w:val="24"/>
                            <w:sz w:val="20"/>
                            <w:szCs w:val="20"/>
                          </w:rPr>
                          <w:t>ATEC Statutory office holders</w:t>
                        </w:r>
                      </w:p>
                    </w:txbxContent>
                  </v:textbox>
                </v:shape>
                <v:shape id="TextBox 5" o:spid="_x0000_s1033" type="#_x0000_t202" style="position:absolute;left:11251;top:21034;width:9487;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" filled="f" stroked="f">
                  <v:textbox>
                    <w:txbxContent>
                      <w:p w14:paraId="292C4F25" w14:textId="77777777" w:rsidR="00592030" w:rsidRDefault="00592030" w:rsidP="00592030">
                        <w:pPr>
                          <w:rPr>
                            <w:rFonts w:hAnsi="Calibri"/>
                            <w:b/>
                            <w:color w:val="000000" w:themeColor="text1"/>
                            <w:kern w:val="24"/>
                            <w:sz w:val="20"/>
                            <w:szCs w:val="20"/>
                          </w:rPr>
                        </w:pPr>
                        <w:r>
                          <w:rPr>
                            <w:rFonts w:hAnsi="Calibri"/>
                            <w:b/>
                            <w:color w:val="000000" w:themeColor="text1"/>
                            <w:kern w:val="24"/>
                            <w:sz w:val="20"/>
                            <w:szCs w:val="20"/>
                          </w:rPr>
                          <w:t>ATEC</w:t>
                        </w:r>
                        <w:r>
                          <w:rPr>
                            <w:rFonts w:hAnsi="Calibri"/>
                            <w:b/>
                            <w:color w:val="000000" w:themeColor="text1"/>
                            <w:kern w:val="24"/>
                            <w:sz w:val="20"/>
                            <w:szCs w:val="20"/>
                          </w:rPr>
                          <w:br/>
                          <w:t>officials</w:t>
                        </w:r>
                      </w:p>
                    </w:txbxContent>
                  </v:textbox>
                </v:shape>
                <v:rect id="Rectangle 221047247" o:spid="_x0000_s1034" style="position:absolute;left:11423;top:21250;width:30065;height:7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" filled="f" strokecolor="#b7acd3 [1301]" strokeweight="1pt">
                  <v:stroke dashstyle="dash"/>
                </v:rect>
                <v:rect id="Rectangle 1817591137" o:spid="_x0000_s1035" style="position:absolute;left:5382;width:41840;height:30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" filled="f" strokecolor="#b7acd3 [1301]" strokeweight="1pt"/>
                <w10:anchorlock/>
              </v:group>
            </w:pict>
          </mc:Fallback>
        </mc:AlternateContent>
      </w:r>
    </w:p>
    <w:p w14:paraId="56EB42FA" w14:textId="76BB1F3B" w:rsidR="00592030" w:rsidRPr="00E710DD" w:rsidRDefault="00592030" w:rsidP="00592030">
      <w:pPr>
        <w:spacing w:after="0"/>
      </w:pPr>
      <w:r w:rsidRPr="00E710DD">
        <w:t>Consulted officials</w:t>
      </w:r>
      <w:r>
        <w:rPr>
          <w:rStyle w:val="FootnoteReference"/>
        </w:rPr>
        <w:footnoteReference w:id="3"/>
      </w:r>
      <w:r w:rsidRPr="00E710DD">
        <w:t>:</w:t>
      </w:r>
    </w:p>
    <w:p w14:paraId="1A75603E" w14:textId="77777777" w:rsidR="00592030" w:rsidRPr="00E710DD" w:rsidRDefault="00592030" w:rsidP="00592030">
      <w:pPr>
        <w:pStyle w:val="ListParagraph"/>
        <w:numPr>
          <w:ilvl w:val="0"/>
          <w:numId w:val="62"/>
        </w:numPr>
      </w:pPr>
      <w:r w:rsidRPr="00E710DD">
        <w:t>ARC Board Chair</w:t>
      </w:r>
    </w:p>
    <w:p w14:paraId="23F9E1D3" w14:textId="77777777" w:rsidR="00592030" w:rsidRPr="00E710DD" w:rsidRDefault="00592030" w:rsidP="00592030">
      <w:pPr>
        <w:pStyle w:val="ListParagraph"/>
        <w:numPr>
          <w:ilvl w:val="0"/>
          <w:numId w:val="62"/>
        </w:numPr>
      </w:pPr>
      <w:r w:rsidRPr="00E710DD">
        <w:t>TEQSA Chief Commissioner</w:t>
      </w:r>
    </w:p>
    <w:p w14:paraId="44591114" w14:textId="77777777" w:rsidR="00592030" w:rsidRPr="00E710DD" w:rsidRDefault="00592030" w:rsidP="00592030">
      <w:pPr>
        <w:pStyle w:val="ListParagraph"/>
        <w:numPr>
          <w:ilvl w:val="0"/>
          <w:numId w:val="62"/>
        </w:numPr>
      </w:pPr>
      <w:r w:rsidRPr="00E710DD">
        <w:t xml:space="preserve">JSA Commissioner </w:t>
      </w:r>
    </w:p>
    <w:p w14:paraId="27F0F34D" w14:textId="77777777" w:rsidR="00592030" w:rsidRDefault="00592030" w:rsidP="00592030">
      <w:pPr>
        <w:pStyle w:val="ListParagraph"/>
        <w:numPr>
          <w:ilvl w:val="0"/>
          <w:numId w:val="62"/>
        </w:numPr>
      </w:pPr>
      <w:r w:rsidRPr="00E710DD">
        <w:t>Regional Education Commissioner</w:t>
      </w:r>
    </w:p>
    <w:p w14:paraId="61B28BF1" w14:textId="77777777" w:rsidR="00592030" w:rsidRDefault="00592030" w:rsidP="00592030">
      <w:pPr>
        <w:pStyle w:val="ListParagraph"/>
        <w:numPr>
          <w:ilvl w:val="0"/>
          <w:numId w:val="62"/>
        </w:numPr>
      </w:pPr>
      <w:r>
        <w:t>Department of Education Secretary</w:t>
      </w:r>
    </w:p>
    <w:p w14:paraId="19AF7485" w14:textId="77777777" w:rsidR="00592030" w:rsidRDefault="00592030" w:rsidP="00592030">
      <w:pPr>
        <w:pStyle w:val="ListParagraph"/>
        <w:numPr>
          <w:ilvl w:val="0"/>
          <w:numId w:val="62"/>
        </w:numPr>
      </w:pPr>
      <w:r>
        <w:t>ASQA CEO</w:t>
      </w:r>
    </w:p>
    <w:p w14:paraId="0F92408F" w14:textId="39CE5C64" w:rsidR="0063443F" w:rsidRPr="00592030" w:rsidRDefault="00592030" w:rsidP="00592030">
      <w:pPr>
        <w:pStyle w:val="ListParagraph"/>
        <w:numPr>
          <w:ilvl w:val="0"/>
          <w:numId w:val="62"/>
        </w:numPr>
      </w:pPr>
      <w:r>
        <w:t>Department of Employment and Workplace Relations (DEWR) Secretary</w:t>
      </w:r>
    </w:p>
    <w:p w14:paraId="3CD48F2F" w14:textId="1C836CD5" w:rsidR="00A444C6" w:rsidRDefault="00136E10" w:rsidP="00A86BEA">
      <w:pPr>
        <w:spacing w:before="360"/>
      </w:pPr>
      <w:r>
        <w:t xml:space="preserve">Appointment </w:t>
      </w:r>
      <w:r w:rsidR="00024F7F">
        <w:t>criteria</w:t>
      </w:r>
      <w:r>
        <w:t xml:space="preserve"> will stipulate that </w:t>
      </w:r>
      <w:r w:rsidR="00F37AB7">
        <w:t>Commissioners will need to be recognised</w:t>
      </w:r>
      <w:r w:rsidR="2B3A357F">
        <w:t xml:space="preserve"> </w:t>
      </w:r>
      <w:r w:rsidR="00F37AB7">
        <w:t>leaders</w:t>
      </w:r>
      <w:r w:rsidR="1330E650">
        <w:t xml:space="preserve">. Collectively the </w:t>
      </w:r>
      <w:r w:rsidR="7506163E">
        <w:t>C</w:t>
      </w:r>
      <w:r w:rsidR="1330E650">
        <w:t>ommissioners will</w:t>
      </w:r>
      <w:r w:rsidR="005D4B12">
        <w:t xml:space="preserve"> </w:t>
      </w:r>
      <w:r w:rsidR="00F37AB7">
        <w:t>bring expertise and understanding of policy, regulatory, funding</w:t>
      </w:r>
      <w:r w:rsidR="005D4B12">
        <w:t>, equity</w:t>
      </w:r>
      <w:r w:rsidR="00F37AB7">
        <w:t xml:space="preserve"> and governance </w:t>
      </w:r>
      <w:r w:rsidR="27BC0E4D">
        <w:t xml:space="preserve">arrangements in the tertiary, industry or </w:t>
      </w:r>
      <w:r w:rsidR="289BBE7B">
        <w:t>governmen</w:t>
      </w:r>
      <w:r w:rsidR="27BC0E4D">
        <w:t>t sectors</w:t>
      </w:r>
      <w:r w:rsidR="00E658C5">
        <w:t>,</w:t>
      </w:r>
      <w:r w:rsidR="00B33FF8">
        <w:t xml:space="preserve"> </w:t>
      </w:r>
      <w:r w:rsidR="00CD31D6">
        <w:t xml:space="preserve">a history of delivering </w:t>
      </w:r>
      <w:r w:rsidR="006447EF">
        <w:t>public administration outcomes</w:t>
      </w:r>
      <w:r w:rsidR="00B33FF8">
        <w:t>,</w:t>
      </w:r>
      <w:r w:rsidR="00E658C5">
        <w:t xml:space="preserve"> </w:t>
      </w:r>
      <w:r w:rsidR="00F37AB7">
        <w:t>as well as a strong commitment to consultation and engagement.</w:t>
      </w:r>
    </w:p>
    <w:p w14:paraId="4185C6AE" w14:textId="531D1B2B" w:rsidR="005D4B12" w:rsidRDefault="00136E10" w:rsidP="005D4B12">
      <w:r>
        <w:t xml:space="preserve">To ensure Commissioners </w:t>
      </w:r>
      <w:proofErr w:type="gramStart"/>
      <w:r w:rsidR="13B5879A">
        <w:t>are able to</w:t>
      </w:r>
      <w:proofErr w:type="gramEnd"/>
      <w:r w:rsidR="13B5879A">
        <w:t xml:space="preserve"> </w:t>
      </w:r>
      <w:r>
        <w:t>make</w:t>
      </w:r>
      <w:r w:rsidR="6D4D90B0">
        <w:t xml:space="preserve"> </w:t>
      </w:r>
      <w:r>
        <w:t>decisions</w:t>
      </w:r>
      <w:r w:rsidR="008D39DA">
        <w:t xml:space="preserve"> and provide advice</w:t>
      </w:r>
      <w:r>
        <w:t xml:space="preserve"> in the national</w:t>
      </w:r>
      <w:r w:rsidR="422DCD84">
        <w:t xml:space="preserve"> </w:t>
      </w:r>
      <w:r>
        <w:t xml:space="preserve">interest, </w:t>
      </w:r>
      <w:r w:rsidR="00400993">
        <w:t>legislation</w:t>
      </w:r>
      <w:r w:rsidR="005D4B12">
        <w:t xml:space="preserve"> will establish </w:t>
      </w:r>
      <w:r w:rsidR="007E4E1F">
        <w:t>criteria</w:t>
      </w:r>
      <w:r w:rsidR="64F09246">
        <w:t xml:space="preserve"> for their appointment</w:t>
      </w:r>
      <w:r w:rsidR="005D4B12">
        <w:t xml:space="preserve">, including requirements that: </w:t>
      </w:r>
    </w:p>
    <w:p w14:paraId="4423DB6D" w14:textId="517C64F0" w:rsidR="005D4B12" w:rsidRDefault="007E4E1F" w:rsidP="005D4B12">
      <w:pPr>
        <w:pStyle w:val="ListParagraph"/>
        <w:numPr>
          <w:ilvl w:val="0"/>
          <w:numId w:val="52"/>
        </w:numPr>
      </w:pPr>
      <w:r>
        <w:t>t</w:t>
      </w:r>
      <w:r w:rsidR="005D4B12">
        <w:t>he Commissioner position</w:t>
      </w:r>
      <w:r w:rsidR="4D441EC1">
        <w:t>s</w:t>
      </w:r>
      <w:r w:rsidR="005D4B12">
        <w:t xml:space="preserve"> must be held by </w:t>
      </w:r>
      <w:r w:rsidR="05826D8F">
        <w:t xml:space="preserve">people </w:t>
      </w:r>
      <w:r w:rsidR="007D7B3B">
        <w:t xml:space="preserve">that can demonstrate their independence from the tertiary sector, for example </w:t>
      </w:r>
      <w:r w:rsidR="009B1713">
        <w:t xml:space="preserve">by </w:t>
      </w:r>
      <w:r w:rsidR="007D7B3B">
        <w:t>not</w:t>
      </w:r>
      <w:r w:rsidR="005D4B12">
        <w:t xml:space="preserve"> ha</w:t>
      </w:r>
      <w:r w:rsidR="50AAFCEF">
        <w:t>v</w:t>
      </w:r>
      <w:r w:rsidR="007D7B3B">
        <w:t>ing</w:t>
      </w:r>
      <w:r w:rsidR="005D4B12">
        <w:t xml:space="preserve"> worked in </w:t>
      </w:r>
      <w:r w:rsidR="00CE1B76">
        <w:t xml:space="preserve">a </w:t>
      </w:r>
      <w:r w:rsidR="005D4B12">
        <w:t xml:space="preserve">leadership </w:t>
      </w:r>
      <w:r w:rsidR="00370EC4">
        <w:t xml:space="preserve">position </w:t>
      </w:r>
      <w:r w:rsidR="099B7685">
        <w:t>in the tertiary sector</w:t>
      </w:r>
      <w:r w:rsidR="005D4B12">
        <w:t xml:space="preserve"> within </w:t>
      </w:r>
      <w:r w:rsidR="00CE1B76">
        <w:t>a set number of years</w:t>
      </w:r>
    </w:p>
    <w:p w14:paraId="2EA5B2C0" w14:textId="2C39216E" w:rsidR="50DE9198" w:rsidRDefault="007E4E1F" w:rsidP="0886C2BA">
      <w:pPr>
        <w:pStyle w:val="ListParagraph"/>
        <w:numPr>
          <w:ilvl w:val="0"/>
          <w:numId w:val="52"/>
        </w:numPr>
      </w:pPr>
      <w:r>
        <w:t>t</w:t>
      </w:r>
      <w:r w:rsidR="50DE9198">
        <w:t xml:space="preserve">he First Nations Commissioner position must be held </w:t>
      </w:r>
      <w:r w:rsidR="4451BBB2">
        <w:t xml:space="preserve">by </w:t>
      </w:r>
      <w:r w:rsidR="6594A6FF">
        <w:t>a First Nations Australian</w:t>
      </w:r>
    </w:p>
    <w:p w14:paraId="70009427" w14:textId="77777777" w:rsidR="005D4B12" w:rsidRDefault="007E4E1F" w:rsidP="005D4B12">
      <w:pPr>
        <w:pStyle w:val="ListParagraph"/>
        <w:numPr>
          <w:ilvl w:val="0"/>
          <w:numId w:val="52"/>
        </w:numPr>
      </w:pPr>
      <w:r>
        <w:lastRenderedPageBreak/>
        <w:t>a</w:t>
      </w:r>
      <w:r w:rsidR="005D4B12">
        <w:t xml:space="preserve">ppointees will need to demonstrate an ability to work in the national interest and retain sufficient distance from narrow, sectoral views. </w:t>
      </w:r>
    </w:p>
    <w:p w14:paraId="61409A92" w14:textId="7690299A" w:rsidR="00BB0527" w:rsidRDefault="00C2298B" w:rsidP="00BB0527">
      <w:r>
        <w:t>To provide advice to Government on behalf of the ATEC, t</w:t>
      </w:r>
      <w:r w:rsidR="00BB0527">
        <w:t xml:space="preserve">he four Commissioners would operate </w:t>
      </w:r>
      <w:r w:rsidR="00647F17">
        <w:t xml:space="preserve">collectively as the Commission. </w:t>
      </w:r>
    </w:p>
    <w:p w14:paraId="0676BD5E" w14:textId="7E22338D" w:rsidR="008153BF" w:rsidRDefault="003059ED" w:rsidP="00BB0527">
      <w:r>
        <w:t xml:space="preserve">To assist the </w:t>
      </w:r>
      <w:r w:rsidR="00DA1E11">
        <w:t>Commission</w:t>
      </w:r>
      <w:r>
        <w:t xml:space="preserve"> </w:t>
      </w:r>
      <w:r w:rsidR="00026C3C">
        <w:t>make</w:t>
      </w:r>
      <w:r>
        <w:t xml:space="preserve"> decisions</w:t>
      </w:r>
      <w:r w:rsidR="00026C3C">
        <w:t>,</w:t>
      </w:r>
      <w:r>
        <w:t xml:space="preserve"> </w:t>
      </w:r>
      <w:r w:rsidR="00E770E4">
        <w:t xml:space="preserve">ATEC Commissioners will </w:t>
      </w:r>
      <w:r w:rsidR="006B0823">
        <w:t>be able to consult with and draw on the expertise of</w:t>
      </w:r>
      <w:r w:rsidR="0031662B">
        <w:t xml:space="preserve"> </w:t>
      </w:r>
      <w:r w:rsidR="0031222F">
        <w:t>other officials, including but not limited to</w:t>
      </w:r>
      <w:r w:rsidR="006B0823">
        <w:t xml:space="preserve"> the </w:t>
      </w:r>
      <w:r w:rsidR="006B0823" w:rsidRPr="00B46329">
        <w:t>Regional Education Commissioner</w:t>
      </w:r>
      <w:r w:rsidR="006B0823">
        <w:t>, the Australian Research Council (ARC) board chair</w:t>
      </w:r>
      <w:r w:rsidR="00316865">
        <w:t xml:space="preserve">, </w:t>
      </w:r>
      <w:r w:rsidR="006B0823">
        <w:t xml:space="preserve">the </w:t>
      </w:r>
      <w:r w:rsidR="00330604" w:rsidRPr="00330604">
        <w:t>Tertiary Education Quality and Standards Agency</w:t>
      </w:r>
      <w:r w:rsidR="00330604">
        <w:t xml:space="preserve"> (TEQSA) </w:t>
      </w:r>
      <w:r w:rsidR="001B2C96">
        <w:t xml:space="preserve">Chief </w:t>
      </w:r>
      <w:r w:rsidR="00330604">
        <w:t>Commissioner</w:t>
      </w:r>
      <w:r w:rsidR="00774A1C">
        <w:t>,</w:t>
      </w:r>
      <w:r w:rsidR="00B1023E">
        <w:t xml:space="preserve"> </w:t>
      </w:r>
      <w:r w:rsidR="009D3CA4">
        <w:t xml:space="preserve">the </w:t>
      </w:r>
      <w:r w:rsidR="009D3CA4" w:rsidRPr="009D3CA4">
        <w:t>Australian Skills Quality Authority</w:t>
      </w:r>
      <w:r w:rsidR="009D3CA4">
        <w:t xml:space="preserve"> (ASQA) CEO</w:t>
      </w:r>
      <w:r w:rsidR="001537FC">
        <w:t xml:space="preserve"> </w:t>
      </w:r>
      <w:r w:rsidR="00242BE3">
        <w:t xml:space="preserve">and the Jobs and Skills Australia (JSA) Commissioner on matters the ATEC Commissioners determine to be related, </w:t>
      </w:r>
      <w:r w:rsidR="0063443F">
        <w:t>such as</w:t>
      </w:r>
      <w:r w:rsidR="00242BE3">
        <w:t xml:space="preserve"> regional, rural and remote education, research policy, regulatory settings and national skills needs and shortages. </w:t>
      </w:r>
    </w:p>
    <w:p w14:paraId="65EE713B" w14:textId="12F1E46A" w:rsidR="00485EA1" w:rsidRDefault="00485EA1" w:rsidP="00BB0527">
      <w:bookmarkStart w:id="4" w:name="_Hlk169683029"/>
      <w:r>
        <w:t>In addition, the Universities Accord Panel recommended that the ATEC should seek the views of a wide range of stakeholders in the tertiary education system, including through establishment of a First Nations Council.</w:t>
      </w:r>
    </w:p>
    <w:bookmarkEnd w:id="4"/>
    <w:p w14:paraId="30D3DAF8" w14:textId="6201C4CD" w:rsidR="000507EF" w:rsidRDefault="00B8202C" w:rsidP="00BB0527">
      <w:r>
        <w:t>The ATEC would have a full-time Chief Executive Officer, who would undertake the day-to-day management of the ATEC</w:t>
      </w:r>
      <w:r w:rsidR="0060765F">
        <w:t>.</w:t>
      </w:r>
    </w:p>
    <w:p w14:paraId="2056AE69" w14:textId="2F0FCEEE" w:rsidR="00AD0DBF" w:rsidRDefault="008E58D6" w:rsidP="008E58D6">
      <w:r>
        <w:t xml:space="preserve">For </w:t>
      </w:r>
      <w:r w:rsidR="00751A8B">
        <w:t>the purposes of the finance law and to utilise organisational efficiencies</w:t>
      </w:r>
      <w:r>
        <w:t>, the ATEC would be housed within the Department of Education, enabling it to leverage the physical, digital, and corporate footprint of the Department and minimise establishment and operating costs. The Secretary of the Department of Education would be the accountable authority</w:t>
      </w:r>
      <w:r w:rsidR="00751A8B">
        <w:t xml:space="preserve"> for the purposes of the finance law</w:t>
      </w:r>
      <w:r>
        <w:t>, including annual and financial reporting.</w:t>
      </w:r>
      <w:r w:rsidRPr="7D533028">
        <w:rPr>
          <w:rStyle w:val="FootnoteReference"/>
        </w:rPr>
        <w:footnoteReference w:id="4"/>
      </w:r>
      <w:r>
        <w:t xml:space="preserve"> Formal outcome and financial reporting to Parliament will </w:t>
      </w:r>
      <w:r w:rsidR="00751A8B">
        <w:t>form part of</w:t>
      </w:r>
      <w:r>
        <w:t xml:space="preserve"> the Department’s Annual Report</w:t>
      </w:r>
      <w:r w:rsidR="00AD0DBF">
        <w:t>.</w:t>
      </w:r>
    </w:p>
    <w:p w14:paraId="6BF30684" w14:textId="6C8FD016" w:rsidR="008E58D6" w:rsidRDefault="00B17437" w:rsidP="008E58D6">
      <w:r>
        <w:t xml:space="preserve">The </w:t>
      </w:r>
      <w:r w:rsidR="008E58D6">
        <w:t xml:space="preserve">Commission </w:t>
      </w:r>
      <w:r w:rsidR="1AEA17E9">
        <w:t>will be required</w:t>
      </w:r>
      <w:r w:rsidR="008E58D6">
        <w:t xml:space="preserve"> to take part in Parliamentary processes such as inquiries or Senate estimates. </w:t>
      </w:r>
      <w:r w:rsidR="008E58D6" w:rsidRPr="004A1EBB">
        <w:t>To strengthen accountability for funding arrangements and delineate the ATEC’s role and resourcing from that of the Department, establishing a new outcome</w:t>
      </w:r>
      <w:r w:rsidR="008E58D6">
        <w:t xml:space="preserve"> in the Portfolio Budget Statements (PBS) will be considered</w:t>
      </w:r>
      <w:r w:rsidR="008E58D6" w:rsidRPr="004A1EBB">
        <w:t>.</w:t>
      </w:r>
      <w:r w:rsidR="008E58D6" w:rsidRPr="7D533028">
        <w:rPr>
          <w:rStyle w:val="FootnoteReference"/>
        </w:rPr>
        <w:footnoteReference w:id="5"/>
      </w:r>
      <w:r w:rsidR="008E58D6">
        <w:t xml:space="preserve"> </w:t>
      </w:r>
      <w:r w:rsidR="008E58D6" w:rsidRPr="004A1EBB">
        <w:t xml:space="preserve">This will provide transparency through the </w:t>
      </w:r>
      <w:r w:rsidR="008E58D6">
        <w:t>PBS</w:t>
      </w:r>
      <w:r w:rsidR="008E58D6" w:rsidRPr="004A1EBB">
        <w:t xml:space="preserve"> for </w:t>
      </w:r>
      <w:r w:rsidR="5DF58629">
        <w:t xml:space="preserve">the </w:t>
      </w:r>
      <w:r w:rsidR="008E58D6" w:rsidRPr="004A1EBB">
        <w:t xml:space="preserve">funding </w:t>
      </w:r>
      <w:r w:rsidR="57A12AF6">
        <w:t>appropriated</w:t>
      </w:r>
      <w:r w:rsidR="008E58D6">
        <w:t xml:space="preserve"> </w:t>
      </w:r>
      <w:r w:rsidR="008E58D6" w:rsidRPr="004A1EBB">
        <w:t>to support ATEC activities</w:t>
      </w:r>
      <w:r w:rsidR="6866329D">
        <w:t>.</w:t>
      </w:r>
      <w:r w:rsidR="008E58D6">
        <w:t xml:space="preserve"> The</w:t>
      </w:r>
      <w:r w:rsidR="00CB73A2">
        <w:t xml:space="preserve"> </w:t>
      </w:r>
      <w:r w:rsidR="6A4C7E4C">
        <w:t xml:space="preserve">Commission would </w:t>
      </w:r>
      <w:r w:rsidR="002D2443">
        <w:t xml:space="preserve">– </w:t>
      </w:r>
      <w:r w:rsidR="6A4C7E4C">
        <w:t>through staff of the Department working on ATEC functions</w:t>
      </w:r>
      <w:r w:rsidR="002D2443">
        <w:t xml:space="preserve"> – </w:t>
      </w:r>
      <w:r w:rsidR="008E58D6">
        <w:t>be able to commission additional advice or expertise as required to carry out functions and responsibilities.</w:t>
      </w:r>
    </w:p>
    <w:p w14:paraId="0C8B75F0" w14:textId="230B00DC" w:rsidR="008E58D6" w:rsidRDefault="008E58D6" w:rsidP="008E58D6">
      <w:r>
        <w:t xml:space="preserve">The ATEC will be publicly accountable for delivering higher education </w:t>
      </w:r>
      <w:r w:rsidR="000341D1">
        <w:t xml:space="preserve">and specified tertiary education </w:t>
      </w:r>
      <w:r>
        <w:t xml:space="preserve">outcomes, including delivering on Government objectives. The Minister could have statutory powers to direct the ATEC on </w:t>
      </w:r>
      <w:proofErr w:type="gramStart"/>
      <w:r>
        <w:t xml:space="preserve">particular </w:t>
      </w:r>
      <w:r w:rsidR="2F45BEB1">
        <w:t>matters</w:t>
      </w:r>
      <w:proofErr w:type="gramEnd"/>
      <w:r w:rsidR="2F45BEB1">
        <w:t xml:space="preserve"> and would determine an annual</w:t>
      </w:r>
      <w:r w:rsidR="0C128C4F">
        <w:t xml:space="preserve"> </w:t>
      </w:r>
      <w:r>
        <w:t xml:space="preserve">statement of expectations. The ATEC would report on higher education outcomes through an annual </w:t>
      </w:r>
      <w:r w:rsidRPr="4A143765">
        <w:rPr>
          <w:i/>
          <w:iCs/>
        </w:rPr>
        <w:t>State of the Sector</w:t>
      </w:r>
      <w:r>
        <w:t xml:space="preserve"> report.</w:t>
      </w:r>
    </w:p>
    <w:p w14:paraId="152CB93E" w14:textId="70E8D4A7" w:rsidR="000507EF" w:rsidRDefault="004A0F74" w:rsidP="00E710DD">
      <w:pPr>
        <w:pStyle w:val="Heading3"/>
      </w:pPr>
      <w:r>
        <w:t xml:space="preserve">The ATEC will </w:t>
      </w:r>
      <w:r w:rsidR="414A87E7">
        <w:t xml:space="preserve">engage </w:t>
      </w:r>
      <w:r>
        <w:t>across Government</w:t>
      </w:r>
    </w:p>
    <w:p w14:paraId="0C96509B" w14:textId="78898CA5" w:rsidR="00BB0527" w:rsidRDefault="332D2722" w:rsidP="00BB0527">
      <w:r>
        <w:t>In pursuit of</w:t>
      </w:r>
      <w:r w:rsidR="00BB0527">
        <w:t xml:space="preserve"> a new national tertiary education objective, the ATEC will be empowered to engage broadly </w:t>
      </w:r>
      <w:r w:rsidR="780A8706">
        <w:t xml:space="preserve">with </w:t>
      </w:r>
      <w:r w:rsidR="00BB0527">
        <w:t xml:space="preserve">different portfolios </w:t>
      </w:r>
      <w:r w:rsidR="498B5030">
        <w:t>as required</w:t>
      </w:r>
      <w:r w:rsidR="00BB0527">
        <w:t xml:space="preserve"> and levels of government. Initially, </w:t>
      </w:r>
      <w:r w:rsidR="00995EF0">
        <w:t xml:space="preserve">the </w:t>
      </w:r>
      <w:r w:rsidR="00BB0527">
        <w:t xml:space="preserve">ATEC will focus </w:t>
      </w:r>
      <w:r w:rsidR="00BB0527">
        <w:lastRenderedPageBreak/>
        <w:t>on</w:t>
      </w:r>
      <w:r w:rsidR="008D39DA">
        <w:t xml:space="preserve"> delivering</w:t>
      </w:r>
      <w:r w:rsidR="00BB0527">
        <w:t xml:space="preserve"> key reforms to the higher education system</w:t>
      </w:r>
      <w:r w:rsidR="3EDD3F84">
        <w:t xml:space="preserve"> and early work on tertiary harmonisation</w:t>
      </w:r>
      <w:r w:rsidR="002979AF">
        <w:t>. It is proposed that</w:t>
      </w:r>
      <w:r w:rsidR="0DC956C9">
        <w:t xml:space="preserve"> ATEC’s higher education role would </w:t>
      </w:r>
      <w:r w:rsidR="002979AF">
        <w:t>include</w:t>
      </w:r>
      <w:r w:rsidR="333DC52C">
        <w:t xml:space="preserve"> </w:t>
      </w:r>
      <w:r w:rsidR="529142BF">
        <w:t>potential roles in</w:t>
      </w:r>
      <w:r w:rsidR="00BB0527">
        <w:t xml:space="preserve"> implementing </w:t>
      </w:r>
      <w:r w:rsidR="0017248E">
        <w:t>M</w:t>
      </w:r>
      <w:r w:rsidR="00BB0527">
        <w:t xml:space="preserve">anaged </w:t>
      </w:r>
      <w:r w:rsidR="0017248E">
        <w:t>G</w:t>
      </w:r>
      <w:r w:rsidR="00BB0527">
        <w:t xml:space="preserve">rowth funding for </w:t>
      </w:r>
      <w:r w:rsidR="00DF4A2C">
        <w:t>universities, implementing</w:t>
      </w:r>
      <w:r w:rsidR="00786356">
        <w:t xml:space="preserve"> </w:t>
      </w:r>
      <w:r w:rsidR="00BB0527">
        <w:t xml:space="preserve">needs-based funding for underrepresented cohorts, </w:t>
      </w:r>
      <w:r w:rsidR="002979AF">
        <w:t xml:space="preserve">and </w:t>
      </w:r>
      <w:r w:rsidR="00BB0527">
        <w:t xml:space="preserve">preparing the higher education sector for improved tertiary </w:t>
      </w:r>
      <w:r w:rsidR="00315351">
        <w:t>harmonisation</w:t>
      </w:r>
      <w:r w:rsidR="00BB0527">
        <w:t xml:space="preserve">. </w:t>
      </w:r>
      <w:r w:rsidR="61F43B4F">
        <w:t xml:space="preserve">In addition, targeted work on specific tertiary harmonisation projects would involve the </w:t>
      </w:r>
      <w:r w:rsidR="154F0C43">
        <w:t>V</w:t>
      </w:r>
      <w:r w:rsidR="00280539">
        <w:t xml:space="preserve">ocational </w:t>
      </w:r>
      <w:r w:rsidR="6FAF3A85">
        <w:t>E</w:t>
      </w:r>
      <w:r w:rsidR="00280539">
        <w:t xml:space="preserve">ducation and </w:t>
      </w:r>
      <w:r w:rsidR="5CB3976D">
        <w:t>T</w:t>
      </w:r>
      <w:r w:rsidR="00280539">
        <w:t xml:space="preserve">raining </w:t>
      </w:r>
      <w:r w:rsidR="00495D53">
        <w:t xml:space="preserve">(VET) </w:t>
      </w:r>
      <w:r w:rsidR="00280539">
        <w:t>sector</w:t>
      </w:r>
      <w:r w:rsidR="61F43B4F">
        <w:t>.</w:t>
      </w:r>
    </w:p>
    <w:p w14:paraId="7D9F0E91" w14:textId="1AEA300D" w:rsidR="00BB0527" w:rsidRDefault="00BB0527" w:rsidP="00BB0527">
      <w:r>
        <w:t xml:space="preserve">Over time, </w:t>
      </w:r>
      <w:r w:rsidR="002979AF">
        <w:t xml:space="preserve">it is proposed </w:t>
      </w:r>
      <w:r w:rsidR="17300587">
        <w:t>the ATEC</w:t>
      </w:r>
      <w:r w:rsidR="278FE9D3">
        <w:t>’</w:t>
      </w:r>
      <w:r>
        <w:t xml:space="preserve">s </w:t>
      </w:r>
      <w:r w:rsidR="009A5BC6">
        <w:t>initial</w:t>
      </w:r>
      <w:r w:rsidR="00445F62">
        <w:t>, more moderate tertiary</w:t>
      </w:r>
      <w:r w:rsidR="009A5BC6">
        <w:t xml:space="preserve"> </w:t>
      </w:r>
      <w:r>
        <w:t xml:space="preserve">focus would extend to achieving broader reforms in the tertiary realm, bringing greater involvement from the </w:t>
      </w:r>
      <w:r w:rsidR="00280539">
        <w:t>VET</w:t>
      </w:r>
      <w:r>
        <w:t xml:space="preserve"> </w:t>
      </w:r>
      <w:r w:rsidR="00DF4A2C">
        <w:t>sector,</w:t>
      </w:r>
      <w:r>
        <w:t xml:space="preserve"> VET providers, relevant agencies, and state and territory governments.</w:t>
      </w:r>
    </w:p>
    <w:p w14:paraId="59FEBCB9" w14:textId="0C82500A" w:rsidR="0074665E" w:rsidRDefault="00BB0527" w:rsidP="00BB0527">
      <w:r>
        <w:t xml:space="preserve">While higher education is primarily the policy and funding responsibility of the Commonwealth, VET is a shared responsibility </w:t>
      </w:r>
      <w:r w:rsidR="51529A9D">
        <w:t>with</w:t>
      </w:r>
      <w:r>
        <w:t xml:space="preserve"> </w:t>
      </w:r>
      <w:r w:rsidR="209CFA80">
        <w:t xml:space="preserve">Federal, </w:t>
      </w:r>
      <w:r>
        <w:t xml:space="preserve">state and territory governments, under a National Skills Agreement. </w:t>
      </w:r>
      <w:r w:rsidR="00ED35A8">
        <w:t xml:space="preserve">The ATEC will foster connections and alignment between the two sectors and will work with all levels of Government. </w:t>
      </w:r>
      <w:r w:rsidR="005E007C">
        <w:t>It is proposed t</w:t>
      </w:r>
      <w:r w:rsidR="00FE7427">
        <w:t>he ATEC would report to the Minister for E</w:t>
      </w:r>
      <w:r w:rsidR="0014087F">
        <w:t>d</w:t>
      </w:r>
      <w:r w:rsidR="00FE7427">
        <w:t>ucation and</w:t>
      </w:r>
      <w:r w:rsidR="002829FB">
        <w:t>,</w:t>
      </w:r>
      <w:r w:rsidR="00FE7427">
        <w:t xml:space="preserve"> on skills relate</w:t>
      </w:r>
      <w:r w:rsidR="00036EEF">
        <w:t>d matters, to the Minister for Skills and Training</w:t>
      </w:r>
      <w:r w:rsidR="57D1ED3A">
        <w:t>,</w:t>
      </w:r>
      <w:r w:rsidR="00D2455D">
        <w:t xml:space="preserve"> </w:t>
      </w:r>
      <w:r w:rsidR="1C8ACCBD">
        <w:t xml:space="preserve">with </w:t>
      </w:r>
      <w:r w:rsidR="00875AC8">
        <w:t>t</w:t>
      </w:r>
      <w:r w:rsidR="00E11A23">
        <w:t>he reporti</w:t>
      </w:r>
      <w:r w:rsidR="00AA5CF4">
        <w:t xml:space="preserve">ng structure </w:t>
      </w:r>
      <w:r w:rsidR="433F34C8">
        <w:t xml:space="preserve">to </w:t>
      </w:r>
      <w:r w:rsidR="00AA5CF4">
        <w:t xml:space="preserve">be described in </w:t>
      </w:r>
      <w:r w:rsidR="00DD4580">
        <w:t>legislation</w:t>
      </w:r>
      <w:r w:rsidR="00875AC8">
        <w:t>.</w:t>
      </w:r>
      <w:r w:rsidR="2D68086E">
        <w:t xml:space="preserve"> In particular:</w:t>
      </w:r>
    </w:p>
    <w:p w14:paraId="1C9ADC5A" w14:textId="5B285822" w:rsidR="00C219DC" w:rsidRDefault="2D68086E" w:rsidP="00A86BEA">
      <w:pPr>
        <w:pStyle w:val="ListParagraph"/>
        <w:numPr>
          <w:ilvl w:val="0"/>
          <w:numId w:val="50"/>
        </w:numPr>
      </w:pPr>
      <w:r>
        <w:t>a</w:t>
      </w:r>
      <w:r w:rsidR="00CD7084">
        <w:t>dvice on</w:t>
      </w:r>
      <w:r w:rsidR="004C11F7">
        <w:t xml:space="preserve"> </w:t>
      </w:r>
      <w:r w:rsidR="004C11F7" w:rsidRPr="4A143765">
        <w:rPr>
          <w:b/>
          <w:bCs/>
        </w:rPr>
        <w:t>tertiary education</w:t>
      </w:r>
      <w:r w:rsidR="00CD7084">
        <w:t xml:space="preserve"> matters shall </w:t>
      </w:r>
      <w:r w:rsidR="005118D0">
        <w:t xml:space="preserve">be </w:t>
      </w:r>
      <w:r w:rsidR="00CD7084">
        <w:t>provided to</w:t>
      </w:r>
      <w:r w:rsidR="005D0E8A">
        <w:t xml:space="preserve"> the Minister for Education, Minister</w:t>
      </w:r>
      <w:r w:rsidR="00292903">
        <w:t xml:space="preserve"> for Skill</w:t>
      </w:r>
      <w:r w:rsidR="008A233D">
        <w:t>s</w:t>
      </w:r>
      <w:r w:rsidR="00332CF7">
        <w:t xml:space="preserve"> and Training</w:t>
      </w:r>
      <w:r w:rsidR="00772D04">
        <w:t>, and</w:t>
      </w:r>
      <w:r w:rsidR="00786356">
        <w:t>, where relevant,</w:t>
      </w:r>
      <w:r w:rsidR="00DC201F">
        <w:t xml:space="preserve"> </w:t>
      </w:r>
      <w:r w:rsidR="00205B6C">
        <w:t xml:space="preserve">all </w:t>
      </w:r>
      <w:r w:rsidR="001B2E94">
        <w:t>state and territory education and skills minister</w:t>
      </w:r>
      <w:r w:rsidR="005F4CA7">
        <w:t>s</w:t>
      </w:r>
      <w:r w:rsidR="00DF7358">
        <w:t>.</w:t>
      </w:r>
      <w:r w:rsidR="00FE1835">
        <w:t xml:space="preserve"> </w:t>
      </w:r>
      <w:r w:rsidR="0012332C">
        <w:t>Examples</w:t>
      </w:r>
      <w:r w:rsidR="003A0BD7">
        <w:t xml:space="preserve"> could include matter</w:t>
      </w:r>
      <w:r w:rsidR="00DF061B">
        <w:t xml:space="preserve">s such as </w:t>
      </w:r>
      <w:r w:rsidR="00D60A39">
        <w:t xml:space="preserve">meeting </w:t>
      </w:r>
      <w:r w:rsidR="00DF061B">
        <w:t xml:space="preserve">tertiary </w:t>
      </w:r>
      <w:r w:rsidR="00D60A39">
        <w:t>attainment targets</w:t>
      </w:r>
      <w:r w:rsidR="00DF061B">
        <w:t xml:space="preserve"> or the Australian Qualifications Framework</w:t>
      </w:r>
    </w:p>
    <w:p w14:paraId="7C0425AF" w14:textId="422A32C0" w:rsidR="00DF7358" w:rsidRDefault="5F2907A6" w:rsidP="00A86BEA">
      <w:pPr>
        <w:pStyle w:val="ListParagraph"/>
        <w:numPr>
          <w:ilvl w:val="0"/>
          <w:numId w:val="50"/>
        </w:numPr>
      </w:pPr>
      <w:r>
        <w:t>d</w:t>
      </w:r>
      <w:r w:rsidR="00603FA6">
        <w:t xml:space="preserve">ecisions relating solely to the </w:t>
      </w:r>
      <w:r w:rsidR="00603FA6" w:rsidRPr="4A143765">
        <w:rPr>
          <w:b/>
          <w:bCs/>
        </w:rPr>
        <w:t>higher educatio</w:t>
      </w:r>
      <w:r w:rsidR="00A902DE" w:rsidRPr="4A143765">
        <w:rPr>
          <w:b/>
          <w:bCs/>
        </w:rPr>
        <w:t>n sector</w:t>
      </w:r>
      <w:r w:rsidR="00A902DE">
        <w:t xml:space="preserve"> </w:t>
      </w:r>
      <w:r w:rsidR="52619D29">
        <w:t>will be accountable to</w:t>
      </w:r>
      <w:r w:rsidR="00AB2DBD">
        <w:t xml:space="preserve"> the Minister for Education.</w:t>
      </w:r>
      <w:r w:rsidR="000A6F5B">
        <w:t xml:space="preserve"> Examples could in</w:t>
      </w:r>
      <w:r w:rsidR="000E03EE">
        <w:t>clud</w:t>
      </w:r>
      <w:r w:rsidR="00B00E66">
        <w:t>e</w:t>
      </w:r>
      <w:r w:rsidR="00D96925">
        <w:t xml:space="preserve"> </w:t>
      </w:r>
      <w:r w:rsidR="00C47871">
        <w:t>higher education provider compacts</w:t>
      </w:r>
    </w:p>
    <w:p w14:paraId="4626A53B" w14:textId="6CDC4E47" w:rsidR="009A379C" w:rsidRDefault="1A8456A3" w:rsidP="00A86BEA">
      <w:pPr>
        <w:pStyle w:val="ListParagraph"/>
        <w:numPr>
          <w:ilvl w:val="0"/>
          <w:numId w:val="50"/>
        </w:numPr>
        <w:rPr>
          <w:b/>
          <w:bCs/>
        </w:rPr>
      </w:pPr>
      <w:r>
        <w:t>d</w:t>
      </w:r>
      <w:r w:rsidR="004F5D9C">
        <w:t>ecisions relating to the</w:t>
      </w:r>
      <w:r w:rsidR="00030BD8">
        <w:t xml:space="preserve"> </w:t>
      </w:r>
      <w:r w:rsidR="00030BD8" w:rsidRPr="00466379">
        <w:rPr>
          <w:b/>
          <w:bCs/>
        </w:rPr>
        <w:t>tertiary system in a single jurisdiction</w:t>
      </w:r>
      <w:r w:rsidR="00030BD8">
        <w:t xml:space="preserve"> </w:t>
      </w:r>
      <w:r w:rsidR="57054ED3">
        <w:t xml:space="preserve">will be accountable to and </w:t>
      </w:r>
      <w:r w:rsidR="00030BD8">
        <w:t xml:space="preserve">must be made with </w:t>
      </w:r>
      <w:r w:rsidR="00B70B1E">
        <w:t>agreement</w:t>
      </w:r>
      <w:r w:rsidR="00F66DC1">
        <w:t xml:space="preserve"> from the Minister for Education, Minister for Skills</w:t>
      </w:r>
      <w:r w:rsidR="00332CF7">
        <w:t xml:space="preserve"> and Training</w:t>
      </w:r>
      <w:r w:rsidR="00F66DC1">
        <w:t>, and th</w:t>
      </w:r>
      <w:r w:rsidR="00E25BA8">
        <w:t xml:space="preserve">at jurisdiction’s education and skills ministers. </w:t>
      </w:r>
      <w:r w:rsidR="0012332C">
        <w:t xml:space="preserve">Examples could include </w:t>
      </w:r>
      <w:r w:rsidR="1CBB2E88">
        <w:t>a new dual sector provider to be established in a particular state or territory</w:t>
      </w:r>
      <w:r w:rsidR="00C465EE">
        <w:t>.</w:t>
      </w:r>
    </w:p>
    <w:p w14:paraId="539DAF9C" w14:textId="77777777" w:rsidR="00AD3CAF" w:rsidRDefault="00B14463" w:rsidP="00C3311E">
      <w:pPr>
        <w:pStyle w:val="Heading2"/>
      </w:pPr>
      <w:r>
        <w:t xml:space="preserve">The ATEC will </w:t>
      </w:r>
      <w:r w:rsidR="0021405B">
        <w:t>lead and</w:t>
      </w:r>
      <w:r w:rsidR="00297D4F">
        <w:t xml:space="preserve"> drive reform</w:t>
      </w:r>
      <w:r w:rsidR="007404BA">
        <w:t xml:space="preserve"> </w:t>
      </w:r>
    </w:p>
    <w:p w14:paraId="6366D214" w14:textId="64809A36" w:rsidR="0025109A" w:rsidRDefault="005E007C" w:rsidP="00D071C6">
      <w:r>
        <w:t>It is proposed t</w:t>
      </w:r>
      <w:r w:rsidR="00AC3FF2">
        <w:t>he ATEC will</w:t>
      </w:r>
      <w:r w:rsidR="00D071C6">
        <w:t xml:space="preserve"> </w:t>
      </w:r>
      <w:r w:rsidR="008B1F16">
        <w:t xml:space="preserve">lead </w:t>
      </w:r>
      <w:r w:rsidR="004D5287">
        <w:t>and manage</w:t>
      </w:r>
      <w:r w:rsidR="008B1F16">
        <w:t xml:space="preserve"> Australia’s </w:t>
      </w:r>
      <w:r w:rsidR="00FD6E61">
        <w:t xml:space="preserve">higher </w:t>
      </w:r>
      <w:r w:rsidR="008B1F16">
        <w:t>education system</w:t>
      </w:r>
      <w:r w:rsidR="00C67708">
        <w:t xml:space="preserve">, including </w:t>
      </w:r>
      <w:r w:rsidR="006A73F9">
        <w:t xml:space="preserve">promoting a more </w:t>
      </w:r>
      <w:r w:rsidR="6DF54EA7">
        <w:t xml:space="preserve">harmonised </w:t>
      </w:r>
      <w:r w:rsidR="00890358">
        <w:t xml:space="preserve">tertiary </w:t>
      </w:r>
      <w:r w:rsidR="00C437C0">
        <w:t>education</w:t>
      </w:r>
      <w:r w:rsidR="00890358">
        <w:t xml:space="preserve"> system by breaking down barriers between the higher education</w:t>
      </w:r>
      <w:r w:rsidR="00C437C0">
        <w:t xml:space="preserve"> and VET </w:t>
      </w:r>
      <w:r w:rsidR="00890358">
        <w:t>sectors</w:t>
      </w:r>
      <w:r w:rsidR="00AC3FF2">
        <w:t xml:space="preserve">. </w:t>
      </w:r>
      <w:r w:rsidR="00845350">
        <w:t xml:space="preserve">It will be responsible for </w:t>
      </w:r>
      <w:r w:rsidR="004D568D">
        <w:t xml:space="preserve">providing stronger governance, rigour and oversight of public funding for higher education in Australia. </w:t>
      </w:r>
    </w:p>
    <w:p w14:paraId="7A96445F" w14:textId="20E983FB" w:rsidR="00906C56" w:rsidRDefault="00316663" w:rsidP="00D071C6">
      <w:r>
        <w:t xml:space="preserve">The ATEC will </w:t>
      </w:r>
      <w:r w:rsidR="001E48C8">
        <w:t>undertake coordinated strategic planning to deliver on</w:t>
      </w:r>
      <w:r w:rsidR="008B0ABE">
        <w:t xml:space="preserve"> the </w:t>
      </w:r>
      <w:r w:rsidR="7A81AAFF">
        <w:t>measures</w:t>
      </w:r>
      <w:r w:rsidR="008B0ABE">
        <w:t xml:space="preserve"> </w:t>
      </w:r>
      <w:r w:rsidR="26C58F23">
        <w:t>announced in the 2024-25 Budget</w:t>
      </w:r>
      <w:r w:rsidR="00F17E4C">
        <w:t>, including driving growth through equity</w:t>
      </w:r>
      <w:r w:rsidR="00C2768B">
        <w:t xml:space="preserve">, making sure Australia’s national </w:t>
      </w:r>
      <w:r w:rsidR="075A14C2">
        <w:t xml:space="preserve">higher education </w:t>
      </w:r>
      <w:r w:rsidR="0080759B">
        <w:t>targets</w:t>
      </w:r>
      <w:r w:rsidR="00C2768B">
        <w:t xml:space="preserve"> are met</w:t>
      </w:r>
      <w:r w:rsidR="6964F11C">
        <w:t>,</w:t>
      </w:r>
      <w:r w:rsidR="00C2768B">
        <w:t xml:space="preserve"> and improving tertiary alignment. </w:t>
      </w:r>
    </w:p>
    <w:p w14:paraId="50CF598A" w14:textId="77777777" w:rsidR="007631C0" w:rsidRPr="00AD631F" w:rsidRDefault="007631C0" w:rsidP="00E710DD">
      <w:pPr>
        <w:pStyle w:val="Heading3"/>
      </w:pPr>
      <w:r>
        <w:t>Functions and ways of working</w:t>
      </w:r>
    </w:p>
    <w:p w14:paraId="08187534" w14:textId="0E274244" w:rsidR="00445F62" w:rsidRDefault="002E79E0" w:rsidP="002E79E0">
      <w:r>
        <w:t xml:space="preserve">The ATEC will achieve this role through delivering stewardship, policy and performance functions, which will be informed by regular communication and engagement with the sector as detailed in </w:t>
      </w:r>
      <w:r w:rsidRPr="00B202F2">
        <w:rPr>
          <w:b/>
          <w:bCs/>
        </w:rPr>
        <w:t xml:space="preserve">Figure </w:t>
      </w:r>
      <w:r>
        <w:rPr>
          <w:b/>
          <w:bCs/>
        </w:rPr>
        <w:t>2</w:t>
      </w:r>
      <w:r>
        <w:t xml:space="preserve"> below. </w:t>
      </w:r>
      <w:r w:rsidR="00F55A82">
        <w:t xml:space="preserve">The ATEC will work with relevant entities to deliver its functions, for example, </w:t>
      </w:r>
      <w:r w:rsidR="003A1AF6">
        <w:t xml:space="preserve">with </w:t>
      </w:r>
      <w:r w:rsidR="003A1AF6">
        <w:lastRenderedPageBreak/>
        <w:t xml:space="preserve">JSA, </w:t>
      </w:r>
      <w:r w:rsidR="001929AE">
        <w:t>DEWR</w:t>
      </w:r>
      <w:r w:rsidR="003A1AF6">
        <w:t xml:space="preserve"> and relevant regulators </w:t>
      </w:r>
      <w:r w:rsidR="001929AE">
        <w:t xml:space="preserve">on tertiary matters. </w:t>
      </w:r>
      <w:r>
        <w:t>It is proposed the ATEC will influence and inform</w:t>
      </w:r>
      <w:r w:rsidR="00445F62">
        <w:t>:</w:t>
      </w:r>
      <w:r>
        <w:t xml:space="preserve"> </w:t>
      </w:r>
    </w:p>
    <w:p w14:paraId="1DA97B60" w14:textId="77777777" w:rsidR="00445F62" w:rsidRDefault="002E79E0" w:rsidP="00E710DD">
      <w:pPr>
        <w:pStyle w:val="ListParagraph"/>
        <w:numPr>
          <w:ilvl w:val="0"/>
          <w:numId w:val="57"/>
        </w:numPr>
      </w:pPr>
      <w:r>
        <w:t>government policy</w:t>
      </w:r>
    </w:p>
    <w:p w14:paraId="7AA42F19" w14:textId="2B708C9D" w:rsidR="00445F62" w:rsidRDefault="002E79E0" w:rsidP="00E710DD">
      <w:pPr>
        <w:pStyle w:val="ListParagraph"/>
        <w:numPr>
          <w:ilvl w:val="0"/>
          <w:numId w:val="57"/>
        </w:numPr>
      </w:pPr>
      <w:r>
        <w:t xml:space="preserve">national skills </w:t>
      </w:r>
      <w:r w:rsidR="00F8215E">
        <w:t>planning in the higher education sector informed by JSA analysis</w:t>
      </w:r>
    </w:p>
    <w:p w14:paraId="42E74556" w14:textId="1D559B73" w:rsidR="0028196A" w:rsidRDefault="002E79E0" w:rsidP="00E710DD">
      <w:pPr>
        <w:pStyle w:val="ListParagraph"/>
        <w:numPr>
          <w:ilvl w:val="0"/>
          <w:numId w:val="57"/>
        </w:numPr>
      </w:pPr>
      <w:r>
        <w:t>tertiary education settings</w:t>
      </w:r>
      <w:r w:rsidR="2FEBAD39">
        <w:t>,</w:t>
      </w:r>
      <w:r>
        <w:t xml:space="preserve"> including the monitoring of higher education targets and their attainment</w:t>
      </w:r>
    </w:p>
    <w:p w14:paraId="2D15D048" w14:textId="77777777" w:rsidR="0028196A" w:rsidRDefault="002E79E0" w:rsidP="00E710DD">
      <w:pPr>
        <w:pStyle w:val="ListParagraph"/>
        <w:numPr>
          <w:ilvl w:val="0"/>
          <w:numId w:val="57"/>
        </w:numPr>
      </w:pPr>
      <w:r>
        <w:t>student choice</w:t>
      </w:r>
      <w:r w:rsidR="0028196A">
        <w:t xml:space="preserve"> </w:t>
      </w:r>
    </w:p>
    <w:p w14:paraId="2320FE88" w14:textId="007C28D7" w:rsidR="0028196A" w:rsidRDefault="002E79E0" w:rsidP="00E710DD">
      <w:pPr>
        <w:pStyle w:val="ListParagraph"/>
        <w:numPr>
          <w:ilvl w:val="0"/>
          <w:numId w:val="57"/>
        </w:numPr>
      </w:pPr>
      <w:r>
        <w:t>provider performance and quality</w:t>
      </w:r>
      <w:r w:rsidR="00505C70">
        <w:t>.</w:t>
      </w:r>
    </w:p>
    <w:p w14:paraId="1DE896FE" w14:textId="0065AA93" w:rsidR="00025291" w:rsidRDefault="00025291" w:rsidP="002E79E0">
      <w:r>
        <w:t>The ATEC</w:t>
      </w:r>
      <w:r w:rsidR="00D67FBB">
        <w:t xml:space="preserve"> will also</w:t>
      </w:r>
      <w:r>
        <w:t>:</w:t>
      </w:r>
    </w:p>
    <w:p w14:paraId="30182097" w14:textId="77777777" w:rsidR="00FA2BEC" w:rsidRDefault="00877B79" w:rsidP="00E710DD">
      <w:pPr>
        <w:pStyle w:val="ListParagraph"/>
        <w:numPr>
          <w:ilvl w:val="0"/>
          <w:numId w:val="58"/>
        </w:numPr>
      </w:pPr>
      <w:r>
        <w:t>mana</w:t>
      </w:r>
      <w:r w:rsidR="00025291">
        <w:t>ge</w:t>
      </w:r>
      <w:r>
        <w:t xml:space="preserve"> in</w:t>
      </w:r>
      <w:r w:rsidR="006B03BE">
        <w:t>ternational student profiles for public universities</w:t>
      </w:r>
    </w:p>
    <w:p w14:paraId="6774DD6D" w14:textId="574C95B5" w:rsidR="002E79E0" w:rsidRDefault="002E79E0" w:rsidP="00E710DD">
      <w:pPr>
        <w:pStyle w:val="ListParagraph"/>
        <w:numPr>
          <w:ilvl w:val="0"/>
          <w:numId w:val="58"/>
        </w:numPr>
      </w:pPr>
      <w:r>
        <w:t>play a role advising on and monitoring overall tertiary education targets.</w:t>
      </w:r>
    </w:p>
    <w:p w14:paraId="748AB726" w14:textId="6BFA56D5" w:rsidR="00816490" w:rsidRDefault="008F7DF1" w:rsidP="008F7DF1">
      <w:pPr>
        <w:pStyle w:val="Heading3"/>
      </w:pPr>
      <w:r>
        <w:t>Proposed ATEC functions</w:t>
      </w:r>
      <w:r>
        <w:rPr>
          <w:rStyle w:val="FootnoteReference"/>
          <w:b w:val="0"/>
          <w:bCs/>
        </w:rPr>
        <w:footnoteReference w:id="6"/>
      </w:r>
    </w:p>
    <w:p w14:paraId="2CE2BAAF" w14:textId="77777777" w:rsidR="008F7DF1" w:rsidRPr="008F7DF1" w:rsidRDefault="008F7DF1" w:rsidP="008F7DF1">
      <w:pPr>
        <w:pStyle w:val="Heading4"/>
        <w:cnfStyle w:val="001000000000" w:firstRow="0" w:lastRow="0" w:firstColumn="1" w:lastColumn="0" w:oddVBand="0" w:evenVBand="0" w:oddHBand="0" w:evenHBand="0" w:firstRowFirstColumn="0" w:firstRowLastColumn="0" w:lastRowFirstColumn="0" w:lastRowLastColumn="0"/>
      </w:pPr>
      <w:r w:rsidRPr="008F7DF1">
        <w:t>Stewardship</w:t>
      </w:r>
    </w:p>
    <w:p w14:paraId="7966A378"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Monitors tertiary targets.</w:t>
      </w:r>
    </w:p>
    <w:p w14:paraId="53050DC5"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Implements and negotiates enforceable mission-based compacts with higher education providers.</w:t>
      </w:r>
    </w:p>
    <w:p w14:paraId="3EBA1413"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Engages and communicates with the sector.</w:t>
      </w:r>
    </w:p>
    <w:p w14:paraId="15DD1E08" w14:textId="5E210D38"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Delivers on Government objectives.</w:t>
      </w:r>
    </w:p>
    <w:p w14:paraId="25931B14" w14:textId="77777777" w:rsidR="008F7DF1" w:rsidRPr="00824FF9" w:rsidRDefault="008F7DF1" w:rsidP="00824FF9">
      <w:pPr>
        <w:pStyle w:val="Heading4"/>
        <w:spacing w:before="0"/>
        <w:cnfStyle w:val="001000000000" w:firstRow="0" w:lastRow="0" w:firstColumn="1" w:lastColumn="0" w:oddVBand="0" w:evenVBand="0" w:oddHBand="0" w:evenHBand="0" w:firstRowFirstColumn="0" w:firstRowLastColumn="0" w:lastRowFirstColumn="0" w:lastRowLastColumn="0"/>
      </w:pPr>
      <w:r w:rsidRPr="00824FF9">
        <w:t xml:space="preserve">Funding and pricing </w:t>
      </w:r>
    </w:p>
    <w:p w14:paraId="178288CA" w14:textId="4E08D456" w:rsidR="008F7DF1" w:rsidRPr="00824FF9" w:rsidRDefault="008F7DF1" w:rsidP="008F7DF1">
      <w:pPr>
        <w:pStyle w:val="ListParagraph"/>
        <w:numPr>
          <w:ilvl w:val="0"/>
          <w:numId w:val="30"/>
        </w:numPr>
        <w:spacing w:after="10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Administers funding for higher education teaching and research programs.</w:t>
      </w:r>
      <w:r w:rsidR="00824FF9" w:rsidRPr="00824FF9">
        <w:rPr>
          <w:rStyle w:val="FootnoteReference"/>
          <w:rFonts w:ascii="Calibri" w:hAnsi="Calibri"/>
          <w:color w:val="000000" w:themeColor="text1"/>
          <w:kern w:val="24"/>
          <w:lang w:val="en-US"/>
        </w:rPr>
        <w:footnoteReference w:id="7"/>
      </w:r>
    </w:p>
    <w:p w14:paraId="05C65B8B"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Delivers enhanced compliance for higher education funding conditions.</w:t>
      </w:r>
    </w:p>
    <w:p w14:paraId="25B292C7"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Supports the implementation of higher education Managed Growth and needs-based funding.</w:t>
      </w:r>
    </w:p>
    <w:p w14:paraId="4EB5A75F"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Decides institutions’ Managed Growth Targets.</w:t>
      </w:r>
    </w:p>
    <w:p w14:paraId="0EAFF12D" w14:textId="77777777" w:rsidR="008F7DF1" w:rsidRPr="00824FF9" w:rsidRDefault="008F7DF1" w:rsidP="00962FFE">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Manages higher education and research programs.</w:t>
      </w:r>
    </w:p>
    <w:p w14:paraId="102215AE" w14:textId="06B69042"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Provides higher education pricing advice to Government.</w:t>
      </w:r>
    </w:p>
    <w:p w14:paraId="375CE244" w14:textId="77777777" w:rsidR="008F7DF1" w:rsidRPr="005F1BC1" w:rsidRDefault="008F7DF1" w:rsidP="00824FF9">
      <w:pPr>
        <w:pStyle w:val="Heading4"/>
        <w:spacing w:before="0"/>
        <w:cnfStyle w:val="001000000000" w:firstRow="0" w:lastRow="0" w:firstColumn="1" w:lastColumn="0" w:oddVBand="0" w:evenVBand="0" w:oddHBand="0" w:evenHBand="0" w:firstRowFirstColumn="0" w:firstRowLastColumn="0" w:lastRowFirstColumn="0" w:lastRowLastColumn="0"/>
        <w:rPr>
          <w:bCs/>
        </w:rPr>
      </w:pPr>
      <w:r w:rsidRPr="005F1BC1">
        <w:t xml:space="preserve">Policy </w:t>
      </w:r>
    </w:p>
    <w:p w14:paraId="0161115D"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 xml:space="preserve">Advises on and implements higher education, </w:t>
      </w:r>
      <w:proofErr w:type="gramStart"/>
      <w:r w:rsidRPr="00824FF9">
        <w:rPr>
          <w:rFonts w:ascii="Calibri" w:hAnsi="Calibri"/>
          <w:color w:val="000000" w:themeColor="text1"/>
          <w:kern w:val="24"/>
          <w:lang w:val="en-US"/>
        </w:rPr>
        <w:t>research</w:t>
      </w:r>
      <w:proofErr w:type="gramEnd"/>
      <w:r w:rsidRPr="00824FF9">
        <w:rPr>
          <w:rFonts w:ascii="Calibri" w:hAnsi="Calibri"/>
          <w:color w:val="000000" w:themeColor="text1"/>
          <w:kern w:val="24"/>
          <w:lang w:val="en-US"/>
        </w:rPr>
        <w:t xml:space="preserve"> and tertiary policy.</w:t>
      </w:r>
    </w:p>
    <w:p w14:paraId="03E3DB48"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 xml:space="preserve">Drives tertiary </w:t>
      </w:r>
      <w:proofErr w:type="spellStart"/>
      <w:r w:rsidRPr="00824FF9">
        <w:rPr>
          <w:rFonts w:ascii="Calibri" w:hAnsi="Calibri"/>
          <w:color w:val="000000" w:themeColor="text1"/>
          <w:kern w:val="24"/>
          <w:lang w:val="en-US"/>
        </w:rPr>
        <w:t>harmonisation</w:t>
      </w:r>
      <w:proofErr w:type="spellEnd"/>
      <w:r w:rsidRPr="00824FF9">
        <w:rPr>
          <w:rFonts w:ascii="Calibri" w:hAnsi="Calibri"/>
          <w:color w:val="000000" w:themeColor="text1"/>
          <w:kern w:val="24"/>
          <w:lang w:val="en-US"/>
        </w:rPr>
        <w:t xml:space="preserve"> efforts.</w:t>
      </w:r>
    </w:p>
    <w:p w14:paraId="575FF900"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Undertakes research and analysis of emerging and entrenched issues.</w:t>
      </w:r>
    </w:p>
    <w:p w14:paraId="26C31AEA" w14:textId="77777777" w:rsidR="008F7DF1" w:rsidRPr="00824FF9" w:rsidRDefault="008F7DF1" w:rsidP="006D7D0F">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Advises on policy settings for higher education Managed Growth and needs-based funding.</w:t>
      </w:r>
    </w:p>
    <w:p w14:paraId="347B8C1D" w14:textId="19492953" w:rsidR="008F7DF1" w:rsidRPr="00824FF9" w:rsidRDefault="008F7DF1" w:rsidP="006D7D0F">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Drives improvements in regulatory systems.</w:t>
      </w:r>
    </w:p>
    <w:p w14:paraId="6FB3F20F" w14:textId="77777777" w:rsidR="008F7DF1" w:rsidRPr="005F1BC1" w:rsidRDefault="008F7DF1" w:rsidP="00824FF9">
      <w:pPr>
        <w:pStyle w:val="Heading4"/>
        <w:spacing w:before="0"/>
        <w:cnfStyle w:val="001000000000" w:firstRow="0" w:lastRow="0" w:firstColumn="1" w:lastColumn="0" w:oddVBand="0" w:evenVBand="0" w:oddHBand="0" w:evenHBand="0" w:firstRowFirstColumn="0" w:firstRowLastColumn="0" w:lastRowFirstColumn="0" w:lastRowLastColumn="0"/>
      </w:pPr>
      <w:r w:rsidRPr="005F1BC1">
        <w:t>Performance</w:t>
      </w:r>
    </w:p>
    <w:p w14:paraId="655A2E25" w14:textId="77777777" w:rsidR="008F7DF1" w:rsidRPr="00824FF9" w:rsidRDefault="008F7DF1" w:rsidP="008F7DF1">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Monitors and analyses higher education provider and sector performance.</w:t>
      </w:r>
    </w:p>
    <w:p w14:paraId="09220966" w14:textId="77777777" w:rsidR="008F7DF1" w:rsidRPr="00824FF9" w:rsidRDefault="008F7DF1" w:rsidP="0041453B">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Delivers new higher education quality metrics.</w:t>
      </w:r>
    </w:p>
    <w:p w14:paraId="5C31D569" w14:textId="5585CD4E" w:rsidR="008F7DF1" w:rsidRPr="00824FF9" w:rsidRDefault="008F7DF1" w:rsidP="0041453B">
      <w:pPr>
        <w:pStyle w:val="ListParagraph"/>
        <w:numPr>
          <w:ilvl w:val="0"/>
          <w:numId w:val="30"/>
        </w:numPr>
        <w:spacing w:after="0"/>
        <w:ind w:left="227" w:hanging="227"/>
        <w:cnfStyle w:val="001000000000" w:firstRow="0" w:lastRow="0" w:firstColumn="1" w:lastColumn="0" w:oddVBand="0" w:evenVBand="0" w:oddHBand="0" w:evenHBand="0" w:firstRowFirstColumn="0" w:firstRowLastColumn="0" w:lastRowFirstColumn="0" w:lastRowLastColumn="0"/>
        <w:rPr>
          <w:rFonts w:ascii="Calibri" w:hAnsi="Calibri"/>
          <w:b/>
          <w:bCs/>
          <w:color w:val="000000" w:themeColor="text1"/>
          <w:kern w:val="24"/>
          <w:lang w:val="en-US"/>
        </w:rPr>
      </w:pPr>
      <w:r w:rsidRPr="00824FF9">
        <w:rPr>
          <w:rFonts w:ascii="Calibri" w:hAnsi="Calibri"/>
          <w:color w:val="000000" w:themeColor="text1"/>
          <w:kern w:val="24"/>
          <w:lang w:val="en-US"/>
        </w:rPr>
        <w:t>Delivers enhanced higher education data functionality and analytics.</w:t>
      </w:r>
    </w:p>
    <w:p w14:paraId="51569EA3" w14:textId="3AFE5D0A" w:rsidR="005A0160" w:rsidRDefault="00DC428A" w:rsidP="00C67F73">
      <w:pPr>
        <w:pStyle w:val="Heading3"/>
      </w:pPr>
      <w:bookmarkStart w:id="5" w:name="_Toc165538403"/>
      <w:bookmarkEnd w:id="2"/>
      <w:bookmarkEnd w:id="3"/>
      <w:r>
        <w:lastRenderedPageBreak/>
        <w:t xml:space="preserve">The </w:t>
      </w:r>
      <w:r w:rsidR="004C21D0">
        <w:t>ATEC</w:t>
      </w:r>
      <w:r w:rsidR="002E79E0">
        <w:t xml:space="preserve"> </w:t>
      </w:r>
      <w:r w:rsidR="00E52947">
        <w:t>will drive system improvements</w:t>
      </w:r>
    </w:p>
    <w:bookmarkEnd w:id="5"/>
    <w:p w14:paraId="302DD662" w14:textId="2B011B61" w:rsidR="00C67F73" w:rsidRDefault="00067870" w:rsidP="00E710DD">
      <w:pPr>
        <w:spacing w:before="120"/>
      </w:pPr>
      <w:r>
        <w:t>The ATEC will</w:t>
      </w:r>
      <w:r w:rsidR="00190685">
        <w:t xml:space="preserve"> provide advice </w:t>
      </w:r>
      <w:r w:rsidR="0037229E">
        <w:t xml:space="preserve">to Government </w:t>
      </w:r>
      <w:r w:rsidR="00AC180D">
        <w:t xml:space="preserve">and </w:t>
      </w:r>
      <w:r w:rsidR="0037229E">
        <w:t>make decisions</w:t>
      </w:r>
      <w:r w:rsidR="00AC180D">
        <w:t xml:space="preserve"> </w:t>
      </w:r>
      <w:r w:rsidR="00190685">
        <w:t>to</w:t>
      </w:r>
      <w:r>
        <w:t xml:space="preserve"> </w:t>
      </w:r>
      <w:r w:rsidR="00AC180D">
        <w:t>drive system improvements</w:t>
      </w:r>
      <w:r w:rsidR="007428CE">
        <w:t xml:space="preserve">. </w:t>
      </w:r>
      <w:r w:rsidR="00C67F73">
        <w:t xml:space="preserve">The ATEC’s functions will enable it to effectively govern the higher education sector and deliver policy settings for better alignment between the higher education and VET sectors. </w:t>
      </w:r>
      <w:r w:rsidR="0020284C">
        <w:t>The ATEC will use its advisory or decision-making powers to deliver on the following outcomes</w:t>
      </w:r>
      <w:r w:rsidR="00C67F73">
        <w:t>:</w:t>
      </w:r>
    </w:p>
    <w:p w14:paraId="114F58C7" w14:textId="4673AE96" w:rsidR="00824FF9" w:rsidRDefault="00824FF9" w:rsidP="00D51CDD">
      <w:pPr>
        <w:pStyle w:val="ListParagraph"/>
        <w:numPr>
          <w:ilvl w:val="0"/>
          <w:numId w:val="63"/>
        </w:numPr>
      </w:pPr>
      <w:r w:rsidRPr="00D51CDD">
        <w:rPr>
          <w:b/>
          <w:bCs/>
        </w:rPr>
        <w:t xml:space="preserve">Provide for a diverse sector that better meets student demand </w:t>
      </w:r>
      <w:r w:rsidRPr="00E710DD">
        <w:t xml:space="preserve">through allocating </w:t>
      </w:r>
      <w:r>
        <w:t>M</w:t>
      </w:r>
      <w:r w:rsidRPr="00E710DD">
        <w:t xml:space="preserve">anaged </w:t>
      </w:r>
      <w:r>
        <w:t>G</w:t>
      </w:r>
      <w:r w:rsidRPr="00E710DD">
        <w:t xml:space="preserve">rowth </w:t>
      </w:r>
      <w:r>
        <w:t>T</w:t>
      </w:r>
      <w:r w:rsidRPr="00E710DD">
        <w:t>argets for places to individual institutions</w:t>
      </w:r>
      <w:r>
        <w:t>,</w:t>
      </w:r>
      <w:r w:rsidRPr="00E710DD">
        <w:t xml:space="preserve"> within the system-wide pool of Commonwealth supported places </w:t>
      </w:r>
      <w:r>
        <w:t xml:space="preserve">(CSPs) </w:t>
      </w:r>
      <w:r w:rsidRPr="00E710DD">
        <w:t>determined by Government.</w:t>
      </w:r>
      <w:r w:rsidR="00E16BA4">
        <w:rPr>
          <w:rStyle w:val="FootnoteReference"/>
          <w:sz w:val="20"/>
          <w:szCs w:val="20"/>
        </w:rPr>
        <w:footnoteReference w:id="8"/>
      </w:r>
    </w:p>
    <w:p w14:paraId="5F12C289" w14:textId="44ECD8FB" w:rsidR="00E16BA4" w:rsidRDefault="00E16BA4" w:rsidP="00D51CDD">
      <w:pPr>
        <w:pStyle w:val="ListParagraph"/>
        <w:numPr>
          <w:ilvl w:val="0"/>
          <w:numId w:val="63"/>
        </w:numPr>
      </w:pPr>
      <w:r w:rsidRPr="00D51CDD">
        <w:rPr>
          <w:b/>
          <w:bCs/>
        </w:rPr>
        <w:t xml:space="preserve">Deliver growth through equity </w:t>
      </w:r>
      <w:r w:rsidRPr="00640B06">
        <w:t xml:space="preserve">through </w:t>
      </w:r>
      <w:r>
        <w:t>advising the Government as it</w:t>
      </w:r>
      <w:r w:rsidRPr="00640B06">
        <w:t xml:space="preserve"> </w:t>
      </w:r>
      <w:r w:rsidRPr="34F1B701">
        <w:t>considers</w:t>
      </w:r>
      <w:r>
        <w:t xml:space="preserve"> higher education equity targets, monitoring sector progress toward achieving targets, working with individual providers to ensure any agreed targets are met </w:t>
      </w:r>
      <w:r w:rsidRPr="00640B06">
        <w:t>and</w:t>
      </w:r>
      <w:r w:rsidRPr="00640B06" w:rsidDel="00A85761">
        <w:t xml:space="preserve"> </w:t>
      </w:r>
      <w:r>
        <w:t xml:space="preserve">providing advice on and delivering </w:t>
      </w:r>
      <w:r w:rsidRPr="00640B06">
        <w:t>needs-based funding.</w:t>
      </w:r>
      <w:r>
        <w:rPr>
          <w:rStyle w:val="FootnoteReference"/>
          <w:sz w:val="20"/>
          <w:szCs w:val="20"/>
        </w:rPr>
        <w:footnoteReference w:id="9"/>
      </w:r>
    </w:p>
    <w:p w14:paraId="4089F319" w14:textId="6599E88D" w:rsidR="00E16BA4" w:rsidRDefault="00E16BA4" w:rsidP="00D51CDD">
      <w:pPr>
        <w:pStyle w:val="ListParagraph"/>
        <w:numPr>
          <w:ilvl w:val="0"/>
          <w:numId w:val="63"/>
        </w:numPr>
      </w:pPr>
      <w:r w:rsidRPr="00D51CDD">
        <w:rPr>
          <w:b/>
          <w:bCs/>
        </w:rPr>
        <w:t xml:space="preserve">Foster greater tertiary alignment </w:t>
      </w:r>
      <w:r w:rsidRPr="004F7140">
        <w:t xml:space="preserve">between the higher education and VET systems through </w:t>
      </w:r>
      <w:r>
        <w:t>driving collaboration</w:t>
      </w:r>
      <w:r w:rsidRPr="004F7140">
        <w:t xml:space="preserve"> with </w:t>
      </w:r>
      <w:r>
        <w:t xml:space="preserve">tertiary </w:t>
      </w:r>
      <w:r w:rsidRPr="004F7140">
        <w:t>stakeholders to develop solutions to structural problems, such as credit recognition.</w:t>
      </w:r>
    </w:p>
    <w:p w14:paraId="03845373" w14:textId="7DCC8ED0" w:rsidR="00E16BA4" w:rsidRDefault="00C233ED" w:rsidP="00D51CDD">
      <w:pPr>
        <w:pStyle w:val="ListParagraph"/>
        <w:numPr>
          <w:ilvl w:val="0"/>
          <w:numId w:val="63"/>
        </w:numPr>
      </w:pPr>
      <w:r w:rsidRPr="00D51CDD">
        <w:rPr>
          <w:b/>
          <w:bCs/>
        </w:rPr>
        <w:t xml:space="preserve">Establish a pricing framework </w:t>
      </w:r>
      <w:r w:rsidRPr="4A143765">
        <w:t>for estimating the cost of delivering higher education and advising Government on the efficient prices paid for course-based and needs-based components. The Government will remain the final decision maker on pricing.</w:t>
      </w:r>
    </w:p>
    <w:p w14:paraId="44B031E2" w14:textId="5C3B92F1" w:rsidR="00C233ED" w:rsidRDefault="00C233ED" w:rsidP="00D51CDD">
      <w:pPr>
        <w:pStyle w:val="ListParagraph"/>
        <w:numPr>
          <w:ilvl w:val="0"/>
          <w:numId w:val="63"/>
        </w:numPr>
      </w:pPr>
      <w:r w:rsidRPr="00D51CDD">
        <w:rPr>
          <w:b/>
          <w:bCs/>
        </w:rPr>
        <w:t xml:space="preserve">Ensure the sector is delivering positive outcomes </w:t>
      </w:r>
      <w:r w:rsidRPr="005724F5">
        <w:t>by meeting national objectives set by Government</w:t>
      </w:r>
      <w:r>
        <w:t xml:space="preserve">, developing enforceable mission-based compacts </w:t>
      </w:r>
      <w:r w:rsidRPr="005724F5">
        <w:t xml:space="preserve">with links to funding and performance outcomes </w:t>
      </w:r>
      <w:r>
        <w:t>that take account of</w:t>
      </w:r>
      <w:r w:rsidRPr="005724F5">
        <w:t xml:space="preserve"> institutional and communit</w:t>
      </w:r>
      <w:r>
        <w:t>y priorities,</w:t>
      </w:r>
      <w:r w:rsidRPr="005724F5">
        <w:t xml:space="preserve"> and collaborating with the sector through extensive engagement.</w:t>
      </w:r>
    </w:p>
    <w:p w14:paraId="2D79F61E" w14:textId="5F5B555A" w:rsidR="00C233ED" w:rsidRDefault="00C233ED" w:rsidP="00D51CDD">
      <w:pPr>
        <w:pStyle w:val="ListParagraph"/>
        <w:numPr>
          <w:ilvl w:val="0"/>
          <w:numId w:val="63"/>
        </w:numPr>
      </w:pPr>
      <w:r w:rsidRPr="00D51CDD">
        <w:rPr>
          <w:b/>
          <w:bCs/>
        </w:rPr>
        <w:t xml:space="preserve">Steward the sector through disruptions or crises </w:t>
      </w:r>
      <w:r w:rsidRPr="007B53D1">
        <w:t xml:space="preserve">through providing policy advice </w:t>
      </w:r>
      <w:r>
        <w:t xml:space="preserve">to Government and the sector </w:t>
      </w:r>
      <w:r w:rsidRPr="007B53D1">
        <w:t xml:space="preserve">and </w:t>
      </w:r>
      <w:r w:rsidRPr="47D4CE2F">
        <w:t xml:space="preserve">supporting any changes in </w:t>
      </w:r>
      <w:r w:rsidRPr="007B53D1">
        <w:t>policy settings in response to emerging and entrenched issues, such as the COVID-19 pandemic or the emergence of generative artificial intelligence.</w:t>
      </w:r>
    </w:p>
    <w:p w14:paraId="63268144" w14:textId="7247891F" w:rsidR="00C233ED" w:rsidRDefault="00502F3A" w:rsidP="00D51CDD">
      <w:pPr>
        <w:pStyle w:val="ListParagraph"/>
        <w:numPr>
          <w:ilvl w:val="0"/>
          <w:numId w:val="63"/>
        </w:numPr>
      </w:pPr>
      <w:r w:rsidRPr="00D51CDD">
        <w:rPr>
          <w:b/>
          <w:bCs/>
        </w:rPr>
        <w:t xml:space="preserve">Improve the quality and reputation of Australian higher education </w:t>
      </w:r>
      <w:r w:rsidRPr="007B53D1">
        <w:t>through developing and delivering new quality metrics for teaching, learning and research excellence.</w:t>
      </w:r>
    </w:p>
    <w:p w14:paraId="509A25DF" w14:textId="725615A7" w:rsidR="00502F3A" w:rsidRDefault="00502F3A" w:rsidP="00D51CDD">
      <w:pPr>
        <w:pStyle w:val="ListParagraph"/>
        <w:numPr>
          <w:ilvl w:val="0"/>
          <w:numId w:val="63"/>
        </w:numPr>
      </w:pPr>
      <w:r w:rsidRPr="00D51CDD">
        <w:rPr>
          <w:b/>
          <w:bCs/>
        </w:rPr>
        <w:t xml:space="preserve">Drive a high-performing sector </w:t>
      </w:r>
      <w:r w:rsidRPr="00AE3237">
        <w:t>through robust analysis of sector performance, supported by improving the quality and currency of data across the sector, including filling critical data gaps.</w:t>
      </w:r>
    </w:p>
    <w:p w14:paraId="0D594A5C" w14:textId="75D36661" w:rsidR="00502F3A" w:rsidRDefault="00D448C8" w:rsidP="00D51CDD">
      <w:pPr>
        <w:pStyle w:val="ListParagraph"/>
        <w:numPr>
          <w:ilvl w:val="0"/>
          <w:numId w:val="63"/>
        </w:numPr>
      </w:pPr>
      <w:r w:rsidRPr="00D51CDD">
        <w:rPr>
          <w:b/>
          <w:bCs/>
        </w:rPr>
        <w:t xml:space="preserve">Promote transparency and accountability of public funding </w:t>
      </w:r>
      <w:r w:rsidRPr="006922C7">
        <w:t>provided to universities through more robust assurance and compliance functions, with powers to manage non-compliance.</w:t>
      </w:r>
    </w:p>
    <w:p w14:paraId="5688F1F2" w14:textId="59D6A560" w:rsidR="004F3AEC" w:rsidRPr="004F3AEC" w:rsidRDefault="00CB2779" w:rsidP="004F3AEC">
      <w:pPr>
        <w:pStyle w:val="Heading3"/>
      </w:pPr>
      <w:r>
        <w:t>The</w:t>
      </w:r>
      <w:r w:rsidR="009D0A1F">
        <w:t xml:space="preserve"> ATEC</w:t>
      </w:r>
      <w:r>
        <w:t xml:space="preserve">’s </w:t>
      </w:r>
      <w:r w:rsidR="009D0A1F">
        <w:t>operat</w:t>
      </w:r>
      <w:r>
        <w:t xml:space="preserve">ing model will </w:t>
      </w:r>
      <w:r w:rsidR="00EE0C56">
        <w:t>be outcomes focused</w:t>
      </w:r>
    </w:p>
    <w:p w14:paraId="5EB6B6BD" w14:textId="77777777" w:rsidR="00F94BFF" w:rsidRDefault="00786BE6" w:rsidP="00224C5D">
      <w:r>
        <w:t>The ATEC</w:t>
      </w:r>
      <w:r w:rsidR="00CC3C37">
        <w:t xml:space="preserve">’s operating model </w:t>
      </w:r>
      <w:r w:rsidR="00A87CE4">
        <w:t xml:space="preserve">will </w:t>
      </w:r>
      <w:r w:rsidR="00A27DD1">
        <w:t>require it</w:t>
      </w:r>
      <w:r w:rsidR="004944F2">
        <w:t xml:space="preserve"> </w:t>
      </w:r>
      <w:r w:rsidR="00A27DD1">
        <w:t xml:space="preserve">to </w:t>
      </w:r>
      <w:r w:rsidR="0010EA12">
        <w:t>work closely with the sector and seek</w:t>
      </w:r>
      <w:r w:rsidR="00A27DD1">
        <w:t xml:space="preserve"> </w:t>
      </w:r>
      <w:r w:rsidR="00E21C78">
        <w:t xml:space="preserve">regular </w:t>
      </w:r>
      <w:r w:rsidR="00062BBA">
        <w:t>information</w:t>
      </w:r>
      <w:r w:rsidR="00A87CE4">
        <w:t xml:space="preserve"> </w:t>
      </w:r>
      <w:r w:rsidR="11040D6A">
        <w:t xml:space="preserve">and advice </w:t>
      </w:r>
      <w:r w:rsidR="00A87CE4">
        <w:t>from the sector</w:t>
      </w:r>
      <w:r w:rsidR="00062BBA">
        <w:t>,</w:t>
      </w:r>
      <w:r w:rsidR="00D030E6">
        <w:t xml:space="preserve"> </w:t>
      </w:r>
      <w:r w:rsidR="004944F2">
        <w:t>stakeholders</w:t>
      </w:r>
      <w:r w:rsidR="00D030E6">
        <w:t xml:space="preserve"> and other Government agencies</w:t>
      </w:r>
      <w:r w:rsidR="00A77AE1">
        <w:t xml:space="preserve">, </w:t>
      </w:r>
      <w:r w:rsidR="00A87CE4">
        <w:t>including</w:t>
      </w:r>
      <w:r w:rsidR="00810A9C">
        <w:t>:</w:t>
      </w:r>
    </w:p>
    <w:p w14:paraId="228D6B18" w14:textId="00A53695" w:rsidR="0001008D" w:rsidRDefault="19EB1290" w:rsidP="000F3351">
      <w:pPr>
        <w:pStyle w:val="ListParagraph"/>
        <w:numPr>
          <w:ilvl w:val="0"/>
          <w:numId w:val="51"/>
        </w:numPr>
      </w:pPr>
      <w:r>
        <w:t>u</w:t>
      </w:r>
      <w:r w:rsidR="0001008D">
        <w:t>niversities’ strategic goals</w:t>
      </w:r>
      <w:r w:rsidR="00295EC8">
        <w:t xml:space="preserve"> and </w:t>
      </w:r>
      <w:r w:rsidR="0001008D">
        <w:t>missions</w:t>
      </w:r>
      <w:r w:rsidR="00A54C64">
        <w:t>, such as their teaching and research goals, growth and expansion plans</w:t>
      </w:r>
    </w:p>
    <w:p w14:paraId="6CA2CF84" w14:textId="0C00300E" w:rsidR="4ACB39D7" w:rsidRDefault="2F8CDE88" w:rsidP="34F1B701">
      <w:pPr>
        <w:pStyle w:val="ListParagraph"/>
        <w:numPr>
          <w:ilvl w:val="0"/>
          <w:numId w:val="51"/>
        </w:numPr>
      </w:pPr>
      <w:r>
        <w:lastRenderedPageBreak/>
        <w:t>t</w:t>
      </w:r>
      <w:r w:rsidR="4ACB39D7">
        <w:t>he needs and aspirations of First Nations staff and students to ensure their needs are at the heart of the higher education system</w:t>
      </w:r>
    </w:p>
    <w:p w14:paraId="265249EB" w14:textId="56A3CF9B" w:rsidR="00362C9B" w:rsidRDefault="519A0AE0" w:rsidP="000F3351">
      <w:pPr>
        <w:pStyle w:val="ListParagraph"/>
        <w:numPr>
          <w:ilvl w:val="0"/>
          <w:numId w:val="51"/>
        </w:numPr>
      </w:pPr>
      <w:r>
        <w:t>s</w:t>
      </w:r>
      <w:r w:rsidR="00362C9B">
        <w:t>tudent perspectives and preferences, including for specific courses or institutions</w:t>
      </w:r>
    </w:p>
    <w:p w14:paraId="3DEA79D0" w14:textId="62F76ECC" w:rsidR="000F3351" w:rsidRDefault="1E6FD1FB" w:rsidP="000F3351">
      <w:pPr>
        <w:pStyle w:val="ListParagraph"/>
        <w:numPr>
          <w:ilvl w:val="0"/>
          <w:numId w:val="51"/>
        </w:numPr>
      </w:pPr>
      <w:r>
        <w:t>s</w:t>
      </w:r>
      <w:r w:rsidR="00555EB0">
        <w:t>tudent data</w:t>
      </w:r>
      <w:r w:rsidR="00D030E6">
        <w:t xml:space="preserve"> and success markers</w:t>
      </w:r>
      <w:r w:rsidR="003039D3">
        <w:t xml:space="preserve">, </w:t>
      </w:r>
      <w:r w:rsidR="009E027D">
        <w:t xml:space="preserve">including </w:t>
      </w:r>
      <w:r w:rsidR="003039D3">
        <w:t>completion and attrition rates</w:t>
      </w:r>
      <w:r w:rsidR="006D72F5">
        <w:t xml:space="preserve"> from institutions</w:t>
      </w:r>
    </w:p>
    <w:p w14:paraId="674FF84D" w14:textId="761C01C2" w:rsidR="00797AA3" w:rsidRDefault="151816D1" w:rsidP="00A86BEA">
      <w:pPr>
        <w:pStyle w:val="ListParagraph"/>
        <w:numPr>
          <w:ilvl w:val="0"/>
          <w:numId w:val="51"/>
        </w:numPr>
      </w:pPr>
      <w:r w:rsidRPr="4A143765">
        <w:rPr>
          <w:rStyle w:val="ui-provider"/>
        </w:rPr>
        <w:t>e</w:t>
      </w:r>
      <w:r w:rsidR="00797AA3" w:rsidRPr="4A143765">
        <w:rPr>
          <w:rStyle w:val="ui-provider"/>
        </w:rPr>
        <w:t>stimates of student load across funding clusters for both domestic and international students</w:t>
      </w:r>
    </w:p>
    <w:p w14:paraId="01F596B7" w14:textId="553F8501" w:rsidR="00345A78" w:rsidRDefault="69DAEE92" w:rsidP="000F3351">
      <w:pPr>
        <w:pStyle w:val="ListParagraph"/>
        <w:numPr>
          <w:ilvl w:val="0"/>
          <w:numId w:val="51"/>
        </w:numPr>
      </w:pPr>
      <w:r>
        <w:t>i</w:t>
      </w:r>
      <w:r w:rsidR="009804E8">
        <w:t>nstitutions’</w:t>
      </w:r>
      <w:r w:rsidR="002A704E">
        <w:t xml:space="preserve"> demand and equity forecasts</w:t>
      </w:r>
    </w:p>
    <w:p w14:paraId="45A39DCE" w14:textId="5EF6D6DF" w:rsidR="009E027D" w:rsidRDefault="524F27CD" w:rsidP="00A86BEA">
      <w:pPr>
        <w:pStyle w:val="ListParagraph"/>
        <w:numPr>
          <w:ilvl w:val="0"/>
          <w:numId w:val="51"/>
        </w:numPr>
      </w:pPr>
      <w:r>
        <w:t>d</w:t>
      </w:r>
      <w:r w:rsidR="00372108">
        <w:t xml:space="preserve">ata </w:t>
      </w:r>
      <w:r w:rsidR="00255AB7">
        <w:t xml:space="preserve">and projections </w:t>
      </w:r>
      <w:r w:rsidR="00372108">
        <w:t xml:space="preserve">about </w:t>
      </w:r>
      <w:r w:rsidR="002A704E">
        <w:t xml:space="preserve">changing demographic and </w:t>
      </w:r>
      <w:r w:rsidR="003A2970">
        <w:t>population patterns</w:t>
      </w:r>
    </w:p>
    <w:p w14:paraId="30E9D1F0" w14:textId="26C4556D" w:rsidR="0001008D" w:rsidRDefault="2F83F643" w:rsidP="00A86BEA">
      <w:pPr>
        <w:pStyle w:val="ListParagraph"/>
        <w:numPr>
          <w:ilvl w:val="0"/>
          <w:numId w:val="51"/>
        </w:numPr>
      </w:pPr>
      <w:r>
        <w:t>s</w:t>
      </w:r>
      <w:r w:rsidR="0001008D">
        <w:t>kills and demand forecasts including occupations that are in shortage and future demand for occupations in Australia</w:t>
      </w:r>
      <w:r w:rsidR="006F600D">
        <w:t>.</w:t>
      </w:r>
    </w:p>
    <w:p w14:paraId="2F8F9147" w14:textId="3E26AB0D" w:rsidR="00FB31A7" w:rsidRDefault="005A0017" w:rsidP="00224C5D">
      <w:r>
        <w:t>Th</w:t>
      </w:r>
      <w:r w:rsidR="39F899AE">
        <w:t>is</w:t>
      </w:r>
      <w:r w:rsidR="007A2E80">
        <w:t xml:space="preserve"> </w:t>
      </w:r>
      <w:r>
        <w:t xml:space="preserve">will enable </w:t>
      </w:r>
      <w:r w:rsidR="00854CB7">
        <w:t xml:space="preserve">the </w:t>
      </w:r>
      <w:r w:rsidR="008A29DE">
        <w:t>ATEC</w:t>
      </w:r>
      <w:r w:rsidR="007A2E80">
        <w:t xml:space="preserve"> to make </w:t>
      </w:r>
      <w:r w:rsidR="380A88FE">
        <w:t>good</w:t>
      </w:r>
      <w:r w:rsidR="007A2E80">
        <w:t xml:space="preserve"> decisions, provide advice to Government, and</w:t>
      </w:r>
      <w:r w:rsidR="00EB563E">
        <w:t xml:space="preserve"> deliver </w:t>
      </w:r>
      <w:r w:rsidR="00C17653">
        <w:t>better outcomes for the sector</w:t>
      </w:r>
      <w:r w:rsidR="51B589EE">
        <w:t>, students and the wider community.</w:t>
      </w:r>
      <w:r w:rsidR="79E36345">
        <w:t xml:space="preserve"> </w:t>
      </w:r>
    </w:p>
    <w:tbl>
      <w:tblPr>
        <w:tblStyle w:val="EDU-Basic"/>
        <w:tblW w:w="0" w:type="auto"/>
        <w:tblLook w:val="04A0" w:firstRow="1" w:lastRow="0" w:firstColumn="1" w:lastColumn="0" w:noHBand="0" w:noVBand="1"/>
      </w:tblPr>
      <w:tblGrid>
        <w:gridCol w:w="8926"/>
      </w:tblGrid>
      <w:tr w:rsidR="001E58FA" w14:paraId="41E9670A" w14:textId="77777777" w:rsidTr="00466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FCDFDF" w:themeFill="accent5" w:themeFillTint="33"/>
          </w:tcPr>
          <w:p w14:paraId="31C5246A" w14:textId="77777777" w:rsidR="001E58FA" w:rsidRPr="00E863BF" w:rsidRDefault="001E58FA" w:rsidP="001E58FA">
            <w:pPr>
              <w:spacing w:after="0"/>
              <w:rPr>
                <w:b/>
                <w:sz w:val="32"/>
                <w:szCs w:val="32"/>
              </w:rPr>
            </w:pPr>
            <w:r w:rsidRPr="00E863BF">
              <w:rPr>
                <w:b/>
                <w:bCs/>
                <w:sz w:val="32"/>
                <w:szCs w:val="32"/>
              </w:rPr>
              <w:t xml:space="preserve">Implementation </w:t>
            </w:r>
            <w:r>
              <w:rPr>
                <w:b/>
                <w:bCs/>
                <w:sz w:val="32"/>
                <w:szCs w:val="32"/>
              </w:rPr>
              <w:t>i</w:t>
            </w:r>
            <w:r w:rsidRPr="00E863BF">
              <w:rPr>
                <w:b/>
                <w:bCs/>
                <w:sz w:val="32"/>
                <w:szCs w:val="32"/>
              </w:rPr>
              <w:t>ssues</w:t>
            </w:r>
            <w:r>
              <w:rPr>
                <w:b/>
                <w:bCs/>
                <w:sz w:val="32"/>
                <w:szCs w:val="32"/>
              </w:rPr>
              <w:t xml:space="preserve"> for consideration</w:t>
            </w:r>
          </w:p>
          <w:p w14:paraId="7312C541" w14:textId="77777777" w:rsidR="001E58FA" w:rsidRDefault="006F5016" w:rsidP="006F5016">
            <w:pPr>
              <w:pStyle w:val="ListParagraph"/>
              <w:numPr>
                <w:ilvl w:val="0"/>
                <w:numId w:val="48"/>
              </w:numPr>
              <w:spacing w:before="240" w:beforeAutospacing="0" w:afterAutospacing="0" w:line="259" w:lineRule="auto"/>
            </w:pPr>
            <w:r w:rsidRPr="006F5016">
              <w:t>How can the ATEC be set up so that it has sufficient expertise in the higher education sector while maintaining its focus on decision making that is in the national interest, rather than sectoral interest?</w:t>
            </w:r>
          </w:p>
          <w:p w14:paraId="32264B25" w14:textId="77777777" w:rsidR="006F5016" w:rsidRDefault="006F5016" w:rsidP="00900B2D">
            <w:pPr>
              <w:pStyle w:val="ListParagraph"/>
              <w:spacing w:before="240" w:beforeAutospacing="0" w:afterAutospacing="0" w:line="259" w:lineRule="auto"/>
              <w:ind w:left="360"/>
            </w:pPr>
          </w:p>
          <w:p w14:paraId="021DA017" w14:textId="77777777" w:rsidR="001E58FA" w:rsidRDefault="001E58FA" w:rsidP="00900B2D">
            <w:pPr>
              <w:pStyle w:val="ListParagraph"/>
              <w:numPr>
                <w:ilvl w:val="0"/>
                <w:numId w:val="48"/>
              </w:numPr>
              <w:spacing w:before="240" w:beforeAutospacing="0" w:afterAutospacing="0" w:line="259" w:lineRule="auto"/>
            </w:pPr>
            <w:r>
              <w:t xml:space="preserve">Is the ATEC’s proposed legislated objective </w:t>
            </w:r>
            <w:r w:rsidR="022CF186">
              <w:t>(page 2)</w:t>
            </w:r>
            <w:r w:rsidR="1E2AD999">
              <w:t xml:space="preserve"> </w:t>
            </w:r>
            <w:r>
              <w:t xml:space="preserve">comprehensive? </w:t>
            </w:r>
          </w:p>
          <w:p w14:paraId="45933712" w14:textId="77777777" w:rsidR="003C54A4" w:rsidRDefault="003C54A4" w:rsidP="00A86BEA">
            <w:pPr>
              <w:pStyle w:val="ListParagraph"/>
            </w:pPr>
          </w:p>
          <w:p w14:paraId="3BB48788" w14:textId="6C7CD9CD" w:rsidR="003C54A4" w:rsidRDefault="00DD642C" w:rsidP="00900B2D">
            <w:pPr>
              <w:pStyle w:val="ListParagraph"/>
              <w:numPr>
                <w:ilvl w:val="0"/>
                <w:numId w:val="48"/>
              </w:numPr>
              <w:spacing w:before="240" w:beforeAutospacing="0" w:afterAutospacing="0" w:line="259" w:lineRule="auto"/>
            </w:pPr>
            <w:r>
              <w:t>Does</w:t>
            </w:r>
            <w:r w:rsidR="003C54A4">
              <w:t xml:space="preserve"> the proposed structure of the </w:t>
            </w:r>
            <w:r w:rsidR="00A80ABD">
              <w:t>Commission</w:t>
            </w:r>
            <w:r w:rsidR="003C54A4">
              <w:t xml:space="preserve">, </w:t>
            </w:r>
            <w:r w:rsidR="002611B2">
              <w:t xml:space="preserve">including consultation </w:t>
            </w:r>
            <w:r w:rsidR="003C54A4">
              <w:t xml:space="preserve">with </w:t>
            </w:r>
            <w:r w:rsidR="002611B2">
              <w:t xml:space="preserve">other </w:t>
            </w:r>
            <w:r w:rsidR="00061087">
              <w:t>relevant</w:t>
            </w:r>
            <w:r w:rsidR="0091421D">
              <w:t xml:space="preserve"> stakeholders (page</w:t>
            </w:r>
            <w:r w:rsidR="00E710DD">
              <w:t>s</w:t>
            </w:r>
            <w:r w:rsidR="0091421D">
              <w:t xml:space="preserve"> </w:t>
            </w:r>
            <w:r w:rsidR="005E0205">
              <w:t>3-4</w:t>
            </w:r>
            <w:r w:rsidR="0091421D">
              <w:t xml:space="preserve">), </w:t>
            </w:r>
            <w:r>
              <w:t>allow for an effective</w:t>
            </w:r>
            <w:r w:rsidR="00996515">
              <w:t xml:space="preserve"> decision-making process?</w:t>
            </w:r>
          </w:p>
          <w:p w14:paraId="17C03CA8" w14:textId="77777777" w:rsidR="001E58FA" w:rsidRDefault="001E58FA" w:rsidP="001E58FA">
            <w:pPr>
              <w:pStyle w:val="ListParagraph"/>
              <w:spacing w:before="240"/>
              <w:ind w:left="360"/>
            </w:pPr>
          </w:p>
          <w:p w14:paraId="44E3C11D" w14:textId="77777777" w:rsidR="001E58FA" w:rsidRDefault="001E58FA" w:rsidP="00466379">
            <w:pPr>
              <w:pStyle w:val="ListParagraph"/>
              <w:numPr>
                <w:ilvl w:val="0"/>
                <w:numId w:val="48"/>
              </w:numPr>
              <w:spacing w:after="100"/>
            </w:pPr>
            <w:r>
              <w:t xml:space="preserve">What does effective stewardship look like for the ATEC? What levers should the ATEC have to steward the sector? </w:t>
            </w:r>
          </w:p>
          <w:p w14:paraId="001A9E4A" w14:textId="77777777" w:rsidR="00466379" w:rsidRDefault="00466379" w:rsidP="00466379">
            <w:pPr>
              <w:pStyle w:val="ListParagraph"/>
            </w:pPr>
          </w:p>
          <w:p w14:paraId="18A3CD4F" w14:textId="77777777" w:rsidR="00555740" w:rsidRDefault="00555740" w:rsidP="00466379">
            <w:pPr>
              <w:pStyle w:val="ListParagraph"/>
              <w:numPr>
                <w:ilvl w:val="0"/>
                <w:numId w:val="48"/>
              </w:numPr>
              <w:spacing w:before="240" w:beforeAutospacing="0" w:after="0" w:afterAutospacing="0"/>
            </w:pPr>
            <w:r>
              <w:t>How can the ATEC seek</w:t>
            </w:r>
            <w:r w:rsidR="000D686F">
              <w:t xml:space="preserve"> the </w:t>
            </w:r>
            <w:r w:rsidRPr="00555740">
              <w:t>regular information and advice</w:t>
            </w:r>
            <w:r w:rsidR="000D686F">
              <w:t xml:space="preserve"> it needs to operate, while ensuring minimal </w:t>
            </w:r>
            <w:r w:rsidR="00426E1E">
              <w:t xml:space="preserve">additional </w:t>
            </w:r>
            <w:r w:rsidR="000D686F">
              <w:t>regulatory burden on the sector?</w:t>
            </w:r>
          </w:p>
          <w:p w14:paraId="5F0800A0" w14:textId="77777777" w:rsidR="001E58FA" w:rsidRDefault="001E58FA" w:rsidP="00900B2D">
            <w:pPr>
              <w:pStyle w:val="ListParagraph"/>
              <w:spacing w:after="0" w:afterAutospacing="0"/>
              <w:ind w:left="357"/>
            </w:pPr>
          </w:p>
          <w:p w14:paraId="510CEB6A" w14:textId="77777777" w:rsidR="001E58FA" w:rsidRDefault="00957876" w:rsidP="00466379">
            <w:pPr>
              <w:pStyle w:val="ListParagraph"/>
              <w:numPr>
                <w:ilvl w:val="0"/>
                <w:numId w:val="48"/>
              </w:numPr>
              <w:spacing w:after="100"/>
            </w:pPr>
            <w:r>
              <w:t>W</w:t>
            </w:r>
            <w:r w:rsidRPr="00957876">
              <w:t>hat does a successful tertiary future state look like and how can the governance of the ATEC help to achieve this?</w:t>
            </w:r>
          </w:p>
          <w:p w14:paraId="77B033EC" w14:textId="77777777" w:rsidR="00E763FB" w:rsidRDefault="00E763FB" w:rsidP="00900B2D">
            <w:pPr>
              <w:pStyle w:val="ListParagraph"/>
            </w:pPr>
          </w:p>
          <w:p w14:paraId="065AD211" w14:textId="0FFF9180" w:rsidR="00E763FB" w:rsidRDefault="00E763FB" w:rsidP="00957876">
            <w:pPr>
              <w:pStyle w:val="ListParagraph"/>
              <w:numPr>
                <w:ilvl w:val="0"/>
                <w:numId w:val="48"/>
              </w:numPr>
            </w:pPr>
            <w:r w:rsidRPr="00E763FB">
              <w:t xml:space="preserve">How can the ATEC be designed </w:t>
            </w:r>
            <w:r w:rsidR="00336221">
              <w:t>to maximise</w:t>
            </w:r>
            <w:r w:rsidRPr="00E763FB">
              <w:t xml:space="preserve"> harmonisation between the two tertiary education systems?</w:t>
            </w:r>
          </w:p>
          <w:p w14:paraId="65399111" w14:textId="77777777" w:rsidR="00336221" w:rsidRDefault="00336221" w:rsidP="00172A14">
            <w:pPr>
              <w:pStyle w:val="ListParagraph"/>
            </w:pPr>
          </w:p>
          <w:p w14:paraId="294C4908" w14:textId="77777777" w:rsidR="00336221" w:rsidRDefault="00336221" w:rsidP="00A90FB1">
            <w:pPr>
              <w:pStyle w:val="ListParagraph"/>
              <w:numPr>
                <w:ilvl w:val="1"/>
                <w:numId w:val="48"/>
              </w:numPr>
            </w:pPr>
            <w:r>
              <w:t>What are the steps needed for harmonisation and how should they be timed/staged?</w:t>
            </w:r>
          </w:p>
          <w:p w14:paraId="3DC4CC96" w14:textId="5D05760A" w:rsidR="00336221" w:rsidRDefault="00336221" w:rsidP="00A90FB1">
            <w:pPr>
              <w:pStyle w:val="ListParagraph"/>
              <w:numPr>
                <w:ilvl w:val="1"/>
                <w:numId w:val="48"/>
              </w:numPr>
            </w:pPr>
            <w:r>
              <w:t>How should States and Territor</w:t>
            </w:r>
            <w:r w:rsidR="00172A14">
              <w:t>ies be engaged in this process?</w:t>
            </w:r>
          </w:p>
        </w:tc>
      </w:tr>
    </w:tbl>
    <w:p w14:paraId="7896FC1D" w14:textId="77777777" w:rsidR="004B581D" w:rsidRDefault="004B581D" w:rsidP="00A90FB1"/>
    <w:sectPr w:rsidR="004B581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D6054" w14:textId="77777777" w:rsidR="0003236B" w:rsidRDefault="0003236B" w:rsidP="000A6228">
      <w:pPr>
        <w:spacing w:after="0" w:line="240" w:lineRule="auto"/>
      </w:pPr>
      <w:r>
        <w:separator/>
      </w:r>
    </w:p>
  </w:endnote>
  <w:endnote w:type="continuationSeparator" w:id="0">
    <w:p w14:paraId="42A72026" w14:textId="77777777" w:rsidR="0003236B" w:rsidRDefault="0003236B" w:rsidP="000A6228">
      <w:pPr>
        <w:spacing w:after="0" w:line="240" w:lineRule="auto"/>
      </w:pPr>
      <w:r>
        <w:continuationSeparator/>
      </w:r>
    </w:p>
  </w:endnote>
  <w:endnote w:type="continuationNotice" w:id="1">
    <w:p w14:paraId="47FD7A64" w14:textId="77777777" w:rsidR="0003236B" w:rsidRDefault="00032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91381" w14:textId="622235AB" w:rsidR="00221D8F" w:rsidRDefault="00AD3CAF">
    <w:pPr>
      <w:pStyle w:val="Footer"/>
    </w:pPr>
    <w:r>
      <w:t xml:space="preserve">Consultation paper: </w:t>
    </w:r>
    <w:r w:rsidRPr="00AD3CAF">
      <w:t>Establishing an Australian Tertiary Education Commission</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87456D">
      <w:rPr>
        <w:noProof/>
      </w:rPr>
      <w:t>1</w:t>
    </w:r>
    <w:r w:rsidR="00221D8F" w:rsidRPr="00AF1F18">
      <w:fldChar w:fldCharType="end"/>
    </w:r>
    <w:r w:rsidR="00221D8F">
      <w:rPr>
        <w:noProof/>
        <w:lang w:eastAsia="en-AU"/>
      </w:rPr>
      <w:drawing>
        <wp:anchor distT="0" distB="0" distL="114300" distR="114300" simplePos="0" relativeHeight="251658240" behindDoc="1" locked="1" layoutInCell="1" allowOverlap="1" wp14:anchorId="68A642A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266C4" w14:textId="77777777" w:rsidR="0003236B" w:rsidRDefault="0003236B" w:rsidP="000A6228">
      <w:pPr>
        <w:spacing w:after="0" w:line="240" w:lineRule="auto"/>
      </w:pPr>
      <w:r>
        <w:separator/>
      </w:r>
    </w:p>
  </w:footnote>
  <w:footnote w:type="continuationSeparator" w:id="0">
    <w:p w14:paraId="2185A409" w14:textId="77777777" w:rsidR="0003236B" w:rsidRDefault="0003236B" w:rsidP="000A6228">
      <w:pPr>
        <w:spacing w:after="0" w:line="240" w:lineRule="auto"/>
      </w:pPr>
      <w:r>
        <w:continuationSeparator/>
      </w:r>
    </w:p>
  </w:footnote>
  <w:footnote w:type="continuationNotice" w:id="1">
    <w:p w14:paraId="61186280" w14:textId="77777777" w:rsidR="0003236B" w:rsidRDefault="0003236B">
      <w:pPr>
        <w:spacing w:after="0" w:line="240" w:lineRule="auto"/>
      </w:pPr>
    </w:p>
  </w:footnote>
  <w:footnote w:id="2">
    <w:p w14:paraId="4D5759DB" w14:textId="77777777" w:rsidR="005C4152" w:rsidRPr="00C94B28" w:rsidRDefault="005C4152" w:rsidP="005C4152">
      <w:pPr>
        <w:pStyle w:val="FootnoteText"/>
        <w:rPr>
          <w:sz w:val="18"/>
          <w:szCs w:val="18"/>
        </w:rPr>
      </w:pPr>
      <w:r w:rsidRPr="00C94B28">
        <w:rPr>
          <w:rStyle w:val="FootnoteReference"/>
          <w:sz w:val="18"/>
          <w:szCs w:val="18"/>
        </w:rPr>
        <w:footnoteRef/>
      </w:r>
      <w:r w:rsidRPr="00C94B28">
        <w:rPr>
          <w:sz w:val="18"/>
          <w:szCs w:val="18"/>
        </w:rPr>
        <w:t xml:space="preserve"> </w:t>
      </w:r>
      <w:hyperlink r:id="rId1" w:history="1">
        <w:r w:rsidRPr="00C94B28">
          <w:rPr>
            <w:rStyle w:val="Hyperlink"/>
            <w:sz w:val="18"/>
            <w:szCs w:val="18"/>
          </w:rPr>
          <w:t>Australian Universities Accord Final Report Document - Department of Education, Australian Government</w:t>
        </w:r>
      </w:hyperlink>
      <w:r w:rsidRPr="00C94B28">
        <w:rPr>
          <w:sz w:val="18"/>
          <w:szCs w:val="18"/>
        </w:rPr>
        <w:t xml:space="preserve"> p32-33.</w:t>
      </w:r>
    </w:p>
  </w:footnote>
  <w:footnote w:id="3">
    <w:p w14:paraId="03AA0B48" w14:textId="47E02358" w:rsidR="00592030" w:rsidRDefault="00592030">
      <w:pPr>
        <w:pStyle w:val="FootnoteText"/>
      </w:pPr>
      <w:r>
        <w:rPr>
          <w:rStyle w:val="FootnoteReference"/>
        </w:rPr>
        <w:footnoteRef/>
      </w:r>
      <w:r>
        <w:t xml:space="preserve"> </w:t>
      </w:r>
      <w:r w:rsidRPr="00592030">
        <w:t>This list is not exhaustive</w:t>
      </w:r>
    </w:p>
  </w:footnote>
  <w:footnote w:id="4">
    <w:p w14:paraId="45ABD579" w14:textId="77777777" w:rsidR="008E58D6" w:rsidRPr="00C94B28" w:rsidRDefault="008E58D6" w:rsidP="008E58D6">
      <w:pPr>
        <w:pStyle w:val="FootnoteText"/>
        <w:rPr>
          <w:sz w:val="18"/>
          <w:szCs w:val="18"/>
        </w:rPr>
      </w:pPr>
      <w:r w:rsidRPr="00C94B28">
        <w:rPr>
          <w:rStyle w:val="FootnoteReference"/>
          <w:sz w:val="18"/>
          <w:szCs w:val="18"/>
        </w:rPr>
        <w:footnoteRef/>
      </w:r>
      <w:r w:rsidRPr="00C94B28">
        <w:rPr>
          <w:sz w:val="18"/>
          <w:szCs w:val="18"/>
        </w:rPr>
        <w:t xml:space="preserve"> To fulfil requirements of the </w:t>
      </w:r>
      <w:r w:rsidRPr="00C94B28">
        <w:rPr>
          <w:i/>
          <w:iCs/>
          <w:sz w:val="18"/>
          <w:szCs w:val="18"/>
        </w:rPr>
        <w:t>Public Governance, Performance and Accountability Act 2013</w:t>
      </w:r>
      <w:r w:rsidRPr="00C94B28">
        <w:rPr>
          <w:sz w:val="18"/>
          <w:szCs w:val="18"/>
        </w:rPr>
        <w:t>.</w:t>
      </w:r>
    </w:p>
  </w:footnote>
  <w:footnote w:id="5">
    <w:p w14:paraId="6C295F7E" w14:textId="77777777" w:rsidR="008E58D6" w:rsidRPr="00C94B28" w:rsidRDefault="008E58D6" w:rsidP="008E58D6">
      <w:pPr>
        <w:pStyle w:val="FootnoteText"/>
        <w:rPr>
          <w:sz w:val="18"/>
          <w:szCs w:val="18"/>
        </w:rPr>
      </w:pPr>
      <w:r w:rsidRPr="00C94B28">
        <w:rPr>
          <w:rStyle w:val="FootnoteReference"/>
          <w:sz w:val="18"/>
          <w:szCs w:val="18"/>
        </w:rPr>
        <w:footnoteRef/>
      </w:r>
      <w:r w:rsidRPr="00C94B28">
        <w:rPr>
          <w:sz w:val="18"/>
          <w:szCs w:val="18"/>
        </w:rPr>
        <w:t xml:space="preserve"> Portfolio Budget Statements set out agency outcomes and programs together with agency resourcing. The ATEC would become a unique program area within the Department of Education.</w:t>
      </w:r>
    </w:p>
  </w:footnote>
  <w:footnote w:id="6">
    <w:p w14:paraId="7DE22143" w14:textId="62D48239" w:rsidR="008F7DF1" w:rsidRDefault="008F7DF1">
      <w:pPr>
        <w:pStyle w:val="FootnoteText"/>
      </w:pPr>
      <w:r>
        <w:rPr>
          <w:rStyle w:val="FootnoteReference"/>
        </w:rPr>
        <w:footnoteRef/>
      </w:r>
      <w:r>
        <w:t xml:space="preserve"> Items listed are not exhaustive</w:t>
      </w:r>
    </w:p>
  </w:footnote>
  <w:footnote w:id="7">
    <w:p w14:paraId="43C6D8E9" w14:textId="004CD970" w:rsidR="00824FF9" w:rsidRDefault="00824FF9">
      <w:pPr>
        <w:pStyle w:val="FootnoteText"/>
      </w:pPr>
      <w:r>
        <w:rPr>
          <w:rStyle w:val="FootnoteReference"/>
        </w:rPr>
        <w:footnoteRef/>
      </w:r>
      <w:r>
        <w:t xml:space="preserve"> This does not include research grants administered by the research councils</w:t>
      </w:r>
    </w:p>
  </w:footnote>
  <w:footnote w:id="8">
    <w:p w14:paraId="5EFD9BB7" w14:textId="32327B1A" w:rsidR="00E16BA4" w:rsidRDefault="00E16BA4">
      <w:pPr>
        <w:pStyle w:val="FootnoteText"/>
      </w:pPr>
      <w:r>
        <w:rPr>
          <w:rStyle w:val="FootnoteReference"/>
        </w:rPr>
        <w:footnoteRef/>
      </w:r>
      <w:r>
        <w:t xml:space="preserve"> </w:t>
      </w:r>
      <w:r w:rsidRPr="00E16BA4">
        <w:t>Pending finalising the detail of implementation through separate consultation processes on managed growth and needs-based funding.</w:t>
      </w:r>
    </w:p>
  </w:footnote>
  <w:footnote w:id="9">
    <w:p w14:paraId="4D4CF910" w14:textId="1CB60DBF" w:rsidR="00E16BA4" w:rsidRDefault="00E16BA4">
      <w:pPr>
        <w:pStyle w:val="FootnoteText"/>
      </w:pPr>
      <w:r>
        <w:rPr>
          <w:rStyle w:val="FootnoteReference"/>
        </w:rPr>
        <w:footnoteRef/>
      </w:r>
      <w:r>
        <w:t xml:space="preserve"> </w:t>
      </w:r>
      <w:r w:rsidRPr="00E16BA4">
        <w:t>Pending finalising the detail of implementation through separate consultation processes on managed growth and needs-based funding.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90FE08A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D1441"/>
    <w:multiLevelType w:val="hybridMultilevel"/>
    <w:tmpl w:val="68341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0987198"/>
    <w:multiLevelType w:val="multilevel"/>
    <w:tmpl w:val="349A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AF37AA"/>
    <w:multiLevelType w:val="hybridMultilevel"/>
    <w:tmpl w:val="40FC5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E84355"/>
    <w:multiLevelType w:val="hybridMultilevel"/>
    <w:tmpl w:val="C004F1D0"/>
    <w:lvl w:ilvl="0" w:tplc="6186EC58">
      <w:start w:val="1"/>
      <w:numFmt w:val="bullet"/>
      <w:lvlText w:val="•"/>
      <w:lvlJc w:val="left"/>
      <w:pPr>
        <w:tabs>
          <w:tab w:val="num" w:pos="720"/>
        </w:tabs>
        <w:ind w:left="720" w:hanging="360"/>
      </w:pPr>
      <w:rPr>
        <w:rFonts w:ascii="Arial" w:hAnsi="Arial" w:hint="default"/>
      </w:rPr>
    </w:lvl>
    <w:lvl w:ilvl="1" w:tplc="7026C586" w:tentative="1">
      <w:start w:val="1"/>
      <w:numFmt w:val="bullet"/>
      <w:lvlText w:val="•"/>
      <w:lvlJc w:val="left"/>
      <w:pPr>
        <w:tabs>
          <w:tab w:val="num" w:pos="1440"/>
        </w:tabs>
        <w:ind w:left="1440" w:hanging="360"/>
      </w:pPr>
      <w:rPr>
        <w:rFonts w:ascii="Arial" w:hAnsi="Arial" w:hint="default"/>
      </w:rPr>
    </w:lvl>
    <w:lvl w:ilvl="2" w:tplc="44747FC2" w:tentative="1">
      <w:start w:val="1"/>
      <w:numFmt w:val="bullet"/>
      <w:lvlText w:val="•"/>
      <w:lvlJc w:val="left"/>
      <w:pPr>
        <w:tabs>
          <w:tab w:val="num" w:pos="2160"/>
        </w:tabs>
        <w:ind w:left="2160" w:hanging="360"/>
      </w:pPr>
      <w:rPr>
        <w:rFonts w:ascii="Arial" w:hAnsi="Arial" w:hint="default"/>
      </w:rPr>
    </w:lvl>
    <w:lvl w:ilvl="3" w:tplc="A0CA0AEE" w:tentative="1">
      <w:start w:val="1"/>
      <w:numFmt w:val="bullet"/>
      <w:lvlText w:val="•"/>
      <w:lvlJc w:val="left"/>
      <w:pPr>
        <w:tabs>
          <w:tab w:val="num" w:pos="2880"/>
        </w:tabs>
        <w:ind w:left="2880" w:hanging="360"/>
      </w:pPr>
      <w:rPr>
        <w:rFonts w:ascii="Arial" w:hAnsi="Arial" w:hint="default"/>
      </w:rPr>
    </w:lvl>
    <w:lvl w:ilvl="4" w:tplc="93F472AA" w:tentative="1">
      <w:start w:val="1"/>
      <w:numFmt w:val="bullet"/>
      <w:lvlText w:val="•"/>
      <w:lvlJc w:val="left"/>
      <w:pPr>
        <w:tabs>
          <w:tab w:val="num" w:pos="3600"/>
        </w:tabs>
        <w:ind w:left="3600" w:hanging="360"/>
      </w:pPr>
      <w:rPr>
        <w:rFonts w:ascii="Arial" w:hAnsi="Arial" w:hint="default"/>
      </w:rPr>
    </w:lvl>
    <w:lvl w:ilvl="5" w:tplc="49907A4C" w:tentative="1">
      <w:start w:val="1"/>
      <w:numFmt w:val="bullet"/>
      <w:lvlText w:val="•"/>
      <w:lvlJc w:val="left"/>
      <w:pPr>
        <w:tabs>
          <w:tab w:val="num" w:pos="4320"/>
        </w:tabs>
        <w:ind w:left="4320" w:hanging="360"/>
      </w:pPr>
      <w:rPr>
        <w:rFonts w:ascii="Arial" w:hAnsi="Arial" w:hint="default"/>
      </w:rPr>
    </w:lvl>
    <w:lvl w:ilvl="6" w:tplc="3FC4D6F0" w:tentative="1">
      <w:start w:val="1"/>
      <w:numFmt w:val="bullet"/>
      <w:lvlText w:val="•"/>
      <w:lvlJc w:val="left"/>
      <w:pPr>
        <w:tabs>
          <w:tab w:val="num" w:pos="5040"/>
        </w:tabs>
        <w:ind w:left="5040" w:hanging="360"/>
      </w:pPr>
      <w:rPr>
        <w:rFonts w:ascii="Arial" w:hAnsi="Arial" w:hint="default"/>
      </w:rPr>
    </w:lvl>
    <w:lvl w:ilvl="7" w:tplc="67FA6A84" w:tentative="1">
      <w:start w:val="1"/>
      <w:numFmt w:val="bullet"/>
      <w:lvlText w:val="•"/>
      <w:lvlJc w:val="left"/>
      <w:pPr>
        <w:tabs>
          <w:tab w:val="num" w:pos="5760"/>
        </w:tabs>
        <w:ind w:left="5760" w:hanging="360"/>
      </w:pPr>
      <w:rPr>
        <w:rFonts w:ascii="Arial" w:hAnsi="Arial" w:hint="default"/>
      </w:rPr>
    </w:lvl>
    <w:lvl w:ilvl="8" w:tplc="B92C57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F812D6"/>
    <w:multiLevelType w:val="hybridMultilevel"/>
    <w:tmpl w:val="B4108164"/>
    <w:lvl w:ilvl="0" w:tplc="6576BCDE">
      <w:start w:val="1"/>
      <w:numFmt w:val="bullet"/>
      <w:lvlText w:val="•"/>
      <w:lvlJc w:val="left"/>
      <w:pPr>
        <w:tabs>
          <w:tab w:val="num" w:pos="720"/>
        </w:tabs>
        <w:ind w:left="720" w:hanging="360"/>
      </w:pPr>
      <w:rPr>
        <w:rFonts w:ascii="Arial" w:hAnsi="Arial" w:hint="default"/>
      </w:rPr>
    </w:lvl>
    <w:lvl w:ilvl="1" w:tplc="362A628C" w:tentative="1">
      <w:start w:val="1"/>
      <w:numFmt w:val="bullet"/>
      <w:lvlText w:val="•"/>
      <w:lvlJc w:val="left"/>
      <w:pPr>
        <w:tabs>
          <w:tab w:val="num" w:pos="1440"/>
        </w:tabs>
        <w:ind w:left="1440" w:hanging="360"/>
      </w:pPr>
      <w:rPr>
        <w:rFonts w:ascii="Arial" w:hAnsi="Arial" w:hint="default"/>
      </w:rPr>
    </w:lvl>
    <w:lvl w:ilvl="2" w:tplc="08E24206" w:tentative="1">
      <w:start w:val="1"/>
      <w:numFmt w:val="bullet"/>
      <w:lvlText w:val="•"/>
      <w:lvlJc w:val="left"/>
      <w:pPr>
        <w:tabs>
          <w:tab w:val="num" w:pos="2160"/>
        </w:tabs>
        <w:ind w:left="2160" w:hanging="360"/>
      </w:pPr>
      <w:rPr>
        <w:rFonts w:ascii="Arial" w:hAnsi="Arial" w:hint="default"/>
      </w:rPr>
    </w:lvl>
    <w:lvl w:ilvl="3" w:tplc="4A5072EC" w:tentative="1">
      <w:start w:val="1"/>
      <w:numFmt w:val="bullet"/>
      <w:lvlText w:val="•"/>
      <w:lvlJc w:val="left"/>
      <w:pPr>
        <w:tabs>
          <w:tab w:val="num" w:pos="2880"/>
        </w:tabs>
        <w:ind w:left="2880" w:hanging="360"/>
      </w:pPr>
      <w:rPr>
        <w:rFonts w:ascii="Arial" w:hAnsi="Arial" w:hint="default"/>
      </w:rPr>
    </w:lvl>
    <w:lvl w:ilvl="4" w:tplc="4A8A1076" w:tentative="1">
      <w:start w:val="1"/>
      <w:numFmt w:val="bullet"/>
      <w:lvlText w:val="•"/>
      <w:lvlJc w:val="left"/>
      <w:pPr>
        <w:tabs>
          <w:tab w:val="num" w:pos="3600"/>
        </w:tabs>
        <w:ind w:left="3600" w:hanging="360"/>
      </w:pPr>
      <w:rPr>
        <w:rFonts w:ascii="Arial" w:hAnsi="Arial" w:hint="default"/>
      </w:rPr>
    </w:lvl>
    <w:lvl w:ilvl="5" w:tplc="DB04D768" w:tentative="1">
      <w:start w:val="1"/>
      <w:numFmt w:val="bullet"/>
      <w:lvlText w:val="•"/>
      <w:lvlJc w:val="left"/>
      <w:pPr>
        <w:tabs>
          <w:tab w:val="num" w:pos="4320"/>
        </w:tabs>
        <w:ind w:left="4320" w:hanging="360"/>
      </w:pPr>
      <w:rPr>
        <w:rFonts w:ascii="Arial" w:hAnsi="Arial" w:hint="default"/>
      </w:rPr>
    </w:lvl>
    <w:lvl w:ilvl="6" w:tplc="53F8D2F4" w:tentative="1">
      <w:start w:val="1"/>
      <w:numFmt w:val="bullet"/>
      <w:lvlText w:val="•"/>
      <w:lvlJc w:val="left"/>
      <w:pPr>
        <w:tabs>
          <w:tab w:val="num" w:pos="5040"/>
        </w:tabs>
        <w:ind w:left="5040" w:hanging="360"/>
      </w:pPr>
      <w:rPr>
        <w:rFonts w:ascii="Arial" w:hAnsi="Arial" w:hint="default"/>
      </w:rPr>
    </w:lvl>
    <w:lvl w:ilvl="7" w:tplc="8A6E2C32" w:tentative="1">
      <w:start w:val="1"/>
      <w:numFmt w:val="bullet"/>
      <w:lvlText w:val="•"/>
      <w:lvlJc w:val="left"/>
      <w:pPr>
        <w:tabs>
          <w:tab w:val="num" w:pos="5760"/>
        </w:tabs>
        <w:ind w:left="5760" w:hanging="360"/>
      </w:pPr>
      <w:rPr>
        <w:rFonts w:ascii="Arial" w:hAnsi="Arial" w:hint="default"/>
      </w:rPr>
    </w:lvl>
    <w:lvl w:ilvl="8" w:tplc="CF1E32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AB15AD5"/>
    <w:multiLevelType w:val="hybridMultilevel"/>
    <w:tmpl w:val="D2106024"/>
    <w:lvl w:ilvl="0" w:tplc="DD56B56C">
      <w:start w:val="1"/>
      <w:numFmt w:val="bullet"/>
      <w:lvlText w:val="•"/>
      <w:lvlJc w:val="left"/>
      <w:pPr>
        <w:tabs>
          <w:tab w:val="num" w:pos="720"/>
        </w:tabs>
        <w:ind w:left="720" w:hanging="360"/>
      </w:pPr>
      <w:rPr>
        <w:rFonts w:ascii="Arial" w:hAnsi="Arial" w:hint="default"/>
      </w:rPr>
    </w:lvl>
    <w:lvl w:ilvl="1" w:tplc="8D0A23F6" w:tentative="1">
      <w:start w:val="1"/>
      <w:numFmt w:val="bullet"/>
      <w:lvlText w:val="•"/>
      <w:lvlJc w:val="left"/>
      <w:pPr>
        <w:tabs>
          <w:tab w:val="num" w:pos="1440"/>
        </w:tabs>
        <w:ind w:left="1440" w:hanging="360"/>
      </w:pPr>
      <w:rPr>
        <w:rFonts w:ascii="Arial" w:hAnsi="Arial" w:hint="default"/>
      </w:rPr>
    </w:lvl>
    <w:lvl w:ilvl="2" w:tplc="15BAF702" w:tentative="1">
      <w:start w:val="1"/>
      <w:numFmt w:val="bullet"/>
      <w:lvlText w:val="•"/>
      <w:lvlJc w:val="left"/>
      <w:pPr>
        <w:tabs>
          <w:tab w:val="num" w:pos="2160"/>
        </w:tabs>
        <w:ind w:left="2160" w:hanging="360"/>
      </w:pPr>
      <w:rPr>
        <w:rFonts w:ascii="Arial" w:hAnsi="Arial" w:hint="default"/>
      </w:rPr>
    </w:lvl>
    <w:lvl w:ilvl="3" w:tplc="CFC8DF08" w:tentative="1">
      <w:start w:val="1"/>
      <w:numFmt w:val="bullet"/>
      <w:lvlText w:val="•"/>
      <w:lvlJc w:val="left"/>
      <w:pPr>
        <w:tabs>
          <w:tab w:val="num" w:pos="2880"/>
        </w:tabs>
        <w:ind w:left="2880" w:hanging="360"/>
      </w:pPr>
      <w:rPr>
        <w:rFonts w:ascii="Arial" w:hAnsi="Arial" w:hint="default"/>
      </w:rPr>
    </w:lvl>
    <w:lvl w:ilvl="4" w:tplc="F24ABDC8" w:tentative="1">
      <w:start w:val="1"/>
      <w:numFmt w:val="bullet"/>
      <w:lvlText w:val="•"/>
      <w:lvlJc w:val="left"/>
      <w:pPr>
        <w:tabs>
          <w:tab w:val="num" w:pos="3600"/>
        </w:tabs>
        <w:ind w:left="3600" w:hanging="360"/>
      </w:pPr>
      <w:rPr>
        <w:rFonts w:ascii="Arial" w:hAnsi="Arial" w:hint="default"/>
      </w:rPr>
    </w:lvl>
    <w:lvl w:ilvl="5" w:tplc="3B605872" w:tentative="1">
      <w:start w:val="1"/>
      <w:numFmt w:val="bullet"/>
      <w:lvlText w:val="•"/>
      <w:lvlJc w:val="left"/>
      <w:pPr>
        <w:tabs>
          <w:tab w:val="num" w:pos="4320"/>
        </w:tabs>
        <w:ind w:left="4320" w:hanging="360"/>
      </w:pPr>
      <w:rPr>
        <w:rFonts w:ascii="Arial" w:hAnsi="Arial" w:hint="default"/>
      </w:rPr>
    </w:lvl>
    <w:lvl w:ilvl="6" w:tplc="9AB0D6AC" w:tentative="1">
      <w:start w:val="1"/>
      <w:numFmt w:val="bullet"/>
      <w:lvlText w:val="•"/>
      <w:lvlJc w:val="left"/>
      <w:pPr>
        <w:tabs>
          <w:tab w:val="num" w:pos="5040"/>
        </w:tabs>
        <w:ind w:left="5040" w:hanging="360"/>
      </w:pPr>
      <w:rPr>
        <w:rFonts w:ascii="Arial" w:hAnsi="Arial" w:hint="default"/>
      </w:rPr>
    </w:lvl>
    <w:lvl w:ilvl="7" w:tplc="28EA1152" w:tentative="1">
      <w:start w:val="1"/>
      <w:numFmt w:val="bullet"/>
      <w:lvlText w:val="•"/>
      <w:lvlJc w:val="left"/>
      <w:pPr>
        <w:tabs>
          <w:tab w:val="num" w:pos="5760"/>
        </w:tabs>
        <w:ind w:left="5760" w:hanging="360"/>
      </w:pPr>
      <w:rPr>
        <w:rFonts w:ascii="Arial" w:hAnsi="Arial" w:hint="default"/>
      </w:rPr>
    </w:lvl>
    <w:lvl w:ilvl="8" w:tplc="DC484B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C6C4540"/>
    <w:multiLevelType w:val="hybridMultilevel"/>
    <w:tmpl w:val="CB4E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0E75619A"/>
    <w:multiLevelType w:val="hybridMultilevel"/>
    <w:tmpl w:val="FAB80D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16C086D"/>
    <w:multiLevelType w:val="hybridMultilevel"/>
    <w:tmpl w:val="F9109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9C69E2"/>
    <w:multiLevelType w:val="hybridMultilevel"/>
    <w:tmpl w:val="4EE87FCE"/>
    <w:lvl w:ilvl="0" w:tplc="288842D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CB1F2A"/>
    <w:multiLevelType w:val="hybridMultilevel"/>
    <w:tmpl w:val="96C6ABB0"/>
    <w:lvl w:ilvl="0" w:tplc="F488C35A">
      <w:start w:val="1"/>
      <w:numFmt w:val="bullet"/>
      <w:lvlText w:val="•"/>
      <w:lvlJc w:val="left"/>
      <w:pPr>
        <w:tabs>
          <w:tab w:val="num" w:pos="720"/>
        </w:tabs>
        <w:ind w:left="720" w:hanging="360"/>
      </w:pPr>
      <w:rPr>
        <w:rFonts w:ascii="Arial" w:hAnsi="Arial" w:hint="default"/>
      </w:rPr>
    </w:lvl>
    <w:lvl w:ilvl="1" w:tplc="07D82316" w:tentative="1">
      <w:start w:val="1"/>
      <w:numFmt w:val="bullet"/>
      <w:lvlText w:val="•"/>
      <w:lvlJc w:val="left"/>
      <w:pPr>
        <w:tabs>
          <w:tab w:val="num" w:pos="1440"/>
        </w:tabs>
        <w:ind w:left="1440" w:hanging="360"/>
      </w:pPr>
      <w:rPr>
        <w:rFonts w:ascii="Arial" w:hAnsi="Arial" w:hint="default"/>
      </w:rPr>
    </w:lvl>
    <w:lvl w:ilvl="2" w:tplc="520C1788" w:tentative="1">
      <w:start w:val="1"/>
      <w:numFmt w:val="bullet"/>
      <w:lvlText w:val="•"/>
      <w:lvlJc w:val="left"/>
      <w:pPr>
        <w:tabs>
          <w:tab w:val="num" w:pos="2160"/>
        </w:tabs>
        <w:ind w:left="2160" w:hanging="360"/>
      </w:pPr>
      <w:rPr>
        <w:rFonts w:ascii="Arial" w:hAnsi="Arial" w:hint="default"/>
      </w:rPr>
    </w:lvl>
    <w:lvl w:ilvl="3" w:tplc="3356C222" w:tentative="1">
      <w:start w:val="1"/>
      <w:numFmt w:val="bullet"/>
      <w:lvlText w:val="•"/>
      <w:lvlJc w:val="left"/>
      <w:pPr>
        <w:tabs>
          <w:tab w:val="num" w:pos="2880"/>
        </w:tabs>
        <w:ind w:left="2880" w:hanging="360"/>
      </w:pPr>
      <w:rPr>
        <w:rFonts w:ascii="Arial" w:hAnsi="Arial" w:hint="default"/>
      </w:rPr>
    </w:lvl>
    <w:lvl w:ilvl="4" w:tplc="1882B698" w:tentative="1">
      <w:start w:val="1"/>
      <w:numFmt w:val="bullet"/>
      <w:lvlText w:val="•"/>
      <w:lvlJc w:val="left"/>
      <w:pPr>
        <w:tabs>
          <w:tab w:val="num" w:pos="3600"/>
        </w:tabs>
        <w:ind w:left="3600" w:hanging="360"/>
      </w:pPr>
      <w:rPr>
        <w:rFonts w:ascii="Arial" w:hAnsi="Arial" w:hint="default"/>
      </w:rPr>
    </w:lvl>
    <w:lvl w:ilvl="5" w:tplc="5C9416EA" w:tentative="1">
      <w:start w:val="1"/>
      <w:numFmt w:val="bullet"/>
      <w:lvlText w:val="•"/>
      <w:lvlJc w:val="left"/>
      <w:pPr>
        <w:tabs>
          <w:tab w:val="num" w:pos="4320"/>
        </w:tabs>
        <w:ind w:left="4320" w:hanging="360"/>
      </w:pPr>
      <w:rPr>
        <w:rFonts w:ascii="Arial" w:hAnsi="Arial" w:hint="default"/>
      </w:rPr>
    </w:lvl>
    <w:lvl w:ilvl="6" w:tplc="809E9906" w:tentative="1">
      <w:start w:val="1"/>
      <w:numFmt w:val="bullet"/>
      <w:lvlText w:val="•"/>
      <w:lvlJc w:val="left"/>
      <w:pPr>
        <w:tabs>
          <w:tab w:val="num" w:pos="5040"/>
        </w:tabs>
        <w:ind w:left="5040" w:hanging="360"/>
      </w:pPr>
      <w:rPr>
        <w:rFonts w:ascii="Arial" w:hAnsi="Arial" w:hint="default"/>
      </w:rPr>
    </w:lvl>
    <w:lvl w:ilvl="7" w:tplc="115C7BBC" w:tentative="1">
      <w:start w:val="1"/>
      <w:numFmt w:val="bullet"/>
      <w:lvlText w:val="•"/>
      <w:lvlJc w:val="left"/>
      <w:pPr>
        <w:tabs>
          <w:tab w:val="num" w:pos="5760"/>
        </w:tabs>
        <w:ind w:left="5760" w:hanging="360"/>
      </w:pPr>
      <w:rPr>
        <w:rFonts w:ascii="Arial" w:hAnsi="Arial" w:hint="default"/>
      </w:rPr>
    </w:lvl>
    <w:lvl w:ilvl="8" w:tplc="613829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71661FB"/>
    <w:multiLevelType w:val="hybridMultilevel"/>
    <w:tmpl w:val="5B4AAF62"/>
    <w:lvl w:ilvl="0" w:tplc="C6705570">
      <w:start w:val="1"/>
      <w:numFmt w:val="bullet"/>
      <w:lvlText w:val="•"/>
      <w:lvlJc w:val="left"/>
      <w:pPr>
        <w:tabs>
          <w:tab w:val="num" w:pos="720"/>
        </w:tabs>
        <w:ind w:left="720" w:hanging="360"/>
      </w:pPr>
      <w:rPr>
        <w:rFonts w:ascii="Arial" w:hAnsi="Arial" w:hint="default"/>
      </w:rPr>
    </w:lvl>
    <w:lvl w:ilvl="1" w:tplc="17D00158" w:tentative="1">
      <w:start w:val="1"/>
      <w:numFmt w:val="bullet"/>
      <w:lvlText w:val="•"/>
      <w:lvlJc w:val="left"/>
      <w:pPr>
        <w:tabs>
          <w:tab w:val="num" w:pos="1440"/>
        </w:tabs>
        <w:ind w:left="1440" w:hanging="360"/>
      </w:pPr>
      <w:rPr>
        <w:rFonts w:ascii="Arial" w:hAnsi="Arial" w:hint="default"/>
      </w:rPr>
    </w:lvl>
    <w:lvl w:ilvl="2" w:tplc="02C6E548" w:tentative="1">
      <w:start w:val="1"/>
      <w:numFmt w:val="bullet"/>
      <w:lvlText w:val="•"/>
      <w:lvlJc w:val="left"/>
      <w:pPr>
        <w:tabs>
          <w:tab w:val="num" w:pos="2160"/>
        </w:tabs>
        <w:ind w:left="2160" w:hanging="360"/>
      </w:pPr>
      <w:rPr>
        <w:rFonts w:ascii="Arial" w:hAnsi="Arial" w:hint="default"/>
      </w:rPr>
    </w:lvl>
    <w:lvl w:ilvl="3" w:tplc="BD32C31E" w:tentative="1">
      <w:start w:val="1"/>
      <w:numFmt w:val="bullet"/>
      <w:lvlText w:val="•"/>
      <w:lvlJc w:val="left"/>
      <w:pPr>
        <w:tabs>
          <w:tab w:val="num" w:pos="2880"/>
        </w:tabs>
        <w:ind w:left="2880" w:hanging="360"/>
      </w:pPr>
      <w:rPr>
        <w:rFonts w:ascii="Arial" w:hAnsi="Arial" w:hint="default"/>
      </w:rPr>
    </w:lvl>
    <w:lvl w:ilvl="4" w:tplc="D064374C" w:tentative="1">
      <w:start w:val="1"/>
      <w:numFmt w:val="bullet"/>
      <w:lvlText w:val="•"/>
      <w:lvlJc w:val="left"/>
      <w:pPr>
        <w:tabs>
          <w:tab w:val="num" w:pos="3600"/>
        </w:tabs>
        <w:ind w:left="3600" w:hanging="360"/>
      </w:pPr>
      <w:rPr>
        <w:rFonts w:ascii="Arial" w:hAnsi="Arial" w:hint="default"/>
      </w:rPr>
    </w:lvl>
    <w:lvl w:ilvl="5" w:tplc="BABEBB5A" w:tentative="1">
      <w:start w:val="1"/>
      <w:numFmt w:val="bullet"/>
      <w:lvlText w:val="•"/>
      <w:lvlJc w:val="left"/>
      <w:pPr>
        <w:tabs>
          <w:tab w:val="num" w:pos="4320"/>
        </w:tabs>
        <w:ind w:left="4320" w:hanging="360"/>
      </w:pPr>
      <w:rPr>
        <w:rFonts w:ascii="Arial" w:hAnsi="Arial" w:hint="default"/>
      </w:rPr>
    </w:lvl>
    <w:lvl w:ilvl="6" w:tplc="08D42432" w:tentative="1">
      <w:start w:val="1"/>
      <w:numFmt w:val="bullet"/>
      <w:lvlText w:val="•"/>
      <w:lvlJc w:val="left"/>
      <w:pPr>
        <w:tabs>
          <w:tab w:val="num" w:pos="5040"/>
        </w:tabs>
        <w:ind w:left="5040" w:hanging="360"/>
      </w:pPr>
      <w:rPr>
        <w:rFonts w:ascii="Arial" w:hAnsi="Arial" w:hint="default"/>
      </w:rPr>
    </w:lvl>
    <w:lvl w:ilvl="7" w:tplc="1C7891AE" w:tentative="1">
      <w:start w:val="1"/>
      <w:numFmt w:val="bullet"/>
      <w:lvlText w:val="•"/>
      <w:lvlJc w:val="left"/>
      <w:pPr>
        <w:tabs>
          <w:tab w:val="num" w:pos="5760"/>
        </w:tabs>
        <w:ind w:left="5760" w:hanging="360"/>
      </w:pPr>
      <w:rPr>
        <w:rFonts w:ascii="Arial" w:hAnsi="Arial" w:hint="default"/>
      </w:rPr>
    </w:lvl>
    <w:lvl w:ilvl="8" w:tplc="32FC5B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C616AC4"/>
    <w:multiLevelType w:val="hybridMultilevel"/>
    <w:tmpl w:val="7EACF63E"/>
    <w:lvl w:ilvl="0" w:tplc="72F456B8">
      <w:start w:val="1"/>
      <w:numFmt w:val="bullet"/>
      <w:lvlText w:val="•"/>
      <w:lvlJc w:val="left"/>
      <w:pPr>
        <w:tabs>
          <w:tab w:val="num" w:pos="720"/>
        </w:tabs>
        <w:ind w:left="720" w:hanging="360"/>
      </w:pPr>
      <w:rPr>
        <w:rFonts w:ascii="Arial" w:hAnsi="Arial" w:hint="default"/>
      </w:rPr>
    </w:lvl>
    <w:lvl w:ilvl="1" w:tplc="5E2C2126" w:tentative="1">
      <w:start w:val="1"/>
      <w:numFmt w:val="bullet"/>
      <w:lvlText w:val="•"/>
      <w:lvlJc w:val="left"/>
      <w:pPr>
        <w:tabs>
          <w:tab w:val="num" w:pos="1440"/>
        </w:tabs>
        <w:ind w:left="1440" w:hanging="360"/>
      </w:pPr>
      <w:rPr>
        <w:rFonts w:ascii="Arial" w:hAnsi="Arial" w:hint="default"/>
      </w:rPr>
    </w:lvl>
    <w:lvl w:ilvl="2" w:tplc="0A3887D0" w:tentative="1">
      <w:start w:val="1"/>
      <w:numFmt w:val="bullet"/>
      <w:lvlText w:val="•"/>
      <w:lvlJc w:val="left"/>
      <w:pPr>
        <w:tabs>
          <w:tab w:val="num" w:pos="2160"/>
        </w:tabs>
        <w:ind w:left="2160" w:hanging="360"/>
      </w:pPr>
      <w:rPr>
        <w:rFonts w:ascii="Arial" w:hAnsi="Arial" w:hint="default"/>
      </w:rPr>
    </w:lvl>
    <w:lvl w:ilvl="3" w:tplc="B4AEEBE8" w:tentative="1">
      <w:start w:val="1"/>
      <w:numFmt w:val="bullet"/>
      <w:lvlText w:val="•"/>
      <w:lvlJc w:val="left"/>
      <w:pPr>
        <w:tabs>
          <w:tab w:val="num" w:pos="2880"/>
        </w:tabs>
        <w:ind w:left="2880" w:hanging="360"/>
      </w:pPr>
      <w:rPr>
        <w:rFonts w:ascii="Arial" w:hAnsi="Arial" w:hint="default"/>
      </w:rPr>
    </w:lvl>
    <w:lvl w:ilvl="4" w:tplc="AE243380" w:tentative="1">
      <w:start w:val="1"/>
      <w:numFmt w:val="bullet"/>
      <w:lvlText w:val="•"/>
      <w:lvlJc w:val="left"/>
      <w:pPr>
        <w:tabs>
          <w:tab w:val="num" w:pos="3600"/>
        </w:tabs>
        <w:ind w:left="3600" w:hanging="360"/>
      </w:pPr>
      <w:rPr>
        <w:rFonts w:ascii="Arial" w:hAnsi="Arial" w:hint="default"/>
      </w:rPr>
    </w:lvl>
    <w:lvl w:ilvl="5" w:tplc="34B42BD6" w:tentative="1">
      <w:start w:val="1"/>
      <w:numFmt w:val="bullet"/>
      <w:lvlText w:val="•"/>
      <w:lvlJc w:val="left"/>
      <w:pPr>
        <w:tabs>
          <w:tab w:val="num" w:pos="4320"/>
        </w:tabs>
        <w:ind w:left="4320" w:hanging="360"/>
      </w:pPr>
      <w:rPr>
        <w:rFonts w:ascii="Arial" w:hAnsi="Arial" w:hint="default"/>
      </w:rPr>
    </w:lvl>
    <w:lvl w:ilvl="6" w:tplc="1132F146" w:tentative="1">
      <w:start w:val="1"/>
      <w:numFmt w:val="bullet"/>
      <w:lvlText w:val="•"/>
      <w:lvlJc w:val="left"/>
      <w:pPr>
        <w:tabs>
          <w:tab w:val="num" w:pos="5040"/>
        </w:tabs>
        <w:ind w:left="5040" w:hanging="360"/>
      </w:pPr>
      <w:rPr>
        <w:rFonts w:ascii="Arial" w:hAnsi="Arial" w:hint="default"/>
      </w:rPr>
    </w:lvl>
    <w:lvl w:ilvl="7" w:tplc="8DCAF2A8" w:tentative="1">
      <w:start w:val="1"/>
      <w:numFmt w:val="bullet"/>
      <w:lvlText w:val="•"/>
      <w:lvlJc w:val="left"/>
      <w:pPr>
        <w:tabs>
          <w:tab w:val="num" w:pos="5760"/>
        </w:tabs>
        <w:ind w:left="5760" w:hanging="360"/>
      </w:pPr>
      <w:rPr>
        <w:rFonts w:ascii="Arial" w:hAnsi="Arial" w:hint="default"/>
      </w:rPr>
    </w:lvl>
    <w:lvl w:ilvl="8" w:tplc="97B47A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E5007F8"/>
    <w:multiLevelType w:val="hybridMultilevel"/>
    <w:tmpl w:val="AD926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692E93"/>
    <w:multiLevelType w:val="hybridMultilevel"/>
    <w:tmpl w:val="E90E4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0477AD"/>
    <w:multiLevelType w:val="hybridMultilevel"/>
    <w:tmpl w:val="EE827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03E2085"/>
    <w:multiLevelType w:val="hybridMultilevel"/>
    <w:tmpl w:val="6C125E58"/>
    <w:lvl w:ilvl="0" w:tplc="A784E154">
      <w:start w:val="1"/>
      <w:numFmt w:val="lowerLetter"/>
      <w:lvlText w:val="(%1) "/>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8E64563"/>
    <w:multiLevelType w:val="hybridMultilevel"/>
    <w:tmpl w:val="E6225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FF515B"/>
    <w:multiLevelType w:val="hybridMultilevel"/>
    <w:tmpl w:val="B2063C38"/>
    <w:lvl w:ilvl="0" w:tplc="288842D4">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093AAC"/>
    <w:multiLevelType w:val="hybridMultilevel"/>
    <w:tmpl w:val="1390D5E4"/>
    <w:lvl w:ilvl="0" w:tplc="1826ECB4">
      <w:start w:val="1"/>
      <w:numFmt w:val="bullet"/>
      <w:lvlText w:val="•"/>
      <w:lvlJc w:val="left"/>
      <w:pPr>
        <w:tabs>
          <w:tab w:val="num" w:pos="720"/>
        </w:tabs>
        <w:ind w:left="720" w:hanging="360"/>
      </w:pPr>
      <w:rPr>
        <w:rFonts w:ascii="Arial" w:hAnsi="Arial" w:hint="default"/>
      </w:rPr>
    </w:lvl>
    <w:lvl w:ilvl="1" w:tplc="58ECE188" w:tentative="1">
      <w:start w:val="1"/>
      <w:numFmt w:val="bullet"/>
      <w:lvlText w:val="•"/>
      <w:lvlJc w:val="left"/>
      <w:pPr>
        <w:tabs>
          <w:tab w:val="num" w:pos="1440"/>
        </w:tabs>
        <w:ind w:left="1440" w:hanging="360"/>
      </w:pPr>
      <w:rPr>
        <w:rFonts w:ascii="Arial" w:hAnsi="Arial" w:hint="default"/>
      </w:rPr>
    </w:lvl>
    <w:lvl w:ilvl="2" w:tplc="DE26E048" w:tentative="1">
      <w:start w:val="1"/>
      <w:numFmt w:val="bullet"/>
      <w:lvlText w:val="•"/>
      <w:lvlJc w:val="left"/>
      <w:pPr>
        <w:tabs>
          <w:tab w:val="num" w:pos="2160"/>
        </w:tabs>
        <w:ind w:left="2160" w:hanging="360"/>
      </w:pPr>
      <w:rPr>
        <w:rFonts w:ascii="Arial" w:hAnsi="Arial" w:hint="default"/>
      </w:rPr>
    </w:lvl>
    <w:lvl w:ilvl="3" w:tplc="EA5423F8" w:tentative="1">
      <w:start w:val="1"/>
      <w:numFmt w:val="bullet"/>
      <w:lvlText w:val="•"/>
      <w:lvlJc w:val="left"/>
      <w:pPr>
        <w:tabs>
          <w:tab w:val="num" w:pos="2880"/>
        </w:tabs>
        <w:ind w:left="2880" w:hanging="360"/>
      </w:pPr>
      <w:rPr>
        <w:rFonts w:ascii="Arial" w:hAnsi="Arial" w:hint="default"/>
      </w:rPr>
    </w:lvl>
    <w:lvl w:ilvl="4" w:tplc="24D8C024" w:tentative="1">
      <w:start w:val="1"/>
      <w:numFmt w:val="bullet"/>
      <w:lvlText w:val="•"/>
      <w:lvlJc w:val="left"/>
      <w:pPr>
        <w:tabs>
          <w:tab w:val="num" w:pos="3600"/>
        </w:tabs>
        <w:ind w:left="3600" w:hanging="360"/>
      </w:pPr>
      <w:rPr>
        <w:rFonts w:ascii="Arial" w:hAnsi="Arial" w:hint="default"/>
      </w:rPr>
    </w:lvl>
    <w:lvl w:ilvl="5" w:tplc="9626DF5E" w:tentative="1">
      <w:start w:val="1"/>
      <w:numFmt w:val="bullet"/>
      <w:lvlText w:val="•"/>
      <w:lvlJc w:val="left"/>
      <w:pPr>
        <w:tabs>
          <w:tab w:val="num" w:pos="4320"/>
        </w:tabs>
        <w:ind w:left="4320" w:hanging="360"/>
      </w:pPr>
      <w:rPr>
        <w:rFonts w:ascii="Arial" w:hAnsi="Arial" w:hint="default"/>
      </w:rPr>
    </w:lvl>
    <w:lvl w:ilvl="6" w:tplc="DAB29EFC" w:tentative="1">
      <w:start w:val="1"/>
      <w:numFmt w:val="bullet"/>
      <w:lvlText w:val="•"/>
      <w:lvlJc w:val="left"/>
      <w:pPr>
        <w:tabs>
          <w:tab w:val="num" w:pos="5040"/>
        </w:tabs>
        <w:ind w:left="5040" w:hanging="360"/>
      </w:pPr>
      <w:rPr>
        <w:rFonts w:ascii="Arial" w:hAnsi="Arial" w:hint="default"/>
      </w:rPr>
    </w:lvl>
    <w:lvl w:ilvl="7" w:tplc="96606948" w:tentative="1">
      <w:start w:val="1"/>
      <w:numFmt w:val="bullet"/>
      <w:lvlText w:val="•"/>
      <w:lvlJc w:val="left"/>
      <w:pPr>
        <w:tabs>
          <w:tab w:val="num" w:pos="5760"/>
        </w:tabs>
        <w:ind w:left="5760" w:hanging="360"/>
      </w:pPr>
      <w:rPr>
        <w:rFonts w:ascii="Arial" w:hAnsi="Arial" w:hint="default"/>
      </w:rPr>
    </w:lvl>
    <w:lvl w:ilvl="8" w:tplc="5834577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8A51676"/>
    <w:multiLevelType w:val="hybridMultilevel"/>
    <w:tmpl w:val="73FCED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ACA65A0"/>
    <w:multiLevelType w:val="hybridMultilevel"/>
    <w:tmpl w:val="0142C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40097D"/>
    <w:multiLevelType w:val="hybridMultilevel"/>
    <w:tmpl w:val="43D0F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884244"/>
    <w:multiLevelType w:val="hybridMultilevel"/>
    <w:tmpl w:val="F830DC2C"/>
    <w:lvl w:ilvl="0" w:tplc="03982442">
      <w:start w:val="1"/>
      <w:numFmt w:val="bullet"/>
      <w:lvlText w:val="•"/>
      <w:lvlJc w:val="left"/>
      <w:pPr>
        <w:tabs>
          <w:tab w:val="num" w:pos="720"/>
        </w:tabs>
        <w:ind w:left="720" w:hanging="360"/>
      </w:pPr>
      <w:rPr>
        <w:rFonts w:ascii="Arial" w:hAnsi="Arial" w:hint="default"/>
      </w:rPr>
    </w:lvl>
    <w:lvl w:ilvl="1" w:tplc="7068CF84" w:tentative="1">
      <w:start w:val="1"/>
      <w:numFmt w:val="bullet"/>
      <w:lvlText w:val="•"/>
      <w:lvlJc w:val="left"/>
      <w:pPr>
        <w:tabs>
          <w:tab w:val="num" w:pos="1440"/>
        </w:tabs>
        <w:ind w:left="1440" w:hanging="360"/>
      </w:pPr>
      <w:rPr>
        <w:rFonts w:ascii="Arial" w:hAnsi="Arial" w:hint="default"/>
      </w:rPr>
    </w:lvl>
    <w:lvl w:ilvl="2" w:tplc="B7000CC2" w:tentative="1">
      <w:start w:val="1"/>
      <w:numFmt w:val="bullet"/>
      <w:lvlText w:val="•"/>
      <w:lvlJc w:val="left"/>
      <w:pPr>
        <w:tabs>
          <w:tab w:val="num" w:pos="2160"/>
        </w:tabs>
        <w:ind w:left="2160" w:hanging="360"/>
      </w:pPr>
      <w:rPr>
        <w:rFonts w:ascii="Arial" w:hAnsi="Arial" w:hint="default"/>
      </w:rPr>
    </w:lvl>
    <w:lvl w:ilvl="3" w:tplc="E6A4E77C" w:tentative="1">
      <w:start w:val="1"/>
      <w:numFmt w:val="bullet"/>
      <w:lvlText w:val="•"/>
      <w:lvlJc w:val="left"/>
      <w:pPr>
        <w:tabs>
          <w:tab w:val="num" w:pos="2880"/>
        </w:tabs>
        <w:ind w:left="2880" w:hanging="360"/>
      </w:pPr>
      <w:rPr>
        <w:rFonts w:ascii="Arial" w:hAnsi="Arial" w:hint="default"/>
      </w:rPr>
    </w:lvl>
    <w:lvl w:ilvl="4" w:tplc="31C6C6E4" w:tentative="1">
      <w:start w:val="1"/>
      <w:numFmt w:val="bullet"/>
      <w:lvlText w:val="•"/>
      <w:lvlJc w:val="left"/>
      <w:pPr>
        <w:tabs>
          <w:tab w:val="num" w:pos="3600"/>
        </w:tabs>
        <w:ind w:left="3600" w:hanging="360"/>
      </w:pPr>
      <w:rPr>
        <w:rFonts w:ascii="Arial" w:hAnsi="Arial" w:hint="default"/>
      </w:rPr>
    </w:lvl>
    <w:lvl w:ilvl="5" w:tplc="960019B2" w:tentative="1">
      <w:start w:val="1"/>
      <w:numFmt w:val="bullet"/>
      <w:lvlText w:val="•"/>
      <w:lvlJc w:val="left"/>
      <w:pPr>
        <w:tabs>
          <w:tab w:val="num" w:pos="4320"/>
        </w:tabs>
        <w:ind w:left="4320" w:hanging="360"/>
      </w:pPr>
      <w:rPr>
        <w:rFonts w:ascii="Arial" w:hAnsi="Arial" w:hint="default"/>
      </w:rPr>
    </w:lvl>
    <w:lvl w:ilvl="6" w:tplc="4A1470F8" w:tentative="1">
      <w:start w:val="1"/>
      <w:numFmt w:val="bullet"/>
      <w:lvlText w:val="•"/>
      <w:lvlJc w:val="left"/>
      <w:pPr>
        <w:tabs>
          <w:tab w:val="num" w:pos="5040"/>
        </w:tabs>
        <w:ind w:left="5040" w:hanging="360"/>
      </w:pPr>
      <w:rPr>
        <w:rFonts w:ascii="Arial" w:hAnsi="Arial" w:hint="default"/>
      </w:rPr>
    </w:lvl>
    <w:lvl w:ilvl="7" w:tplc="7A7C591A" w:tentative="1">
      <w:start w:val="1"/>
      <w:numFmt w:val="bullet"/>
      <w:lvlText w:val="•"/>
      <w:lvlJc w:val="left"/>
      <w:pPr>
        <w:tabs>
          <w:tab w:val="num" w:pos="5760"/>
        </w:tabs>
        <w:ind w:left="5760" w:hanging="360"/>
      </w:pPr>
      <w:rPr>
        <w:rFonts w:ascii="Arial" w:hAnsi="Arial" w:hint="default"/>
      </w:rPr>
    </w:lvl>
    <w:lvl w:ilvl="8" w:tplc="A8007D9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127106E"/>
    <w:multiLevelType w:val="hybridMultilevel"/>
    <w:tmpl w:val="EBA47282"/>
    <w:lvl w:ilvl="0" w:tplc="47BA2A36">
      <w:start w:val="1"/>
      <w:numFmt w:val="bullet"/>
      <w:lvlText w:val="•"/>
      <w:lvlJc w:val="left"/>
      <w:pPr>
        <w:tabs>
          <w:tab w:val="num" w:pos="720"/>
        </w:tabs>
        <w:ind w:left="720" w:hanging="360"/>
      </w:pPr>
      <w:rPr>
        <w:rFonts w:ascii="Arial" w:hAnsi="Arial" w:hint="default"/>
      </w:rPr>
    </w:lvl>
    <w:lvl w:ilvl="1" w:tplc="BFD4A038" w:tentative="1">
      <w:start w:val="1"/>
      <w:numFmt w:val="bullet"/>
      <w:lvlText w:val="•"/>
      <w:lvlJc w:val="left"/>
      <w:pPr>
        <w:tabs>
          <w:tab w:val="num" w:pos="1440"/>
        </w:tabs>
        <w:ind w:left="1440" w:hanging="360"/>
      </w:pPr>
      <w:rPr>
        <w:rFonts w:ascii="Arial" w:hAnsi="Arial" w:hint="default"/>
      </w:rPr>
    </w:lvl>
    <w:lvl w:ilvl="2" w:tplc="EFE264F6" w:tentative="1">
      <w:start w:val="1"/>
      <w:numFmt w:val="bullet"/>
      <w:lvlText w:val="•"/>
      <w:lvlJc w:val="left"/>
      <w:pPr>
        <w:tabs>
          <w:tab w:val="num" w:pos="2160"/>
        </w:tabs>
        <w:ind w:left="2160" w:hanging="360"/>
      </w:pPr>
      <w:rPr>
        <w:rFonts w:ascii="Arial" w:hAnsi="Arial" w:hint="default"/>
      </w:rPr>
    </w:lvl>
    <w:lvl w:ilvl="3" w:tplc="B254D344" w:tentative="1">
      <w:start w:val="1"/>
      <w:numFmt w:val="bullet"/>
      <w:lvlText w:val="•"/>
      <w:lvlJc w:val="left"/>
      <w:pPr>
        <w:tabs>
          <w:tab w:val="num" w:pos="2880"/>
        </w:tabs>
        <w:ind w:left="2880" w:hanging="360"/>
      </w:pPr>
      <w:rPr>
        <w:rFonts w:ascii="Arial" w:hAnsi="Arial" w:hint="default"/>
      </w:rPr>
    </w:lvl>
    <w:lvl w:ilvl="4" w:tplc="840EB632" w:tentative="1">
      <w:start w:val="1"/>
      <w:numFmt w:val="bullet"/>
      <w:lvlText w:val="•"/>
      <w:lvlJc w:val="left"/>
      <w:pPr>
        <w:tabs>
          <w:tab w:val="num" w:pos="3600"/>
        </w:tabs>
        <w:ind w:left="3600" w:hanging="360"/>
      </w:pPr>
      <w:rPr>
        <w:rFonts w:ascii="Arial" w:hAnsi="Arial" w:hint="default"/>
      </w:rPr>
    </w:lvl>
    <w:lvl w:ilvl="5" w:tplc="4DD2C0CE" w:tentative="1">
      <w:start w:val="1"/>
      <w:numFmt w:val="bullet"/>
      <w:lvlText w:val="•"/>
      <w:lvlJc w:val="left"/>
      <w:pPr>
        <w:tabs>
          <w:tab w:val="num" w:pos="4320"/>
        </w:tabs>
        <w:ind w:left="4320" w:hanging="360"/>
      </w:pPr>
      <w:rPr>
        <w:rFonts w:ascii="Arial" w:hAnsi="Arial" w:hint="default"/>
      </w:rPr>
    </w:lvl>
    <w:lvl w:ilvl="6" w:tplc="4244B664" w:tentative="1">
      <w:start w:val="1"/>
      <w:numFmt w:val="bullet"/>
      <w:lvlText w:val="•"/>
      <w:lvlJc w:val="left"/>
      <w:pPr>
        <w:tabs>
          <w:tab w:val="num" w:pos="5040"/>
        </w:tabs>
        <w:ind w:left="5040" w:hanging="360"/>
      </w:pPr>
      <w:rPr>
        <w:rFonts w:ascii="Arial" w:hAnsi="Arial" w:hint="default"/>
      </w:rPr>
    </w:lvl>
    <w:lvl w:ilvl="7" w:tplc="925434BA" w:tentative="1">
      <w:start w:val="1"/>
      <w:numFmt w:val="bullet"/>
      <w:lvlText w:val="•"/>
      <w:lvlJc w:val="left"/>
      <w:pPr>
        <w:tabs>
          <w:tab w:val="num" w:pos="5760"/>
        </w:tabs>
        <w:ind w:left="5760" w:hanging="360"/>
      </w:pPr>
      <w:rPr>
        <w:rFonts w:ascii="Arial" w:hAnsi="Arial" w:hint="default"/>
      </w:rPr>
    </w:lvl>
    <w:lvl w:ilvl="8" w:tplc="0AF4B62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1851DF5"/>
    <w:multiLevelType w:val="hybridMultilevel"/>
    <w:tmpl w:val="DED6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456783"/>
    <w:multiLevelType w:val="hybridMultilevel"/>
    <w:tmpl w:val="908486C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3DB4455"/>
    <w:multiLevelType w:val="hybridMultilevel"/>
    <w:tmpl w:val="5A90B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48D7D6B"/>
    <w:multiLevelType w:val="hybridMultilevel"/>
    <w:tmpl w:val="65B0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C74FDF"/>
    <w:multiLevelType w:val="hybridMultilevel"/>
    <w:tmpl w:val="EDE8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F307A40"/>
    <w:multiLevelType w:val="hybridMultilevel"/>
    <w:tmpl w:val="E576856E"/>
    <w:lvl w:ilvl="0" w:tplc="E000DE5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7" w15:restartNumberingAfterBreak="0">
    <w:nsid w:val="61FA07FA"/>
    <w:multiLevelType w:val="hybridMultilevel"/>
    <w:tmpl w:val="47C60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64719D"/>
    <w:multiLevelType w:val="hybridMultilevel"/>
    <w:tmpl w:val="E9564B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61D308D"/>
    <w:multiLevelType w:val="hybridMultilevel"/>
    <w:tmpl w:val="99608A0A"/>
    <w:lvl w:ilvl="0" w:tplc="3FE461EC">
      <w:start w:val="1"/>
      <w:numFmt w:val="bullet"/>
      <w:lvlText w:val="•"/>
      <w:lvlJc w:val="left"/>
      <w:pPr>
        <w:tabs>
          <w:tab w:val="num" w:pos="720"/>
        </w:tabs>
        <w:ind w:left="720" w:hanging="360"/>
      </w:pPr>
      <w:rPr>
        <w:rFonts w:ascii="Arial" w:hAnsi="Arial" w:hint="default"/>
      </w:rPr>
    </w:lvl>
    <w:lvl w:ilvl="1" w:tplc="118CAF5C" w:tentative="1">
      <w:start w:val="1"/>
      <w:numFmt w:val="bullet"/>
      <w:lvlText w:val="•"/>
      <w:lvlJc w:val="left"/>
      <w:pPr>
        <w:tabs>
          <w:tab w:val="num" w:pos="1440"/>
        </w:tabs>
        <w:ind w:left="1440" w:hanging="360"/>
      </w:pPr>
      <w:rPr>
        <w:rFonts w:ascii="Arial" w:hAnsi="Arial" w:hint="default"/>
      </w:rPr>
    </w:lvl>
    <w:lvl w:ilvl="2" w:tplc="DE46CDA4" w:tentative="1">
      <w:start w:val="1"/>
      <w:numFmt w:val="bullet"/>
      <w:lvlText w:val="•"/>
      <w:lvlJc w:val="left"/>
      <w:pPr>
        <w:tabs>
          <w:tab w:val="num" w:pos="2160"/>
        </w:tabs>
        <w:ind w:left="2160" w:hanging="360"/>
      </w:pPr>
      <w:rPr>
        <w:rFonts w:ascii="Arial" w:hAnsi="Arial" w:hint="default"/>
      </w:rPr>
    </w:lvl>
    <w:lvl w:ilvl="3" w:tplc="990038B8" w:tentative="1">
      <w:start w:val="1"/>
      <w:numFmt w:val="bullet"/>
      <w:lvlText w:val="•"/>
      <w:lvlJc w:val="left"/>
      <w:pPr>
        <w:tabs>
          <w:tab w:val="num" w:pos="2880"/>
        </w:tabs>
        <w:ind w:left="2880" w:hanging="360"/>
      </w:pPr>
      <w:rPr>
        <w:rFonts w:ascii="Arial" w:hAnsi="Arial" w:hint="default"/>
      </w:rPr>
    </w:lvl>
    <w:lvl w:ilvl="4" w:tplc="50DEC1F2" w:tentative="1">
      <w:start w:val="1"/>
      <w:numFmt w:val="bullet"/>
      <w:lvlText w:val="•"/>
      <w:lvlJc w:val="left"/>
      <w:pPr>
        <w:tabs>
          <w:tab w:val="num" w:pos="3600"/>
        </w:tabs>
        <w:ind w:left="3600" w:hanging="360"/>
      </w:pPr>
      <w:rPr>
        <w:rFonts w:ascii="Arial" w:hAnsi="Arial" w:hint="default"/>
      </w:rPr>
    </w:lvl>
    <w:lvl w:ilvl="5" w:tplc="D9703A56" w:tentative="1">
      <w:start w:val="1"/>
      <w:numFmt w:val="bullet"/>
      <w:lvlText w:val="•"/>
      <w:lvlJc w:val="left"/>
      <w:pPr>
        <w:tabs>
          <w:tab w:val="num" w:pos="4320"/>
        </w:tabs>
        <w:ind w:left="4320" w:hanging="360"/>
      </w:pPr>
      <w:rPr>
        <w:rFonts w:ascii="Arial" w:hAnsi="Arial" w:hint="default"/>
      </w:rPr>
    </w:lvl>
    <w:lvl w:ilvl="6" w:tplc="498E341C" w:tentative="1">
      <w:start w:val="1"/>
      <w:numFmt w:val="bullet"/>
      <w:lvlText w:val="•"/>
      <w:lvlJc w:val="left"/>
      <w:pPr>
        <w:tabs>
          <w:tab w:val="num" w:pos="5040"/>
        </w:tabs>
        <w:ind w:left="5040" w:hanging="360"/>
      </w:pPr>
      <w:rPr>
        <w:rFonts w:ascii="Arial" w:hAnsi="Arial" w:hint="default"/>
      </w:rPr>
    </w:lvl>
    <w:lvl w:ilvl="7" w:tplc="9EE89894" w:tentative="1">
      <w:start w:val="1"/>
      <w:numFmt w:val="bullet"/>
      <w:lvlText w:val="•"/>
      <w:lvlJc w:val="left"/>
      <w:pPr>
        <w:tabs>
          <w:tab w:val="num" w:pos="5760"/>
        </w:tabs>
        <w:ind w:left="5760" w:hanging="360"/>
      </w:pPr>
      <w:rPr>
        <w:rFonts w:ascii="Arial" w:hAnsi="Arial" w:hint="default"/>
      </w:rPr>
    </w:lvl>
    <w:lvl w:ilvl="8" w:tplc="FB769A7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83B719F"/>
    <w:multiLevelType w:val="hybridMultilevel"/>
    <w:tmpl w:val="625A8940"/>
    <w:lvl w:ilvl="0" w:tplc="E3641F6C">
      <w:start w:val="1"/>
      <w:numFmt w:val="bullet"/>
      <w:lvlText w:val="•"/>
      <w:lvlJc w:val="left"/>
      <w:pPr>
        <w:tabs>
          <w:tab w:val="num" w:pos="720"/>
        </w:tabs>
        <w:ind w:left="720" w:hanging="360"/>
      </w:pPr>
      <w:rPr>
        <w:rFonts w:ascii="Arial" w:hAnsi="Arial" w:hint="default"/>
      </w:rPr>
    </w:lvl>
    <w:lvl w:ilvl="1" w:tplc="C1F6A9A0" w:tentative="1">
      <w:start w:val="1"/>
      <w:numFmt w:val="bullet"/>
      <w:lvlText w:val="•"/>
      <w:lvlJc w:val="left"/>
      <w:pPr>
        <w:tabs>
          <w:tab w:val="num" w:pos="1440"/>
        </w:tabs>
        <w:ind w:left="1440" w:hanging="360"/>
      </w:pPr>
      <w:rPr>
        <w:rFonts w:ascii="Arial" w:hAnsi="Arial" w:hint="default"/>
      </w:rPr>
    </w:lvl>
    <w:lvl w:ilvl="2" w:tplc="FE86214A" w:tentative="1">
      <w:start w:val="1"/>
      <w:numFmt w:val="bullet"/>
      <w:lvlText w:val="•"/>
      <w:lvlJc w:val="left"/>
      <w:pPr>
        <w:tabs>
          <w:tab w:val="num" w:pos="2160"/>
        </w:tabs>
        <w:ind w:left="2160" w:hanging="360"/>
      </w:pPr>
      <w:rPr>
        <w:rFonts w:ascii="Arial" w:hAnsi="Arial" w:hint="default"/>
      </w:rPr>
    </w:lvl>
    <w:lvl w:ilvl="3" w:tplc="8ECE1A8C" w:tentative="1">
      <w:start w:val="1"/>
      <w:numFmt w:val="bullet"/>
      <w:lvlText w:val="•"/>
      <w:lvlJc w:val="left"/>
      <w:pPr>
        <w:tabs>
          <w:tab w:val="num" w:pos="2880"/>
        </w:tabs>
        <w:ind w:left="2880" w:hanging="360"/>
      </w:pPr>
      <w:rPr>
        <w:rFonts w:ascii="Arial" w:hAnsi="Arial" w:hint="default"/>
      </w:rPr>
    </w:lvl>
    <w:lvl w:ilvl="4" w:tplc="E10C210C" w:tentative="1">
      <w:start w:val="1"/>
      <w:numFmt w:val="bullet"/>
      <w:lvlText w:val="•"/>
      <w:lvlJc w:val="left"/>
      <w:pPr>
        <w:tabs>
          <w:tab w:val="num" w:pos="3600"/>
        </w:tabs>
        <w:ind w:left="3600" w:hanging="360"/>
      </w:pPr>
      <w:rPr>
        <w:rFonts w:ascii="Arial" w:hAnsi="Arial" w:hint="default"/>
      </w:rPr>
    </w:lvl>
    <w:lvl w:ilvl="5" w:tplc="33D83A68" w:tentative="1">
      <w:start w:val="1"/>
      <w:numFmt w:val="bullet"/>
      <w:lvlText w:val="•"/>
      <w:lvlJc w:val="left"/>
      <w:pPr>
        <w:tabs>
          <w:tab w:val="num" w:pos="4320"/>
        </w:tabs>
        <w:ind w:left="4320" w:hanging="360"/>
      </w:pPr>
      <w:rPr>
        <w:rFonts w:ascii="Arial" w:hAnsi="Arial" w:hint="default"/>
      </w:rPr>
    </w:lvl>
    <w:lvl w:ilvl="6" w:tplc="0D7EDD66" w:tentative="1">
      <w:start w:val="1"/>
      <w:numFmt w:val="bullet"/>
      <w:lvlText w:val="•"/>
      <w:lvlJc w:val="left"/>
      <w:pPr>
        <w:tabs>
          <w:tab w:val="num" w:pos="5040"/>
        </w:tabs>
        <w:ind w:left="5040" w:hanging="360"/>
      </w:pPr>
      <w:rPr>
        <w:rFonts w:ascii="Arial" w:hAnsi="Arial" w:hint="default"/>
      </w:rPr>
    </w:lvl>
    <w:lvl w:ilvl="7" w:tplc="30EC1F80" w:tentative="1">
      <w:start w:val="1"/>
      <w:numFmt w:val="bullet"/>
      <w:lvlText w:val="•"/>
      <w:lvlJc w:val="left"/>
      <w:pPr>
        <w:tabs>
          <w:tab w:val="num" w:pos="5760"/>
        </w:tabs>
        <w:ind w:left="5760" w:hanging="360"/>
      </w:pPr>
      <w:rPr>
        <w:rFonts w:ascii="Arial" w:hAnsi="Arial" w:hint="default"/>
      </w:rPr>
    </w:lvl>
    <w:lvl w:ilvl="8" w:tplc="C5CA8DB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AC26B4E"/>
    <w:multiLevelType w:val="hybridMultilevel"/>
    <w:tmpl w:val="A092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F4A2EC3"/>
    <w:multiLevelType w:val="hybridMultilevel"/>
    <w:tmpl w:val="6DB2BF78"/>
    <w:lvl w:ilvl="0" w:tplc="FD00788C">
      <w:start w:val="1"/>
      <w:numFmt w:val="bullet"/>
      <w:lvlText w:val="•"/>
      <w:lvlJc w:val="left"/>
      <w:pPr>
        <w:tabs>
          <w:tab w:val="num" w:pos="720"/>
        </w:tabs>
        <w:ind w:left="720" w:hanging="360"/>
      </w:pPr>
      <w:rPr>
        <w:rFonts w:ascii="Arial" w:hAnsi="Arial" w:hint="default"/>
      </w:rPr>
    </w:lvl>
    <w:lvl w:ilvl="1" w:tplc="2F8C6B1C" w:tentative="1">
      <w:start w:val="1"/>
      <w:numFmt w:val="bullet"/>
      <w:lvlText w:val="•"/>
      <w:lvlJc w:val="left"/>
      <w:pPr>
        <w:tabs>
          <w:tab w:val="num" w:pos="1440"/>
        </w:tabs>
        <w:ind w:left="1440" w:hanging="360"/>
      </w:pPr>
      <w:rPr>
        <w:rFonts w:ascii="Arial" w:hAnsi="Arial" w:hint="default"/>
      </w:rPr>
    </w:lvl>
    <w:lvl w:ilvl="2" w:tplc="7C067BCC" w:tentative="1">
      <w:start w:val="1"/>
      <w:numFmt w:val="bullet"/>
      <w:lvlText w:val="•"/>
      <w:lvlJc w:val="left"/>
      <w:pPr>
        <w:tabs>
          <w:tab w:val="num" w:pos="2160"/>
        </w:tabs>
        <w:ind w:left="2160" w:hanging="360"/>
      </w:pPr>
      <w:rPr>
        <w:rFonts w:ascii="Arial" w:hAnsi="Arial" w:hint="default"/>
      </w:rPr>
    </w:lvl>
    <w:lvl w:ilvl="3" w:tplc="A274C88E" w:tentative="1">
      <w:start w:val="1"/>
      <w:numFmt w:val="bullet"/>
      <w:lvlText w:val="•"/>
      <w:lvlJc w:val="left"/>
      <w:pPr>
        <w:tabs>
          <w:tab w:val="num" w:pos="2880"/>
        </w:tabs>
        <w:ind w:left="2880" w:hanging="360"/>
      </w:pPr>
      <w:rPr>
        <w:rFonts w:ascii="Arial" w:hAnsi="Arial" w:hint="default"/>
      </w:rPr>
    </w:lvl>
    <w:lvl w:ilvl="4" w:tplc="6212AF60" w:tentative="1">
      <w:start w:val="1"/>
      <w:numFmt w:val="bullet"/>
      <w:lvlText w:val="•"/>
      <w:lvlJc w:val="left"/>
      <w:pPr>
        <w:tabs>
          <w:tab w:val="num" w:pos="3600"/>
        </w:tabs>
        <w:ind w:left="3600" w:hanging="360"/>
      </w:pPr>
      <w:rPr>
        <w:rFonts w:ascii="Arial" w:hAnsi="Arial" w:hint="default"/>
      </w:rPr>
    </w:lvl>
    <w:lvl w:ilvl="5" w:tplc="A9AE29E4" w:tentative="1">
      <w:start w:val="1"/>
      <w:numFmt w:val="bullet"/>
      <w:lvlText w:val="•"/>
      <w:lvlJc w:val="left"/>
      <w:pPr>
        <w:tabs>
          <w:tab w:val="num" w:pos="4320"/>
        </w:tabs>
        <w:ind w:left="4320" w:hanging="360"/>
      </w:pPr>
      <w:rPr>
        <w:rFonts w:ascii="Arial" w:hAnsi="Arial" w:hint="default"/>
      </w:rPr>
    </w:lvl>
    <w:lvl w:ilvl="6" w:tplc="71867B52" w:tentative="1">
      <w:start w:val="1"/>
      <w:numFmt w:val="bullet"/>
      <w:lvlText w:val="•"/>
      <w:lvlJc w:val="left"/>
      <w:pPr>
        <w:tabs>
          <w:tab w:val="num" w:pos="5040"/>
        </w:tabs>
        <w:ind w:left="5040" w:hanging="360"/>
      </w:pPr>
      <w:rPr>
        <w:rFonts w:ascii="Arial" w:hAnsi="Arial" w:hint="default"/>
      </w:rPr>
    </w:lvl>
    <w:lvl w:ilvl="7" w:tplc="55FAB890" w:tentative="1">
      <w:start w:val="1"/>
      <w:numFmt w:val="bullet"/>
      <w:lvlText w:val="•"/>
      <w:lvlJc w:val="left"/>
      <w:pPr>
        <w:tabs>
          <w:tab w:val="num" w:pos="5760"/>
        </w:tabs>
        <w:ind w:left="5760" w:hanging="360"/>
      </w:pPr>
      <w:rPr>
        <w:rFonts w:ascii="Arial" w:hAnsi="Arial" w:hint="default"/>
      </w:rPr>
    </w:lvl>
    <w:lvl w:ilvl="8" w:tplc="EF0C4AF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76B83A12"/>
    <w:multiLevelType w:val="hybridMultilevel"/>
    <w:tmpl w:val="1B061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6ED2375"/>
    <w:multiLevelType w:val="hybridMultilevel"/>
    <w:tmpl w:val="F9864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7E3150A"/>
    <w:multiLevelType w:val="hybridMultilevel"/>
    <w:tmpl w:val="9EC0DDC4"/>
    <w:lvl w:ilvl="0" w:tplc="0C090001">
      <w:start w:val="1"/>
      <w:numFmt w:val="bullet"/>
      <w:lvlText w:val=""/>
      <w:lvlJc w:val="left"/>
      <w:pPr>
        <w:ind w:left="-86" w:hanging="360"/>
      </w:pPr>
      <w:rPr>
        <w:rFonts w:ascii="Symbol" w:hAnsi="Symbol" w:hint="default"/>
      </w:rPr>
    </w:lvl>
    <w:lvl w:ilvl="1" w:tplc="0C090003" w:tentative="1">
      <w:start w:val="1"/>
      <w:numFmt w:val="bullet"/>
      <w:lvlText w:val="o"/>
      <w:lvlJc w:val="left"/>
      <w:pPr>
        <w:ind w:left="634" w:hanging="360"/>
      </w:pPr>
      <w:rPr>
        <w:rFonts w:ascii="Courier New" w:hAnsi="Courier New" w:cs="Courier New" w:hint="default"/>
      </w:rPr>
    </w:lvl>
    <w:lvl w:ilvl="2" w:tplc="0C090005" w:tentative="1">
      <w:start w:val="1"/>
      <w:numFmt w:val="bullet"/>
      <w:lvlText w:val=""/>
      <w:lvlJc w:val="left"/>
      <w:pPr>
        <w:ind w:left="1354" w:hanging="360"/>
      </w:pPr>
      <w:rPr>
        <w:rFonts w:ascii="Wingdings" w:hAnsi="Wingdings" w:hint="default"/>
      </w:rPr>
    </w:lvl>
    <w:lvl w:ilvl="3" w:tplc="0C090001" w:tentative="1">
      <w:start w:val="1"/>
      <w:numFmt w:val="bullet"/>
      <w:lvlText w:val=""/>
      <w:lvlJc w:val="left"/>
      <w:pPr>
        <w:ind w:left="2074" w:hanging="360"/>
      </w:pPr>
      <w:rPr>
        <w:rFonts w:ascii="Symbol" w:hAnsi="Symbol" w:hint="default"/>
      </w:rPr>
    </w:lvl>
    <w:lvl w:ilvl="4" w:tplc="0C090003" w:tentative="1">
      <w:start w:val="1"/>
      <w:numFmt w:val="bullet"/>
      <w:lvlText w:val="o"/>
      <w:lvlJc w:val="left"/>
      <w:pPr>
        <w:ind w:left="2794" w:hanging="360"/>
      </w:pPr>
      <w:rPr>
        <w:rFonts w:ascii="Courier New" w:hAnsi="Courier New" w:cs="Courier New" w:hint="default"/>
      </w:rPr>
    </w:lvl>
    <w:lvl w:ilvl="5" w:tplc="0C090005" w:tentative="1">
      <w:start w:val="1"/>
      <w:numFmt w:val="bullet"/>
      <w:lvlText w:val=""/>
      <w:lvlJc w:val="left"/>
      <w:pPr>
        <w:ind w:left="3514" w:hanging="360"/>
      </w:pPr>
      <w:rPr>
        <w:rFonts w:ascii="Wingdings" w:hAnsi="Wingdings" w:hint="default"/>
      </w:rPr>
    </w:lvl>
    <w:lvl w:ilvl="6" w:tplc="0C090001" w:tentative="1">
      <w:start w:val="1"/>
      <w:numFmt w:val="bullet"/>
      <w:lvlText w:val=""/>
      <w:lvlJc w:val="left"/>
      <w:pPr>
        <w:ind w:left="4234" w:hanging="360"/>
      </w:pPr>
      <w:rPr>
        <w:rFonts w:ascii="Symbol" w:hAnsi="Symbol" w:hint="default"/>
      </w:rPr>
    </w:lvl>
    <w:lvl w:ilvl="7" w:tplc="0C090003" w:tentative="1">
      <w:start w:val="1"/>
      <w:numFmt w:val="bullet"/>
      <w:lvlText w:val="o"/>
      <w:lvlJc w:val="left"/>
      <w:pPr>
        <w:ind w:left="4954" w:hanging="360"/>
      </w:pPr>
      <w:rPr>
        <w:rFonts w:ascii="Courier New" w:hAnsi="Courier New" w:cs="Courier New" w:hint="default"/>
      </w:rPr>
    </w:lvl>
    <w:lvl w:ilvl="8" w:tplc="0C090005" w:tentative="1">
      <w:start w:val="1"/>
      <w:numFmt w:val="bullet"/>
      <w:lvlText w:val=""/>
      <w:lvlJc w:val="left"/>
      <w:pPr>
        <w:ind w:left="5674" w:hanging="360"/>
      </w:pPr>
      <w:rPr>
        <w:rFonts w:ascii="Wingdings" w:hAnsi="Wingdings" w:hint="default"/>
      </w:rPr>
    </w:lvl>
  </w:abstractNum>
  <w:abstractNum w:abstractNumId="58" w15:restartNumberingAfterBreak="0">
    <w:nsid w:val="7CC61827"/>
    <w:multiLevelType w:val="hybridMultilevel"/>
    <w:tmpl w:val="8FDECB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CE10A10"/>
    <w:multiLevelType w:val="hybridMultilevel"/>
    <w:tmpl w:val="DD5E1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FB10B51"/>
    <w:multiLevelType w:val="hybridMultilevel"/>
    <w:tmpl w:val="BEDC7B42"/>
    <w:lvl w:ilvl="0" w:tplc="21FE98B4">
      <w:start w:val="1"/>
      <w:numFmt w:val="bullet"/>
      <w:lvlText w:val="•"/>
      <w:lvlJc w:val="left"/>
      <w:pPr>
        <w:tabs>
          <w:tab w:val="num" w:pos="720"/>
        </w:tabs>
        <w:ind w:left="720" w:hanging="360"/>
      </w:pPr>
      <w:rPr>
        <w:rFonts w:ascii="Arial" w:hAnsi="Arial" w:hint="default"/>
      </w:rPr>
    </w:lvl>
    <w:lvl w:ilvl="1" w:tplc="D22A52F0" w:tentative="1">
      <w:start w:val="1"/>
      <w:numFmt w:val="bullet"/>
      <w:lvlText w:val="•"/>
      <w:lvlJc w:val="left"/>
      <w:pPr>
        <w:tabs>
          <w:tab w:val="num" w:pos="1440"/>
        </w:tabs>
        <w:ind w:left="1440" w:hanging="360"/>
      </w:pPr>
      <w:rPr>
        <w:rFonts w:ascii="Arial" w:hAnsi="Arial" w:hint="default"/>
      </w:rPr>
    </w:lvl>
    <w:lvl w:ilvl="2" w:tplc="366AFB44" w:tentative="1">
      <w:start w:val="1"/>
      <w:numFmt w:val="bullet"/>
      <w:lvlText w:val="•"/>
      <w:lvlJc w:val="left"/>
      <w:pPr>
        <w:tabs>
          <w:tab w:val="num" w:pos="2160"/>
        </w:tabs>
        <w:ind w:left="2160" w:hanging="360"/>
      </w:pPr>
      <w:rPr>
        <w:rFonts w:ascii="Arial" w:hAnsi="Arial" w:hint="default"/>
      </w:rPr>
    </w:lvl>
    <w:lvl w:ilvl="3" w:tplc="1E10C518" w:tentative="1">
      <w:start w:val="1"/>
      <w:numFmt w:val="bullet"/>
      <w:lvlText w:val="•"/>
      <w:lvlJc w:val="left"/>
      <w:pPr>
        <w:tabs>
          <w:tab w:val="num" w:pos="2880"/>
        </w:tabs>
        <w:ind w:left="2880" w:hanging="360"/>
      </w:pPr>
      <w:rPr>
        <w:rFonts w:ascii="Arial" w:hAnsi="Arial" w:hint="default"/>
      </w:rPr>
    </w:lvl>
    <w:lvl w:ilvl="4" w:tplc="D43C90E8" w:tentative="1">
      <w:start w:val="1"/>
      <w:numFmt w:val="bullet"/>
      <w:lvlText w:val="•"/>
      <w:lvlJc w:val="left"/>
      <w:pPr>
        <w:tabs>
          <w:tab w:val="num" w:pos="3600"/>
        </w:tabs>
        <w:ind w:left="3600" w:hanging="360"/>
      </w:pPr>
      <w:rPr>
        <w:rFonts w:ascii="Arial" w:hAnsi="Arial" w:hint="default"/>
      </w:rPr>
    </w:lvl>
    <w:lvl w:ilvl="5" w:tplc="A4DAC6D8" w:tentative="1">
      <w:start w:val="1"/>
      <w:numFmt w:val="bullet"/>
      <w:lvlText w:val="•"/>
      <w:lvlJc w:val="left"/>
      <w:pPr>
        <w:tabs>
          <w:tab w:val="num" w:pos="4320"/>
        </w:tabs>
        <w:ind w:left="4320" w:hanging="360"/>
      </w:pPr>
      <w:rPr>
        <w:rFonts w:ascii="Arial" w:hAnsi="Arial" w:hint="default"/>
      </w:rPr>
    </w:lvl>
    <w:lvl w:ilvl="6" w:tplc="D9121BD6" w:tentative="1">
      <w:start w:val="1"/>
      <w:numFmt w:val="bullet"/>
      <w:lvlText w:val="•"/>
      <w:lvlJc w:val="left"/>
      <w:pPr>
        <w:tabs>
          <w:tab w:val="num" w:pos="5040"/>
        </w:tabs>
        <w:ind w:left="5040" w:hanging="360"/>
      </w:pPr>
      <w:rPr>
        <w:rFonts w:ascii="Arial" w:hAnsi="Arial" w:hint="default"/>
      </w:rPr>
    </w:lvl>
    <w:lvl w:ilvl="7" w:tplc="356E343C" w:tentative="1">
      <w:start w:val="1"/>
      <w:numFmt w:val="bullet"/>
      <w:lvlText w:val="•"/>
      <w:lvlJc w:val="left"/>
      <w:pPr>
        <w:tabs>
          <w:tab w:val="num" w:pos="5760"/>
        </w:tabs>
        <w:ind w:left="5760" w:hanging="360"/>
      </w:pPr>
      <w:rPr>
        <w:rFonts w:ascii="Arial" w:hAnsi="Arial" w:hint="default"/>
      </w:rPr>
    </w:lvl>
    <w:lvl w:ilvl="8" w:tplc="47DADEA0" w:tentative="1">
      <w:start w:val="1"/>
      <w:numFmt w:val="bullet"/>
      <w:lvlText w:val="•"/>
      <w:lvlJc w:val="left"/>
      <w:pPr>
        <w:tabs>
          <w:tab w:val="num" w:pos="6480"/>
        </w:tabs>
        <w:ind w:left="6480" w:hanging="360"/>
      </w:pPr>
      <w:rPr>
        <w:rFonts w:ascii="Arial" w:hAnsi="Arial" w:hint="default"/>
      </w:rPr>
    </w:lvl>
  </w:abstractNum>
  <w:num w:numId="1" w16cid:durableId="460656642">
    <w:abstractNumId w:val="23"/>
  </w:num>
  <w:num w:numId="2" w16cid:durableId="579754061">
    <w:abstractNumId w:val="5"/>
  </w:num>
  <w:num w:numId="3" w16cid:durableId="465784542">
    <w:abstractNumId w:val="4"/>
  </w:num>
  <w:num w:numId="4" w16cid:durableId="1095903663">
    <w:abstractNumId w:val="3"/>
  </w:num>
  <w:num w:numId="5" w16cid:durableId="190723587">
    <w:abstractNumId w:val="31"/>
  </w:num>
  <w:num w:numId="6" w16cid:durableId="68500301">
    <w:abstractNumId w:val="2"/>
  </w:num>
  <w:num w:numId="7" w16cid:durableId="1399862627">
    <w:abstractNumId w:val="1"/>
  </w:num>
  <w:num w:numId="8" w16cid:durableId="386225389">
    <w:abstractNumId w:val="0"/>
  </w:num>
  <w:num w:numId="9" w16cid:durableId="525992910">
    <w:abstractNumId w:val="30"/>
  </w:num>
  <w:num w:numId="10" w16cid:durableId="576668064">
    <w:abstractNumId w:val="9"/>
  </w:num>
  <w:num w:numId="11" w16cid:durableId="1462073967">
    <w:abstractNumId w:val="52"/>
  </w:num>
  <w:num w:numId="12" w16cid:durableId="1976139384">
    <w:abstractNumId w:val="22"/>
  </w:num>
  <w:num w:numId="13" w16cid:durableId="1574004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3493496">
    <w:abstractNumId w:val="16"/>
  </w:num>
  <w:num w:numId="15" w16cid:durableId="1479028907">
    <w:abstractNumId w:val="6"/>
  </w:num>
  <w:num w:numId="16" w16cid:durableId="1354376706">
    <w:abstractNumId w:val="54"/>
  </w:num>
  <w:num w:numId="17" w16cid:durableId="602029379">
    <w:abstractNumId w:val="33"/>
  </w:num>
  <w:num w:numId="18" w16cid:durableId="72513663">
    <w:abstractNumId w:val="10"/>
  </w:num>
  <w:num w:numId="19" w16cid:durableId="1662537245">
    <w:abstractNumId w:val="45"/>
  </w:num>
  <w:num w:numId="20" w16cid:durableId="1616601084">
    <w:abstractNumId w:val="58"/>
  </w:num>
  <w:num w:numId="21" w16cid:durableId="775753385">
    <w:abstractNumId w:val="56"/>
  </w:num>
  <w:num w:numId="22" w16cid:durableId="1446580277">
    <w:abstractNumId w:val="48"/>
  </w:num>
  <w:num w:numId="23" w16cid:durableId="925042673">
    <w:abstractNumId w:val="42"/>
  </w:num>
  <w:num w:numId="24" w16cid:durableId="1551184553">
    <w:abstractNumId w:val="59"/>
  </w:num>
  <w:num w:numId="25" w16cid:durableId="186137979">
    <w:abstractNumId w:val="60"/>
  </w:num>
  <w:num w:numId="26" w16cid:durableId="117920077">
    <w:abstractNumId w:val="13"/>
  </w:num>
  <w:num w:numId="27" w16cid:durableId="706222697">
    <w:abstractNumId w:val="21"/>
  </w:num>
  <w:num w:numId="28" w16cid:durableId="1779372823">
    <w:abstractNumId w:val="24"/>
  </w:num>
  <w:num w:numId="29" w16cid:durableId="1209142697">
    <w:abstractNumId w:val="39"/>
  </w:num>
  <w:num w:numId="30" w16cid:durableId="1078792933">
    <w:abstractNumId w:val="29"/>
  </w:num>
  <w:num w:numId="31" w16cid:durableId="899481652">
    <w:abstractNumId w:val="49"/>
  </w:num>
  <w:num w:numId="32" w16cid:durableId="2126532104">
    <w:abstractNumId w:val="14"/>
  </w:num>
  <w:num w:numId="33" w16cid:durableId="1264073128">
    <w:abstractNumId w:val="20"/>
  </w:num>
  <w:num w:numId="34" w16cid:durableId="1343357041">
    <w:abstractNumId w:val="34"/>
  </w:num>
  <w:num w:numId="35" w16cid:durableId="1825008860">
    <w:abstractNumId w:val="50"/>
  </w:num>
  <w:num w:numId="36" w16cid:durableId="1160387080">
    <w:abstractNumId w:val="53"/>
  </w:num>
  <w:num w:numId="37" w16cid:durableId="1626621101">
    <w:abstractNumId w:val="8"/>
  </w:num>
  <w:num w:numId="38" w16cid:durableId="2111000421">
    <w:abstractNumId w:val="55"/>
  </w:num>
  <w:num w:numId="39" w16cid:durableId="438991712">
    <w:abstractNumId w:val="35"/>
  </w:num>
  <w:num w:numId="40" w16cid:durableId="1187400447">
    <w:abstractNumId w:val="41"/>
  </w:num>
  <w:num w:numId="41" w16cid:durableId="1605990950">
    <w:abstractNumId w:val="11"/>
  </w:num>
  <w:num w:numId="42" w16cid:durableId="1995640555">
    <w:abstractNumId w:val="51"/>
  </w:num>
  <w:num w:numId="43" w16cid:durableId="584654556">
    <w:abstractNumId w:val="28"/>
  </w:num>
  <w:num w:numId="44" w16cid:durableId="42754099">
    <w:abstractNumId w:val="26"/>
  </w:num>
  <w:num w:numId="45" w16cid:durableId="389039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644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0925873">
    <w:abstractNumId w:val="40"/>
  </w:num>
  <w:num w:numId="48" w16cid:durableId="191650582">
    <w:abstractNumId w:val="17"/>
  </w:num>
  <w:num w:numId="49" w16cid:durableId="2136606047">
    <w:abstractNumId w:val="47"/>
  </w:num>
  <w:num w:numId="50" w16cid:durableId="702555807">
    <w:abstractNumId w:val="43"/>
  </w:num>
  <w:num w:numId="51" w16cid:durableId="1075517824">
    <w:abstractNumId w:val="25"/>
  </w:num>
  <w:num w:numId="52" w16cid:durableId="1208760773">
    <w:abstractNumId w:val="37"/>
  </w:num>
  <w:num w:numId="53" w16cid:durableId="1361473014">
    <w:abstractNumId w:val="38"/>
  </w:num>
  <w:num w:numId="54" w16cid:durableId="338045735">
    <w:abstractNumId w:val="12"/>
  </w:num>
  <w:num w:numId="55" w16cid:durableId="458841363">
    <w:abstractNumId w:val="57"/>
  </w:num>
  <w:num w:numId="56" w16cid:durableId="1653295502">
    <w:abstractNumId w:val="27"/>
  </w:num>
  <w:num w:numId="57" w16cid:durableId="1484471491">
    <w:abstractNumId w:val="36"/>
  </w:num>
  <w:num w:numId="58" w16cid:durableId="491339111">
    <w:abstractNumId w:val="44"/>
  </w:num>
  <w:num w:numId="59" w16cid:durableId="677150184">
    <w:abstractNumId w:val="15"/>
  </w:num>
  <w:num w:numId="60" w16cid:durableId="888422474">
    <w:abstractNumId w:val="19"/>
  </w:num>
  <w:num w:numId="61" w16cid:durableId="1120225022">
    <w:abstractNumId w:val="32"/>
  </w:num>
  <w:num w:numId="62" w16cid:durableId="287786645">
    <w:abstractNumId w:val="7"/>
  </w:num>
  <w:num w:numId="63" w16cid:durableId="134273416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28D"/>
    <w:rsid w:val="00001143"/>
    <w:rsid w:val="000021F0"/>
    <w:rsid w:val="00003409"/>
    <w:rsid w:val="00003B28"/>
    <w:rsid w:val="0000402D"/>
    <w:rsid w:val="0000437D"/>
    <w:rsid w:val="000043B2"/>
    <w:rsid w:val="00004693"/>
    <w:rsid w:val="00004A94"/>
    <w:rsid w:val="00004B47"/>
    <w:rsid w:val="00004F10"/>
    <w:rsid w:val="0000512D"/>
    <w:rsid w:val="000057A9"/>
    <w:rsid w:val="00005C4E"/>
    <w:rsid w:val="00006184"/>
    <w:rsid w:val="000068AB"/>
    <w:rsid w:val="00006987"/>
    <w:rsid w:val="00006F70"/>
    <w:rsid w:val="00006FB1"/>
    <w:rsid w:val="00007346"/>
    <w:rsid w:val="00007363"/>
    <w:rsid w:val="000074D8"/>
    <w:rsid w:val="000076F2"/>
    <w:rsid w:val="00007A19"/>
    <w:rsid w:val="0001008D"/>
    <w:rsid w:val="000116E0"/>
    <w:rsid w:val="000117B0"/>
    <w:rsid w:val="00011EC5"/>
    <w:rsid w:val="00012366"/>
    <w:rsid w:val="000125F7"/>
    <w:rsid w:val="00012D15"/>
    <w:rsid w:val="00012F49"/>
    <w:rsid w:val="0001368D"/>
    <w:rsid w:val="00013E86"/>
    <w:rsid w:val="00013F9D"/>
    <w:rsid w:val="000140FA"/>
    <w:rsid w:val="000142F3"/>
    <w:rsid w:val="00014461"/>
    <w:rsid w:val="00014655"/>
    <w:rsid w:val="000146EA"/>
    <w:rsid w:val="00014AE5"/>
    <w:rsid w:val="00014EF3"/>
    <w:rsid w:val="00014F08"/>
    <w:rsid w:val="000152C2"/>
    <w:rsid w:val="00015541"/>
    <w:rsid w:val="000159F2"/>
    <w:rsid w:val="000164B8"/>
    <w:rsid w:val="00016508"/>
    <w:rsid w:val="00016788"/>
    <w:rsid w:val="00016840"/>
    <w:rsid w:val="00016A18"/>
    <w:rsid w:val="00017614"/>
    <w:rsid w:val="0001773B"/>
    <w:rsid w:val="00017C7E"/>
    <w:rsid w:val="00017CC6"/>
    <w:rsid w:val="00017F6B"/>
    <w:rsid w:val="000206D5"/>
    <w:rsid w:val="00021054"/>
    <w:rsid w:val="00021FBE"/>
    <w:rsid w:val="00021FD8"/>
    <w:rsid w:val="000224EB"/>
    <w:rsid w:val="0002293B"/>
    <w:rsid w:val="00022D36"/>
    <w:rsid w:val="00023256"/>
    <w:rsid w:val="00024567"/>
    <w:rsid w:val="00024DF1"/>
    <w:rsid w:val="00024F7F"/>
    <w:rsid w:val="00025291"/>
    <w:rsid w:val="0002582C"/>
    <w:rsid w:val="000259F6"/>
    <w:rsid w:val="00025D55"/>
    <w:rsid w:val="00025DEF"/>
    <w:rsid w:val="00026660"/>
    <w:rsid w:val="000267B0"/>
    <w:rsid w:val="00026961"/>
    <w:rsid w:val="00026BB2"/>
    <w:rsid w:val="00026C3C"/>
    <w:rsid w:val="00026FEE"/>
    <w:rsid w:val="000271C0"/>
    <w:rsid w:val="00027325"/>
    <w:rsid w:val="0002756B"/>
    <w:rsid w:val="0002795F"/>
    <w:rsid w:val="00027ABA"/>
    <w:rsid w:val="000305D0"/>
    <w:rsid w:val="000308AA"/>
    <w:rsid w:val="00030BC1"/>
    <w:rsid w:val="00030BD8"/>
    <w:rsid w:val="00030E25"/>
    <w:rsid w:val="00030F44"/>
    <w:rsid w:val="00030F86"/>
    <w:rsid w:val="00031A30"/>
    <w:rsid w:val="00031BE1"/>
    <w:rsid w:val="00032346"/>
    <w:rsid w:val="0003236B"/>
    <w:rsid w:val="00032A3F"/>
    <w:rsid w:val="000331D3"/>
    <w:rsid w:val="000332AD"/>
    <w:rsid w:val="00033436"/>
    <w:rsid w:val="0003347F"/>
    <w:rsid w:val="0003396A"/>
    <w:rsid w:val="0003400D"/>
    <w:rsid w:val="000341D1"/>
    <w:rsid w:val="0003474E"/>
    <w:rsid w:val="000347F9"/>
    <w:rsid w:val="00034FFB"/>
    <w:rsid w:val="0003554F"/>
    <w:rsid w:val="00035725"/>
    <w:rsid w:val="000359FB"/>
    <w:rsid w:val="00035C67"/>
    <w:rsid w:val="00036351"/>
    <w:rsid w:val="000365DF"/>
    <w:rsid w:val="00036B79"/>
    <w:rsid w:val="00036D3F"/>
    <w:rsid w:val="00036EEF"/>
    <w:rsid w:val="00036F9C"/>
    <w:rsid w:val="00036FD8"/>
    <w:rsid w:val="00037038"/>
    <w:rsid w:val="00037873"/>
    <w:rsid w:val="00037902"/>
    <w:rsid w:val="00037A7A"/>
    <w:rsid w:val="00037C28"/>
    <w:rsid w:val="00037E61"/>
    <w:rsid w:val="00037F7F"/>
    <w:rsid w:val="00040597"/>
    <w:rsid w:val="00040AF2"/>
    <w:rsid w:val="00040FDA"/>
    <w:rsid w:val="00041E19"/>
    <w:rsid w:val="00041FEA"/>
    <w:rsid w:val="0004220F"/>
    <w:rsid w:val="00042420"/>
    <w:rsid w:val="00042746"/>
    <w:rsid w:val="000432E7"/>
    <w:rsid w:val="00043BD4"/>
    <w:rsid w:val="0004484D"/>
    <w:rsid w:val="00044EAE"/>
    <w:rsid w:val="000458B5"/>
    <w:rsid w:val="0004636B"/>
    <w:rsid w:val="00046CFD"/>
    <w:rsid w:val="000474B2"/>
    <w:rsid w:val="00047B4C"/>
    <w:rsid w:val="000501F1"/>
    <w:rsid w:val="0005022B"/>
    <w:rsid w:val="0005043D"/>
    <w:rsid w:val="000505C1"/>
    <w:rsid w:val="000507E1"/>
    <w:rsid w:val="000507EF"/>
    <w:rsid w:val="00051722"/>
    <w:rsid w:val="00051E26"/>
    <w:rsid w:val="0005203D"/>
    <w:rsid w:val="000521D7"/>
    <w:rsid w:val="000537D8"/>
    <w:rsid w:val="00053801"/>
    <w:rsid w:val="00053BFD"/>
    <w:rsid w:val="00053FD6"/>
    <w:rsid w:val="0005412B"/>
    <w:rsid w:val="00054418"/>
    <w:rsid w:val="00054437"/>
    <w:rsid w:val="00055637"/>
    <w:rsid w:val="00055F57"/>
    <w:rsid w:val="00055FFC"/>
    <w:rsid w:val="00056311"/>
    <w:rsid w:val="00056914"/>
    <w:rsid w:val="00056C56"/>
    <w:rsid w:val="00060807"/>
    <w:rsid w:val="00061087"/>
    <w:rsid w:val="00061918"/>
    <w:rsid w:val="00061C83"/>
    <w:rsid w:val="00062A26"/>
    <w:rsid w:val="00062AA3"/>
    <w:rsid w:val="00062B9F"/>
    <w:rsid w:val="00062BBA"/>
    <w:rsid w:val="000631CF"/>
    <w:rsid w:val="00063DD8"/>
    <w:rsid w:val="00063F7C"/>
    <w:rsid w:val="00064453"/>
    <w:rsid w:val="00064757"/>
    <w:rsid w:val="00064B22"/>
    <w:rsid w:val="00064B55"/>
    <w:rsid w:val="00064D7A"/>
    <w:rsid w:val="00065208"/>
    <w:rsid w:val="00065370"/>
    <w:rsid w:val="0006546A"/>
    <w:rsid w:val="000655A9"/>
    <w:rsid w:val="00065767"/>
    <w:rsid w:val="00065CDB"/>
    <w:rsid w:val="000660AE"/>
    <w:rsid w:val="000662DF"/>
    <w:rsid w:val="000663DF"/>
    <w:rsid w:val="00066449"/>
    <w:rsid w:val="000666CF"/>
    <w:rsid w:val="000668DB"/>
    <w:rsid w:val="00066A28"/>
    <w:rsid w:val="00067263"/>
    <w:rsid w:val="000675A5"/>
    <w:rsid w:val="0006766F"/>
    <w:rsid w:val="00067870"/>
    <w:rsid w:val="00067C1B"/>
    <w:rsid w:val="00067DF4"/>
    <w:rsid w:val="000703C1"/>
    <w:rsid w:val="000705AD"/>
    <w:rsid w:val="0007077C"/>
    <w:rsid w:val="00071647"/>
    <w:rsid w:val="00071DA5"/>
    <w:rsid w:val="00071DD2"/>
    <w:rsid w:val="00071EF9"/>
    <w:rsid w:val="000723FF"/>
    <w:rsid w:val="0007246B"/>
    <w:rsid w:val="0007291F"/>
    <w:rsid w:val="000729BC"/>
    <w:rsid w:val="00073204"/>
    <w:rsid w:val="00073546"/>
    <w:rsid w:val="00073609"/>
    <w:rsid w:val="00073C39"/>
    <w:rsid w:val="000744DF"/>
    <w:rsid w:val="00074829"/>
    <w:rsid w:val="00074A0D"/>
    <w:rsid w:val="00074C75"/>
    <w:rsid w:val="00074D39"/>
    <w:rsid w:val="00075617"/>
    <w:rsid w:val="0007575D"/>
    <w:rsid w:val="00075B4E"/>
    <w:rsid w:val="00075D0E"/>
    <w:rsid w:val="000761D0"/>
    <w:rsid w:val="0007642E"/>
    <w:rsid w:val="000765E0"/>
    <w:rsid w:val="000768C3"/>
    <w:rsid w:val="00076B83"/>
    <w:rsid w:val="00076D64"/>
    <w:rsid w:val="00076E1C"/>
    <w:rsid w:val="00076F4A"/>
    <w:rsid w:val="000775E8"/>
    <w:rsid w:val="000779F1"/>
    <w:rsid w:val="00077A09"/>
    <w:rsid w:val="00077D5F"/>
    <w:rsid w:val="00080A35"/>
    <w:rsid w:val="00080FAC"/>
    <w:rsid w:val="0008107C"/>
    <w:rsid w:val="00081C81"/>
    <w:rsid w:val="00081C89"/>
    <w:rsid w:val="00081D9B"/>
    <w:rsid w:val="00081DB0"/>
    <w:rsid w:val="00081E03"/>
    <w:rsid w:val="000823BA"/>
    <w:rsid w:val="00082C6A"/>
    <w:rsid w:val="00083013"/>
    <w:rsid w:val="0008309D"/>
    <w:rsid w:val="000836A1"/>
    <w:rsid w:val="00083817"/>
    <w:rsid w:val="00083DC7"/>
    <w:rsid w:val="00084200"/>
    <w:rsid w:val="0008430C"/>
    <w:rsid w:val="00084713"/>
    <w:rsid w:val="00085181"/>
    <w:rsid w:val="00085D9D"/>
    <w:rsid w:val="00086083"/>
    <w:rsid w:val="00086DAE"/>
    <w:rsid w:val="00086E80"/>
    <w:rsid w:val="000871BA"/>
    <w:rsid w:val="00087790"/>
    <w:rsid w:val="00087820"/>
    <w:rsid w:val="0008795B"/>
    <w:rsid w:val="00087A33"/>
    <w:rsid w:val="000901B7"/>
    <w:rsid w:val="000909D9"/>
    <w:rsid w:val="00090AAB"/>
    <w:rsid w:val="00090E81"/>
    <w:rsid w:val="0009117D"/>
    <w:rsid w:val="000913C6"/>
    <w:rsid w:val="000919D5"/>
    <w:rsid w:val="00091A54"/>
    <w:rsid w:val="00091A90"/>
    <w:rsid w:val="00094A4C"/>
    <w:rsid w:val="0009500B"/>
    <w:rsid w:val="00095426"/>
    <w:rsid w:val="000955B4"/>
    <w:rsid w:val="00095915"/>
    <w:rsid w:val="00095CD7"/>
    <w:rsid w:val="00096E6B"/>
    <w:rsid w:val="00096ECC"/>
    <w:rsid w:val="000971D2"/>
    <w:rsid w:val="00097219"/>
    <w:rsid w:val="00097C65"/>
    <w:rsid w:val="00097DCF"/>
    <w:rsid w:val="00097FE8"/>
    <w:rsid w:val="000A019F"/>
    <w:rsid w:val="000A0307"/>
    <w:rsid w:val="000A043C"/>
    <w:rsid w:val="000A0928"/>
    <w:rsid w:val="000A0B58"/>
    <w:rsid w:val="000A0F93"/>
    <w:rsid w:val="000A1E41"/>
    <w:rsid w:val="000A1E61"/>
    <w:rsid w:val="000A246D"/>
    <w:rsid w:val="000A2DCF"/>
    <w:rsid w:val="000A3464"/>
    <w:rsid w:val="000A36FB"/>
    <w:rsid w:val="000A3CD1"/>
    <w:rsid w:val="000A4005"/>
    <w:rsid w:val="000A4465"/>
    <w:rsid w:val="000A4B27"/>
    <w:rsid w:val="000A5721"/>
    <w:rsid w:val="000A5776"/>
    <w:rsid w:val="000A6228"/>
    <w:rsid w:val="000A6F5B"/>
    <w:rsid w:val="000A789F"/>
    <w:rsid w:val="000B0686"/>
    <w:rsid w:val="000B0B33"/>
    <w:rsid w:val="000B0ED3"/>
    <w:rsid w:val="000B117B"/>
    <w:rsid w:val="000B1FF0"/>
    <w:rsid w:val="000B2185"/>
    <w:rsid w:val="000B22C9"/>
    <w:rsid w:val="000B236D"/>
    <w:rsid w:val="000B245B"/>
    <w:rsid w:val="000B2954"/>
    <w:rsid w:val="000B2C4B"/>
    <w:rsid w:val="000B2DAD"/>
    <w:rsid w:val="000B35B9"/>
    <w:rsid w:val="000B3A7F"/>
    <w:rsid w:val="000B3E76"/>
    <w:rsid w:val="000B42B7"/>
    <w:rsid w:val="000B477A"/>
    <w:rsid w:val="000B4F27"/>
    <w:rsid w:val="000B5764"/>
    <w:rsid w:val="000B5C8A"/>
    <w:rsid w:val="000B5D40"/>
    <w:rsid w:val="000B6B99"/>
    <w:rsid w:val="000B70F6"/>
    <w:rsid w:val="000B7371"/>
    <w:rsid w:val="000B74B6"/>
    <w:rsid w:val="000B7A1C"/>
    <w:rsid w:val="000B7DD5"/>
    <w:rsid w:val="000B7EC6"/>
    <w:rsid w:val="000C074D"/>
    <w:rsid w:val="000C087F"/>
    <w:rsid w:val="000C089D"/>
    <w:rsid w:val="000C0C71"/>
    <w:rsid w:val="000C0D77"/>
    <w:rsid w:val="000C0E0E"/>
    <w:rsid w:val="000C0EBE"/>
    <w:rsid w:val="000C0FEC"/>
    <w:rsid w:val="000C1A5C"/>
    <w:rsid w:val="000C1C78"/>
    <w:rsid w:val="000C1E0A"/>
    <w:rsid w:val="000C1EFE"/>
    <w:rsid w:val="000C2E9F"/>
    <w:rsid w:val="000C2EFF"/>
    <w:rsid w:val="000C2F05"/>
    <w:rsid w:val="000C30D3"/>
    <w:rsid w:val="000C312F"/>
    <w:rsid w:val="000C34E7"/>
    <w:rsid w:val="000C37E7"/>
    <w:rsid w:val="000C3C98"/>
    <w:rsid w:val="000C4112"/>
    <w:rsid w:val="000C4770"/>
    <w:rsid w:val="000C4CA3"/>
    <w:rsid w:val="000C4D25"/>
    <w:rsid w:val="000C5039"/>
    <w:rsid w:val="000C504D"/>
    <w:rsid w:val="000C6769"/>
    <w:rsid w:val="000C69EE"/>
    <w:rsid w:val="000C6AD2"/>
    <w:rsid w:val="000D01E3"/>
    <w:rsid w:val="000D02B2"/>
    <w:rsid w:val="000D0646"/>
    <w:rsid w:val="000D100E"/>
    <w:rsid w:val="000D11AB"/>
    <w:rsid w:val="000D14CA"/>
    <w:rsid w:val="000D1CB6"/>
    <w:rsid w:val="000D1D0A"/>
    <w:rsid w:val="000D2496"/>
    <w:rsid w:val="000D27F1"/>
    <w:rsid w:val="000D2821"/>
    <w:rsid w:val="000D2B41"/>
    <w:rsid w:val="000D2CDD"/>
    <w:rsid w:val="000D3538"/>
    <w:rsid w:val="000D376B"/>
    <w:rsid w:val="000D38E2"/>
    <w:rsid w:val="000D3C63"/>
    <w:rsid w:val="000D3DF8"/>
    <w:rsid w:val="000D4581"/>
    <w:rsid w:val="000D50BF"/>
    <w:rsid w:val="000D567D"/>
    <w:rsid w:val="000D5E34"/>
    <w:rsid w:val="000D65DE"/>
    <w:rsid w:val="000D67D5"/>
    <w:rsid w:val="000D686F"/>
    <w:rsid w:val="000D69FE"/>
    <w:rsid w:val="000D6D02"/>
    <w:rsid w:val="000D6DE7"/>
    <w:rsid w:val="000D7131"/>
    <w:rsid w:val="000D769C"/>
    <w:rsid w:val="000D7919"/>
    <w:rsid w:val="000E03EE"/>
    <w:rsid w:val="000E08FD"/>
    <w:rsid w:val="000E18D7"/>
    <w:rsid w:val="000E1DFB"/>
    <w:rsid w:val="000E1E15"/>
    <w:rsid w:val="000E1FC3"/>
    <w:rsid w:val="000E3030"/>
    <w:rsid w:val="000E326F"/>
    <w:rsid w:val="000E3E9D"/>
    <w:rsid w:val="000E440C"/>
    <w:rsid w:val="000E4ED7"/>
    <w:rsid w:val="000E522A"/>
    <w:rsid w:val="000E5647"/>
    <w:rsid w:val="000E5699"/>
    <w:rsid w:val="000E5A1F"/>
    <w:rsid w:val="000E5A87"/>
    <w:rsid w:val="000E5CE1"/>
    <w:rsid w:val="000E673A"/>
    <w:rsid w:val="000E6B78"/>
    <w:rsid w:val="000E6EBB"/>
    <w:rsid w:val="000E6EF4"/>
    <w:rsid w:val="000E70E2"/>
    <w:rsid w:val="000E78F7"/>
    <w:rsid w:val="000E7B88"/>
    <w:rsid w:val="000E7CB1"/>
    <w:rsid w:val="000E7F7B"/>
    <w:rsid w:val="000F0185"/>
    <w:rsid w:val="000F0372"/>
    <w:rsid w:val="000F03B3"/>
    <w:rsid w:val="000F04D0"/>
    <w:rsid w:val="000F08CE"/>
    <w:rsid w:val="000F09B9"/>
    <w:rsid w:val="000F0C2B"/>
    <w:rsid w:val="000F165B"/>
    <w:rsid w:val="000F191A"/>
    <w:rsid w:val="000F1CA0"/>
    <w:rsid w:val="000F1E29"/>
    <w:rsid w:val="000F2015"/>
    <w:rsid w:val="000F2656"/>
    <w:rsid w:val="000F298B"/>
    <w:rsid w:val="000F2A83"/>
    <w:rsid w:val="000F2B08"/>
    <w:rsid w:val="000F30E7"/>
    <w:rsid w:val="000F31DF"/>
    <w:rsid w:val="000F32E2"/>
    <w:rsid w:val="000F3351"/>
    <w:rsid w:val="000F3E97"/>
    <w:rsid w:val="000F4692"/>
    <w:rsid w:val="000F4950"/>
    <w:rsid w:val="000F5699"/>
    <w:rsid w:val="000F608C"/>
    <w:rsid w:val="000F6391"/>
    <w:rsid w:val="000F6804"/>
    <w:rsid w:val="000F6A44"/>
    <w:rsid w:val="000F6E43"/>
    <w:rsid w:val="000F778A"/>
    <w:rsid w:val="000F7815"/>
    <w:rsid w:val="00100ACD"/>
    <w:rsid w:val="00100EB3"/>
    <w:rsid w:val="001013F8"/>
    <w:rsid w:val="0010141C"/>
    <w:rsid w:val="0010214C"/>
    <w:rsid w:val="001026CB"/>
    <w:rsid w:val="00102C02"/>
    <w:rsid w:val="00102F89"/>
    <w:rsid w:val="001032B1"/>
    <w:rsid w:val="00103398"/>
    <w:rsid w:val="00103AB4"/>
    <w:rsid w:val="00103B15"/>
    <w:rsid w:val="0010481B"/>
    <w:rsid w:val="00104AD9"/>
    <w:rsid w:val="00104D07"/>
    <w:rsid w:val="00105201"/>
    <w:rsid w:val="00105206"/>
    <w:rsid w:val="001059E1"/>
    <w:rsid w:val="00105B5F"/>
    <w:rsid w:val="00105C4D"/>
    <w:rsid w:val="0010637E"/>
    <w:rsid w:val="0010659F"/>
    <w:rsid w:val="001069B0"/>
    <w:rsid w:val="00106AA4"/>
    <w:rsid w:val="00106C57"/>
    <w:rsid w:val="00106F9B"/>
    <w:rsid w:val="0010790F"/>
    <w:rsid w:val="00107D34"/>
    <w:rsid w:val="00107D87"/>
    <w:rsid w:val="00107DD5"/>
    <w:rsid w:val="0010EA12"/>
    <w:rsid w:val="001100BD"/>
    <w:rsid w:val="0011101B"/>
    <w:rsid w:val="00111080"/>
    <w:rsid w:val="0011110A"/>
    <w:rsid w:val="00111D9D"/>
    <w:rsid w:val="00111E79"/>
    <w:rsid w:val="00111E96"/>
    <w:rsid w:val="00112101"/>
    <w:rsid w:val="00112434"/>
    <w:rsid w:val="001130CD"/>
    <w:rsid w:val="0011310F"/>
    <w:rsid w:val="00113180"/>
    <w:rsid w:val="001131CF"/>
    <w:rsid w:val="00113D0F"/>
    <w:rsid w:val="00113E74"/>
    <w:rsid w:val="001152F7"/>
    <w:rsid w:val="00115BB8"/>
    <w:rsid w:val="00115DDB"/>
    <w:rsid w:val="001160B6"/>
    <w:rsid w:val="001160C2"/>
    <w:rsid w:val="001163F9"/>
    <w:rsid w:val="001165D9"/>
    <w:rsid w:val="00117044"/>
    <w:rsid w:val="0011772C"/>
    <w:rsid w:val="001203D7"/>
    <w:rsid w:val="00120A7B"/>
    <w:rsid w:val="00120D1C"/>
    <w:rsid w:val="00120F0A"/>
    <w:rsid w:val="00121168"/>
    <w:rsid w:val="00121656"/>
    <w:rsid w:val="0012198E"/>
    <w:rsid w:val="00121B26"/>
    <w:rsid w:val="00121FF8"/>
    <w:rsid w:val="00122251"/>
    <w:rsid w:val="0012275D"/>
    <w:rsid w:val="0012282D"/>
    <w:rsid w:val="00122B15"/>
    <w:rsid w:val="00122B1B"/>
    <w:rsid w:val="00122B82"/>
    <w:rsid w:val="00122BBD"/>
    <w:rsid w:val="00122BD0"/>
    <w:rsid w:val="00122FC6"/>
    <w:rsid w:val="0012332C"/>
    <w:rsid w:val="0012343A"/>
    <w:rsid w:val="00123AAB"/>
    <w:rsid w:val="001249B9"/>
    <w:rsid w:val="00124E32"/>
    <w:rsid w:val="00125873"/>
    <w:rsid w:val="00125C1E"/>
    <w:rsid w:val="00126198"/>
    <w:rsid w:val="001262FA"/>
    <w:rsid w:val="0012663F"/>
    <w:rsid w:val="001279A8"/>
    <w:rsid w:val="00127A09"/>
    <w:rsid w:val="00127CE8"/>
    <w:rsid w:val="00127D09"/>
    <w:rsid w:val="00130A6E"/>
    <w:rsid w:val="00131008"/>
    <w:rsid w:val="001310B1"/>
    <w:rsid w:val="001315B1"/>
    <w:rsid w:val="0013188F"/>
    <w:rsid w:val="00131BD2"/>
    <w:rsid w:val="00131CB5"/>
    <w:rsid w:val="00131DCD"/>
    <w:rsid w:val="00131EE9"/>
    <w:rsid w:val="00132413"/>
    <w:rsid w:val="00132BE6"/>
    <w:rsid w:val="00132D08"/>
    <w:rsid w:val="00132DE4"/>
    <w:rsid w:val="0013368D"/>
    <w:rsid w:val="00133B5E"/>
    <w:rsid w:val="00133B8D"/>
    <w:rsid w:val="00133CC0"/>
    <w:rsid w:val="00133F7E"/>
    <w:rsid w:val="00134520"/>
    <w:rsid w:val="001346ED"/>
    <w:rsid w:val="001347AC"/>
    <w:rsid w:val="00134D75"/>
    <w:rsid w:val="001353BD"/>
    <w:rsid w:val="00135881"/>
    <w:rsid w:val="00135B5F"/>
    <w:rsid w:val="0013611E"/>
    <w:rsid w:val="001364A8"/>
    <w:rsid w:val="00136E10"/>
    <w:rsid w:val="0013706F"/>
    <w:rsid w:val="0013718C"/>
    <w:rsid w:val="001371E4"/>
    <w:rsid w:val="00137242"/>
    <w:rsid w:val="00137467"/>
    <w:rsid w:val="0013751C"/>
    <w:rsid w:val="00137915"/>
    <w:rsid w:val="00137A37"/>
    <w:rsid w:val="00137BF3"/>
    <w:rsid w:val="00137E38"/>
    <w:rsid w:val="0014087F"/>
    <w:rsid w:val="0014090A"/>
    <w:rsid w:val="00140B04"/>
    <w:rsid w:val="00141FA1"/>
    <w:rsid w:val="00141FCC"/>
    <w:rsid w:val="0014223C"/>
    <w:rsid w:val="001422FC"/>
    <w:rsid w:val="00142B9D"/>
    <w:rsid w:val="00142C0B"/>
    <w:rsid w:val="00142CD2"/>
    <w:rsid w:val="00142FD0"/>
    <w:rsid w:val="00143095"/>
    <w:rsid w:val="00143B19"/>
    <w:rsid w:val="00143C21"/>
    <w:rsid w:val="001440C3"/>
    <w:rsid w:val="0014570A"/>
    <w:rsid w:val="0014598D"/>
    <w:rsid w:val="00145C96"/>
    <w:rsid w:val="001463D6"/>
    <w:rsid w:val="001464D6"/>
    <w:rsid w:val="001469F7"/>
    <w:rsid w:val="00146B90"/>
    <w:rsid w:val="00146C35"/>
    <w:rsid w:val="00146EA3"/>
    <w:rsid w:val="001472A2"/>
    <w:rsid w:val="00147A06"/>
    <w:rsid w:val="00147B16"/>
    <w:rsid w:val="00147CF0"/>
    <w:rsid w:val="00147DB4"/>
    <w:rsid w:val="00147FA4"/>
    <w:rsid w:val="00147FBD"/>
    <w:rsid w:val="0015002B"/>
    <w:rsid w:val="001502A4"/>
    <w:rsid w:val="00150747"/>
    <w:rsid w:val="001512B6"/>
    <w:rsid w:val="001512C5"/>
    <w:rsid w:val="001515BF"/>
    <w:rsid w:val="00151C4C"/>
    <w:rsid w:val="00151DC3"/>
    <w:rsid w:val="00152212"/>
    <w:rsid w:val="001529B9"/>
    <w:rsid w:val="00153179"/>
    <w:rsid w:val="001537FC"/>
    <w:rsid w:val="001541D7"/>
    <w:rsid w:val="00154357"/>
    <w:rsid w:val="00154821"/>
    <w:rsid w:val="00155775"/>
    <w:rsid w:val="001558F1"/>
    <w:rsid w:val="00155B17"/>
    <w:rsid w:val="00155E56"/>
    <w:rsid w:val="001561AF"/>
    <w:rsid w:val="0015646F"/>
    <w:rsid w:val="00156A3D"/>
    <w:rsid w:val="00156A41"/>
    <w:rsid w:val="00156CA6"/>
    <w:rsid w:val="001574A0"/>
    <w:rsid w:val="00157C67"/>
    <w:rsid w:val="00161046"/>
    <w:rsid w:val="0016106A"/>
    <w:rsid w:val="00161223"/>
    <w:rsid w:val="00162233"/>
    <w:rsid w:val="0016363D"/>
    <w:rsid w:val="00163A4D"/>
    <w:rsid w:val="00163BDE"/>
    <w:rsid w:val="00163C1E"/>
    <w:rsid w:val="00163FF6"/>
    <w:rsid w:val="001645EB"/>
    <w:rsid w:val="0016467C"/>
    <w:rsid w:val="00164C11"/>
    <w:rsid w:val="00165186"/>
    <w:rsid w:val="00165423"/>
    <w:rsid w:val="0016579A"/>
    <w:rsid w:val="0016623F"/>
    <w:rsid w:val="00166248"/>
    <w:rsid w:val="001666C5"/>
    <w:rsid w:val="00166F3C"/>
    <w:rsid w:val="00167086"/>
    <w:rsid w:val="0016718E"/>
    <w:rsid w:val="0016726F"/>
    <w:rsid w:val="001672E0"/>
    <w:rsid w:val="00167325"/>
    <w:rsid w:val="001673A3"/>
    <w:rsid w:val="00167B72"/>
    <w:rsid w:val="00170188"/>
    <w:rsid w:val="00170BD9"/>
    <w:rsid w:val="00171054"/>
    <w:rsid w:val="001712F5"/>
    <w:rsid w:val="0017134D"/>
    <w:rsid w:val="001717A5"/>
    <w:rsid w:val="001722F0"/>
    <w:rsid w:val="0017248E"/>
    <w:rsid w:val="00172676"/>
    <w:rsid w:val="001729EF"/>
    <w:rsid w:val="00172A14"/>
    <w:rsid w:val="00172CCD"/>
    <w:rsid w:val="00173843"/>
    <w:rsid w:val="00173AA8"/>
    <w:rsid w:val="00173CAE"/>
    <w:rsid w:val="00173F58"/>
    <w:rsid w:val="00174141"/>
    <w:rsid w:val="00174845"/>
    <w:rsid w:val="00174F31"/>
    <w:rsid w:val="001759F4"/>
    <w:rsid w:val="00175F56"/>
    <w:rsid w:val="00176554"/>
    <w:rsid w:val="00176B0C"/>
    <w:rsid w:val="00176F3A"/>
    <w:rsid w:val="0017751A"/>
    <w:rsid w:val="00177B89"/>
    <w:rsid w:val="00180456"/>
    <w:rsid w:val="0018087F"/>
    <w:rsid w:val="00180949"/>
    <w:rsid w:val="0018157D"/>
    <w:rsid w:val="001815E4"/>
    <w:rsid w:val="001819CC"/>
    <w:rsid w:val="001819E5"/>
    <w:rsid w:val="0018265A"/>
    <w:rsid w:val="00182735"/>
    <w:rsid w:val="00182793"/>
    <w:rsid w:val="00182ABB"/>
    <w:rsid w:val="00182D6D"/>
    <w:rsid w:val="00182FD4"/>
    <w:rsid w:val="0018308A"/>
    <w:rsid w:val="001831BD"/>
    <w:rsid w:val="00183516"/>
    <w:rsid w:val="00183930"/>
    <w:rsid w:val="0018448F"/>
    <w:rsid w:val="001845E0"/>
    <w:rsid w:val="001845FE"/>
    <w:rsid w:val="00184909"/>
    <w:rsid w:val="00184A6F"/>
    <w:rsid w:val="00184E48"/>
    <w:rsid w:val="001852C6"/>
    <w:rsid w:val="00185359"/>
    <w:rsid w:val="00185C43"/>
    <w:rsid w:val="001869E7"/>
    <w:rsid w:val="00186D14"/>
    <w:rsid w:val="001902B7"/>
    <w:rsid w:val="00190541"/>
    <w:rsid w:val="00190643"/>
    <w:rsid w:val="00190685"/>
    <w:rsid w:val="00190F9E"/>
    <w:rsid w:val="00191369"/>
    <w:rsid w:val="001914B6"/>
    <w:rsid w:val="0019195D"/>
    <w:rsid w:val="00191EAE"/>
    <w:rsid w:val="00191F61"/>
    <w:rsid w:val="00192633"/>
    <w:rsid w:val="00192794"/>
    <w:rsid w:val="001929AE"/>
    <w:rsid w:val="0019395B"/>
    <w:rsid w:val="001939CA"/>
    <w:rsid w:val="001944A1"/>
    <w:rsid w:val="0019473E"/>
    <w:rsid w:val="001947AF"/>
    <w:rsid w:val="00195273"/>
    <w:rsid w:val="00195479"/>
    <w:rsid w:val="001959D3"/>
    <w:rsid w:val="00195AB3"/>
    <w:rsid w:val="00196683"/>
    <w:rsid w:val="001971A0"/>
    <w:rsid w:val="001978CD"/>
    <w:rsid w:val="001A00A9"/>
    <w:rsid w:val="001A0557"/>
    <w:rsid w:val="001A10D0"/>
    <w:rsid w:val="001A1100"/>
    <w:rsid w:val="001A14CB"/>
    <w:rsid w:val="001A16A5"/>
    <w:rsid w:val="001A1774"/>
    <w:rsid w:val="001A19E7"/>
    <w:rsid w:val="001A200A"/>
    <w:rsid w:val="001A2AAE"/>
    <w:rsid w:val="001A351A"/>
    <w:rsid w:val="001A4D56"/>
    <w:rsid w:val="001A551F"/>
    <w:rsid w:val="001A587B"/>
    <w:rsid w:val="001A6662"/>
    <w:rsid w:val="001A74C2"/>
    <w:rsid w:val="001A7515"/>
    <w:rsid w:val="001A764C"/>
    <w:rsid w:val="001A77A8"/>
    <w:rsid w:val="001A7862"/>
    <w:rsid w:val="001A7FCB"/>
    <w:rsid w:val="001B01D3"/>
    <w:rsid w:val="001B0E36"/>
    <w:rsid w:val="001B1095"/>
    <w:rsid w:val="001B1964"/>
    <w:rsid w:val="001B1DD9"/>
    <w:rsid w:val="001B2C96"/>
    <w:rsid w:val="001B2E94"/>
    <w:rsid w:val="001B3094"/>
    <w:rsid w:val="001B318D"/>
    <w:rsid w:val="001B34EF"/>
    <w:rsid w:val="001B364F"/>
    <w:rsid w:val="001B365E"/>
    <w:rsid w:val="001B3753"/>
    <w:rsid w:val="001B3A8D"/>
    <w:rsid w:val="001B3AB4"/>
    <w:rsid w:val="001B3D33"/>
    <w:rsid w:val="001B3D40"/>
    <w:rsid w:val="001B3E1A"/>
    <w:rsid w:val="001B3F4D"/>
    <w:rsid w:val="001B446C"/>
    <w:rsid w:val="001B4870"/>
    <w:rsid w:val="001B4C45"/>
    <w:rsid w:val="001B4EEC"/>
    <w:rsid w:val="001B513D"/>
    <w:rsid w:val="001B54E7"/>
    <w:rsid w:val="001B5BCD"/>
    <w:rsid w:val="001B5F69"/>
    <w:rsid w:val="001B6290"/>
    <w:rsid w:val="001B63F0"/>
    <w:rsid w:val="001B64DF"/>
    <w:rsid w:val="001B667C"/>
    <w:rsid w:val="001B676C"/>
    <w:rsid w:val="001B68BB"/>
    <w:rsid w:val="001B6ACD"/>
    <w:rsid w:val="001B706F"/>
    <w:rsid w:val="001B715E"/>
    <w:rsid w:val="001B77CF"/>
    <w:rsid w:val="001C0943"/>
    <w:rsid w:val="001C0FD3"/>
    <w:rsid w:val="001C1373"/>
    <w:rsid w:val="001C1523"/>
    <w:rsid w:val="001C1874"/>
    <w:rsid w:val="001C2209"/>
    <w:rsid w:val="001C2227"/>
    <w:rsid w:val="001C2374"/>
    <w:rsid w:val="001C260A"/>
    <w:rsid w:val="001C295D"/>
    <w:rsid w:val="001C2C7E"/>
    <w:rsid w:val="001C3B60"/>
    <w:rsid w:val="001C3C42"/>
    <w:rsid w:val="001C4407"/>
    <w:rsid w:val="001C4A3E"/>
    <w:rsid w:val="001C4C35"/>
    <w:rsid w:val="001C4CFE"/>
    <w:rsid w:val="001C4D76"/>
    <w:rsid w:val="001C503E"/>
    <w:rsid w:val="001C5FEF"/>
    <w:rsid w:val="001C68CB"/>
    <w:rsid w:val="001C6C75"/>
    <w:rsid w:val="001C6ECD"/>
    <w:rsid w:val="001C7029"/>
    <w:rsid w:val="001C7337"/>
    <w:rsid w:val="001C7732"/>
    <w:rsid w:val="001C7D38"/>
    <w:rsid w:val="001C7E01"/>
    <w:rsid w:val="001D00A0"/>
    <w:rsid w:val="001D03A0"/>
    <w:rsid w:val="001D0BE4"/>
    <w:rsid w:val="001D0C92"/>
    <w:rsid w:val="001D1706"/>
    <w:rsid w:val="001D194C"/>
    <w:rsid w:val="001D1991"/>
    <w:rsid w:val="001D1B60"/>
    <w:rsid w:val="001D215B"/>
    <w:rsid w:val="001D22FA"/>
    <w:rsid w:val="001D243C"/>
    <w:rsid w:val="001D2689"/>
    <w:rsid w:val="001D2A6F"/>
    <w:rsid w:val="001D3612"/>
    <w:rsid w:val="001D38BB"/>
    <w:rsid w:val="001D3AC6"/>
    <w:rsid w:val="001D3D57"/>
    <w:rsid w:val="001D46A8"/>
    <w:rsid w:val="001D485A"/>
    <w:rsid w:val="001D49A1"/>
    <w:rsid w:val="001D4B36"/>
    <w:rsid w:val="001D4FA7"/>
    <w:rsid w:val="001D5598"/>
    <w:rsid w:val="001D57F1"/>
    <w:rsid w:val="001D5FF4"/>
    <w:rsid w:val="001D6096"/>
    <w:rsid w:val="001D61F6"/>
    <w:rsid w:val="001D6305"/>
    <w:rsid w:val="001D6333"/>
    <w:rsid w:val="001D6E77"/>
    <w:rsid w:val="001D6EB4"/>
    <w:rsid w:val="001D76E2"/>
    <w:rsid w:val="001D7B74"/>
    <w:rsid w:val="001D7C26"/>
    <w:rsid w:val="001D7E6C"/>
    <w:rsid w:val="001E01C9"/>
    <w:rsid w:val="001E027D"/>
    <w:rsid w:val="001E03CF"/>
    <w:rsid w:val="001E09E6"/>
    <w:rsid w:val="001E0EB4"/>
    <w:rsid w:val="001E10D3"/>
    <w:rsid w:val="001E1364"/>
    <w:rsid w:val="001E1746"/>
    <w:rsid w:val="001E1B08"/>
    <w:rsid w:val="001E1D27"/>
    <w:rsid w:val="001E2498"/>
    <w:rsid w:val="001E24FB"/>
    <w:rsid w:val="001E2A89"/>
    <w:rsid w:val="001E2CFE"/>
    <w:rsid w:val="001E2EA6"/>
    <w:rsid w:val="001E3C97"/>
    <w:rsid w:val="001E3F2D"/>
    <w:rsid w:val="001E48C8"/>
    <w:rsid w:val="001E4C13"/>
    <w:rsid w:val="001E4E82"/>
    <w:rsid w:val="001E4ECE"/>
    <w:rsid w:val="001E4FC5"/>
    <w:rsid w:val="001E5326"/>
    <w:rsid w:val="001E5338"/>
    <w:rsid w:val="001E58FA"/>
    <w:rsid w:val="001E5922"/>
    <w:rsid w:val="001E6091"/>
    <w:rsid w:val="001E64FD"/>
    <w:rsid w:val="001E6732"/>
    <w:rsid w:val="001E6835"/>
    <w:rsid w:val="001E68A5"/>
    <w:rsid w:val="001E7C83"/>
    <w:rsid w:val="001F00EB"/>
    <w:rsid w:val="001F0118"/>
    <w:rsid w:val="001F0139"/>
    <w:rsid w:val="001F05A0"/>
    <w:rsid w:val="001F08B6"/>
    <w:rsid w:val="001F0C57"/>
    <w:rsid w:val="001F0F3E"/>
    <w:rsid w:val="001F1274"/>
    <w:rsid w:val="001F1627"/>
    <w:rsid w:val="001F1B4B"/>
    <w:rsid w:val="001F1C23"/>
    <w:rsid w:val="001F1EB2"/>
    <w:rsid w:val="001F1FFA"/>
    <w:rsid w:val="001F206A"/>
    <w:rsid w:val="001F258D"/>
    <w:rsid w:val="001F29FD"/>
    <w:rsid w:val="001F2CF2"/>
    <w:rsid w:val="001F352D"/>
    <w:rsid w:val="001F37D7"/>
    <w:rsid w:val="001F3CF1"/>
    <w:rsid w:val="001F4B01"/>
    <w:rsid w:val="001F4B03"/>
    <w:rsid w:val="001F508D"/>
    <w:rsid w:val="001F511D"/>
    <w:rsid w:val="001F52E8"/>
    <w:rsid w:val="001F543D"/>
    <w:rsid w:val="001F5793"/>
    <w:rsid w:val="001F5AB5"/>
    <w:rsid w:val="001F68E0"/>
    <w:rsid w:val="001F7212"/>
    <w:rsid w:val="001F72DB"/>
    <w:rsid w:val="002003DF"/>
    <w:rsid w:val="00200594"/>
    <w:rsid w:val="002007C9"/>
    <w:rsid w:val="0020093F"/>
    <w:rsid w:val="002010B6"/>
    <w:rsid w:val="0020125C"/>
    <w:rsid w:val="00201A2C"/>
    <w:rsid w:val="00202117"/>
    <w:rsid w:val="00202433"/>
    <w:rsid w:val="0020250B"/>
    <w:rsid w:val="0020267F"/>
    <w:rsid w:val="0020284C"/>
    <w:rsid w:val="00202BAC"/>
    <w:rsid w:val="00202EF3"/>
    <w:rsid w:val="00203D27"/>
    <w:rsid w:val="00203DD9"/>
    <w:rsid w:val="00204008"/>
    <w:rsid w:val="0020446C"/>
    <w:rsid w:val="00204558"/>
    <w:rsid w:val="002048E6"/>
    <w:rsid w:val="002053E5"/>
    <w:rsid w:val="002055AC"/>
    <w:rsid w:val="00205B6C"/>
    <w:rsid w:val="0020617C"/>
    <w:rsid w:val="00206475"/>
    <w:rsid w:val="002069D7"/>
    <w:rsid w:val="002069D9"/>
    <w:rsid w:val="00206A4F"/>
    <w:rsid w:val="00206F0E"/>
    <w:rsid w:val="0020730B"/>
    <w:rsid w:val="00207895"/>
    <w:rsid w:val="00207DAA"/>
    <w:rsid w:val="0021273A"/>
    <w:rsid w:val="00212A94"/>
    <w:rsid w:val="00213158"/>
    <w:rsid w:val="0021355D"/>
    <w:rsid w:val="00213B59"/>
    <w:rsid w:val="0021405B"/>
    <w:rsid w:val="0021430E"/>
    <w:rsid w:val="00214393"/>
    <w:rsid w:val="002148D1"/>
    <w:rsid w:val="00214C30"/>
    <w:rsid w:val="00214C42"/>
    <w:rsid w:val="0021543A"/>
    <w:rsid w:val="0021553F"/>
    <w:rsid w:val="00215B1A"/>
    <w:rsid w:val="00215B81"/>
    <w:rsid w:val="00215BFE"/>
    <w:rsid w:val="0021684F"/>
    <w:rsid w:val="00216881"/>
    <w:rsid w:val="0021689F"/>
    <w:rsid w:val="00216D0F"/>
    <w:rsid w:val="00216D9B"/>
    <w:rsid w:val="00217382"/>
    <w:rsid w:val="002173E0"/>
    <w:rsid w:val="00217565"/>
    <w:rsid w:val="0021D2B7"/>
    <w:rsid w:val="0022075A"/>
    <w:rsid w:val="00220784"/>
    <w:rsid w:val="00220C43"/>
    <w:rsid w:val="00220D12"/>
    <w:rsid w:val="00220E72"/>
    <w:rsid w:val="002216CF"/>
    <w:rsid w:val="00221785"/>
    <w:rsid w:val="002217E4"/>
    <w:rsid w:val="00221A49"/>
    <w:rsid w:val="00221D8F"/>
    <w:rsid w:val="00221F84"/>
    <w:rsid w:val="00222696"/>
    <w:rsid w:val="0022287F"/>
    <w:rsid w:val="00223726"/>
    <w:rsid w:val="0022373C"/>
    <w:rsid w:val="00223B9F"/>
    <w:rsid w:val="00223EFF"/>
    <w:rsid w:val="00224504"/>
    <w:rsid w:val="002246F1"/>
    <w:rsid w:val="00224AEB"/>
    <w:rsid w:val="00224B3D"/>
    <w:rsid w:val="00224B6C"/>
    <w:rsid w:val="00224C5D"/>
    <w:rsid w:val="00224E9F"/>
    <w:rsid w:val="002250B8"/>
    <w:rsid w:val="00225920"/>
    <w:rsid w:val="00225956"/>
    <w:rsid w:val="00225DF2"/>
    <w:rsid w:val="00226F81"/>
    <w:rsid w:val="002272DB"/>
    <w:rsid w:val="00227417"/>
    <w:rsid w:val="00227418"/>
    <w:rsid w:val="00227647"/>
    <w:rsid w:val="002277AB"/>
    <w:rsid w:val="0022801A"/>
    <w:rsid w:val="002302C3"/>
    <w:rsid w:val="00230667"/>
    <w:rsid w:val="00230E16"/>
    <w:rsid w:val="00231124"/>
    <w:rsid w:val="0023122C"/>
    <w:rsid w:val="00231933"/>
    <w:rsid w:val="00231EAF"/>
    <w:rsid w:val="00232693"/>
    <w:rsid w:val="002328C6"/>
    <w:rsid w:val="002328E2"/>
    <w:rsid w:val="00232EF4"/>
    <w:rsid w:val="0023405E"/>
    <w:rsid w:val="002345AC"/>
    <w:rsid w:val="00234833"/>
    <w:rsid w:val="0023499C"/>
    <w:rsid w:val="00234B0A"/>
    <w:rsid w:val="00235358"/>
    <w:rsid w:val="00235801"/>
    <w:rsid w:val="00235894"/>
    <w:rsid w:val="00235C93"/>
    <w:rsid w:val="0023600B"/>
    <w:rsid w:val="00236C70"/>
    <w:rsid w:val="00236F40"/>
    <w:rsid w:val="002371B3"/>
    <w:rsid w:val="0023757D"/>
    <w:rsid w:val="00237D82"/>
    <w:rsid w:val="00237EBA"/>
    <w:rsid w:val="00240185"/>
    <w:rsid w:val="0024043B"/>
    <w:rsid w:val="002407D9"/>
    <w:rsid w:val="00240B92"/>
    <w:rsid w:val="00241305"/>
    <w:rsid w:val="002416D7"/>
    <w:rsid w:val="00241C05"/>
    <w:rsid w:val="00241E78"/>
    <w:rsid w:val="002420B9"/>
    <w:rsid w:val="002425F1"/>
    <w:rsid w:val="00242719"/>
    <w:rsid w:val="00242BE3"/>
    <w:rsid w:val="00243169"/>
    <w:rsid w:val="00243A63"/>
    <w:rsid w:val="00244217"/>
    <w:rsid w:val="00244DBC"/>
    <w:rsid w:val="002451A5"/>
    <w:rsid w:val="002454BC"/>
    <w:rsid w:val="00245FA8"/>
    <w:rsid w:val="0024610D"/>
    <w:rsid w:val="00246195"/>
    <w:rsid w:val="0024647C"/>
    <w:rsid w:val="0024679B"/>
    <w:rsid w:val="00246A6B"/>
    <w:rsid w:val="00246E84"/>
    <w:rsid w:val="00247133"/>
    <w:rsid w:val="002475CA"/>
    <w:rsid w:val="002475EA"/>
    <w:rsid w:val="002476ED"/>
    <w:rsid w:val="00247A06"/>
    <w:rsid w:val="00247CDA"/>
    <w:rsid w:val="00247E58"/>
    <w:rsid w:val="00250414"/>
    <w:rsid w:val="00250E49"/>
    <w:rsid w:val="00250E61"/>
    <w:rsid w:val="0025109A"/>
    <w:rsid w:val="00251408"/>
    <w:rsid w:val="00251850"/>
    <w:rsid w:val="00251C75"/>
    <w:rsid w:val="00252506"/>
    <w:rsid w:val="00252629"/>
    <w:rsid w:val="00252984"/>
    <w:rsid w:val="00252E62"/>
    <w:rsid w:val="00253170"/>
    <w:rsid w:val="00253549"/>
    <w:rsid w:val="00254224"/>
    <w:rsid w:val="002545B7"/>
    <w:rsid w:val="0025488A"/>
    <w:rsid w:val="00254AC0"/>
    <w:rsid w:val="0025502D"/>
    <w:rsid w:val="00255AB7"/>
    <w:rsid w:val="00255B02"/>
    <w:rsid w:val="00255F99"/>
    <w:rsid w:val="002564F0"/>
    <w:rsid w:val="002573F5"/>
    <w:rsid w:val="00257655"/>
    <w:rsid w:val="00257ADA"/>
    <w:rsid w:val="00257F37"/>
    <w:rsid w:val="002604E9"/>
    <w:rsid w:val="0026075A"/>
    <w:rsid w:val="002607FE"/>
    <w:rsid w:val="00260EC6"/>
    <w:rsid w:val="002611B2"/>
    <w:rsid w:val="0026122B"/>
    <w:rsid w:val="00261EDF"/>
    <w:rsid w:val="0026203F"/>
    <w:rsid w:val="00262072"/>
    <w:rsid w:val="002624B6"/>
    <w:rsid w:val="00262DB5"/>
    <w:rsid w:val="00262F54"/>
    <w:rsid w:val="002638D1"/>
    <w:rsid w:val="00263DFF"/>
    <w:rsid w:val="00263F18"/>
    <w:rsid w:val="00264224"/>
    <w:rsid w:val="00264538"/>
    <w:rsid w:val="00264C68"/>
    <w:rsid w:val="00265200"/>
    <w:rsid w:val="00265287"/>
    <w:rsid w:val="002654D7"/>
    <w:rsid w:val="0026573E"/>
    <w:rsid w:val="00265CC2"/>
    <w:rsid w:val="00265E87"/>
    <w:rsid w:val="00265E96"/>
    <w:rsid w:val="0026649A"/>
    <w:rsid w:val="002664AA"/>
    <w:rsid w:val="002668E0"/>
    <w:rsid w:val="00266C31"/>
    <w:rsid w:val="00266D23"/>
    <w:rsid w:val="00266EC8"/>
    <w:rsid w:val="00266FDF"/>
    <w:rsid w:val="00267CEE"/>
    <w:rsid w:val="0027087A"/>
    <w:rsid w:val="002710BA"/>
    <w:rsid w:val="00271135"/>
    <w:rsid w:val="002722D1"/>
    <w:rsid w:val="0027254D"/>
    <w:rsid w:val="00272DAE"/>
    <w:rsid w:val="00273BC6"/>
    <w:rsid w:val="002740E0"/>
    <w:rsid w:val="00274206"/>
    <w:rsid w:val="0027476F"/>
    <w:rsid w:val="0027490B"/>
    <w:rsid w:val="00274C83"/>
    <w:rsid w:val="00274F93"/>
    <w:rsid w:val="002750D6"/>
    <w:rsid w:val="00275480"/>
    <w:rsid w:val="00275773"/>
    <w:rsid w:val="00275877"/>
    <w:rsid w:val="00275AB3"/>
    <w:rsid w:val="00276047"/>
    <w:rsid w:val="002761AE"/>
    <w:rsid w:val="002763F3"/>
    <w:rsid w:val="00276858"/>
    <w:rsid w:val="00276E1A"/>
    <w:rsid w:val="0027741B"/>
    <w:rsid w:val="0027756F"/>
    <w:rsid w:val="002778E2"/>
    <w:rsid w:val="0027793D"/>
    <w:rsid w:val="00277A35"/>
    <w:rsid w:val="00277F9A"/>
    <w:rsid w:val="002802EB"/>
    <w:rsid w:val="002804BD"/>
    <w:rsid w:val="00280539"/>
    <w:rsid w:val="00280870"/>
    <w:rsid w:val="002808EF"/>
    <w:rsid w:val="00280AE4"/>
    <w:rsid w:val="00281362"/>
    <w:rsid w:val="0028142D"/>
    <w:rsid w:val="00281570"/>
    <w:rsid w:val="0028196A"/>
    <w:rsid w:val="00281E64"/>
    <w:rsid w:val="002826B8"/>
    <w:rsid w:val="002829FB"/>
    <w:rsid w:val="00282B6D"/>
    <w:rsid w:val="00283383"/>
    <w:rsid w:val="00283501"/>
    <w:rsid w:val="0028391F"/>
    <w:rsid w:val="002840D7"/>
    <w:rsid w:val="002841FE"/>
    <w:rsid w:val="00284484"/>
    <w:rsid w:val="002853A5"/>
    <w:rsid w:val="0028558F"/>
    <w:rsid w:val="002859F7"/>
    <w:rsid w:val="00285E77"/>
    <w:rsid w:val="00285FF8"/>
    <w:rsid w:val="00286047"/>
    <w:rsid w:val="00286F60"/>
    <w:rsid w:val="002872AD"/>
    <w:rsid w:val="002874B6"/>
    <w:rsid w:val="00287748"/>
    <w:rsid w:val="00290590"/>
    <w:rsid w:val="00291C2F"/>
    <w:rsid w:val="00292903"/>
    <w:rsid w:val="00292A6C"/>
    <w:rsid w:val="00292A8F"/>
    <w:rsid w:val="00292C12"/>
    <w:rsid w:val="00292C61"/>
    <w:rsid w:val="0029305A"/>
    <w:rsid w:val="002934FC"/>
    <w:rsid w:val="00293557"/>
    <w:rsid w:val="00293F8A"/>
    <w:rsid w:val="00294D32"/>
    <w:rsid w:val="002954C2"/>
    <w:rsid w:val="002954D9"/>
    <w:rsid w:val="00295631"/>
    <w:rsid w:val="00295B39"/>
    <w:rsid w:val="00295EC8"/>
    <w:rsid w:val="00296D24"/>
    <w:rsid w:val="00296DE8"/>
    <w:rsid w:val="0029729A"/>
    <w:rsid w:val="002976B2"/>
    <w:rsid w:val="002976BA"/>
    <w:rsid w:val="002979AF"/>
    <w:rsid w:val="00297A21"/>
    <w:rsid w:val="00297B61"/>
    <w:rsid w:val="00297D4F"/>
    <w:rsid w:val="00297DED"/>
    <w:rsid w:val="00297ED6"/>
    <w:rsid w:val="002A0B3A"/>
    <w:rsid w:val="002A0C1D"/>
    <w:rsid w:val="002A0C7C"/>
    <w:rsid w:val="002A0F87"/>
    <w:rsid w:val="002A1999"/>
    <w:rsid w:val="002A1CF3"/>
    <w:rsid w:val="002A1EF7"/>
    <w:rsid w:val="002A259D"/>
    <w:rsid w:val="002A2A0C"/>
    <w:rsid w:val="002A346A"/>
    <w:rsid w:val="002A3C53"/>
    <w:rsid w:val="002A41D5"/>
    <w:rsid w:val="002A4458"/>
    <w:rsid w:val="002A457A"/>
    <w:rsid w:val="002A4AE8"/>
    <w:rsid w:val="002A4D0F"/>
    <w:rsid w:val="002A57BA"/>
    <w:rsid w:val="002A595B"/>
    <w:rsid w:val="002A5A4B"/>
    <w:rsid w:val="002A5C04"/>
    <w:rsid w:val="002A5CF4"/>
    <w:rsid w:val="002A60B2"/>
    <w:rsid w:val="002A63A5"/>
    <w:rsid w:val="002A6785"/>
    <w:rsid w:val="002A67AE"/>
    <w:rsid w:val="002A6950"/>
    <w:rsid w:val="002A6A0D"/>
    <w:rsid w:val="002A704E"/>
    <w:rsid w:val="002A7B71"/>
    <w:rsid w:val="002B01BE"/>
    <w:rsid w:val="002B021E"/>
    <w:rsid w:val="002B16DD"/>
    <w:rsid w:val="002B1B18"/>
    <w:rsid w:val="002B1D19"/>
    <w:rsid w:val="002B2773"/>
    <w:rsid w:val="002B3D51"/>
    <w:rsid w:val="002B3D93"/>
    <w:rsid w:val="002B4175"/>
    <w:rsid w:val="002B46A5"/>
    <w:rsid w:val="002B46AD"/>
    <w:rsid w:val="002B4B7E"/>
    <w:rsid w:val="002B55EC"/>
    <w:rsid w:val="002B5881"/>
    <w:rsid w:val="002B5C13"/>
    <w:rsid w:val="002B627C"/>
    <w:rsid w:val="002B6EED"/>
    <w:rsid w:val="002B7124"/>
    <w:rsid w:val="002B71D2"/>
    <w:rsid w:val="002B73BA"/>
    <w:rsid w:val="002B74A5"/>
    <w:rsid w:val="002B7A1B"/>
    <w:rsid w:val="002B7A39"/>
    <w:rsid w:val="002C00CE"/>
    <w:rsid w:val="002C0408"/>
    <w:rsid w:val="002C04EE"/>
    <w:rsid w:val="002C0FB3"/>
    <w:rsid w:val="002C1210"/>
    <w:rsid w:val="002C13F9"/>
    <w:rsid w:val="002C4060"/>
    <w:rsid w:val="002C6057"/>
    <w:rsid w:val="002C6473"/>
    <w:rsid w:val="002C69CD"/>
    <w:rsid w:val="002C6AE6"/>
    <w:rsid w:val="002C6B3B"/>
    <w:rsid w:val="002C7047"/>
    <w:rsid w:val="002C767B"/>
    <w:rsid w:val="002C7A21"/>
    <w:rsid w:val="002C7ECF"/>
    <w:rsid w:val="002D0136"/>
    <w:rsid w:val="002D02D5"/>
    <w:rsid w:val="002D0585"/>
    <w:rsid w:val="002D0C01"/>
    <w:rsid w:val="002D189A"/>
    <w:rsid w:val="002D1E79"/>
    <w:rsid w:val="002D1FCF"/>
    <w:rsid w:val="002D2443"/>
    <w:rsid w:val="002D2CF4"/>
    <w:rsid w:val="002D32D6"/>
    <w:rsid w:val="002D351D"/>
    <w:rsid w:val="002D3633"/>
    <w:rsid w:val="002D37C0"/>
    <w:rsid w:val="002D3B7E"/>
    <w:rsid w:val="002D3ED5"/>
    <w:rsid w:val="002D4080"/>
    <w:rsid w:val="002D4C60"/>
    <w:rsid w:val="002D4EB7"/>
    <w:rsid w:val="002D5613"/>
    <w:rsid w:val="002D5749"/>
    <w:rsid w:val="002D589A"/>
    <w:rsid w:val="002D59A7"/>
    <w:rsid w:val="002D6221"/>
    <w:rsid w:val="002D6EFA"/>
    <w:rsid w:val="002D723C"/>
    <w:rsid w:val="002D737C"/>
    <w:rsid w:val="002D74C5"/>
    <w:rsid w:val="002D74E8"/>
    <w:rsid w:val="002D7B1D"/>
    <w:rsid w:val="002E0436"/>
    <w:rsid w:val="002E068B"/>
    <w:rsid w:val="002E0E92"/>
    <w:rsid w:val="002E0FDD"/>
    <w:rsid w:val="002E1980"/>
    <w:rsid w:val="002E1EF3"/>
    <w:rsid w:val="002E239E"/>
    <w:rsid w:val="002E2555"/>
    <w:rsid w:val="002E299B"/>
    <w:rsid w:val="002E3863"/>
    <w:rsid w:val="002E3B35"/>
    <w:rsid w:val="002E3F3A"/>
    <w:rsid w:val="002E4A09"/>
    <w:rsid w:val="002E4CC2"/>
    <w:rsid w:val="002E5166"/>
    <w:rsid w:val="002E5A6B"/>
    <w:rsid w:val="002E5B6F"/>
    <w:rsid w:val="002E5D22"/>
    <w:rsid w:val="002E6A5F"/>
    <w:rsid w:val="002E72A8"/>
    <w:rsid w:val="002E77AE"/>
    <w:rsid w:val="002E79E0"/>
    <w:rsid w:val="002F0435"/>
    <w:rsid w:val="002F07F4"/>
    <w:rsid w:val="002F0951"/>
    <w:rsid w:val="002F0B28"/>
    <w:rsid w:val="002F15AE"/>
    <w:rsid w:val="002F17E3"/>
    <w:rsid w:val="002F1E5E"/>
    <w:rsid w:val="002F1F03"/>
    <w:rsid w:val="002F2294"/>
    <w:rsid w:val="002F2C2A"/>
    <w:rsid w:val="002F2E92"/>
    <w:rsid w:val="002F313D"/>
    <w:rsid w:val="002F315D"/>
    <w:rsid w:val="002F367C"/>
    <w:rsid w:val="002F43BC"/>
    <w:rsid w:val="002F464E"/>
    <w:rsid w:val="002F4982"/>
    <w:rsid w:val="002F556C"/>
    <w:rsid w:val="002F582B"/>
    <w:rsid w:val="002F5CC8"/>
    <w:rsid w:val="002F5DDC"/>
    <w:rsid w:val="002F5EC3"/>
    <w:rsid w:val="002F6A31"/>
    <w:rsid w:val="002F6B13"/>
    <w:rsid w:val="002F6E44"/>
    <w:rsid w:val="002F6F0E"/>
    <w:rsid w:val="002F6FF8"/>
    <w:rsid w:val="002F7779"/>
    <w:rsid w:val="002F79F8"/>
    <w:rsid w:val="002F7AD5"/>
    <w:rsid w:val="002F7E97"/>
    <w:rsid w:val="002F7FEB"/>
    <w:rsid w:val="00300201"/>
    <w:rsid w:val="0030021D"/>
    <w:rsid w:val="0030037E"/>
    <w:rsid w:val="00300F93"/>
    <w:rsid w:val="00300FC1"/>
    <w:rsid w:val="003011BE"/>
    <w:rsid w:val="0030124F"/>
    <w:rsid w:val="003014E6"/>
    <w:rsid w:val="0030166E"/>
    <w:rsid w:val="003018A0"/>
    <w:rsid w:val="00301E9C"/>
    <w:rsid w:val="003022EC"/>
    <w:rsid w:val="003028CA"/>
    <w:rsid w:val="00302918"/>
    <w:rsid w:val="003029CE"/>
    <w:rsid w:val="00302BF8"/>
    <w:rsid w:val="00302C6E"/>
    <w:rsid w:val="00302E6D"/>
    <w:rsid w:val="003030F8"/>
    <w:rsid w:val="003034F9"/>
    <w:rsid w:val="003039D3"/>
    <w:rsid w:val="00303D36"/>
    <w:rsid w:val="00304881"/>
    <w:rsid w:val="00304B22"/>
    <w:rsid w:val="00304C61"/>
    <w:rsid w:val="00305026"/>
    <w:rsid w:val="00305027"/>
    <w:rsid w:val="00305209"/>
    <w:rsid w:val="00305227"/>
    <w:rsid w:val="003059ED"/>
    <w:rsid w:val="00305A9F"/>
    <w:rsid w:val="00305CA1"/>
    <w:rsid w:val="00305D2D"/>
    <w:rsid w:val="00305D4A"/>
    <w:rsid w:val="00305FAB"/>
    <w:rsid w:val="00305FAC"/>
    <w:rsid w:val="0030604D"/>
    <w:rsid w:val="003061E9"/>
    <w:rsid w:val="003063AF"/>
    <w:rsid w:val="003066FB"/>
    <w:rsid w:val="00306750"/>
    <w:rsid w:val="00306A47"/>
    <w:rsid w:val="00306F3F"/>
    <w:rsid w:val="0030729A"/>
    <w:rsid w:val="0031000C"/>
    <w:rsid w:val="003116C6"/>
    <w:rsid w:val="003116D3"/>
    <w:rsid w:val="00311753"/>
    <w:rsid w:val="00312035"/>
    <w:rsid w:val="0031222F"/>
    <w:rsid w:val="00312ECE"/>
    <w:rsid w:val="0031314E"/>
    <w:rsid w:val="00313C6A"/>
    <w:rsid w:val="00313D80"/>
    <w:rsid w:val="003144AE"/>
    <w:rsid w:val="00314673"/>
    <w:rsid w:val="003151F1"/>
    <w:rsid w:val="00315351"/>
    <w:rsid w:val="00316310"/>
    <w:rsid w:val="0031662B"/>
    <w:rsid w:val="00316663"/>
    <w:rsid w:val="003167C0"/>
    <w:rsid w:val="00316865"/>
    <w:rsid w:val="00316D3C"/>
    <w:rsid w:val="003171FD"/>
    <w:rsid w:val="003174D4"/>
    <w:rsid w:val="003174D6"/>
    <w:rsid w:val="0031787E"/>
    <w:rsid w:val="00317987"/>
    <w:rsid w:val="00317F8A"/>
    <w:rsid w:val="003202B6"/>
    <w:rsid w:val="0032063D"/>
    <w:rsid w:val="003211B0"/>
    <w:rsid w:val="00321BE4"/>
    <w:rsid w:val="00321D7E"/>
    <w:rsid w:val="00321DCE"/>
    <w:rsid w:val="00321FAA"/>
    <w:rsid w:val="00322B22"/>
    <w:rsid w:val="00322BA6"/>
    <w:rsid w:val="00322F10"/>
    <w:rsid w:val="00322F64"/>
    <w:rsid w:val="003232FA"/>
    <w:rsid w:val="00323E91"/>
    <w:rsid w:val="00324207"/>
    <w:rsid w:val="00324C43"/>
    <w:rsid w:val="00324CA9"/>
    <w:rsid w:val="00325163"/>
    <w:rsid w:val="003252F7"/>
    <w:rsid w:val="00325774"/>
    <w:rsid w:val="00325C1C"/>
    <w:rsid w:val="00325CA9"/>
    <w:rsid w:val="00325DBE"/>
    <w:rsid w:val="00325DD7"/>
    <w:rsid w:val="0032679E"/>
    <w:rsid w:val="003271A9"/>
    <w:rsid w:val="003276DC"/>
    <w:rsid w:val="00327708"/>
    <w:rsid w:val="00327B9B"/>
    <w:rsid w:val="00327C7C"/>
    <w:rsid w:val="00330604"/>
    <w:rsid w:val="00330913"/>
    <w:rsid w:val="00330D32"/>
    <w:rsid w:val="0033152A"/>
    <w:rsid w:val="003318D3"/>
    <w:rsid w:val="003320A7"/>
    <w:rsid w:val="00332AD0"/>
    <w:rsid w:val="00332CF7"/>
    <w:rsid w:val="00333221"/>
    <w:rsid w:val="00333676"/>
    <w:rsid w:val="00334011"/>
    <w:rsid w:val="0033410A"/>
    <w:rsid w:val="0033489B"/>
    <w:rsid w:val="00334939"/>
    <w:rsid w:val="00334C0D"/>
    <w:rsid w:val="00334F3C"/>
    <w:rsid w:val="0033509D"/>
    <w:rsid w:val="00335960"/>
    <w:rsid w:val="00336221"/>
    <w:rsid w:val="003362F5"/>
    <w:rsid w:val="003364C7"/>
    <w:rsid w:val="0033671C"/>
    <w:rsid w:val="00336FC1"/>
    <w:rsid w:val="00337066"/>
    <w:rsid w:val="00337091"/>
    <w:rsid w:val="00337A52"/>
    <w:rsid w:val="00337CF1"/>
    <w:rsid w:val="00337D07"/>
    <w:rsid w:val="003400C5"/>
    <w:rsid w:val="00340206"/>
    <w:rsid w:val="0034036E"/>
    <w:rsid w:val="003407B5"/>
    <w:rsid w:val="0034192D"/>
    <w:rsid w:val="00342266"/>
    <w:rsid w:val="00342708"/>
    <w:rsid w:val="003432EE"/>
    <w:rsid w:val="00343556"/>
    <w:rsid w:val="0034376F"/>
    <w:rsid w:val="0034396B"/>
    <w:rsid w:val="00343F2D"/>
    <w:rsid w:val="0034432A"/>
    <w:rsid w:val="0034466E"/>
    <w:rsid w:val="003446B4"/>
    <w:rsid w:val="0034495A"/>
    <w:rsid w:val="00344AA3"/>
    <w:rsid w:val="0034506C"/>
    <w:rsid w:val="00345082"/>
    <w:rsid w:val="00345A78"/>
    <w:rsid w:val="00345F74"/>
    <w:rsid w:val="003464A0"/>
    <w:rsid w:val="003466AE"/>
    <w:rsid w:val="003467EF"/>
    <w:rsid w:val="00347805"/>
    <w:rsid w:val="003506C3"/>
    <w:rsid w:val="00350CD2"/>
    <w:rsid w:val="00350D73"/>
    <w:rsid w:val="00350E62"/>
    <w:rsid w:val="0035258B"/>
    <w:rsid w:val="00352BDE"/>
    <w:rsid w:val="00352C60"/>
    <w:rsid w:val="00353626"/>
    <w:rsid w:val="003544AE"/>
    <w:rsid w:val="00354797"/>
    <w:rsid w:val="003547BF"/>
    <w:rsid w:val="003547DF"/>
    <w:rsid w:val="00354DF9"/>
    <w:rsid w:val="00354F4B"/>
    <w:rsid w:val="0035504E"/>
    <w:rsid w:val="00355387"/>
    <w:rsid w:val="00355FB6"/>
    <w:rsid w:val="003576CF"/>
    <w:rsid w:val="00357AF7"/>
    <w:rsid w:val="00357F53"/>
    <w:rsid w:val="00360344"/>
    <w:rsid w:val="00360429"/>
    <w:rsid w:val="003605C5"/>
    <w:rsid w:val="00360D31"/>
    <w:rsid w:val="00361053"/>
    <w:rsid w:val="003613E3"/>
    <w:rsid w:val="003615D8"/>
    <w:rsid w:val="0036182A"/>
    <w:rsid w:val="00362002"/>
    <w:rsid w:val="003625F5"/>
    <w:rsid w:val="00362C9B"/>
    <w:rsid w:val="00362DCB"/>
    <w:rsid w:val="003638B3"/>
    <w:rsid w:val="00364289"/>
    <w:rsid w:val="00364973"/>
    <w:rsid w:val="003649B5"/>
    <w:rsid w:val="00364E39"/>
    <w:rsid w:val="00364FEF"/>
    <w:rsid w:val="003651E5"/>
    <w:rsid w:val="003655E5"/>
    <w:rsid w:val="0036563B"/>
    <w:rsid w:val="00365BA7"/>
    <w:rsid w:val="003660EC"/>
    <w:rsid w:val="0036694C"/>
    <w:rsid w:val="00366A13"/>
    <w:rsid w:val="0036745D"/>
    <w:rsid w:val="003702C6"/>
    <w:rsid w:val="00370485"/>
    <w:rsid w:val="00370EC4"/>
    <w:rsid w:val="00370FD6"/>
    <w:rsid w:val="003715A0"/>
    <w:rsid w:val="0037169A"/>
    <w:rsid w:val="0037190A"/>
    <w:rsid w:val="00371FCF"/>
    <w:rsid w:val="00372108"/>
    <w:rsid w:val="003721A5"/>
    <w:rsid w:val="0037229E"/>
    <w:rsid w:val="00372516"/>
    <w:rsid w:val="00372C06"/>
    <w:rsid w:val="00372CB5"/>
    <w:rsid w:val="003730B1"/>
    <w:rsid w:val="00373141"/>
    <w:rsid w:val="00373306"/>
    <w:rsid w:val="00373338"/>
    <w:rsid w:val="003737FE"/>
    <w:rsid w:val="00373963"/>
    <w:rsid w:val="00375666"/>
    <w:rsid w:val="00375B9F"/>
    <w:rsid w:val="0037617D"/>
    <w:rsid w:val="003766A6"/>
    <w:rsid w:val="00376DC3"/>
    <w:rsid w:val="00377144"/>
    <w:rsid w:val="00377A00"/>
    <w:rsid w:val="00377B3C"/>
    <w:rsid w:val="00380986"/>
    <w:rsid w:val="00380CBC"/>
    <w:rsid w:val="003810E8"/>
    <w:rsid w:val="0038113D"/>
    <w:rsid w:val="00382986"/>
    <w:rsid w:val="0038341A"/>
    <w:rsid w:val="003834C3"/>
    <w:rsid w:val="0038377F"/>
    <w:rsid w:val="003840F3"/>
    <w:rsid w:val="003845CD"/>
    <w:rsid w:val="00384954"/>
    <w:rsid w:val="003849D4"/>
    <w:rsid w:val="00384D84"/>
    <w:rsid w:val="00384DD3"/>
    <w:rsid w:val="00385728"/>
    <w:rsid w:val="0038594A"/>
    <w:rsid w:val="0038654B"/>
    <w:rsid w:val="00386975"/>
    <w:rsid w:val="003869E1"/>
    <w:rsid w:val="00386B6B"/>
    <w:rsid w:val="00386C42"/>
    <w:rsid w:val="003872EB"/>
    <w:rsid w:val="00387736"/>
    <w:rsid w:val="00387749"/>
    <w:rsid w:val="00387EE5"/>
    <w:rsid w:val="00387FC7"/>
    <w:rsid w:val="0039031D"/>
    <w:rsid w:val="003905F8"/>
    <w:rsid w:val="00390B05"/>
    <w:rsid w:val="00390C8E"/>
    <w:rsid w:val="00390EB9"/>
    <w:rsid w:val="003913CF"/>
    <w:rsid w:val="00391537"/>
    <w:rsid w:val="0039166A"/>
    <w:rsid w:val="00391B7F"/>
    <w:rsid w:val="003929EA"/>
    <w:rsid w:val="00392A95"/>
    <w:rsid w:val="00392C40"/>
    <w:rsid w:val="0039344F"/>
    <w:rsid w:val="00393503"/>
    <w:rsid w:val="0039358F"/>
    <w:rsid w:val="003936D9"/>
    <w:rsid w:val="00393CFD"/>
    <w:rsid w:val="00393E81"/>
    <w:rsid w:val="003944F5"/>
    <w:rsid w:val="00394711"/>
    <w:rsid w:val="0039485A"/>
    <w:rsid w:val="00394873"/>
    <w:rsid w:val="00395970"/>
    <w:rsid w:val="00395B07"/>
    <w:rsid w:val="00395C5F"/>
    <w:rsid w:val="00395E08"/>
    <w:rsid w:val="003964EE"/>
    <w:rsid w:val="003965FE"/>
    <w:rsid w:val="00396FEB"/>
    <w:rsid w:val="00397611"/>
    <w:rsid w:val="00397E68"/>
    <w:rsid w:val="00397FA8"/>
    <w:rsid w:val="003A0BD7"/>
    <w:rsid w:val="003A1098"/>
    <w:rsid w:val="003A15B8"/>
    <w:rsid w:val="003A1AF6"/>
    <w:rsid w:val="003A2511"/>
    <w:rsid w:val="003A2970"/>
    <w:rsid w:val="003A3434"/>
    <w:rsid w:val="003A40E3"/>
    <w:rsid w:val="003A4275"/>
    <w:rsid w:val="003A437B"/>
    <w:rsid w:val="003A4646"/>
    <w:rsid w:val="003A5235"/>
    <w:rsid w:val="003A6538"/>
    <w:rsid w:val="003A6684"/>
    <w:rsid w:val="003A69B3"/>
    <w:rsid w:val="003A6AF7"/>
    <w:rsid w:val="003A6CBF"/>
    <w:rsid w:val="003A7135"/>
    <w:rsid w:val="003A7162"/>
    <w:rsid w:val="003A748D"/>
    <w:rsid w:val="003A78B9"/>
    <w:rsid w:val="003A7E63"/>
    <w:rsid w:val="003B0DCF"/>
    <w:rsid w:val="003B0DD1"/>
    <w:rsid w:val="003B1C59"/>
    <w:rsid w:val="003B1F29"/>
    <w:rsid w:val="003B2229"/>
    <w:rsid w:val="003B2537"/>
    <w:rsid w:val="003B2BBB"/>
    <w:rsid w:val="003B2EF4"/>
    <w:rsid w:val="003B3410"/>
    <w:rsid w:val="003B3527"/>
    <w:rsid w:val="003B3C3C"/>
    <w:rsid w:val="003B4401"/>
    <w:rsid w:val="003B4595"/>
    <w:rsid w:val="003B459A"/>
    <w:rsid w:val="003B4EC0"/>
    <w:rsid w:val="003B4F90"/>
    <w:rsid w:val="003B53D7"/>
    <w:rsid w:val="003B54EA"/>
    <w:rsid w:val="003B55C8"/>
    <w:rsid w:val="003B5907"/>
    <w:rsid w:val="003B6025"/>
    <w:rsid w:val="003B6AF9"/>
    <w:rsid w:val="003B70B5"/>
    <w:rsid w:val="003B733B"/>
    <w:rsid w:val="003B7A14"/>
    <w:rsid w:val="003B7AB6"/>
    <w:rsid w:val="003B7CAA"/>
    <w:rsid w:val="003C002C"/>
    <w:rsid w:val="003C0169"/>
    <w:rsid w:val="003C049C"/>
    <w:rsid w:val="003C0D57"/>
    <w:rsid w:val="003C12AA"/>
    <w:rsid w:val="003C2888"/>
    <w:rsid w:val="003C2A68"/>
    <w:rsid w:val="003C2F3C"/>
    <w:rsid w:val="003C301B"/>
    <w:rsid w:val="003C3872"/>
    <w:rsid w:val="003C4446"/>
    <w:rsid w:val="003C49EA"/>
    <w:rsid w:val="003C4C9B"/>
    <w:rsid w:val="003C4CCC"/>
    <w:rsid w:val="003C4E1F"/>
    <w:rsid w:val="003C5134"/>
    <w:rsid w:val="003C54A4"/>
    <w:rsid w:val="003C55F1"/>
    <w:rsid w:val="003C5B25"/>
    <w:rsid w:val="003C6084"/>
    <w:rsid w:val="003C72FA"/>
    <w:rsid w:val="003C7FBE"/>
    <w:rsid w:val="003D033F"/>
    <w:rsid w:val="003D08C1"/>
    <w:rsid w:val="003D12E6"/>
    <w:rsid w:val="003D189C"/>
    <w:rsid w:val="003D1B69"/>
    <w:rsid w:val="003D268D"/>
    <w:rsid w:val="003D28FD"/>
    <w:rsid w:val="003D2A6F"/>
    <w:rsid w:val="003D2B9B"/>
    <w:rsid w:val="003D31CC"/>
    <w:rsid w:val="003D360E"/>
    <w:rsid w:val="003D365B"/>
    <w:rsid w:val="003D368B"/>
    <w:rsid w:val="003D46DD"/>
    <w:rsid w:val="003D5CF7"/>
    <w:rsid w:val="003D5D76"/>
    <w:rsid w:val="003D5F4A"/>
    <w:rsid w:val="003D614A"/>
    <w:rsid w:val="003D67DC"/>
    <w:rsid w:val="003D70E0"/>
    <w:rsid w:val="003D72D2"/>
    <w:rsid w:val="003D781E"/>
    <w:rsid w:val="003E00E1"/>
    <w:rsid w:val="003E0BF6"/>
    <w:rsid w:val="003E10A5"/>
    <w:rsid w:val="003E270C"/>
    <w:rsid w:val="003E2767"/>
    <w:rsid w:val="003E29AB"/>
    <w:rsid w:val="003E2FD1"/>
    <w:rsid w:val="003E31E2"/>
    <w:rsid w:val="003E389C"/>
    <w:rsid w:val="003E3FFB"/>
    <w:rsid w:val="003E40D9"/>
    <w:rsid w:val="003E4140"/>
    <w:rsid w:val="003E52EE"/>
    <w:rsid w:val="003E56EF"/>
    <w:rsid w:val="003E5C9D"/>
    <w:rsid w:val="003E5DDE"/>
    <w:rsid w:val="003E5FCB"/>
    <w:rsid w:val="003E6299"/>
    <w:rsid w:val="003E62A1"/>
    <w:rsid w:val="003E6ADA"/>
    <w:rsid w:val="003E765C"/>
    <w:rsid w:val="003F07C2"/>
    <w:rsid w:val="003F09CF"/>
    <w:rsid w:val="003F0BC8"/>
    <w:rsid w:val="003F12E3"/>
    <w:rsid w:val="003F1D1E"/>
    <w:rsid w:val="003F22A6"/>
    <w:rsid w:val="003F2BBA"/>
    <w:rsid w:val="003F3C4D"/>
    <w:rsid w:val="003F3FFD"/>
    <w:rsid w:val="003F425F"/>
    <w:rsid w:val="003F429B"/>
    <w:rsid w:val="003F4426"/>
    <w:rsid w:val="003F4858"/>
    <w:rsid w:val="003F48CB"/>
    <w:rsid w:val="003F4962"/>
    <w:rsid w:val="003F50D6"/>
    <w:rsid w:val="003F5454"/>
    <w:rsid w:val="003F576D"/>
    <w:rsid w:val="003F5ABF"/>
    <w:rsid w:val="003F5BAA"/>
    <w:rsid w:val="003F6432"/>
    <w:rsid w:val="003F64CB"/>
    <w:rsid w:val="003F65B3"/>
    <w:rsid w:val="003F7788"/>
    <w:rsid w:val="003F78F9"/>
    <w:rsid w:val="0040004F"/>
    <w:rsid w:val="0040021B"/>
    <w:rsid w:val="00400993"/>
    <w:rsid w:val="00400ECB"/>
    <w:rsid w:val="004011E0"/>
    <w:rsid w:val="004014D4"/>
    <w:rsid w:val="0040155D"/>
    <w:rsid w:val="004015AD"/>
    <w:rsid w:val="00401A5F"/>
    <w:rsid w:val="00401FB9"/>
    <w:rsid w:val="0040236F"/>
    <w:rsid w:val="00403348"/>
    <w:rsid w:val="00404131"/>
    <w:rsid w:val="00404317"/>
    <w:rsid w:val="00404327"/>
    <w:rsid w:val="00404528"/>
    <w:rsid w:val="00404580"/>
    <w:rsid w:val="00404F2D"/>
    <w:rsid w:val="00405660"/>
    <w:rsid w:val="004058DF"/>
    <w:rsid w:val="004059A3"/>
    <w:rsid w:val="00405A3F"/>
    <w:rsid w:val="00405CE3"/>
    <w:rsid w:val="00405FA7"/>
    <w:rsid w:val="00405FB7"/>
    <w:rsid w:val="004061FE"/>
    <w:rsid w:val="0040768E"/>
    <w:rsid w:val="00407760"/>
    <w:rsid w:val="004101C4"/>
    <w:rsid w:val="0041027F"/>
    <w:rsid w:val="004103A7"/>
    <w:rsid w:val="00410E15"/>
    <w:rsid w:val="00410E43"/>
    <w:rsid w:val="0041148B"/>
    <w:rsid w:val="00411FEC"/>
    <w:rsid w:val="004124E7"/>
    <w:rsid w:val="004129AD"/>
    <w:rsid w:val="00412A03"/>
    <w:rsid w:val="00412C2E"/>
    <w:rsid w:val="00412F4C"/>
    <w:rsid w:val="00413751"/>
    <w:rsid w:val="00413A60"/>
    <w:rsid w:val="00414005"/>
    <w:rsid w:val="00414376"/>
    <w:rsid w:val="004149FF"/>
    <w:rsid w:val="00414A55"/>
    <w:rsid w:val="00414F08"/>
    <w:rsid w:val="004151CB"/>
    <w:rsid w:val="00415C3A"/>
    <w:rsid w:val="00415E91"/>
    <w:rsid w:val="0041678D"/>
    <w:rsid w:val="0041713E"/>
    <w:rsid w:val="0041738E"/>
    <w:rsid w:val="00417876"/>
    <w:rsid w:val="00417C1C"/>
    <w:rsid w:val="00417DEF"/>
    <w:rsid w:val="004206F5"/>
    <w:rsid w:val="00420723"/>
    <w:rsid w:val="00420858"/>
    <w:rsid w:val="004209F9"/>
    <w:rsid w:val="00420E00"/>
    <w:rsid w:val="0042175A"/>
    <w:rsid w:val="0042185E"/>
    <w:rsid w:val="00421934"/>
    <w:rsid w:val="004219D6"/>
    <w:rsid w:val="00421D3F"/>
    <w:rsid w:val="00422649"/>
    <w:rsid w:val="00422787"/>
    <w:rsid w:val="0042349F"/>
    <w:rsid w:val="00423785"/>
    <w:rsid w:val="00423E9D"/>
    <w:rsid w:val="00423F31"/>
    <w:rsid w:val="00424012"/>
    <w:rsid w:val="00425085"/>
    <w:rsid w:val="004250E8"/>
    <w:rsid w:val="004257D6"/>
    <w:rsid w:val="0042594E"/>
    <w:rsid w:val="00425B98"/>
    <w:rsid w:val="00425C9B"/>
    <w:rsid w:val="00426031"/>
    <w:rsid w:val="004260F4"/>
    <w:rsid w:val="004262C2"/>
    <w:rsid w:val="00426E1E"/>
    <w:rsid w:val="0042758F"/>
    <w:rsid w:val="00427EDB"/>
    <w:rsid w:val="00427FDC"/>
    <w:rsid w:val="004302AC"/>
    <w:rsid w:val="00430521"/>
    <w:rsid w:val="0043053D"/>
    <w:rsid w:val="00430639"/>
    <w:rsid w:val="004306EA"/>
    <w:rsid w:val="00430B88"/>
    <w:rsid w:val="00430E29"/>
    <w:rsid w:val="0043163F"/>
    <w:rsid w:val="00432101"/>
    <w:rsid w:val="004324CA"/>
    <w:rsid w:val="00432846"/>
    <w:rsid w:val="004329EF"/>
    <w:rsid w:val="00432BA2"/>
    <w:rsid w:val="00432E7F"/>
    <w:rsid w:val="00432F57"/>
    <w:rsid w:val="004337C5"/>
    <w:rsid w:val="00433A7D"/>
    <w:rsid w:val="00433B3C"/>
    <w:rsid w:val="0043433C"/>
    <w:rsid w:val="004348FF"/>
    <w:rsid w:val="00434AD3"/>
    <w:rsid w:val="00434B35"/>
    <w:rsid w:val="00434E62"/>
    <w:rsid w:val="00434F0A"/>
    <w:rsid w:val="00435734"/>
    <w:rsid w:val="004365AB"/>
    <w:rsid w:val="004368AB"/>
    <w:rsid w:val="00436F53"/>
    <w:rsid w:val="00437890"/>
    <w:rsid w:val="00437AAC"/>
    <w:rsid w:val="00437F41"/>
    <w:rsid w:val="0044092B"/>
    <w:rsid w:val="00440990"/>
    <w:rsid w:val="00440C48"/>
    <w:rsid w:val="00440C72"/>
    <w:rsid w:val="004413A5"/>
    <w:rsid w:val="00441443"/>
    <w:rsid w:val="004418D6"/>
    <w:rsid w:val="004419F0"/>
    <w:rsid w:val="00441DE9"/>
    <w:rsid w:val="00441E56"/>
    <w:rsid w:val="00442007"/>
    <w:rsid w:val="0044272C"/>
    <w:rsid w:val="004429D6"/>
    <w:rsid w:val="00442E17"/>
    <w:rsid w:val="00443A47"/>
    <w:rsid w:val="00444103"/>
    <w:rsid w:val="004442FA"/>
    <w:rsid w:val="004449B0"/>
    <w:rsid w:val="00444A15"/>
    <w:rsid w:val="00444A22"/>
    <w:rsid w:val="00444C13"/>
    <w:rsid w:val="00444CFB"/>
    <w:rsid w:val="00444D1A"/>
    <w:rsid w:val="00444F80"/>
    <w:rsid w:val="004458F6"/>
    <w:rsid w:val="00445F62"/>
    <w:rsid w:val="0044734C"/>
    <w:rsid w:val="0044748C"/>
    <w:rsid w:val="00447AC0"/>
    <w:rsid w:val="00447D95"/>
    <w:rsid w:val="00447E97"/>
    <w:rsid w:val="00447F8E"/>
    <w:rsid w:val="00451455"/>
    <w:rsid w:val="00451794"/>
    <w:rsid w:val="00451AA9"/>
    <w:rsid w:val="00452051"/>
    <w:rsid w:val="00452745"/>
    <w:rsid w:val="0045297D"/>
    <w:rsid w:val="00452D26"/>
    <w:rsid w:val="00453145"/>
    <w:rsid w:val="004546DE"/>
    <w:rsid w:val="0045479B"/>
    <w:rsid w:val="00454A41"/>
    <w:rsid w:val="00454EB3"/>
    <w:rsid w:val="00455026"/>
    <w:rsid w:val="00455C25"/>
    <w:rsid w:val="00456640"/>
    <w:rsid w:val="004568BB"/>
    <w:rsid w:val="00456E2A"/>
    <w:rsid w:val="0045737F"/>
    <w:rsid w:val="004578EE"/>
    <w:rsid w:val="00457D65"/>
    <w:rsid w:val="00457DB3"/>
    <w:rsid w:val="00460454"/>
    <w:rsid w:val="00460879"/>
    <w:rsid w:val="00460F49"/>
    <w:rsid w:val="00461866"/>
    <w:rsid w:val="00461A29"/>
    <w:rsid w:val="004624D0"/>
    <w:rsid w:val="004627A2"/>
    <w:rsid w:val="00462AD9"/>
    <w:rsid w:val="00462CC6"/>
    <w:rsid w:val="00463021"/>
    <w:rsid w:val="0046342D"/>
    <w:rsid w:val="004638A3"/>
    <w:rsid w:val="004639B5"/>
    <w:rsid w:val="00463B22"/>
    <w:rsid w:val="0046412E"/>
    <w:rsid w:val="004654EE"/>
    <w:rsid w:val="004659D3"/>
    <w:rsid w:val="00465A2C"/>
    <w:rsid w:val="00465AC6"/>
    <w:rsid w:val="00466379"/>
    <w:rsid w:val="004663A5"/>
    <w:rsid w:val="00466772"/>
    <w:rsid w:val="00467183"/>
    <w:rsid w:val="0046744D"/>
    <w:rsid w:val="00467632"/>
    <w:rsid w:val="00467769"/>
    <w:rsid w:val="00467A51"/>
    <w:rsid w:val="00467C63"/>
    <w:rsid w:val="004701B2"/>
    <w:rsid w:val="00470BE0"/>
    <w:rsid w:val="00470C22"/>
    <w:rsid w:val="00471080"/>
    <w:rsid w:val="004717C3"/>
    <w:rsid w:val="0047205E"/>
    <w:rsid w:val="00472169"/>
    <w:rsid w:val="0047235A"/>
    <w:rsid w:val="004728DB"/>
    <w:rsid w:val="00472B83"/>
    <w:rsid w:val="00472D6E"/>
    <w:rsid w:val="00474417"/>
    <w:rsid w:val="00474929"/>
    <w:rsid w:val="00474EDE"/>
    <w:rsid w:val="0047605C"/>
    <w:rsid w:val="00477071"/>
    <w:rsid w:val="0047784C"/>
    <w:rsid w:val="00477A02"/>
    <w:rsid w:val="00477B0F"/>
    <w:rsid w:val="00477ECE"/>
    <w:rsid w:val="00480E79"/>
    <w:rsid w:val="0048129B"/>
    <w:rsid w:val="0048129C"/>
    <w:rsid w:val="00481F6C"/>
    <w:rsid w:val="004824D8"/>
    <w:rsid w:val="00482802"/>
    <w:rsid w:val="00482AAA"/>
    <w:rsid w:val="00483C3F"/>
    <w:rsid w:val="004843BF"/>
    <w:rsid w:val="0048482A"/>
    <w:rsid w:val="00484F29"/>
    <w:rsid w:val="00485A47"/>
    <w:rsid w:val="00485B7F"/>
    <w:rsid w:val="00485EA1"/>
    <w:rsid w:val="004863CB"/>
    <w:rsid w:val="00486A6A"/>
    <w:rsid w:val="00486D45"/>
    <w:rsid w:val="004872E7"/>
    <w:rsid w:val="00487372"/>
    <w:rsid w:val="0048753E"/>
    <w:rsid w:val="004876A4"/>
    <w:rsid w:val="0048777C"/>
    <w:rsid w:val="00487ECC"/>
    <w:rsid w:val="0049020D"/>
    <w:rsid w:val="004906E6"/>
    <w:rsid w:val="00490898"/>
    <w:rsid w:val="004918CF"/>
    <w:rsid w:val="00492695"/>
    <w:rsid w:val="0049277C"/>
    <w:rsid w:val="0049279D"/>
    <w:rsid w:val="00492938"/>
    <w:rsid w:val="00492B75"/>
    <w:rsid w:val="0049344E"/>
    <w:rsid w:val="004935A2"/>
    <w:rsid w:val="004938B0"/>
    <w:rsid w:val="00493A91"/>
    <w:rsid w:val="00493D87"/>
    <w:rsid w:val="00494458"/>
    <w:rsid w:val="004944F2"/>
    <w:rsid w:val="00494753"/>
    <w:rsid w:val="00494767"/>
    <w:rsid w:val="00494A18"/>
    <w:rsid w:val="00494DB0"/>
    <w:rsid w:val="004951D1"/>
    <w:rsid w:val="004952EC"/>
    <w:rsid w:val="00495D34"/>
    <w:rsid w:val="00495D53"/>
    <w:rsid w:val="004963C3"/>
    <w:rsid w:val="004963EE"/>
    <w:rsid w:val="004967F4"/>
    <w:rsid w:val="00496B2E"/>
    <w:rsid w:val="00497539"/>
    <w:rsid w:val="004A0103"/>
    <w:rsid w:val="004A01F8"/>
    <w:rsid w:val="004A0231"/>
    <w:rsid w:val="004A06AB"/>
    <w:rsid w:val="004A06CD"/>
    <w:rsid w:val="004A0F5D"/>
    <w:rsid w:val="004A0F74"/>
    <w:rsid w:val="004A1225"/>
    <w:rsid w:val="004A1560"/>
    <w:rsid w:val="004A1E23"/>
    <w:rsid w:val="004A1EBB"/>
    <w:rsid w:val="004A2710"/>
    <w:rsid w:val="004A2851"/>
    <w:rsid w:val="004A2933"/>
    <w:rsid w:val="004A2A1D"/>
    <w:rsid w:val="004A33BC"/>
    <w:rsid w:val="004A423E"/>
    <w:rsid w:val="004A42DE"/>
    <w:rsid w:val="004A438D"/>
    <w:rsid w:val="004A461C"/>
    <w:rsid w:val="004A46A1"/>
    <w:rsid w:val="004A4B6F"/>
    <w:rsid w:val="004A4CF9"/>
    <w:rsid w:val="004A50E6"/>
    <w:rsid w:val="004A513D"/>
    <w:rsid w:val="004A54ED"/>
    <w:rsid w:val="004A5B59"/>
    <w:rsid w:val="004A600C"/>
    <w:rsid w:val="004A620D"/>
    <w:rsid w:val="004A67EA"/>
    <w:rsid w:val="004A687F"/>
    <w:rsid w:val="004A6A98"/>
    <w:rsid w:val="004A6F6D"/>
    <w:rsid w:val="004A733A"/>
    <w:rsid w:val="004A7795"/>
    <w:rsid w:val="004A78F8"/>
    <w:rsid w:val="004B065F"/>
    <w:rsid w:val="004B079F"/>
    <w:rsid w:val="004B0CEB"/>
    <w:rsid w:val="004B0EE9"/>
    <w:rsid w:val="004B105E"/>
    <w:rsid w:val="004B16DC"/>
    <w:rsid w:val="004B17FB"/>
    <w:rsid w:val="004B2355"/>
    <w:rsid w:val="004B23E8"/>
    <w:rsid w:val="004B2B2A"/>
    <w:rsid w:val="004B2C13"/>
    <w:rsid w:val="004B2ECA"/>
    <w:rsid w:val="004B38CC"/>
    <w:rsid w:val="004B3D4F"/>
    <w:rsid w:val="004B41D7"/>
    <w:rsid w:val="004B4B4C"/>
    <w:rsid w:val="004B53F6"/>
    <w:rsid w:val="004B553A"/>
    <w:rsid w:val="004B56AD"/>
    <w:rsid w:val="004B581D"/>
    <w:rsid w:val="004B6021"/>
    <w:rsid w:val="004B6DB3"/>
    <w:rsid w:val="004B6FFA"/>
    <w:rsid w:val="004B711C"/>
    <w:rsid w:val="004C03D9"/>
    <w:rsid w:val="004C11F7"/>
    <w:rsid w:val="004C19C3"/>
    <w:rsid w:val="004C1DF9"/>
    <w:rsid w:val="004C2015"/>
    <w:rsid w:val="004C216C"/>
    <w:rsid w:val="004C21D0"/>
    <w:rsid w:val="004C2473"/>
    <w:rsid w:val="004C2575"/>
    <w:rsid w:val="004C2C22"/>
    <w:rsid w:val="004C3437"/>
    <w:rsid w:val="004C34CB"/>
    <w:rsid w:val="004C365A"/>
    <w:rsid w:val="004C3723"/>
    <w:rsid w:val="004C3E15"/>
    <w:rsid w:val="004C42F0"/>
    <w:rsid w:val="004C54D7"/>
    <w:rsid w:val="004C5622"/>
    <w:rsid w:val="004C589B"/>
    <w:rsid w:val="004C5C3E"/>
    <w:rsid w:val="004C68B9"/>
    <w:rsid w:val="004C6C6E"/>
    <w:rsid w:val="004C71E8"/>
    <w:rsid w:val="004C7226"/>
    <w:rsid w:val="004C75B4"/>
    <w:rsid w:val="004D0033"/>
    <w:rsid w:val="004D0231"/>
    <w:rsid w:val="004D026D"/>
    <w:rsid w:val="004D0AF7"/>
    <w:rsid w:val="004D10B8"/>
    <w:rsid w:val="004D11FB"/>
    <w:rsid w:val="004D1304"/>
    <w:rsid w:val="004D1647"/>
    <w:rsid w:val="004D1766"/>
    <w:rsid w:val="004D24B9"/>
    <w:rsid w:val="004D272A"/>
    <w:rsid w:val="004D2965"/>
    <w:rsid w:val="004D30EE"/>
    <w:rsid w:val="004D336C"/>
    <w:rsid w:val="004D41C6"/>
    <w:rsid w:val="004D47A0"/>
    <w:rsid w:val="004D4A28"/>
    <w:rsid w:val="004D506F"/>
    <w:rsid w:val="004D5287"/>
    <w:rsid w:val="004D568D"/>
    <w:rsid w:val="004D5C63"/>
    <w:rsid w:val="004D5DEE"/>
    <w:rsid w:val="004D645E"/>
    <w:rsid w:val="004D6C07"/>
    <w:rsid w:val="004D6F1B"/>
    <w:rsid w:val="004D756E"/>
    <w:rsid w:val="004D7748"/>
    <w:rsid w:val="004D78EF"/>
    <w:rsid w:val="004D793D"/>
    <w:rsid w:val="004D7988"/>
    <w:rsid w:val="004D7C31"/>
    <w:rsid w:val="004D7CF9"/>
    <w:rsid w:val="004E0B63"/>
    <w:rsid w:val="004E102B"/>
    <w:rsid w:val="004E144C"/>
    <w:rsid w:val="004E15CB"/>
    <w:rsid w:val="004E18E0"/>
    <w:rsid w:val="004E1DB3"/>
    <w:rsid w:val="004E27B3"/>
    <w:rsid w:val="004E375D"/>
    <w:rsid w:val="004E3F02"/>
    <w:rsid w:val="004E4124"/>
    <w:rsid w:val="004E46D0"/>
    <w:rsid w:val="004E4ECC"/>
    <w:rsid w:val="004E5128"/>
    <w:rsid w:val="004E528C"/>
    <w:rsid w:val="004E5314"/>
    <w:rsid w:val="004E5522"/>
    <w:rsid w:val="004E5AC7"/>
    <w:rsid w:val="004E5E5A"/>
    <w:rsid w:val="004E6068"/>
    <w:rsid w:val="004E63F9"/>
    <w:rsid w:val="004E6634"/>
    <w:rsid w:val="004E67BC"/>
    <w:rsid w:val="004E717A"/>
    <w:rsid w:val="004E77A8"/>
    <w:rsid w:val="004E7857"/>
    <w:rsid w:val="004F00F7"/>
    <w:rsid w:val="004F01F2"/>
    <w:rsid w:val="004F04CC"/>
    <w:rsid w:val="004F0755"/>
    <w:rsid w:val="004F0F15"/>
    <w:rsid w:val="004F10DD"/>
    <w:rsid w:val="004F141E"/>
    <w:rsid w:val="004F190A"/>
    <w:rsid w:val="004F19F2"/>
    <w:rsid w:val="004F1E56"/>
    <w:rsid w:val="004F259D"/>
    <w:rsid w:val="004F3492"/>
    <w:rsid w:val="004F3590"/>
    <w:rsid w:val="004F3594"/>
    <w:rsid w:val="004F3AEC"/>
    <w:rsid w:val="004F3E0E"/>
    <w:rsid w:val="004F4051"/>
    <w:rsid w:val="004F42D7"/>
    <w:rsid w:val="004F44F9"/>
    <w:rsid w:val="004F4FA1"/>
    <w:rsid w:val="004F5D9C"/>
    <w:rsid w:val="004F68DB"/>
    <w:rsid w:val="004F6A42"/>
    <w:rsid w:val="004F6A48"/>
    <w:rsid w:val="004F6B6B"/>
    <w:rsid w:val="004F6BC2"/>
    <w:rsid w:val="004F6CFE"/>
    <w:rsid w:val="004F7140"/>
    <w:rsid w:val="004F7353"/>
    <w:rsid w:val="004F7400"/>
    <w:rsid w:val="004F76FD"/>
    <w:rsid w:val="004F7BEB"/>
    <w:rsid w:val="005005A2"/>
    <w:rsid w:val="005008EF"/>
    <w:rsid w:val="00500F21"/>
    <w:rsid w:val="0050130A"/>
    <w:rsid w:val="00501439"/>
    <w:rsid w:val="00501881"/>
    <w:rsid w:val="005018A8"/>
    <w:rsid w:val="00502AF9"/>
    <w:rsid w:val="00502F3A"/>
    <w:rsid w:val="0050307D"/>
    <w:rsid w:val="00503302"/>
    <w:rsid w:val="005033F1"/>
    <w:rsid w:val="00503616"/>
    <w:rsid w:val="00503763"/>
    <w:rsid w:val="00504227"/>
    <w:rsid w:val="00505036"/>
    <w:rsid w:val="0050581C"/>
    <w:rsid w:val="00505845"/>
    <w:rsid w:val="00505C54"/>
    <w:rsid w:val="00505C70"/>
    <w:rsid w:val="005064A6"/>
    <w:rsid w:val="005065A6"/>
    <w:rsid w:val="00506725"/>
    <w:rsid w:val="005067BD"/>
    <w:rsid w:val="005077AE"/>
    <w:rsid w:val="00507CAC"/>
    <w:rsid w:val="00507F68"/>
    <w:rsid w:val="005104DC"/>
    <w:rsid w:val="00510701"/>
    <w:rsid w:val="005107CE"/>
    <w:rsid w:val="00510A1F"/>
    <w:rsid w:val="00510C05"/>
    <w:rsid w:val="00511312"/>
    <w:rsid w:val="0051146A"/>
    <w:rsid w:val="0051153A"/>
    <w:rsid w:val="00511689"/>
    <w:rsid w:val="00511880"/>
    <w:rsid w:val="005118D0"/>
    <w:rsid w:val="00511FD5"/>
    <w:rsid w:val="00511FFB"/>
    <w:rsid w:val="005125A3"/>
    <w:rsid w:val="0051266F"/>
    <w:rsid w:val="0051270E"/>
    <w:rsid w:val="005131A8"/>
    <w:rsid w:val="005131D8"/>
    <w:rsid w:val="0051348B"/>
    <w:rsid w:val="00513BB1"/>
    <w:rsid w:val="00513CFB"/>
    <w:rsid w:val="00513DA7"/>
    <w:rsid w:val="00513E83"/>
    <w:rsid w:val="00514BE3"/>
    <w:rsid w:val="00515425"/>
    <w:rsid w:val="005157B8"/>
    <w:rsid w:val="00515824"/>
    <w:rsid w:val="005159D1"/>
    <w:rsid w:val="00515E63"/>
    <w:rsid w:val="005161CB"/>
    <w:rsid w:val="00516274"/>
    <w:rsid w:val="00516585"/>
    <w:rsid w:val="00516DB9"/>
    <w:rsid w:val="005171E4"/>
    <w:rsid w:val="00517231"/>
    <w:rsid w:val="005174D8"/>
    <w:rsid w:val="00517A92"/>
    <w:rsid w:val="005201C6"/>
    <w:rsid w:val="00520704"/>
    <w:rsid w:val="00520C0F"/>
    <w:rsid w:val="0052166C"/>
    <w:rsid w:val="00521886"/>
    <w:rsid w:val="005223A3"/>
    <w:rsid w:val="005224C4"/>
    <w:rsid w:val="005225D7"/>
    <w:rsid w:val="005228EF"/>
    <w:rsid w:val="00523C79"/>
    <w:rsid w:val="005243FB"/>
    <w:rsid w:val="0052487E"/>
    <w:rsid w:val="00524D40"/>
    <w:rsid w:val="00524D4E"/>
    <w:rsid w:val="005252A7"/>
    <w:rsid w:val="00525314"/>
    <w:rsid w:val="00525503"/>
    <w:rsid w:val="0052588D"/>
    <w:rsid w:val="005258C5"/>
    <w:rsid w:val="005259CC"/>
    <w:rsid w:val="00525DAE"/>
    <w:rsid w:val="0052603F"/>
    <w:rsid w:val="00526C82"/>
    <w:rsid w:val="00526F76"/>
    <w:rsid w:val="00527899"/>
    <w:rsid w:val="00527C03"/>
    <w:rsid w:val="0053036E"/>
    <w:rsid w:val="00530680"/>
    <w:rsid w:val="00530A3B"/>
    <w:rsid w:val="005310A5"/>
    <w:rsid w:val="005312DF"/>
    <w:rsid w:val="0053161B"/>
    <w:rsid w:val="00531D58"/>
    <w:rsid w:val="0053230F"/>
    <w:rsid w:val="005325A9"/>
    <w:rsid w:val="005334C0"/>
    <w:rsid w:val="0053362C"/>
    <w:rsid w:val="0053363F"/>
    <w:rsid w:val="00533C63"/>
    <w:rsid w:val="00534AE7"/>
    <w:rsid w:val="00534B44"/>
    <w:rsid w:val="00534C64"/>
    <w:rsid w:val="00534DFA"/>
    <w:rsid w:val="00535177"/>
    <w:rsid w:val="00535322"/>
    <w:rsid w:val="005356C6"/>
    <w:rsid w:val="00535887"/>
    <w:rsid w:val="00535912"/>
    <w:rsid w:val="00535C6F"/>
    <w:rsid w:val="00535DB5"/>
    <w:rsid w:val="00535E77"/>
    <w:rsid w:val="00535EAC"/>
    <w:rsid w:val="0053621C"/>
    <w:rsid w:val="00536BDD"/>
    <w:rsid w:val="00536DEE"/>
    <w:rsid w:val="00537FB9"/>
    <w:rsid w:val="005403E5"/>
    <w:rsid w:val="005407D7"/>
    <w:rsid w:val="00540CB3"/>
    <w:rsid w:val="00541930"/>
    <w:rsid w:val="00541F0D"/>
    <w:rsid w:val="0054260F"/>
    <w:rsid w:val="00542851"/>
    <w:rsid w:val="00542889"/>
    <w:rsid w:val="00542B75"/>
    <w:rsid w:val="00542C31"/>
    <w:rsid w:val="00542E1A"/>
    <w:rsid w:val="0054345A"/>
    <w:rsid w:val="005434A8"/>
    <w:rsid w:val="00545D68"/>
    <w:rsid w:val="00546020"/>
    <w:rsid w:val="00546ECF"/>
    <w:rsid w:val="0054736F"/>
    <w:rsid w:val="005477CC"/>
    <w:rsid w:val="00547E68"/>
    <w:rsid w:val="0055073A"/>
    <w:rsid w:val="00550C37"/>
    <w:rsid w:val="00550E26"/>
    <w:rsid w:val="00550EE3"/>
    <w:rsid w:val="005511CF"/>
    <w:rsid w:val="0055149E"/>
    <w:rsid w:val="00552891"/>
    <w:rsid w:val="00553575"/>
    <w:rsid w:val="00553EC9"/>
    <w:rsid w:val="00553F64"/>
    <w:rsid w:val="005546B8"/>
    <w:rsid w:val="005547F0"/>
    <w:rsid w:val="005549EA"/>
    <w:rsid w:val="005553C9"/>
    <w:rsid w:val="0055570D"/>
    <w:rsid w:val="00555740"/>
    <w:rsid w:val="00555B19"/>
    <w:rsid w:val="00555E8D"/>
    <w:rsid w:val="00555EB0"/>
    <w:rsid w:val="0055630F"/>
    <w:rsid w:val="00556E8A"/>
    <w:rsid w:val="0055718B"/>
    <w:rsid w:val="00557247"/>
    <w:rsid w:val="0055734F"/>
    <w:rsid w:val="005574D6"/>
    <w:rsid w:val="00557877"/>
    <w:rsid w:val="005579AA"/>
    <w:rsid w:val="00557DB3"/>
    <w:rsid w:val="0056123C"/>
    <w:rsid w:val="0056140F"/>
    <w:rsid w:val="005618ED"/>
    <w:rsid w:val="00561947"/>
    <w:rsid w:val="00561E21"/>
    <w:rsid w:val="00562208"/>
    <w:rsid w:val="00562254"/>
    <w:rsid w:val="005622C5"/>
    <w:rsid w:val="0056260D"/>
    <w:rsid w:val="005626BD"/>
    <w:rsid w:val="0056279A"/>
    <w:rsid w:val="0056284B"/>
    <w:rsid w:val="00562940"/>
    <w:rsid w:val="00562AC7"/>
    <w:rsid w:val="00562F8A"/>
    <w:rsid w:val="00563206"/>
    <w:rsid w:val="00563F91"/>
    <w:rsid w:val="005646BC"/>
    <w:rsid w:val="00564976"/>
    <w:rsid w:val="00565584"/>
    <w:rsid w:val="005656E1"/>
    <w:rsid w:val="00565983"/>
    <w:rsid w:val="00565A15"/>
    <w:rsid w:val="005661AE"/>
    <w:rsid w:val="005668BF"/>
    <w:rsid w:val="00566F41"/>
    <w:rsid w:val="0056759B"/>
    <w:rsid w:val="005679E7"/>
    <w:rsid w:val="00567FF1"/>
    <w:rsid w:val="00570672"/>
    <w:rsid w:val="005709FE"/>
    <w:rsid w:val="00570BA7"/>
    <w:rsid w:val="00570EF8"/>
    <w:rsid w:val="00571195"/>
    <w:rsid w:val="00571365"/>
    <w:rsid w:val="00571458"/>
    <w:rsid w:val="00571710"/>
    <w:rsid w:val="005724F5"/>
    <w:rsid w:val="00572C3D"/>
    <w:rsid w:val="00572E98"/>
    <w:rsid w:val="005730C1"/>
    <w:rsid w:val="005738F5"/>
    <w:rsid w:val="00573A3F"/>
    <w:rsid w:val="00573AF2"/>
    <w:rsid w:val="0057401D"/>
    <w:rsid w:val="00574380"/>
    <w:rsid w:val="0057452B"/>
    <w:rsid w:val="005746DB"/>
    <w:rsid w:val="00574A4A"/>
    <w:rsid w:val="00574ADE"/>
    <w:rsid w:val="00574B80"/>
    <w:rsid w:val="00574F27"/>
    <w:rsid w:val="0057545B"/>
    <w:rsid w:val="00575F29"/>
    <w:rsid w:val="0057611E"/>
    <w:rsid w:val="0057614E"/>
    <w:rsid w:val="00576322"/>
    <w:rsid w:val="00576418"/>
    <w:rsid w:val="0057641D"/>
    <w:rsid w:val="005765E3"/>
    <w:rsid w:val="00576A52"/>
    <w:rsid w:val="005774FD"/>
    <w:rsid w:val="00577859"/>
    <w:rsid w:val="00577D69"/>
    <w:rsid w:val="0058005A"/>
    <w:rsid w:val="00580A32"/>
    <w:rsid w:val="005812A7"/>
    <w:rsid w:val="00582903"/>
    <w:rsid w:val="00582EB1"/>
    <w:rsid w:val="00582EDF"/>
    <w:rsid w:val="00583276"/>
    <w:rsid w:val="005833C4"/>
    <w:rsid w:val="00583834"/>
    <w:rsid w:val="00583A03"/>
    <w:rsid w:val="00584CCE"/>
    <w:rsid w:val="00584CFC"/>
    <w:rsid w:val="00584D75"/>
    <w:rsid w:val="00584E39"/>
    <w:rsid w:val="00585959"/>
    <w:rsid w:val="005864DD"/>
    <w:rsid w:val="00586B15"/>
    <w:rsid w:val="0058735A"/>
    <w:rsid w:val="0058780E"/>
    <w:rsid w:val="0058794D"/>
    <w:rsid w:val="00590686"/>
    <w:rsid w:val="00590759"/>
    <w:rsid w:val="005907F9"/>
    <w:rsid w:val="00592030"/>
    <w:rsid w:val="005929B4"/>
    <w:rsid w:val="00592D58"/>
    <w:rsid w:val="00592E15"/>
    <w:rsid w:val="00593C1B"/>
    <w:rsid w:val="00593D7C"/>
    <w:rsid w:val="00594329"/>
    <w:rsid w:val="00595218"/>
    <w:rsid w:val="005956E6"/>
    <w:rsid w:val="0059585F"/>
    <w:rsid w:val="00595861"/>
    <w:rsid w:val="00595EBE"/>
    <w:rsid w:val="0059634A"/>
    <w:rsid w:val="005966AC"/>
    <w:rsid w:val="00596784"/>
    <w:rsid w:val="00596A5A"/>
    <w:rsid w:val="00596BD7"/>
    <w:rsid w:val="00596CB2"/>
    <w:rsid w:val="005976FE"/>
    <w:rsid w:val="00597A75"/>
    <w:rsid w:val="005A0017"/>
    <w:rsid w:val="005A0160"/>
    <w:rsid w:val="005A04A2"/>
    <w:rsid w:val="005A08F5"/>
    <w:rsid w:val="005A12C6"/>
    <w:rsid w:val="005A1EC4"/>
    <w:rsid w:val="005A22EA"/>
    <w:rsid w:val="005A2430"/>
    <w:rsid w:val="005A2606"/>
    <w:rsid w:val="005A285C"/>
    <w:rsid w:val="005A2AA5"/>
    <w:rsid w:val="005A31B7"/>
    <w:rsid w:val="005A3445"/>
    <w:rsid w:val="005A3614"/>
    <w:rsid w:val="005A3760"/>
    <w:rsid w:val="005A37B0"/>
    <w:rsid w:val="005A3D4C"/>
    <w:rsid w:val="005A3EFE"/>
    <w:rsid w:val="005A433A"/>
    <w:rsid w:val="005A442E"/>
    <w:rsid w:val="005A4D46"/>
    <w:rsid w:val="005A4F0B"/>
    <w:rsid w:val="005A4FE2"/>
    <w:rsid w:val="005A51A9"/>
    <w:rsid w:val="005A524C"/>
    <w:rsid w:val="005A75C9"/>
    <w:rsid w:val="005A7B6B"/>
    <w:rsid w:val="005B0083"/>
    <w:rsid w:val="005B0226"/>
    <w:rsid w:val="005B187D"/>
    <w:rsid w:val="005B1E8C"/>
    <w:rsid w:val="005B2861"/>
    <w:rsid w:val="005B2DA0"/>
    <w:rsid w:val="005B4925"/>
    <w:rsid w:val="005B4A94"/>
    <w:rsid w:val="005B5115"/>
    <w:rsid w:val="005B5347"/>
    <w:rsid w:val="005B5428"/>
    <w:rsid w:val="005B5B9A"/>
    <w:rsid w:val="005B61A6"/>
    <w:rsid w:val="005B61B9"/>
    <w:rsid w:val="005B62B7"/>
    <w:rsid w:val="005B63B8"/>
    <w:rsid w:val="005B6E62"/>
    <w:rsid w:val="005B73EE"/>
    <w:rsid w:val="005C02BE"/>
    <w:rsid w:val="005C05EA"/>
    <w:rsid w:val="005C0724"/>
    <w:rsid w:val="005C0B7A"/>
    <w:rsid w:val="005C0BB1"/>
    <w:rsid w:val="005C0C97"/>
    <w:rsid w:val="005C1011"/>
    <w:rsid w:val="005C120F"/>
    <w:rsid w:val="005C15BE"/>
    <w:rsid w:val="005C1837"/>
    <w:rsid w:val="005C1A80"/>
    <w:rsid w:val="005C212E"/>
    <w:rsid w:val="005C2419"/>
    <w:rsid w:val="005C2821"/>
    <w:rsid w:val="005C2848"/>
    <w:rsid w:val="005C2B58"/>
    <w:rsid w:val="005C2DB3"/>
    <w:rsid w:val="005C31DF"/>
    <w:rsid w:val="005C323C"/>
    <w:rsid w:val="005C3C47"/>
    <w:rsid w:val="005C3EDC"/>
    <w:rsid w:val="005C4152"/>
    <w:rsid w:val="005C46F6"/>
    <w:rsid w:val="005C4779"/>
    <w:rsid w:val="005C4F6C"/>
    <w:rsid w:val="005C50D5"/>
    <w:rsid w:val="005C5300"/>
    <w:rsid w:val="005C56C6"/>
    <w:rsid w:val="005C5999"/>
    <w:rsid w:val="005C5B72"/>
    <w:rsid w:val="005C5D1C"/>
    <w:rsid w:val="005C5EBA"/>
    <w:rsid w:val="005C6CFF"/>
    <w:rsid w:val="005C6D03"/>
    <w:rsid w:val="005C74C8"/>
    <w:rsid w:val="005C793A"/>
    <w:rsid w:val="005D01EC"/>
    <w:rsid w:val="005D04E1"/>
    <w:rsid w:val="005D0B0F"/>
    <w:rsid w:val="005D0B52"/>
    <w:rsid w:val="005D0E8A"/>
    <w:rsid w:val="005D2015"/>
    <w:rsid w:val="005D23F1"/>
    <w:rsid w:val="005D2457"/>
    <w:rsid w:val="005D24EC"/>
    <w:rsid w:val="005D282B"/>
    <w:rsid w:val="005D318F"/>
    <w:rsid w:val="005D31F6"/>
    <w:rsid w:val="005D3341"/>
    <w:rsid w:val="005D3395"/>
    <w:rsid w:val="005D347E"/>
    <w:rsid w:val="005D3598"/>
    <w:rsid w:val="005D3796"/>
    <w:rsid w:val="005D3800"/>
    <w:rsid w:val="005D3854"/>
    <w:rsid w:val="005D399E"/>
    <w:rsid w:val="005D3D24"/>
    <w:rsid w:val="005D3DBD"/>
    <w:rsid w:val="005D4995"/>
    <w:rsid w:val="005D4B12"/>
    <w:rsid w:val="005D52AF"/>
    <w:rsid w:val="005D586D"/>
    <w:rsid w:val="005D62BF"/>
    <w:rsid w:val="005D6503"/>
    <w:rsid w:val="005D6DDD"/>
    <w:rsid w:val="005D72A1"/>
    <w:rsid w:val="005D7381"/>
    <w:rsid w:val="005D7678"/>
    <w:rsid w:val="005D7FE2"/>
    <w:rsid w:val="005E007C"/>
    <w:rsid w:val="005E0205"/>
    <w:rsid w:val="005E026E"/>
    <w:rsid w:val="005E0467"/>
    <w:rsid w:val="005E07D5"/>
    <w:rsid w:val="005E09DB"/>
    <w:rsid w:val="005E0D6E"/>
    <w:rsid w:val="005E0EEA"/>
    <w:rsid w:val="005E10B1"/>
    <w:rsid w:val="005E13B3"/>
    <w:rsid w:val="005E13FA"/>
    <w:rsid w:val="005E1584"/>
    <w:rsid w:val="005E15C6"/>
    <w:rsid w:val="005E1E85"/>
    <w:rsid w:val="005E2156"/>
    <w:rsid w:val="005E2170"/>
    <w:rsid w:val="005E2A8A"/>
    <w:rsid w:val="005E2BD7"/>
    <w:rsid w:val="005E2FD1"/>
    <w:rsid w:val="005E3257"/>
    <w:rsid w:val="005E356D"/>
    <w:rsid w:val="005E3C58"/>
    <w:rsid w:val="005E3DAB"/>
    <w:rsid w:val="005E447E"/>
    <w:rsid w:val="005E48BC"/>
    <w:rsid w:val="005E4D2A"/>
    <w:rsid w:val="005E4ECE"/>
    <w:rsid w:val="005E5485"/>
    <w:rsid w:val="005E54A8"/>
    <w:rsid w:val="005E55E4"/>
    <w:rsid w:val="005E5605"/>
    <w:rsid w:val="005E59F7"/>
    <w:rsid w:val="005E605B"/>
    <w:rsid w:val="005E67AD"/>
    <w:rsid w:val="005E7FBB"/>
    <w:rsid w:val="005F06CC"/>
    <w:rsid w:val="005F0A60"/>
    <w:rsid w:val="005F12B8"/>
    <w:rsid w:val="005F19DD"/>
    <w:rsid w:val="005F1ACB"/>
    <w:rsid w:val="005F1BC1"/>
    <w:rsid w:val="005F1E33"/>
    <w:rsid w:val="005F1F8B"/>
    <w:rsid w:val="005F2841"/>
    <w:rsid w:val="005F284B"/>
    <w:rsid w:val="005F37FA"/>
    <w:rsid w:val="005F3D36"/>
    <w:rsid w:val="005F3FCF"/>
    <w:rsid w:val="005F41E9"/>
    <w:rsid w:val="005F43E0"/>
    <w:rsid w:val="005F4A62"/>
    <w:rsid w:val="005F4CA7"/>
    <w:rsid w:val="005F5774"/>
    <w:rsid w:val="005F5B08"/>
    <w:rsid w:val="005F5F77"/>
    <w:rsid w:val="005F6466"/>
    <w:rsid w:val="005F693E"/>
    <w:rsid w:val="005F69B5"/>
    <w:rsid w:val="005F780F"/>
    <w:rsid w:val="005F7853"/>
    <w:rsid w:val="005F7B31"/>
    <w:rsid w:val="005F7C10"/>
    <w:rsid w:val="006002EB"/>
    <w:rsid w:val="00600407"/>
    <w:rsid w:val="006006B3"/>
    <w:rsid w:val="006009D4"/>
    <w:rsid w:val="00600A15"/>
    <w:rsid w:val="00600AA1"/>
    <w:rsid w:val="006019D1"/>
    <w:rsid w:val="00601BF7"/>
    <w:rsid w:val="0060203C"/>
    <w:rsid w:val="0060220A"/>
    <w:rsid w:val="0060228A"/>
    <w:rsid w:val="006032D3"/>
    <w:rsid w:val="006036B4"/>
    <w:rsid w:val="00603B79"/>
    <w:rsid w:val="00603F50"/>
    <w:rsid w:val="00603FA6"/>
    <w:rsid w:val="006042F1"/>
    <w:rsid w:val="00604599"/>
    <w:rsid w:val="00604A9D"/>
    <w:rsid w:val="00604FF9"/>
    <w:rsid w:val="0060622B"/>
    <w:rsid w:val="00606410"/>
    <w:rsid w:val="00606EE8"/>
    <w:rsid w:val="0060765F"/>
    <w:rsid w:val="00607E18"/>
    <w:rsid w:val="00607E37"/>
    <w:rsid w:val="00607FC2"/>
    <w:rsid w:val="00610345"/>
    <w:rsid w:val="00610473"/>
    <w:rsid w:val="00610554"/>
    <w:rsid w:val="00610F32"/>
    <w:rsid w:val="00610F50"/>
    <w:rsid w:val="006117C4"/>
    <w:rsid w:val="00611A67"/>
    <w:rsid w:val="00612720"/>
    <w:rsid w:val="00613248"/>
    <w:rsid w:val="00613261"/>
    <w:rsid w:val="00613541"/>
    <w:rsid w:val="00613B08"/>
    <w:rsid w:val="00613C20"/>
    <w:rsid w:val="0061418E"/>
    <w:rsid w:val="00614B31"/>
    <w:rsid w:val="00614E1E"/>
    <w:rsid w:val="00614E5F"/>
    <w:rsid w:val="0061525A"/>
    <w:rsid w:val="00615468"/>
    <w:rsid w:val="00615A2C"/>
    <w:rsid w:val="00615D28"/>
    <w:rsid w:val="00615E92"/>
    <w:rsid w:val="006163CD"/>
    <w:rsid w:val="006165BF"/>
    <w:rsid w:val="00616DCA"/>
    <w:rsid w:val="00617111"/>
    <w:rsid w:val="006175BC"/>
    <w:rsid w:val="00617AC8"/>
    <w:rsid w:val="00620285"/>
    <w:rsid w:val="0062031D"/>
    <w:rsid w:val="006218FA"/>
    <w:rsid w:val="006219F1"/>
    <w:rsid w:val="0062203B"/>
    <w:rsid w:val="006221D5"/>
    <w:rsid w:val="00622CEB"/>
    <w:rsid w:val="00622D3C"/>
    <w:rsid w:val="00622D4B"/>
    <w:rsid w:val="006232DC"/>
    <w:rsid w:val="0062379F"/>
    <w:rsid w:val="00623EDC"/>
    <w:rsid w:val="00624382"/>
    <w:rsid w:val="00624DCA"/>
    <w:rsid w:val="00624DE7"/>
    <w:rsid w:val="00624E3F"/>
    <w:rsid w:val="00624EBC"/>
    <w:rsid w:val="00624F19"/>
    <w:rsid w:val="00625BA1"/>
    <w:rsid w:val="0062600B"/>
    <w:rsid w:val="006261FA"/>
    <w:rsid w:val="00626312"/>
    <w:rsid w:val="00626545"/>
    <w:rsid w:val="00627386"/>
    <w:rsid w:val="006273B2"/>
    <w:rsid w:val="0063013E"/>
    <w:rsid w:val="00630218"/>
    <w:rsid w:val="00630323"/>
    <w:rsid w:val="0063094F"/>
    <w:rsid w:val="006311CC"/>
    <w:rsid w:val="00631500"/>
    <w:rsid w:val="006316C0"/>
    <w:rsid w:val="00631D8F"/>
    <w:rsid w:val="00631E45"/>
    <w:rsid w:val="00632213"/>
    <w:rsid w:val="00634149"/>
    <w:rsid w:val="0063443F"/>
    <w:rsid w:val="0063450E"/>
    <w:rsid w:val="00634A9C"/>
    <w:rsid w:val="00634D50"/>
    <w:rsid w:val="00635052"/>
    <w:rsid w:val="0063533F"/>
    <w:rsid w:val="00635628"/>
    <w:rsid w:val="00635842"/>
    <w:rsid w:val="00635FC8"/>
    <w:rsid w:val="006360C6"/>
    <w:rsid w:val="00636608"/>
    <w:rsid w:val="006378C3"/>
    <w:rsid w:val="006402B9"/>
    <w:rsid w:val="00640504"/>
    <w:rsid w:val="006407D4"/>
    <w:rsid w:val="00640A7D"/>
    <w:rsid w:val="00640B06"/>
    <w:rsid w:val="00640C10"/>
    <w:rsid w:val="006410F4"/>
    <w:rsid w:val="006414C7"/>
    <w:rsid w:val="006418E4"/>
    <w:rsid w:val="00642046"/>
    <w:rsid w:val="00642386"/>
    <w:rsid w:val="00642F1C"/>
    <w:rsid w:val="006431D8"/>
    <w:rsid w:val="00643247"/>
    <w:rsid w:val="0064335C"/>
    <w:rsid w:val="00643C1B"/>
    <w:rsid w:val="00643C48"/>
    <w:rsid w:val="006447EF"/>
    <w:rsid w:val="006448ED"/>
    <w:rsid w:val="00644C20"/>
    <w:rsid w:val="0064516C"/>
    <w:rsid w:val="00645593"/>
    <w:rsid w:val="00645C76"/>
    <w:rsid w:val="00645DBD"/>
    <w:rsid w:val="006463F3"/>
    <w:rsid w:val="006467F4"/>
    <w:rsid w:val="00646921"/>
    <w:rsid w:val="00646D59"/>
    <w:rsid w:val="006470AE"/>
    <w:rsid w:val="006474F5"/>
    <w:rsid w:val="0064755C"/>
    <w:rsid w:val="006475DE"/>
    <w:rsid w:val="00647D81"/>
    <w:rsid w:val="00647DDF"/>
    <w:rsid w:val="00647F17"/>
    <w:rsid w:val="00650133"/>
    <w:rsid w:val="006501EF"/>
    <w:rsid w:val="0065044D"/>
    <w:rsid w:val="0065045A"/>
    <w:rsid w:val="0065066B"/>
    <w:rsid w:val="00650A36"/>
    <w:rsid w:val="00650B5B"/>
    <w:rsid w:val="00651053"/>
    <w:rsid w:val="006515C6"/>
    <w:rsid w:val="00651717"/>
    <w:rsid w:val="00651901"/>
    <w:rsid w:val="00651D27"/>
    <w:rsid w:val="00652418"/>
    <w:rsid w:val="006524EB"/>
    <w:rsid w:val="00652773"/>
    <w:rsid w:val="0065302B"/>
    <w:rsid w:val="006535C8"/>
    <w:rsid w:val="006536F5"/>
    <w:rsid w:val="00654715"/>
    <w:rsid w:val="00654A8F"/>
    <w:rsid w:val="00654B21"/>
    <w:rsid w:val="00654BF7"/>
    <w:rsid w:val="00655D33"/>
    <w:rsid w:val="00655EF8"/>
    <w:rsid w:val="0065633F"/>
    <w:rsid w:val="00656556"/>
    <w:rsid w:val="0065705B"/>
    <w:rsid w:val="006572D6"/>
    <w:rsid w:val="00657C89"/>
    <w:rsid w:val="0066024F"/>
    <w:rsid w:val="006604CD"/>
    <w:rsid w:val="0066115B"/>
    <w:rsid w:val="00661160"/>
    <w:rsid w:val="006611A9"/>
    <w:rsid w:val="00661586"/>
    <w:rsid w:val="00661C98"/>
    <w:rsid w:val="00661D45"/>
    <w:rsid w:val="00662173"/>
    <w:rsid w:val="006624F1"/>
    <w:rsid w:val="006627A7"/>
    <w:rsid w:val="00662B06"/>
    <w:rsid w:val="00662E8E"/>
    <w:rsid w:val="0066300D"/>
    <w:rsid w:val="0066329B"/>
    <w:rsid w:val="006632FF"/>
    <w:rsid w:val="006654DF"/>
    <w:rsid w:val="00665A6C"/>
    <w:rsid w:val="006667F5"/>
    <w:rsid w:val="00666A7E"/>
    <w:rsid w:val="00666B59"/>
    <w:rsid w:val="00667377"/>
    <w:rsid w:val="00667A47"/>
    <w:rsid w:val="00667B83"/>
    <w:rsid w:val="0067023A"/>
    <w:rsid w:val="00670367"/>
    <w:rsid w:val="00670AEB"/>
    <w:rsid w:val="00671510"/>
    <w:rsid w:val="0067168E"/>
    <w:rsid w:val="0067177A"/>
    <w:rsid w:val="0067196A"/>
    <w:rsid w:val="00671A65"/>
    <w:rsid w:val="006721EF"/>
    <w:rsid w:val="00672C65"/>
    <w:rsid w:val="006737D2"/>
    <w:rsid w:val="00673C3E"/>
    <w:rsid w:val="00673CC2"/>
    <w:rsid w:val="00673E5C"/>
    <w:rsid w:val="00674038"/>
    <w:rsid w:val="00674533"/>
    <w:rsid w:val="00674D9F"/>
    <w:rsid w:val="00674E31"/>
    <w:rsid w:val="00674EF0"/>
    <w:rsid w:val="00675031"/>
    <w:rsid w:val="00675330"/>
    <w:rsid w:val="00675338"/>
    <w:rsid w:val="00675717"/>
    <w:rsid w:val="006759CD"/>
    <w:rsid w:val="00675B70"/>
    <w:rsid w:val="00675F29"/>
    <w:rsid w:val="00675FFC"/>
    <w:rsid w:val="006773F7"/>
    <w:rsid w:val="0068005D"/>
    <w:rsid w:val="006807A0"/>
    <w:rsid w:val="00680E0F"/>
    <w:rsid w:val="00681A87"/>
    <w:rsid w:val="0068213C"/>
    <w:rsid w:val="00682229"/>
    <w:rsid w:val="00682914"/>
    <w:rsid w:val="00682EFA"/>
    <w:rsid w:val="00683277"/>
    <w:rsid w:val="0068359F"/>
    <w:rsid w:val="00683A91"/>
    <w:rsid w:val="006846DA"/>
    <w:rsid w:val="00684CA2"/>
    <w:rsid w:val="00685980"/>
    <w:rsid w:val="00685D68"/>
    <w:rsid w:val="006860BB"/>
    <w:rsid w:val="00686851"/>
    <w:rsid w:val="00686879"/>
    <w:rsid w:val="00686969"/>
    <w:rsid w:val="00686F8B"/>
    <w:rsid w:val="0068711A"/>
    <w:rsid w:val="006875C0"/>
    <w:rsid w:val="00687766"/>
    <w:rsid w:val="00687E42"/>
    <w:rsid w:val="00687FDB"/>
    <w:rsid w:val="006900D9"/>
    <w:rsid w:val="0069030F"/>
    <w:rsid w:val="00690924"/>
    <w:rsid w:val="00690ABC"/>
    <w:rsid w:val="0069117B"/>
    <w:rsid w:val="0069124E"/>
    <w:rsid w:val="00691760"/>
    <w:rsid w:val="0069188B"/>
    <w:rsid w:val="00692039"/>
    <w:rsid w:val="006922C7"/>
    <w:rsid w:val="006922E2"/>
    <w:rsid w:val="006927B9"/>
    <w:rsid w:val="00693186"/>
    <w:rsid w:val="00693745"/>
    <w:rsid w:val="006938AC"/>
    <w:rsid w:val="00693F35"/>
    <w:rsid w:val="00694110"/>
    <w:rsid w:val="00694396"/>
    <w:rsid w:val="00694ABF"/>
    <w:rsid w:val="00694BA2"/>
    <w:rsid w:val="006956AE"/>
    <w:rsid w:val="0069587B"/>
    <w:rsid w:val="00695F87"/>
    <w:rsid w:val="00696B5F"/>
    <w:rsid w:val="006970D8"/>
    <w:rsid w:val="006978A2"/>
    <w:rsid w:val="00697CC5"/>
    <w:rsid w:val="006A0D24"/>
    <w:rsid w:val="006A1780"/>
    <w:rsid w:val="006A1CEF"/>
    <w:rsid w:val="006A2402"/>
    <w:rsid w:val="006A26D0"/>
    <w:rsid w:val="006A2A31"/>
    <w:rsid w:val="006A3102"/>
    <w:rsid w:val="006A3D6C"/>
    <w:rsid w:val="006A3FF0"/>
    <w:rsid w:val="006A4106"/>
    <w:rsid w:val="006A42D5"/>
    <w:rsid w:val="006A6004"/>
    <w:rsid w:val="006A62CC"/>
    <w:rsid w:val="006A6469"/>
    <w:rsid w:val="006A68BD"/>
    <w:rsid w:val="006A6BC8"/>
    <w:rsid w:val="006A73F9"/>
    <w:rsid w:val="006A7541"/>
    <w:rsid w:val="006A7A13"/>
    <w:rsid w:val="006A7C66"/>
    <w:rsid w:val="006A7F7F"/>
    <w:rsid w:val="006B03BE"/>
    <w:rsid w:val="006B04CB"/>
    <w:rsid w:val="006B0823"/>
    <w:rsid w:val="006B09C3"/>
    <w:rsid w:val="006B1228"/>
    <w:rsid w:val="006B1AA1"/>
    <w:rsid w:val="006B20D1"/>
    <w:rsid w:val="006B2100"/>
    <w:rsid w:val="006B21FC"/>
    <w:rsid w:val="006B2AFC"/>
    <w:rsid w:val="006B348D"/>
    <w:rsid w:val="006B3805"/>
    <w:rsid w:val="006B46B7"/>
    <w:rsid w:val="006B4B5B"/>
    <w:rsid w:val="006B537A"/>
    <w:rsid w:val="006B547E"/>
    <w:rsid w:val="006B5832"/>
    <w:rsid w:val="006B5D18"/>
    <w:rsid w:val="006B632A"/>
    <w:rsid w:val="006B632E"/>
    <w:rsid w:val="006B662B"/>
    <w:rsid w:val="006B6BCC"/>
    <w:rsid w:val="006B6D0A"/>
    <w:rsid w:val="006B7345"/>
    <w:rsid w:val="006B7603"/>
    <w:rsid w:val="006B7B98"/>
    <w:rsid w:val="006B7D50"/>
    <w:rsid w:val="006B7FB0"/>
    <w:rsid w:val="006C15D6"/>
    <w:rsid w:val="006C16BB"/>
    <w:rsid w:val="006C1815"/>
    <w:rsid w:val="006C1B92"/>
    <w:rsid w:val="006C242F"/>
    <w:rsid w:val="006C2727"/>
    <w:rsid w:val="006C2B21"/>
    <w:rsid w:val="006C2DC3"/>
    <w:rsid w:val="006C2FF6"/>
    <w:rsid w:val="006C3207"/>
    <w:rsid w:val="006C34FB"/>
    <w:rsid w:val="006C369A"/>
    <w:rsid w:val="006C4A0C"/>
    <w:rsid w:val="006C5094"/>
    <w:rsid w:val="006C564E"/>
    <w:rsid w:val="006C5808"/>
    <w:rsid w:val="006C5A06"/>
    <w:rsid w:val="006C5F1C"/>
    <w:rsid w:val="006C6803"/>
    <w:rsid w:val="006C697D"/>
    <w:rsid w:val="006C70BD"/>
    <w:rsid w:val="006C7218"/>
    <w:rsid w:val="006C74D7"/>
    <w:rsid w:val="006C761B"/>
    <w:rsid w:val="006C7F87"/>
    <w:rsid w:val="006C7FC8"/>
    <w:rsid w:val="006D0309"/>
    <w:rsid w:val="006D09B2"/>
    <w:rsid w:val="006D0DC2"/>
    <w:rsid w:val="006D159A"/>
    <w:rsid w:val="006D17A5"/>
    <w:rsid w:val="006D209A"/>
    <w:rsid w:val="006D2381"/>
    <w:rsid w:val="006D24E8"/>
    <w:rsid w:val="006D274B"/>
    <w:rsid w:val="006D343E"/>
    <w:rsid w:val="006D35D4"/>
    <w:rsid w:val="006D386D"/>
    <w:rsid w:val="006D39AE"/>
    <w:rsid w:val="006D4799"/>
    <w:rsid w:val="006D4E7C"/>
    <w:rsid w:val="006D5129"/>
    <w:rsid w:val="006D5BFE"/>
    <w:rsid w:val="006D5CA1"/>
    <w:rsid w:val="006D5F25"/>
    <w:rsid w:val="006D5F67"/>
    <w:rsid w:val="006D6495"/>
    <w:rsid w:val="006D6530"/>
    <w:rsid w:val="006D67F3"/>
    <w:rsid w:val="006D6A75"/>
    <w:rsid w:val="006D6C54"/>
    <w:rsid w:val="006D6C59"/>
    <w:rsid w:val="006D6CCF"/>
    <w:rsid w:val="006D72F5"/>
    <w:rsid w:val="006E1182"/>
    <w:rsid w:val="006E1329"/>
    <w:rsid w:val="006E153C"/>
    <w:rsid w:val="006E1714"/>
    <w:rsid w:val="006E2873"/>
    <w:rsid w:val="006E2A6C"/>
    <w:rsid w:val="006E34BA"/>
    <w:rsid w:val="006E3628"/>
    <w:rsid w:val="006E36B5"/>
    <w:rsid w:val="006E38D6"/>
    <w:rsid w:val="006E3F72"/>
    <w:rsid w:val="006E3FD0"/>
    <w:rsid w:val="006E4B26"/>
    <w:rsid w:val="006E512F"/>
    <w:rsid w:val="006E52EE"/>
    <w:rsid w:val="006E5E33"/>
    <w:rsid w:val="006E64B6"/>
    <w:rsid w:val="006E6BAD"/>
    <w:rsid w:val="006E6F09"/>
    <w:rsid w:val="006E757D"/>
    <w:rsid w:val="006E7BFE"/>
    <w:rsid w:val="006E7EEA"/>
    <w:rsid w:val="006F0F8A"/>
    <w:rsid w:val="006F105F"/>
    <w:rsid w:val="006F1700"/>
    <w:rsid w:val="006F1992"/>
    <w:rsid w:val="006F1A49"/>
    <w:rsid w:val="006F1CE7"/>
    <w:rsid w:val="006F1F1F"/>
    <w:rsid w:val="006F1FFF"/>
    <w:rsid w:val="006F235A"/>
    <w:rsid w:val="006F28DC"/>
    <w:rsid w:val="006F29F2"/>
    <w:rsid w:val="006F31B4"/>
    <w:rsid w:val="006F33F8"/>
    <w:rsid w:val="006F40C6"/>
    <w:rsid w:val="006F459A"/>
    <w:rsid w:val="006F4DE4"/>
    <w:rsid w:val="006F4FAC"/>
    <w:rsid w:val="006F4FDF"/>
    <w:rsid w:val="006F5016"/>
    <w:rsid w:val="006F57D1"/>
    <w:rsid w:val="006F588D"/>
    <w:rsid w:val="006F600D"/>
    <w:rsid w:val="006F615D"/>
    <w:rsid w:val="006F657E"/>
    <w:rsid w:val="006F66F6"/>
    <w:rsid w:val="006F67AE"/>
    <w:rsid w:val="006F6D10"/>
    <w:rsid w:val="006F7A94"/>
    <w:rsid w:val="006F7BB2"/>
    <w:rsid w:val="0070001D"/>
    <w:rsid w:val="0070015A"/>
    <w:rsid w:val="007010A8"/>
    <w:rsid w:val="00701124"/>
    <w:rsid w:val="007019A2"/>
    <w:rsid w:val="007029F5"/>
    <w:rsid w:val="00702B4F"/>
    <w:rsid w:val="00702C4A"/>
    <w:rsid w:val="00702F17"/>
    <w:rsid w:val="00703B70"/>
    <w:rsid w:val="007041F8"/>
    <w:rsid w:val="00704A92"/>
    <w:rsid w:val="00704AED"/>
    <w:rsid w:val="0070518D"/>
    <w:rsid w:val="0070595E"/>
    <w:rsid w:val="0070635E"/>
    <w:rsid w:val="00706389"/>
    <w:rsid w:val="0070678F"/>
    <w:rsid w:val="00706F9E"/>
    <w:rsid w:val="00706FC4"/>
    <w:rsid w:val="00707386"/>
    <w:rsid w:val="00707DBB"/>
    <w:rsid w:val="00707F34"/>
    <w:rsid w:val="007101BC"/>
    <w:rsid w:val="00710467"/>
    <w:rsid w:val="00710F90"/>
    <w:rsid w:val="00711019"/>
    <w:rsid w:val="007114BC"/>
    <w:rsid w:val="0071150C"/>
    <w:rsid w:val="00711599"/>
    <w:rsid w:val="007115CE"/>
    <w:rsid w:val="00712B94"/>
    <w:rsid w:val="007132D7"/>
    <w:rsid w:val="00713B62"/>
    <w:rsid w:val="00713FE6"/>
    <w:rsid w:val="00714B52"/>
    <w:rsid w:val="00714D14"/>
    <w:rsid w:val="00715865"/>
    <w:rsid w:val="0071612F"/>
    <w:rsid w:val="00716325"/>
    <w:rsid w:val="00716870"/>
    <w:rsid w:val="00716A62"/>
    <w:rsid w:val="007171C9"/>
    <w:rsid w:val="00717379"/>
    <w:rsid w:val="007177E3"/>
    <w:rsid w:val="00717ACA"/>
    <w:rsid w:val="007203AB"/>
    <w:rsid w:val="00720591"/>
    <w:rsid w:val="00720860"/>
    <w:rsid w:val="00720FE7"/>
    <w:rsid w:val="00721059"/>
    <w:rsid w:val="007210F8"/>
    <w:rsid w:val="007217EC"/>
    <w:rsid w:val="00721EB0"/>
    <w:rsid w:val="00722C1A"/>
    <w:rsid w:val="0072317D"/>
    <w:rsid w:val="007235A9"/>
    <w:rsid w:val="00723BB2"/>
    <w:rsid w:val="00724215"/>
    <w:rsid w:val="0072432C"/>
    <w:rsid w:val="00724CCE"/>
    <w:rsid w:val="00725008"/>
    <w:rsid w:val="007252A6"/>
    <w:rsid w:val="007255C1"/>
    <w:rsid w:val="007256D1"/>
    <w:rsid w:val="00725A88"/>
    <w:rsid w:val="007269FC"/>
    <w:rsid w:val="00726E73"/>
    <w:rsid w:val="0072732E"/>
    <w:rsid w:val="007300EF"/>
    <w:rsid w:val="00730587"/>
    <w:rsid w:val="007306DB"/>
    <w:rsid w:val="007307BD"/>
    <w:rsid w:val="007308CA"/>
    <w:rsid w:val="007310B8"/>
    <w:rsid w:val="0073125B"/>
    <w:rsid w:val="007313CA"/>
    <w:rsid w:val="00731804"/>
    <w:rsid w:val="00731D3F"/>
    <w:rsid w:val="0073200F"/>
    <w:rsid w:val="007321A2"/>
    <w:rsid w:val="00732699"/>
    <w:rsid w:val="00732ABD"/>
    <w:rsid w:val="007336CD"/>
    <w:rsid w:val="007337FB"/>
    <w:rsid w:val="00733B12"/>
    <w:rsid w:val="00733D9C"/>
    <w:rsid w:val="00733E60"/>
    <w:rsid w:val="0073420F"/>
    <w:rsid w:val="007345F1"/>
    <w:rsid w:val="00734919"/>
    <w:rsid w:val="00734ACA"/>
    <w:rsid w:val="00735949"/>
    <w:rsid w:val="00735B44"/>
    <w:rsid w:val="00735E69"/>
    <w:rsid w:val="00735ECA"/>
    <w:rsid w:val="00735F17"/>
    <w:rsid w:val="00736103"/>
    <w:rsid w:val="0073706A"/>
    <w:rsid w:val="00737207"/>
    <w:rsid w:val="007372B2"/>
    <w:rsid w:val="00737BF7"/>
    <w:rsid w:val="007404BA"/>
    <w:rsid w:val="00740BCD"/>
    <w:rsid w:val="00740D25"/>
    <w:rsid w:val="0074138A"/>
    <w:rsid w:val="00741567"/>
    <w:rsid w:val="007419E3"/>
    <w:rsid w:val="00741D67"/>
    <w:rsid w:val="007420F2"/>
    <w:rsid w:val="0074212E"/>
    <w:rsid w:val="00742201"/>
    <w:rsid w:val="0074268E"/>
    <w:rsid w:val="007427DD"/>
    <w:rsid w:val="007428CE"/>
    <w:rsid w:val="00742F75"/>
    <w:rsid w:val="00743684"/>
    <w:rsid w:val="00743727"/>
    <w:rsid w:val="00743F8B"/>
    <w:rsid w:val="00744154"/>
    <w:rsid w:val="007442BA"/>
    <w:rsid w:val="007442C5"/>
    <w:rsid w:val="0074449E"/>
    <w:rsid w:val="007446E8"/>
    <w:rsid w:val="0074484B"/>
    <w:rsid w:val="00744B0F"/>
    <w:rsid w:val="007451CF"/>
    <w:rsid w:val="0074547A"/>
    <w:rsid w:val="007464C4"/>
    <w:rsid w:val="0074665E"/>
    <w:rsid w:val="00746B46"/>
    <w:rsid w:val="00746EAC"/>
    <w:rsid w:val="00747034"/>
    <w:rsid w:val="0074715A"/>
    <w:rsid w:val="007471F2"/>
    <w:rsid w:val="00747808"/>
    <w:rsid w:val="007478E6"/>
    <w:rsid w:val="0075037A"/>
    <w:rsid w:val="00750A5B"/>
    <w:rsid w:val="00751778"/>
    <w:rsid w:val="00751A15"/>
    <w:rsid w:val="00751A8B"/>
    <w:rsid w:val="00752858"/>
    <w:rsid w:val="007537CE"/>
    <w:rsid w:val="00753AD6"/>
    <w:rsid w:val="00753B68"/>
    <w:rsid w:val="00753D58"/>
    <w:rsid w:val="00754281"/>
    <w:rsid w:val="007542B7"/>
    <w:rsid w:val="00754C60"/>
    <w:rsid w:val="00755F4E"/>
    <w:rsid w:val="007561B3"/>
    <w:rsid w:val="00756299"/>
    <w:rsid w:val="0075647E"/>
    <w:rsid w:val="00756BC5"/>
    <w:rsid w:val="00756FB0"/>
    <w:rsid w:val="007571FD"/>
    <w:rsid w:val="00757605"/>
    <w:rsid w:val="00757707"/>
    <w:rsid w:val="00757AFE"/>
    <w:rsid w:val="00757B4B"/>
    <w:rsid w:val="00760048"/>
    <w:rsid w:val="007601EC"/>
    <w:rsid w:val="00760724"/>
    <w:rsid w:val="007607F0"/>
    <w:rsid w:val="0076141C"/>
    <w:rsid w:val="00761AFE"/>
    <w:rsid w:val="00762161"/>
    <w:rsid w:val="00762560"/>
    <w:rsid w:val="00762797"/>
    <w:rsid w:val="00762817"/>
    <w:rsid w:val="00762971"/>
    <w:rsid w:val="007629A5"/>
    <w:rsid w:val="007631C0"/>
    <w:rsid w:val="0076374E"/>
    <w:rsid w:val="00763770"/>
    <w:rsid w:val="00763F9E"/>
    <w:rsid w:val="007640ED"/>
    <w:rsid w:val="0076410D"/>
    <w:rsid w:val="007642D4"/>
    <w:rsid w:val="007648DF"/>
    <w:rsid w:val="00765353"/>
    <w:rsid w:val="007655FE"/>
    <w:rsid w:val="00765B42"/>
    <w:rsid w:val="00765B65"/>
    <w:rsid w:val="007661B0"/>
    <w:rsid w:val="007663B2"/>
    <w:rsid w:val="00766853"/>
    <w:rsid w:val="00766BFB"/>
    <w:rsid w:val="00767112"/>
    <w:rsid w:val="00767189"/>
    <w:rsid w:val="00767C17"/>
    <w:rsid w:val="00767D2C"/>
    <w:rsid w:val="007702E0"/>
    <w:rsid w:val="007703FD"/>
    <w:rsid w:val="00770528"/>
    <w:rsid w:val="00770CDD"/>
    <w:rsid w:val="00771266"/>
    <w:rsid w:val="00772746"/>
    <w:rsid w:val="00772D04"/>
    <w:rsid w:val="0077316B"/>
    <w:rsid w:val="0077356E"/>
    <w:rsid w:val="0077390D"/>
    <w:rsid w:val="00773C30"/>
    <w:rsid w:val="00774446"/>
    <w:rsid w:val="00774470"/>
    <w:rsid w:val="0077491B"/>
    <w:rsid w:val="00774A1C"/>
    <w:rsid w:val="0077515F"/>
    <w:rsid w:val="00775207"/>
    <w:rsid w:val="007753F5"/>
    <w:rsid w:val="00775629"/>
    <w:rsid w:val="00775901"/>
    <w:rsid w:val="00775AFE"/>
    <w:rsid w:val="00775BB7"/>
    <w:rsid w:val="00775D58"/>
    <w:rsid w:val="00775FCD"/>
    <w:rsid w:val="007761AC"/>
    <w:rsid w:val="007761DB"/>
    <w:rsid w:val="007764B8"/>
    <w:rsid w:val="007764C6"/>
    <w:rsid w:val="007769DE"/>
    <w:rsid w:val="007770E8"/>
    <w:rsid w:val="00777265"/>
    <w:rsid w:val="00777791"/>
    <w:rsid w:val="00777BC7"/>
    <w:rsid w:val="0078023E"/>
    <w:rsid w:val="007807AD"/>
    <w:rsid w:val="00781772"/>
    <w:rsid w:val="00781CF9"/>
    <w:rsid w:val="00781E10"/>
    <w:rsid w:val="0078224C"/>
    <w:rsid w:val="0078238D"/>
    <w:rsid w:val="00782D7C"/>
    <w:rsid w:val="007836BE"/>
    <w:rsid w:val="00783766"/>
    <w:rsid w:val="00784613"/>
    <w:rsid w:val="00784C21"/>
    <w:rsid w:val="00785683"/>
    <w:rsid w:val="00785B1E"/>
    <w:rsid w:val="00786356"/>
    <w:rsid w:val="0078644F"/>
    <w:rsid w:val="00786902"/>
    <w:rsid w:val="00786B3A"/>
    <w:rsid w:val="00786B43"/>
    <w:rsid w:val="00786BE6"/>
    <w:rsid w:val="00787B9A"/>
    <w:rsid w:val="00787E61"/>
    <w:rsid w:val="00790139"/>
    <w:rsid w:val="007903C5"/>
    <w:rsid w:val="007907B7"/>
    <w:rsid w:val="00790BFC"/>
    <w:rsid w:val="0079113A"/>
    <w:rsid w:val="007915DB"/>
    <w:rsid w:val="00791603"/>
    <w:rsid w:val="00791876"/>
    <w:rsid w:val="00792269"/>
    <w:rsid w:val="007922DA"/>
    <w:rsid w:val="0079235F"/>
    <w:rsid w:val="007923F5"/>
    <w:rsid w:val="00792DCC"/>
    <w:rsid w:val="00793068"/>
    <w:rsid w:val="00793356"/>
    <w:rsid w:val="00793401"/>
    <w:rsid w:val="0079358D"/>
    <w:rsid w:val="00793653"/>
    <w:rsid w:val="00793FA3"/>
    <w:rsid w:val="007940FF"/>
    <w:rsid w:val="0079425D"/>
    <w:rsid w:val="00794567"/>
    <w:rsid w:val="0079482C"/>
    <w:rsid w:val="007949A8"/>
    <w:rsid w:val="00794DC9"/>
    <w:rsid w:val="00795308"/>
    <w:rsid w:val="007956B7"/>
    <w:rsid w:val="00795ADD"/>
    <w:rsid w:val="00795DF6"/>
    <w:rsid w:val="0079653B"/>
    <w:rsid w:val="00796BEB"/>
    <w:rsid w:val="007977A3"/>
    <w:rsid w:val="00797AA3"/>
    <w:rsid w:val="00797D3E"/>
    <w:rsid w:val="007A00D8"/>
    <w:rsid w:val="007A01CE"/>
    <w:rsid w:val="007A072E"/>
    <w:rsid w:val="007A0998"/>
    <w:rsid w:val="007A0AB7"/>
    <w:rsid w:val="007A1356"/>
    <w:rsid w:val="007A14E1"/>
    <w:rsid w:val="007A190C"/>
    <w:rsid w:val="007A1E02"/>
    <w:rsid w:val="007A1E4A"/>
    <w:rsid w:val="007A1E62"/>
    <w:rsid w:val="007A1E63"/>
    <w:rsid w:val="007A2E80"/>
    <w:rsid w:val="007A3E4C"/>
    <w:rsid w:val="007A4403"/>
    <w:rsid w:val="007A4983"/>
    <w:rsid w:val="007A4D3A"/>
    <w:rsid w:val="007A4F8E"/>
    <w:rsid w:val="007A51EE"/>
    <w:rsid w:val="007A5348"/>
    <w:rsid w:val="007A5D65"/>
    <w:rsid w:val="007A6911"/>
    <w:rsid w:val="007A6984"/>
    <w:rsid w:val="007A6AFC"/>
    <w:rsid w:val="007A6C2D"/>
    <w:rsid w:val="007A6D13"/>
    <w:rsid w:val="007A73D7"/>
    <w:rsid w:val="007B0437"/>
    <w:rsid w:val="007B0441"/>
    <w:rsid w:val="007B09ED"/>
    <w:rsid w:val="007B0AF2"/>
    <w:rsid w:val="007B13C6"/>
    <w:rsid w:val="007B163C"/>
    <w:rsid w:val="007B1F61"/>
    <w:rsid w:val="007B26AD"/>
    <w:rsid w:val="007B27C5"/>
    <w:rsid w:val="007B2895"/>
    <w:rsid w:val="007B2CA1"/>
    <w:rsid w:val="007B2E50"/>
    <w:rsid w:val="007B2F24"/>
    <w:rsid w:val="007B38C3"/>
    <w:rsid w:val="007B42CD"/>
    <w:rsid w:val="007B4784"/>
    <w:rsid w:val="007B4897"/>
    <w:rsid w:val="007B4983"/>
    <w:rsid w:val="007B49EE"/>
    <w:rsid w:val="007B53D1"/>
    <w:rsid w:val="007B5667"/>
    <w:rsid w:val="007B5CBF"/>
    <w:rsid w:val="007B5DE0"/>
    <w:rsid w:val="007B6B11"/>
    <w:rsid w:val="007B6BC7"/>
    <w:rsid w:val="007B6BCA"/>
    <w:rsid w:val="007B79C3"/>
    <w:rsid w:val="007C029B"/>
    <w:rsid w:val="007C03F3"/>
    <w:rsid w:val="007C044C"/>
    <w:rsid w:val="007C07A2"/>
    <w:rsid w:val="007C0DA4"/>
    <w:rsid w:val="007C10EC"/>
    <w:rsid w:val="007C12DE"/>
    <w:rsid w:val="007C13E5"/>
    <w:rsid w:val="007C1AE1"/>
    <w:rsid w:val="007C1E43"/>
    <w:rsid w:val="007C228E"/>
    <w:rsid w:val="007C26FB"/>
    <w:rsid w:val="007C2758"/>
    <w:rsid w:val="007C2DF8"/>
    <w:rsid w:val="007C2FA4"/>
    <w:rsid w:val="007C3315"/>
    <w:rsid w:val="007C3829"/>
    <w:rsid w:val="007C40AF"/>
    <w:rsid w:val="007C4A0B"/>
    <w:rsid w:val="007C4FBD"/>
    <w:rsid w:val="007C4FF3"/>
    <w:rsid w:val="007C516C"/>
    <w:rsid w:val="007C5306"/>
    <w:rsid w:val="007C543C"/>
    <w:rsid w:val="007C5999"/>
    <w:rsid w:val="007C59CF"/>
    <w:rsid w:val="007C5B73"/>
    <w:rsid w:val="007C66A2"/>
    <w:rsid w:val="007C679D"/>
    <w:rsid w:val="007C69E9"/>
    <w:rsid w:val="007C6CDF"/>
    <w:rsid w:val="007D0764"/>
    <w:rsid w:val="007D09F2"/>
    <w:rsid w:val="007D0ABC"/>
    <w:rsid w:val="007D0AF0"/>
    <w:rsid w:val="007D156B"/>
    <w:rsid w:val="007D186C"/>
    <w:rsid w:val="007D1D9F"/>
    <w:rsid w:val="007D23AB"/>
    <w:rsid w:val="007D33D6"/>
    <w:rsid w:val="007D3C88"/>
    <w:rsid w:val="007D4311"/>
    <w:rsid w:val="007D467A"/>
    <w:rsid w:val="007D4B54"/>
    <w:rsid w:val="007D5153"/>
    <w:rsid w:val="007D5167"/>
    <w:rsid w:val="007D5B94"/>
    <w:rsid w:val="007D6270"/>
    <w:rsid w:val="007D6BC7"/>
    <w:rsid w:val="007D759D"/>
    <w:rsid w:val="007D7613"/>
    <w:rsid w:val="007D7B3B"/>
    <w:rsid w:val="007D7B93"/>
    <w:rsid w:val="007E04D4"/>
    <w:rsid w:val="007E0D46"/>
    <w:rsid w:val="007E0E08"/>
    <w:rsid w:val="007E0F22"/>
    <w:rsid w:val="007E11BA"/>
    <w:rsid w:val="007E13AC"/>
    <w:rsid w:val="007E14D7"/>
    <w:rsid w:val="007E15B6"/>
    <w:rsid w:val="007E1A87"/>
    <w:rsid w:val="007E1B66"/>
    <w:rsid w:val="007E224E"/>
    <w:rsid w:val="007E22D3"/>
    <w:rsid w:val="007E2D43"/>
    <w:rsid w:val="007E2E4B"/>
    <w:rsid w:val="007E309E"/>
    <w:rsid w:val="007E383B"/>
    <w:rsid w:val="007E38AD"/>
    <w:rsid w:val="007E3BE7"/>
    <w:rsid w:val="007E3D04"/>
    <w:rsid w:val="007E4330"/>
    <w:rsid w:val="007E4383"/>
    <w:rsid w:val="007E4A23"/>
    <w:rsid w:val="007E4E1F"/>
    <w:rsid w:val="007E509B"/>
    <w:rsid w:val="007E574D"/>
    <w:rsid w:val="007E5A04"/>
    <w:rsid w:val="007E5E9D"/>
    <w:rsid w:val="007E6C9B"/>
    <w:rsid w:val="007E7AFE"/>
    <w:rsid w:val="007E7CC4"/>
    <w:rsid w:val="007F0D02"/>
    <w:rsid w:val="007F1855"/>
    <w:rsid w:val="007F2187"/>
    <w:rsid w:val="007F22E9"/>
    <w:rsid w:val="007F2F0E"/>
    <w:rsid w:val="007F2FEE"/>
    <w:rsid w:val="007F3098"/>
    <w:rsid w:val="007F327F"/>
    <w:rsid w:val="007F36FB"/>
    <w:rsid w:val="007F46BC"/>
    <w:rsid w:val="007F51F6"/>
    <w:rsid w:val="007F5D8F"/>
    <w:rsid w:val="007F5E2A"/>
    <w:rsid w:val="007F6E93"/>
    <w:rsid w:val="0080031C"/>
    <w:rsid w:val="00800F55"/>
    <w:rsid w:val="008013BB"/>
    <w:rsid w:val="008018B3"/>
    <w:rsid w:val="0080195F"/>
    <w:rsid w:val="00801BCA"/>
    <w:rsid w:val="00801F5B"/>
    <w:rsid w:val="00802499"/>
    <w:rsid w:val="0080250D"/>
    <w:rsid w:val="008026C1"/>
    <w:rsid w:val="008026CC"/>
    <w:rsid w:val="008028B6"/>
    <w:rsid w:val="00803C5B"/>
    <w:rsid w:val="00803D12"/>
    <w:rsid w:val="00803DB4"/>
    <w:rsid w:val="00803FC6"/>
    <w:rsid w:val="00804157"/>
    <w:rsid w:val="008042F5"/>
    <w:rsid w:val="0080447F"/>
    <w:rsid w:val="00804AB8"/>
    <w:rsid w:val="00805260"/>
    <w:rsid w:val="00805D10"/>
    <w:rsid w:val="008063AD"/>
    <w:rsid w:val="00806968"/>
    <w:rsid w:val="00806BA6"/>
    <w:rsid w:val="0080731D"/>
    <w:rsid w:val="0080759B"/>
    <w:rsid w:val="008078E5"/>
    <w:rsid w:val="00807CAD"/>
    <w:rsid w:val="00807CF1"/>
    <w:rsid w:val="008101BD"/>
    <w:rsid w:val="00810A9C"/>
    <w:rsid w:val="0081171D"/>
    <w:rsid w:val="00811F66"/>
    <w:rsid w:val="00812479"/>
    <w:rsid w:val="00812CA0"/>
    <w:rsid w:val="00812D71"/>
    <w:rsid w:val="0081322A"/>
    <w:rsid w:val="0081344A"/>
    <w:rsid w:val="008134FF"/>
    <w:rsid w:val="00813B54"/>
    <w:rsid w:val="0081420E"/>
    <w:rsid w:val="00814409"/>
    <w:rsid w:val="008146E3"/>
    <w:rsid w:val="008148D7"/>
    <w:rsid w:val="00815350"/>
    <w:rsid w:val="008153BF"/>
    <w:rsid w:val="008154F3"/>
    <w:rsid w:val="008155E2"/>
    <w:rsid w:val="0081568C"/>
    <w:rsid w:val="00815709"/>
    <w:rsid w:val="00815F09"/>
    <w:rsid w:val="00816405"/>
    <w:rsid w:val="00816490"/>
    <w:rsid w:val="008167F8"/>
    <w:rsid w:val="00816A81"/>
    <w:rsid w:val="00816AD4"/>
    <w:rsid w:val="00817F4F"/>
    <w:rsid w:val="008206D2"/>
    <w:rsid w:val="0082078B"/>
    <w:rsid w:val="00820A72"/>
    <w:rsid w:val="008211AA"/>
    <w:rsid w:val="008216C8"/>
    <w:rsid w:val="008217FB"/>
    <w:rsid w:val="00821B78"/>
    <w:rsid w:val="00821E10"/>
    <w:rsid w:val="00822592"/>
    <w:rsid w:val="00822825"/>
    <w:rsid w:val="00822FCB"/>
    <w:rsid w:val="008231AC"/>
    <w:rsid w:val="0082325B"/>
    <w:rsid w:val="00823353"/>
    <w:rsid w:val="00823562"/>
    <w:rsid w:val="00823C70"/>
    <w:rsid w:val="00823D16"/>
    <w:rsid w:val="00823EAB"/>
    <w:rsid w:val="00824FF9"/>
    <w:rsid w:val="0082582A"/>
    <w:rsid w:val="0082630B"/>
    <w:rsid w:val="00826E00"/>
    <w:rsid w:val="00827439"/>
    <w:rsid w:val="008275CD"/>
    <w:rsid w:val="0083030B"/>
    <w:rsid w:val="00830321"/>
    <w:rsid w:val="00830352"/>
    <w:rsid w:val="0083040C"/>
    <w:rsid w:val="00830473"/>
    <w:rsid w:val="008304D5"/>
    <w:rsid w:val="008312EB"/>
    <w:rsid w:val="00831365"/>
    <w:rsid w:val="00832957"/>
    <w:rsid w:val="008329FD"/>
    <w:rsid w:val="00832D08"/>
    <w:rsid w:val="00832D8F"/>
    <w:rsid w:val="008334DD"/>
    <w:rsid w:val="008339F3"/>
    <w:rsid w:val="008341FE"/>
    <w:rsid w:val="008347BB"/>
    <w:rsid w:val="00834EEF"/>
    <w:rsid w:val="00834F76"/>
    <w:rsid w:val="0083511D"/>
    <w:rsid w:val="0083550E"/>
    <w:rsid w:val="00835CED"/>
    <w:rsid w:val="00835F2B"/>
    <w:rsid w:val="00836345"/>
    <w:rsid w:val="00836365"/>
    <w:rsid w:val="00836A8A"/>
    <w:rsid w:val="008371CB"/>
    <w:rsid w:val="008375F4"/>
    <w:rsid w:val="008379BF"/>
    <w:rsid w:val="00837D82"/>
    <w:rsid w:val="008405BA"/>
    <w:rsid w:val="008408C4"/>
    <w:rsid w:val="00840A6A"/>
    <w:rsid w:val="00841A8F"/>
    <w:rsid w:val="00841DBF"/>
    <w:rsid w:val="00842042"/>
    <w:rsid w:val="00842ADA"/>
    <w:rsid w:val="00843A7B"/>
    <w:rsid w:val="00843B25"/>
    <w:rsid w:val="00843E8E"/>
    <w:rsid w:val="008442C8"/>
    <w:rsid w:val="00844445"/>
    <w:rsid w:val="008451B6"/>
    <w:rsid w:val="00845350"/>
    <w:rsid w:val="00845545"/>
    <w:rsid w:val="00845716"/>
    <w:rsid w:val="008459DB"/>
    <w:rsid w:val="00845AEA"/>
    <w:rsid w:val="00845C78"/>
    <w:rsid w:val="00845CB7"/>
    <w:rsid w:val="00845D94"/>
    <w:rsid w:val="00845DF5"/>
    <w:rsid w:val="00846C4B"/>
    <w:rsid w:val="00846E65"/>
    <w:rsid w:val="0084730F"/>
    <w:rsid w:val="0084771B"/>
    <w:rsid w:val="00847883"/>
    <w:rsid w:val="008479E4"/>
    <w:rsid w:val="00847D9B"/>
    <w:rsid w:val="00850188"/>
    <w:rsid w:val="00850320"/>
    <w:rsid w:val="008503BF"/>
    <w:rsid w:val="0085090A"/>
    <w:rsid w:val="00850CE7"/>
    <w:rsid w:val="00850EBA"/>
    <w:rsid w:val="00851415"/>
    <w:rsid w:val="0085190F"/>
    <w:rsid w:val="00851921"/>
    <w:rsid w:val="00851F76"/>
    <w:rsid w:val="008520D5"/>
    <w:rsid w:val="008522F6"/>
    <w:rsid w:val="008537CF"/>
    <w:rsid w:val="00853DF3"/>
    <w:rsid w:val="008541A9"/>
    <w:rsid w:val="00854422"/>
    <w:rsid w:val="00854594"/>
    <w:rsid w:val="00854BA3"/>
    <w:rsid w:val="00854CB7"/>
    <w:rsid w:val="00854CC9"/>
    <w:rsid w:val="00854DE4"/>
    <w:rsid w:val="00854FE4"/>
    <w:rsid w:val="00855929"/>
    <w:rsid w:val="0085596C"/>
    <w:rsid w:val="00855B7C"/>
    <w:rsid w:val="00855CDD"/>
    <w:rsid w:val="00855E31"/>
    <w:rsid w:val="008561E2"/>
    <w:rsid w:val="008564DF"/>
    <w:rsid w:val="008565FB"/>
    <w:rsid w:val="008566F6"/>
    <w:rsid w:val="00857F86"/>
    <w:rsid w:val="00857F8F"/>
    <w:rsid w:val="00860B3B"/>
    <w:rsid w:val="00860F86"/>
    <w:rsid w:val="008614C2"/>
    <w:rsid w:val="0086167E"/>
    <w:rsid w:val="00861A85"/>
    <w:rsid w:val="00861B77"/>
    <w:rsid w:val="00862011"/>
    <w:rsid w:val="00862026"/>
    <w:rsid w:val="00862408"/>
    <w:rsid w:val="00862C57"/>
    <w:rsid w:val="00862D32"/>
    <w:rsid w:val="00863108"/>
    <w:rsid w:val="00863595"/>
    <w:rsid w:val="00863798"/>
    <w:rsid w:val="00863799"/>
    <w:rsid w:val="00864434"/>
    <w:rsid w:val="00864498"/>
    <w:rsid w:val="00865100"/>
    <w:rsid w:val="00865A2A"/>
    <w:rsid w:val="00865C6F"/>
    <w:rsid w:val="00866261"/>
    <w:rsid w:val="00866A3E"/>
    <w:rsid w:val="00866C3E"/>
    <w:rsid w:val="00866DC2"/>
    <w:rsid w:val="008675A0"/>
    <w:rsid w:val="00867A2F"/>
    <w:rsid w:val="00867FCA"/>
    <w:rsid w:val="008704E8"/>
    <w:rsid w:val="00870777"/>
    <w:rsid w:val="00870E5D"/>
    <w:rsid w:val="008710BB"/>
    <w:rsid w:val="00871228"/>
    <w:rsid w:val="0087134B"/>
    <w:rsid w:val="008716BC"/>
    <w:rsid w:val="00872041"/>
    <w:rsid w:val="00872123"/>
    <w:rsid w:val="0087212E"/>
    <w:rsid w:val="008729BE"/>
    <w:rsid w:val="00873047"/>
    <w:rsid w:val="008732CB"/>
    <w:rsid w:val="0087388F"/>
    <w:rsid w:val="00873F7D"/>
    <w:rsid w:val="00874126"/>
    <w:rsid w:val="0087456D"/>
    <w:rsid w:val="0087490E"/>
    <w:rsid w:val="00874E5A"/>
    <w:rsid w:val="0087510D"/>
    <w:rsid w:val="0087552D"/>
    <w:rsid w:val="00875995"/>
    <w:rsid w:val="00875AC8"/>
    <w:rsid w:val="00876B75"/>
    <w:rsid w:val="0087742A"/>
    <w:rsid w:val="008774B6"/>
    <w:rsid w:val="008777BD"/>
    <w:rsid w:val="00877A4C"/>
    <w:rsid w:val="00877B79"/>
    <w:rsid w:val="00877EDE"/>
    <w:rsid w:val="008804D5"/>
    <w:rsid w:val="00880CFF"/>
    <w:rsid w:val="008811BB"/>
    <w:rsid w:val="0088164E"/>
    <w:rsid w:val="00881D8D"/>
    <w:rsid w:val="00881E82"/>
    <w:rsid w:val="00881F63"/>
    <w:rsid w:val="008825FC"/>
    <w:rsid w:val="00882EFD"/>
    <w:rsid w:val="008836CC"/>
    <w:rsid w:val="008836DC"/>
    <w:rsid w:val="008842ED"/>
    <w:rsid w:val="00884B91"/>
    <w:rsid w:val="00884CDD"/>
    <w:rsid w:val="00884D96"/>
    <w:rsid w:val="00884FC8"/>
    <w:rsid w:val="00885118"/>
    <w:rsid w:val="00885380"/>
    <w:rsid w:val="00885522"/>
    <w:rsid w:val="008856CB"/>
    <w:rsid w:val="008856D8"/>
    <w:rsid w:val="008857A8"/>
    <w:rsid w:val="00885998"/>
    <w:rsid w:val="00886959"/>
    <w:rsid w:val="00886E46"/>
    <w:rsid w:val="00886F24"/>
    <w:rsid w:val="008875F2"/>
    <w:rsid w:val="00887908"/>
    <w:rsid w:val="00890358"/>
    <w:rsid w:val="008903CA"/>
    <w:rsid w:val="00890A07"/>
    <w:rsid w:val="00890A5E"/>
    <w:rsid w:val="00890AD1"/>
    <w:rsid w:val="00890BEA"/>
    <w:rsid w:val="00890F80"/>
    <w:rsid w:val="00891650"/>
    <w:rsid w:val="00891915"/>
    <w:rsid w:val="00891C99"/>
    <w:rsid w:val="008920DB"/>
    <w:rsid w:val="0089217A"/>
    <w:rsid w:val="00892BA6"/>
    <w:rsid w:val="00893B57"/>
    <w:rsid w:val="0089443F"/>
    <w:rsid w:val="00894C31"/>
    <w:rsid w:val="00894C80"/>
    <w:rsid w:val="00894E38"/>
    <w:rsid w:val="00895090"/>
    <w:rsid w:val="0089533D"/>
    <w:rsid w:val="0089637A"/>
    <w:rsid w:val="008964E1"/>
    <w:rsid w:val="008965E3"/>
    <w:rsid w:val="00897052"/>
    <w:rsid w:val="00897486"/>
    <w:rsid w:val="008A0D45"/>
    <w:rsid w:val="008A0E69"/>
    <w:rsid w:val="008A110E"/>
    <w:rsid w:val="008A12E3"/>
    <w:rsid w:val="008A152D"/>
    <w:rsid w:val="008A16A2"/>
    <w:rsid w:val="008A2231"/>
    <w:rsid w:val="008A233D"/>
    <w:rsid w:val="008A298B"/>
    <w:rsid w:val="008A29DE"/>
    <w:rsid w:val="008A2D32"/>
    <w:rsid w:val="008A2D91"/>
    <w:rsid w:val="008A3054"/>
    <w:rsid w:val="008A35A6"/>
    <w:rsid w:val="008A3600"/>
    <w:rsid w:val="008A36E1"/>
    <w:rsid w:val="008A37A7"/>
    <w:rsid w:val="008A3B14"/>
    <w:rsid w:val="008A3EAC"/>
    <w:rsid w:val="008A52F9"/>
    <w:rsid w:val="008A586E"/>
    <w:rsid w:val="008A5C70"/>
    <w:rsid w:val="008A68AC"/>
    <w:rsid w:val="008A70E8"/>
    <w:rsid w:val="008A7756"/>
    <w:rsid w:val="008A7F0E"/>
    <w:rsid w:val="008B0137"/>
    <w:rsid w:val="008B0736"/>
    <w:rsid w:val="008B0A05"/>
    <w:rsid w:val="008B0ABE"/>
    <w:rsid w:val="008B11FA"/>
    <w:rsid w:val="008B1582"/>
    <w:rsid w:val="008B175E"/>
    <w:rsid w:val="008B192F"/>
    <w:rsid w:val="008B1BED"/>
    <w:rsid w:val="008B1E71"/>
    <w:rsid w:val="008B1EE4"/>
    <w:rsid w:val="008B1F16"/>
    <w:rsid w:val="008B2B63"/>
    <w:rsid w:val="008B3417"/>
    <w:rsid w:val="008B3FA3"/>
    <w:rsid w:val="008B47F4"/>
    <w:rsid w:val="008B4832"/>
    <w:rsid w:val="008B495D"/>
    <w:rsid w:val="008B4DD5"/>
    <w:rsid w:val="008B591B"/>
    <w:rsid w:val="008B5BD3"/>
    <w:rsid w:val="008B5F40"/>
    <w:rsid w:val="008B6935"/>
    <w:rsid w:val="008B6963"/>
    <w:rsid w:val="008B6B5A"/>
    <w:rsid w:val="008B7504"/>
    <w:rsid w:val="008B7F37"/>
    <w:rsid w:val="008C0229"/>
    <w:rsid w:val="008C0594"/>
    <w:rsid w:val="008C060C"/>
    <w:rsid w:val="008C09BD"/>
    <w:rsid w:val="008C0BDA"/>
    <w:rsid w:val="008C20E8"/>
    <w:rsid w:val="008C23FE"/>
    <w:rsid w:val="008C27DF"/>
    <w:rsid w:val="008C2B26"/>
    <w:rsid w:val="008C36E4"/>
    <w:rsid w:val="008C3A0B"/>
    <w:rsid w:val="008C3DC5"/>
    <w:rsid w:val="008C4075"/>
    <w:rsid w:val="008C4955"/>
    <w:rsid w:val="008C4966"/>
    <w:rsid w:val="008C4EF2"/>
    <w:rsid w:val="008C4FB1"/>
    <w:rsid w:val="008C5668"/>
    <w:rsid w:val="008C643E"/>
    <w:rsid w:val="008C6A37"/>
    <w:rsid w:val="008C6E3B"/>
    <w:rsid w:val="008C737F"/>
    <w:rsid w:val="008C755F"/>
    <w:rsid w:val="008C7D9C"/>
    <w:rsid w:val="008D0ADE"/>
    <w:rsid w:val="008D0D4F"/>
    <w:rsid w:val="008D0F56"/>
    <w:rsid w:val="008D1000"/>
    <w:rsid w:val="008D1031"/>
    <w:rsid w:val="008D1650"/>
    <w:rsid w:val="008D1816"/>
    <w:rsid w:val="008D2314"/>
    <w:rsid w:val="008D2332"/>
    <w:rsid w:val="008D2B5F"/>
    <w:rsid w:val="008D2E78"/>
    <w:rsid w:val="008D2FA9"/>
    <w:rsid w:val="008D3518"/>
    <w:rsid w:val="008D3549"/>
    <w:rsid w:val="008D39DA"/>
    <w:rsid w:val="008D3DCD"/>
    <w:rsid w:val="008D4A72"/>
    <w:rsid w:val="008D4F3C"/>
    <w:rsid w:val="008D4FFE"/>
    <w:rsid w:val="008D540F"/>
    <w:rsid w:val="008D5BCB"/>
    <w:rsid w:val="008D5F76"/>
    <w:rsid w:val="008D67C7"/>
    <w:rsid w:val="008D6DB1"/>
    <w:rsid w:val="008D7280"/>
    <w:rsid w:val="008D77C6"/>
    <w:rsid w:val="008D79FE"/>
    <w:rsid w:val="008D7BE2"/>
    <w:rsid w:val="008D7EAD"/>
    <w:rsid w:val="008E03FD"/>
    <w:rsid w:val="008E04C5"/>
    <w:rsid w:val="008E096A"/>
    <w:rsid w:val="008E0BDE"/>
    <w:rsid w:val="008E0D5E"/>
    <w:rsid w:val="008E1C5D"/>
    <w:rsid w:val="008E1CDC"/>
    <w:rsid w:val="008E42DF"/>
    <w:rsid w:val="008E4748"/>
    <w:rsid w:val="008E545A"/>
    <w:rsid w:val="008E58D6"/>
    <w:rsid w:val="008E5AB6"/>
    <w:rsid w:val="008E7AD8"/>
    <w:rsid w:val="008F0312"/>
    <w:rsid w:val="008F0662"/>
    <w:rsid w:val="008F13F5"/>
    <w:rsid w:val="008F1452"/>
    <w:rsid w:val="008F182E"/>
    <w:rsid w:val="008F1C86"/>
    <w:rsid w:val="008F2CC7"/>
    <w:rsid w:val="008F2D60"/>
    <w:rsid w:val="008F30EC"/>
    <w:rsid w:val="008F48A0"/>
    <w:rsid w:val="008F48CE"/>
    <w:rsid w:val="008F4EC1"/>
    <w:rsid w:val="008F4F11"/>
    <w:rsid w:val="008F55BD"/>
    <w:rsid w:val="008F5B04"/>
    <w:rsid w:val="008F674C"/>
    <w:rsid w:val="008F7056"/>
    <w:rsid w:val="008F71FC"/>
    <w:rsid w:val="008F725A"/>
    <w:rsid w:val="008F7B4F"/>
    <w:rsid w:val="008F7DF1"/>
    <w:rsid w:val="0090023C"/>
    <w:rsid w:val="009003BA"/>
    <w:rsid w:val="0090075F"/>
    <w:rsid w:val="0090082A"/>
    <w:rsid w:val="009009A1"/>
    <w:rsid w:val="00900B2D"/>
    <w:rsid w:val="009011D9"/>
    <w:rsid w:val="009017F7"/>
    <w:rsid w:val="009018CA"/>
    <w:rsid w:val="00902175"/>
    <w:rsid w:val="0090219D"/>
    <w:rsid w:val="00902DB9"/>
    <w:rsid w:val="00902E9D"/>
    <w:rsid w:val="009035D7"/>
    <w:rsid w:val="00903918"/>
    <w:rsid w:val="00903D82"/>
    <w:rsid w:val="0090414D"/>
    <w:rsid w:val="00904564"/>
    <w:rsid w:val="0090468A"/>
    <w:rsid w:val="0090487C"/>
    <w:rsid w:val="00904C90"/>
    <w:rsid w:val="00904D5D"/>
    <w:rsid w:val="00904F3F"/>
    <w:rsid w:val="00905474"/>
    <w:rsid w:val="00905B2C"/>
    <w:rsid w:val="00905DEA"/>
    <w:rsid w:val="00905EC4"/>
    <w:rsid w:val="00905EF1"/>
    <w:rsid w:val="00905F09"/>
    <w:rsid w:val="00906302"/>
    <w:rsid w:val="00906C56"/>
    <w:rsid w:val="00906CF2"/>
    <w:rsid w:val="00906E2C"/>
    <w:rsid w:val="0090706B"/>
    <w:rsid w:val="00907609"/>
    <w:rsid w:val="009076DA"/>
    <w:rsid w:val="00907F6C"/>
    <w:rsid w:val="00910109"/>
    <w:rsid w:val="009109D7"/>
    <w:rsid w:val="00911756"/>
    <w:rsid w:val="0091186B"/>
    <w:rsid w:val="0091192A"/>
    <w:rsid w:val="00912B27"/>
    <w:rsid w:val="009134D0"/>
    <w:rsid w:val="00913E0F"/>
    <w:rsid w:val="00913F8E"/>
    <w:rsid w:val="0091421D"/>
    <w:rsid w:val="0091481A"/>
    <w:rsid w:val="009149C8"/>
    <w:rsid w:val="00914BF7"/>
    <w:rsid w:val="00914E1F"/>
    <w:rsid w:val="00914F06"/>
    <w:rsid w:val="009156CC"/>
    <w:rsid w:val="00915C8A"/>
    <w:rsid w:val="009164CA"/>
    <w:rsid w:val="009167DF"/>
    <w:rsid w:val="00916BA6"/>
    <w:rsid w:val="00916E7E"/>
    <w:rsid w:val="0091762A"/>
    <w:rsid w:val="00917659"/>
    <w:rsid w:val="00917CA4"/>
    <w:rsid w:val="00917FAD"/>
    <w:rsid w:val="009209D2"/>
    <w:rsid w:val="00920F5E"/>
    <w:rsid w:val="00921EFA"/>
    <w:rsid w:val="00921FC3"/>
    <w:rsid w:val="009231DC"/>
    <w:rsid w:val="00923BB2"/>
    <w:rsid w:val="00924331"/>
    <w:rsid w:val="00924865"/>
    <w:rsid w:val="00924E74"/>
    <w:rsid w:val="00924EBC"/>
    <w:rsid w:val="0092518E"/>
    <w:rsid w:val="0092544A"/>
    <w:rsid w:val="009260D4"/>
    <w:rsid w:val="00926991"/>
    <w:rsid w:val="00926BB9"/>
    <w:rsid w:val="009276E9"/>
    <w:rsid w:val="00927AA6"/>
    <w:rsid w:val="0093109F"/>
    <w:rsid w:val="00931B05"/>
    <w:rsid w:val="00931C39"/>
    <w:rsid w:val="00931F8A"/>
    <w:rsid w:val="00933281"/>
    <w:rsid w:val="0093351D"/>
    <w:rsid w:val="00933A52"/>
    <w:rsid w:val="00933B6A"/>
    <w:rsid w:val="00933BD3"/>
    <w:rsid w:val="00933C8A"/>
    <w:rsid w:val="009343E1"/>
    <w:rsid w:val="009345F7"/>
    <w:rsid w:val="00934BE0"/>
    <w:rsid w:val="009352DD"/>
    <w:rsid w:val="009359D8"/>
    <w:rsid w:val="00935AB8"/>
    <w:rsid w:val="00935C8A"/>
    <w:rsid w:val="00935C9F"/>
    <w:rsid w:val="0093664C"/>
    <w:rsid w:val="00936798"/>
    <w:rsid w:val="00936BE1"/>
    <w:rsid w:val="00936DFD"/>
    <w:rsid w:val="00936F7A"/>
    <w:rsid w:val="009372F1"/>
    <w:rsid w:val="0093731E"/>
    <w:rsid w:val="00940816"/>
    <w:rsid w:val="00940B7E"/>
    <w:rsid w:val="009414A4"/>
    <w:rsid w:val="00941B0E"/>
    <w:rsid w:val="00942048"/>
    <w:rsid w:val="009428D5"/>
    <w:rsid w:val="00942C34"/>
    <w:rsid w:val="00942DE2"/>
    <w:rsid w:val="00942F0F"/>
    <w:rsid w:val="00943454"/>
    <w:rsid w:val="00943820"/>
    <w:rsid w:val="00943ABC"/>
    <w:rsid w:val="00943C01"/>
    <w:rsid w:val="00943CED"/>
    <w:rsid w:val="00944658"/>
    <w:rsid w:val="00944ADC"/>
    <w:rsid w:val="009452E3"/>
    <w:rsid w:val="00946E76"/>
    <w:rsid w:val="00947414"/>
    <w:rsid w:val="009478BA"/>
    <w:rsid w:val="00947ECB"/>
    <w:rsid w:val="00950859"/>
    <w:rsid w:val="00950B06"/>
    <w:rsid w:val="00950BBB"/>
    <w:rsid w:val="00952596"/>
    <w:rsid w:val="00952E49"/>
    <w:rsid w:val="00952F08"/>
    <w:rsid w:val="00953118"/>
    <w:rsid w:val="0095367D"/>
    <w:rsid w:val="00953699"/>
    <w:rsid w:val="00953977"/>
    <w:rsid w:val="00953B60"/>
    <w:rsid w:val="00954041"/>
    <w:rsid w:val="00954369"/>
    <w:rsid w:val="00954670"/>
    <w:rsid w:val="009548A4"/>
    <w:rsid w:val="0095497B"/>
    <w:rsid w:val="00954AE7"/>
    <w:rsid w:val="00954CA4"/>
    <w:rsid w:val="00954D5A"/>
    <w:rsid w:val="00954EEC"/>
    <w:rsid w:val="009554E1"/>
    <w:rsid w:val="009554FA"/>
    <w:rsid w:val="009555A1"/>
    <w:rsid w:val="009555A8"/>
    <w:rsid w:val="009559F1"/>
    <w:rsid w:val="00955DEA"/>
    <w:rsid w:val="009561F1"/>
    <w:rsid w:val="009571BF"/>
    <w:rsid w:val="009573F3"/>
    <w:rsid w:val="00957769"/>
    <w:rsid w:val="009577D3"/>
    <w:rsid w:val="00957876"/>
    <w:rsid w:val="00957F15"/>
    <w:rsid w:val="00957F34"/>
    <w:rsid w:val="00957FEE"/>
    <w:rsid w:val="009608A4"/>
    <w:rsid w:val="00960B52"/>
    <w:rsid w:val="00961101"/>
    <w:rsid w:val="00961167"/>
    <w:rsid w:val="00961507"/>
    <w:rsid w:val="00961997"/>
    <w:rsid w:val="00961A78"/>
    <w:rsid w:val="00962555"/>
    <w:rsid w:val="00962EF9"/>
    <w:rsid w:val="009636DE"/>
    <w:rsid w:val="00963896"/>
    <w:rsid w:val="00963FCD"/>
    <w:rsid w:val="00963FEA"/>
    <w:rsid w:val="0096428B"/>
    <w:rsid w:val="00964635"/>
    <w:rsid w:val="009646FB"/>
    <w:rsid w:val="009647E6"/>
    <w:rsid w:val="00964FEE"/>
    <w:rsid w:val="00965737"/>
    <w:rsid w:val="00965907"/>
    <w:rsid w:val="009662ED"/>
    <w:rsid w:val="00966950"/>
    <w:rsid w:val="00966C72"/>
    <w:rsid w:val="00966E17"/>
    <w:rsid w:val="00966E56"/>
    <w:rsid w:val="00966EFA"/>
    <w:rsid w:val="00966F7B"/>
    <w:rsid w:val="0096723F"/>
    <w:rsid w:val="0096726A"/>
    <w:rsid w:val="009678B3"/>
    <w:rsid w:val="00967CD6"/>
    <w:rsid w:val="00967F76"/>
    <w:rsid w:val="0097003B"/>
    <w:rsid w:val="00970069"/>
    <w:rsid w:val="00970108"/>
    <w:rsid w:val="0097022B"/>
    <w:rsid w:val="00970DCD"/>
    <w:rsid w:val="009714A9"/>
    <w:rsid w:val="009715E6"/>
    <w:rsid w:val="0097168C"/>
    <w:rsid w:val="009721EB"/>
    <w:rsid w:val="00972373"/>
    <w:rsid w:val="0097240C"/>
    <w:rsid w:val="00972566"/>
    <w:rsid w:val="00972591"/>
    <w:rsid w:val="009725D8"/>
    <w:rsid w:val="009725E2"/>
    <w:rsid w:val="00972830"/>
    <w:rsid w:val="009733B9"/>
    <w:rsid w:val="00973501"/>
    <w:rsid w:val="00973CF6"/>
    <w:rsid w:val="00973D70"/>
    <w:rsid w:val="009740D5"/>
    <w:rsid w:val="00974978"/>
    <w:rsid w:val="00974B73"/>
    <w:rsid w:val="00974D8A"/>
    <w:rsid w:val="009756C8"/>
    <w:rsid w:val="00975885"/>
    <w:rsid w:val="009759D6"/>
    <w:rsid w:val="00975B0A"/>
    <w:rsid w:val="00975B50"/>
    <w:rsid w:val="00975E79"/>
    <w:rsid w:val="0097647E"/>
    <w:rsid w:val="00976613"/>
    <w:rsid w:val="0097685D"/>
    <w:rsid w:val="00977188"/>
    <w:rsid w:val="00977A43"/>
    <w:rsid w:val="00977C84"/>
    <w:rsid w:val="0098030F"/>
    <w:rsid w:val="009804E8"/>
    <w:rsid w:val="0098076E"/>
    <w:rsid w:val="00980979"/>
    <w:rsid w:val="00980AF0"/>
    <w:rsid w:val="00980B02"/>
    <w:rsid w:val="00980C17"/>
    <w:rsid w:val="009810DE"/>
    <w:rsid w:val="0098111E"/>
    <w:rsid w:val="00982B31"/>
    <w:rsid w:val="00982BAC"/>
    <w:rsid w:val="00982EA0"/>
    <w:rsid w:val="0098325F"/>
    <w:rsid w:val="00984227"/>
    <w:rsid w:val="00984327"/>
    <w:rsid w:val="00984415"/>
    <w:rsid w:val="009857D6"/>
    <w:rsid w:val="00985ED0"/>
    <w:rsid w:val="00985F4E"/>
    <w:rsid w:val="0098673D"/>
    <w:rsid w:val="009904B0"/>
    <w:rsid w:val="009908ED"/>
    <w:rsid w:val="009909EA"/>
    <w:rsid w:val="00990A77"/>
    <w:rsid w:val="00990D1D"/>
    <w:rsid w:val="0099105D"/>
    <w:rsid w:val="00991072"/>
    <w:rsid w:val="009911FD"/>
    <w:rsid w:val="009912AD"/>
    <w:rsid w:val="009915D8"/>
    <w:rsid w:val="00992116"/>
    <w:rsid w:val="009922A1"/>
    <w:rsid w:val="00993800"/>
    <w:rsid w:val="00993994"/>
    <w:rsid w:val="00993E4C"/>
    <w:rsid w:val="0099502B"/>
    <w:rsid w:val="0099536C"/>
    <w:rsid w:val="00995521"/>
    <w:rsid w:val="00995EF0"/>
    <w:rsid w:val="009960F2"/>
    <w:rsid w:val="00996182"/>
    <w:rsid w:val="00996515"/>
    <w:rsid w:val="009965BD"/>
    <w:rsid w:val="00996D8D"/>
    <w:rsid w:val="00996F7C"/>
    <w:rsid w:val="00996FFB"/>
    <w:rsid w:val="00997550"/>
    <w:rsid w:val="009977C5"/>
    <w:rsid w:val="00997E43"/>
    <w:rsid w:val="00997F18"/>
    <w:rsid w:val="009A0436"/>
    <w:rsid w:val="009A0FD8"/>
    <w:rsid w:val="009A1B9D"/>
    <w:rsid w:val="009A1C2A"/>
    <w:rsid w:val="009A1D99"/>
    <w:rsid w:val="009A245F"/>
    <w:rsid w:val="009A24C6"/>
    <w:rsid w:val="009A25BE"/>
    <w:rsid w:val="009A379C"/>
    <w:rsid w:val="009A3AA4"/>
    <w:rsid w:val="009A3CD4"/>
    <w:rsid w:val="009A4E06"/>
    <w:rsid w:val="009A542C"/>
    <w:rsid w:val="009A56EA"/>
    <w:rsid w:val="009A57D8"/>
    <w:rsid w:val="009A5893"/>
    <w:rsid w:val="009A5AE1"/>
    <w:rsid w:val="009A5BC6"/>
    <w:rsid w:val="009A6081"/>
    <w:rsid w:val="009A71A9"/>
    <w:rsid w:val="009A7A65"/>
    <w:rsid w:val="009A7B4C"/>
    <w:rsid w:val="009A7D95"/>
    <w:rsid w:val="009A7F2A"/>
    <w:rsid w:val="009B002D"/>
    <w:rsid w:val="009B0171"/>
    <w:rsid w:val="009B020E"/>
    <w:rsid w:val="009B0480"/>
    <w:rsid w:val="009B04B4"/>
    <w:rsid w:val="009B0973"/>
    <w:rsid w:val="009B16A6"/>
    <w:rsid w:val="009B16D6"/>
    <w:rsid w:val="009B1713"/>
    <w:rsid w:val="009B194F"/>
    <w:rsid w:val="009B237C"/>
    <w:rsid w:val="009B2835"/>
    <w:rsid w:val="009B31DE"/>
    <w:rsid w:val="009B33D1"/>
    <w:rsid w:val="009B3BB9"/>
    <w:rsid w:val="009B4B04"/>
    <w:rsid w:val="009B5875"/>
    <w:rsid w:val="009B63A6"/>
    <w:rsid w:val="009B6D86"/>
    <w:rsid w:val="009B706E"/>
    <w:rsid w:val="009B724A"/>
    <w:rsid w:val="009B78EA"/>
    <w:rsid w:val="009B7925"/>
    <w:rsid w:val="009B79E3"/>
    <w:rsid w:val="009B7D7A"/>
    <w:rsid w:val="009C01A5"/>
    <w:rsid w:val="009C107D"/>
    <w:rsid w:val="009C116E"/>
    <w:rsid w:val="009C1B0B"/>
    <w:rsid w:val="009C222C"/>
    <w:rsid w:val="009C28EC"/>
    <w:rsid w:val="009C28ED"/>
    <w:rsid w:val="009C2CDF"/>
    <w:rsid w:val="009C2E47"/>
    <w:rsid w:val="009C421A"/>
    <w:rsid w:val="009C423A"/>
    <w:rsid w:val="009C4923"/>
    <w:rsid w:val="009C4FC4"/>
    <w:rsid w:val="009C53A6"/>
    <w:rsid w:val="009C55CC"/>
    <w:rsid w:val="009C57A7"/>
    <w:rsid w:val="009C5889"/>
    <w:rsid w:val="009C591E"/>
    <w:rsid w:val="009C5DE2"/>
    <w:rsid w:val="009C6050"/>
    <w:rsid w:val="009C68A2"/>
    <w:rsid w:val="009C6F46"/>
    <w:rsid w:val="009C7860"/>
    <w:rsid w:val="009D0112"/>
    <w:rsid w:val="009D013B"/>
    <w:rsid w:val="009D01FD"/>
    <w:rsid w:val="009D0210"/>
    <w:rsid w:val="009D0A1F"/>
    <w:rsid w:val="009D0DCF"/>
    <w:rsid w:val="009D16C0"/>
    <w:rsid w:val="009D185A"/>
    <w:rsid w:val="009D1932"/>
    <w:rsid w:val="009D1AD9"/>
    <w:rsid w:val="009D2C58"/>
    <w:rsid w:val="009D3397"/>
    <w:rsid w:val="009D34F5"/>
    <w:rsid w:val="009D37C2"/>
    <w:rsid w:val="009D3CA4"/>
    <w:rsid w:val="009D52CD"/>
    <w:rsid w:val="009D53EE"/>
    <w:rsid w:val="009D5737"/>
    <w:rsid w:val="009D5858"/>
    <w:rsid w:val="009D5A1D"/>
    <w:rsid w:val="009D5CCA"/>
    <w:rsid w:val="009D5CE4"/>
    <w:rsid w:val="009D60B0"/>
    <w:rsid w:val="009D6B8D"/>
    <w:rsid w:val="009D6D33"/>
    <w:rsid w:val="009D6EC6"/>
    <w:rsid w:val="009D6F7B"/>
    <w:rsid w:val="009D7195"/>
    <w:rsid w:val="009E027D"/>
    <w:rsid w:val="009E02D5"/>
    <w:rsid w:val="009E04D2"/>
    <w:rsid w:val="009E085F"/>
    <w:rsid w:val="009E108C"/>
    <w:rsid w:val="009E1962"/>
    <w:rsid w:val="009E1968"/>
    <w:rsid w:val="009E1A3A"/>
    <w:rsid w:val="009E2281"/>
    <w:rsid w:val="009E2E8E"/>
    <w:rsid w:val="009E2FF3"/>
    <w:rsid w:val="009E3189"/>
    <w:rsid w:val="009E3475"/>
    <w:rsid w:val="009E36B2"/>
    <w:rsid w:val="009E3B60"/>
    <w:rsid w:val="009E3D2B"/>
    <w:rsid w:val="009E3ED3"/>
    <w:rsid w:val="009E423A"/>
    <w:rsid w:val="009E4269"/>
    <w:rsid w:val="009E4757"/>
    <w:rsid w:val="009E4A33"/>
    <w:rsid w:val="009E4E49"/>
    <w:rsid w:val="009E4FEF"/>
    <w:rsid w:val="009E549B"/>
    <w:rsid w:val="009E58AC"/>
    <w:rsid w:val="009E6A0D"/>
    <w:rsid w:val="009E6A9B"/>
    <w:rsid w:val="009E6B1B"/>
    <w:rsid w:val="009E6B86"/>
    <w:rsid w:val="009E7304"/>
    <w:rsid w:val="009E7433"/>
    <w:rsid w:val="009E75C2"/>
    <w:rsid w:val="009E79ED"/>
    <w:rsid w:val="009E7B98"/>
    <w:rsid w:val="009E7BA9"/>
    <w:rsid w:val="009F0250"/>
    <w:rsid w:val="009F078C"/>
    <w:rsid w:val="009F089F"/>
    <w:rsid w:val="009F0DB1"/>
    <w:rsid w:val="009F0EB9"/>
    <w:rsid w:val="009F0EDC"/>
    <w:rsid w:val="009F116E"/>
    <w:rsid w:val="009F1A78"/>
    <w:rsid w:val="009F23BB"/>
    <w:rsid w:val="009F2D8A"/>
    <w:rsid w:val="009F2FE1"/>
    <w:rsid w:val="009F3058"/>
    <w:rsid w:val="009F330A"/>
    <w:rsid w:val="009F363B"/>
    <w:rsid w:val="009F3692"/>
    <w:rsid w:val="009F36E9"/>
    <w:rsid w:val="009F3A79"/>
    <w:rsid w:val="009F3E7C"/>
    <w:rsid w:val="009F3FFB"/>
    <w:rsid w:val="009F406D"/>
    <w:rsid w:val="009F4C80"/>
    <w:rsid w:val="009F50BF"/>
    <w:rsid w:val="009F5710"/>
    <w:rsid w:val="009F69CA"/>
    <w:rsid w:val="009F7131"/>
    <w:rsid w:val="009F733B"/>
    <w:rsid w:val="009F7BE1"/>
    <w:rsid w:val="009F7F8F"/>
    <w:rsid w:val="00A000A9"/>
    <w:rsid w:val="00A0063B"/>
    <w:rsid w:val="00A01821"/>
    <w:rsid w:val="00A01976"/>
    <w:rsid w:val="00A01C00"/>
    <w:rsid w:val="00A01FE6"/>
    <w:rsid w:val="00A02655"/>
    <w:rsid w:val="00A0267E"/>
    <w:rsid w:val="00A026ED"/>
    <w:rsid w:val="00A0296F"/>
    <w:rsid w:val="00A02AC4"/>
    <w:rsid w:val="00A0317F"/>
    <w:rsid w:val="00A032AB"/>
    <w:rsid w:val="00A0366E"/>
    <w:rsid w:val="00A03AFD"/>
    <w:rsid w:val="00A042AF"/>
    <w:rsid w:val="00A0497B"/>
    <w:rsid w:val="00A04EA3"/>
    <w:rsid w:val="00A05DAE"/>
    <w:rsid w:val="00A05E12"/>
    <w:rsid w:val="00A0641C"/>
    <w:rsid w:val="00A0689D"/>
    <w:rsid w:val="00A06AC0"/>
    <w:rsid w:val="00A06BD0"/>
    <w:rsid w:val="00A06E41"/>
    <w:rsid w:val="00A07596"/>
    <w:rsid w:val="00A10141"/>
    <w:rsid w:val="00A1025E"/>
    <w:rsid w:val="00A10FDA"/>
    <w:rsid w:val="00A11006"/>
    <w:rsid w:val="00A111E8"/>
    <w:rsid w:val="00A1156E"/>
    <w:rsid w:val="00A12214"/>
    <w:rsid w:val="00A127F8"/>
    <w:rsid w:val="00A12B9D"/>
    <w:rsid w:val="00A13610"/>
    <w:rsid w:val="00A1396F"/>
    <w:rsid w:val="00A13ABD"/>
    <w:rsid w:val="00A149E4"/>
    <w:rsid w:val="00A15199"/>
    <w:rsid w:val="00A1568D"/>
    <w:rsid w:val="00A1575B"/>
    <w:rsid w:val="00A15767"/>
    <w:rsid w:val="00A15FE3"/>
    <w:rsid w:val="00A161F3"/>
    <w:rsid w:val="00A16867"/>
    <w:rsid w:val="00A16A4F"/>
    <w:rsid w:val="00A16B94"/>
    <w:rsid w:val="00A17308"/>
    <w:rsid w:val="00A17A08"/>
    <w:rsid w:val="00A20203"/>
    <w:rsid w:val="00A203A0"/>
    <w:rsid w:val="00A208EF"/>
    <w:rsid w:val="00A20AF6"/>
    <w:rsid w:val="00A217BE"/>
    <w:rsid w:val="00A22265"/>
    <w:rsid w:val="00A225C9"/>
    <w:rsid w:val="00A22E42"/>
    <w:rsid w:val="00A2350E"/>
    <w:rsid w:val="00A2355F"/>
    <w:rsid w:val="00A23625"/>
    <w:rsid w:val="00A2373F"/>
    <w:rsid w:val="00A23819"/>
    <w:rsid w:val="00A246EA"/>
    <w:rsid w:val="00A2487F"/>
    <w:rsid w:val="00A24BE1"/>
    <w:rsid w:val="00A24CD3"/>
    <w:rsid w:val="00A24F67"/>
    <w:rsid w:val="00A250F0"/>
    <w:rsid w:val="00A25169"/>
    <w:rsid w:val="00A25AB6"/>
    <w:rsid w:val="00A260AA"/>
    <w:rsid w:val="00A260B5"/>
    <w:rsid w:val="00A2610F"/>
    <w:rsid w:val="00A26334"/>
    <w:rsid w:val="00A268A3"/>
    <w:rsid w:val="00A26A4A"/>
    <w:rsid w:val="00A26ED6"/>
    <w:rsid w:val="00A2712E"/>
    <w:rsid w:val="00A271FD"/>
    <w:rsid w:val="00A272D5"/>
    <w:rsid w:val="00A273A6"/>
    <w:rsid w:val="00A27516"/>
    <w:rsid w:val="00A2756B"/>
    <w:rsid w:val="00A2762C"/>
    <w:rsid w:val="00A27DD1"/>
    <w:rsid w:val="00A303BA"/>
    <w:rsid w:val="00A3076D"/>
    <w:rsid w:val="00A30F53"/>
    <w:rsid w:val="00A30F5A"/>
    <w:rsid w:val="00A31076"/>
    <w:rsid w:val="00A329A3"/>
    <w:rsid w:val="00A32A90"/>
    <w:rsid w:val="00A32C27"/>
    <w:rsid w:val="00A32DE9"/>
    <w:rsid w:val="00A32EE3"/>
    <w:rsid w:val="00A32F55"/>
    <w:rsid w:val="00A33A87"/>
    <w:rsid w:val="00A33BA8"/>
    <w:rsid w:val="00A34124"/>
    <w:rsid w:val="00A345A8"/>
    <w:rsid w:val="00A3539D"/>
    <w:rsid w:val="00A359FA"/>
    <w:rsid w:val="00A35C79"/>
    <w:rsid w:val="00A3600A"/>
    <w:rsid w:val="00A36879"/>
    <w:rsid w:val="00A36AAA"/>
    <w:rsid w:val="00A36AD5"/>
    <w:rsid w:val="00A3741D"/>
    <w:rsid w:val="00A4011C"/>
    <w:rsid w:val="00A401D9"/>
    <w:rsid w:val="00A40254"/>
    <w:rsid w:val="00A4028A"/>
    <w:rsid w:val="00A4031E"/>
    <w:rsid w:val="00A40449"/>
    <w:rsid w:val="00A412C8"/>
    <w:rsid w:val="00A413A3"/>
    <w:rsid w:val="00A41427"/>
    <w:rsid w:val="00A417B0"/>
    <w:rsid w:val="00A41BAC"/>
    <w:rsid w:val="00A42119"/>
    <w:rsid w:val="00A4217E"/>
    <w:rsid w:val="00A4229C"/>
    <w:rsid w:val="00A42626"/>
    <w:rsid w:val="00A4286A"/>
    <w:rsid w:val="00A428A4"/>
    <w:rsid w:val="00A42B0E"/>
    <w:rsid w:val="00A43CA4"/>
    <w:rsid w:val="00A43CD3"/>
    <w:rsid w:val="00A43D15"/>
    <w:rsid w:val="00A441CA"/>
    <w:rsid w:val="00A444C6"/>
    <w:rsid w:val="00A4459A"/>
    <w:rsid w:val="00A44A41"/>
    <w:rsid w:val="00A456C7"/>
    <w:rsid w:val="00A465F2"/>
    <w:rsid w:val="00A46E48"/>
    <w:rsid w:val="00A471EC"/>
    <w:rsid w:val="00A47626"/>
    <w:rsid w:val="00A47C0A"/>
    <w:rsid w:val="00A47C8E"/>
    <w:rsid w:val="00A47E88"/>
    <w:rsid w:val="00A50220"/>
    <w:rsid w:val="00A505D0"/>
    <w:rsid w:val="00A509A5"/>
    <w:rsid w:val="00A50DA1"/>
    <w:rsid w:val="00A519CA"/>
    <w:rsid w:val="00A520BE"/>
    <w:rsid w:val="00A52CCE"/>
    <w:rsid w:val="00A5303D"/>
    <w:rsid w:val="00A53613"/>
    <w:rsid w:val="00A53620"/>
    <w:rsid w:val="00A5382E"/>
    <w:rsid w:val="00A53900"/>
    <w:rsid w:val="00A539DE"/>
    <w:rsid w:val="00A54193"/>
    <w:rsid w:val="00A5456D"/>
    <w:rsid w:val="00A545BD"/>
    <w:rsid w:val="00A54782"/>
    <w:rsid w:val="00A549CF"/>
    <w:rsid w:val="00A54AF7"/>
    <w:rsid w:val="00A54C64"/>
    <w:rsid w:val="00A54C99"/>
    <w:rsid w:val="00A54CD3"/>
    <w:rsid w:val="00A54EC2"/>
    <w:rsid w:val="00A550BA"/>
    <w:rsid w:val="00A55258"/>
    <w:rsid w:val="00A557E9"/>
    <w:rsid w:val="00A55DB3"/>
    <w:rsid w:val="00A5788F"/>
    <w:rsid w:val="00A57B8F"/>
    <w:rsid w:val="00A60565"/>
    <w:rsid w:val="00A605AD"/>
    <w:rsid w:val="00A60673"/>
    <w:rsid w:val="00A6092B"/>
    <w:rsid w:val="00A60BDC"/>
    <w:rsid w:val="00A60C3C"/>
    <w:rsid w:val="00A60C74"/>
    <w:rsid w:val="00A61347"/>
    <w:rsid w:val="00A613FE"/>
    <w:rsid w:val="00A6249E"/>
    <w:rsid w:val="00A62943"/>
    <w:rsid w:val="00A637FF"/>
    <w:rsid w:val="00A643D9"/>
    <w:rsid w:val="00A6586A"/>
    <w:rsid w:val="00A65F89"/>
    <w:rsid w:val="00A66ED9"/>
    <w:rsid w:val="00A67280"/>
    <w:rsid w:val="00A675F3"/>
    <w:rsid w:val="00A70397"/>
    <w:rsid w:val="00A705E2"/>
    <w:rsid w:val="00A70C6C"/>
    <w:rsid w:val="00A70CE1"/>
    <w:rsid w:val="00A70FB3"/>
    <w:rsid w:val="00A71CFC"/>
    <w:rsid w:val="00A71D25"/>
    <w:rsid w:val="00A72701"/>
    <w:rsid w:val="00A727CC"/>
    <w:rsid w:val="00A72C3F"/>
    <w:rsid w:val="00A72E95"/>
    <w:rsid w:val="00A7349C"/>
    <w:rsid w:val="00A73CF8"/>
    <w:rsid w:val="00A74198"/>
    <w:rsid w:val="00A745E3"/>
    <w:rsid w:val="00A747B9"/>
    <w:rsid w:val="00A75335"/>
    <w:rsid w:val="00A757D9"/>
    <w:rsid w:val="00A75877"/>
    <w:rsid w:val="00A759BB"/>
    <w:rsid w:val="00A75BEF"/>
    <w:rsid w:val="00A75CFE"/>
    <w:rsid w:val="00A75DAB"/>
    <w:rsid w:val="00A76079"/>
    <w:rsid w:val="00A7613F"/>
    <w:rsid w:val="00A762AF"/>
    <w:rsid w:val="00A767CB"/>
    <w:rsid w:val="00A76A13"/>
    <w:rsid w:val="00A76A23"/>
    <w:rsid w:val="00A76CFF"/>
    <w:rsid w:val="00A7794C"/>
    <w:rsid w:val="00A77AE1"/>
    <w:rsid w:val="00A801BA"/>
    <w:rsid w:val="00A80833"/>
    <w:rsid w:val="00A809F7"/>
    <w:rsid w:val="00A80A63"/>
    <w:rsid w:val="00A80ABD"/>
    <w:rsid w:val="00A80EDE"/>
    <w:rsid w:val="00A81152"/>
    <w:rsid w:val="00A819E5"/>
    <w:rsid w:val="00A81CC0"/>
    <w:rsid w:val="00A81D59"/>
    <w:rsid w:val="00A82840"/>
    <w:rsid w:val="00A83299"/>
    <w:rsid w:val="00A83B63"/>
    <w:rsid w:val="00A84272"/>
    <w:rsid w:val="00A8486A"/>
    <w:rsid w:val="00A84C87"/>
    <w:rsid w:val="00A84F34"/>
    <w:rsid w:val="00A8502F"/>
    <w:rsid w:val="00A852A6"/>
    <w:rsid w:val="00A854FC"/>
    <w:rsid w:val="00A85599"/>
    <w:rsid w:val="00A85761"/>
    <w:rsid w:val="00A85922"/>
    <w:rsid w:val="00A85B0C"/>
    <w:rsid w:val="00A8627B"/>
    <w:rsid w:val="00A862A5"/>
    <w:rsid w:val="00A86877"/>
    <w:rsid w:val="00A868EE"/>
    <w:rsid w:val="00A86982"/>
    <w:rsid w:val="00A86BEA"/>
    <w:rsid w:val="00A86F74"/>
    <w:rsid w:val="00A86FBA"/>
    <w:rsid w:val="00A872F4"/>
    <w:rsid w:val="00A87531"/>
    <w:rsid w:val="00A875F2"/>
    <w:rsid w:val="00A87B0E"/>
    <w:rsid w:val="00A87CE4"/>
    <w:rsid w:val="00A902DE"/>
    <w:rsid w:val="00A90527"/>
    <w:rsid w:val="00A90563"/>
    <w:rsid w:val="00A90AD7"/>
    <w:rsid w:val="00A90FB1"/>
    <w:rsid w:val="00A915C5"/>
    <w:rsid w:val="00A91B67"/>
    <w:rsid w:val="00A92216"/>
    <w:rsid w:val="00A9247C"/>
    <w:rsid w:val="00A9375A"/>
    <w:rsid w:val="00A93936"/>
    <w:rsid w:val="00A9450E"/>
    <w:rsid w:val="00A9509C"/>
    <w:rsid w:val="00A953EE"/>
    <w:rsid w:val="00A958AF"/>
    <w:rsid w:val="00A9598E"/>
    <w:rsid w:val="00A95FE2"/>
    <w:rsid w:val="00A962A4"/>
    <w:rsid w:val="00A96342"/>
    <w:rsid w:val="00A96C2F"/>
    <w:rsid w:val="00A96D83"/>
    <w:rsid w:val="00A96F06"/>
    <w:rsid w:val="00A974AF"/>
    <w:rsid w:val="00A97DDD"/>
    <w:rsid w:val="00AA0024"/>
    <w:rsid w:val="00AA04A3"/>
    <w:rsid w:val="00AA0D77"/>
    <w:rsid w:val="00AA1708"/>
    <w:rsid w:val="00AA2198"/>
    <w:rsid w:val="00AA21B0"/>
    <w:rsid w:val="00AA226D"/>
    <w:rsid w:val="00AA2971"/>
    <w:rsid w:val="00AA2A81"/>
    <w:rsid w:val="00AA2C32"/>
    <w:rsid w:val="00AA2D87"/>
    <w:rsid w:val="00AA368D"/>
    <w:rsid w:val="00AA3B8E"/>
    <w:rsid w:val="00AA3C39"/>
    <w:rsid w:val="00AA4412"/>
    <w:rsid w:val="00AA4503"/>
    <w:rsid w:val="00AA4593"/>
    <w:rsid w:val="00AA47F6"/>
    <w:rsid w:val="00AA48DB"/>
    <w:rsid w:val="00AA4DBE"/>
    <w:rsid w:val="00AA53CF"/>
    <w:rsid w:val="00AA53F4"/>
    <w:rsid w:val="00AA5682"/>
    <w:rsid w:val="00AA56BE"/>
    <w:rsid w:val="00AA56ED"/>
    <w:rsid w:val="00AA58D1"/>
    <w:rsid w:val="00AA59B0"/>
    <w:rsid w:val="00AA5CF4"/>
    <w:rsid w:val="00AA5D65"/>
    <w:rsid w:val="00AA64AD"/>
    <w:rsid w:val="00AA64E5"/>
    <w:rsid w:val="00AA69CC"/>
    <w:rsid w:val="00AA71E0"/>
    <w:rsid w:val="00AA7587"/>
    <w:rsid w:val="00AA7E59"/>
    <w:rsid w:val="00AA7F32"/>
    <w:rsid w:val="00AB1D24"/>
    <w:rsid w:val="00AB2432"/>
    <w:rsid w:val="00AB24B4"/>
    <w:rsid w:val="00AB2B15"/>
    <w:rsid w:val="00AB2DBD"/>
    <w:rsid w:val="00AB2FD0"/>
    <w:rsid w:val="00AB31AA"/>
    <w:rsid w:val="00AB42B7"/>
    <w:rsid w:val="00AB46B3"/>
    <w:rsid w:val="00AB48E5"/>
    <w:rsid w:val="00AB49C0"/>
    <w:rsid w:val="00AB4AD8"/>
    <w:rsid w:val="00AB51EF"/>
    <w:rsid w:val="00AB5222"/>
    <w:rsid w:val="00AB5AB2"/>
    <w:rsid w:val="00AB6003"/>
    <w:rsid w:val="00AB6004"/>
    <w:rsid w:val="00AB622C"/>
    <w:rsid w:val="00AB65A8"/>
    <w:rsid w:val="00AB6759"/>
    <w:rsid w:val="00AB67C7"/>
    <w:rsid w:val="00AB6B3F"/>
    <w:rsid w:val="00AC0851"/>
    <w:rsid w:val="00AC096E"/>
    <w:rsid w:val="00AC0A2A"/>
    <w:rsid w:val="00AC1228"/>
    <w:rsid w:val="00AC13C1"/>
    <w:rsid w:val="00AC180D"/>
    <w:rsid w:val="00AC1872"/>
    <w:rsid w:val="00AC195E"/>
    <w:rsid w:val="00AC1DEF"/>
    <w:rsid w:val="00AC2318"/>
    <w:rsid w:val="00AC26A0"/>
    <w:rsid w:val="00AC2A41"/>
    <w:rsid w:val="00AC2EF9"/>
    <w:rsid w:val="00AC3D40"/>
    <w:rsid w:val="00AC3D46"/>
    <w:rsid w:val="00AC3DE3"/>
    <w:rsid w:val="00AC3F3E"/>
    <w:rsid w:val="00AC3FF2"/>
    <w:rsid w:val="00AC4773"/>
    <w:rsid w:val="00AC4B8E"/>
    <w:rsid w:val="00AC4F58"/>
    <w:rsid w:val="00AC5122"/>
    <w:rsid w:val="00AC53EB"/>
    <w:rsid w:val="00AC549C"/>
    <w:rsid w:val="00AC58A5"/>
    <w:rsid w:val="00AC5EB4"/>
    <w:rsid w:val="00AC65C9"/>
    <w:rsid w:val="00AC6A2D"/>
    <w:rsid w:val="00AC6C9C"/>
    <w:rsid w:val="00AC6CBF"/>
    <w:rsid w:val="00AC77E3"/>
    <w:rsid w:val="00AC7961"/>
    <w:rsid w:val="00AC79BA"/>
    <w:rsid w:val="00AC7DAD"/>
    <w:rsid w:val="00AD0927"/>
    <w:rsid w:val="00AD0D38"/>
    <w:rsid w:val="00AD0DBB"/>
    <w:rsid w:val="00AD0DBF"/>
    <w:rsid w:val="00AD0DC3"/>
    <w:rsid w:val="00AD117F"/>
    <w:rsid w:val="00AD1338"/>
    <w:rsid w:val="00AD194C"/>
    <w:rsid w:val="00AD2092"/>
    <w:rsid w:val="00AD25BB"/>
    <w:rsid w:val="00AD2630"/>
    <w:rsid w:val="00AD27D7"/>
    <w:rsid w:val="00AD2EF0"/>
    <w:rsid w:val="00AD2FD2"/>
    <w:rsid w:val="00AD3058"/>
    <w:rsid w:val="00AD338E"/>
    <w:rsid w:val="00AD3893"/>
    <w:rsid w:val="00AD3AA1"/>
    <w:rsid w:val="00AD3C34"/>
    <w:rsid w:val="00AD3CAF"/>
    <w:rsid w:val="00AD3EF9"/>
    <w:rsid w:val="00AD40A7"/>
    <w:rsid w:val="00AD59B0"/>
    <w:rsid w:val="00AD5BF2"/>
    <w:rsid w:val="00AD61B8"/>
    <w:rsid w:val="00AD631F"/>
    <w:rsid w:val="00AD6A07"/>
    <w:rsid w:val="00AD6B0C"/>
    <w:rsid w:val="00AD6C27"/>
    <w:rsid w:val="00AD723D"/>
    <w:rsid w:val="00AD768E"/>
    <w:rsid w:val="00AD777B"/>
    <w:rsid w:val="00AD77B9"/>
    <w:rsid w:val="00AD781E"/>
    <w:rsid w:val="00AD7962"/>
    <w:rsid w:val="00AD7FD8"/>
    <w:rsid w:val="00AE0252"/>
    <w:rsid w:val="00AE0513"/>
    <w:rsid w:val="00AE09D5"/>
    <w:rsid w:val="00AE0FE5"/>
    <w:rsid w:val="00AE185A"/>
    <w:rsid w:val="00AE1B1E"/>
    <w:rsid w:val="00AE1C20"/>
    <w:rsid w:val="00AE1E83"/>
    <w:rsid w:val="00AE20A1"/>
    <w:rsid w:val="00AE21FF"/>
    <w:rsid w:val="00AE2A21"/>
    <w:rsid w:val="00AE2D89"/>
    <w:rsid w:val="00AE3237"/>
    <w:rsid w:val="00AE3C11"/>
    <w:rsid w:val="00AE4573"/>
    <w:rsid w:val="00AE5174"/>
    <w:rsid w:val="00AE52B8"/>
    <w:rsid w:val="00AE52F0"/>
    <w:rsid w:val="00AE53A5"/>
    <w:rsid w:val="00AE556C"/>
    <w:rsid w:val="00AE5A13"/>
    <w:rsid w:val="00AE61D7"/>
    <w:rsid w:val="00AE6561"/>
    <w:rsid w:val="00AE6E16"/>
    <w:rsid w:val="00AE70D3"/>
    <w:rsid w:val="00AE7391"/>
    <w:rsid w:val="00AE77DA"/>
    <w:rsid w:val="00AF0CC1"/>
    <w:rsid w:val="00AF0D5E"/>
    <w:rsid w:val="00AF0F1F"/>
    <w:rsid w:val="00AF1171"/>
    <w:rsid w:val="00AF13DE"/>
    <w:rsid w:val="00AF1CF1"/>
    <w:rsid w:val="00AF1F18"/>
    <w:rsid w:val="00AF21AA"/>
    <w:rsid w:val="00AF2D8B"/>
    <w:rsid w:val="00AF2E1F"/>
    <w:rsid w:val="00AF470C"/>
    <w:rsid w:val="00AF4B10"/>
    <w:rsid w:val="00AF4D6E"/>
    <w:rsid w:val="00AF4E80"/>
    <w:rsid w:val="00AF5940"/>
    <w:rsid w:val="00AF5A6F"/>
    <w:rsid w:val="00AF5D01"/>
    <w:rsid w:val="00AF67C0"/>
    <w:rsid w:val="00B00067"/>
    <w:rsid w:val="00B004A6"/>
    <w:rsid w:val="00B00BF7"/>
    <w:rsid w:val="00B00E66"/>
    <w:rsid w:val="00B01778"/>
    <w:rsid w:val="00B0198B"/>
    <w:rsid w:val="00B03116"/>
    <w:rsid w:val="00B031DC"/>
    <w:rsid w:val="00B038DB"/>
    <w:rsid w:val="00B03935"/>
    <w:rsid w:val="00B03E37"/>
    <w:rsid w:val="00B03F0B"/>
    <w:rsid w:val="00B0428E"/>
    <w:rsid w:val="00B045BC"/>
    <w:rsid w:val="00B045E4"/>
    <w:rsid w:val="00B05050"/>
    <w:rsid w:val="00B0556F"/>
    <w:rsid w:val="00B05972"/>
    <w:rsid w:val="00B05BBD"/>
    <w:rsid w:val="00B05F3D"/>
    <w:rsid w:val="00B06CC7"/>
    <w:rsid w:val="00B06E8E"/>
    <w:rsid w:val="00B0703A"/>
    <w:rsid w:val="00B0726E"/>
    <w:rsid w:val="00B0798F"/>
    <w:rsid w:val="00B07A23"/>
    <w:rsid w:val="00B100D2"/>
    <w:rsid w:val="00B1023E"/>
    <w:rsid w:val="00B104B7"/>
    <w:rsid w:val="00B10666"/>
    <w:rsid w:val="00B11895"/>
    <w:rsid w:val="00B1275C"/>
    <w:rsid w:val="00B12883"/>
    <w:rsid w:val="00B128B3"/>
    <w:rsid w:val="00B12BF1"/>
    <w:rsid w:val="00B12E55"/>
    <w:rsid w:val="00B13805"/>
    <w:rsid w:val="00B13BA4"/>
    <w:rsid w:val="00B140C2"/>
    <w:rsid w:val="00B14463"/>
    <w:rsid w:val="00B148A9"/>
    <w:rsid w:val="00B150A0"/>
    <w:rsid w:val="00B1582A"/>
    <w:rsid w:val="00B1611F"/>
    <w:rsid w:val="00B16C15"/>
    <w:rsid w:val="00B17437"/>
    <w:rsid w:val="00B17687"/>
    <w:rsid w:val="00B202F2"/>
    <w:rsid w:val="00B20E91"/>
    <w:rsid w:val="00B21742"/>
    <w:rsid w:val="00B219D1"/>
    <w:rsid w:val="00B21F21"/>
    <w:rsid w:val="00B22307"/>
    <w:rsid w:val="00B22F75"/>
    <w:rsid w:val="00B2329B"/>
    <w:rsid w:val="00B23449"/>
    <w:rsid w:val="00B23518"/>
    <w:rsid w:val="00B23FB1"/>
    <w:rsid w:val="00B24034"/>
    <w:rsid w:val="00B245B8"/>
    <w:rsid w:val="00B25583"/>
    <w:rsid w:val="00B257E7"/>
    <w:rsid w:val="00B25B6D"/>
    <w:rsid w:val="00B26406"/>
    <w:rsid w:val="00B2692C"/>
    <w:rsid w:val="00B26B24"/>
    <w:rsid w:val="00B26B69"/>
    <w:rsid w:val="00B27857"/>
    <w:rsid w:val="00B305C7"/>
    <w:rsid w:val="00B30892"/>
    <w:rsid w:val="00B30A2F"/>
    <w:rsid w:val="00B30FFB"/>
    <w:rsid w:val="00B31235"/>
    <w:rsid w:val="00B31414"/>
    <w:rsid w:val="00B31DF5"/>
    <w:rsid w:val="00B322F0"/>
    <w:rsid w:val="00B3290E"/>
    <w:rsid w:val="00B32963"/>
    <w:rsid w:val="00B32D89"/>
    <w:rsid w:val="00B33335"/>
    <w:rsid w:val="00B3363A"/>
    <w:rsid w:val="00B3384F"/>
    <w:rsid w:val="00B338B3"/>
    <w:rsid w:val="00B33F13"/>
    <w:rsid w:val="00B33FF8"/>
    <w:rsid w:val="00B34F4C"/>
    <w:rsid w:val="00B350D0"/>
    <w:rsid w:val="00B3563E"/>
    <w:rsid w:val="00B35891"/>
    <w:rsid w:val="00B35BB0"/>
    <w:rsid w:val="00B35E83"/>
    <w:rsid w:val="00B3628B"/>
    <w:rsid w:val="00B36431"/>
    <w:rsid w:val="00B36682"/>
    <w:rsid w:val="00B36B8A"/>
    <w:rsid w:val="00B36DB3"/>
    <w:rsid w:val="00B37FE4"/>
    <w:rsid w:val="00B40086"/>
    <w:rsid w:val="00B40733"/>
    <w:rsid w:val="00B40B6B"/>
    <w:rsid w:val="00B40B8B"/>
    <w:rsid w:val="00B40EC0"/>
    <w:rsid w:val="00B40FCF"/>
    <w:rsid w:val="00B41102"/>
    <w:rsid w:val="00B414A5"/>
    <w:rsid w:val="00B4163B"/>
    <w:rsid w:val="00B41BC5"/>
    <w:rsid w:val="00B41D1F"/>
    <w:rsid w:val="00B42409"/>
    <w:rsid w:val="00B429E1"/>
    <w:rsid w:val="00B42B35"/>
    <w:rsid w:val="00B42B3E"/>
    <w:rsid w:val="00B42D2E"/>
    <w:rsid w:val="00B42FFC"/>
    <w:rsid w:val="00B433C9"/>
    <w:rsid w:val="00B43407"/>
    <w:rsid w:val="00B4358B"/>
    <w:rsid w:val="00B435C2"/>
    <w:rsid w:val="00B4389C"/>
    <w:rsid w:val="00B4393F"/>
    <w:rsid w:val="00B44573"/>
    <w:rsid w:val="00B44BD1"/>
    <w:rsid w:val="00B45014"/>
    <w:rsid w:val="00B45021"/>
    <w:rsid w:val="00B450F8"/>
    <w:rsid w:val="00B456D9"/>
    <w:rsid w:val="00B45B5D"/>
    <w:rsid w:val="00B45F83"/>
    <w:rsid w:val="00B46329"/>
    <w:rsid w:val="00B469AA"/>
    <w:rsid w:val="00B470DE"/>
    <w:rsid w:val="00B4717A"/>
    <w:rsid w:val="00B4775A"/>
    <w:rsid w:val="00B47D52"/>
    <w:rsid w:val="00B47DDE"/>
    <w:rsid w:val="00B50083"/>
    <w:rsid w:val="00B50550"/>
    <w:rsid w:val="00B50A34"/>
    <w:rsid w:val="00B50E91"/>
    <w:rsid w:val="00B51D34"/>
    <w:rsid w:val="00B51D38"/>
    <w:rsid w:val="00B52234"/>
    <w:rsid w:val="00B523A7"/>
    <w:rsid w:val="00B52518"/>
    <w:rsid w:val="00B52782"/>
    <w:rsid w:val="00B5294E"/>
    <w:rsid w:val="00B52BB4"/>
    <w:rsid w:val="00B531CB"/>
    <w:rsid w:val="00B53430"/>
    <w:rsid w:val="00B53B21"/>
    <w:rsid w:val="00B5431A"/>
    <w:rsid w:val="00B5442B"/>
    <w:rsid w:val="00B54530"/>
    <w:rsid w:val="00B54A51"/>
    <w:rsid w:val="00B552DF"/>
    <w:rsid w:val="00B552FB"/>
    <w:rsid w:val="00B55E60"/>
    <w:rsid w:val="00B56050"/>
    <w:rsid w:val="00B56232"/>
    <w:rsid w:val="00B56799"/>
    <w:rsid w:val="00B5684D"/>
    <w:rsid w:val="00B56AE3"/>
    <w:rsid w:val="00B56E8B"/>
    <w:rsid w:val="00B5743F"/>
    <w:rsid w:val="00B60986"/>
    <w:rsid w:val="00B60AB2"/>
    <w:rsid w:val="00B6174C"/>
    <w:rsid w:val="00B61AC4"/>
    <w:rsid w:val="00B62587"/>
    <w:rsid w:val="00B62924"/>
    <w:rsid w:val="00B631C7"/>
    <w:rsid w:val="00B63A7D"/>
    <w:rsid w:val="00B64563"/>
    <w:rsid w:val="00B64956"/>
    <w:rsid w:val="00B64AD1"/>
    <w:rsid w:val="00B64BEA"/>
    <w:rsid w:val="00B64C28"/>
    <w:rsid w:val="00B653FB"/>
    <w:rsid w:val="00B65B9E"/>
    <w:rsid w:val="00B65C88"/>
    <w:rsid w:val="00B663D1"/>
    <w:rsid w:val="00B669F7"/>
    <w:rsid w:val="00B66D03"/>
    <w:rsid w:val="00B673DC"/>
    <w:rsid w:val="00B676D8"/>
    <w:rsid w:val="00B70B1E"/>
    <w:rsid w:val="00B716E5"/>
    <w:rsid w:val="00B717A1"/>
    <w:rsid w:val="00B71C3B"/>
    <w:rsid w:val="00B71CD6"/>
    <w:rsid w:val="00B720B1"/>
    <w:rsid w:val="00B7232A"/>
    <w:rsid w:val="00B724C1"/>
    <w:rsid w:val="00B7296A"/>
    <w:rsid w:val="00B73120"/>
    <w:rsid w:val="00B7356C"/>
    <w:rsid w:val="00B7362B"/>
    <w:rsid w:val="00B736AF"/>
    <w:rsid w:val="00B73B96"/>
    <w:rsid w:val="00B7462C"/>
    <w:rsid w:val="00B74723"/>
    <w:rsid w:val="00B74D48"/>
    <w:rsid w:val="00B74D8E"/>
    <w:rsid w:val="00B74FA3"/>
    <w:rsid w:val="00B75930"/>
    <w:rsid w:val="00B75A5C"/>
    <w:rsid w:val="00B75E3A"/>
    <w:rsid w:val="00B7726A"/>
    <w:rsid w:val="00B77396"/>
    <w:rsid w:val="00B77C2A"/>
    <w:rsid w:val="00B80316"/>
    <w:rsid w:val="00B803E2"/>
    <w:rsid w:val="00B8058A"/>
    <w:rsid w:val="00B80907"/>
    <w:rsid w:val="00B80C53"/>
    <w:rsid w:val="00B81756"/>
    <w:rsid w:val="00B81BF6"/>
    <w:rsid w:val="00B81FA4"/>
    <w:rsid w:val="00B8202C"/>
    <w:rsid w:val="00B828A1"/>
    <w:rsid w:val="00B83122"/>
    <w:rsid w:val="00B83409"/>
    <w:rsid w:val="00B83413"/>
    <w:rsid w:val="00B8354D"/>
    <w:rsid w:val="00B84C9C"/>
    <w:rsid w:val="00B857CB"/>
    <w:rsid w:val="00B85C55"/>
    <w:rsid w:val="00B85ECB"/>
    <w:rsid w:val="00B860D6"/>
    <w:rsid w:val="00B862C7"/>
    <w:rsid w:val="00B862E4"/>
    <w:rsid w:val="00B863A3"/>
    <w:rsid w:val="00B86A98"/>
    <w:rsid w:val="00B86CD7"/>
    <w:rsid w:val="00B86FCE"/>
    <w:rsid w:val="00B8715E"/>
    <w:rsid w:val="00B871EC"/>
    <w:rsid w:val="00B8720B"/>
    <w:rsid w:val="00B8757A"/>
    <w:rsid w:val="00B8794C"/>
    <w:rsid w:val="00B87E2D"/>
    <w:rsid w:val="00B90B44"/>
    <w:rsid w:val="00B911DA"/>
    <w:rsid w:val="00B915D2"/>
    <w:rsid w:val="00B91666"/>
    <w:rsid w:val="00B926FC"/>
    <w:rsid w:val="00B92C7F"/>
    <w:rsid w:val="00B92D6B"/>
    <w:rsid w:val="00B92E4A"/>
    <w:rsid w:val="00B92F80"/>
    <w:rsid w:val="00B935E8"/>
    <w:rsid w:val="00B93884"/>
    <w:rsid w:val="00B938EC"/>
    <w:rsid w:val="00B9396E"/>
    <w:rsid w:val="00B93A02"/>
    <w:rsid w:val="00B94307"/>
    <w:rsid w:val="00B947B1"/>
    <w:rsid w:val="00B94A0E"/>
    <w:rsid w:val="00B94B67"/>
    <w:rsid w:val="00B94D69"/>
    <w:rsid w:val="00B94DB8"/>
    <w:rsid w:val="00B95496"/>
    <w:rsid w:val="00B959B6"/>
    <w:rsid w:val="00B95EF4"/>
    <w:rsid w:val="00B95F81"/>
    <w:rsid w:val="00B960F1"/>
    <w:rsid w:val="00B96128"/>
    <w:rsid w:val="00B967C7"/>
    <w:rsid w:val="00B96D4A"/>
    <w:rsid w:val="00B97762"/>
    <w:rsid w:val="00B97B55"/>
    <w:rsid w:val="00B97FC4"/>
    <w:rsid w:val="00BA0174"/>
    <w:rsid w:val="00BA02E3"/>
    <w:rsid w:val="00BA02F1"/>
    <w:rsid w:val="00BA069B"/>
    <w:rsid w:val="00BA06EC"/>
    <w:rsid w:val="00BA0E44"/>
    <w:rsid w:val="00BA101B"/>
    <w:rsid w:val="00BA1494"/>
    <w:rsid w:val="00BA15E4"/>
    <w:rsid w:val="00BA1741"/>
    <w:rsid w:val="00BA1AC0"/>
    <w:rsid w:val="00BA2142"/>
    <w:rsid w:val="00BA2563"/>
    <w:rsid w:val="00BA27F0"/>
    <w:rsid w:val="00BA284D"/>
    <w:rsid w:val="00BA2BFD"/>
    <w:rsid w:val="00BA2F52"/>
    <w:rsid w:val="00BA379C"/>
    <w:rsid w:val="00BA3DE2"/>
    <w:rsid w:val="00BA48A5"/>
    <w:rsid w:val="00BA4A78"/>
    <w:rsid w:val="00BA5941"/>
    <w:rsid w:val="00BA5D6D"/>
    <w:rsid w:val="00BA5F11"/>
    <w:rsid w:val="00BA614B"/>
    <w:rsid w:val="00BA61AA"/>
    <w:rsid w:val="00BA6AF5"/>
    <w:rsid w:val="00BA6DFD"/>
    <w:rsid w:val="00BA6E33"/>
    <w:rsid w:val="00BA716E"/>
    <w:rsid w:val="00BA73B8"/>
    <w:rsid w:val="00BA76C7"/>
    <w:rsid w:val="00BA7A03"/>
    <w:rsid w:val="00BA7A31"/>
    <w:rsid w:val="00BA7A51"/>
    <w:rsid w:val="00BA7AFF"/>
    <w:rsid w:val="00BB0527"/>
    <w:rsid w:val="00BB079D"/>
    <w:rsid w:val="00BB0949"/>
    <w:rsid w:val="00BB0BFD"/>
    <w:rsid w:val="00BB0D79"/>
    <w:rsid w:val="00BB1083"/>
    <w:rsid w:val="00BB10CA"/>
    <w:rsid w:val="00BB10EE"/>
    <w:rsid w:val="00BB1574"/>
    <w:rsid w:val="00BB1632"/>
    <w:rsid w:val="00BB1B12"/>
    <w:rsid w:val="00BB1F64"/>
    <w:rsid w:val="00BB1FDB"/>
    <w:rsid w:val="00BB1FF6"/>
    <w:rsid w:val="00BB218B"/>
    <w:rsid w:val="00BB2321"/>
    <w:rsid w:val="00BB2457"/>
    <w:rsid w:val="00BB26B9"/>
    <w:rsid w:val="00BB2E0E"/>
    <w:rsid w:val="00BB30BA"/>
    <w:rsid w:val="00BB3FF7"/>
    <w:rsid w:val="00BB4433"/>
    <w:rsid w:val="00BB4C0C"/>
    <w:rsid w:val="00BB4FD7"/>
    <w:rsid w:val="00BB5C99"/>
    <w:rsid w:val="00BB5FF0"/>
    <w:rsid w:val="00BB6337"/>
    <w:rsid w:val="00BB6509"/>
    <w:rsid w:val="00BB65B3"/>
    <w:rsid w:val="00BB6611"/>
    <w:rsid w:val="00BB7074"/>
    <w:rsid w:val="00BB744E"/>
    <w:rsid w:val="00BB7455"/>
    <w:rsid w:val="00BB7EAE"/>
    <w:rsid w:val="00BC08D4"/>
    <w:rsid w:val="00BC09D0"/>
    <w:rsid w:val="00BC0A8D"/>
    <w:rsid w:val="00BC0B3F"/>
    <w:rsid w:val="00BC0C9A"/>
    <w:rsid w:val="00BC0CA6"/>
    <w:rsid w:val="00BC0E2D"/>
    <w:rsid w:val="00BC0F78"/>
    <w:rsid w:val="00BC113A"/>
    <w:rsid w:val="00BC1602"/>
    <w:rsid w:val="00BC190D"/>
    <w:rsid w:val="00BC1A39"/>
    <w:rsid w:val="00BC1B45"/>
    <w:rsid w:val="00BC1CAF"/>
    <w:rsid w:val="00BC20F4"/>
    <w:rsid w:val="00BC21D6"/>
    <w:rsid w:val="00BC248C"/>
    <w:rsid w:val="00BC27B9"/>
    <w:rsid w:val="00BC316B"/>
    <w:rsid w:val="00BC3647"/>
    <w:rsid w:val="00BC3728"/>
    <w:rsid w:val="00BC3863"/>
    <w:rsid w:val="00BC3C21"/>
    <w:rsid w:val="00BC3F4F"/>
    <w:rsid w:val="00BC4349"/>
    <w:rsid w:val="00BC45B9"/>
    <w:rsid w:val="00BC45E6"/>
    <w:rsid w:val="00BC48CA"/>
    <w:rsid w:val="00BC50E2"/>
    <w:rsid w:val="00BC5412"/>
    <w:rsid w:val="00BC5BC0"/>
    <w:rsid w:val="00BC6B4D"/>
    <w:rsid w:val="00BC7237"/>
    <w:rsid w:val="00BC7A0A"/>
    <w:rsid w:val="00BC7F45"/>
    <w:rsid w:val="00BD08A0"/>
    <w:rsid w:val="00BD0B69"/>
    <w:rsid w:val="00BD0D05"/>
    <w:rsid w:val="00BD0EA8"/>
    <w:rsid w:val="00BD1089"/>
    <w:rsid w:val="00BD11DC"/>
    <w:rsid w:val="00BD12F1"/>
    <w:rsid w:val="00BD1AC4"/>
    <w:rsid w:val="00BD1C4F"/>
    <w:rsid w:val="00BD1C83"/>
    <w:rsid w:val="00BD22DE"/>
    <w:rsid w:val="00BD25A4"/>
    <w:rsid w:val="00BD27E3"/>
    <w:rsid w:val="00BD3A32"/>
    <w:rsid w:val="00BD4112"/>
    <w:rsid w:val="00BD48D8"/>
    <w:rsid w:val="00BD4DD5"/>
    <w:rsid w:val="00BD4F7C"/>
    <w:rsid w:val="00BD4F9D"/>
    <w:rsid w:val="00BD54F7"/>
    <w:rsid w:val="00BD5713"/>
    <w:rsid w:val="00BD5882"/>
    <w:rsid w:val="00BD5D30"/>
    <w:rsid w:val="00BD67BD"/>
    <w:rsid w:val="00BD7131"/>
    <w:rsid w:val="00BD7442"/>
    <w:rsid w:val="00BD7CA9"/>
    <w:rsid w:val="00BE0327"/>
    <w:rsid w:val="00BE0399"/>
    <w:rsid w:val="00BE0846"/>
    <w:rsid w:val="00BE0A3C"/>
    <w:rsid w:val="00BE0AFB"/>
    <w:rsid w:val="00BE0D27"/>
    <w:rsid w:val="00BE0E75"/>
    <w:rsid w:val="00BE206D"/>
    <w:rsid w:val="00BE2745"/>
    <w:rsid w:val="00BE27EB"/>
    <w:rsid w:val="00BE2C50"/>
    <w:rsid w:val="00BE2C5C"/>
    <w:rsid w:val="00BE2FC5"/>
    <w:rsid w:val="00BE45FE"/>
    <w:rsid w:val="00BE57F6"/>
    <w:rsid w:val="00BE58D3"/>
    <w:rsid w:val="00BE5C4E"/>
    <w:rsid w:val="00BE6931"/>
    <w:rsid w:val="00BE6DF7"/>
    <w:rsid w:val="00BE7086"/>
    <w:rsid w:val="00BE70B6"/>
    <w:rsid w:val="00BE7885"/>
    <w:rsid w:val="00BE79E9"/>
    <w:rsid w:val="00BE7E75"/>
    <w:rsid w:val="00BE7F4A"/>
    <w:rsid w:val="00BF002B"/>
    <w:rsid w:val="00BF066C"/>
    <w:rsid w:val="00BF0C58"/>
    <w:rsid w:val="00BF0D25"/>
    <w:rsid w:val="00BF1840"/>
    <w:rsid w:val="00BF1A1C"/>
    <w:rsid w:val="00BF2748"/>
    <w:rsid w:val="00BF274C"/>
    <w:rsid w:val="00BF2E71"/>
    <w:rsid w:val="00BF3591"/>
    <w:rsid w:val="00BF3ABE"/>
    <w:rsid w:val="00BF3D43"/>
    <w:rsid w:val="00BF408D"/>
    <w:rsid w:val="00BF43FF"/>
    <w:rsid w:val="00BF44DA"/>
    <w:rsid w:val="00BF4B2A"/>
    <w:rsid w:val="00BF4F0C"/>
    <w:rsid w:val="00BF5205"/>
    <w:rsid w:val="00BF5729"/>
    <w:rsid w:val="00BF5793"/>
    <w:rsid w:val="00BF5865"/>
    <w:rsid w:val="00BF5976"/>
    <w:rsid w:val="00BF5C07"/>
    <w:rsid w:val="00BF5E7C"/>
    <w:rsid w:val="00BF6323"/>
    <w:rsid w:val="00BF6571"/>
    <w:rsid w:val="00BF7324"/>
    <w:rsid w:val="00BF7859"/>
    <w:rsid w:val="00BF79ED"/>
    <w:rsid w:val="00BF7A21"/>
    <w:rsid w:val="00BF7CE3"/>
    <w:rsid w:val="00C007D4"/>
    <w:rsid w:val="00C00A16"/>
    <w:rsid w:val="00C00B3C"/>
    <w:rsid w:val="00C00EDE"/>
    <w:rsid w:val="00C011E6"/>
    <w:rsid w:val="00C011F1"/>
    <w:rsid w:val="00C0167B"/>
    <w:rsid w:val="00C01EC0"/>
    <w:rsid w:val="00C01F9F"/>
    <w:rsid w:val="00C02128"/>
    <w:rsid w:val="00C025B0"/>
    <w:rsid w:val="00C02B5E"/>
    <w:rsid w:val="00C031CA"/>
    <w:rsid w:val="00C03338"/>
    <w:rsid w:val="00C0364E"/>
    <w:rsid w:val="00C0397B"/>
    <w:rsid w:val="00C039EE"/>
    <w:rsid w:val="00C03D7F"/>
    <w:rsid w:val="00C03DFF"/>
    <w:rsid w:val="00C04111"/>
    <w:rsid w:val="00C04923"/>
    <w:rsid w:val="00C04BA8"/>
    <w:rsid w:val="00C0517D"/>
    <w:rsid w:val="00C05613"/>
    <w:rsid w:val="00C05721"/>
    <w:rsid w:val="00C0579F"/>
    <w:rsid w:val="00C05B20"/>
    <w:rsid w:val="00C05D23"/>
    <w:rsid w:val="00C07D96"/>
    <w:rsid w:val="00C11613"/>
    <w:rsid w:val="00C11635"/>
    <w:rsid w:val="00C11C61"/>
    <w:rsid w:val="00C124AE"/>
    <w:rsid w:val="00C12588"/>
    <w:rsid w:val="00C12ECE"/>
    <w:rsid w:val="00C1350B"/>
    <w:rsid w:val="00C1353D"/>
    <w:rsid w:val="00C13967"/>
    <w:rsid w:val="00C14219"/>
    <w:rsid w:val="00C1452C"/>
    <w:rsid w:val="00C14B8D"/>
    <w:rsid w:val="00C15788"/>
    <w:rsid w:val="00C15BF5"/>
    <w:rsid w:val="00C16A3B"/>
    <w:rsid w:val="00C17653"/>
    <w:rsid w:val="00C17848"/>
    <w:rsid w:val="00C2012F"/>
    <w:rsid w:val="00C209F3"/>
    <w:rsid w:val="00C20AEC"/>
    <w:rsid w:val="00C20DCC"/>
    <w:rsid w:val="00C20F62"/>
    <w:rsid w:val="00C21293"/>
    <w:rsid w:val="00C21313"/>
    <w:rsid w:val="00C219DC"/>
    <w:rsid w:val="00C21C54"/>
    <w:rsid w:val="00C21D27"/>
    <w:rsid w:val="00C220A4"/>
    <w:rsid w:val="00C221A8"/>
    <w:rsid w:val="00C222DE"/>
    <w:rsid w:val="00C2298B"/>
    <w:rsid w:val="00C22C06"/>
    <w:rsid w:val="00C22E44"/>
    <w:rsid w:val="00C233ED"/>
    <w:rsid w:val="00C236A1"/>
    <w:rsid w:val="00C23C70"/>
    <w:rsid w:val="00C244EE"/>
    <w:rsid w:val="00C2479F"/>
    <w:rsid w:val="00C249EA"/>
    <w:rsid w:val="00C24D74"/>
    <w:rsid w:val="00C24DF7"/>
    <w:rsid w:val="00C25CC8"/>
    <w:rsid w:val="00C25FC2"/>
    <w:rsid w:val="00C26413"/>
    <w:rsid w:val="00C2692E"/>
    <w:rsid w:val="00C26975"/>
    <w:rsid w:val="00C26E1E"/>
    <w:rsid w:val="00C26E23"/>
    <w:rsid w:val="00C26F31"/>
    <w:rsid w:val="00C27222"/>
    <w:rsid w:val="00C273C0"/>
    <w:rsid w:val="00C27400"/>
    <w:rsid w:val="00C2768B"/>
    <w:rsid w:val="00C27895"/>
    <w:rsid w:val="00C278F9"/>
    <w:rsid w:val="00C27C05"/>
    <w:rsid w:val="00C27D07"/>
    <w:rsid w:val="00C27DAC"/>
    <w:rsid w:val="00C313F2"/>
    <w:rsid w:val="00C32FD9"/>
    <w:rsid w:val="00C3311E"/>
    <w:rsid w:val="00C33A11"/>
    <w:rsid w:val="00C33DE4"/>
    <w:rsid w:val="00C34219"/>
    <w:rsid w:val="00C3448B"/>
    <w:rsid w:val="00C345B4"/>
    <w:rsid w:val="00C35FD1"/>
    <w:rsid w:val="00C36602"/>
    <w:rsid w:val="00C36A52"/>
    <w:rsid w:val="00C37153"/>
    <w:rsid w:val="00C37611"/>
    <w:rsid w:val="00C37663"/>
    <w:rsid w:val="00C376CF"/>
    <w:rsid w:val="00C37795"/>
    <w:rsid w:val="00C37A60"/>
    <w:rsid w:val="00C40489"/>
    <w:rsid w:val="00C40613"/>
    <w:rsid w:val="00C406D1"/>
    <w:rsid w:val="00C409C7"/>
    <w:rsid w:val="00C40B2A"/>
    <w:rsid w:val="00C40EA8"/>
    <w:rsid w:val="00C40FF9"/>
    <w:rsid w:val="00C41272"/>
    <w:rsid w:val="00C413BD"/>
    <w:rsid w:val="00C41509"/>
    <w:rsid w:val="00C4198E"/>
    <w:rsid w:val="00C4210D"/>
    <w:rsid w:val="00C42184"/>
    <w:rsid w:val="00C423AB"/>
    <w:rsid w:val="00C42553"/>
    <w:rsid w:val="00C42765"/>
    <w:rsid w:val="00C42C4B"/>
    <w:rsid w:val="00C437C0"/>
    <w:rsid w:val="00C44179"/>
    <w:rsid w:val="00C44AA8"/>
    <w:rsid w:val="00C44E2B"/>
    <w:rsid w:val="00C44F30"/>
    <w:rsid w:val="00C45160"/>
    <w:rsid w:val="00C457D2"/>
    <w:rsid w:val="00C45A0A"/>
    <w:rsid w:val="00C46002"/>
    <w:rsid w:val="00C461CB"/>
    <w:rsid w:val="00C465EE"/>
    <w:rsid w:val="00C46896"/>
    <w:rsid w:val="00C468C9"/>
    <w:rsid w:val="00C46B9B"/>
    <w:rsid w:val="00C46D2D"/>
    <w:rsid w:val="00C46E39"/>
    <w:rsid w:val="00C47211"/>
    <w:rsid w:val="00C47871"/>
    <w:rsid w:val="00C50CD5"/>
    <w:rsid w:val="00C50DEB"/>
    <w:rsid w:val="00C51042"/>
    <w:rsid w:val="00C51094"/>
    <w:rsid w:val="00C512A2"/>
    <w:rsid w:val="00C514B1"/>
    <w:rsid w:val="00C519D0"/>
    <w:rsid w:val="00C51A00"/>
    <w:rsid w:val="00C51F5E"/>
    <w:rsid w:val="00C529B8"/>
    <w:rsid w:val="00C53021"/>
    <w:rsid w:val="00C536E9"/>
    <w:rsid w:val="00C53F03"/>
    <w:rsid w:val="00C54D4E"/>
    <w:rsid w:val="00C54D50"/>
    <w:rsid w:val="00C55068"/>
    <w:rsid w:val="00C55A98"/>
    <w:rsid w:val="00C56A9B"/>
    <w:rsid w:val="00C57A0D"/>
    <w:rsid w:val="00C57EE6"/>
    <w:rsid w:val="00C6022E"/>
    <w:rsid w:val="00C602C2"/>
    <w:rsid w:val="00C608D7"/>
    <w:rsid w:val="00C60A81"/>
    <w:rsid w:val="00C60C51"/>
    <w:rsid w:val="00C61130"/>
    <w:rsid w:val="00C61FBE"/>
    <w:rsid w:val="00C622E3"/>
    <w:rsid w:val="00C62D29"/>
    <w:rsid w:val="00C63802"/>
    <w:rsid w:val="00C639FB"/>
    <w:rsid w:val="00C63BFF"/>
    <w:rsid w:val="00C63C71"/>
    <w:rsid w:val="00C63CEE"/>
    <w:rsid w:val="00C63D0E"/>
    <w:rsid w:val="00C63DFA"/>
    <w:rsid w:val="00C645EA"/>
    <w:rsid w:val="00C64ABA"/>
    <w:rsid w:val="00C64FB3"/>
    <w:rsid w:val="00C659A9"/>
    <w:rsid w:val="00C65C91"/>
    <w:rsid w:val="00C65D00"/>
    <w:rsid w:val="00C669BD"/>
    <w:rsid w:val="00C66E35"/>
    <w:rsid w:val="00C67708"/>
    <w:rsid w:val="00C67730"/>
    <w:rsid w:val="00C67C29"/>
    <w:rsid w:val="00C67F73"/>
    <w:rsid w:val="00C709CA"/>
    <w:rsid w:val="00C716D1"/>
    <w:rsid w:val="00C71888"/>
    <w:rsid w:val="00C71AB8"/>
    <w:rsid w:val="00C71DAF"/>
    <w:rsid w:val="00C71E44"/>
    <w:rsid w:val="00C72224"/>
    <w:rsid w:val="00C72B2B"/>
    <w:rsid w:val="00C72C9A"/>
    <w:rsid w:val="00C72CA7"/>
    <w:rsid w:val="00C72F88"/>
    <w:rsid w:val="00C73100"/>
    <w:rsid w:val="00C73710"/>
    <w:rsid w:val="00C73E63"/>
    <w:rsid w:val="00C7411D"/>
    <w:rsid w:val="00C74B12"/>
    <w:rsid w:val="00C7508E"/>
    <w:rsid w:val="00C75706"/>
    <w:rsid w:val="00C75888"/>
    <w:rsid w:val="00C75C96"/>
    <w:rsid w:val="00C7667D"/>
    <w:rsid w:val="00C770BB"/>
    <w:rsid w:val="00C7728E"/>
    <w:rsid w:val="00C77495"/>
    <w:rsid w:val="00C77CA5"/>
    <w:rsid w:val="00C80545"/>
    <w:rsid w:val="00C81266"/>
    <w:rsid w:val="00C8169C"/>
    <w:rsid w:val="00C816AB"/>
    <w:rsid w:val="00C821AE"/>
    <w:rsid w:val="00C8231B"/>
    <w:rsid w:val="00C825B8"/>
    <w:rsid w:val="00C82654"/>
    <w:rsid w:val="00C82A89"/>
    <w:rsid w:val="00C82C94"/>
    <w:rsid w:val="00C83041"/>
    <w:rsid w:val="00C833C3"/>
    <w:rsid w:val="00C834CB"/>
    <w:rsid w:val="00C83776"/>
    <w:rsid w:val="00C83ECA"/>
    <w:rsid w:val="00C84F70"/>
    <w:rsid w:val="00C85A27"/>
    <w:rsid w:val="00C86822"/>
    <w:rsid w:val="00C86909"/>
    <w:rsid w:val="00C869D1"/>
    <w:rsid w:val="00C8708F"/>
    <w:rsid w:val="00C87383"/>
    <w:rsid w:val="00C87521"/>
    <w:rsid w:val="00C87524"/>
    <w:rsid w:val="00C901AC"/>
    <w:rsid w:val="00C901C7"/>
    <w:rsid w:val="00C90621"/>
    <w:rsid w:val="00C9094D"/>
    <w:rsid w:val="00C909F5"/>
    <w:rsid w:val="00C90C25"/>
    <w:rsid w:val="00C90CD7"/>
    <w:rsid w:val="00C90D06"/>
    <w:rsid w:val="00C9157F"/>
    <w:rsid w:val="00C92E6A"/>
    <w:rsid w:val="00C93010"/>
    <w:rsid w:val="00C931AB"/>
    <w:rsid w:val="00C9321C"/>
    <w:rsid w:val="00C93471"/>
    <w:rsid w:val="00C93D73"/>
    <w:rsid w:val="00C943D4"/>
    <w:rsid w:val="00C948CE"/>
    <w:rsid w:val="00C94B28"/>
    <w:rsid w:val="00C94DB1"/>
    <w:rsid w:val="00C95011"/>
    <w:rsid w:val="00C950BC"/>
    <w:rsid w:val="00C956E8"/>
    <w:rsid w:val="00C95A25"/>
    <w:rsid w:val="00C95E56"/>
    <w:rsid w:val="00C95F6F"/>
    <w:rsid w:val="00C96116"/>
    <w:rsid w:val="00C964F4"/>
    <w:rsid w:val="00C96521"/>
    <w:rsid w:val="00C96B03"/>
    <w:rsid w:val="00C96FF5"/>
    <w:rsid w:val="00C97101"/>
    <w:rsid w:val="00C971DE"/>
    <w:rsid w:val="00C973D4"/>
    <w:rsid w:val="00CA0368"/>
    <w:rsid w:val="00CA09CE"/>
    <w:rsid w:val="00CA1899"/>
    <w:rsid w:val="00CA1D6F"/>
    <w:rsid w:val="00CA2A33"/>
    <w:rsid w:val="00CA2C61"/>
    <w:rsid w:val="00CA3609"/>
    <w:rsid w:val="00CA378B"/>
    <w:rsid w:val="00CA3C76"/>
    <w:rsid w:val="00CA40A8"/>
    <w:rsid w:val="00CA4815"/>
    <w:rsid w:val="00CA4A93"/>
    <w:rsid w:val="00CA531F"/>
    <w:rsid w:val="00CA5E47"/>
    <w:rsid w:val="00CA6A74"/>
    <w:rsid w:val="00CA6AAE"/>
    <w:rsid w:val="00CA6F5F"/>
    <w:rsid w:val="00CA7B15"/>
    <w:rsid w:val="00CB01AB"/>
    <w:rsid w:val="00CB059C"/>
    <w:rsid w:val="00CB09A8"/>
    <w:rsid w:val="00CB0AFB"/>
    <w:rsid w:val="00CB0B0E"/>
    <w:rsid w:val="00CB0CDE"/>
    <w:rsid w:val="00CB1163"/>
    <w:rsid w:val="00CB1789"/>
    <w:rsid w:val="00CB2265"/>
    <w:rsid w:val="00CB2292"/>
    <w:rsid w:val="00CB22E7"/>
    <w:rsid w:val="00CB2318"/>
    <w:rsid w:val="00CB2508"/>
    <w:rsid w:val="00CB2779"/>
    <w:rsid w:val="00CB28E0"/>
    <w:rsid w:val="00CB3983"/>
    <w:rsid w:val="00CB3C3F"/>
    <w:rsid w:val="00CB4665"/>
    <w:rsid w:val="00CB4A08"/>
    <w:rsid w:val="00CB4B59"/>
    <w:rsid w:val="00CB5280"/>
    <w:rsid w:val="00CB52E2"/>
    <w:rsid w:val="00CB5793"/>
    <w:rsid w:val="00CB591C"/>
    <w:rsid w:val="00CB5E80"/>
    <w:rsid w:val="00CB61A5"/>
    <w:rsid w:val="00CB73A2"/>
    <w:rsid w:val="00CB7414"/>
    <w:rsid w:val="00CB7BA3"/>
    <w:rsid w:val="00CC051B"/>
    <w:rsid w:val="00CC087D"/>
    <w:rsid w:val="00CC0A97"/>
    <w:rsid w:val="00CC0B03"/>
    <w:rsid w:val="00CC0DFA"/>
    <w:rsid w:val="00CC0F81"/>
    <w:rsid w:val="00CC11B2"/>
    <w:rsid w:val="00CC14E8"/>
    <w:rsid w:val="00CC2398"/>
    <w:rsid w:val="00CC277F"/>
    <w:rsid w:val="00CC2DBC"/>
    <w:rsid w:val="00CC3C37"/>
    <w:rsid w:val="00CC4A59"/>
    <w:rsid w:val="00CC4AF4"/>
    <w:rsid w:val="00CC4B23"/>
    <w:rsid w:val="00CC4D0B"/>
    <w:rsid w:val="00CC4D6B"/>
    <w:rsid w:val="00CC4F84"/>
    <w:rsid w:val="00CC52B0"/>
    <w:rsid w:val="00CC5635"/>
    <w:rsid w:val="00CC6183"/>
    <w:rsid w:val="00CC6EFA"/>
    <w:rsid w:val="00CC7042"/>
    <w:rsid w:val="00CC783C"/>
    <w:rsid w:val="00CC796D"/>
    <w:rsid w:val="00CC7A13"/>
    <w:rsid w:val="00CD02BE"/>
    <w:rsid w:val="00CD0619"/>
    <w:rsid w:val="00CD06D6"/>
    <w:rsid w:val="00CD139C"/>
    <w:rsid w:val="00CD14C2"/>
    <w:rsid w:val="00CD19CF"/>
    <w:rsid w:val="00CD29C8"/>
    <w:rsid w:val="00CD2A2A"/>
    <w:rsid w:val="00CD2D39"/>
    <w:rsid w:val="00CD31D6"/>
    <w:rsid w:val="00CD3588"/>
    <w:rsid w:val="00CD3A34"/>
    <w:rsid w:val="00CD3D5B"/>
    <w:rsid w:val="00CD417C"/>
    <w:rsid w:val="00CD4714"/>
    <w:rsid w:val="00CD51FA"/>
    <w:rsid w:val="00CD5CD8"/>
    <w:rsid w:val="00CD6119"/>
    <w:rsid w:val="00CD641A"/>
    <w:rsid w:val="00CD6DF9"/>
    <w:rsid w:val="00CD7084"/>
    <w:rsid w:val="00CE0494"/>
    <w:rsid w:val="00CE103C"/>
    <w:rsid w:val="00CE1565"/>
    <w:rsid w:val="00CE16B9"/>
    <w:rsid w:val="00CE19AB"/>
    <w:rsid w:val="00CE1B76"/>
    <w:rsid w:val="00CE222B"/>
    <w:rsid w:val="00CE257A"/>
    <w:rsid w:val="00CE2DBC"/>
    <w:rsid w:val="00CE331B"/>
    <w:rsid w:val="00CE341D"/>
    <w:rsid w:val="00CE38EC"/>
    <w:rsid w:val="00CE3E33"/>
    <w:rsid w:val="00CE3F64"/>
    <w:rsid w:val="00CE451B"/>
    <w:rsid w:val="00CE4C10"/>
    <w:rsid w:val="00CE4FF5"/>
    <w:rsid w:val="00CE5267"/>
    <w:rsid w:val="00CE532C"/>
    <w:rsid w:val="00CE5521"/>
    <w:rsid w:val="00CE5B0A"/>
    <w:rsid w:val="00CE5EB7"/>
    <w:rsid w:val="00CE6FD3"/>
    <w:rsid w:val="00CE7077"/>
    <w:rsid w:val="00CE787D"/>
    <w:rsid w:val="00CF0546"/>
    <w:rsid w:val="00CF05FC"/>
    <w:rsid w:val="00CF0897"/>
    <w:rsid w:val="00CF0AA1"/>
    <w:rsid w:val="00CF0F55"/>
    <w:rsid w:val="00CF10CD"/>
    <w:rsid w:val="00CF1C47"/>
    <w:rsid w:val="00CF2474"/>
    <w:rsid w:val="00CF331B"/>
    <w:rsid w:val="00CF332D"/>
    <w:rsid w:val="00CF3919"/>
    <w:rsid w:val="00CF3DB9"/>
    <w:rsid w:val="00CF411C"/>
    <w:rsid w:val="00CF4357"/>
    <w:rsid w:val="00CF446A"/>
    <w:rsid w:val="00CF4785"/>
    <w:rsid w:val="00CF47A8"/>
    <w:rsid w:val="00CF4861"/>
    <w:rsid w:val="00CF52C6"/>
    <w:rsid w:val="00CF5447"/>
    <w:rsid w:val="00CF5C8D"/>
    <w:rsid w:val="00CF600E"/>
    <w:rsid w:val="00CF64E2"/>
    <w:rsid w:val="00CF6562"/>
    <w:rsid w:val="00CF67A6"/>
    <w:rsid w:val="00CF684E"/>
    <w:rsid w:val="00CF6BAC"/>
    <w:rsid w:val="00CF70D2"/>
    <w:rsid w:val="00CF72A7"/>
    <w:rsid w:val="00CF72FF"/>
    <w:rsid w:val="00CF7337"/>
    <w:rsid w:val="00CF784B"/>
    <w:rsid w:val="00CF7A92"/>
    <w:rsid w:val="00CF7C2A"/>
    <w:rsid w:val="00D0023E"/>
    <w:rsid w:val="00D00326"/>
    <w:rsid w:val="00D00593"/>
    <w:rsid w:val="00D019FA"/>
    <w:rsid w:val="00D01A6A"/>
    <w:rsid w:val="00D01C74"/>
    <w:rsid w:val="00D029AB"/>
    <w:rsid w:val="00D030E6"/>
    <w:rsid w:val="00D03252"/>
    <w:rsid w:val="00D03467"/>
    <w:rsid w:val="00D03BA9"/>
    <w:rsid w:val="00D049FD"/>
    <w:rsid w:val="00D04B01"/>
    <w:rsid w:val="00D054B7"/>
    <w:rsid w:val="00D05C54"/>
    <w:rsid w:val="00D0629F"/>
    <w:rsid w:val="00D06C16"/>
    <w:rsid w:val="00D071C0"/>
    <w:rsid w:val="00D071C6"/>
    <w:rsid w:val="00D07490"/>
    <w:rsid w:val="00D1041B"/>
    <w:rsid w:val="00D10488"/>
    <w:rsid w:val="00D106F0"/>
    <w:rsid w:val="00D1079C"/>
    <w:rsid w:val="00D107AA"/>
    <w:rsid w:val="00D107B9"/>
    <w:rsid w:val="00D10DCF"/>
    <w:rsid w:val="00D10F0E"/>
    <w:rsid w:val="00D11282"/>
    <w:rsid w:val="00D11856"/>
    <w:rsid w:val="00D1221B"/>
    <w:rsid w:val="00D1259A"/>
    <w:rsid w:val="00D1259F"/>
    <w:rsid w:val="00D13788"/>
    <w:rsid w:val="00D13A65"/>
    <w:rsid w:val="00D14169"/>
    <w:rsid w:val="00D14265"/>
    <w:rsid w:val="00D142E7"/>
    <w:rsid w:val="00D14877"/>
    <w:rsid w:val="00D148BE"/>
    <w:rsid w:val="00D1492C"/>
    <w:rsid w:val="00D14CB0"/>
    <w:rsid w:val="00D152B9"/>
    <w:rsid w:val="00D15492"/>
    <w:rsid w:val="00D15702"/>
    <w:rsid w:val="00D15898"/>
    <w:rsid w:val="00D15FBC"/>
    <w:rsid w:val="00D16428"/>
    <w:rsid w:val="00D1646A"/>
    <w:rsid w:val="00D16570"/>
    <w:rsid w:val="00D165BF"/>
    <w:rsid w:val="00D16634"/>
    <w:rsid w:val="00D167C8"/>
    <w:rsid w:val="00D16814"/>
    <w:rsid w:val="00D16A33"/>
    <w:rsid w:val="00D16A36"/>
    <w:rsid w:val="00D16D02"/>
    <w:rsid w:val="00D16D55"/>
    <w:rsid w:val="00D175C5"/>
    <w:rsid w:val="00D17697"/>
    <w:rsid w:val="00D20085"/>
    <w:rsid w:val="00D204B5"/>
    <w:rsid w:val="00D204C7"/>
    <w:rsid w:val="00D20659"/>
    <w:rsid w:val="00D20719"/>
    <w:rsid w:val="00D20A1C"/>
    <w:rsid w:val="00D21BEA"/>
    <w:rsid w:val="00D21C3C"/>
    <w:rsid w:val="00D21DCC"/>
    <w:rsid w:val="00D2214D"/>
    <w:rsid w:val="00D22476"/>
    <w:rsid w:val="00D224A3"/>
    <w:rsid w:val="00D227BC"/>
    <w:rsid w:val="00D22D53"/>
    <w:rsid w:val="00D22DD8"/>
    <w:rsid w:val="00D22F32"/>
    <w:rsid w:val="00D23D52"/>
    <w:rsid w:val="00D23DBC"/>
    <w:rsid w:val="00D24130"/>
    <w:rsid w:val="00D2455D"/>
    <w:rsid w:val="00D2498E"/>
    <w:rsid w:val="00D24C9A"/>
    <w:rsid w:val="00D2554A"/>
    <w:rsid w:val="00D25A18"/>
    <w:rsid w:val="00D25AEC"/>
    <w:rsid w:val="00D25C33"/>
    <w:rsid w:val="00D266B5"/>
    <w:rsid w:val="00D2670B"/>
    <w:rsid w:val="00D26DEA"/>
    <w:rsid w:val="00D2717A"/>
    <w:rsid w:val="00D3005F"/>
    <w:rsid w:val="00D304B6"/>
    <w:rsid w:val="00D305F3"/>
    <w:rsid w:val="00D309B6"/>
    <w:rsid w:val="00D30B57"/>
    <w:rsid w:val="00D30D04"/>
    <w:rsid w:val="00D31580"/>
    <w:rsid w:val="00D316F9"/>
    <w:rsid w:val="00D31851"/>
    <w:rsid w:val="00D320CF"/>
    <w:rsid w:val="00D32587"/>
    <w:rsid w:val="00D333EF"/>
    <w:rsid w:val="00D334B0"/>
    <w:rsid w:val="00D33C1A"/>
    <w:rsid w:val="00D33D36"/>
    <w:rsid w:val="00D3451C"/>
    <w:rsid w:val="00D348B0"/>
    <w:rsid w:val="00D34AC2"/>
    <w:rsid w:val="00D3543B"/>
    <w:rsid w:val="00D359FB"/>
    <w:rsid w:val="00D35AE6"/>
    <w:rsid w:val="00D35DA1"/>
    <w:rsid w:val="00D36B90"/>
    <w:rsid w:val="00D37016"/>
    <w:rsid w:val="00D372ED"/>
    <w:rsid w:val="00D374CB"/>
    <w:rsid w:val="00D37606"/>
    <w:rsid w:val="00D37DD9"/>
    <w:rsid w:val="00D406A6"/>
    <w:rsid w:val="00D40F88"/>
    <w:rsid w:val="00D41F8F"/>
    <w:rsid w:val="00D41FF2"/>
    <w:rsid w:val="00D421AB"/>
    <w:rsid w:val="00D424BF"/>
    <w:rsid w:val="00D42D32"/>
    <w:rsid w:val="00D42EBE"/>
    <w:rsid w:val="00D43589"/>
    <w:rsid w:val="00D4367D"/>
    <w:rsid w:val="00D439C7"/>
    <w:rsid w:val="00D448C8"/>
    <w:rsid w:val="00D44B6D"/>
    <w:rsid w:val="00D44BE2"/>
    <w:rsid w:val="00D44C0F"/>
    <w:rsid w:val="00D44CC3"/>
    <w:rsid w:val="00D451D7"/>
    <w:rsid w:val="00D45637"/>
    <w:rsid w:val="00D46384"/>
    <w:rsid w:val="00D465FD"/>
    <w:rsid w:val="00D46618"/>
    <w:rsid w:val="00D47489"/>
    <w:rsid w:val="00D47F18"/>
    <w:rsid w:val="00D5058E"/>
    <w:rsid w:val="00D509D6"/>
    <w:rsid w:val="00D50A52"/>
    <w:rsid w:val="00D50ABD"/>
    <w:rsid w:val="00D50E58"/>
    <w:rsid w:val="00D510E7"/>
    <w:rsid w:val="00D517D4"/>
    <w:rsid w:val="00D517E3"/>
    <w:rsid w:val="00D51A42"/>
    <w:rsid w:val="00D51CDD"/>
    <w:rsid w:val="00D51EF7"/>
    <w:rsid w:val="00D52B4E"/>
    <w:rsid w:val="00D52F0A"/>
    <w:rsid w:val="00D532EC"/>
    <w:rsid w:val="00D53B20"/>
    <w:rsid w:val="00D541B3"/>
    <w:rsid w:val="00D54994"/>
    <w:rsid w:val="00D54D8A"/>
    <w:rsid w:val="00D54F47"/>
    <w:rsid w:val="00D55195"/>
    <w:rsid w:val="00D55A2B"/>
    <w:rsid w:val="00D55F07"/>
    <w:rsid w:val="00D55FCD"/>
    <w:rsid w:val="00D5607E"/>
    <w:rsid w:val="00D562F5"/>
    <w:rsid w:val="00D563C5"/>
    <w:rsid w:val="00D56604"/>
    <w:rsid w:val="00D5688A"/>
    <w:rsid w:val="00D56D7C"/>
    <w:rsid w:val="00D57109"/>
    <w:rsid w:val="00D57195"/>
    <w:rsid w:val="00D57669"/>
    <w:rsid w:val="00D576AA"/>
    <w:rsid w:val="00D577BC"/>
    <w:rsid w:val="00D6066E"/>
    <w:rsid w:val="00D60797"/>
    <w:rsid w:val="00D60A39"/>
    <w:rsid w:val="00D60E43"/>
    <w:rsid w:val="00D61203"/>
    <w:rsid w:val="00D61253"/>
    <w:rsid w:val="00D6157B"/>
    <w:rsid w:val="00D62752"/>
    <w:rsid w:val="00D62BD6"/>
    <w:rsid w:val="00D636B0"/>
    <w:rsid w:val="00D6374B"/>
    <w:rsid w:val="00D63A0F"/>
    <w:rsid w:val="00D63D10"/>
    <w:rsid w:val="00D642CF"/>
    <w:rsid w:val="00D64478"/>
    <w:rsid w:val="00D65084"/>
    <w:rsid w:val="00D650EC"/>
    <w:rsid w:val="00D65CCF"/>
    <w:rsid w:val="00D65D16"/>
    <w:rsid w:val="00D663CE"/>
    <w:rsid w:val="00D6688E"/>
    <w:rsid w:val="00D67FBB"/>
    <w:rsid w:val="00D70C22"/>
    <w:rsid w:val="00D70F99"/>
    <w:rsid w:val="00D70FBC"/>
    <w:rsid w:val="00D71063"/>
    <w:rsid w:val="00D71DFB"/>
    <w:rsid w:val="00D71F65"/>
    <w:rsid w:val="00D7208E"/>
    <w:rsid w:val="00D7210C"/>
    <w:rsid w:val="00D72311"/>
    <w:rsid w:val="00D73255"/>
    <w:rsid w:val="00D73586"/>
    <w:rsid w:val="00D73CFB"/>
    <w:rsid w:val="00D73FB3"/>
    <w:rsid w:val="00D744AD"/>
    <w:rsid w:val="00D748CC"/>
    <w:rsid w:val="00D753E0"/>
    <w:rsid w:val="00D75AAF"/>
    <w:rsid w:val="00D75C2D"/>
    <w:rsid w:val="00D75E75"/>
    <w:rsid w:val="00D75F85"/>
    <w:rsid w:val="00D760AC"/>
    <w:rsid w:val="00D7650A"/>
    <w:rsid w:val="00D76512"/>
    <w:rsid w:val="00D768EC"/>
    <w:rsid w:val="00D76F20"/>
    <w:rsid w:val="00D771E4"/>
    <w:rsid w:val="00D771EB"/>
    <w:rsid w:val="00D7724A"/>
    <w:rsid w:val="00D773A8"/>
    <w:rsid w:val="00D776F3"/>
    <w:rsid w:val="00D779BE"/>
    <w:rsid w:val="00D800C5"/>
    <w:rsid w:val="00D80183"/>
    <w:rsid w:val="00D80229"/>
    <w:rsid w:val="00D8023B"/>
    <w:rsid w:val="00D80409"/>
    <w:rsid w:val="00D807AE"/>
    <w:rsid w:val="00D80909"/>
    <w:rsid w:val="00D80E66"/>
    <w:rsid w:val="00D80EF3"/>
    <w:rsid w:val="00D814BB"/>
    <w:rsid w:val="00D816ED"/>
    <w:rsid w:val="00D81E67"/>
    <w:rsid w:val="00D81E7B"/>
    <w:rsid w:val="00D82483"/>
    <w:rsid w:val="00D83522"/>
    <w:rsid w:val="00D837E9"/>
    <w:rsid w:val="00D8387E"/>
    <w:rsid w:val="00D83D7C"/>
    <w:rsid w:val="00D843C0"/>
    <w:rsid w:val="00D8510B"/>
    <w:rsid w:val="00D85184"/>
    <w:rsid w:val="00D855A8"/>
    <w:rsid w:val="00D85855"/>
    <w:rsid w:val="00D85A23"/>
    <w:rsid w:val="00D85AF9"/>
    <w:rsid w:val="00D86203"/>
    <w:rsid w:val="00D868BA"/>
    <w:rsid w:val="00D869AA"/>
    <w:rsid w:val="00D86CED"/>
    <w:rsid w:val="00D86D93"/>
    <w:rsid w:val="00D8791D"/>
    <w:rsid w:val="00D87F84"/>
    <w:rsid w:val="00D90075"/>
    <w:rsid w:val="00D90219"/>
    <w:rsid w:val="00D90FA1"/>
    <w:rsid w:val="00D912B5"/>
    <w:rsid w:val="00D91351"/>
    <w:rsid w:val="00D928EB"/>
    <w:rsid w:val="00D92EEF"/>
    <w:rsid w:val="00D93351"/>
    <w:rsid w:val="00D938CA"/>
    <w:rsid w:val="00D94ABE"/>
    <w:rsid w:val="00D94B71"/>
    <w:rsid w:val="00D9541E"/>
    <w:rsid w:val="00D95A34"/>
    <w:rsid w:val="00D961F3"/>
    <w:rsid w:val="00D962C7"/>
    <w:rsid w:val="00D96558"/>
    <w:rsid w:val="00D96925"/>
    <w:rsid w:val="00D96A2C"/>
    <w:rsid w:val="00D97667"/>
    <w:rsid w:val="00D97A96"/>
    <w:rsid w:val="00D97C6A"/>
    <w:rsid w:val="00DA0722"/>
    <w:rsid w:val="00DA0E4C"/>
    <w:rsid w:val="00DA15A7"/>
    <w:rsid w:val="00DA1E11"/>
    <w:rsid w:val="00DA2D34"/>
    <w:rsid w:val="00DA318B"/>
    <w:rsid w:val="00DA3245"/>
    <w:rsid w:val="00DA39D4"/>
    <w:rsid w:val="00DA3DC7"/>
    <w:rsid w:val="00DA4597"/>
    <w:rsid w:val="00DA53A3"/>
    <w:rsid w:val="00DA5606"/>
    <w:rsid w:val="00DA564B"/>
    <w:rsid w:val="00DA569B"/>
    <w:rsid w:val="00DA63F9"/>
    <w:rsid w:val="00DA7418"/>
    <w:rsid w:val="00DA7B40"/>
    <w:rsid w:val="00DA7B80"/>
    <w:rsid w:val="00DA7C5F"/>
    <w:rsid w:val="00DB02D6"/>
    <w:rsid w:val="00DB0462"/>
    <w:rsid w:val="00DB06B4"/>
    <w:rsid w:val="00DB06D0"/>
    <w:rsid w:val="00DB0972"/>
    <w:rsid w:val="00DB0999"/>
    <w:rsid w:val="00DB0FF8"/>
    <w:rsid w:val="00DB1121"/>
    <w:rsid w:val="00DB151A"/>
    <w:rsid w:val="00DB18B0"/>
    <w:rsid w:val="00DB1D6D"/>
    <w:rsid w:val="00DB216F"/>
    <w:rsid w:val="00DB25E1"/>
    <w:rsid w:val="00DB2695"/>
    <w:rsid w:val="00DB2CA5"/>
    <w:rsid w:val="00DB2E83"/>
    <w:rsid w:val="00DB2ED6"/>
    <w:rsid w:val="00DB3100"/>
    <w:rsid w:val="00DB31BF"/>
    <w:rsid w:val="00DB3405"/>
    <w:rsid w:val="00DB3477"/>
    <w:rsid w:val="00DB3575"/>
    <w:rsid w:val="00DB4435"/>
    <w:rsid w:val="00DB4798"/>
    <w:rsid w:val="00DB4B29"/>
    <w:rsid w:val="00DB553F"/>
    <w:rsid w:val="00DB5C44"/>
    <w:rsid w:val="00DB60A4"/>
    <w:rsid w:val="00DB7890"/>
    <w:rsid w:val="00DB7B19"/>
    <w:rsid w:val="00DC02F9"/>
    <w:rsid w:val="00DC04B1"/>
    <w:rsid w:val="00DC0E3C"/>
    <w:rsid w:val="00DC1426"/>
    <w:rsid w:val="00DC1537"/>
    <w:rsid w:val="00DC1CAF"/>
    <w:rsid w:val="00DC1DC7"/>
    <w:rsid w:val="00DC201F"/>
    <w:rsid w:val="00DC2A00"/>
    <w:rsid w:val="00DC2A1C"/>
    <w:rsid w:val="00DC2B60"/>
    <w:rsid w:val="00DC33F3"/>
    <w:rsid w:val="00DC358D"/>
    <w:rsid w:val="00DC428A"/>
    <w:rsid w:val="00DC42C1"/>
    <w:rsid w:val="00DC4C78"/>
    <w:rsid w:val="00DC544A"/>
    <w:rsid w:val="00DC5750"/>
    <w:rsid w:val="00DC57C5"/>
    <w:rsid w:val="00DC5980"/>
    <w:rsid w:val="00DC5B46"/>
    <w:rsid w:val="00DC6C86"/>
    <w:rsid w:val="00DC7315"/>
    <w:rsid w:val="00DC7600"/>
    <w:rsid w:val="00DC77D7"/>
    <w:rsid w:val="00DC7E4E"/>
    <w:rsid w:val="00DD0176"/>
    <w:rsid w:val="00DD1A66"/>
    <w:rsid w:val="00DD2458"/>
    <w:rsid w:val="00DD2B46"/>
    <w:rsid w:val="00DD2D06"/>
    <w:rsid w:val="00DD2D85"/>
    <w:rsid w:val="00DD33F8"/>
    <w:rsid w:val="00DD35A6"/>
    <w:rsid w:val="00DD362F"/>
    <w:rsid w:val="00DD393F"/>
    <w:rsid w:val="00DD3B09"/>
    <w:rsid w:val="00DD3DAE"/>
    <w:rsid w:val="00DD4568"/>
    <w:rsid w:val="00DD4580"/>
    <w:rsid w:val="00DD46B3"/>
    <w:rsid w:val="00DD46C8"/>
    <w:rsid w:val="00DD49BA"/>
    <w:rsid w:val="00DD5122"/>
    <w:rsid w:val="00DD5A65"/>
    <w:rsid w:val="00DD5FFC"/>
    <w:rsid w:val="00DD602E"/>
    <w:rsid w:val="00DD62AA"/>
    <w:rsid w:val="00DD642C"/>
    <w:rsid w:val="00DD6A31"/>
    <w:rsid w:val="00DD7EFF"/>
    <w:rsid w:val="00DE0174"/>
    <w:rsid w:val="00DE01EF"/>
    <w:rsid w:val="00DE05C6"/>
    <w:rsid w:val="00DE0789"/>
    <w:rsid w:val="00DE0812"/>
    <w:rsid w:val="00DE0C5F"/>
    <w:rsid w:val="00DE115B"/>
    <w:rsid w:val="00DE13B8"/>
    <w:rsid w:val="00DE142A"/>
    <w:rsid w:val="00DE18C3"/>
    <w:rsid w:val="00DE2330"/>
    <w:rsid w:val="00DE23AF"/>
    <w:rsid w:val="00DE27C7"/>
    <w:rsid w:val="00DE27EB"/>
    <w:rsid w:val="00DE3D5A"/>
    <w:rsid w:val="00DE416B"/>
    <w:rsid w:val="00DE431A"/>
    <w:rsid w:val="00DE43A2"/>
    <w:rsid w:val="00DE479A"/>
    <w:rsid w:val="00DE4BE0"/>
    <w:rsid w:val="00DE4D7E"/>
    <w:rsid w:val="00DE4D98"/>
    <w:rsid w:val="00DE4E93"/>
    <w:rsid w:val="00DE51F8"/>
    <w:rsid w:val="00DE57FB"/>
    <w:rsid w:val="00DE5FAA"/>
    <w:rsid w:val="00DE6348"/>
    <w:rsid w:val="00DE6DF6"/>
    <w:rsid w:val="00DE712D"/>
    <w:rsid w:val="00DE71C1"/>
    <w:rsid w:val="00DE72E1"/>
    <w:rsid w:val="00DE7607"/>
    <w:rsid w:val="00DE78D0"/>
    <w:rsid w:val="00DE7BFD"/>
    <w:rsid w:val="00DF061B"/>
    <w:rsid w:val="00DF08D4"/>
    <w:rsid w:val="00DF09A2"/>
    <w:rsid w:val="00DF0ECD"/>
    <w:rsid w:val="00DF15A6"/>
    <w:rsid w:val="00DF2F9C"/>
    <w:rsid w:val="00DF316E"/>
    <w:rsid w:val="00DF3807"/>
    <w:rsid w:val="00DF3DB0"/>
    <w:rsid w:val="00DF3F43"/>
    <w:rsid w:val="00DF41E7"/>
    <w:rsid w:val="00DF46AA"/>
    <w:rsid w:val="00DF4A2C"/>
    <w:rsid w:val="00DF544B"/>
    <w:rsid w:val="00DF6744"/>
    <w:rsid w:val="00DF69B1"/>
    <w:rsid w:val="00DF7358"/>
    <w:rsid w:val="00DF7411"/>
    <w:rsid w:val="00DF760B"/>
    <w:rsid w:val="00DF7D57"/>
    <w:rsid w:val="00E00E75"/>
    <w:rsid w:val="00E014E9"/>
    <w:rsid w:val="00E0259F"/>
    <w:rsid w:val="00E031A2"/>
    <w:rsid w:val="00E03993"/>
    <w:rsid w:val="00E04203"/>
    <w:rsid w:val="00E04706"/>
    <w:rsid w:val="00E04980"/>
    <w:rsid w:val="00E04DEA"/>
    <w:rsid w:val="00E06283"/>
    <w:rsid w:val="00E064BA"/>
    <w:rsid w:val="00E06A3D"/>
    <w:rsid w:val="00E07813"/>
    <w:rsid w:val="00E07A1E"/>
    <w:rsid w:val="00E07A33"/>
    <w:rsid w:val="00E07D70"/>
    <w:rsid w:val="00E07D76"/>
    <w:rsid w:val="00E07FBA"/>
    <w:rsid w:val="00E07FDB"/>
    <w:rsid w:val="00E1003A"/>
    <w:rsid w:val="00E1036F"/>
    <w:rsid w:val="00E1059A"/>
    <w:rsid w:val="00E1082B"/>
    <w:rsid w:val="00E109BB"/>
    <w:rsid w:val="00E10C72"/>
    <w:rsid w:val="00E1114B"/>
    <w:rsid w:val="00E1150D"/>
    <w:rsid w:val="00E1162D"/>
    <w:rsid w:val="00E117B9"/>
    <w:rsid w:val="00E11A23"/>
    <w:rsid w:val="00E1294B"/>
    <w:rsid w:val="00E13032"/>
    <w:rsid w:val="00E13591"/>
    <w:rsid w:val="00E1379C"/>
    <w:rsid w:val="00E13EB2"/>
    <w:rsid w:val="00E143E4"/>
    <w:rsid w:val="00E1460D"/>
    <w:rsid w:val="00E14866"/>
    <w:rsid w:val="00E148B8"/>
    <w:rsid w:val="00E14A88"/>
    <w:rsid w:val="00E15B96"/>
    <w:rsid w:val="00E15EB8"/>
    <w:rsid w:val="00E15F91"/>
    <w:rsid w:val="00E15FE0"/>
    <w:rsid w:val="00E16B84"/>
    <w:rsid w:val="00E16BA4"/>
    <w:rsid w:val="00E170E5"/>
    <w:rsid w:val="00E172A5"/>
    <w:rsid w:val="00E173D0"/>
    <w:rsid w:val="00E17AF3"/>
    <w:rsid w:val="00E17DBA"/>
    <w:rsid w:val="00E17EDE"/>
    <w:rsid w:val="00E207C7"/>
    <w:rsid w:val="00E20A12"/>
    <w:rsid w:val="00E20D13"/>
    <w:rsid w:val="00E21124"/>
    <w:rsid w:val="00E212E5"/>
    <w:rsid w:val="00E21C78"/>
    <w:rsid w:val="00E21DB2"/>
    <w:rsid w:val="00E22731"/>
    <w:rsid w:val="00E23214"/>
    <w:rsid w:val="00E23283"/>
    <w:rsid w:val="00E23386"/>
    <w:rsid w:val="00E238DC"/>
    <w:rsid w:val="00E23947"/>
    <w:rsid w:val="00E241B4"/>
    <w:rsid w:val="00E244DB"/>
    <w:rsid w:val="00E24D46"/>
    <w:rsid w:val="00E2507A"/>
    <w:rsid w:val="00E253CF"/>
    <w:rsid w:val="00E25608"/>
    <w:rsid w:val="00E25790"/>
    <w:rsid w:val="00E257DD"/>
    <w:rsid w:val="00E25BA8"/>
    <w:rsid w:val="00E263EA"/>
    <w:rsid w:val="00E26FC1"/>
    <w:rsid w:val="00E27114"/>
    <w:rsid w:val="00E2740B"/>
    <w:rsid w:val="00E276E1"/>
    <w:rsid w:val="00E27954"/>
    <w:rsid w:val="00E2797F"/>
    <w:rsid w:val="00E27A5E"/>
    <w:rsid w:val="00E27B0E"/>
    <w:rsid w:val="00E27DF8"/>
    <w:rsid w:val="00E30988"/>
    <w:rsid w:val="00E30DA0"/>
    <w:rsid w:val="00E30F5A"/>
    <w:rsid w:val="00E31C91"/>
    <w:rsid w:val="00E323C3"/>
    <w:rsid w:val="00E3263E"/>
    <w:rsid w:val="00E33237"/>
    <w:rsid w:val="00E33444"/>
    <w:rsid w:val="00E336F7"/>
    <w:rsid w:val="00E342A9"/>
    <w:rsid w:val="00E3442B"/>
    <w:rsid w:val="00E34561"/>
    <w:rsid w:val="00E34932"/>
    <w:rsid w:val="00E34A4E"/>
    <w:rsid w:val="00E34A5D"/>
    <w:rsid w:val="00E34D32"/>
    <w:rsid w:val="00E35143"/>
    <w:rsid w:val="00E357A5"/>
    <w:rsid w:val="00E35958"/>
    <w:rsid w:val="00E35973"/>
    <w:rsid w:val="00E35BE4"/>
    <w:rsid w:val="00E364EC"/>
    <w:rsid w:val="00E36BCE"/>
    <w:rsid w:val="00E36F06"/>
    <w:rsid w:val="00E41188"/>
    <w:rsid w:val="00E411B5"/>
    <w:rsid w:val="00E41728"/>
    <w:rsid w:val="00E419E0"/>
    <w:rsid w:val="00E424F5"/>
    <w:rsid w:val="00E431A9"/>
    <w:rsid w:val="00E447D2"/>
    <w:rsid w:val="00E44EE5"/>
    <w:rsid w:val="00E45069"/>
    <w:rsid w:val="00E45209"/>
    <w:rsid w:val="00E45702"/>
    <w:rsid w:val="00E45A0C"/>
    <w:rsid w:val="00E45B53"/>
    <w:rsid w:val="00E46572"/>
    <w:rsid w:val="00E46E55"/>
    <w:rsid w:val="00E46F3A"/>
    <w:rsid w:val="00E46F94"/>
    <w:rsid w:val="00E46FB3"/>
    <w:rsid w:val="00E47798"/>
    <w:rsid w:val="00E47BF4"/>
    <w:rsid w:val="00E5031F"/>
    <w:rsid w:val="00E50404"/>
    <w:rsid w:val="00E50524"/>
    <w:rsid w:val="00E523CD"/>
    <w:rsid w:val="00E525AD"/>
    <w:rsid w:val="00E5292F"/>
    <w:rsid w:val="00E52947"/>
    <w:rsid w:val="00E529E5"/>
    <w:rsid w:val="00E52C38"/>
    <w:rsid w:val="00E52DE3"/>
    <w:rsid w:val="00E52E95"/>
    <w:rsid w:val="00E53156"/>
    <w:rsid w:val="00E540AC"/>
    <w:rsid w:val="00E540B2"/>
    <w:rsid w:val="00E54236"/>
    <w:rsid w:val="00E54AEE"/>
    <w:rsid w:val="00E54CF1"/>
    <w:rsid w:val="00E54DE0"/>
    <w:rsid w:val="00E54E11"/>
    <w:rsid w:val="00E55178"/>
    <w:rsid w:val="00E55765"/>
    <w:rsid w:val="00E561A3"/>
    <w:rsid w:val="00E561B4"/>
    <w:rsid w:val="00E56423"/>
    <w:rsid w:val="00E56A8E"/>
    <w:rsid w:val="00E56BA1"/>
    <w:rsid w:val="00E56CF7"/>
    <w:rsid w:val="00E56E1B"/>
    <w:rsid w:val="00E574C4"/>
    <w:rsid w:val="00E57AD5"/>
    <w:rsid w:val="00E60742"/>
    <w:rsid w:val="00E60A8A"/>
    <w:rsid w:val="00E60EBB"/>
    <w:rsid w:val="00E61A00"/>
    <w:rsid w:val="00E61A29"/>
    <w:rsid w:val="00E61FEB"/>
    <w:rsid w:val="00E62036"/>
    <w:rsid w:val="00E6253B"/>
    <w:rsid w:val="00E62789"/>
    <w:rsid w:val="00E62C4B"/>
    <w:rsid w:val="00E62D53"/>
    <w:rsid w:val="00E63E20"/>
    <w:rsid w:val="00E64105"/>
    <w:rsid w:val="00E645A7"/>
    <w:rsid w:val="00E64654"/>
    <w:rsid w:val="00E64795"/>
    <w:rsid w:val="00E64A5C"/>
    <w:rsid w:val="00E656D0"/>
    <w:rsid w:val="00E658C5"/>
    <w:rsid w:val="00E65D5D"/>
    <w:rsid w:val="00E665A6"/>
    <w:rsid w:val="00E66D55"/>
    <w:rsid w:val="00E672CE"/>
    <w:rsid w:val="00E67558"/>
    <w:rsid w:val="00E677CC"/>
    <w:rsid w:val="00E67908"/>
    <w:rsid w:val="00E679E1"/>
    <w:rsid w:val="00E67E45"/>
    <w:rsid w:val="00E7032B"/>
    <w:rsid w:val="00E710DD"/>
    <w:rsid w:val="00E71862"/>
    <w:rsid w:val="00E71A60"/>
    <w:rsid w:val="00E71A7D"/>
    <w:rsid w:val="00E7211D"/>
    <w:rsid w:val="00E7276C"/>
    <w:rsid w:val="00E72975"/>
    <w:rsid w:val="00E72C4B"/>
    <w:rsid w:val="00E736D4"/>
    <w:rsid w:val="00E73EF2"/>
    <w:rsid w:val="00E73F19"/>
    <w:rsid w:val="00E74039"/>
    <w:rsid w:val="00E74B9D"/>
    <w:rsid w:val="00E750EE"/>
    <w:rsid w:val="00E752B0"/>
    <w:rsid w:val="00E75394"/>
    <w:rsid w:val="00E755EA"/>
    <w:rsid w:val="00E7562D"/>
    <w:rsid w:val="00E758D1"/>
    <w:rsid w:val="00E75D1E"/>
    <w:rsid w:val="00E763FB"/>
    <w:rsid w:val="00E76C10"/>
    <w:rsid w:val="00E76CC0"/>
    <w:rsid w:val="00E76FE3"/>
    <w:rsid w:val="00E770E4"/>
    <w:rsid w:val="00E77C87"/>
    <w:rsid w:val="00E805A2"/>
    <w:rsid w:val="00E805A9"/>
    <w:rsid w:val="00E810B2"/>
    <w:rsid w:val="00E8287E"/>
    <w:rsid w:val="00E838BA"/>
    <w:rsid w:val="00E83A47"/>
    <w:rsid w:val="00E83B6B"/>
    <w:rsid w:val="00E84870"/>
    <w:rsid w:val="00E84AB7"/>
    <w:rsid w:val="00E84BAD"/>
    <w:rsid w:val="00E84E16"/>
    <w:rsid w:val="00E85540"/>
    <w:rsid w:val="00E8556D"/>
    <w:rsid w:val="00E85837"/>
    <w:rsid w:val="00E85BA6"/>
    <w:rsid w:val="00E85C14"/>
    <w:rsid w:val="00E86044"/>
    <w:rsid w:val="00E86200"/>
    <w:rsid w:val="00E869A8"/>
    <w:rsid w:val="00E86B3C"/>
    <w:rsid w:val="00E86E59"/>
    <w:rsid w:val="00E87560"/>
    <w:rsid w:val="00E87855"/>
    <w:rsid w:val="00E87C6C"/>
    <w:rsid w:val="00E90046"/>
    <w:rsid w:val="00E90188"/>
    <w:rsid w:val="00E90575"/>
    <w:rsid w:val="00E90E71"/>
    <w:rsid w:val="00E911F1"/>
    <w:rsid w:val="00E91BC1"/>
    <w:rsid w:val="00E91CA8"/>
    <w:rsid w:val="00E92182"/>
    <w:rsid w:val="00E92655"/>
    <w:rsid w:val="00E92BEE"/>
    <w:rsid w:val="00E92C9C"/>
    <w:rsid w:val="00E936C5"/>
    <w:rsid w:val="00E94663"/>
    <w:rsid w:val="00E94B93"/>
    <w:rsid w:val="00E94E10"/>
    <w:rsid w:val="00E94E71"/>
    <w:rsid w:val="00E955A8"/>
    <w:rsid w:val="00E95FED"/>
    <w:rsid w:val="00E96179"/>
    <w:rsid w:val="00E96395"/>
    <w:rsid w:val="00E967FB"/>
    <w:rsid w:val="00E96DA0"/>
    <w:rsid w:val="00E97517"/>
    <w:rsid w:val="00E976AC"/>
    <w:rsid w:val="00E97DDF"/>
    <w:rsid w:val="00E97F44"/>
    <w:rsid w:val="00EA0178"/>
    <w:rsid w:val="00EA0CCF"/>
    <w:rsid w:val="00EA1004"/>
    <w:rsid w:val="00EA116D"/>
    <w:rsid w:val="00EA14B8"/>
    <w:rsid w:val="00EA1592"/>
    <w:rsid w:val="00EA27F6"/>
    <w:rsid w:val="00EA2BC0"/>
    <w:rsid w:val="00EA3C5B"/>
    <w:rsid w:val="00EA42B1"/>
    <w:rsid w:val="00EA4404"/>
    <w:rsid w:val="00EA45BD"/>
    <w:rsid w:val="00EA4A49"/>
    <w:rsid w:val="00EA4E99"/>
    <w:rsid w:val="00EA4EBE"/>
    <w:rsid w:val="00EA56D5"/>
    <w:rsid w:val="00EA5A9A"/>
    <w:rsid w:val="00EA5D16"/>
    <w:rsid w:val="00EA5F3C"/>
    <w:rsid w:val="00EA6FAD"/>
    <w:rsid w:val="00EA718A"/>
    <w:rsid w:val="00EB0B1C"/>
    <w:rsid w:val="00EB0B7E"/>
    <w:rsid w:val="00EB0CAE"/>
    <w:rsid w:val="00EB0E64"/>
    <w:rsid w:val="00EB1233"/>
    <w:rsid w:val="00EB1664"/>
    <w:rsid w:val="00EB1751"/>
    <w:rsid w:val="00EB1EA8"/>
    <w:rsid w:val="00EB2950"/>
    <w:rsid w:val="00EB2B54"/>
    <w:rsid w:val="00EB334D"/>
    <w:rsid w:val="00EB3429"/>
    <w:rsid w:val="00EB3656"/>
    <w:rsid w:val="00EB3692"/>
    <w:rsid w:val="00EB3F15"/>
    <w:rsid w:val="00EB4109"/>
    <w:rsid w:val="00EB4C2F"/>
    <w:rsid w:val="00EB4FE7"/>
    <w:rsid w:val="00EB54A2"/>
    <w:rsid w:val="00EB54D4"/>
    <w:rsid w:val="00EB563E"/>
    <w:rsid w:val="00EB594D"/>
    <w:rsid w:val="00EB5BED"/>
    <w:rsid w:val="00EB674F"/>
    <w:rsid w:val="00EB67ED"/>
    <w:rsid w:val="00EB7A13"/>
    <w:rsid w:val="00EB7A45"/>
    <w:rsid w:val="00EC007A"/>
    <w:rsid w:val="00EC0352"/>
    <w:rsid w:val="00EC0404"/>
    <w:rsid w:val="00EC0B34"/>
    <w:rsid w:val="00EC0CAB"/>
    <w:rsid w:val="00EC0ED9"/>
    <w:rsid w:val="00EC1018"/>
    <w:rsid w:val="00EC121B"/>
    <w:rsid w:val="00EC163E"/>
    <w:rsid w:val="00EC1781"/>
    <w:rsid w:val="00EC185E"/>
    <w:rsid w:val="00EC1A44"/>
    <w:rsid w:val="00EC21F7"/>
    <w:rsid w:val="00EC2351"/>
    <w:rsid w:val="00EC2B2F"/>
    <w:rsid w:val="00EC2B7F"/>
    <w:rsid w:val="00EC35AB"/>
    <w:rsid w:val="00EC36BF"/>
    <w:rsid w:val="00EC38FC"/>
    <w:rsid w:val="00EC3D12"/>
    <w:rsid w:val="00EC3F63"/>
    <w:rsid w:val="00EC3FC6"/>
    <w:rsid w:val="00EC432A"/>
    <w:rsid w:val="00EC457B"/>
    <w:rsid w:val="00EC47F6"/>
    <w:rsid w:val="00EC4B5E"/>
    <w:rsid w:val="00EC5224"/>
    <w:rsid w:val="00EC5645"/>
    <w:rsid w:val="00EC5F64"/>
    <w:rsid w:val="00EC6C92"/>
    <w:rsid w:val="00EC6DB4"/>
    <w:rsid w:val="00EC6DB8"/>
    <w:rsid w:val="00EC7A1C"/>
    <w:rsid w:val="00EC7F05"/>
    <w:rsid w:val="00ED0933"/>
    <w:rsid w:val="00ED0DDF"/>
    <w:rsid w:val="00ED1511"/>
    <w:rsid w:val="00ED207C"/>
    <w:rsid w:val="00ED20F7"/>
    <w:rsid w:val="00ED23CD"/>
    <w:rsid w:val="00ED28E8"/>
    <w:rsid w:val="00ED2BDF"/>
    <w:rsid w:val="00ED305F"/>
    <w:rsid w:val="00ED315D"/>
    <w:rsid w:val="00ED34F8"/>
    <w:rsid w:val="00ED35A8"/>
    <w:rsid w:val="00ED3610"/>
    <w:rsid w:val="00ED41C7"/>
    <w:rsid w:val="00ED490D"/>
    <w:rsid w:val="00ED4BB7"/>
    <w:rsid w:val="00ED4D46"/>
    <w:rsid w:val="00ED5117"/>
    <w:rsid w:val="00ED5670"/>
    <w:rsid w:val="00ED57C4"/>
    <w:rsid w:val="00ED5886"/>
    <w:rsid w:val="00ED6BF1"/>
    <w:rsid w:val="00ED6D34"/>
    <w:rsid w:val="00ED7673"/>
    <w:rsid w:val="00ED7949"/>
    <w:rsid w:val="00ED7A68"/>
    <w:rsid w:val="00ED7CB4"/>
    <w:rsid w:val="00ED7DF2"/>
    <w:rsid w:val="00EE014A"/>
    <w:rsid w:val="00EE0271"/>
    <w:rsid w:val="00EE044A"/>
    <w:rsid w:val="00EE08DB"/>
    <w:rsid w:val="00EE0C56"/>
    <w:rsid w:val="00EE116A"/>
    <w:rsid w:val="00EE151E"/>
    <w:rsid w:val="00EE1D39"/>
    <w:rsid w:val="00EE26D9"/>
    <w:rsid w:val="00EE2EFA"/>
    <w:rsid w:val="00EE2FAE"/>
    <w:rsid w:val="00EE3184"/>
    <w:rsid w:val="00EE32F9"/>
    <w:rsid w:val="00EE3527"/>
    <w:rsid w:val="00EE3596"/>
    <w:rsid w:val="00EE3AED"/>
    <w:rsid w:val="00EE481C"/>
    <w:rsid w:val="00EE4BFA"/>
    <w:rsid w:val="00EE520B"/>
    <w:rsid w:val="00EE52EF"/>
    <w:rsid w:val="00EE54CE"/>
    <w:rsid w:val="00EE5B72"/>
    <w:rsid w:val="00EE5C3C"/>
    <w:rsid w:val="00EE62B0"/>
    <w:rsid w:val="00EE6A37"/>
    <w:rsid w:val="00EE73AF"/>
    <w:rsid w:val="00EE758D"/>
    <w:rsid w:val="00EE7636"/>
    <w:rsid w:val="00EE7685"/>
    <w:rsid w:val="00EE7DBE"/>
    <w:rsid w:val="00EF020E"/>
    <w:rsid w:val="00EF05E6"/>
    <w:rsid w:val="00EF0EFA"/>
    <w:rsid w:val="00EF10E5"/>
    <w:rsid w:val="00EF1413"/>
    <w:rsid w:val="00EF1476"/>
    <w:rsid w:val="00EF15F6"/>
    <w:rsid w:val="00EF1A69"/>
    <w:rsid w:val="00EF1DFA"/>
    <w:rsid w:val="00EF20E6"/>
    <w:rsid w:val="00EF3672"/>
    <w:rsid w:val="00EF3AA0"/>
    <w:rsid w:val="00EF3E7E"/>
    <w:rsid w:val="00EF3EFD"/>
    <w:rsid w:val="00EF4235"/>
    <w:rsid w:val="00EF569D"/>
    <w:rsid w:val="00EF60C3"/>
    <w:rsid w:val="00EF6ED3"/>
    <w:rsid w:val="00EF7063"/>
    <w:rsid w:val="00EF7703"/>
    <w:rsid w:val="00EF7F2B"/>
    <w:rsid w:val="00F002B4"/>
    <w:rsid w:val="00F003DF"/>
    <w:rsid w:val="00F00418"/>
    <w:rsid w:val="00F00A7D"/>
    <w:rsid w:val="00F00E0A"/>
    <w:rsid w:val="00F01677"/>
    <w:rsid w:val="00F01A0D"/>
    <w:rsid w:val="00F01D4D"/>
    <w:rsid w:val="00F021FE"/>
    <w:rsid w:val="00F0425C"/>
    <w:rsid w:val="00F04679"/>
    <w:rsid w:val="00F04695"/>
    <w:rsid w:val="00F04F1F"/>
    <w:rsid w:val="00F04F6E"/>
    <w:rsid w:val="00F053D4"/>
    <w:rsid w:val="00F05B44"/>
    <w:rsid w:val="00F05B93"/>
    <w:rsid w:val="00F06871"/>
    <w:rsid w:val="00F0689E"/>
    <w:rsid w:val="00F06BBC"/>
    <w:rsid w:val="00F06C0D"/>
    <w:rsid w:val="00F06E13"/>
    <w:rsid w:val="00F07086"/>
    <w:rsid w:val="00F0774A"/>
    <w:rsid w:val="00F07B7D"/>
    <w:rsid w:val="00F1000D"/>
    <w:rsid w:val="00F106DA"/>
    <w:rsid w:val="00F10AF7"/>
    <w:rsid w:val="00F11238"/>
    <w:rsid w:val="00F113DE"/>
    <w:rsid w:val="00F11B4B"/>
    <w:rsid w:val="00F1202F"/>
    <w:rsid w:val="00F121AE"/>
    <w:rsid w:val="00F1247B"/>
    <w:rsid w:val="00F12D0B"/>
    <w:rsid w:val="00F12D23"/>
    <w:rsid w:val="00F12E9C"/>
    <w:rsid w:val="00F131D3"/>
    <w:rsid w:val="00F133DD"/>
    <w:rsid w:val="00F13611"/>
    <w:rsid w:val="00F136B7"/>
    <w:rsid w:val="00F13D4B"/>
    <w:rsid w:val="00F14642"/>
    <w:rsid w:val="00F14B6B"/>
    <w:rsid w:val="00F14EBB"/>
    <w:rsid w:val="00F15406"/>
    <w:rsid w:val="00F158C2"/>
    <w:rsid w:val="00F15F64"/>
    <w:rsid w:val="00F16D71"/>
    <w:rsid w:val="00F16F53"/>
    <w:rsid w:val="00F178AA"/>
    <w:rsid w:val="00F17A33"/>
    <w:rsid w:val="00F17CC6"/>
    <w:rsid w:val="00F17E4C"/>
    <w:rsid w:val="00F2008F"/>
    <w:rsid w:val="00F203A1"/>
    <w:rsid w:val="00F208AA"/>
    <w:rsid w:val="00F218F6"/>
    <w:rsid w:val="00F21D52"/>
    <w:rsid w:val="00F220E8"/>
    <w:rsid w:val="00F227FB"/>
    <w:rsid w:val="00F23131"/>
    <w:rsid w:val="00F236A6"/>
    <w:rsid w:val="00F23B37"/>
    <w:rsid w:val="00F24369"/>
    <w:rsid w:val="00F24617"/>
    <w:rsid w:val="00F24722"/>
    <w:rsid w:val="00F247EE"/>
    <w:rsid w:val="00F248C2"/>
    <w:rsid w:val="00F24A52"/>
    <w:rsid w:val="00F24DE2"/>
    <w:rsid w:val="00F25D7B"/>
    <w:rsid w:val="00F25E1F"/>
    <w:rsid w:val="00F25F1F"/>
    <w:rsid w:val="00F263C3"/>
    <w:rsid w:val="00F26D94"/>
    <w:rsid w:val="00F27730"/>
    <w:rsid w:val="00F278A7"/>
    <w:rsid w:val="00F27B02"/>
    <w:rsid w:val="00F27F56"/>
    <w:rsid w:val="00F30038"/>
    <w:rsid w:val="00F30E6F"/>
    <w:rsid w:val="00F30FFD"/>
    <w:rsid w:val="00F311A4"/>
    <w:rsid w:val="00F311EB"/>
    <w:rsid w:val="00F316C6"/>
    <w:rsid w:val="00F31B1C"/>
    <w:rsid w:val="00F322CC"/>
    <w:rsid w:val="00F3270D"/>
    <w:rsid w:val="00F3271B"/>
    <w:rsid w:val="00F32B1B"/>
    <w:rsid w:val="00F32BDA"/>
    <w:rsid w:val="00F32F32"/>
    <w:rsid w:val="00F331C8"/>
    <w:rsid w:val="00F3344E"/>
    <w:rsid w:val="00F337B1"/>
    <w:rsid w:val="00F33C8B"/>
    <w:rsid w:val="00F33ED4"/>
    <w:rsid w:val="00F34593"/>
    <w:rsid w:val="00F34EFD"/>
    <w:rsid w:val="00F36698"/>
    <w:rsid w:val="00F36D1E"/>
    <w:rsid w:val="00F36D7D"/>
    <w:rsid w:val="00F3747C"/>
    <w:rsid w:val="00F37816"/>
    <w:rsid w:val="00F37AB7"/>
    <w:rsid w:val="00F40143"/>
    <w:rsid w:val="00F4040F"/>
    <w:rsid w:val="00F40C3E"/>
    <w:rsid w:val="00F414AA"/>
    <w:rsid w:val="00F425D0"/>
    <w:rsid w:val="00F42720"/>
    <w:rsid w:val="00F42C30"/>
    <w:rsid w:val="00F42E4C"/>
    <w:rsid w:val="00F43022"/>
    <w:rsid w:val="00F430BA"/>
    <w:rsid w:val="00F4324D"/>
    <w:rsid w:val="00F437AD"/>
    <w:rsid w:val="00F437E6"/>
    <w:rsid w:val="00F4388C"/>
    <w:rsid w:val="00F438B5"/>
    <w:rsid w:val="00F43DA8"/>
    <w:rsid w:val="00F44667"/>
    <w:rsid w:val="00F44A56"/>
    <w:rsid w:val="00F46240"/>
    <w:rsid w:val="00F46CEC"/>
    <w:rsid w:val="00F46D29"/>
    <w:rsid w:val="00F473B5"/>
    <w:rsid w:val="00F47404"/>
    <w:rsid w:val="00F47742"/>
    <w:rsid w:val="00F47AE4"/>
    <w:rsid w:val="00F502F6"/>
    <w:rsid w:val="00F51796"/>
    <w:rsid w:val="00F51910"/>
    <w:rsid w:val="00F52053"/>
    <w:rsid w:val="00F52136"/>
    <w:rsid w:val="00F528E3"/>
    <w:rsid w:val="00F530EE"/>
    <w:rsid w:val="00F533D1"/>
    <w:rsid w:val="00F53994"/>
    <w:rsid w:val="00F53AC6"/>
    <w:rsid w:val="00F54722"/>
    <w:rsid w:val="00F54822"/>
    <w:rsid w:val="00F54843"/>
    <w:rsid w:val="00F54A90"/>
    <w:rsid w:val="00F55A82"/>
    <w:rsid w:val="00F55B94"/>
    <w:rsid w:val="00F55ED1"/>
    <w:rsid w:val="00F57030"/>
    <w:rsid w:val="00F577B6"/>
    <w:rsid w:val="00F57944"/>
    <w:rsid w:val="00F5B283"/>
    <w:rsid w:val="00F60962"/>
    <w:rsid w:val="00F60BCC"/>
    <w:rsid w:val="00F61DCA"/>
    <w:rsid w:val="00F622F3"/>
    <w:rsid w:val="00F623AB"/>
    <w:rsid w:val="00F627EB"/>
    <w:rsid w:val="00F63963"/>
    <w:rsid w:val="00F64D59"/>
    <w:rsid w:val="00F64EE3"/>
    <w:rsid w:val="00F6502F"/>
    <w:rsid w:val="00F65D12"/>
    <w:rsid w:val="00F65D99"/>
    <w:rsid w:val="00F66456"/>
    <w:rsid w:val="00F66DC1"/>
    <w:rsid w:val="00F6719F"/>
    <w:rsid w:val="00F67469"/>
    <w:rsid w:val="00F67C76"/>
    <w:rsid w:val="00F70171"/>
    <w:rsid w:val="00F70726"/>
    <w:rsid w:val="00F70888"/>
    <w:rsid w:val="00F70B89"/>
    <w:rsid w:val="00F70D55"/>
    <w:rsid w:val="00F70E37"/>
    <w:rsid w:val="00F71519"/>
    <w:rsid w:val="00F71F48"/>
    <w:rsid w:val="00F71F86"/>
    <w:rsid w:val="00F71FA8"/>
    <w:rsid w:val="00F72F87"/>
    <w:rsid w:val="00F733C4"/>
    <w:rsid w:val="00F7355E"/>
    <w:rsid w:val="00F735BB"/>
    <w:rsid w:val="00F73A44"/>
    <w:rsid w:val="00F73E14"/>
    <w:rsid w:val="00F741E6"/>
    <w:rsid w:val="00F742D0"/>
    <w:rsid w:val="00F745DB"/>
    <w:rsid w:val="00F75376"/>
    <w:rsid w:val="00F759B5"/>
    <w:rsid w:val="00F75A54"/>
    <w:rsid w:val="00F75CAD"/>
    <w:rsid w:val="00F76446"/>
    <w:rsid w:val="00F764B2"/>
    <w:rsid w:val="00F769DE"/>
    <w:rsid w:val="00F7768D"/>
    <w:rsid w:val="00F779EA"/>
    <w:rsid w:val="00F77EAB"/>
    <w:rsid w:val="00F805B3"/>
    <w:rsid w:val="00F80932"/>
    <w:rsid w:val="00F80980"/>
    <w:rsid w:val="00F80DF4"/>
    <w:rsid w:val="00F8110C"/>
    <w:rsid w:val="00F816DE"/>
    <w:rsid w:val="00F81D34"/>
    <w:rsid w:val="00F82016"/>
    <w:rsid w:val="00F8215E"/>
    <w:rsid w:val="00F82524"/>
    <w:rsid w:val="00F82609"/>
    <w:rsid w:val="00F82702"/>
    <w:rsid w:val="00F827A7"/>
    <w:rsid w:val="00F82C2C"/>
    <w:rsid w:val="00F82DAD"/>
    <w:rsid w:val="00F82EF1"/>
    <w:rsid w:val="00F8307F"/>
    <w:rsid w:val="00F836C9"/>
    <w:rsid w:val="00F841EA"/>
    <w:rsid w:val="00F84561"/>
    <w:rsid w:val="00F846C4"/>
    <w:rsid w:val="00F850D1"/>
    <w:rsid w:val="00F85913"/>
    <w:rsid w:val="00F8618C"/>
    <w:rsid w:val="00F86650"/>
    <w:rsid w:val="00F87021"/>
    <w:rsid w:val="00F87519"/>
    <w:rsid w:val="00F87578"/>
    <w:rsid w:val="00F8771A"/>
    <w:rsid w:val="00F87AB6"/>
    <w:rsid w:val="00F9023A"/>
    <w:rsid w:val="00F9025D"/>
    <w:rsid w:val="00F906DA"/>
    <w:rsid w:val="00F907B5"/>
    <w:rsid w:val="00F913D8"/>
    <w:rsid w:val="00F9200C"/>
    <w:rsid w:val="00F921E9"/>
    <w:rsid w:val="00F92FCA"/>
    <w:rsid w:val="00F9321E"/>
    <w:rsid w:val="00F932D7"/>
    <w:rsid w:val="00F933EC"/>
    <w:rsid w:val="00F939D7"/>
    <w:rsid w:val="00F93C3F"/>
    <w:rsid w:val="00F9495D"/>
    <w:rsid w:val="00F94BFF"/>
    <w:rsid w:val="00F94CBD"/>
    <w:rsid w:val="00F95153"/>
    <w:rsid w:val="00F951BB"/>
    <w:rsid w:val="00F95287"/>
    <w:rsid w:val="00F954CA"/>
    <w:rsid w:val="00F9587E"/>
    <w:rsid w:val="00F95881"/>
    <w:rsid w:val="00F95B53"/>
    <w:rsid w:val="00F95D8C"/>
    <w:rsid w:val="00F96541"/>
    <w:rsid w:val="00F96653"/>
    <w:rsid w:val="00F9673C"/>
    <w:rsid w:val="00F96880"/>
    <w:rsid w:val="00F96BFE"/>
    <w:rsid w:val="00F97872"/>
    <w:rsid w:val="00F97B8C"/>
    <w:rsid w:val="00FA0408"/>
    <w:rsid w:val="00FA0462"/>
    <w:rsid w:val="00FA0B3C"/>
    <w:rsid w:val="00FA0BCD"/>
    <w:rsid w:val="00FA11F1"/>
    <w:rsid w:val="00FA1D6F"/>
    <w:rsid w:val="00FA23E7"/>
    <w:rsid w:val="00FA27A6"/>
    <w:rsid w:val="00FA2860"/>
    <w:rsid w:val="00FA2876"/>
    <w:rsid w:val="00FA29A1"/>
    <w:rsid w:val="00FA2BEC"/>
    <w:rsid w:val="00FA3277"/>
    <w:rsid w:val="00FA347D"/>
    <w:rsid w:val="00FA3495"/>
    <w:rsid w:val="00FA375D"/>
    <w:rsid w:val="00FA393A"/>
    <w:rsid w:val="00FA3B79"/>
    <w:rsid w:val="00FA439B"/>
    <w:rsid w:val="00FA4B9E"/>
    <w:rsid w:val="00FA5414"/>
    <w:rsid w:val="00FA5A98"/>
    <w:rsid w:val="00FA5D30"/>
    <w:rsid w:val="00FA5FE6"/>
    <w:rsid w:val="00FA62E2"/>
    <w:rsid w:val="00FA7137"/>
    <w:rsid w:val="00FA790B"/>
    <w:rsid w:val="00FA7A14"/>
    <w:rsid w:val="00FA7D88"/>
    <w:rsid w:val="00FB0A33"/>
    <w:rsid w:val="00FB171A"/>
    <w:rsid w:val="00FB1752"/>
    <w:rsid w:val="00FB1CAA"/>
    <w:rsid w:val="00FB2C76"/>
    <w:rsid w:val="00FB2CE0"/>
    <w:rsid w:val="00FB2CFF"/>
    <w:rsid w:val="00FB2D20"/>
    <w:rsid w:val="00FB31A7"/>
    <w:rsid w:val="00FB33F5"/>
    <w:rsid w:val="00FB39F8"/>
    <w:rsid w:val="00FB3AF0"/>
    <w:rsid w:val="00FB3CD1"/>
    <w:rsid w:val="00FB3DEB"/>
    <w:rsid w:val="00FB5925"/>
    <w:rsid w:val="00FB6450"/>
    <w:rsid w:val="00FB6577"/>
    <w:rsid w:val="00FB68AB"/>
    <w:rsid w:val="00FB6993"/>
    <w:rsid w:val="00FB6ACF"/>
    <w:rsid w:val="00FB7627"/>
    <w:rsid w:val="00FC055E"/>
    <w:rsid w:val="00FC07D0"/>
    <w:rsid w:val="00FC098E"/>
    <w:rsid w:val="00FC0F09"/>
    <w:rsid w:val="00FC12EC"/>
    <w:rsid w:val="00FC147A"/>
    <w:rsid w:val="00FC175A"/>
    <w:rsid w:val="00FC1DB3"/>
    <w:rsid w:val="00FC1DB4"/>
    <w:rsid w:val="00FC1DC0"/>
    <w:rsid w:val="00FC256C"/>
    <w:rsid w:val="00FC29B0"/>
    <w:rsid w:val="00FC37CF"/>
    <w:rsid w:val="00FC3926"/>
    <w:rsid w:val="00FC409C"/>
    <w:rsid w:val="00FC4198"/>
    <w:rsid w:val="00FC4345"/>
    <w:rsid w:val="00FC469C"/>
    <w:rsid w:val="00FC4F0E"/>
    <w:rsid w:val="00FC6B04"/>
    <w:rsid w:val="00FC71E0"/>
    <w:rsid w:val="00FC74D6"/>
    <w:rsid w:val="00FC7E75"/>
    <w:rsid w:val="00FD0C7D"/>
    <w:rsid w:val="00FD0CDC"/>
    <w:rsid w:val="00FD116A"/>
    <w:rsid w:val="00FD1975"/>
    <w:rsid w:val="00FD1DFF"/>
    <w:rsid w:val="00FD1EA0"/>
    <w:rsid w:val="00FD1F31"/>
    <w:rsid w:val="00FD28D8"/>
    <w:rsid w:val="00FD3380"/>
    <w:rsid w:val="00FD4D42"/>
    <w:rsid w:val="00FD4D6E"/>
    <w:rsid w:val="00FD5674"/>
    <w:rsid w:val="00FD5697"/>
    <w:rsid w:val="00FD5A43"/>
    <w:rsid w:val="00FD5F46"/>
    <w:rsid w:val="00FD65F7"/>
    <w:rsid w:val="00FD6AF0"/>
    <w:rsid w:val="00FD6C49"/>
    <w:rsid w:val="00FD6E61"/>
    <w:rsid w:val="00FD6F5B"/>
    <w:rsid w:val="00FD713D"/>
    <w:rsid w:val="00FD724D"/>
    <w:rsid w:val="00FD79F6"/>
    <w:rsid w:val="00FD7A8A"/>
    <w:rsid w:val="00FD7C77"/>
    <w:rsid w:val="00FD7FF1"/>
    <w:rsid w:val="00FE03A3"/>
    <w:rsid w:val="00FE0AF1"/>
    <w:rsid w:val="00FE0AF9"/>
    <w:rsid w:val="00FE0DA9"/>
    <w:rsid w:val="00FE0EBB"/>
    <w:rsid w:val="00FE1835"/>
    <w:rsid w:val="00FE2019"/>
    <w:rsid w:val="00FE2573"/>
    <w:rsid w:val="00FE2A03"/>
    <w:rsid w:val="00FE317B"/>
    <w:rsid w:val="00FE33C0"/>
    <w:rsid w:val="00FE3952"/>
    <w:rsid w:val="00FE43BD"/>
    <w:rsid w:val="00FE43E1"/>
    <w:rsid w:val="00FE4807"/>
    <w:rsid w:val="00FE4C7A"/>
    <w:rsid w:val="00FE511B"/>
    <w:rsid w:val="00FE5306"/>
    <w:rsid w:val="00FE55DC"/>
    <w:rsid w:val="00FE5B2B"/>
    <w:rsid w:val="00FE6461"/>
    <w:rsid w:val="00FE6C56"/>
    <w:rsid w:val="00FE6F41"/>
    <w:rsid w:val="00FE72C6"/>
    <w:rsid w:val="00FE7427"/>
    <w:rsid w:val="00FF0261"/>
    <w:rsid w:val="00FF0568"/>
    <w:rsid w:val="00FF0689"/>
    <w:rsid w:val="00FF07B7"/>
    <w:rsid w:val="00FF0A61"/>
    <w:rsid w:val="00FF0DB6"/>
    <w:rsid w:val="00FF0E12"/>
    <w:rsid w:val="00FF1274"/>
    <w:rsid w:val="00FF1997"/>
    <w:rsid w:val="00FF1E58"/>
    <w:rsid w:val="00FF2EE0"/>
    <w:rsid w:val="00FF312A"/>
    <w:rsid w:val="00FF3145"/>
    <w:rsid w:val="00FF4025"/>
    <w:rsid w:val="00FF4575"/>
    <w:rsid w:val="00FF45A0"/>
    <w:rsid w:val="00FF4A18"/>
    <w:rsid w:val="00FF50DB"/>
    <w:rsid w:val="00FF51F1"/>
    <w:rsid w:val="00FF554C"/>
    <w:rsid w:val="00FF55F0"/>
    <w:rsid w:val="00FF57DA"/>
    <w:rsid w:val="00FF5859"/>
    <w:rsid w:val="00FF59B1"/>
    <w:rsid w:val="00FF5BC8"/>
    <w:rsid w:val="00FF5E14"/>
    <w:rsid w:val="00FF672A"/>
    <w:rsid w:val="00FF6A10"/>
    <w:rsid w:val="00FF6A25"/>
    <w:rsid w:val="00FF6E0D"/>
    <w:rsid w:val="00FF6F31"/>
    <w:rsid w:val="00FF70A7"/>
    <w:rsid w:val="00FF7457"/>
    <w:rsid w:val="00FF7502"/>
    <w:rsid w:val="00FF7600"/>
    <w:rsid w:val="00FF78CA"/>
    <w:rsid w:val="0135D042"/>
    <w:rsid w:val="01DAD503"/>
    <w:rsid w:val="022CF186"/>
    <w:rsid w:val="0242E677"/>
    <w:rsid w:val="02500EA1"/>
    <w:rsid w:val="025189D9"/>
    <w:rsid w:val="025A8179"/>
    <w:rsid w:val="029FA9F9"/>
    <w:rsid w:val="02DE6390"/>
    <w:rsid w:val="02FF5B8F"/>
    <w:rsid w:val="0313D9A4"/>
    <w:rsid w:val="03315E1C"/>
    <w:rsid w:val="038DDBF9"/>
    <w:rsid w:val="03BBD695"/>
    <w:rsid w:val="03BFB47E"/>
    <w:rsid w:val="03CA4EE5"/>
    <w:rsid w:val="0464AD51"/>
    <w:rsid w:val="04A3ACFE"/>
    <w:rsid w:val="04DCD675"/>
    <w:rsid w:val="04F479DE"/>
    <w:rsid w:val="0509E348"/>
    <w:rsid w:val="05826D8F"/>
    <w:rsid w:val="05896F8C"/>
    <w:rsid w:val="05B9F5B9"/>
    <w:rsid w:val="05EA86CE"/>
    <w:rsid w:val="05EE043A"/>
    <w:rsid w:val="06169BC7"/>
    <w:rsid w:val="068D33B6"/>
    <w:rsid w:val="06B3DECF"/>
    <w:rsid w:val="06C4060D"/>
    <w:rsid w:val="072866BF"/>
    <w:rsid w:val="073A2374"/>
    <w:rsid w:val="075A14C2"/>
    <w:rsid w:val="07988B39"/>
    <w:rsid w:val="07E53111"/>
    <w:rsid w:val="0806BA5A"/>
    <w:rsid w:val="0886C2BA"/>
    <w:rsid w:val="093551B1"/>
    <w:rsid w:val="0940A372"/>
    <w:rsid w:val="094793DE"/>
    <w:rsid w:val="099B7685"/>
    <w:rsid w:val="09A077AF"/>
    <w:rsid w:val="09DDA174"/>
    <w:rsid w:val="09F93AAB"/>
    <w:rsid w:val="0AB3ACB1"/>
    <w:rsid w:val="0AD17EC2"/>
    <w:rsid w:val="0B089AB5"/>
    <w:rsid w:val="0B1EA83B"/>
    <w:rsid w:val="0B699509"/>
    <w:rsid w:val="0C128C4F"/>
    <w:rsid w:val="0C825780"/>
    <w:rsid w:val="0D0BBE5E"/>
    <w:rsid w:val="0D23D297"/>
    <w:rsid w:val="0D7E4A47"/>
    <w:rsid w:val="0DC956C9"/>
    <w:rsid w:val="0E658B96"/>
    <w:rsid w:val="0EC0B58A"/>
    <w:rsid w:val="0F0D1E72"/>
    <w:rsid w:val="0F1AFB8C"/>
    <w:rsid w:val="0F53E06F"/>
    <w:rsid w:val="0F554DD5"/>
    <w:rsid w:val="0F76C0B6"/>
    <w:rsid w:val="0FABDDC6"/>
    <w:rsid w:val="0FB41128"/>
    <w:rsid w:val="105D820A"/>
    <w:rsid w:val="1061C6E3"/>
    <w:rsid w:val="10710EF4"/>
    <w:rsid w:val="1071AD90"/>
    <w:rsid w:val="10B015D3"/>
    <w:rsid w:val="10C13717"/>
    <w:rsid w:val="10FF01DB"/>
    <w:rsid w:val="11040D6A"/>
    <w:rsid w:val="11AB9E4B"/>
    <w:rsid w:val="11B05A84"/>
    <w:rsid w:val="11B81E0D"/>
    <w:rsid w:val="11E2232E"/>
    <w:rsid w:val="120A554F"/>
    <w:rsid w:val="1234EFBC"/>
    <w:rsid w:val="123F52CC"/>
    <w:rsid w:val="1243735E"/>
    <w:rsid w:val="12A2507C"/>
    <w:rsid w:val="12F443AB"/>
    <w:rsid w:val="1330E650"/>
    <w:rsid w:val="13B5879A"/>
    <w:rsid w:val="141214F3"/>
    <w:rsid w:val="14418EB9"/>
    <w:rsid w:val="1477022B"/>
    <w:rsid w:val="148491A1"/>
    <w:rsid w:val="14ED7369"/>
    <w:rsid w:val="14F9FF9D"/>
    <w:rsid w:val="151816D1"/>
    <w:rsid w:val="151CB7C7"/>
    <w:rsid w:val="153CF41E"/>
    <w:rsid w:val="154F0C43"/>
    <w:rsid w:val="157B03D6"/>
    <w:rsid w:val="158D2991"/>
    <w:rsid w:val="15A2C8C0"/>
    <w:rsid w:val="16085BFD"/>
    <w:rsid w:val="1610166C"/>
    <w:rsid w:val="16723D40"/>
    <w:rsid w:val="16B959D3"/>
    <w:rsid w:val="170277E4"/>
    <w:rsid w:val="172693A8"/>
    <w:rsid w:val="17300587"/>
    <w:rsid w:val="17433FDF"/>
    <w:rsid w:val="177CC48F"/>
    <w:rsid w:val="17EF8953"/>
    <w:rsid w:val="186D860B"/>
    <w:rsid w:val="18926BD5"/>
    <w:rsid w:val="18AC16EE"/>
    <w:rsid w:val="192AADB6"/>
    <w:rsid w:val="1938F8D5"/>
    <w:rsid w:val="197680C7"/>
    <w:rsid w:val="199F5498"/>
    <w:rsid w:val="19EB1290"/>
    <w:rsid w:val="19F9C676"/>
    <w:rsid w:val="1A8456A3"/>
    <w:rsid w:val="1AEA17E9"/>
    <w:rsid w:val="1BBA8C56"/>
    <w:rsid w:val="1BC46B15"/>
    <w:rsid w:val="1BEFE6DC"/>
    <w:rsid w:val="1C8ACCBD"/>
    <w:rsid w:val="1C9156A9"/>
    <w:rsid w:val="1CB54A8C"/>
    <w:rsid w:val="1CBB2E88"/>
    <w:rsid w:val="1D146465"/>
    <w:rsid w:val="1D339C81"/>
    <w:rsid w:val="1D6D5138"/>
    <w:rsid w:val="1D8DE0BA"/>
    <w:rsid w:val="1DD005A1"/>
    <w:rsid w:val="1E2AD999"/>
    <w:rsid w:val="1E6FD1FB"/>
    <w:rsid w:val="1EDC6A8C"/>
    <w:rsid w:val="1F3A94E0"/>
    <w:rsid w:val="1F4E13F4"/>
    <w:rsid w:val="1F5E8FB8"/>
    <w:rsid w:val="1F9497A1"/>
    <w:rsid w:val="1FBEF1AD"/>
    <w:rsid w:val="1FDA5784"/>
    <w:rsid w:val="2093BE9D"/>
    <w:rsid w:val="209CFA80"/>
    <w:rsid w:val="20A1EFCA"/>
    <w:rsid w:val="2128D837"/>
    <w:rsid w:val="215A604E"/>
    <w:rsid w:val="21956268"/>
    <w:rsid w:val="21F7A33F"/>
    <w:rsid w:val="229A15A1"/>
    <w:rsid w:val="229C20D1"/>
    <w:rsid w:val="22ED82AF"/>
    <w:rsid w:val="233B6D81"/>
    <w:rsid w:val="23E882D0"/>
    <w:rsid w:val="2433F139"/>
    <w:rsid w:val="244394B2"/>
    <w:rsid w:val="244489C0"/>
    <w:rsid w:val="2475ACD6"/>
    <w:rsid w:val="24C24B8E"/>
    <w:rsid w:val="24CC6BB2"/>
    <w:rsid w:val="2501FC48"/>
    <w:rsid w:val="2549B3EA"/>
    <w:rsid w:val="25586312"/>
    <w:rsid w:val="2560B025"/>
    <w:rsid w:val="25C1F94E"/>
    <w:rsid w:val="25C90FE2"/>
    <w:rsid w:val="26252BFC"/>
    <w:rsid w:val="263AE5F9"/>
    <w:rsid w:val="26C58F23"/>
    <w:rsid w:val="26EC5616"/>
    <w:rsid w:val="2714AA37"/>
    <w:rsid w:val="2723BC8C"/>
    <w:rsid w:val="2755FB55"/>
    <w:rsid w:val="276A93F6"/>
    <w:rsid w:val="276BF09F"/>
    <w:rsid w:val="278FE9D3"/>
    <w:rsid w:val="27BC0E4D"/>
    <w:rsid w:val="27EA5939"/>
    <w:rsid w:val="2809DB75"/>
    <w:rsid w:val="2822049B"/>
    <w:rsid w:val="289BBE7B"/>
    <w:rsid w:val="28A3FA86"/>
    <w:rsid w:val="28BA3A6A"/>
    <w:rsid w:val="28BE8E41"/>
    <w:rsid w:val="28C4D4B1"/>
    <w:rsid w:val="2994637A"/>
    <w:rsid w:val="2A057D01"/>
    <w:rsid w:val="2A494C04"/>
    <w:rsid w:val="2A6A041F"/>
    <w:rsid w:val="2AA19D86"/>
    <w:rsid w:val="2B3A357F"/>
    <w:rsid w:val="2B58D061"/>
    <w:rsid w:val="2B71618C"/>
    <w:rsid w:val="2B8A6146"/>
    <w:rsid w:val="2B9BE1B8"/>
    <w:rsid w:val="2BC9E5DF"/>
    <w:rsid w:val="2C4DB936"/>
    <w:rsid w:val="2CE9C22F"/>
    <w:rsid w:val="2D217728"/>
    <w:rsid w:val="2D2C1E4E"/>
    <w:rsid w:val="2D68086E"/>
    <w:rsid w:val="2D6EF3D0"/>
    <w:rsid w:val="2DCBC9E1"/>
    <w:rsid w:val="2DD7AAB1"/>
    <w:rsid w:val="2E18E482"/>
    <w:rsid w:val="2E2E5709"/>
    <w:rsid w:val="2E644ACA"/>
    <w:rsid w:val="2E9ED7BB"/>
    <w:rsid w:val="2EBA7C20"/>
    <w:rsid w:val="2F373AF7"/>
    <w:rsid w:val="2F3FD4E5"/>
    <w:rsid w:val="2F45BEB1"/>
    <w:rsid w:val="2F64B30B"/>
    <w:rsid w:val="2F83F643"/>
    <w:rsid w:val="2F8CDE88"/>
    <w:rsid w:val="2FEBAD39"/>
    <w:rsid w:val="303C657D"/>
    <w:rsid w:val="3047299F"/>
    <w:rsid w:val="3079535A"/>
    <w:rsid w:val="308484F6"/>
    <w:rsid w:val="30DED89E"/>
    <w:rsid w:val="30F51FEB"/>
    <w:rsid w:val="30F80574"/>
    <w:rsid w:val="31210DBB"/>
    <w:rsid w:val="3185D98A"/>
    <w:rsid w:val="31CD9144"/>
    <w:rsid w:val="320FBEEE"/>
    <w:rsid w:val="32339732"/>
    <w:rsid w:val="328AD3F7"/>
    <w:rsid w:val="32A9BC85"/>
    <w:rsid w:val="32AC1BEA"/>
    <w:rsid w:val="32B6135C"/>
    <w:rsid w:val="32FE266F"/>
    <w:rsid w:val="332D2722"/>
    <w:rsid w:val="333DC52C"/>
    <w:rsid w:val="338B1847"/>
    <w:rsid w:val="341A73D4"/>
    <w:rsid w:val="3441E4B6"/>
    <w:rsid w:val="346F5E18"/>
    <w:rsid w:val="34B94AEE"/>
    <w:rsid w:val="34C91B15"/>
    <w:rsid w:val="34C9F3DB"/>
    <w:rsid w:val="34F1B701"/>
    <w:rsid w:val="3509C30C"/>
    <w:rsid w:val="35246D42"/>
    <w:rsid w:val="352BEB1D"/>
    <w:rsid w:val="35401E91"/>
    <w:rsid w:val="35D27DE1"/>
    <w:rsid w:val="35FB0AA3"/>
    <w:rsid w:val="36286F0E"/>
    <w:rsid w:val="3637B266"/>
    <w:rsid w:val="369753DD"/>
    <w:rsid w:val="36BD5663"/>
    <w:rsid w:val="37481261"/>
    <w:rsid w:val="377DA855"/>
    <w:rsid w:val="378A2D3C"/>
    <w:rsid w:val="378ACA31"/>
    <w:rsid w:val="37A00042"/>
    <w:rsid w:val="37C91832"/>
    <w:rsid w:val="37E84393"/>
    <w:rsid w:val="380A88FE"/>
    <w:rsid w:val="383631BD"/>
    <w:rsid w:val="383799D5"/>
    <w:rsid w:val="385926C4"/>
    <w:rsid w:val="386D3AD6"/>
    <w:rsid w:val="38F65AAD"/>
    <w:rsid w:val="390ACC03"/>
    <w:rsid w:val="3966EF5C"/>
    <w:rsid w:val="39680FC1"/>
    <w:rsid w:val="396A8A15"/>
    <w:rsid w:val="397373BA"/>
    <w:rsid w:val="3994AB90"/>
    <w:rsid w:val="39F899AE"/>
    <w:rsid w:val="3A00C81B"/>
    <w:rsid w:val="3A55BCDB"/>
    <w:rsid w:val="3A77643E"/>
    <w:rsid w:val="3B02A374"/>
    <w:rsid w:val="3B214EFC"/>
    <w:rsid w:val="3B2BFC24"/>
    <w:rsid w:val="3B524125"/>
    <w:rsid w:val="3BB5B419"/>
    <w:rsid w:val="3C000AF5"/>
    <w:rsid w:val="3C681F70"/>
    <w:rsid w:val="3C709937"/>
    <w:rsid w:val="3C99C107"/>
    <w:rsid w:val="3CA3CF90"/>
    <w:rsid w:val="3D18840A"/>
    <w:rsid w:val="3D50E2E4"/>
    <w:rsid w:val="3D78FA9D"/>
    <w:rsid w:val="3D7C1C3A"/>
    <w:rsid w:val="3DE360AF"/>
    <w:rsid w:val="3DFAC44E"/>
    <w:rsid w:val="3E639CE6"/>
    <w:rsid w:val="3E6D8855"/>
    <w:rsid w:val="3E8C92FB"/>
    <w:rsid w:val="3EDD3F84"/>
    <w:rsid w:val="3F1F1758"/>
    <w:rsid w:val="3F2FB9C3"/>
    <w:rsid w:val="3F3A8812"/>
    <w:rsid w:val="3F51BD78"/>
    <w:rsid w:val="3F626308"/>
    <w:rsid w:val="3F7B28D6"/>
    <w:rsid w:val="3F8E4EEB"/>
    <w:rsid w:val="3F9BB9A1"/>
    <w:rsid w:val="3F9C8F5F"/>
    <w:rsid w:val="3FAF8F0C"/>
    <w:rsid w:val="4058A25F"/>
    <w:rsid w:val="40C3CF6F"/>
    <w:rsid w:val="40F1FDD6"/>
    <w:rsid w:val="40FE3369"/>
    <w:rsid w:val="412ABCC1"/>
    <w:rsid w:val="414A87E7"/>
    <w:rsid w:val="4178FA9C"/>
    <w:rsid w:val="41AF5710"/>
    <w:rsid w:val="422DCD84"/>
    <w:rsid w:val="4255B7A9"/>
    <w:rsid w:val="4259DB10"/>
    <w:rsid w:val="426DDAE9"/>
    <w:rsid w:val="42833730"/>
    <w:rsid w:val="42A6E4A7"/>
    <w:rsid w:val="42BD65B0"/>
    <w:rsid w:val="42D86CF0"/>
    <w:rsid w:val="433F34C8"/>
    <w:rsid w:val="43B41B62"/>
    <w:rsid w:val="43BD6D39"/>
    <w:rsid w:val="43E48006"/>
    <w:rsid w:val="442F61A2"/>
    <w:rsid w:val="4451BBB2"/>
    <w:rsid w:val="446AFF51"/>
    <w:rsid w:val="44CFEC04"/>
    <w:rsid w:val="44E78230"/>
    <w:rsid w:val="451049CB"/>
    <w:rsid w:val="453349F3"/>
    <w:rsid w:val="453DCCE9"/>
    <w:rsid w:val="4556DEBC"/>
    <w:rsid w:val="45F051AC"/>
    <w:rsid w:val="46212E70"/>
    <w:rsid w:val="465204FB"/>
    <w:rsid w:val="468CDE3E"/>
    <w:rsid w:val="46E63BE1"/>
    <w:rsid w:val="46EA27E7"/>
    <w:rsid w:val="47883A7E"/>
    <w:rsid w:val="47975D84"/>
    <w:rsid w:val="47D4CE2F"/>
    <w:rsid w:val="47F8611C"/>
    <w:rsid w:val="4813F433"/>
    <w:rsid w:val="483D55A7"/>
    <w:rsid w:val="48458AEE"/>
    <w:rsid w:val="484ACA5F"/>
    <w:rsid w:val="4884B055"/>
    <w:rsid w:val="48B763B5"/>
    <w:rsid w:val="48C20F20"/>
    <w:rsid w:val="48C8B460"/>
    <w:rsid w:val="48D1CFBC"/>
    <w:rsid w:val="49078412"/>
    <w:rsid w:val="490C6C1A"/>
    <w:rsid w:val="492F681D"/>
    <w:rsid w:val="493610CB"/>
    <w:rsid w:val="493D7BC6"/>
    <w:rsid w:val="494CB760"/>
    <w:rsid w:val="4952B43E"/>
    <w:rsid w:val="498B5030"/>
    <w:rsid w:val="49AB4D61"/>
    <w:rsid w:val="49D3319E"/>
    <w:rsid w:val="49EA13E4"/>
    <w:rsid w:val="4A143765"/>
    <w:rsid w:val="4A2990E3"/>
    <w:rsid w:val="4AB4D262"/>
    <w:rsid w:val="4AC6B651"/>
    <w:rsid w:val="4ACB39D7"/>
    <w:rsid w:val="4AD574DF"/>
    <w:rsid w:val="4B2D64E5"/>
    <w:rsid w:val="4B2EE675"/>
    <w:rsid w:val="4B9A9C15"/>
    <w:rsid w:val="4C05DD4C"/>
    <w:rsid w:val="4C328379"/>
    <w:rsid w:val="4C787323"/>
    <w:rsid w:val="4CB0DF1F"/>
    <w:rsid w:val="4CBA65A0"/>
    <w:rsid w:val="4CC2B460"/>
    <w:rsid w:val="4D3DD961"/>
    <w:rsid w:val="4D441EC1"/>
    <w:rsid w:val="4D592D04"/>
    <w:rsid w:val="4D5C54AA"/>
    <w:rsid w:val="4DEE48E3"/>
    <w:rsid w:val="4E1C22CE"/>
    <w:rsid w:val="4E4609C7"/>
    <w:rsid w:val="4FB59104"/>
    <w:rsid w:val="4FBB3827"/>
    <w:rsid w:val="4FC41618"/>
    <w:rsid w:val="4FCD25CA"/>
    <w:rsid w:val="50017254"/>
    <w:rsid w:val="501A598B"/>
    <w:rsid w:val="501AA4A7"/>
    <w:rsid w:val="50AAFCEF"/>
    <w:rsid w:val="50B879ED"/>
    <w:rsid w:val="50DE9198"/>
    <w:rsid w:val="50F52B03"/>
    <w:rsid w:val="51217B42"/>
    <w:rsid w:val="512E74EC"/>
    <w:rsid w:val="51529A9D"/>
    <w:rsid w:val="5166CFC2"/>
    <w:rsid w:val="519A0AE0"/>
    <w:rsid w:val="51B589EE"/>
    <w:rsid w:val="524F27CD"/>
    <w:rsid w:val="52619D29"/>
    <w:rsid w:val="529142BF"/>
    <w:rsid w:val="53288ECF"/>
    <w:rsid w:val="539873D5"/>
    <w:rsid w:val="53A9C4CA"/>
    <w:rsid w:val="54456873"/>
    <w:rsid w:val="54AD3FE5"/>
    <w:rsid w:val="54C05FFF"/>
    <w:rsid w:val="555883DC"/>
    <w:rsid w:val="55B0312B"/>
    <w:rsid w:val="55F9D4CD"/>
    <w:rsid w:val="560A2E11"/>
    <w:rsid w:val="5615C4D5"/>
    <w:rsid w:val="568EE55B"/>
    <w:rsid w:val="56BD6B87"/>
    <w:rsid w:val="57054ED3"/>
    <w:rsid w:val="571B6B2A"/>
    <w:rsid w:val="5736664F"/>
    <w:rsid w:val="5772C75D"/>
    <w:rsid w:val="57A12AF6"/>
    <w:rsid w:val="57D1ED3A"/>
    <w:rsid w:val="580F681F"/>
    <w:rsid w:val="582C3AA2"/>
    <w:rsid w:val="584B4BF1"/>
    <w:rsid w:val="587C9C70"/>
    <w:rsid w:val="58CA0A02"/>
    <w:rsid w:val="58FA197A"/>
    <w:rsid w:val="5949B1DE"/>
    <w:rsid w:val="599CFCF9"/>
    <w:rsid w:val="5BA1DFF7"/>
    <w:rsid w:val="5BEAAA7E"/>
    <w:rsid w:val="5C3C86F8"/>
    <w:rsid w:val="5C59E9D9"/>
    <w:rsid w:val="5C7F4F19"/>
    <w:rsid w:val="5C89C9A1"/>
    <w:rsid w:val="5CB3976D"/>
    <w:rsid w:val="5CDBA111"/>
    <w:rsid w:val="5CEF0935"/>
    <w:rsid w:val="5D0FC53F"/>
    <w:rsid w:val="5D71DA76"/>
    <w:rsid w:val="5DF58629"/>
    <w:rsid w:val="5E3A5B14"/>
    <w:rsid w:val="5E744CAD"/>
    <w:rsid w:val="5E7606FA"/>
    <w:rsid w:val="5EB68884"/>
    <w:rsid w:val="5F2907A6"/>
    <w:rsid w:val="5F5D1417"/>
    <w:rsid w:val="5F772C8A"/>
    <w:rsid w:val="5FCAB9AB"/>
    <w:rsid w:val="5FD29438"/>
    <w:rsid w:val="5FE6CE1F"/>
    <w:rsid w:val="60EC5A47"/>
    <w:rsid w:val="612A0E95"/>
    <w:rsid w:val="61F43B4F"/>
    <w:rsid w:val="61F68169"/>
    <w:rsid w:val="62178CC9"/>
    <w:rsid w:val="622884AA"/>
    <w:rsid w:val="623F582D"/>
    <w:rsid w:val="62444C6F"/>
    <w:rsid w:val="62C71223"/>
    <w:rsid w:val="6320F393"/>
    <w:rsid w:val="6338AEA8"/>
    <w:rsid w:val="6364AF26"/>
    <w:rsid w:val="638CC1E1"/>
    <w:rsid w:val="642B3E36"/>
    <w:rsid w:val="64418E16"/>
    <w:rsid w:val="646CA1CC"/>
    <w:rsid w:val="6479B173"/>
    <w:rsid w:val="64AC704C"/>
    <w:rsid w:val="64F09246"/>
    <w:rsid w:val="652D6973"/>
    <w:rsid w:val="65466330"/>
    <w:rsid w:val="6594A6FF"/>
    <w:rsid w:val="6596F1D3"/>
    <w:rsid w:val="65F481B7"/>
    <w:rsid w:val="6626C053"/>
    <w:rsid w:val="66E1E53E"/>
    <w:rsid w:val="673A6E44"/>
    <w:rsid w:val="67C82038"/>
    <w:rsid w:val="67E249DD"/>
    <w:rsid w:val="67EA4D1C"/>
    <w:rsid w:val="685ED490"/>
    <w:rsid w:val="6866329D"/>
    <w:rsid w:val="68AF4DB7"/>
    <w:rsid w:val="68C02246"/>
    <w:rsid w:val="68EA7EBB"/>
    <w:rsid w:val="691A7A09"/>
    <w:rsid w:val="691B9E37"/>
    <w:rsid w:val="6941B60F"/>
    <w:rsid w:val="6964F11C"/>
    <w:rsid w:val="696E5AC6"/>
    <w:rsid w:val="69804616"/>
    <w:rsid w:val="699F1309"/>
    <w:rsid w:val="69DAEE92"/>
    <w:rsid w:val="6A4C7E4C"/>
    <w:rsid w:val="6A901507"/>
    <w:rsid w:val="6AB51F3D"/>
    <w:rsid w:val="6B3EA2E4"/>
    <w:rsid w:val="6B5547BB"/>
    <w:rsid w:val="6BF7A456"/>
    <w:rsid w:val="6C153AE5"/>
    <w:rsid w:val="6CD2176D"/>
    <w:rsid w:val="6CFB2D4A"/>
    <w:rsid w:val="6D4D90B0"/>
    <w:rsid w:val="6D926AE8"/>
    <w:rsid w:val="6DDA3848"/>
    <w:rsid w:val="6DEF964D"/>
    <w:rsid w:val="6DF54EA7"/>
    <w:rsid w:val="6E044BA7"/>
    <w:rsid w:val="6E5DA53A"/>
    <w:rsid w:val="6EB94BDF"/>
    <w:rsid w:val="6F55A94F"/>
    <w:rsid w:val="6FAF3A85"/>
    <w:rsid w:val="6FF9445C"/>
    <w:rsid w:val="70CCFAA2"/>
    <w:rsid w:val="70E11EB5"/>
    <w:rsid w:val="70F65940"/>
    <w:rsid w:val="71814E86"/>
    <w:rsid w:val="718F38B6"/>
    <w:rsid w:val="71E359BB"/>
    <w:rsid w:val="71EC38C9"/>
    <w:rsid w:val="7216647D"/>
    <w:rsid w:val="728208BA"/>
    <w:rsid w:val="728B9C3D"/>
    <w:rsid w:val="734AAA62"/>
    <w:rsid w:val="7386634F"/>
    <w:rsid w:val="73E2591E"/>
    <w:rsid w:val="740736B8"/>
    <w:rsid w:val="74894766"/>
    <w:rsid w:val="74D28317"/>
    <w:rsid w:val="7506163E"/>
    <w:rsid w:val="752D1CB8"/>
    <w:rsid w:val="75CBA2DF"/>
    <w:rsid w:val="76158074"/>
    <w:rsid w:val="762A2C3B"/>
    <w:rsid w:val="764F5024"/>
    <w:rsid w:val="76CBB4A5"/>
    <w:rsid w:val="76D46B79"/>
    <w:rsid w:val="76DD6FA9"/>
    <w:rsid w:val="76F2CDF0"/>
    <w:rsid w:val="770EAE70"/>
    <w:rsid w:val="77115D97"/>
    <w:rsid w:val="77311150"/>
    <w:rsid w:val="77E9F620"/>
    <w:rsid w:val="77F72177"/>
    <w:rsid w:val="7801CF68"/>
    <w:rsid w:val="780A8706"/>
    <w:rsid w:val="780D3AAC"/>
    <w:rsid w:val="782CA64F"/>
    <w:rsid w:val="784CBCE8"/>
    <w:rsid w:val="7885781F"/>
    <w:rsid w:val="79195864"/>
    <w:rsid w:val="79405F4D"/>
    <w:rsid w:val="79E36345"/>
    <w:rsid w:val="7A03470E"/>
    <w:rsid w:val="7A81AAFF"/>
    <w:rsid w:val="7A872694"/>
    <w:rsid w:val="7AAA66B6"/>
    <w:rsid w:val="7AAE23CA"/>
    <w:rsid w:val="7AC7B0CE"/>
    <w:rsid w:val="7AD0B0EF"/>
    <w:rsid w:val="7B785267"/>
    <w:rsid w:val="7C189CED"/>
    <w:rsid w:val="7C49BEAB"/>
    <w:rsid w:val="7CC1764F"/>
    <w:rsid w:val="7D356F9D"/>
    <w:rsid w:val="7D4F4762"/>
    <w:rsid w:val="7D533028"/>
    <w:rsid w:val="7E1D1ADC"/>
    <w:rsid w:val="7E2C40EC"/>
    <w:rsid w:val="7EC4400C"/>
    <w:rsid w:val="7EF1B2C2"/>
    <w:rsid w:val="7F49BD2E"/>
    <w:rsid w:val="7F52D390"/>
    <w:rsid w:val="7F7B423D"/>
    <w:rsid w:val="7FC6F083"/>
    <w:rsid w:val="7FC787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B6528"/>
  <w15:chartTrackingRefBased/>
  <w15:docId w15:val="{439DAA2F-4867-4DA9-A927-ACF2F91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5"/>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AD3CAF"/>
    <w:pPr>
      <w:ind w:left="720"/>
      <w:contextualSpacing/>
    </w:pPr>
  </w:style>
  <w:style w:type="paragraph" w:styleId="CommentText">
    <w:name w:val="annotation text"/>
    <w:basedOn w:val="Normal"/>
    <w:link w:val="CommentTextChar"/>
    <w:uiPriority w:val="99"/>
    <w:unhideWhenUsed/>
    <w:rsid w:val="005F5F77"/>
    <w:pPr>
      <w:spacing w:line="240" w:lineRule="auto"/>
    </w:pPr>
    <w:rPr>
      <w:sz w:val="20"/>
      <w:szCs w:val="20"/>
    </w:rPr>
  </w:style>
  <w:style w:type="character" w:customStyle="1" w:styleId="CommentTextChar">
    <w:name w:val="Comment Text Char"/>
    <w:basedOn w:val="DefaultParagraphFont"/>
    <w:link w:val="CommentText"/>
    <w:uiPriority w:val="99"/>
    <w:rsid w:val="005F5F77"/>
    <w:rPr>
      <w:sz w:val="20"/>
      <w:szCs w:val="20"/>
    </w:rPr>
  </w:style>
  <w:style w:type="character" w:styleId="CommentReference">
    <w:name w:val="annotation reference"/>
    <w:basedOn w:val="DefaultParagraphFont"/>
    <w:uiPriority w:val="99"/>
    <w:semiHidden/>
    <w:unhideWhenUsed/>
    <w:rsid w:val="005F5F77"/>
    <w:rPr>
      <w:sz w:val="16"/>
      <w:szCs w:val="16"/>
    </w:rPr>
  </w:style>
  <w:style w:type="paragraph" w:styleId="Revision">
    <w:name w:val="Revision"/>
    <w:hidden/>
    <w:uiPriority w:val="99"/>
    <w:semiHidden/>
    <w:rsid w:val="00C0167B"/>
    <w:pPr>
      <w:spacing w:after="0" w:line="240" w:lineRule="auto"/>
    </w:pPr>
  </w:style>
  <w:style w:type="paragraph" w:styleId="CommentSubject">
    <w:name w:val="annotation subject"/>
    <w:basedOn w:val="CommentText"/>
    <w:next w:val="CommentText"/>
    <w:link w:val="CommentSubjectChar"/>
    <w:uiPriority w:val="99"/>
    <w:semiHidden/>
    <w:unhideWhenUsed/>
    <w:rsid w:val="00400ECB"/>
    <w:rPr>
      <w:b/>
      <w:bCs/>
    </w:rPr>
  </w:style>
  <w:style w:type="character" w:customStyle="1" w:styleId="CommentSubjectChar">
    <w:name w:val="Comment Subject Char"/>
    <w:basedOn w:val="CommentTextChar"/>
    <w:link w:val="CommentSubject"/>
    <w:uiPriority w:val="99"/>
    <w:semiHidden/>
    <w:rsid w:val="00400ECB"/>
    <w:rPr>
      <w:b/>
      <w:bCs/>
      <w:sz w:val="20"/>
      <w:szCs w:val="20"/>
    </w:rPr>
  </w:style>
  <w:style w:type="character" w:customStyle="1" w:styleId="Mention1">
    <w:name w:val="Mention1"/>
    <w:basedOn w:val="DefaultParagraphFont"/>
    <w:uiPriority w:val="99"/>
    <w:unhideWhenUsed/>
    <w:rsid w:val="00400ECB"/>
    <w:rPr>
      <w:color w:val="2B579A"/>
      <w:shd w:val="clear" w:color="auto" w:fill="E1DFDD"/>
    </w:rPr>
  </w:style>
  <w:style w:type="paragraph" w:styleId="FootnoteText">
    <w:name w:val="footnote text"/>
    <w:basedOn w:val="Normal"/>
    <w:link w:val="FootnoteTextChar"/>
    <w:uiPriority w:val="99"/>
    <w:semiHidden/>
    <w:unhideWhenUsed/>
    <w:rsid w:val="0083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365"/>
    <w:rPr>
      <w:sz w:val="20"/>
      <w:szCs w:val="20"/>
    </w:rPr>
  </w:style>
  <w:style w:type="character" w:styleId="FootnoteReference">
    <w:name w:val="footnote reference"/>
    <w:basedOn w:val="DefaultParagraphFont"/>
    <w:uiPriority w:val="99"/>
    <w:semiHidden/>
    <w:unhideWhenUsed/>
    <w:rsid w:val="00831365"/>
    <w:rPr>
      <w:vertAlign w:val="superscript"/>
    </w:rPr>
  </w:style>
  <w:style w:type="character" w:customStyle="1" w:styleId="normaltextrun">
    <w:name w:val="normaltextrun"/>
    <w:basedOn w:val="DefaultParagraphFont"/>
    <w:rsid w:val="00743F8B"/>
  </w:style>
  <w:style w:type="character" w:customStyle="1" w:styleId="superscript">
    <w:name w:val="superscript"/>
    <w:basedOn w:val="DefaultParagraphFont"/>
    <w:rsid w:val="00743F8B"/>
  </w:style>
  <w:style w:type="character" w:customStyle="1" w:styleId="eop">
    <w:name w:val="eop"/>
    <w:basedOn w:val="DefaultParagraphFont"/>
    <w:rsid w:val="00743F8B"/>
  </w:style>
  <w:style w:type="table" w:styleId="ListTable1Light-Accent4">
    <w:name w:val="List Table 1 Light Accent 4"/>
    <w:basedOn w:val="TableNormal"/>
    <w:uiPriority w:val="46"/>
    <w:rsid w:val="000D6D02"/>
    <w:pPr>
      <w:spacing w:after="0" w:line="240" w:lineRule="auto"/>
    </w:pPr>
    <w:tblPr>
      <w:tblStyleRowBandSize w:val="1"/>
      <w:tblStyleColBandSize w:val="1"/>
    </w:tblPr>
    <w:tblStylePr w:type="firstRow">
      <w:rPr>
        <w:b/>
        <w:bCs/>
      </w:rPr>
      <w:tblPr/>
      <w:tcPr>
        <w:tcBorders>
          <w:bottom w:val="single" w:sz="4" w:space="0" w:color="90D8CF" w:themeColor="accent4" w:themeTint="99"/>
        </w:tcBorders>
      </w:tcPr>
    </w:tblStylePr>
    <w:tblStylePr w:type="lastRow">
      <w:rPr>
        <w:b/>
        <w:bCs/>
      </w:rPr>
      <w:tblPr/>
      <w:tcPr>
        <w:tcBorders>
          <w:top w:val="single" w:sz="4" w:space="0" w:color="90D8CF" w:themeColor="accent4" w:themeTint="99"/>
        </w:tcBorders>
      </w:tcPr>
    </w:tblStylePr>
    <w:tblStylePr w:type="firstCol">
      <w:rPr>
        <w:b/>
        <w:bCs/>
      </w:rPr>
    </w:tblStylePr>
    <w:tblStylePr w:type="lastCol">
      <w:rPr>
        <w:b/>
        <w:bCs/>
      </w:rPr>
    </w:tblStylePr>
    <w:tblStylePr w:type="band1Vert">
      <w:tblPr/>
      <w:tcPr>
        <w:shd w:val="clear" w:color="auto" w:fill="DAF2EF" w:themeFill="accent4" w:themeFillTint="33"/>
      </w:tcPr>
    </w:tblStylePr>
    <w:tblStylePr w:type="band1Horz">
      <w:tblPr/>
      <w:tcPr>
        <w:shd w:val="clear" w:color="auto" w:fill="DAF2EF" w:themeFill="accent4" w:themeFillTint="33"/>
      </w:tcPr>
    </w:tblStylePr>
  </w:style>
  <w:style w:type="table" w:styleId="GridTable5Dark">
    <w:name w:val="Grid Table 5 Dark"/>
    <w:basedOn w:val="TableNormal"/>
    <w:uiPriority w:val="50"/>
    <w:rsid w:val="004D6F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Default">
    <w:name w:val="Default"/>
    <w:rsid w:val="008A3054"/>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2">
    <w:name w:val="Pa2"/>
    <w:basedOn w:val="Default"/>
    <w:next w:val="Default"/>
    <w:uiPriority w:val="99"/>
    <w:rsid w:val="008A3054"/>
    <w:pPr>
      <w:spacing w:line="221" w:lineRule="atLeast"/>
    </w:pPr>
    <w:rPr>
      <w:rFonts w:cstheme="minorBidi"/>
      <w:color w:val="auto"/>
    </w:rPr>
  </w:style>
  <w:style w:type="character" w:customStyle="1" w:styleId="A12">
    <w:name w:val="A12"/>
    <w:uiPriority w:val="99"/>
    <w:rsid w:val="008A3054"/>
    <w:rPr>
      <w:rFonts w:cs="Myriad Pro Light"/>
      <w:color w:val="000000"/>
      <w:sz w:val="22"/>
      <w:szCs w:val="22"/>
    </w:rPr>
  </w:style>
  <w:style w:type="paragraph" w:customStyle="1" w:styleId="Pa18">
    <w:name w:val="Pa18"/>
    <w:basedOn w:val="Default"/>
    <w:next w:val="Default"/>
    <w:uiPriority w:val="99"/>
    <w:rsid w:val="008A3054"/>
    <w:pPr>
      <w:spacing w:line="221" w:lineRule="atLeast"/>
    </w:pPr>
    <w:rPr>
      <w:rFonts w:cstheme="minorBidi"/>
      <w:color w:val="auto"/>
    </w:rPr>
  </w:style>
  <w:style w:type="character" w:customStyle="1" w:styleId="A8">
    <w:name w:val="A8"/>
    <w:uiPriority w:val="99"/>
    <w:rsid w:val="008A3054"/>
    <w:rPr>
      <w:rFonts w:ascii="Wingdings" w:hAnsi="Wingdings" w:cs="Wingdings"/>
      <w:color w:val="000000"/>
    </w:rPr>
  </w:style>
  <w:style w:type="character" w:customStyle="1" w:styleId="ui-provider">
    <w:name w:val="ui-provider"/>
    <w:basedOn w:val="DefaultParagraphFont"/>
    <w:rsid w:val="00797AA3"/>
  </w:style>
  <w:style w:type="paragraph" w:styleId="BalloonText">
    <w:name w:val="Balloon Text"/>
    <w:basedOn w:val="Normal"/>
    <w:link w:val="BalloonTextChar"/>
    <w:uiPriority w:val="99"/>
    <w:semiHidden/>
    <w:unhideWhenUsed/>
    <w:rsid w:val="00A87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F2"/>
    <w:rPr>
      <w:rFonts w:ascii="Segoe UI" w:hAnsi="Segoe UI" w:cs="Segoe UI"/>
      <w:sz w:val="18"/>
      <w:szCs w:val="18"/>
    </w:rPr>
  </w:style>
  <w:style w:type="character" w:customStyle="1" w:styleId="Mention2">
    <w:name w:val="Mention2"/>
    <w:basedOn w:val="DefaultParagraphFont"/>
    <w:uiPriority w:val="99"/>
    <w:unhideWhenUsed/>
    <w:rsid w:val="002979AF"/>
    <w:rPr>
      <w:color w:val="2B579A"/>
      <w:shd w:val="clear" w:color="auto" w:fill="E1DFDD"/>
    </w:rPr>
  </w:style>
  <w:style w:type="character" w:styleId="UnresolvedMention">
    <w:name w:val="Unresolved Mention"/>
    <w:basedOn w:val="DefaultParagraphFont"/>
    <w:uiPriority w:val="99"/>
    <w:semiHidden/>
    <w:unhideWhenUsed/>
    <w:rsid w:val="00017614"/>
    <w:rPr>
      <w:color w:val="605E5C"/>
      <w:shd w:val="clear" w:color="auto" w:fill="E1DFDD"/>
    </w:rPr>
  </w:style>
  <w:style w:type="paragraph" w:customStyle="1" w:styleId="pf0">
    <w:name w:val="pf0"/>
    <w:basedOn w:val="Normal"/>
    <w:rsid w:val="00F764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764B2"/>
    <w:rPr>
      <w:rFonts w:ascii="Segoe UI" w:hAnsi="Segoe UI" w:cs="Segoe UI" w:hint="default"/>
      <w:sz w:val="18"/>
      <w:szCs w:val="18"/>
    </w:rPr>
  </w:style>
  <w:style w:type="character" w:styleId="Mention">
    <w:name w:val="Mention"/>
    <w:basedOn w:val="DefaultParagraphFont"/>
    <w:uiPriority w:val="99"/>
    <w:unhideWhenUsed/>
    <w:rsid w:val="003D368B"/>
    <w:rPr>
      <w:color w:val="2B579A"/>
      <w:shd w:val="clear" w:color="auto" w:fill="E1DFDD"/>
    </w:rPr>
  </w:style>
  <w:style w:type="paragraph" w:styleId="NormalWeb">
    <w:name w:val="Normal (Web)"/>
    <w:basedOn w:val="Normal"/>
    <w:uiPriority w:val="99"/>
    <w:semiHidden/>
    <w:unhideWhenUsed/>
    <w:rsid w:val="00A5362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1Light-Accent4">
    <w:name w:val="Grid Table 1 Light Accent 4"/>
    <w:basedOn w:val="TableNormal"/>
    <w:uiPriority w:val="46"/>
    <w:rsid w:val="005F1BC1"/>
    <w:pPr>
      <w:spacing w:after="0" w:line="240" w:lineRule="auto"/>
    </w:pPr>
    <w:tblPr>
      <w:tblStyleRowBandSize w:val="1"/>
      <w:tblStyleColBandSize w:val="1"/>
      <w:tblBorders>
        <w:top w:val="single" w:sz="12" w:space="0" w:color="47BFAF" w:themeColor="accent4"/>
        <w:left w:val="single" w:sz="12" w:space="0" w:color="47BFAF" w:themeColor="accent4"/>
        <w:bottom w:val="single" w:sz="12" w:space="0" w:color="47BFAF" w:themeColor="accent4"/>
        <w:right w:val="single" w:sz="12" w:space="0" w:color="47BFAF" w:themeColor="accent4"/>
        <w:insideH w:val="single" w:sz="12" w:space="0" w:color="47BFAF" w:themeColor="accent4"/>
        <w:insideV w:val="single" w:sz="12" w:space="0" w:color="47BFAF" w:themeColor="accent4"/>
      </w:tblBorders>
    </w:tblPr>
    <w:tcPr>
      <w:shd w:val="clear" w:color="auto" w:fill="auto"/>
    </w:tcPr>
    <w:tblStylePr w:type="firstRow">
      <w:rPr>
        <w:b/>
        <w:bCs/>
      </w:rPr>
      <w:tblPr/>
      <w:tcPr>
        <w:tcBorders>
          <w:bottom w:val="single" w:sz="12" w:space="0" w:color="90D8CF" w:themeColor="accent4" w:themeTint="99"/>
        </w:tcBorders>
      </w:tcPr>
    </w:tblStylePr>
    <w:tblStylePr w:type="lastRow">
      <w:rPr>
        <w:b/>
        <w:bCs/>
      </w:rPr>
      <w:tblPr/>
      <w:tcPr>
        <w:tcBorders>
          <w:top w:val="double" w:sz="2" w:space="0" w:color="90D8CF"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93490">
      <w:bodyDiv w:val="1"/>
      <w:marLeft w:val="0"/>
      <w:marRight w:val="0"/>
      <w:marTop w:val="0"/>
      <w:marBottom w:val="0"/>
      <w:divBdr>
        <w:top w:val="none" w:sz="0" w:space="0" w:color="auto"/>
        <w:left w:val="none" w:sz="0" w:space="0" w:color="auto"/>
        <w:bottom w:val="none" w:sz="0" w:space="0" w:color="auto"/>
        <w:right w:val="none" w:sz="0" w:space="0" w:color="auto"/>
      </w:divBdr>
      <w:divsChild>
        <w:div w:id="20478722">
          <w:marLeft w:val="446"/>
          <w:marRight w:val="0"/>
          <w:marTop w:val="0"/>
          <w:marBottom w:val="0"/>
          <w:divBdr>
            <w:top w:val="none" w:sz="0" w:space="0" w:color="auto"/>
            <w:left w:val="none" w:sz="0" w:space="0" w:color="auto"/>
            <w:bottom w:val="none" w:sz="0" w:space="0" w:color="auto"/>
            <w:right w:val="none" w:sz="0" w:space="0" w:color="auto"/>
          </w:divBdr>
        </w:div>
        <w:div w:id="52625858">
          <w:marLeft w:val="446"/>
          <w:marRight w:val="0"/>
          <w:marTop w:val="0"/>
          <w:marBottom w:val="0"/>
          <w:divBdr>
            <w:top w:val="none" w:sz="0" w:space="0" w:color="auto"/>
            <w:left w:val="none" w:sz="0" w:space="0" w:color="auto"/>
            <w:bottom w:val="none" w:sz="0" w:space="0" w:color="auto"/>
            <w:right w:val="none" w:sz="0" w:space="0" w:color="auto"/>
          </w:divBdr>
        </w:div>
        <w:div w:id="474760299">
          <w:marLeft w:val="446"/>
          <w:marRight w:val="0"/>
          <w:marTop w:val="0"/>
          <w:marBottom w:val="0"/>
          <w:divBdr>
            <w:top w:val="none" w:sz="0" w:space="0" w:color="auto"/>
            <w:left w:val="none" w:sz="0" w:space="0" w:color="auto"/>
            <w:bottom w:val="none" w:sz="0" w:space="0" w:color="auto"/>
            <w:right w:val="none" w:sz="0" w:space="0" w:color="auto"/>
          </w:divBdr>
        </w:div>
        <w:div w:id="537469118">
          <w:marLeft w:val="446"/>
          <w:marRight w:val="0"/>
          <w:marTop w:val="0"/>
          <w:marBottom w:val="0"/>
          <w:divBdr>
            <w:top w:val="none" w:sz="0" w:space="0" w:color="auto"/>
            <w:left w:val="none" w:sz="0" w:space="0" w:color="auto"/>
            <w:bottom w:val="none" w:sz="0" w:space="0" w:color="auto"/>
            <w:right w:val="none" w:sz="0" w:space="0" w:color="auto"/>
          </w:divBdr>
        </w:div>
        <w:div w:id="1253855849">
          <w:marLeft w:val="446"/>
          <w:marRight w:val="0"/>
          <w:marTop w:val="0"/>
          <w:marBottom w:val="0"/>
          <w:divBdr>
            <w:top w:val="none" w:sz="0" w:space="0" w:color="auto"/>
            <w:left w:val="none" w:sz="0" w:space="0" w:color="auto"/>
            <w:bottom w:val="none" w:sz="0" w:space="0" w:color="auto"/>
            <w:right w:val="none" w:sz="0" w:space="0" w:color="auto"/>
          </w:divBdr>
        </w:div>
        <w:div w:id="1359627057">
          <w:marLeft w:val="446"/>
          <w:marRight w:val="0"/>
          <w:marTop w:val="0"/>
          <w:marBottom w:val="0"/>
          <w:divBdr>
            <w:top w:val="none" w:sz="0" w:space="0" w:color="auto"/>
            <w:left w:val="none" w:sz="0" w:space="0" w:color="auto"/>
            <w:bottom w:val="none" w:sz="0" w:space="0" w:color="auto"/>
            <w:right w:val="none" w:sz="0" w:space="0" w:color="auto"/>
          </w:divBdr>
        </w:div>
        <w:div w:id="1447505633">
          <w:marLeft w:val="446"/>
          <w:marRight w:val="0"/>
          <w:marTop w:val="0"/>
          <w:marBottom w:val="0"/>
          <w:divBdr>
            <w:top w:val="none" w:sz="0" w:space="0" w:color="auto"/>
            <w:left w:val="none" w:sz="0" w:space="0" w:color="auto"/>
            <w:bottom w:val="none" w:sz="0" w:space="0" w:color="auto"/>
            <w:right w:val="none" w:sz="0" w:space="0" w:color="auto"/>
          </w:divBdr>
        </w:div>
        <w:div w:id="1624000542">
          <w:marLeft w:val="446"/>
          <w:marRight w:val="0"/>
          <w:marTop w:val="0"/>
          <w:marBottom w:val="0"/>
          <w:divBdr>
            <w:top w:val="none" w:sz="0" w:space="0" w:color="auto"/>
            <w:left w:val="none" w:sz="0" w:space="0" w:color="auto"/>
            <w:bottom w:val="none" w:sz="0" w:space="0" w:color="auto"/>
            <w:right w:val="none" w:sz="0" w:space="0" w:color="auto"/>
          </w:divBdr>
        </w:div>
        <w:div w:id="1683314688">
          <w:marLeft w:val="446"/>
          <w:marRight w:val="0"/>
          <w:marTop w:val="0"/>
          <w:marBottom w:val="0"/>
          <w:divBdr>
            <w:top w:val="none" w:sz="0" w:space="0" w:color="auto"/>
            <w:left w:val="none" w:sz="0" w:space="0" w:color="auto"/>
            <w:bottom w:val="none" w:sz="0" w:space="0" w:color="auto"/>
            <w:right w:val="none" w:sz="0" w:space="0" w:color="auto"/>
          </w:divBdr>
        </w:div>
        <w:div w:id="1742362714">
          <w:marLeft w:val="446"/>
          <w:marRight w:val="0"/>
          <w:marTop w:val="0"/>
          <w:marBottom w:val="0"/>
          <w:divBdr>
            <w:top w:val="none" w:sz="0" w:space="0" w:color="auto"/>
            <w:left w:val="none" w:sz="0" w:space="0" w:color="auto"/>
            <w:bottom w:val="none" w:sz="0" w:space="0" w:color="auto"/>
            <w:right w:val="none" w:sz="0" w:space="0" w:color="auto"/>
          </w:divBdr>
        </w:div>
      </w:divsChild>
    </w:div>
    <w:div w:id="648287191">
      <w:bodyDiv w:val="1"/>
      <w:marLeft w:val="0"/>
      <w:marRight w:val="0"/>
      <w:marTop w:val="0"/>
      <w:marBottom w:val="0"/>
      <w:divBdr>
        <w:top w:val="none" w:sz="0" w:space="0" w:color="auto"/>
        <w:left w:val="none" w:sz="0" w:space="0" w:color="auto"/>
        <w:bottom w:val="none" w:sz="0" w:space="0" w:color="auto"/>
        <w:right w:val="none" w:sz="0" w:space="0" w:color="auto"/>
      </w:divBdr>
      <w:divsChild>
        <w:div w:id="382749938">
          <w:marLeft w:val="274"/>
          <w:marRight w:val="0"/>
          <w:marTop w:val="0"/>
          <w:marBottom w:val="0"/>
          <w:divBdr>
            <w:top w:val="none" w:sz="0" w:space="0" w:color="auto"/>
            <w:left w:val="none" w:sz="0" w:space="0" w:color="auto"/>
            <w:bottom w:val="none" w:sz="0" w:space="0" w:color="auto"/>
            <w:right w:val="none" w:sz="0" w:space="0" w:color="auto"/>
          </w:divBdr>
        </w:div>
        <w:div w:id="524901136">
          <w:marLeft w:val="274"/>
          <w:marRight w:val="0"/>
          <w:marTop w:val="0"/>
          <w:marBottom w:val="0"/>
          <w:divBdr>
            <w:top w:val="none" w:sz="0" w:space="0" w:color="auto"/>
            <w:left w:val="none" w:sz="0" w:space="0" w:color="auto"/>
            <w:bottom w:val="none" w:sz="0" w:space="0" w:color="auto"/>
            <w:right w:val="none" w:sz="0" w:space="0" w:color="auto"/>
          </w:divBdr>
        </w:div>
        <w:div w:id="670179549">
          <w:marLeft w:val="274"/>
          <w:marRight w:val="0"/>
          <w:marTop w:val="0"/>
          <w:marBottom w:val="0"/>
          <w:divBdr>
            <w:top w:val="none" w:sz="0" w:space="0" w:color="auto"/>
            <w:left w:val="none" w:sz="0" w:space="0" w:color="auto"/>
            <w:bottom w:val="none" w:sz="0" w:space="0" w:color="auto"/>
            <w:right w:val="none" w:sz="0" w:space="0" w:color="auto"/>
          </w:divBdr>
        </w:div>
        <w:div w:id="1229875483">
          <w:marLeft w:val="274"/>
          <w:marRight w:val="0"/>
          <w:marTop w:val="0"/>
          <w:marBottom w:val="0"/>
          <w:divBdr>
            <w:top w:val="none" w:sz="0" w:space="0" w:color="auto"/>
            <w:left w:val="none" w:sz="0" w:space="0" w:color="auto"/>
            <w:bottom w:val="none" w:sz="0" w:space="0" w:color="auto"/>
            <w:right w:val="none" w:sz="0" w:space="0" w:color="auto"/>
          </w:divBdr>
        </w:div>
      </w:divsChild>
    </w:div>
    <w:div w:id="687371300">
      <w:bodyDiv w:val="1"/>
      <w:marLeft w:val="0"/>
      <w:marRight w:val="0"/>
      <w:marTop w:val="0"/>
      <w:marBottom w:val="0"/>
      <w:divBdr>
        <w:top w:val="none" w:sz="0" w:space="0" w:color="auto"/>
        <w:left w:val="none" w:sz="0" w:space="0" w:color="auto"/>
        <w:bottom w:val="none" w:sz="0" w:space="0" w:color="auto"/>
        <w:right w:val="none" w:sz="0" w:space="0" w:color="auto"/>
      </w:divBdr>
      <w:divsChild>
        <w:div w:id="344752080">
          <w:marLeft w:val="360"/>
          <w:marRight w:val="0"/>
          <w:marTop w:val="0"/>
          <w:marBottom w:val="0"/>
          <w:divBdr>
            <w:top w:val="none" w:sz="0" w:space="0" w:color="auto"/>
            <w:left w:val="none" w:sz="0" w:space="0" w:color="auto"/>
            <w:bottom w:val="none" w:sz="0" w:space="0" w:color="auto"/>
            <w:right w:val="none" w:sz="0" w:space="0" w:color="auto"/>
          </w:divBdr>
        </w:div>
        <w:div w:id="430318110">
          <w:marLeft w:val="360"/>
          <w:marRight w:val="0"/>
          <w:marTop w:val="0"/>
          <w:marBottom w:val="0"/>
          <w:divBdr>
            <w:top w:val="none" w:sz="0" w:space="0" w:color="auto"/>
            <w:left w:val="none" w:sz="0" w:space="0" w:color="auto"/>
            <w:bottom w:val="none" w:sz="0" w:space="0" w:color="auto"/>
            <w:right w:val="none" w:sz="0" w:space="0" w:color="auto"/>
          </w:divBdr>
        </w:div>
        <w:div w:id="1180118407">
          <w:marLeft w:val="360"/>
          <w:marRight w:val="0"/>
          <w:marTop w:val="0"/>
          <w:marBottom w:val="0"/>
          <w:divBdr>
            <w:top w:val="none" w:sz="0" w:space="0" w:color="auto"/>
            <w:left w:val="none" w:sz="0" w:space="0" w:color="auto"/>
            <w:bottom w:val="none" w:sz="0" w:space="0" w:color="auto"/>
            <w:right w:val="none" w:sz="0" w:space="0" w:color="auto"/>
          </w:divBdr>
        </w:div>
        <w:div w:id="1507401640">
          <w:marLeft w:val="360"/>
          <w:marRight w:val="0"/>
          <w:marTop w:val="0"/>
          <w:marBottom w:val="0"/>
          <w:divBdr>
            <w:top w:val="none" w:sz="0" w:space="0" w:color="auto"/>
            <w:left w:val="none" w:sz="0" w:space="0" w:color="auto"/>
            <w:bottom w:val="none" w:sz="0" w:space="0" w:color="auto"/>
            <w:right w:val="none" w:sz="0" w:space="0" w:color="auto"/>
          </w:divBdr>
        </w:div>
      </w:divsChild>
    </w:div>
    <w:div w:id="779644636">
      <w:bodyDiv w:val="1"/>
      <w:marLeft w:val="0"/>
      <w:marRight w:val="0"/>
      <w:marTop w:val="0"/>
      <w:marBottom w:val="0"/>
      <w:divBdr>
        <w:top w:val="none" w:sz="0" w:space="0" w:color="auto"/>
        <w:left w:val="none" w:sz="0" w:space="0" w:color="auto"/>
        <w:bottom w:val="none" w:sz="0" w:space="0" w:color="auto"/>
        <w:right w:val="none" w:sz="0" w:space="0" w:color="auto"/>
      </w:divBdr>
      <w:divsChild>
        <w:div w:id="813761536">
          <w:marLeft w:val="446"/>
          <w:marRight w:val="0"/>
          <w:marTop w:val="0"/>
          <w:marBottom w:val="0"/>
          <w:divBdr>
            <w:top w:val="none" w:sz="0" w:space="0" w:color="auto"/>
            <w:left w:val="none" w:sz="0" w:space="0" w:color="auto"/>
            <w:bottom w:val="none" w:sz="0" w:space="0" w:color="auto"/>
            <w:right w:val="none" w:sz="0" w:space="0" w:color="auto"/>
          </w:divBdr>
        </w:div>
        <w:div w:id="820732610">
          <w:marLeft w:val="446"/>
          <w:marRight w:val="0"/>
          <w:marTop w:val="0"/>
          <w:marBottom w:val="0"/>
          <w:divBdr>
            <w:top w:val="none" w:sz="0" w:space="0" w:color="auto"/>
            <w:left w:val="none" w:sz="0" w:space="0" w:color="auto"/>
            <w:bottom w:val="none" w:sz="0" w:space="0" w:color="auto"/>
            <w:right w:val="none" w:sz="0" w:space="0" w:color="auto"/>
          </w:divBdr>
        </w:div>
        <w:div w:id="862324450">
          <w:marLeft w:val="446"/>
          <w:marRight w:val="0"/>
          <w:marTop w:val="0"/>
          <w:marBottom w:val="0"/>
          <w:divBdr>
            <w:top w:val="none" w:sz="0" w:space="0" w:color="auto"/>
            <w:left w:val="none" w:sz="0" w:space="0" w:color="auto"/>
            <w:bottom w:val="none" w:sz="0" w:space="0" w:color="auto"/>
            <w:right w:val="none" w:sz="0" w:space="0" w:color="auto"/>
          </w:divBdr>
        </w:div>
        <w:div w:id="872890310">
          <w:marLeft w:val="446"/>
          <w:marRight w:val="0"/>
          <w:marTop w:val="0"/>
          <w:marBottom w:val="0"/>
          <w:divBdr>
            <w:top w:val="none" w:sz="0" w:space="0" w:color="auto"/>
            <w:left w:val="none" w:sz="0" w:space="0" w:color="auto"/>
            <w:bottom w:val="none" w:sz="0" w:space="0" w:color="auto"/>
            <w:right w:val="none" w:sz="0" w:space="0" w:color="auto"/>
          </w:divBdr>
        </w:div>
        <w:div w:id="932468913">
          <w:marLeft w:val="446"/>
          <w:marRight w:val="0"/>
          <w:marTop w:val="0"/>
          <w:marBottom w:val="0"/>
          <w:divBdr>
            <w:top w:val="none" w:sz="0" w:space="0" w:color="auto"/>
            <w:left w:val="none" w:sz="0" w:space="0" w:color="auto"/>
            <w:bottom w:val="none" w:sz="0" w:space="0" w:color="auto"/>
            <w:right w:val="none" w:sz="0" w:space="0" w:color="auto"/>
          </w:divBdr>
        </w:div>
        <w:div w:id="953099877">
          <w:marLeft w:val="446"/>
          <w:marRight w:val="0"/>
          <w:marTop w:val="0"/>
          <w:marBottom w:val="0"/>
          <w:divBdr>
            <w:top w:val="none" w:sz="0" w:space="0" w:color="auto"/>
            <w:left w:val="none" w:sz="0" w:space="0" w:color="auto"/>
            <w:bottom w:val="none" w:sz="0" w:space="0" w:color="auto"/>
            <w:right w:val="none" w:sz="0" w:space="0" w:color="auto"/>
          </w:divBdr>
        </w:div>
        <w:div w:id="1061638815">
          <w:marLeft w:val="446"/>
          <w:marRight w:val="0"/>
          <w:marTop w:val="0"/>
          <w:marBottom w:val="0"/>
          <w:divBdr>
            <w:top w:val="none" w:sz="0" w:space="0" w:color="auto"/>
            <w:left w:val="none" w:sz="0" w:space="0" w:color="auto"/>
            <w:bottom w:val="none" w:sz="0" w:space="0" w:color="auto"/>
            <w:right w:val="none" w:sz="0" w:space="0" w:color="auto"/>
          </w:divBdr>
        </w:div>
        <w:div w:id="1125656860">
          <w:marLeft w:val="446"/>
          <w:marRight w:val="0"/>
          <w:marTop w:val="0"/>
          <w:marBottom w:val="0"/>
          <w:divBdr>
            <w:top w:val="none" w:sz="0" w:space="0" w:color="auto"/>
            <w:left w:val="none" w:sz="0" w:space="0" w:color="auto"/>
            <w:bottom w:val="none" w:sz="0" w:space="0" w:color="auto"/>
            <w:right w:val="none" w:sz="0" w:space="0" w:color="auto"/>
          </w:divBdr>
        </w:div>
        <w:div w:id="1172841922">
          <w:marLeft w:val="446"/>
          <w:marRight w:val="0"/>
          <w:marTop w:val="0"/>
          <w:marBottom w:val="0"/>
          <w:divBdr>
            <w:top w:val="none" w:sz="0" w:space="0" w:color="auto"/>
            <w:left w:val="none" w:sz="0" w:space="0" w:color="auto"/>
            <w:bottom w:val="none" w:sz="0" w:space="0" w:color="auto"/>
            <w:right w:val="none" w:sz="0" w:space="0" w:color="auto"/>
          </w:divBdr>
        </w:div>
        <w:div w:id="1547795578">
          <w:marLeft w:val="446"/>
          <w:marRight w:val="0"/>
          <w:marTop w:val="0"/>
          <w:marBottom w:val="0"/>
          <w:divBdr>
            <w:top w:val="none" w:sz="0" w:space="0" w:color="auto"/>
            <w:left w:val="none" w:sz="0" w:space="0" w:color="auto"/>
            <w:bottom w:val="none" w:sz="0" w:space="0" w:color="auto"/>
            <w:right w:val="none" w:sz="0" w:space="0" w:color="auto"/>
          </w:divBdr>
        </w:div>
        <w:div w:id="1556694496">
          <w:marLeft w:val="446"/>
          <w:marRight w:val="0"/>
          <w:marTop w:val="0"/>
          <w:marBottom w:val="0"/>
          <w:divBdr>
            <w:top w:val="none" w:sz="0" w:space="0" w:color="auto"/>
            <w:left w:val="none" w:sz="0" w:space="0" w:color="auto"/>
            <w:bottom w:val="none" w:sz="0" w:space="0" w:color="auto"/>
            <w:right w:val="none" w:sz="0" w:space="0" w:color="auto"/>
          </w:divBdr>
        </w:div>
        <w:div w:id="1627471973">
          <w:marLeft w:val="446"/>
          <w:marRight w:val="0"/>
          <w:marTop w:val="0"/>
          <w:marBottom w:val="0"/>
          <w:divBdr>
            <w:top w:val="none" w:sz="0" w:space="0" w:color="auto"/>
            <w:left w:val="none" w:sz="0" w:space="0" w:color="auto"/>
            <w:bottom w:val="none" w:sz="0" w:space="0" w:color="auto"/>
            <w:right w:val="none" w:sz="0" w:space="0" w:color="auto"/>
          </w:divBdr>
        </w:div>
      </w:divsChild>
    </w:div>
    <w:div w:id="880022062">
      <w:bodyDiv w:val="1"/>
      <w:marLeft w:val="0"/>
      <w:marRight w:val="0"/>
      <w:marTop w:val="0"/>
      <w:marBottom w:val="0"/>
      <w:divBdr>
        <w:top w:val="none" w:sz="0" w:space="0" w:color="auto"/>
        <w:left w:val="none" w:sz="0" w:space="0" w:color="auto"/>
        <w:bottom w:val="none" w:sz="0" w:space="0" w:color="auto"/>
        <w:right w:val="none" w:sz="0" w:space="0" w:color="auto"/>
      </w:divBdr>
      <w:divsChild>
        <w:div w:id="50420056">
          <w:marLeft w:val="360"/>
          <w:marRight w:val="0"/>
          <w:marTop w:val="0"/>
          <w:marBottom w:val="0"/>
          <w:divBdr>
            <w:top w:val="none" w:sz="0" w:space="0" w:color="auto"/>
            <w:left w:val="none" w:sz="0" w:space="0" w:color="auto"/>
            <w:bottom w:val="none" w:sz="0" w:space="0" w:color="auto"/>
            <w:right w:val="none" w:sz="0" w:space="0" w:color="auto"/>
          </w:divBdr>
        </w:div>
        <w:div w:id="894388584">
          <w:marLeft w:val="360"/>
          <w:marRight w:val="0"/>
          <w:marTop w:val="0"/>
          <w:marBottom w:val="0"/>
          <w:divBdr>
            <w:top w:val="none" w:sz="0" w:space="0" w:color="auto"/>
            <w:left w:val="none" w:sz="0" w:space="0" w:color="auto"/>
            <w:bottom w:val="none" w:sz="0" w:space="0" w:color="auto"/>
            <w:right w:val="none" w:sz="0" w:space="0" w:color="auto"/>
          </w:divBdr>
        </w:div>
        <w:div w:id="1426727396">
          <w:marLeft w:val="360"/>
          <w:marRight w:val="0"/>
          <w:marTop w:val="0"/>
          <w:marBottom w:val="0"/>
          <w:divBdr>
            <w:top w:val="none" w:sz="0" w:space="0" w:color="auto"/>
            <w:left w:val="none" w:sz="0" w:space="0" w:color="auto"/>
            <w:bottom w:val="none" w:sz="0" w:space="0" w:color="auto"/>
            <w:right w:val="none" w:sz="0" w:space="0" w:color="auto"/>
          </w:divBdr>
        </w:div>
        <w:div w:id="1569532664">
          <w:marLeft w:val="360"/>
          <w:marRight w:val="0"/>
          <w:marTop w:val="0"/>
          <w:marBottom w:val="0"/>
          <w:divBdr>
            <w:top w:val="none" w:sz="0" w:space="0" w:color="auto"/>
            <w:left w:val="none" w:sz="0" w:space="0" w:color="auto"/>
            <w:bottom w:val="none" w:sz="0" w:space="0" w:color="auto"/>
            <w:right w:val="none" w:sz="0" w:space="0" w:color="auto"/>
          </w:divBdr>
        </w:div>
        <w:div w:id="1571381014">
          <w:marLeft w:val="360"/>
          <w:marRight w:val="0"/>
          <w:marTop w:val="0"/>
          <w:marBottom w:val="0"/>
          <w:divBdr>
            <w:top w:val="none" w:sz="0" w:space="0" w:color="auto"/>
            <w:left w:val="none" w:sz="0" w:space="0" w:color="auto"/>
            <w:bottom w:val="none" w:sz="0" w:space="0" w:color="auto"/>
            <w:right w:val="none" w:sz="0" w:space="0" w:color="auto"/>
          </w:divBdr>
        </w:div>
      </w:divsChild>
    </w:div>
    <w:div w:id="1156191711">
      <w:bodyDiv w:val="1"/>
      <w:marLeft w:val="0"/>
      <w:marRight w:val="0"/>
      <w:marTop w:val="0"/>
      <w:marBottom w:val="0"/>
      <w:divBdr>
        <w:top w:val="none" w:sz="0" w:space="0" w:color="auto"/>
        <w:left w:val="none" w:sz="0" w:space="0" w:color="auto"/>
        <w:bottom w:val="none" w:sz="0" w:space="0" w:color="auto"/>
        <w:right w:val="none" w:sz="0" w:space="0" w:color="auto"/>
      </w:divBdr>
      <w:divsChild>
        <w:div w:id="452554859">
          <w:marLeft w:val="274"/>
          <w:marRight w:val="0"/>
          <w:marTop w:val="0"/>
          <w:marBottom w:val="0"/>
          <w:divBdr>
            <w:top w:val="none" w:sz="0" w:space="0" w:color="auto"/>
            <w:left w:val="none" w:sz="0" w:space="0" w:color="auto"/>
            <w:bottom w:val="none" w:sz="0" w:space="0" w:color="auto"/>
            <w:right w:val="none" w:sz="0" w:space="0" w:color="auto"/>
          </w:divBdr>
        </w:div>
        <w:div w:id="673993132">
          <w:marLeft w:val="274"/>
          <w:marRight w:val="0"/>
          <w:marTop w:val="0"/>
          <w:marBottom w:val="0"/>
          <w:divBdr>
            <w:top w:val="none" w:sz="0" w:space="0" w:color="auto"/>
            <w:left w:val="none" w:sz="0" w:space="0" w:color="auto"/>
            <w:bottom w:val="none" w:sz="0" w:space="0" w:color="auto"/>
            <w:right w:val="none" w:sz="0" w:space="0" w:color="auto"/>
          </w:divBdr>
        </w:div>
        <w:div w:id="1392075476">
          <w:marLeft w:val="274"/>
          <w:marRight w:val="0"/>
          <w:marTop w:val="0"/>
          <w:marBottom w:val="0"/>
          <w:divBdr>
            <w:top w:val="none" w:sz="0" w:space="0" w:color="auto"/>
            <w:left w:val="none" w:sz="0" w:space="0" w:color="auto"/>
            <w:bottom w:val="none" w:sz="0" w:space="0" w:color="auto"/>
            <w:right w:val="none" w:sz="0" w:space="0" w:color="auto"/>
          </w:divBdr>
        </w:div>
        <w:div w:id="1716275491">
          <w:marLeft w:val="274"/>
          <w:marRight w:val="0"/>
          <w:marTop w:val="0"/>
          <w:marBottom w:val="0"/>
          <w:divBdr>
            <w:top w:val="none" w:sz="0" w:space="0" w:color="auto"/>
            <w:left w:val="none" w:sz="0" w:space="0" w:color="auto"/>
            <w:bottom w:val="none" w:sz="0" w:space="0" w:color="auto"/>
            <w:right w:val="none" w:sz="0" w:space="0" w:color="auto"/>
          </w:divBdr>
        </w:div>
      </w:divsChild>
    </w:div>
    <w:div w:id="1194534562">
      <w:bodyDiv w:val="1"/>
      <w:marLeft w:val="0"/>
      <w:marRight w:val="0"/>
      <w:marTop w:val="0"/>
      <w:marBottom w:val="0"/>
      <w:divBdr>
        <w:top w:val="none" w:sz="0" w:space="0" w:color="auto"/>
        <w:left w:val="none" w:sz="0" w:space="0" w:color="auto"/>
        <w:bottom w:val="none" w:sz="0" w:space="0" w:color="auto"/>
        <w:right w:val="none" w:sz="0" w:space="0" w:color="auto"/>
      </w:divBdr>
      <w:divsChild>
        <w:div w:id="24909791">
          <w:marLeft w:val="360"/>
          <w:marRight w:val="0"/>
          <w:marTop w:val="0"/>
          <w:marBottom w:val="0"/>
          <w:divBdr>
            <w:top w:val="none" w:sz="0" w:space="0" w:color="auto"/>
            <w:left w:val="none" w:sz="0" w:space="0" w:color="auto"/>
            <w:bottom w:val="none" w:sz="0" w:space="0" w:color="auto"/>
            <w:right w:val="none" w:sz="0" w:space="0" w:color="auto"/>
          </w:divBdr>
        </w:div>
        <w:div w:id="93979628">
          <w:marLeft w:val="360"/>
          <w:marRight w:val="0"/>
          <w:marTop w:val="0"/>
          <w:marBottom w:val="0"/>
          <w:divBdr>
            <w:top w:val="none" w:sz="0" w:space="0" w:color="auto"/>
            <w:left w:val="none" w:sz="0" w:space="0" w:color="auto"/>
            <w:bottom w:val="none" w:sz="0" w:space="0" w:color="auto"/>
            <w:right w:val="none" w:sz="0" w:space="0" w:color="auto"/>
          </w:divBdr>
        </w:div>
        <w:div w:id="353074572">
          <w:marLeft w:val="360"/>
          <w:marRight w:val="0"/>
          <w:marTop w:val="0"/>
          <w:marBottom w:val="0"/>
          <w:divBdr>
            <w:top w:val="none" w:sz="0" w:space="0" w:color="auto"/>
            <w:left w:val="none" w:sz="0" w:space="0" w:color="auto"/>
            <w:bottom w:val="none" w:sz="0" w:space="0" w:color="auto"/>
            <w:right w:val="none" w:sz="0" w:space="0" w:color="auto"/>
          </w:divBdr>
        </w:div>
        <w:div w:id="679428918">
          <w:marLeft w:val="360"/>
          <w:marRight w:val="0"/>
          <w:marTop w:val="0"/>
          <w:marBottom w:val="0"/>
          <w:divBdr>
            <w:top w:val="none" w:sz="0" w:space="0" w:color="auto"/>
            <w:left w:val="none" w:sz="0" w:space="0" w:color="auto"/>
            <w:bottom w:val="none" w:sz="0" w:space="0" w:color="auto"/>
            <w:right w:val="none" w:sz="0" w:space="0" w:color="auto"/>
          </w:divBdr>
        </w:div>
      </w:divsChild>
    </w:div>
    <w:div w:id="1336421408">
      <w:bodyDiv w:val="1"/>
      <w:marLeft w:val="0"/>
      <w:marRight w:val="0"/>
      <w:marTop w:val="0"/>
      <w:marBottom w:val="0"/>
      <w:divBdr>
        <w:top w:val="none" w:sz="0" w:space="0" w:color="auto"/>
        <w:left w:val="none" w:sz="0" w:space="0" w:color="auto"/>
        <w:bottom w:val="none" w:sz="0" w:space="0" w:color="auto"/>
        <w:right w:val="none" w:sz="0" w:space="0" w:color="auto"/>
      </w:divBdr>
      <w:divsChild>
        <w:div w:id="694236666">
          <w:marLeft w:val="360"/>
          <w:marRight w:val="0"/>
          <w:marTop w:val="0"/>
          <w:marBottom w:val="0"/>
          <w:divBdr>
            <w:top w:val="none" w:sz="0" w:space="0" w:color="auto"/>
            <w:left w:val="none" w:sz="0" w:space="0" w:color="auto"/>
            <w:bottom w:val="none" w:sz="0" w:space="0" w:color="auto"/>
            <w:right w:val="none" w:sz="0" w:space="0" w:color="auto"/>
          </w:divBdr>
        </w:div>
        <w:div w:id="1752117557">
          <w:marLeft w:val="360"/>
          <w:marRight w:val="0"/>
          <w:marTop w:val="0"/>
          <w:marBottom w:val="0"/>
          <w:divBdr>
            <w:top w:val="none" w:sz="0" w:space="0" w:color="auto"/>
            <w:left w:val="none" w:sz="0" w:space="0" w:color="auto"/>
            <w:bottom w:val="none" w:sz="0" w:space="0" w:color="auto"/>
            <w:right w:val="none" w:sz="0" w:space="0" w:color="auto"/>
          </w:divBdr>
        </w:div>
        <w:div w:id="1780447811">
          <w:marLeft w:val="360"/>
          <w:marRight w:val="0"/>
          <w:marTop w:val="0"/>
          <w:marBottom w:val="0"/>
          <w:divBdr>
            <w:top w:val="none" w:sz="0" w:space="0" w:color="auto"/>
            <w:left w:val="none" w:sz="0" w:space="0" w:color="auto"/>
            <w:bottom w:val="none" w:sz="0" w:space="0" w:color="auto"/>
            <w:right w:val="none" w:sz="0" w:space="0" w:color="auto"/>
          </w:divBdr>
        </w:div>
        <w:div w:id="1947730911">
          <w:marLeft w:val="360"/>
          <w:marRight w:val="0"/>
          <w:marTop w:val="0"/>
          <w:marBottom w:val="0"/>
          <w:divBdr>
            <w:top w:val="none" w:sz="0" w:space="0" w:color="auto"/>
            <w:left w:val="none" w:sz="0" w:space="0" w:color="auto"/>
            <w:bottom w:val="none" w:sz="0" w:space="0" w:color="auto"/>
            <w:right w:val="none" w:sz="0" w:space="0" w:color="auto"/>
          </w:divBdr>
        </w:div>
      </w:divsChild>
    </w:div>
    <w:div w:id="1352798566">
      <w:bodyDiv w:val="1"/>
      <w:marLeft w:val="0"/>
      <w:marRight w:val="0"/>
      <w:marTop w:val="0"/>
      <w:marBottom w:val="0"/>
      <w:divBdr>
        <w:top w:val="none" w:sz="0" w:space="0" w:color="auto"/>
        <w:left w:val="none" w:sz="0" w:space="0" w:color="auto"/>
        <w:bottom w:val="none" w:sz="0" w:space="0" w:color="auto"/>
        <w:right w:val="none" w:sz="0" w:space="0" w:color="auto"/>
      </w:divBdr>
    </w:div>
    <w:div w:id="1912079955">
      <w:bodyDiv w:val="1"/>
      <w:marLeft w:val="0"/>
      <w:marRight w:val="0"/>
      <w:marTop w:val="0"/>
      <w:marBottom w:val="0"/>
      <w:divBdr>
        <w:top w:val="none" w:sz="0" w:space="0" w:color="auto"/>
        <w:left w:val="none" w:sz="0" w:space="0" w:color="auto"/>
        <w:bottom w:val="none" w:sz="0" w:space="0" w:color="auto"/>
        <w:right w:val="none" w:sz="0" w:space="0" w:color="auto"/>
      </w:divBdr>
    </w:div>
    <w:div w:id="20951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australian-universities-accord/resources/final-repor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390C04-E0B1-4069-8873-5EA77C2E625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334B6504-D91B-4F47-973C-ACECB3A0A62A}">
      <dgm:prSet phldrT="[Text]" custT="1"/>
      <dgm:spPr>
        <a:solidFill>
          <a:schemeClr val="accent2"/>
        </a:solidFill>
      </dgm:spPr>
      <dgm:t>
        <a:bodyPr/>
        <a:lstStyle/>
        <a:p>
          <a:r>
            <a:rPr lang="en-AU" sz="1050"/>
            <a:t>Chief Commissioner (Chair)</a:t>
          </a:r>
        </a:p>
      </dgm:t>
    </dgm:pt>
    <dgm:pt modelId="{CAF5C592-1FA8-4ABD-82DD-61D3C58D29A9}" type="parTrans" cxnId="{A41DD7F4-50C0-4F7B-97C4-D157F5CC2380}">
      <dgm:prSet/>
      <dgm:spPr/>
      <dgm:t>
        <a:bodyPr/>
        <a:lstStyle/>
        <a:p>
          <a:endParaRPr lang="en-AU" sz="1200"/>
        </a:p>
      </dgm:t>
    </dgm:pt>
    <dgm:pt modelId="{5C033641-E2AD-4666-AA94-3F9ECC948438}" type="sibTrans" cxnId="{A41DD7F4-50C0-4F7B-97C4-D157F5CC2380}">
      <dgm:prSet/>
      <dgm:spPr/>
      <dgm:t>
        <a:bodyPr/>
        <a:lstStyle/>
        <a:p>
          <a:endParaRPr lang="en-AU" sz="1200"/>
        </a:p>
      </dgm:t>
    </dgm:pt>
    <dgm:pt modelId="{61472C90-7161-416E-A33C-3D2B363206D5}" type="asst">
      <dgm:prSet phldrT="[Text]" custT="1"/>
      <dgm:spPr>
        <a:solidFill>
          <a:schemeClr val="accent2"/>
        </a:solidFill>
      </dgm:spPr>
      <dgm:t>
        <a:bodyPr/>
        <a:lstStyle/>
        <a:p>
          <a:r>
            <a:rPr lang="en-AU" sz="1050"/>
            <a:t>First Nations Commissioner</a:t>
          </a:r>
        </a:p>
      </dgm:t>
    </dgm:pt>
    <dgm:pt modelId="{4222B15D-0D51-4E61-956C-C802F3599D5D}" type="parTrans" cxnId="{07BD8204-DF95-4561-988F-41AB001CDD0E}">
      <dgm:prSet/>
      <dgm:spPr/>
      <dgm:t>
        <a:bodyPr/>
        <a:lstStyle/>
        <a:p>
          <a:endParaRPr lang="en-AU" sz="1200"/>
        </a:p>
      </dgm:t>
    </dgm:pt>
    <dgm:pt modelId="{011156FB-19FE-4EC9-A485-1E1A73FA3CE6}" type="sibTrans" cxnId="{07BD8204-DF95-4561-988F-41AB001CDD0E}">
      <dgm:prSet/>
      <dgm:spPr/>
      <dgm:t>
        <a:bodyPr/>
        <a:lstStyle/>
        <a:p>
          <a:endParaRPr lang="en-AU" sz="1200"/>
        </a:p>
      </dgm:t>
    </dgm:pt>
    <dgm:pt modelId="{7ECFD658-CAB2-47AF-9501-0F0D0F7B6AAD}">
      <dgm:prSet phldrT="[Text]" custT="1"/>
      <dgm:spPr>
        <a:solidFill>
          <a:schemeClr val="accent2"/>
        </a:solidFill>
      </dgm:spPr>
      <dgm:t>
        <a:bodyPr/>
        <a:lstStyle/>
        <a:p>
          <a:r>
            <a:rPr lang="en-AU" sz="1050"/>
            <a:t>Deputy Commissioner</a:t>
          </a:r>
        </a:p>
      </dgm:t>
    </dgm:pt>
    <dgm:pt modelId="{FBD1D2DA-4212-4F6A-A1DA-FFE31CF48B6D}" type="parTrans" cxnId="{FC751FCE-3FA7-405D-8544-17CA34906A33}">
      <dgm:prSet/>
      <dgm:spPr/>
      <dgm:t>
        <a:bodyPr/>
        <a:lstStyle/>
        <a:p>
          <a:endParaRPr lang="en-AU" sz="1200"/>
        </a:p>
      </dgm:t>
    </dgm:pt>
    <dgm:pt modelId="{BA03DC19-67C1-414E-BEA4-3A4DD9EAC7FA}" type="sibTrans" cxnId="{FC751FCE-3FA7-405D-8544-17CA34906A33}">
      <dgm:prSet/>
      <dgm:spPr/>
      <dgm:t>
        <a:bodyPr/>
        <a:lstStyle/>
        <a:p>
          <a:endParaRPr lang="en-AU" sz="1200"/>
        </a:p>
      </dgm:t>
    </dgm:pt>
    <dgm:pt modelId="{C6E7720D-FE7F-4E8F-AA24-63B0BD189DD9}">
      <dgm:prSet phldrT="[Text]" custT="1"/>
      <dgm:spPr>
        <a:solidFill>
          <a:schemeClr val="accent2"/>
        </a:solidFill>
      </dgm:spPr>
      <dgm:t>
        <a:bodyPr/>
        <a:lstStyle/>
        <a:p>
          <a:r>
            <a:rPr lang="en-AU" sz="1050"/>
            <a:t>Deputy Commissioner</a:t>
          </a:r>
        </a:p>
      </dgm:t>
    </dgm:pt>
    <dgm:pt modelId="{20C6F765-CCCD-478D-A9AB-3CC748BF08D3}" type="parTrans" cxnId="{9A2CFE4C-D57F-4F78-A617-92EE581B57E0}">
      <dgm:prSet/>
      <dgm:spPr/>
      <dgm:t>
        <a:bodyPr/>
        <a:lstStyle/>
        <a:p>
          <a:endParaRPr lang="en-AU" sz="1200"/>
        </a:p>
      </dgm:t>
    </dgm:pt>
    <dgm:pt modelId="{022FFDFA-2A53-4554-A2D1-599305E26785}" type="sibTrans" cxnId="{9A2CFE4C-D57F-4F78-A617-92EE581B57E0}">
      <dgm:prSet/>
      <dgm:spPr/>
      <dgm:t>
        <a:bodyPr/>
        <a:lstStyle/>
        <a:p>
          <a:endParaRPr lang="en-AU" sz="1200"/>
        </a:p>
      </dgm:t>
    </dgm:pt>
    <dgm:pt modelId="{9606F7DB-0546-46AD-BFFB-E14BA6C1095A}" type="pres">
      <dgm:prSet presAssocID="{38390C04-E0B1-4069-8873-5EA77C2E6251}" presName="hierChild1" presStyleCnt="0">
        <dgm:presLayoutVars>
          <dgm:orgChart val="1"/>
          <dgm:chPref val="1"/>
          <dgm:dir/>
          <dgm:animOne val="branch"/>
          <dgm:animLvl val="lvl"/>
          <dgm:resizeHandles/>
        </dgm:presLayoutVars>
      </dgm:prSet>
      <dgm:spPr/>
    </dgm:pt>
    <dgm:pt modelId="{9AE1042B-463A-45AE-8FE7-9ACFECA086F7}" type="pres">
      <dgm:prSet presAssocID="{334B6504-D91B-4F47-973C-ACECB3A0A62A}" presName="hierRoot1" presStyleCnt="0">
        <dgm:presLayoutVars>
          <dgm:hierBranch val="init"/>
        </dgm:presLayoutVars>
      </dgm:prSet>
      <dgm:spPr/>
    </dgm:pt>
    <dgm:pt modelId="{27023FD0-22B2-4E7A-9842-736E72B5ECDD}" type="pres">
      <dgm:prSet presAssocID="{334B6504-D91B-4F47-973C-ACECB3A0A62A}" presName="rootComposite1" presStyleCnt="0"/>
      <dgm:spPr/>
    </dgm:pt>
    <dgm:pt modelId="{39B065C2-1BEB-4D9A-8E94-A99F99FEAAAE}" type="pres">
      <dgm:prSet presAssocID="{334B6504-D91B-4F47-973C-ACECB3A0A62A}" presName="rootText1" presStyleLbl="node0" presStyleIdx="0" presStyleCnt="1" custScaleX="177454" custScaleY="123542" custLinFactNeighborX="44335">
        <dgm:presLayoutVars>
          <dgm:chPref val="3"/>
        </dgm:presLayoutVars>
      </dgm:prSet>
      <dgm:spPr/>
    </dgm:pt>
    <dgm:pt modelId="{D075C755-2C0C-4568-A0FF-D39AC5301D4A}" type="pres">
      <dgm:prSet presAssocID="{334B6504-D91B-4F47-973C-ACECB3A0A62A}" presName="rootConnector1" presStyleLbl="node1" presStyleIdx="0" presStyleCnt="0"/>
      <dgm:spPr/>
    </dgm:pt>
    <dgm:pt modelId="{EF1214A8-FF08-4E8D-AB1A-61EE96826E38}" type="pres">
      <dgm:prSet presAssocID="{334B6504-D91B-4F47-973C-ACECB3A0A62A}" presName="hierChild2" presStyleCnt="0"/>
      <dgm:spPr/>
    </dgm:pt>
    <dgm:pt modelId="{B912663A-C21D-4804-A3B6-0445BA9E1B2D}" type="pres">
      <dgm:prSet presAssocID="{FBD1D2DA-4212-4F6A-A1DA-FFE31CF48B6D}" presName="Name37" presStyleLbl="parChTrans1D2" presStyleIdx="0" presStyleCnt="3"/>
      <dgm:spPr/>
    </dgm:pt>
    <dgm:pt modelId="{14C1BCDE-9A5A-491F-A831-9469690DF668}" type="pres">
      <dgm:prSet presAssocID="{7ECFD658-CAB2-47AF-9501-0F0D0F7B6AAD}" presName="hierRoot2" presStyleCnt="0">
        <dgm:presLayoutVars>
          <dgm:hierBranch val="init"/>
        </dgm:presLayoutVars>
      </dgm:prSet>
      <dgm:spPr/>
    </dgm:pt>
    <dgm:pt modelId="{1CEC91E6-5894-4CD4-A759-DED80A33A192}" type="pres">
      <dgm:prSet presAssocID="{7ECFD658-CAB2-47AF-9501-0F0D0F7B6AAD}" presName="rootComposite" presStyleCnt="0"/>
      <dgm:spPr/>
    </dgm:pt>
    <dgm:pt modelId="{EAE96D7A-AAEB-47A7-A9CA-44B774D0D60B}" type="pres">
      <dgm:prSet presAssocID="{7ECFD658-CAB2-47AF-9501-0F0D0F7B6AAD}" presName="rootText" presStyleLbl="node2" presStyleIdx="0" presStyleCnt="2" custScaleX="139625" custLinFactNeighborX="44335">
        <dgm:presLayoutVars>
          <dgm:chPref val="3"/>
        </dgm:presLayoutVars>
      </dgm:prSet>
      <dgm:spPr/>
    </dgm:pt>
    <dgm:pt modelId="{7ED4CBC8-74B7-4393-ADF5-A1DCB018A9F1}" type="pres">
      <dgm:prSet presAssocID="{7ECFD658-CAB2-47AF-9501-0F0D0F7B6AAD}" presName="rootConnector" presStyleLbl="node2" presStyleIdx="0" presStyleCnt="2"/>
      <dgm:spPr/>
    </dgm:pt>
    <dgm:pt modelId="{452A9FF0-6792-4EE2-9BF4-4F0929ED9B16}" type="pres">
      <dgm:prSet presAssocID="{7ECFD658-CAB2-47AF-9501-0F0D0F7B6AAD}" presName="hierChild4" presStyleCnt="0"/>
      <dgm:spPr/>
    </dgm:pt>
    <dgm:pt modelId="{8A72E8EB-AB16-4E59-BD65-7D06566A4D28}" type="pres">
      <dgm:prSet presAssocID="{7ECFD658-CAB2-47AF-9501-0F0D0F7B6AAD}" presName="hierChild5" presStyleCnt="0"/>
      <dgm:spPr/>
    </dgm:pt>
    <dgm:pt modelId="{FA69693E-FE55-4991-8515-EC30CA686B71}" type="pres">
      <dgm:prSet presAssocID="{20C6F765-CCCD-478D-A9AB-3CC748BF08D3}" presName="Name37" presStyleLbl="parChTrans1D2" presStyleIdx="1" presStyleCnt="3"/>
      <dgm:spPr/>
    </dgm:pt>
    <dgm:pt modelId="{BB4DED3F-6CF5-4657-B939-D1A9BEF4398C}" type="pres">
      <dgm:prSet presAssocID="{C6E7720D-FE7F-4E8F-AA24-63B0BD189DD9}" presName="hierRoot2" presStyleCnt="0">
        <dgm:presLayoutVars>
          <dgm:hierBranch val="init"/>
        </dgm:presLayoutVars>
      </dgm:prSet>
      <dgm:spPr/>
    </dgm:pt>
    <dgm:pt modelId="{AB2CD68C-66A4-4E0B-AC89-AB1349959F94}" type="pres">
      <dgm:prSet presAssocID="{C6E7720D-FE7F-4E8F-AA24-63B0BD189DD9}" presName="rootComposite" presStyleCnt="0"/>
      <dgm:spPr/>
    </dgm:pt>
    <dgm:pt modelId="{580BF8CF-4215-43BE-A36E-37CC1FC95CC6}" type="pres">
      <dgm:prSet presAssocID="{C6E7720D-FE7F-4E8F-AA24-63B0BD189DD9}" presName="rootText" presStyleLbl="node2" presStyleIdx="1" presStyleCnt="2" custScaleX="132928" custLinFactNeighborX="44335">
        <dgm:presLayoutVars>
          <dgm:chPref val="3"/>
        </dgm:presLayoutVars>
      </dgm:prSet>
      <dgm:spPr/>
    </dgm:pt>
    <dgm:pt modelId="{CC484E3D-D7E1-4067-9815-DA84BE04F247}" type="pres">
      <dgm:prSet presAssocID="{C6E7720D-FE7F-4E8F-AA24-63B0BD189DD9}" presName="rootConnector" presStyleLbl="node2" presStyleIdx="1" presStyleCnt="2"/>
      <dgm:spPr/>
    </dgm:pt>
    <dgm:pt modelId="{2DFB66A3-21CF-40FB-B455-3BCFBFE24E41}" type="pres">
      <dgm:prSet presAssocID="{C6E7720D-FE7F-4E8F-AA24-63B0BD189DD9}" presName="hierChild4" presStyleCnt="0"/>
      <dgm:spPr/>
    </dgm:pt>
    <dgm:pt modelId="{9ACB29B8-19A2-4CA2-BEC5-F917A788F71B}" type="pres">
      <dgm:prSet presAssocID="{C6E7720D-FE7F-4E8F-AA24-63B0BD189DD9}" presName="hierChild5" presStyleCnt="0"/>
      <dgm:spPr/>
    </dgm:pt>
    <dgm:pt modelId="{F008C5D3-29A3-4E2A-9D92-333AF323F626}" type="pres">
      <dgm:prSet presAssocID="{334B6504-D91B-4F47-973C-ACECB3A0A62A}" presName="hierChild3" presStyleCnt="0"/>
      <dgm:spPr/>
    </dgm:pt>
    <dgm:pt modelId="{E7015512-37EF-41B1-A127-DF613ABC704E}" type="pres">
      <dgm:prSet presAssocID="{4222B15D-0D51-4E61-956C-C802F3599D5D}" presName="Name111" presStyleLbl="parChTrans1D2" presStyleIdx="2" presStyleCnt="3"/>
      <dgm:spPr/>
    </dgm:pt>
    <dgm:pt modelId="{33CD5E03-907D-4C80-89A4-6E8102F85E06}" type="pres">
      <dgm:prSet presAssocID="{61472C90-7161-416E-A33C-3D2B363206D5}" presName="hierRoot3" presStyleCnt="0">
        <dgm:presLayoutVars>
          <dgm:hierBranch val="init"/>
        </dgm:presLayoutVars>
      </dgm:prSet>
      <dgm:spPr/>
    </dgm:pt>
    <dgm:pt modelId="{1D50245F-E442-413D-92CB-742E4AE0DBC9}" type="pres">
      <dgm:prSet presAssocID="{61472C90-7161-416E-A33C-3D2B363206D5}" presName="rootComposite3" presStyleCnt="0"/>
      <dgm:spPr/>
    </dgm:pt>
    <dgm:pt modelId="{7670ED36-8804-4582-B9E2-B1606CEEB8B8}" type="pres">
      <dgm:prSet presAssocID="{61472C90-7161-416E-A33C-3D2B363206D5}" presName="rootText3" presStyleLbl="asst1" presStyleIdx="0" presStyleCnt="1" custScaleX="132578" custLinFactNeighborX="44335">
        <dgm:presLayoutVars>
          <dgm:chPref val="3"/>
        </dgm:presLayoutVars>
      </dgm:prSet>
      <dgm:spPr/>
    </dgm:pt>
    <dgm:pt modelId="{69AAFF0F-CB5F-4198-898D-F64DD696EF7A}" type="pres">
      <dgm:prSet presAssocID="{61472C90-7161-416E-A33C-3D2B363206D5}" presName="rootConnector3" presStyleLbl="asst1" presStyleIdx="0" presStyleCnt="1"/>
      <dgm:spPr/>
    </dgm:pt>
    <dgm:pt modelId="{BD76BA3A-9692-44E2-9FA3-B954901C6AC3}" type="pres">
      <dgm:prSet presAssocID="{61472C90-7161-416E-A33C-3D2B363206D5}" presName="hierChild6" presStyleCnt="0"/>
      <dgm:spPr/>
    </dgm:pt>
    <dgm:pt modelId="{FFDBB9B8-6A5D-4D89-814D-E41FC4096F86}" type="pres">
      <dgm:prSet presAssocID="{61472C90-7161-416E-A33C-3D2B363206D5}" presName="hierChild7" presStyleCnt="0"/>
      <dgm:spPr/>
    </dgm:pt>
  </dgm:ptLst>
  <dgm:cxnLst>
    <dgm:cxn modelId="{07BD8204-DF95-4561-988F-41AB001CDD0E}" srcId="{334B6504-D91B-4F47-973C-ACECB3A0A62A}" destId="{61472C90-7161-416E-A33C-3D2B363206D5}" srcOrd="0" destOrd="0" parTransId="{4222B15D-0D51-4E61-956C-C802F3599D5D}" sibTransId="{011156FB-19FE-4EC9-A485-1E1A73FA3CE6}"/>
    <dgm:cxn modelId="{CCACE805-D1EC-4B53-B106-045277F3B558}" type="presOf" srcId="{334B6504-D91B-4F47-973C-ACECB3A0A62A}" destId="{39B065C2-1BEB-4D9A-8E94-A99F99FEAAAE}" srcOrd="0" destOrd="0" presId="urn:microsoft.com/office/officeart/2005/8/layout/orgChart1"/>
    <dgm:cxn modelId="{11E96C28-EB11-45D6-87CA-56D3CC7E8CA7}" type="presOf" srcId="{7ECFD658-CAB2-47AF-9501-0F0D0F7B6AAD}" destId="{EAE96D7A-AAEB-47A7-A9CA-44B774D0D60B}" srcOrd="0" destOrd="0" presId="urn:microsoft.com/office/officeart/2005/8/layout/orgChart1"/>
    <dgm:cxn modelId="{D874ED5E-33CE-403A-B4A4-C850CFF49222}" type="presOf" srcId="{FBD1D2DA-4212-4F6A-A1DA-FFE31CF48B6D}" destId="{B912663A-C21D-4804-A3B6-0445BA9E1B2D}" srcOrd="0" destOrd="0" presId="urn:microsoft.com/office/officeart/2005/8/layout/orgChart1"/>
    <dgm:cxn modelId="{9E57F246-ECB1-468A-BDD8-C14845185C0C}" type="presOf" srcId="{61472C90-7161-416E-A33C-3D2B363206D5}" destId="{7670ED36-8804-4582-B9E2-B1606CEEB8B8}" srcOrd="0" destOrd="0" presId="urn:microsoft.com/office/officeart/2005/8/layout/orgChart1"/>
    <dgm:cxn modelId="{F94F826A-7F58-40F5-9409-126C4EAF2268}" type="presOf" srcId="{20C6F765-CCCD-478D-A9AB-3CC748BF08D3}" destId="{FA69693E-FE55-4991-8515-EC30CA686B71}" srcOrd="0" destOrd="0" presId="urn:microsoft.com/office/officeart/2005/8/layout/orgChart1"/>
    <dgm:cxn modelId="{9A2CFE4C-D57F-4F78-A617-92EE581B57E0}" srcId="{334B6504-D91B-4F47-973C-ACECB3A0A62A}" destId="{C6E7720D-FE7F-4E8F-AA24-63B0BD189DD9}" srcOrd="2" destOrd="0" parTransId="{20C6F765-CCCD-478D-A9AB-3CC748BF08D3}" sibTransId="{022FFDFA-2A53-4554-A2D1-599305E26785}"/>
    <dgm:cxn modelId="{561ECB77-4282-4145-BA2D-4265118BB2B6}" type="presOf" srcId="{4222B15D-0D51-4E61-956C-C802F3599D5D}" destId="{E7015512-37EF-41B1-A127-DF613ABC704E}" srcOrd="0" destOrd="0" presId="urn:microsoft.com/office/officeart/2005/8/layout/orgChart1"/>
    <dgm:cxn modelId="{DFDBAA81-EEF2-461C-BFFD-4E6356B09AB2}" type="presOf" srcId="{61472C90-7161-416E-A33C-3D2B363206D5}" destId="{69AAFF0F-CB5F-4198-898D-F64DD696EF7A}" srcOrd="1" destOrd="0" presId="urn:microsoft.com/office/officeart/2005/8/layout/orgChart1"/>
    <dgm:cxn modelId="{53630287-0841-4A40-B4EC-189BDF20E7C3}" type="presOf" srcId="{7ECFD658-CAB2-47AF-9501-0F0D0F7B6AAD}" destId="{7ED4CBC8-74B7-4393-ADF5-A1DCB018A9F1}" srcOrd="1" destOrd="0" presId="urn:microsoft.com/office/officeart/2005/8/layout/orgChart1"/>
    <dgm:cxn modelId="{9AE0DC8B-83A9-49E4-9DBC-D6D5B3CBCDF3}" type="presOf" srcId="{334B6504-D91B-4F47-973C-ACECB3A0A62A}" destId="{D075C755-2C0C-4568-A0FF-D39AC5301D4A}" srcOrd="1" destOrd="0" presId="urn:microsoft.com/office/officeart/2005/8/layout/orgChart1"/>
    <dgm:cxn modelId="{D066D7AF-3585-46F7-BA2D-B340A77645AC}" type="presOf" srcId="{38390C04-E0B1-4069-8873-5EA77C2E6251}" destId="{9606F7DB-0546-46AD-BFFB-E14BA6C1095A}" srcOrd="0" destOrd="0" presId="urn:microsoft.com/office/officeart/2005/8/layout/orgChart1"/>
    <dgm:cxn modelId="{405DAFE1-C0F6-4100-B4AA-C02CB6282930}" type="presOf" srcId="{C6E7720D-FE7F-4E8F-AA24-63B0BD189DD9}" destId="{CC484E3D-D7E1-4067-9815-DA84BE04F247}" srcOrd="1" destOrd="0" presId="urn:microsoft.com/office/officeart/2005/8/layout/orgChart1"/>
    <dgm:cxn modelId="{FC751FCE-3FA7-405D-8544-17CA34906A33}" srcId="{334B6504-D91B-4F47-973C-ACECB3A0A62A}" destId="{7ECFD658-CAB2-47AF-9501-0F0D0F7B6AAD}" srcOrd="1" destOrd="0" parTransId="{FBD1D2DA-4212-4F6A-A1DA-FFE31CF48B6D}" sibTransId="{BA03DC19-67C1-414E-BEA4-3A4DD9EAC7FA}"/>
    <dgm:cxn modelId="{A41DD7F4-50C0-4F7B-97C4-D157F5CC2380}" srcId="{38390C04-E0B1-4069-8873-5EA77C2E6251}" destId="{334B6504-D91B-4F47-973C-ACECB3A0A62A}" srcOrd="0" destOrd="0" parTransId="{CAF5C592-1FA8-4ABD-82DD-61D3C58D29A9}" sibTransId="{5C033641-E2AD-4666-AA94-3F9ECC948438}"/>
    <dgm:cxn modelId="{F7CF729F-9A1A-4F7E-91F9-C433DED8D8BF}" type="presOf" srcId="{C6E7720D-FE7F-4E8F-AA24-63B0BD189DD9}" destId="{580BF8CF-4215-43BE-A36E-37CC1FC95CC6}" srcOrd="0" destOrd="0" presId="urn:microsoft.com/office/officeart/2005/8/layout/orgChart1"/>
    <dgm:cxn modelId="{804AA00C-86DD-40FC-A959-1EA6B2FCF6E6}" type="presParOf" srcId="{9606F7DB-0546-46AD-BFFB-E14BA6C1095A}" destId="{9AE1042B-463A-45AE-8FE7-9ACFECA086F7}" srcOrd="0" destOrd="0" presId="urn:microsoft.com/office/officeart/2005/8/layout/orgChart1"/>
    <dgm:cxn modelId="{5E0BDDEC-62C6-44F4-9C78-52ABD4D9193C}" type="presParOf" srcId="{9AE1042B-463A-45AE-8FE7-9ACFECA086F7}" destId="{27023FD0-22B2-4E7A-9842-736E72B5ECDD}" srcOrd="0" destOrd="0" presId="urn:microsoft.com/office/officeart/2005/8/layout/orgChart1"/>
    <dgm:cxn modelId="{71382A75-8CDB-4B45-83F1-F4F3C7B2FD11}" type="presParOf" srcId="{27023FD0-22B2-4E7A-9842-736E72B5ECDD}" destId="{39B065C2-1BEB-4D9A-8E94-A99F99FEAAAE}" srcOrd="0" destOrd="0" presId="urn:microsoft.com/office/officeart/2005/8/layout/orgChart1"/>
    <dgm:cxn modelId="{6DA4E2CD-BC3B-4DF0-89F2-4491B3FB8360}" type="presParOf" srcId="{27023FD0-22B2-4E7A-9842-736E72B5ECDD}" destId="{D075C755-2C0C-4568-A0FF-D39AC5301D4A}" srcOrd="1" destOrd="0" presId="urn:microsoft.com/office/officeart/2005/8/layout/orgChart1"/>
    <dgm:cxn modelId="{6D4CEC6E-8F59-4F7C-8F4F-C08058944256}" type="presParOf" srcId="{9AE1042B-463A-45AE-8FE7-9ACFECA086F7}" destId="{EF1214A8-FF08-4E8D-AB1A-61EE96826E38}" srcOrd="1" destOrd="0" presId="urn:microsoft.com/office/officeart/2005/8/layout/orgChart1"/>
    <dgm:cxn modelId="{69989479-8DCB-4576-9670-DD44BA4BED3B}" type="presParOf" srcId="{EF1214A8-FF08-4E8D-AB1A-61EE96826E38}" destId="{B912663A-C21D-4804-A3B6-0445BA9E1B2D}" srcOrd="0" destOrd="0" presId="urn:microsoft.com/office/officeart/2005/8/layout/orgChart1"/>
    <dgm:cxn modelId="{2C2C3600-E6DB-497F-9EB9-EE308D1A924B}" type="presParOf" srcId="{EF1214A8-FF08-4E8D-AB1A-61EE96826E38}" destId="{14C1BCDE-9A5A-491F-A831-9469690DF668}" srcOrd="1" destOrd="0" presId="urn:microsoft.com/office/officeart/2005/8/layout/orgChart1"/>
    <dgm:cxn modelId="{84ABDEEB-46E5-45D2-8DCE-93C71D0C8C05}" type="presParOf" srcId="{14C1BCDE-9A5A-491F-A831-9469690DF668}" destId="{1CEC91E6-5894-4CD4-A759-DED80A33A192}" srcOrd="0" destOrd="0" presId="urn:microsoft.com/office/officeart/2005/8/layout/orgChart1"/>
    <dgm:cxn modelId="{8CD27C3B-EAB3-4924-B79F-47BAFED02B4D}" type="presParOf" srcId="{1CEC91E6-5894-4CD4-A759-DED80A33A192}" destId="{EAE96D7A-AAEB-47A7-A9CA-44B774D0D60B}" srcOrd="0" destOrd="0" presId="urn:microsoft.com/office/officeart/2005/8/layout/orgChart1"/>
    <dgm:cxn modelId="{7F5E8793-7984-4DAA-A828-F9D625B20E1F}" type="presParOf" srcId="{1CEC91E6-5894-4CD4-A759-DED80A33A192}" destId="{7ED4CBC8-74B7-4393-ADF5-A1DCB018A9F1}" srcOrd="1" destOrd="0" presId="urn:microsoft.com/office/officeart/2005/8/layout/orgChart1"/>
    <dgm:cxn modelId="{587B6BC8-0A35-4188-8957-0D1A888C5B11}" type="presParOf" srcId="{14C1BCDE-9A5A-491F-A831-9469690DF668}" destId="{452A9FF0-6792-4EE2-9BF4-4F0929ED9B16}" srcOrd="1" destOrd="0" presId="urn:microsoft.com/office/officeart/2005/8/layout/orgChart1"/>
    <dgm:cxn modelId="{DE284D0B-29ED-4EDA-A9CA-5D0DF81B5422}" type="presParOf" srcId="{14C1BCDE-9A5A-491F-A831-9469690DF668}" destId="{8A72E8EB-AB16-4E59-BD65-7D06566A4D28}" srcOrd="2" destOrd="0" presId="urn:microsoft.com/office/officeart/2005/8/layout/orgChart1"/>
    <dgm:cxn modelId="{1C9A4431-A922-4DEE-9281-02ED6BADCAF0}" type="presParOf" srcId="{EF1214A8-FF08-4E8D-AB1A-61EE96826E38}" destId="{FA69693E-FE55-4991-8515-EC30CA686B71}" srcOrd="2" destOrd="0" presId="urn:microsoft.com/office/officeart/2005/8/layout/orgChart1"/>
    <dgm:cxn modelId="{8C99E32F-E16B-48A0-BB41-22EBA45744AD}" type="presParOf" srcId="{EF1214A8-FF08-4E8D-AB1A-61EE96826E38}" destId="{BB4DED3F-6CF5-4657-B939-D1A9BEF4398C}" srcOrd="3" destOrd="0" presId="urn:microsoft.com/office/officeart/2005/8/layout/orgChart1"/>
    <dgm:cxn modelId="{87B3349C-A06F-4F75-A540-31B027DE7352}" type="presParOf" srcId="{BB4DED3F-6CF5-4657-B939-D1A9BEF4398C}" destId="{AB2CD68C-66A4-4E0B-AC89-AB1349959F94}" srcOrd="0" destOrd="0" presId="urn:microsoft.com/office/officeart/2005/8/layout/orgChart1"/>
    <dgm:cxn modelId="{B315E817-C95D-437D-B003-2CD8372FBEF5}" type="presParOf" srcId="{AB2CD68C-66A4-4E0B-AC89-AB1349959F94}" destId="{580BF8CF-4215-43BE-A36E-37CC1FC95CC6}" srcOrd="0" destOrd="0" presId="urn:microsoft.com/office/officeart/2005/8/layout/orgChart1"/>
    <dgm:cxn modelId="{3A1042D4-7990-4BC9-9EF4-4F178A8C8DDF}" type="presParOf" srcId="{AB2CD68C-66A4-4E0B-AC89-AB1349959F94}" destId="{CC484E3D-D7E1-4067-9815-DA84BE04F247}" srcOrd="1" destOrd="0" presId="urn:microsoft.com/office/officeart/2005/8/layout/orgChart1"/>
    <dgm:cxn modelId="{19DF61EE-4A49-4621-8BDB-128B987FF154}" type="presParOf" srcId="{BB4DED3F-6CF5-4657-B939-D1A9BEF4398C}" destId="{2DFB66A3-21CF-40FB-B455-3BCFBFE24E41}" srcOrd="1" destOrd="0" presId="urn:microsoft.com/office/officeart/2005/8/layout/orgChart1"/>
    <dgm:cxn modelId="{5C021E93-E186-44BC-B02F-F9A77015526B}" type="presParOf" srcId="{BB4DED3F-6CF5-4657-B939-D1A9BEF4398C}" destId="{9ACB29B8-19A2-4CA2-BEC5-F917A788F71B}" srcOrd="2" destOrd="0" presId="urn:microsoft.com/office/officeart/2005/8/layout/orgChart1"/>
    <dgm:cxn modelId="{22DA3836-E851-4709-BF7C-B46B00D7C6E4}" type="presParOf" srcId="{9AE1042B-463A-45AE-8FE7-9ACFECA086F7}" destId="{F008C5D3-29A3-4E2A-9D92-333AF323F626}" srcOrd="2" destOrd="0" presId="urn:microsoft.com/office/officeart/2005/8/layout/orgChart1"/>
    <dgm:cxn modelId="{1373289A-3C18-4D5A-8AB1-73C07BFA94C2}" type="presParOf" srcId="{F008C5D3-29A3-4E2A-9D92-333AF323F626}" destId="{E7015512-37EF-41B1-A127-DF613ABC704E}" srcOrd="0" destOrd="0" presId="urn:microsoft.com/office/officeart/2005/8/layout/orgChart1"/>
    <dgm:cxn modelId="{DFA8678C-D701-4914-92BE-79AC2FD431B3}" type="presParOf" srcId="{F008C5D3-29A3-4E2A-9D92-333AF323F626}" destId="{33CD5E03-907D-4C80-89A4-6E8102F85E06}" srcOrd="1" destOrd="0" presId="urn:microsoft.com/office/officeart/2005/8/layout/orgChart1"/>
    <dgm:cxn modelId="{3D672FEC-B28C-4CD0-8058-C592678BD64A}" type="presParOf" srcId="{33CD5E03-907D-4C80-89A4-6E8102F85E06}" destId="{1D50245F-E442-413D-92CB-742E4AE0DBC9}" srcOrd="0" destOrd="0" presId="urn:microsoft.com/office/officeart/2005/8/layout/orgChart1"/>
    <dgm:cxn modelId="{B5614CAE-88E6-461B-9F89-7094A5DE89CD}" type="presParOf" srcId="{1D50245F-E442-413D-92CB-742E4AE0DBC9}" destId="{7670ED36-8804-4582-B9E2-B1606CEEB8B8}" srcOrd="0" destOrd="0" presId="urn:microsoft.com/office/officeart/2005/8/layout/orgChart1"/>
    <dgm:cxn modelId="{30EED3DE-F775-435D-BA64-0D0AE65B4F7E}" type="presParOf" srcId="{1D50245F-E442-413D-92CB-742E4AE0DBC9}" destId="{69AAFF0F-CB5F-4198-898D-F64DD696EF7A}" srcOrd="1" destOrd="0" presId="urn:microsoft.com/office/officeart/2005/8/layout/orgChart1"/>
    <dgm:cxn modelId="{9C4685C2-63E6-4DB4-A472-A167072D56E9}" type="presParOf" srcId="{33CD5E03-907D-4C80-89A4-6E8102F85E06}" destId="{BD76BA3A-9692-44E2-9FA3-B954901C6AC3}" srcOrd="1" destOrd="0" presId="urn:microsoft.com/office/officeart/2005/8/layout/orgChart1"/>
    <dgm:cxn modelId="{42703921-F332-45E7-917E-D58F8A405F4B}" type="presParOf" srcId="{33CD5E03-907D-4C80-89A4-6E8102F85E06}" destId="{FFDBB9B8-6A5D-4D89-814D-E41FC4096F86}" srcOrd="2" destOrd="0" presId="urn:microsoft.com/office/officeart/2005/8/layout/orgChart1"/>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015512-37EF-41B1-A127-DF613ABC704E}">
      <dsp:nvSpPr>
        <dsp:cNvPr id="0" name=""/>
        <dsp:cNvSpPr/>
      </dsp:nvSpPr>
      <dsp:spPr>
        <a:xfrm>
          <a:off x="2977587" y="608445"/>
          <a:ext cx="103229" cy="452242"/>
        </a:xfrm>
        <a:custGeom>
          <a:avLst/>
          <a:gdLst/>
          <a:ahLst/>
          <a:cxnLst/>
          <a:rect l="0" t="0" r="0" b="0"/>
          <a:pathLst>
            <a:path>
              <a:moveTo>
                <a:pt x="103229" y="0"/>
              </a:moveTo>
              <a:lnTo>
                <a:pt x="103229" y="452242"/>
              </a:lnTo>
              <a:lnTo>
                <a:pt x="0" y="4522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9693E-FE55-4991-8515-EC30CA686B71}">
      <dsp:nvSpPr>
        <dsp:cNvPr id="0" name=""/>
        <dsp:cNvSpPr/>
      </dsp:nvSpPr>
      <dsp:spPr>
        <a:xfrm>
          <a:off x="3080816" y="608445"/>
          <a:ext cx="789581" cy="904485"/>
        </a:xfrm>
        <a:custGeom>
          <a:avLst/>
          <a:gdLst/>
          <a:ahLst/>
          <a:cxnLst/>
          <a:rect l="0" t="0" r="0" b="0"/>
          <a:pathLst>
            <a:path>
              <a:moveTo>
                <a:pt x="0" y="0"/>
              </a:moveTo>
              <a:lnTo>
                <a:pt x="0" y="801256"/>
              </a:lnTo>
              <a:lnTo>
                <a:pt x="789581" y="801256"/>
              </a:lnTo>
              <a:lnTo>
                <a:pt x="789581" y="904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2663A-C21D-4804-A3B6-0445BA9E1B2D}">
      <dsp:nvSpPr>
        <dsp:cNvPr id="0" name=""/>
        <dsp:cNvSpPr/>
      </dsp:nvSpPr>
      <dsp:spPr>
        <a:xfrm>
          <a:off x="2324155" y="608445"/>
          <a:ext cx="756661" cy="904485"/>
        </a:xfrm>
        <a:custGeom>
          <a:avLst/>
          <a:gdLst/>
          <a:ahLst/>
          <a:cxnLst/>
          <a:rect l="0" t="0" r="0" b="0"/>
          <a:pathLst>
            <a:path>
              <a:moveTo>
                <a:pt x="756661" y="0"/>
              </a:moveTo>
              <a:lnTo>
                <a:pt x="756661" y="801256"/>
              </a:lnTo>
              <a:lnTo>
                <a:pt x="0" y="801256"/>
              </a:lnTo>
              <a:lnTo>
                <a:pt x="0" y="9044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B065C2-1BEB-4D9A-8E94-A99F99FEAAAE}">
      <dsp:nvSpPr>
        <dsp:cNvPr id="0" name=""/>
        <dsp:cNvSpPr/>
      </dsp:nvSpPr>
      <dsp:spPr>
        <a:xfrm>
          <a:off x="2208509" y="1152"/>
          <a:ext cx="1744614" cy="60729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Chief Commissioner (Chair)</a:t>
          </a:r>
        </a:p>
      </dsp:txBody>
      <dsp:txXfrm>
        <a:off x="2208509" y="1152"/>
        <a:ext cx="1744614" cy="607293"/>
      </dsp:txXfrm>
    </dsp:sp>
    <dsp:sp modelId="{EAE96D7A-AAEB-47A7-A9CA-44B774D0D60B}">
      <dsp:nvSpPr>
        <dsp:cNvPr id="0" name=""/>
        <dsp:cNvSpPr/>
      </dsp:nvSpPr>
      <dsp:spPr>
        <a:xfrm>
          <a:off x="1637803" y="1512931"/>
          <a:ext cx="1372704" cy="49156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Deputy Commissioner</a:t>
          </a:r>
        </a:p>
      </dsp:txBody>
      <dsp:txXfrm>
        <a:off x="1637803" y="1512931"/>
        <a:ext cx="1372704" cy="491568"/>
      </dsp:txXfrm>
    </dsp:sp>
    <dsp:sp modelId="{580BF8CF-4215-43BE-A36E-37CC1FC95CC6}">
      <dsp:nvSpPr>
        <dsp:cNvPr id="0" name=""/>
        <dsp:cNvSpPr/>
      </dsp:nvSpPr>
      <dsp:spPr>
        <a:xfrm>
          <a:off x="3216966" y="1512931"/>
          <a:ext cx="1306863" cy="49156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Deputy Commissioner</a:t>
          </a:r>
        </a:p>
      </dsp:txBody>
      <dsp:txXfrm>
        <a:off x="3216966" y="1512931"/>
        <a:ext cx="1306863" cy="491568"/>
      </dsp:txXfrm>
    </dsp:sp>
    <dsp:sp modelId="{7670ED36-8804-4582-B9E2-B1606CEEB8B8}">
      <dsp:nvSpPr>
        <dsp:cNvPr id="0" name=""/>
        <dsp:cNvSpPr/>
      </dsp:nvSpPr>
      <dsp:spPr>
        <a:xfrm>
          <a:off x="1674165" y="814904"/>
          <a:ext cx="1303422" cy="49156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First Nations Commissioner</a:t>
          </a:r>
        </a:p>
      </dsp:txBody>
      <dsp:txXfrm>
        <a:off x="1674165" y="814904"/>
        <a:ext cx="1303422" cy="491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266BDA5E-9417-4E37-9815-F345EF0E787C}">
    <t:Anchor>
      <t:Comment id="1933104685"/>
    </t:Anchor>
    <t:History>
      <t:Event id="{14B4DE54-0D3F-4E01-B3A7-87BD2122AC9F}" time="2024-05-14T23:22:02.772Z">
        <t:Attribution userId="S::Kimberley.Dimitriadis@education.gov.au::ec6e5c91-32f1-466a-b26f-6d6727c55a74" userProvider="AD" userName="DIMITRIADIS,Kimberley"/>
        <t:Anchor>
          <t:Comment id="166954309"/>
        </t:Anchor>
        <t:Create/>
      </t:Event>
      <t:Event id="{AB471CEF-7AE2-4C31-AC08-F7CD12CDEE72}" time="2024-05-14T23:22:02.772Z">
        <t:Attribution userId="S::Kimberley.Dimitriadis@education.gov.au::ec6e5c91-32f1-466a-b26f-6d6727c55a74" userProvider="AD" userName="DIMITRIADIS,Kimberley"/>
        <t:Anchor>
          <t:Comment id="166954309"/>
        </t:Anchor>
        <t:Assign userId="S::Esther.Kim@education.gov.au::ef510796-ad84-4eea-894e-badd73c26e38" userProvider="AD" userName="KIM,Esther"/>
      </t:Event>
      <t:Event id="{10F32B4A-A022-45A8-8556-E40232D07D7A}" time="2024-05-14T23:22:02.772Z">
        <t:Attribution userId="S::Kimberley.Dimitriadis@education.gov.au::ec6e5c91-32f1-466a-b26f-6d6727c55a74" userProvider="AD" userName="DIMITRIADIS,Kimberley"/>
        <t:Anchor>
          <t:Comment id="166954309"/>
        </t:Anchor>
        <t:SetTitle title="@KIM,Esther can you action the above comments?"/>
      </t:Event>
      <t:Event id="{6FDD8B72-FE98-4E2A-A2E7-5C9D06DF2EF4}" time="2024-05-15T04:55:35.209Z">
        <t:Attribution userId="S::Esther.Kim@education.gov.au::ef510796-ad84-4eea-894e-badd73c26e38" userProvider="AD" userName="KIM,Esthe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67B3394213438D92D24AF62DAC52A0"/>
        <w:category>
          <w:name w:val="General"/>
          <w:gallery w:val="placeholder"/>
        </w:category>
        <w:types>
          <w:type w:val="bbPlcHdr"/>
        </w:types>
        <w:behaviors>
          <w:behavior w:val="content"/>
        </w:behaviors>
        <w:guid w:val="{F938A7BC-618B-47B9-AC6E-C44E4EB6E684}"/>
      </w:docPartPr>
      <w:docPartBody>
        <w:p w:rsidR="00175D5E" w:rsidRDefault="009A6081">
          <w:pPr>
            <w:pStyle w:val="AD67B3394213438D92D24AF62DAC52A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54"/>
    <w:rsid w:val="000057A9"/>
    <w:rsid w:val="00014186"/>
    <w:rsid w:val="00044E9D"/>
    <w:rsid w:val="0005262E"/>
    <w:rsid w:val="000838DE"/>
    <w:rsid w:val="000D4581"/>
    <w:rsid w:val="000F5AA2"/>
    <w:rsid w:val="00174947"/>
    <w:rsid w:val="00175D5E"/>
    <w:rsid w:val="002D32AE"/>
    <w:rsid w:val="002E03F8"/>
    <w:rsid w:val="002F07F4"/>
    <w:rsid w:val="00302BF8"/>
    <w:rsid w:val="00306582"/>
    <w:rsid w:val="00330C52"/>
    <w:rsid w:val="003737FE"/>
    <w:rsid w:val="0038113D"/>
    <w:rsid w:val="00392D66"/>
    <w:rsid w:val="003C4DB6"/>
    <w:rsid w:val="003E0EA8"/>
    <w:rsid w:val="003F011E"/>
    <w:rsid w:val="0044724E"/>
    <w:rsid w:val="004A4A82"/>
    <w:rsid w:val="004A570E"/>
    <w:rsid w:val="004C2923"/>
    <w:rsid w:val="004F17A1"/>
    <w:rsid w:val="00533900"/>
    <w:rsid w:val="00572E98"/>
    <w:rsid w:val="005846D0"/>
    <w:rsid w:val="005B669D"/>
    <w:rsid w:val="0064040A"/>
    <w:rsid w:val="0064481E"/>
    <w:rsid w:val="006722E9"/>
    <w:rsid w:val="006B61F6"/>
    <w:rsid w:val="00733C78"/>
    <w:rsid w:val="007423B8"/>
    <w:rsid w:val="007C286F"/>
    <w:rsid w:val="0083333D"/>
    <w:rsid w:val="00885629"/>
    <w:rsid w:val="008B15CF"/>
    <w:rsid w:val="008C2720"/>
    <w:rsid w:val="008C53AA"/>
    <w:rsid w:val="00922B59"/>
    <w:rsid w:val="0093351D"/>
    <w:rsid w:val="0096250C"/>
    <w:rsid w:val="009904B0"/>
    <w:rsid w:val="009939EA"/>
    <w:rsid w:val="009A06F6"/>
    <w:rsid w:val="009A5AE1"/>
    <w:rsid w:val="009A6081"/>
    <w:rsid w:val="009C320F"/>
    <w:rsid w:val="009E04DD"/>
    <w:rsid w:val="00A3078D"/>
    <w:rsid w:val="00A63F2E"/>
    <w:rsid w:val="00A84B9A"/>
    <w:rsid w:val="00A90157"/>
    <w:rsid w:val="00BC0096"/>
    <w:rsid w:val="00BD2B9A"/>
    <w:rsid w:val="00BF7324"/>
    <w:rsid w:val="00C60EB3"/>
    <w:rsid w:val="00C76BD1"/>
    <w:rsid w:val="00CC5754"/>
    <w:rsid w:val="00CD2B11"/>
    <w:rsid w:val="00DB2E83"/>
    <w:rsid w:val="00E07BCA"/>
    <w:rsid w:val="00E30791"/>
    <w:rsid w:val="00EE1D39"/>
    <w:rsid w:val="00EF4C06"/>
    <w:rsid w:val="00EF50F4"/>
    <w:rsid w:val="00F153B7"/>
    <w:rsid w:val="00F4520A"/>
    <w:rsid w:val="00FA1F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67B3394213438D92D24AF62DAC52A0">
    <w:name w:val="AD67B3394213438D92D24AF62DAC5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TaxCatchAll xmlns="150ed607-d011-45d5-8216-b1990882b9c0" xsi:nil="true"/>
    <SharedWithUsers xmlns="150ed607-d011-45d5-8216-b1990882b9c0">
      <UserInfo>
        <DisplayName>BROWN,Amanda</DisplayName>
        <AccountId>83</AccountId>
        <AccountType/>
      </UserInfo>
      <UserInfo>
        <DisplayName>DOUGLAS,Kirsty</DisplayName>
        <AccountId>120</AccountId>
        <AccountType/>
      </UserInfo>
      <UserInfo>
        <DisplayName>CANNELL,Annette</DisplayName>
        <AccountId>112</AccountId>
        <AccountType/>
      </UserInfo>
      <UserInfo>
        <DisplayName>NIGHTINGALE,Craig</DisplayName>
        <AccountId>23</AccountId>
        <AccountType/>
      </UserInfo>
      <UserInfo>
        <DisplayName>WILSON,Joshua</DisplayName>
        <AccountId>53</AccountId>
        <AccountType/>
      </UserInfo>
      <UserInfo>
        <DisplayName>DONEGAN,Danielle</DisplayName>
        <AccountId>169</AccountId>
        <AccountType/>
      </UserInfo>
      <UserInfo>
        <DisplayName>MCDONALD,Hamish</DisplayName>
        <AccountId>541</AccountId>
        <AccountType/>
      </UserInfo>
      <UserInfo>
        <DisplayName>SMITH,Adi</DisplayName>
        <AccountId>516</AccountId>
        <AccountType/>
      </UserInfo>
      <UserInfo>
        <DisplayName>JOZIC,Daniela</DisplayName>
        <AccountId>676</AccountId>
        <AccountType/>
      </UserInfo>
      <UserInfo>
        <DisplayName>DIMITRIADIS,Kimberley</DisplayName>
        <AccountId>192</AccountId>
        <AccountType/>
      </UserInfo>
      <UserInfo>
        <DisplayName>FREWER,Daniel</DisplayName>
        <AccountId>754</AccountId>
        <AccountType/>
      </UserInfo>
      <UserInfo>
        <DisplayName>FINLEY,Alec</DisplayName>
        <AccountId>370</AccountId>
        <AccountType/>
      </UserInfo>
      <UserInfo>
        <DisplayName>MACKEY,Drew</DisplayName>
        <AccountId>12</AccountId>
        <AccountType/>
      </UserInfo>
      <UserInfo>
        <DisplayName>PAWLEY,Michelle</DisplayName>
        <AccountId>637</AccountId>
        <AccountType/>
      </UserInfo>
      <UserInfo>
        <DisplayName>HAN,Yong-Shen</DisplayName>
        <AccountId>148</AccountId>
        <AccountType/>
      </UserInfo>
      <UserInfo>
        <DisplayName>DOYLE,Leonie</DisplayName>
        <AccountId>47</AccountId>
        <AccountType/>
      </UserInfo>
      <UserInfo>
        <DisplayName>PROSSELKOVA, Galina (LEAVE)</DisplayName>
        <AccountId>364</AccountId>
        <AccountType/>
      </UserInfo>
      <UserInfo>
        <DisplayName>GLYNN,Olivia</DisplayName>
        <AccountId>14</AccountId>
        <AccountType/>
      </UserInfo>
      <UserInfo>
        <DisplayName>HAIGH,Anna</DisplayName>
        <AccountId>33</AccountId>
        <AccountType/>
      </UserInfo>
      <UserInfo>
        <DisplayName>FISHER,Elliot</DisplayName>
        <AccountId>517</AccountId>
        <AccountType/>
      </UserInfo>
      <UserInfo>
        <DisplayName>KIM,Esther</DisplayName>
        <AccountId>698</AccountId>
        <AccountType/>
      </UserInfo>
    </SharedWithUsers>
    <Comments xmlns="4a9c6c2e-cc90-47c0-be42-0b97b97642c0" xsi:nil="true"/>
    <Notes xmlns="4a9c6c2e-cc90-47c0-be42-0b97b97642c0" xsi:nil="true"/>
    <Content xmlns="4a9c6c2e-cc90-47c0-be42-0b97b97642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18" ma:contentTypeDescription="Create a new document." ma:contentTypeScope="" ma:versionID="b1df879bd7206bb25094ad3051a67470">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284c4db8772963121aa7e1962d70df8d"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DE542-6FD1-4804-AEDB-4124C08C7A74}">
  <ds:schemaRefs>
    <ds:schemaRef ds:uri="http://schemas.openxmlformats.org/officeDocument/2006/bibliography"/>
  </ds:schemaRefs>
</ds:datastoreItem>
</file>

<file path=customXml/itemProps2.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4a9c6c2e-cc90-47c0-be42-0b97b97642c0"/>
    <ds:schemaRef ds:uri="150ed607-d011-45d5-8216-b1990882b9c0"/>
  </ds:schemaRefs>
</ds:datastoreItem>
</file>

<file path=customXml/itemProps3.xml><?xml version="1.0" encoding="utf-8"?>
<ds:datastoreItem xmlns:ds="http://schemas.openxmlformats.org/officeDocument/2006/customXml" ds:itemID="{FA808500-2D9C-4B06-B6AA-B5F6C9E1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2643</Words>
  <Characters>15705</Characters>
  <Application>Microsoft Office Word</Application>
  <DocSecurity>0</DocSecurity>
  <Lines>270</Lines>
  <Paragraphs>137</Paragraphs>
  <ScaleCrop>false</ScaleCrop>
  <HeadingPairs>
    <vt:vector size="2" baseType="variant">
      <vt:variant>
        <vt:lpstr>Title</vt:lpstr>
      </vt:variant>
      <vt:variant>
        <vt:i4>1</vt:i4>
      </vt:variant>
    </vt:vector>
  </HeadingPairs>
  <TitlesOfParts>
    <vt:vector size="1" baseType="lpstr">
      <vt:lpstr>Australian Tertiary Education Commission</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Tertiary Education Commission</dc:title>
  <dc:subject/>
  <dc:creator>ASHTON,Michael</dc:creator>
  <cp:keywords>[SEC=UNOFFICIAL]</cp:keywords>
  <dc:description/>
  <cp:lastModifiedBy>RIDGWAY,Caitlin</cp:lastModifiedBy>
  <cp:revision>13</cp:revision>
  <cp:lastPrinted>2024-06-19T05:04:00Z</cp:lastPrinted>
  <dcterms:created xsi:type="dcterms:W3CDTF">2024-06-19T04:10:00Z</dcterms:created>
  <dcterms:modified xsi:type="dcterms:W3CDTF">2024-06-19T05:19:00Z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0x010100E098083483EAF54BBE19C56BE4F7D597</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ClassificationContentMarkingHeaderShapeIds">
    <vt:lpwstr>2a9ce540,6c8aeae6,773fab2a</vt:lpwstr>
  </property>
  <property fmtid="{D5CDD505-2E9C-101B-9397-08002B2CF9AE}" pid="8" name="ClassificationContentMarkingHeaderFontProps">
    <vt:lpwstr>#ff0000,12,ARIAL</vt:lpwstr>
  </property>
  <property fmtid="{D5CDD505-2E9C-101B-9397-08002B2CF9AE}" pid="9" name="ClassificationContentMarkingHeaderText">
    <vt:lpwstr>PROTECTED//CABINET</vt:lpwstr>
  </property>
  <property fmtid="{D5CDD505-2E9C-101B-9397-08002B2CF9AE}" pid="10" name="ClassificationContentMarkingFooterShapeIds">
    <vt:lpwstr>32fb8516,38c0156b,3e36d14e</vt:lpwstr>
  </property>
  <property fmtid="{D5CDD505-2E9C-101B-9397-08002B2CF9AE}" pid="11" name="ClassificationContentMarkingFooterFontProps">
    <vt:lpwstr>#ff0000,12,ARIAL</vt:lpwstr>
  </property>
  <property fmtid="{D5CDD505-2E9C-101B-9397-08002B2CF9AE}" pid="12" name="ClassificationContentMarkingFooterText">
    <vt:lpwstr>PROTECTED//CABINET</vt:lpwstr>
  </property>
  <property fmtid="{D5CDD505-2E9C-101B-9397-08002B2CF9AE}" pid="13" name="MSIP_Label_79d889eb-932f-4752-8739-64d25806ef64_Enabled">
    <vt:lpwstr>true</vt:lpwstr>
  </property>
  <property fmtid="{D5CDD505-2E9C-101B-9397-08002B2CF9AE}" pid="14" name="MSIP_Label_79d889eb-932f-4752-8739-64d25806ef64_SetDate">
    <vt:lpwstr>2024-05-17T02:27:31Z</vt:lpwstr>
  </property>
  <property fmtid="{D5CDD505-2E9C-101B-9397-08002B2CF9AE}" pid="15" name="MSIP_Label_79d889eb-932f-4752-8739-64d25806ef64_Method">
    <vt:lpwstr>Privileged</vt:lpwstr>
  </property>
  <property fmtid="{D5CDD505-2E9C-101B-9397-08002B2CF9AE}" pid="16" name="MSIP_Label_79d889eb-932f-4752-8739-64d25806ef64_Name">
    <vt:lpwstr>79d889eb-932f-4752-8739-64d25806ef64</vt:lpwstr>
  </property>
  <property fmtid="{D5CDD505-2E9C-101B-9397-08002B2CF9AE}" pid="17" name="MSIP_Label_79d889eb-932f-4752-8739-64d25806ef64_SiteId">
    <vt:lpwstr>dd0cfd15-4558-4b12-8bad-ea26984fc417</vt:lpwstr>
  </property>
  <property fmtid="{D5CDD505-2E9C-101B-9397-08002B2CF9AE}" pid="18" name="MSIP_Label_79d889eb-932f-4752-8739-64d25806ef64_ActionId">
    <vt:lpwstr>a391d26c-b64e-4ba8-bd3f-e097f06d8567</vt:lpwstr>
  </property>
  <property fmtid="{D5CDD505-2E9C-101B-9397-08002B2CF9AE}" pid="19" name="MSIP_Label_79d889eb-932f-4752-8739-64d25806ef64_ContentBits">
    <vt:lpwstr>0</vt:lpwstr>
  </property>
  <property fmtid="{D5CDD505-2E9C-101B-9397-08002B2CF9AE}" pid="20" name="PM_OriginatorDomainName_SHA256">
    <vt:lpwstr>325440F6CA31C4C3BCE4433552DC42928CAAD3E2731ABE35FDE729ECEB763AF0</vt:lpwstr>
  </property>
  <property fmtid="{D5CDD505-2E9C-101B-9397-08002B2CF9AE}" pid="21" name="PM_Hash_Salt">
    <vt:lpwstr>98F1E8C6E0A72D69FA02ED829B1C6B55</vt:lpwstr>
  </property>
  <property fmtid="{D5CDD505-2E9C-101B-9397-08002B2CF9AE}" pid="22" name="PM_Namespace">
    <vt:lpwstr>gov.au</vt:lpwstr>
  </property>
  <property fmtid="{D5CDD505-2E9C-101B-9397-08002B2CF9AE}" pid="23" name="MSIP_Label_6af89f2f-9671-4583-84ec-9b406935fc32_SetDate">
    <vt:lpwstr>2024-05-21T23:38:55Z</vt:lpwstr>
  </property>
  <property fmtid="{D5CDD505-2E9C-101B-9397-08002B2CF9AE}" pid="24" name="PM_Caveats_Count">
    <vt:lpwstr>0</vt:lpwstr>
  </property>
  <property fmtid="{D5CDD505-2E9C-101B-9397-08002B2CF9AE}" pid="25" name="PM_Version">
    <vt:lpwstr>2018.4</vt:lpwstr>
  </property>
  <property fmtid="{D5CDD505-2E9C-101B-9397-08002B2CF9AE}" pid="26" name="PM_SecurityClassification">
    <vt:lpwstr>UNOFFICIAL</vt:lpwstr>
  </property>
  <property fmtid="{D5CDD505-2E9C-101B-9397-08002B2CF9AE}" pid="27" name="PMHMAC">
    <vt:lpwstr>v=2022.1;a=SHA256;h=DAA0ABD3236B9048BA30B3B0EEB9E8BD667E14FF5C5A7DA29742DEF9EB537FCF</vt:lpwstr>
  </property>
  <property fmtid="{D5CDD505-2E9C-101B-9397-08002B2CF9AE}" pid="28" name="MSIP_Label_6af89f2f-9671-4583-84ec-9b406935fc32_Enabled">
    <vt:lpwstr>true</vt:lpwstr>
  </property>
  <property fmtid="{D5CDD505-2E9C-101B-9397-08002B2CF9AE}" pid="29" name="PM_Qualifier">
    <vt:lpwstr/>
  </property>
  <property fmtid="{D5CDD505-2E9C-101B-9397-08002B2CF9AE}" pid="30" name="PM_ProtectiveMarkingValue_Header">
    <vt:lpwstr>UNOFFICIAL</vt:lpwstr>
  </property>
  <property fmtid="{D5CDD505-2E9C-101B-9397-08002B2CF9AE}" pid="31" name="PM_OriginationTimeStamp">
    <vt:lpwstr>2024-05-21T23:38:55Z</vt:lpwstr>
  </property>
  <property fmtid="{D5CDD505-2E9C-101B-9397-08002B2CF9AE}" pid="32" name="PM_Note">
    <vt:lpwstr/>
  </property>
  <property fmtid="{D5CDD505-2E9C-101B-9397-08002B2CF9AE}" pid="33" name="PM_Markers">
    <vt:lpwstr/>
  </property>
  <property fmtid="{D5CDD505-2E9C-101B-9397-08002B2CF9AE}" pid="34" name="MSIP_Label_6af89f2f-9671-4583-84ec-9b406935fc32_Name">
    <vt:lpwstr>UNOFFICIAL</vt:lpwstr>
  </property>
  <property fmtid="{D5CDD505-2E9C-101B-9397-08002B2CF9AE}" pid="35" name="MSIP_Label_6af89f2f-9671-4583-84ec-9b406935fc32_SiteId">
    <vt:lpwstr>08954cee-4782-4ff6-9ad5-1997dccef4b0</vt:lpwstr>
  </property>
  <property fmtid="{D5CDD505-2E9C-101B-9397-08002B2CF9AE}" pid="36" name="PM_Display">
    <vt:lpwstr>UNOFFICIAL</vt:lpwstr>
  </property>
  <property fmtid="{D5CDD505-2E9C-101B-9397-08002B2CF9AE}" pid="37" name="MSIP_Label_6af89f2f-9671-4583-84ec-9b406935fc32_Method">
    <vt:lpwstr>Privileged</vt:lpwstr>
  </property>
  <property fmtid="{D5CDD505-2E9C-101B-9397-08002B2CF9AE}" pid="38" name="MSIP_Label_6af89f2f-9671-4583-84ec-9b406935fc32_ContentBits">
    <vt:lpwstr>0</vt:lpwstr>
  </property>
  <property fmtid="{D5CDD505-2E9C-101B-9397-08002B2CF9AE}" pid="39" name="MSIP_Label_6af89f2f-9671-4583-84ec-9b406935fc32_ActionId">
    <vt:lpwstr>791b7a8b5a81432b8a72dd2d4f172d0d</vt:lpwstr>
  </property>
  <property fmtid="{D5CDD505-2E9C-101B-9397-08002B2CF9AE}" pid="40" name="PM_InsertionValue">
    <vt:lpwstr>UNOFFICIAL</vt:lpwstr>
  </property>
  <property fmtid="{D5CDD505-2E9C-101B-9397-08002B2CF9AE}" pid="41" name="PM_Originator_Hash_SHA1">
    <vt:lpwstr>F0367DA98E62F41F814EA3C33538D8C3BD31AB3E</vt:lpwstr>
  </property>
  <property fmtid="{D5CDD505-2E9C-101B-9397-08002B2CF9AE}" pid="42" name="PM_DisplayValueSecClassificationWithQualifier">
    <vt:lpwstr>UNOFFICIAL</vt:lpwstr>
  </property>
  <property fmtid="{D5CDD505-2E9C-101B-9397-08002B2CF9AE}" pid="43" name="PM_Originating_FileId">
    <vt:lpwstr>C59927FB066A4DB8B37AB40C9E6F93D0</vt:lpwstr>
  </property>
  <property fmtid="{D5CDD505-2E9C-101B-9397-08002B2CF9AE}" pid="44" name="PM_ProtectiveMarkingValue_Footer">
    <vt:lpwstr>UNOFFICIAL</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PM_OriginatorUserAccountName_SHA256">
    <vt:lpwstr>8D436A2ACE48D4977DF469B836EA1452B097E02AFEF767920C79576C9F680742</vt:lpwstr>
  </property>
  <property fmtid="{D5CDD505-2E9C-101B-9397-08002B2CF9AE}" pid="48" name="PMUuid">
    <vt:lpwstr>v=2022.2;d=gov.au;g=65417EFE-F3B9-5E66-BD91-1E689FEC2EA6</vt:lpwstr>
  </property>
  <property fmtid="{D5CDD505-2E9C-101B-9397-08002B2CF9AE}" pid="49" name="PM_Hash_Version">
    <vt:lpwstr>2022.1</vt:lpwstr>
  </property>
  <property fmtid="{D5CDD505-2E9C-101B-9397-08002B2CF9AE}" pid="50" name="PM_Hash_Salt_Prev">
    <vt:lpwstr>674B874C7D99F5AFC12E96A37240BDF5</vt:lpwstr>
  </property>
  <property fmtid="{D5CDD505-2E9C-101B-9397-08002B2CF9AE}" pid="51" name="PM_Hash_SHA1">
    <vt:lpwstr>3DD3DF418B41E87E810416370178B458B56CD0B2</vt:lpwstr>
  </property>
  <property fmtid="{D5CDD505-2E9C-101B-9397-08002B2CF9AE}" pid="52" name="PM_SecurityClassification_Prev">
    <vt:lpwstr>UNOFFICIAL</vt:lpwstr>
  </property>
  <property fmtid="{D5CDD505-2E9C-101B-9397-08002B2CF9AE}" pid="53" name="PM_Qualifier_Prev">
    <vt:lpwstr/>
  </property>
</Properties>
</file>