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 xmlns:w16du="http://schemas.microsoft.com/office/word/2023/wordml/word16du">
            <w:pict w14:anchorId="11CD7EC1"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78D23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10093C2F" w:rsidR="00BC0717" w:rsidRDefault="1DFB2DAA" w:rsidP="2CC08117">
      <w:pPr>
        <w:spacing w:after="360"/>
        <w:jc w:val="right"/>
        <w:sectPr w:rsidR="00BC0717" w:rsidSect="003565B2">
          <w:footerReference w:type="default" r:id="rId15"/>
          <w:footerReference w:type="first" r:id="rId16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0A36C009" wp14:editId="4C935D22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864B9" w14:textId="5ED787F0" w:rsidR="00976B06" w:rsidRDefault="00976B06" w:rsidP="00BC0717">
      <w:pPr>
        <w:rPr>
          <w:sz w:val="23"/>
          <w:szCs w:val="23"/>
        </w:rPr>
      </w:pPr>
      <w:bookmarkStart w:id="0" w:name="_Toc126923318"/>
      <w:bookmarkStart w:id="1" w:name="_Toc126923159"/>
      <w:bookmarkStart w:id="2" w:name="_Toc126923148"/>
    </w:p>
    <w:p w14:paraId="7E991101" w14:textId="6BB63594" w:rsidR="001B3EC6" w:rsidRPr="00976B06" w:rsidRDefault="001B3EC6" w:rsidP="001B3EC6">
      <w:pPr>
        <w:pStyle w:val="Heading1"/>
        <w:spacing w:before="360"/>
        <w:rPr>
          <w:sz w:val="40"/>
          <w:szCs w:val="40"/>
        </w:rPr>
      </w:pPr>
      <w:bookmarkStart w:id="3" w:name="_Toc126923146"/>
      <w:bookmarkStart w:id="4" w:name="_Toc126923157"/>
      <w:bookmarkEnd w:id="0"/>
      <w:bookmarkEnd w:id="1"/>
      <w:bookmarkEnd w:id="2"/>
      <w:r>
        <w:rPr>
          <w:sz w:val="40"/>
          <w:szCs w:val="40"/>
        </w:rPr>
        <w:t>Higher Education Loan Program – fairer indexation</w:t>
      </w:r>
      <w:bookmarkEnd w:id="3"/>
      <w:bookmarkEnd w:id="4"/>
    </w:p>
    <w:p w14:paraId="0239CDCE" w14:textId="7D4AC655" w:rsidR="001B3EC6" w:rsidRDefault="001B3EC6" w:rsidP="00DA768B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BBF1012" w14:textId="36E13E3E" w:rsidR="005404A4" w:rsidRDefault="005404A4" w:rsidP="00DA768B">
      <w:pPr>
        <w:rPr>
          <w:sz w:val="23"/>
          <w:szCs w:val="23"/>
        </w:rPr>
      </w:pPr>
      <w:r w:rsidRPr="16AF2410">
        <w:rPr>
          <w:sz w:val="23"/>
          <w:szCs w:val="23"/>
        </w:rPr>
        <w:t xml:space="preserve">The Australian Government </w:t>
      </w:r>
      <w:r w:rsidR="004A39C8" w:rsidRPr="16AF2410">
        <w:rPr>
          <w:sz w:val="23"/>
          <w:szCs w:val="23"/>
        </w:rPr>
        <w:t>has listened to students’ concerns and will make HELP fairer by improving the way indexation is calculated.</w:t>
      </w:r>
      <w:r w:rsidR="2A3E897A" w:rsidRPr="16AF2410">
        <w:rPr>
          <w:sz w:val="23"/>
          <w:szCs w:val="23"/>
        </w:rPr>
        <w:t xml:space="preserve"> </w:t>
      </w:r>
    </w:p>
    <w:p w14:paraId="4D496DC9" w14:textId="32B715EF" w:rsidR="037A8C42" w:rsidRDefault="0C23721A" w:rsidP="1EB48182">
      <w:pPr>
        <w:rPr>
          <w:sz w:val="23"/>
          <w:szCs w:val="23"/>
        </w:rPr>
      </w:pPr>
      <w:r w:rsidRPr="16AF2410">
        <w:rPr>
          <w:sz w:val="23"/>
          <w:szCs w:val="23"/>
        </w:rPr>
        <w:t>I</w:t>
      </w:r>
      <w:r w:rsidR="68E9AE8C" w:rsidRPr="16AF2410">
        <w:rPr>
          <w:sz w:val="23"/>
          <w:szCs w:val="23"/>
        </w:rPr>
        <w:t>t has also acted on the</w:t>
      </w:r>
      <w:r w:rsidRPr="16AF2410">
        <w:rPr>
          <w:sz w:val="23"/>
          <w:szCs w:val="23"/>
        </w:rPr>
        <w:t xml:space="preserve"> Australian Universities Accord</w:t>
      </w:r>
      <w:r w:rsidR="76BF95A1" w:rsidRPr="16AF2410">
        <w:rPr>
          <w:sz w:val="23"/>
          <w:szCs w:val="23"/>
        </w:rPr>
        <w:t>’s recommendation</w:t>
      </w:r>
      <w:r w:rsidR="68E9AE8C" w:rsidRPr="16AF2410">
        <w:rPr>
          <w:sz w:val="23"/>
          <w:szCs w:val="23"/>
        </w:rPr>
        <w:t xml:space="preserve"> to</w:t>
      </w:r>
      <w:r w:rsidRPr="16AF2410">
        <w:rPr>
          <w:sz w:val="23"/>
          <w:szCs w:val="23"/>
        </w:rPr>
        <w:t xml:space="preserve"> cap the HELP indexation rate to be the lower of either the Consumer Price Index (CPI) or the Wage Price Index (WPI).</w:t>
      </w:r>
      <w:r w:rsidR="7A457E74" w:rsidRPr="16AF2410">
        <w:rPr>
          <w:sz w:val="23"/>
          <w:szCs w:val="23"/>
        </w:rPr>
        <w:t xml:space="preserve"> </w:t>
      </w:r>
    </w:p>
    <w:p w14:paraId="7D176830" w14:textId="5071B138" w:rsidR="002334F5" w:rsidRDefault="002334F5" w:rsidP="002334F5">
      <w:pPr>
        <w:rPr>
          <w:sz w:val="23"/>
          <w:szCs w:val="23"/>
        </w:rPr>
      </w:pPr>
      <w:r w:rsidRPr="16AF2410">
        <w:rPr>
          <w:sz w:val="23"/>
          <w:szCs w:val="23"/>
        </w:rPr>
        <w:t>The Government will backdate this relief to all HELP, VET Student Loan, Australian Apprenticeship Support Loan and other student support loan accounts that existed on 1 June last year.</w:t>
      </w:r>
    </w:p>
    <w:p w14:paraId="71D1D157" w14:textId="55A77D32" w:rsidR="002334F5" w:rsidRDefault="002334F5" w:rsidP="002334F5">
      <w:pPr>
        <w:rPr>
          <w:sz w:val="23"/>
          <w:szCs w:val="23"/>
        </w:rPr>
      </w:pPr>
      <w:r w:rsidRPr="16AF2410">
        <w:rPr>
          <w:sz w:val="23"/>
          <w:szCs w:val="23"/>
        </w:rPr>
        <w:t xml:space="preserve">This will </w:t>
      </w:r>
      <w:r w:rsidR="2FC7F124" w:rsidRPr="16AF2410">
        <w:rPr>
          <w:sz w:val="23"/>
          <w:szCs w:val="23"/>
        </w:rPr>
        <w:t xml:space="preserve">remove </w:t>
      </w:r>
      <w:r w:rsidRPr="16AF2410">
        <w:rPr>
          <w:sz w:val="23"/>
          <w:szCs w:val="23"/>
        </w:rPr>
        <w:t>around $3 billion in student debt from more than 3 million Australians.</w:t>
      </w:r>
    </w:p>
    <w:p w14:paraId="734B9450" w14:textId="77777777" w:rsidR="00E76AFD" w:rsidRDefault="00CB4C52" w:rsidP="00EB4C2F">
      <w:pPr>
        <w:pStyle w:val="Heading3"/>
      </w:pPr>
      <w:r>
        <w:t>How will this initiative work</w:t>
      </w:r>
      <w:r w:rsidR="00E76AFD">
        <w:t>?</w:t>
      </w:r>
      <w:r w:rsidR="00836F66">
        <w:t xml:space="preserve"> </w:t>
      </w:r>
    </w:p>
    <w:p w14:paraId="7F7E1A39" w14:textId="7D29C653" w:rsidR="002334F5" w:rsidRDefault="36B40821" w:rsidP="1EB48182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1EB48182">
        <w:rPr>
          <w:rFonts w:asciiTheme="minorHAnsi" w:eastAsiaTheme="minorEastAsia" w:hAnsiTheme="minorHAnsi" w:cstheme="minorBidi"/>
        </w:rPr>
        <w:t xml:space="preserve">Amendments to the </w:t>
      </w:r>
      <w:r w:rsidRPr="1EB48182">
        <w:rPr>
          <w:rFonts w:asciiTheme="minorHAnsi" w:eastAsiaTheme="minorEastAsia" w:hAnsiTheme="minorHAnsi" w:cstheme="minorBidi"/>
          <w:i/>
          <w:iCs/>
        </w:rPr>
        <w:t>Higher Education Support Act 2003</w:t>
      </w:r>
      <w:r w:rsidRPr="1EB48182">
        <w:rPr>
          <w:rFonts w:asciiTheme="minorHAnsi" w:eastAsiaTheme="minorEastAsia" w:hAnsiTheme="minorHAnsi" w:cstheme="minorBidi"/>
        </w:rPr>
        <w:t xml:space="preserve"> </w:t>
      </w:r>
      <w:r w:rsidR="037A8C42" w:rsidRPr="1EB48182">
        <w:rPr>
          <w:rFonts w:asciiTheme="minorHAnsi" w:eastAsiaTheme="minorEastAsia" w:hAnsiTheme="minorHAnsi" w:cstheme="minorBidi"/>
        </w:rPr>
        <w:t>will be introduced to cap HELP indexation at the lower of the Consumer Price Index (CPI) or the Wage Price Index (WPI).</w:t>
      </w:r>
      <w:r w:rsidR="72C4829D" w:rsidRPr="1EB48182">
        <w:rPr>
          <w:rFonts w:asciiTheme="minorHAnsi" w:eastAsiaTheme="minorEastAsia" w:hAnsiTheme="minorHAnsi" w:cstheme="minorBidi"/>
        </w:rPr>
        <w:t xml:space="preserve"> </w:t>
      </w:r>
    </w:p>
    <w:p w14:paraId="0DED5DAC" w14:textId="157ABF5C" w:rsidR="002334F5" w:rsidRDefault="002334F5" w:rsidP="16AF2410">
      <w:pPr>
        <w:pStyle w:val="Body"/>
        <w:rPr>
          <w:rFonts w:asciiTheme="minorHAnsi" w:eastAsiaTheme="minorEastAsia" w:hAnsiTheme="minorHAnsi" w:cstheme="minorBidi"/>
        </w:rPr>
      </w:pPr>
      <w:r w:rsidRPr="16AF2410">
        <w:rPr>
          <w:rFonts w:asciiTheme="minorHAnsi" w:eastAsiaTheme="minorEastAsia" w:hAnsiTheme="minorHAnsi" w:cstheme="minorBidi"/>
        </w:rPr>
        <w:t xml:space="preserve">This will benefit all Australians with a HELP debt, fixing the issue of last year’s </w:t>
      </w:r>
      <w:r w:rsidR="3168C2D6" w:rsidRPr="16AF2410">
        <w:rPr>
          <w:rFonts w:asciiTheme="minorHAnsi" w:eastAsiaTheme="minorEastAsia" w:hAnsiTheme="minorHAnsi" w:cstheme="minorBidi"/>
        </w:rPr>
        <w:t xml:space="preserve">increase </w:t>
      </w:r>
      <w:r w:rsidRPr="16AF2410">
        <w:rPr>
          <w:rFonts w:asciiTheme="minorHAnsi" w:eastAsiaTheme="minorEastAsia" w:hAnsiTheme="minorHAnsi" w:cstheme="minorBidi"/>
        </w:rPr>
        <w:t>in the CPI indexation rate of 7.1% and preventing growth in debt from outpacing wages in the future. The 2023 indexation rate based on WPI would only have been 3.2%.</w:t>
      </w:r>
    </w:p>
    <w:p w14:paraId="15B994B1" w14:textId="644FD24E" w:rsidR="00DA768B" w:rsidRDefault="002334F5" w:rsidP="16AF2410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16AF2410">
        <w:rPr>
          <w:rFonts w:asciiTheme="minorHAnsi" w:eastAsiaTheme="minorEastAsia" w:hAnsiTheme="minorHAnsi" w:cstheme="minorBidi"/>
        </w:rPr>
        <w:t>This means</w:t>
      </w:r>
      <w:r w:rsidR="037A8C42" w:rsidRPr="16AF2410">
        <w:rPr>
          <w:rFonts w:asciiTheme="minorHAnsi" w:eastAsiaTheme="minorEastAsia" w:hAnsiTheme="minorHAnsi" w:cstheme="minorBidi"/>
        </w:rPr>
        <w:t xml:space="preserve"> the Government will provide an indexation credit </w:t>
      </w:r>
      <w:r w:rsidR="167530B2" w:rsidRPr="16AF2410">
        <w:rPr>
          <w:rFonts w:asciiTheme="minorHAnsi" w:eastAsiaTheme="minorEastAsia" w:hAnsiTheme="minorHAnsi" w:cstheme="minorBidi"/>
        </w:rPr>
        <w:t>against a person’s outstanding HELP loans</w:t>
      </w:r>
      <w:r w:rsidR="211F4B26" w:rsidRPr="16AF2410">
        <w:rPr>
          <w:rFonts w:asciiTheme="minorHAnsi" w:eastAsiaTheme="minorEastAsia" w:hAnsiTheme="minorHAnsi" w:cstheme="minorBidi"/>
        </w:rPr>
        <w:t>,</w:t>
      </w:r>
      <w:r w:rsidR="167530B2" w:rsidRPr="16AF2410">
        <w:rPr>
          <w:rFonts w:asciiTheme="minorHAnsi" w:eastAsiaTheme="minorEastAsia" w:hAnsiTheme="minorHAnsi" w:cstheme="minorBidi"/>
        </w:rPr>
        <w:t xml:space="preserve"> </w:t>
      </w:r>
      <w:r w:rsidR="037A8C42" w:rsidRPr="16AF2410">
        <w:rPr>
          <w:rFonts w:asciiTheme="minorHAnsi" w:eastAsiaTheme="minorEastAsia" w:hAnsiTheme="minorHAnsi" w:cstheme="minorBidi"/>
        </w:rPr>
        <w:t>with effect from 1</w:t>
      </w:r>
      <w:r w:rsidR="44031232" w:rsidRPr="16AF2410">
        <w:rPr>
          <w:rFonts w:asciiTheme="minorHAnsi" w:eastAsiaTheme="minorEastAsia" w:hAnsiTheme="minorHAnsi" w:cstheme="minorBidi"/>
        </w:rPr>
        <w:t> </w:t>
      </w:r>
      <w:r w:rsidR="037A8C42" w:rsidRPr="16AF2410">
        <w:rPr>
          <w:rFonts w:asciiTheme="minorHAnsi" w:eastAsiaTheme="minorEastAsia" w:hAnsiTheme="minorHAnsi" w:cstheme="minorBidi"/>
        </w:rPr>
        <w:t>June</w:t>
      </w:r>
      <w:r w:rsidR="44031232" w:rsidRPr="16AF2410">
        <w:rPr>
          <w:rFonts w:asciiTheme="minorHAnsi" w:eastAsiaTheme="minorEastAsia" w:hAnsiTheme="minorHAnsi" w:cstheme="minorBidi"/>
        </w:rPr>
        <w:t> </w:t>
      </w:r>
      <w:r w:rsidR="037A8C42" w:rsidRPr="16AF2410">
        <w:rPr>
          <w:rFonts w:asciiTheme="minorHAnsi" w:eastAsiaTheme="minorEastAsia" w:hAnsiTheme="minorHAnsi" w:cstheme="minorBidi"/>
        </w:rPr>
        <w:t>2023</w:t>
      </w:r>
      <w:r w:rsidR="1AF28A65" w:rsidRPr="16AF2410">
        <w:rPr>
          <w:rFonts w:asciiTheme="minorHAnsi" w:eastAsiaTheme="minorEastAsia" w:hAnsiTheme="minorHAnsi" w:cstheme="minorBidi"/>
        </w:rPr>
        <w:t xml:space="preserve">. </w:t>
      </w:r>
    </w:p>
    <w:p w14:paraId="74C57C08" w14:textId="6457F04E" w:rsidR="00DA768B" w:rsidRDefault="540F52AE" w:rsidP="1EB48182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1EB48182">
        <w:rPr>
          <w:rFonts w:asciiTheme="minorHAnsi" w:eastAsiaTheme="minorEastAsia" w:hAnsiTheme="minorHAnsi" w:cstheme="minorBidi"/>
        </w:rPr>
        <w:t>The Australian Taxation Office will automatically apply indexation credit</w:t>
      </w:r>
      <w:r w:rsidR="31390DB6" w:rsidRPr="1EB48182">
        <w:rPr>
          <w:rFonts w:asciiTheme="minorHAnsi" w:eastAsiaTheme="minorEastAsia" w:hAnsiTheme="minorHAnsi" w:cstheme="minorBidi"/>
        </w:rPr>
        <w:t>s</w:t>
      </w:r>
      <w:r w:rsidRPr="1EB48182">
        <w:rPr>
          <w:rFonts w:asciiTheme="minorHAnsi" w:eastAsiaTheme="minorEastAsia" w:hAnsiTheme="minorHAnsi" w:cstheme="minorBidi"/>
        </w:rPr>
        <w:t xml:space="preserve"> to an individual’s HELP account</w:t>
      </w:r>
      <w:r w:rsidR="65A69499" w:rsidRPr="1EB48182">
        <w:rPr>
          <w:rFonts w:asciiTheme="minorHAnsi" w:eastAsiaTheme="minorEastAsia" w:hAnsiTheme="minorHAnsi" w:cstheme="minorBidi"/>
        </w:rPr>
        <w:t xml:space="preserve"> and there is </w:t>
      </w:r>
      <w:r w:rsidR="1C5E81ED" w:rsidRPr="1EB48182">
        <w:rPr>
          <w:rFonts w:asciiTheme="minorHAnsi" w:eastAsiaTheme="minorEastAsia" w:hAnsiTheme="minorHAnsi" w:cstheme="minorBidi"/>
        </w:rPr>
        <w:t>no need for an individual to request an indexation credit.</w:t>
      </w:r>
    </w:p>
    <w:p w14:paraId="4F4C66FC" w14:textId="77777777" w:rsidR="0091613D" w:rsidRDefault="540F52AE" w:rsidP="001B3EC6">
      <w:pPr>
        <w:spacing w:after="120" w:line="257" w:lineRule="auto"/>
        <w:rPr>
          <w:rFonts w:eastAsiaTheme="minorEastAsia"/>
          <w:sz w:val="23"/>
          <w:szCs w:val="23"/>
        </w:rPr>
      </w:pPr>
      <w:r w:rsidRPr="1EB48182">
        <w:rPr>
          <w:rFonts w:eastAsiaTheme="minorEastAsia"/>
          <w:sz w:val="23"/>
          <w:szCs w:val="23"/>
        </w:rPr>
        <w:t xml:space="preserve">The </w:t>
      </w:r>
      <w:r w:rsidR="6CBD0DBC" w:rsidRPr="1EB48182">
        <w:rPr>
          <w:rFonts w:eastAsiaTheme="minorEastAsia"/>
          <w:sz w:val="23"/>
          <w:szCs w:val="23"/>
        </w:rPr>
        <w:t xml:space="preserve">indexation </w:t>
      </w:r>
      <w:r w:rsidRPr="1EB48182">
        <w:rPr>
          <w:rFonts w:eastAsiaTheme="minorEastAsia"/>
          <w:sz w:val="23"/>
          <w:szCs w:val="23"/>
        </w:rPr>
        <w:t>changes will be applied</w:t>
      </w:r>
      <w:r w:rsidR="0091613D">
        <w:rPr>
          <w:rFonts w:eastAsiaTheme="minorEastAsia"/>
          <w:sz w:val="23"/>
          <w:szCs w:val="23"/>
        </w:rPr>
        <w:t>:</w:t>
      </w:r>
    </w:p>
    <w:p w14:paraId="4D44BD80" w14:textId="401E100E" w:rsidR="0091613D" w:rsidRDefault="540F52AE" w:rsidP="001B3EC6">
      <w:pPr>
        <w:pStyle w:val="ListParagraph"/>
        <w:numPr>
          <w:ilvl w:val="0"/>
          <w:numId w:val="29"/>
        </w:numPr>
        <w:spacing w:after="120" w:line="257" w:lineRule="auto"/>
        <w:contextualSpacing w:val="0"/>
        <w:rPr>
          <w:rFonts w:eastAsiaTheme="minorEastAsia"/>
          <w:sz w:val="23"/>
          <w:szCs w:val="23"/>
        </w:rPr>
      </w:pPr>
      <w:r w:rsidRPr="0091613D">
        <w:rPr>
          <w:rFonts w:eastAsiaTheme="minorEastAsia"/>
          <w:sz w:val="23"/>
          <w:szCs w:val="23"/>
        </w:rPr>
        <w:t xml:space="preserve">retrospectively to 2023 by lowering the </w:t>
      </w:r>
      <w:r w:rsidR="67BB2A6E" w:rsidRPr="0091613D">
        <w:rPr>
          <w:rFonts w:eastAsiaTheme="minorEastAsia"/>
          <w:sz w:val="23"/>
          <w:szCs w:val="23"/>
        </w:rPr>
        <w:t xml:space="preserve">2023 </w:t>
      </w:r>
      <w:r w:rsidRPr="0091613D">
        <w:rPr>
          <w:rFonts w:eastAsiaTheme="minorEastAsia"/>
          <w:sz w:val="23"/>
          <w:szCs w:val="23"/>
        </w:rPr>
        <w:t>HELP indexation rate from 7.1</w:t>
      </w:r>
      <w:r w:rsidR="002113F7">
        <w:rPr>
          <w:rFonts w:eastAsiaTheme="minorEastAsia"/>
          <w:sz w:val="23"/>
          <w:szCs w:val="23"/>
        </w:rPr>
        <w:t>%</w:t>
      </w:r>
      <w:r w:rsidR="002C0A8D">
        <w:rPr>
          <w:rFonts w:eastAsiaTheme="minorEastAsia"/>
          <w:sz w:val="23"/>
          <w:szCs w:val="23"/>
        </w:rPr>
        <w:t xml:space="preserve"> </w:t>
      </w:r>
      <w:r w:rsidRPr="0091613D">
        <w:rPr>
          <w:rFonts w:eastAsiaTheme="minorEastAsia"/>
          <w:sz w:val="23"/>
          <w:szCs w:val="23"/>
        </w:rPr>
        <w:t>to 3.2</w:t>
      </w:r>
      <w:r w:rsidR="002113F7">
        <w:rPr>
          <w:rFonts w:eastAsiaTheme="minorEastAsia"/>
          <w:sz w:val="23"/>
          <w:szCs w:val="23"/>
        </w:rPr>
        <w:t>%</w:t>
      </w:r>
      <w:r w:rsidR="0B261DD1" w:rsidRPr="0091613D">
        <w:rPr>
          <w:rFonts w:eastAsiaTheme="minorEastAsia"/>
          <w:sz w:val="23"/>
          <w:szCs w:val="23"/>
        </w:rPr>
        <w:t xml:space="preserve">, which is the lower WPI </w:t>
      </w:r>
      <w:r w:rsidRPr="0091613D">
        <w:rPr>
          <w:rFonts w:eastAsiaTheme="minorEastAsia"/>
          <w:sz w:val="23"/>
          <w:szCs w:val="23"/>
        </w:rPr>
        <w:t>amount</w:t>
      </w:r>
      <w:r w:rsidR="002C0A8D">
        <w:rPr>
          <w:rFonts w:eastAsiaTheme="minorEastAsia"/>
          <w:sz w:val="23"/>
          <w:szCs w:val="23"/>
        </w:rPr>
        <w:t>.</w:t>
      </w:r>
      <w:r w:rsidR="397AC503" w:rsidRPr="0091613D">
        <w:rPr>
          <w:rFonts w:eastAsiaTheme="minorEastAsia"/>
          <w:sz w:val="23"/>
          <w:szCs w:val="23"/>
        </w:rPr>
        <w:t xml:space="preserve"> </w:t>
      </w:r>
    </w:p>
    <w:p w14:paraId="5E85EB85" w14:textId="64C06E56" w:rsidR="00DA768B" w:rsidRPr="0091613D" w:rsidRDefault="001B3EC6" w:rsidP="001B3EC6">
      <w:pPr>
        <w:pStyle w:val="ListParagraph"/>
        <w:numPr>
          <w:ilvl w:val="0"/>
          <w:numId w:val="29"/>
        </w:numPr>
        <w:ind w:left="765" w:hanging="357"/>
        <w:contextualSpacing w:val="0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and </w:t>
      </w:r>
      <w:r w:rsidR="00BC1C73">
        <w:rPr>
          <w:rFonts w:eastAsiaTheme="minorEastAsia"/>
          <w:sz w:val="23"/>
          <w:szCs w:val="23"/>
        </w:rPr>
        <w:t>for</w:t>
      </w:r>
      <w:r w:rsidR="397AC503" w:rsidRPr="0091613D">
        <w:rPr>
          <w:rFonts w:eastAsiaTheme="minorEastAsia"/>
          <w:sz w:val="23"/>
          <w:szCs w:val="23"/>
        </w:rPr>
        <w:t xml:space="preserve"> 2024, t</w:t>
      </w:r>
      <w:r w:rsidR="064CBC58" w:rsidRPr="0091613D">
        <w:rPr>
          <w:rFonts w:eastAsiaTheme="minorEastAsia"/>
          <w:sz w:val="23"/>
          <w:szCs w:val="23"/>
        </w:rPr>
        <w:t xml:space="preserve">he </w:t>
      </w:r>
      <w:r w:rsidR="540F52AE" w:rsidRPr="0091613D">
        <w:rPr>
          <w:rFonts w:eastAsiaTheme="minorEastAsia"/>
          <w:sz w:val="23"/>
          <w:szCs w:val="23"/>
        </w:rPr>
        <w:t>4.7</w:t>
      </w:r>
      <w:r w:rsidR="002113F7">
        <w:rPr>
          <w:rFonts w:eastAsiaTheme="minorEastAsia"/>
          <w:sz w:val="23"/>
          <w:szCs w:val="23"/>
        </w:rPr>
        <w:t xml:space="preserve">% </w:t>
      </w:r>
      <w:r w:rsidR="167C1DAB" w:rsidRPr="0091613D">
        <w:rPr>
          <w:rFonts w:eastAsiaTheme="minorEastAsia"/>
          <w:sz w:val="23"/>
          <w:szCs w:val="23"/>
        </w:rPr>
        <w:t>indexation</w:t>
      </w:r>
      <w:r w:rsidR="004A39C8" w:rsidRPr="0091613D">
        <w:rPr>
          <w:rFonts w:eastAsiaTheme="minorEastAsia"/>
          <w:sz w:val="23"/>
          <w:szCs w:val="23"/>
        </w:rPr>
        <w:t xml:space="preserve"> that </w:t>
      </w:r>
      <w:r w:rsidR="167C1DAB" w:rsidRPr="0091613D">
        <w:rPr>
          <w:rFonts w:eastAsiaTheme="minorEastAsia"/>
          <w:sz w:val="23"/>
          <w:szCs w:val="23"/>
        </w:rPr>
        <w:t xml:space="preserve">will be applied on 1 June 2024, will </w:t>
      </w:r>
      <w:r w:rsidR="002C0A8D">
        <w:rPr>
          <w:rFonts w:eastAsiaTheme="minorEastAsia"/>
          <w:sz w:val="23"/>
          <w:szCs w:val="23"/>
        </w:rPr>
        <w:t xml:space="preserve">also </w:t>
      </w:r>
      <w:r w:rsidR="167C1DAB" w:rsidRPr="0091613D">
        <w:rPr>
          <w:rFonts w:eastAsiaTheme="minorEastAsia"/>
          <w:sz w:val="23"/>
          <w:szCs w:val="23"/>
        </w:rPr>
        <w:t xml:space="preserve">be reduced </w:t>
      </w:r>
      <w:r w:rsidR="540F52AE" w:rsidRPr="0091613D">
        <w:rPr>
          <w:rFonts w:eastAsiaTheme="minorEastAsia"/>
          <w:sz w:val="23"/>
          <w:szCs w:val="23"/>
        </w:rPr>
        <w:t>to 4.0</w:t>
      </w:r>
      <w:r w:rsidR="002113F7">
        <w:rPr>
          <w:rFonts w:eastAsiaTheme="minorEastAsia"/>
          <w:sz w:val="23"/>
          <w:szCs w:val="23"/>
        </w:rPr>
        <w:t xml:space="preserve">% </w:t>
      </w:r>
      <w:r w:rsidR="42235302" w:rsidRPr="0091613D">
        <w:rPr>
          <w:rFonts w:eastAsiaTheme="minorEastAsia"/>
          <w:sz w:val="23"/>
          <w:szCs w:val="23"/>
        </w:rPr>
        <w:t>when the legislation is passed.</w:t>
      </w:r>
    </w:p>
    <w:p w14:paraId="7F9536D4" w14:textId="210BD7E2" w:rsidR="00DA768B" w:rsidRDefault="00BC1C73" w:rsidP="16AF2410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16AF2410">
        <w:rPr>
          <w:rFonts w:asciiTheme="minorHAnsi" w:eastAsiaTheme="minorEastAsia" w:hAnsiTheme="minorHAnsi" w:cstheme="minorBidi"/>
        </w:rPr>
        <w:lastRenderedPageBreak/>
        <w:t>For example, a</w:t>
      </w:r>
      <w:r w:rsidR="004A39C8" w:rsidRPr="16AF2410">
        <w:rPr>
          <w:rFonts w:asciiTheme="minorHAnsi" w:eastAsiaTheme="minorEastAsia" w:hAnsiTheme="minorHAnsi" w:cstheme="minorBidi"/>
        </w:rPr>
        <w:t xml:space="preserve"> person with an average HELP debt of $26,500 will receive a credit of </w:t>
      </w:r>
      <w:r w:rsidR="00D27D23" w:rsidRPr="16AF2410">
        <w:rPr>
          <w:rFonts w:asciiTheme="minorHAnsi" w:eastAsiaTheme="minorEastAsia" w:hAnsiTheme="minorHAnsi" w:cstheme="minorBidi"/>
        </w:rPr>
        <w:t xml:space="preserve">up to </w:t>
      </w:r>
      <w:r w:rsidR="004A39C8" w:rsidRPr="16AF2410">
        <w:rPr>
          <w:rFonts w:asciiTheme="minorHAnsi" w:eastAsiaTheme="minorEastAsia" w:hAnsiTheme="minorHAnsi" w:cstheme="minorBidi"/>
        </w:rPr>
        <w:t>$1,</w:t>
      </w:r>
      <w:r w:rsidR="00A247DB" w:rsidRPr="16AF2410">
        <w:rPr>
          <w:rFonts w:asciiTheme="minorHAnsi" w:eastAsiaTheme="minorEastAsia" w:hAnsiTheme="minorHAnsi" w:cstheme="minorBidi"/>
        </w:rPr>
        <w:t>190</w:t>
      </w:r>
      <w:r w:rsidR="004A39C8" w:rsidRPr="16AF2410">
        <w:rPr>
          <w:rFonts w:asciiTheme="minorHAnsi" w:eastAsiaTheme="minorEastAsia" w:hAnsiTheme="minorHAnsi" w:cstheme="minorBidi"/>
        </w:rPr>
        <w:t xml:space="preserve"> which is the difference between the 2023 CPI rate of 7.1</w:t>
      </w:r>
      <w:r w:rsidR="002113F7" w:rsidRPr="16AF2410">
        <w:rPr>
          <w:rFonts w:asciiTheme="minorHAnsi" w:eastAsiaTheme="minorEastAsia" w:hAnsiTheme="minorHAnsi" w:cstheme="minorBidi"/>
        </w:rPr>
        <w:t>%</w:t>
      </w:r>
      <w:r w:rsidR="00442904" w:rsidRPr="16AF2410">
        <w:rPr>
          <w:rFonts w:asciiTheme="minorHAnsi" w:eastAsiaTheme="minorEastAsia" w:hAnsiTheme="minorHAnsi" w:cstheme="minorBidi"/>
        </w:rPr>
        <w:t xml:space="preserve"> </w:t>
      </w:r>
      <w:r w:rsidR="004A39C8" w:rsidRPr="16AF2410">
        <w:rPr>
          <w:rFonts w:asciiTheme="minorHAnsi" w:eastAsiaTheme="minorEastAsia" w:hAnsiTheme="minorHAnsi" w:cstheme="minorBidi"/>
        </w:rPr>
        <w:t>and the WPI rate of 3.2</w:t>
      </w:r>
      <w:r w:rsidR="002113F7" w:rsidRPr="16AF2410">
        <w:rPr>
          <w:rFonts w:asciiTheme="minorHAnsi" w:eastAsiaTheme="minorEastAsia" w:hAnsiTheme="minorHAnsi" w:cstheme="minorBidi"/>
        </w:rPr>
        <w:t>%</w:t>
      </w:r>
      <w:r w:rsidR="004A39C8" w:rsidRPr="16AF2410">
        <w:rPr>
          <w:rFonts w:asciiTheme="minorHAnsi" w:eastAsiaTheme="minorEastAsia" w:hAnsiTheme="minorHAnsi" w:cstheme="minorBidi"/>
        </w:rPr>
        <w:t>, and the 2024 CPI rate of 4.7</w:t>
      </w:r>
      <w:r w:rsidR="002113F7" w:rsidRPr="16AF2410">
        <w:rPr>
          <w:rFonts w:asciiTheme="minorHAnsi" w:eastAsiaTheme="minorEastAsia" w:hAnsiTheme="minorHAnsi" w:cstheme="minorBidi"/>
        </w:rPr>
        <w:t>%</w:t>
      </w:r>
      <w:r w:rsidR="004A39C8" w:rsidRPr="16AF2410">
        <w:rPr>
          <w:rFonts w:asciiTheme="minorHAnsi" w:eastAsiaTheme="minorEastAsia" w:hAnsiTheme="minorHAnsi" w:cstheme="minorBidi"/>
        </w:rPr>
        <w:t xml:space="preserve"> and the</w:t>
      </w:r>
      <w:r w:rsidR="0A5D48A9" w:rsidRPr="16AF2410">
        <w:rPr>
          <w:rFonts w:asciiTheme="minorHAnsi" w:eastAsiaTheme="minorEastAsia" w:hAnsiTheme="minorHAnsi" w:cstheme="minorBidi"/>
        </w:rPr>
        <w:t xml:space="preserve"> projected </w:t>
      </w:r>
      <w:r w:rsidR="004A39C8" w:rsidRPr="16AF2410">
        <w:rPr>
          <w:rFonts w:asciiTheme="minorHAnsi" w:eastAsiaTheme="minorEastAsia" w:hAnsiTheme="minorHAnsi" w:cstheme="minorBidi"/>
        </w:rPr>
        <w:t>WPI rate of 4.0</w:t>
      </w:r>
      <w:r w:rsidR="002113F7" w:rsidRPr="16AF2410">
        <w:rPr>
          <w:rFonts w:asciiTheme="minorHAnsi" w:eastAsiaTheme="minorEastAsia" w:hAnsiTheme="minorHAnsi" w:cstheme="minorBidi"/>
        </w:rPr>
        <w:t>%</w:t>
      </w:r>
      <w:r w:rsidR="004A39C8" w:rsidRPr="16AF2410">
        <w:rPr>
          <w:rFonts w:asciiTheme="minorHAnsi" w:eastAsiaTheme="minorEastAsia" w:hAnsiTheme="minorHAnsi" w:cstheme="minorBidi"/>
        </w:rPr>
        <w:t>.</w:t>
      </w:r>
    </w:p>
    <w:p w14:paraId="24270C5F" w14:textId="5A8303AD" w:rsidR="0017134D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0C586936" w14:textId="326534FD" w:rsidR="004A39C8" w:rsidRPr="004A39C8" w:rsidRDefault="004A39C8" w:rsidP="51063599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bookmarkStart w:id="5" w:name="_Toc126923319"/>
      <w:r w:rsidRPr="51063599">
        <w:rPr>
          <w:rFonts w:asciiTheme="minorHAnsi" w:eastAsiaTheme="minorEastAsia" w:hAnsiTheme="minorHAnsi" w:cstheme="minorBidi"/>
        </w:rPr>
        <w:t>The 2023 spike in CPI indexation rate of 7.1</w:t>
      </w:r>
      <w:r w:rsidR="002113F7">
        <w:rPr>
          <w:rFonts w:asciiTheme="minorHAnsi" w:eastAsiaTheme="minorEastAsia" w:hAnsiTheme="minorHAnsi" w:cstheme="minorBidi"/>
        </w:rPr>
        <w:t>%</w:t>
      </w:r>
      <w:r w:rsidRPr="51063599">
        <w:rPr>
          <w:rFonts w:asciiTheme="minorHAnsi" w:eastAsiaTheme="minorEastAsia" w:hAnsiTheme="minorHAnsi" w:cstheme="minorBidi"/>
        </w:rPr>
        <w:t xml:space="preserve"> highlighted the financial impact felt by students and graduates with a HELP </w:t>
      </w:r>
      <w:r w:rsidR="74D282E5" w:rsidRPr="51063599">
        <w:rPr>
          <w:rFonts w:asciiTheme="minorHAnsi" w:eastAsiaTheme="minorEastAsia" w:hAnsiTheme="minorHAnsi" w:cstheme="minorBidi"/>
        </w:rPr>
        <w:t>loan</w:t>
      </w:r>
      <w:r w:rsidRPr="51063599">
        <w:rPr>
          <w:rFonts w:asciiTheme="minorHAnsi" w:eastAsiaTheme="minorEastAsia" w:hAnsiTheme="minorHAnsi" w:cstheme="minorBidi"/>
        </w:rPr>
        <w:t xml:space="preserve">. </w:t>
      </w:r>
    </w:p>
    <w:p w14:paraId="7960A1C6" w14:textId="4E7489C5" w:rsidR="005204D2" w:rsidRDefault="004A39C8" w:rsidP="004A39C8">
      <w:pPr>
        <w:pStyle w:val="Body"/>
        <w:spacing w:line="259" w:lineRule="auto"/>
        <w:rPr>
          <w:rFonts w:asciiTheme="minorHAnsi" w:eastAsiaTheme="minorHAnsi" w:hAnsiTheme="minorHAnsi" w:cstheme="minorBidi"/>
        </w:rPr>
      </w:pPr>
      <w:r w:rsidRPr="004A39C8">
        <w:rPr>
          <w:rFonts w:asciiTheme="minorHAnsi" w:eastAsiaTheme="minorHAnsi" w:hAnsiTheme="minorHAnsi" w:cstheme="minorBidi"/>
        </w:rPr>
        <w:t>The 2023 indexation rate would have only been 3.2</w:t>
      </w:r>
      <w:r w:rsidR="002113F7">
        <w:rPr>
          <w:rFonts w:asciiTheme="minorHAnsi" w:eastAsiaTheme="minorHAnsi" w:hAnsiTheme="minorHAnsi" w:cstheme="minorBidi"/>
        </w:rPr>
        <w:t xml:space="preserve">% </w:t>
      </w:r>
      <w:r w:rsidRPr="004A39C8">
        <w:rPr>
          <w:rFonts w:asciiTheme="minorHAnsi" w:eastAsiaTheme="minorHAnsi" w:hAnsiTheme="minorHAnsi" w:cstheme="minorBidi"/>
        </w:rPr>
        <w:t xml:space="preserve">had </w:t>
      </w:r>
      <w:r>
        <w:rPr>
          <w:rFonts w:asciiTheme="minorHAnsi" w:eastAsiaTheme="minorHAnsi" w:hAnsiTheme="minorHAnsi" w:cstheme="minorBidi"/>
        </w:rPr>
        <w:t xml:space="preserve">it </w:t>
      </w:r>
      <w:r w:rsidRPr="004A39C8">
        <w:rPr>
          <w:rFonts w:asciiTheme="minorHAnsi" w:eastAsiaTheme="minorHAnsi" w:hAnsiTheme="minorHAnsi" w:cstheme="minorBidi"/>
        </w:rPr>
        <w:t>been based on WPI.</w:t>
      </w:r>
    </w:p>
    <w:p w14:paraId="675C9A89" w14:textId="124D6FAC" w:rsidR="004A39C8" w:rsidRDefault="004A39C8" w:rsidP="51063599">
      <w:pPr>
        <w:pStyle w:val="Body"/>
        <w:rPr>
          <w:rFonts w:asciiTheme="minorHAnsi" w:eastAsiaTheme="minorEastAsia" w:hAnsiTheme="minorHAnsi" w:cstheme="minorBidi"/>
        </w:rPr>
      </w:pPr>
      <w:r w:rsidRPr="51063599">
        <w:rPr>
          <w:rFonts w:asciiTheme="minorHAnsi" w:eastAsiaTheme="minorEastAsia" w:hAnsiTheme="minorHAnsi" w:cstheme="minorBidi"/>
        </w:rPr>
        <w:t>Introducing legislation to cap HELP indexation at the lower of either CPI or WPI, with a practical effect from 1 June 2023</w:t>
      </w:r>
      <w:r w:rsidR="001937D0" w:rsidRPr="51063599">
        <w:rPr>
          <w:rFonts w:asciiTheme="minorHAnsi" w:eastAsiaTheme="minorEastAsia" w:hAnsiTheme="minorHAnsi" w:cstheme="minorBidi"/>
        </w:rPr>
        <w:t xml:space="preserve">, </w:t>
      </w:r>
      <w:r w:rsidRPr="51063599">
        <w:rPr>
          <w:rFonts w:asciiTheme="minorHAnsi" w:eastAsiaTheme="minorEastAsia" w:hAnsiTheme="minorHAnsi" w:cstheme="minorBidi"/>
        </w:rPr>
        <w:t>will ensure future HELP indexation never rises faster than wages.</w:t>
      </w:r>
    </w:p>
    <w:p w14:paraId="037910D0" w14:textId="5312ED89" w:rsidR="00E76AFD" w:rsidRDefault="00E76AFD" w:rsidP="51063599">
      <w:pPr>
        <w:pStyle w:val="Heading3"/>
        <w:rPr>
          <w:rFonts w:asciiTheme="minorHAnsi" w:eastAsiaTheme="minorEastAsia" w:hAnsiTheme="minorHAnsi" w:cstheme="minorBidi"/>
        </w:rPr>
      </w:pPr>
      <w:r>
        <w:t>Who will benefit?</w:t>
      </w:r>
    </w:p>
    <w:bookmarkEnd w:id="5"/>
    <w:p w14:paraId="63241CCB" w14:textId="61C8407A" w:rsidR="001937D0" w:rsidRDefault="001937D0" w:rsidP="16AF2410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16AF2410">
        <w:rPr>
          <w:rFonts w:asciiTheme="minorHAnsi" w:eastAsiaTheme="minorEastAsia" w:hAnsiTheme="minorHAnsi" w:cstheme="minorBidi"/>
        </w:rPr>
        <w:t xml:space="preserve">Changing how indexation is calculated for HELP </w:t>
      </w:r>
      <w:r w:rsidR="742FCBD4" w:rsidRPr="16AF2410">
        <w:rPr>
          <w:rFonts w:asciiTheme="minorHAnsi" w:eastAsiaTheme="minorEastAsia" w:hAnsiTheme="minorHAnsi" w:cstheme="minorBidi"/>
        </w:rPr>
        <w:t>loans</w:t>
      </w:r>
      <w:r w:rsidRPr="16AF2410">
        <w:rPr>
          <w:rFonts w:asciiTheme="minorHAnsi" w:eastAsiaTheme="minorEastAsia" w:hAnsiTheme="minorHAnsi" w:cstheme="minorBidi"/>
        </w:rPr>
        <w:t xml:space="preserve"> – making it fairer – will </w:t>
      </w:r>
      <w:r w:rsidR="671E3150" w:rsidRPr="16AF2410">
        <w:rPr>
          <w:rFonts w:asciiTheme="minorHAnsi" w:eastAsiaTheme="minorEastAsia" w:hAnsiTheme="minorHAnsi" w:cstheme="minorBidi"/>
        </w:rPr>
        <w:t xml:space="preserve">benefit </w:t>
      </w:r>
      <w:r w:rsidR="0327F35C" w:rsidRPr="16AF2410">
        <w:rPr>
          <w:rFonts w:asciiTheme="minorHAnsi" w:eastAsiaTheme="minorEastAsia" w:hAnsiTheme="minorHAnsi" w:cstheme="minorBidi"/>
        </w:rPr>
        <w:t>around</w:t>
      </w:r>
      <w:r w:rsidRPr="16AF2410">
        <w:rPr>
          <w:rFonts w:asciiTheme="minorHAnsi" w:eastAsiaTheme="minorEastAsia" w:hAnsiTheme="minorHAnsi" w:cstheme="minorBidi"/>
        </w:rPr>
        <w:t xml:space="preserve"> 3 million Australians.</w:t>
      </w:r>
    </w:p>
    <w:p w14:paraId="59C540F6" w14:textId="7EDE42D4" w:rsidR="145702C6" w:rsidRDefault="145702C6" w:rsidP="16AF2410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16AF2410">
        <w:rPr>
          <w:rFonts w:asciiTheme="minorHAnsi" w:eastAsiaTheme="minorEastAsia" w:hAnsiTheme="minorHAnsi" w:cstheme="minorBidi"/>
        </w:rPr>
        <w:t>The total amount of indexation credits for individuals is estimated to be around $3 billion and is a direct result of lowering the HELP indexation rates in 2023 and 2024 for around</w:t>
      </w:r>
      <w:r w:rsidR="61803ACA" w:rsidRPr="16AF2410">
        <w:rPr>
          <w:rFonts w:asciiTheme="minorHAnsi" w:eastAsiaTheme="minorEastAsia" w:hAnsiTheme="minorHAnsi" w:cstheme="minorBidi"/>
        </w:rPr>
        <w:t xml:space="preserve"> 3 million Australians with outstanding HELP loans.</w:t>
      </w:r>
    </w:p>
    <w:p w14:paraId="33E6803E" w14:textId="5827801E" w:rsidR="002334F5" w:rsidRDefault="002334F5" w:rsidP="16AF2410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16AF2410">
        <w:rPr>
          <w:rFonts w:asciiTheme="minorHAnsi" w:eastAsiaTheme="minorEastAsia" w:hAnsiTheme="minorHAnsi" w:cstheme="minorBidi"/>
        </w:rPr>
        <w:t>Australians with a HELP debt can find out how much this is estimated to benefit them using the HELP Indexation Credit Estimator: education.gov.au/HELPestimator.</w:t>
      </w:r>
    </w:p>
    <w:p w14:paraId="0FC35A2A" w14:textId="399A82B7" w:rsidR="002D77A2" w:rsidRDefault="002D77A2" w:rsidP="00BE0647">
      <w:pPr>
        <w:pStyle w:val="Body"/>
        <w:spacing w:after="120" w:line="259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This means that:</w:t>
      </w:r>
    </w:p>
    <w:p w14:paraId="4DC225F0" w14:textId="51D37702" w:rsidR="576B5870" w:rsidRDefault="576B5870" w:rsidP="00BE0647">
      <w:pPr>
        <w:pStyle w:val="Body"/>
        <w:numPr>
          <w:ilvl w:val="0"/>
          <w:numId w:val="30"/>
        </w:numPr>
        <w:spacing w:after="120" w:line="259" w:lineRule="auto"/>
        <w:rPr>
          <w:rFonts w:asciiTheme="minorHAnsi" w:eastAsiaTheme="minorEastAsia" w:hAnsiTheme="minorHAnsi" w:cstheme="minorBidi"/>
        </w:rPr>
      </w:pPr>
      <w:r w:rsidRPr="1EB48182">
        <w:rPr>
          <w:rFonts w:asciiTheme="minorHAnsi" w:eastAsiaTheme="minorEastAsia" w:hAnsiTheme="minorHAnsi" w:cstheme="minorBidi"/>
        </w:rPr>
        <w:t xml:space="preserve">For individuals who pay off their HELP loan in </w:t>
      </w:r>
      <w:bookmarkStart w:id="6" w:name="_Int_zjpEboOM"/>
      <w:r w:rsidRPr="1EB48182">
        <w:rPr>
          <w:rFonts w:asciiTheme="minorHAnsi" w:eastAsiaTheme="minorEastAsia" w:hAnsiTheme="minorHAnsi" w:cstheme="minorBidi"/>
        </w:rPr>
        <w:t>financial year</w:t>
      </w:r>
      <w:bookmarkEnd w:id="6"/>
      <w:r w:rsidRPr="1EB48182">
        <w:rPr>
          <w:rFonts w:asciiTheme="minorHAnsi" w:eastAsiaTheme="minorEastAsia" w:hAnsiTheme="minorHAnsi" w:cstheme="minorBidi"/>
        </w:rPr>
        <w:t xml:space="preserve"> 2023-24, the</w:t>
      </w:r>
      <w:r w:rsidR="180987E1" w:rsidRPr="1EB48182">
        <w:rPr>
          <w:rFonts w:asciiTheme="minorHAnsi" w:eastAsiaTheme="minorEastAsia" w:hAnsiTheme="minorHAnsi" w:cstheme="minorBidi"/>
        </w:rPr>
        <w:t>r</w:t>
      </w:r>
      <w:r w:rsidRPr="1EB48182">
        <w:rPr>
          <w:rFonts w:asciiTheme="minorHAnsi" w:eastAsiaTheme="minorEastAsia" w:hAnsiTheme="minorHAnsi" w:cstheme="minorBidi"/>
        </w:rPr>
        <w:t>e will be a tangible benefit in the form of a tax credit</w:t>
      </w:r>
      <w:r w:rsidR="498DB611" w:rsidRPr="1EB48182">
        <w:rPr>
          <w:rFonts w:asciiTheme="minorHAnsi" w:eastAsiaTheme="minorEastAsia" w:hAnsiTheme="minorHAnsi" w:cstheme="minorBidi"/>
        </w:rPr>
        <w:t xml:space="preserve">. </w:t>
      </w:r>
      <w:r w:rsidR="3B664229" w:rsidRPr="1EB48182">
        <w:rPr>
          <w:rFonts w:asciiTheme="minorHAnsi" w:eastAsiaTheme="minorEastAsia" w:hAnsiTheme="minorHAnsi" w:cstheme="minorBidi"/>
        </w:rPr>
        <w:t xml:space="preserve">Where these </w:t>
      </w:r>
      <w:r w:rsidR="498DB611" w:rsidRPr="1EB48182">
        <w:rPr>
          <w:rFonts w:asciiTheme="minorHAnsi" w:eastAsiaTheme="minorEastAsia" w:hAnsiTheme="minorHAnsi" w:cstheme="minorBidi"/>
        </w:rPr>
        <w:t>individuals</w:t>
      </w:r>
      <w:r w:rsidR="2D73CC71" w:rsidRPr="1EB48182">
        <w:rPr>
          <w:rFonts w:asciiTheme="minorHAnsi" w:eastAsiaTheme="minorEastAsia" w:hAnsiTheme="minorHAnsi" w:cstheme="minorBidi"/>
        </w:rPr>
        <w:t xml:space="preserve"> have no </w:t>
      </w:r>
      <w:r w:rsidR="498DB611" w:rsidRPr="1EB48182">
        <w:rPr>
          <w:rFonts w:asciiTheme="minorHAnsi" w:eastAsiaTheme="minorEastAsia" w:hAnsiTheme="minorHAnsi" w:cstheme="minorBidi"/>
        </w:rPr>
        <w:t>other tax liability</w:t>
      </w:r>
      <w:r w:rsidRPr="1EB48182">
        <w:rPr>
          <w:rFonts w:asciiTheme="minorHAnsi" w:eastAsiaTheme="minorEastAsia" w:hAnsiTheme="minorHAnsi" w:cstheme="minorBidi"/>
        </w:rPr>
        <w:t xml:space="preserve">, </w:t>
      </w:r>
      <w:r w:rsidR="357CAD89" w:rsidRPr="1EB48182">
        <w:rPr>
          <w:rFonts w:asciiTheme="minorHAnsi" w:eastAsiaTheme="minorEastAsia" w:hAnsiTheme="minorHAnsi" w:cstheme="minorBidi"/>
        </w:rPr>
        <w:t>there is the possibility of a cash refund.</w:t>
      </w:r>
    </w:p>
    <w:p w14:paraId="624EC8A0" w14:textId="4A477A18" w:rsidR="00420A1C" w:rsidRDefault="357CAD89" w:rsidP="00BE0647">
      <w:pPr>
        <w:pStyle w:val="Body"/>
        <w:numPr>
          <w:ilvl w:val="0"/>
          <w:numId w:val="30"/>
        </w:numPr>
        <w:spacing w:after="120" w:line="259" w:lineRule="auto"/>
        <w:rPr>
          <w:rFonts w:asciiTheme="minorHAnsi" w:eastAsiaTheme="minorEastAsia" w:hAnsiTheme="minorHAnsi" w:cstheme="minorBidi"/>
        </w:rPr>
      </w:pPr>
      <w:r w:rsidRPr="1EB48182">
        <w:rPr>
          <w:rFonts w:asciiTheme="minorHAnsi" w:eastAsiaTheme="minorEastAsia" w:hAnsiTheme="minorHAnsi" w:cstheme="minorBidi"/>
        </w:rPr>
        <w:t xml:space="preserve">For individuals with an outstanding HELP loan beyond 2023-24, the immediate effect of this measure will be a reduction in their outstanding HELP amount. </w:t>
      </w:r>
      <w:r w:rsidR="00420A1C" w:rsidRPr="00C50801">
        <w:rPr>
          <w:rFonts w:asciiTheme="minorHAnsi" w:eastAsiaTheme="minorEastAsia" w:hAnsiTheme="minorHAnsi" w:cstheme="minorBidi"/>
        </w:rPr>
        <w:t xml:space="preserve">As a result, people with a HELP loan </w:t>
      </w:r>
      <w:r w:rsidR="00180546">
        <w:rPr>
          <w:rFonts w:asciiTheme="minorHAnsi" w:eastAsiaTheme="minorEastAsia" w:hAnsiTheme="minorHAnsi" w:cstheme="minorBidi"/>
        </w:rPr>
        <w:t xml:space="preserve">might </w:t>
      </w:r>
      <w:r w:rsidR="00420A1C" w:rsidRPr="00C50801">
        <w:rPr>
          <w:rFonts w:asciiTheme="minorHAnsi" w:eastAsiaTheme="minorEastAsia" w:hAnsiTheme="minorHAnsi" w:cstheme="minorBidi"/>
        </w:rPr>
        <w:t>be able to pay it off sooner, as outstanding loans will not grow at a rate higher than the growth in wages.</w:t>
      </w:r>
    </w:p>
    <w:p w14:paraId="50838AB6" w14:textId="77F42EB7" w:rsidR="001937D0" w:rsidRDefault="001937D0" w:rsidP="002D77A2">
      <w:pPr>
        <w:pStyle w:val="Body"/>
        <w:numPr>
          <w:ilvl w:val="0"/>
          <w:numId w:val="30"/>
        </w:numPr>
        <w:spacing w:line="259" w:lineRule="auto"/>
        <w:rPr>
          <w:rFonts w:asciiTheme="minorHAnsi" w:eastAsiaTheme="minorEastAsia" w:hAnsiTheme="minorHAnsi" w:cstheme="minorBidi"/>
        </w:rPr>
      </w:pPr>
      <w:r w:rsidRPr="51063599">
        <w:rPr>
          <w:rFonts w:asciiTheme="minorHAnsi" w:eastAsiaTheme="minorEastAsia" w:hAnsiTheme="minorHAnsi" w:cstheme="minorBidi"/>
        </w:rPr>
        <w:t>People with lower incomes will benefit as the</w:t>
      </w:r>
      <w:r w:rsidR="6C5BDCD1" w:rsidRPr="51063599">
        <w:rPr>
          <w:rFonts w:asciiTheme="minorHAnsi" w:eastAsiaTheme="minorEastAsia" w:hAnsiTheme="minorHAnsi" w:cstheme="minorBidi"/>
        </w:rPr>
        <w:t xml:space="preserve"> previous indexation may have been greater than the growth in </w:t>
      </w:r>
      <w:r w:rsidR="00EC5ACC">
        <w:rPr>
          <w:rFonts w:asciiTheme="minorHAnsi" w:eastAsiaTheme="minorEastAsia" w:hAnsiTheme="minorHAnsi" w:cstheme="minorBidi"/>
        </w:rPr>
        <w:t xml:space="preserve">their </w:t>
      </w:r>
      <w:r w:rsidR="6C5BDCD1" w:rsidRPr="51063599">
        <w:rPr>
          <w:rFonts w:asciiTheme="minorHAnsi" w:eastAsiaTheme="minorEastAsia" w:hAnsiTheme="minorHAnsi" w:cstheme="minorBidi"/>
        </w:rPr>
        <w:t xml:space="preserve">wages. </w:t>
      </w:r>
    </w:p>
    <w:p w14:paraId="15C9316E" w14:textId="13F7ECDC" w:rsidR="004A39C8" w:rsidRPr="003864DF" w:rsidRDefault="00C90CAF" w:rsidP="001937D0">
      <w:pPr>
        <w:pStyle w:val="Body"/>
        <w:spacing w:line="259" w:lineRule="auto"/>
        <w:rPr>
          <w:b/>
          <w:bCs/>
        </w:rPr>
      </w:pPr>
      <w:r w:rsidRPr="51063599">
        <w:rPr>
          <w:b/>
          <w:bCs/>
        </w:rPr>
        <w:t xml:space="preserve">Indicative </w:t>
      </w:r>
      <w:r w:rsidR="004A39C8" w:rsidRPr="51063599">
        <w:rPr>
          <w:b/>
          <w:bCs/>
        </w:rPr>
        <w:t>indexation credit for HELP debtors</w:t>
      </w:r>
      <w:r w:rsidR="00223B41" w:rsidRPr="51063599">
        <w:rPr>
          <w:b/>
          <w:bCs/>
        </w:rPr>
        <w:t>*</w:t>
      </w:r>
    </w:p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4050"/>
        <w:gridCol w:w="5090"/>
      </w:tblGrid>
      <w:tr w:rsidR="004A39C8" w:rsidRPr="003864DF" w14:paraId="7F05EB6D" w14:textId="77777777" w:rsidTr="16AF2410">
        <w:trPr>
          <w:trHeight w:val="300"/>
        </w:trPr>
        <w:tc>
          <w:tcPr>
            <w:tcW w:w="4050" w:type="dxa"/>
          </w:tcPr>
          <w:p w14:paraId="7DD03B1B" w14:textId="511E8B9A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  <w:rPr>
                <w:b/>
                <w:bCs/>
              </w:rPr>
            </w:pPr>
            <w:r w:rsidRPr="00877B84">
              <w:rPr>
                <w:b/>
                <w:bCs/>
              </w:rPr>
              <w:t>HELP D</w:t>
            </w:r>
            <w:r w:rsidR="001937D0">
              <w:rPr>
                <w:b/>
                <w:bCs/>
              </w:rPr>
              <w:t>ebt</w:t>
            </w:r>
          </w:p>
        </w:tc>
        <w:tc>
          <w:tcPr>
            <w:tcW w:w="5090" w:type="dxa"/>
          </w:tcPr>
          <w:p w14:paraId="0A8977D3" w14:textId="54E0D14A" w:rsidR="001937D0" w:rsidRDefault="001937D0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  <w:rPr>
                <w:b/>
                <w:bCs/>
              </w:rPr>
            </w:pPr>
            <w:r w:rsidRPr="00877B84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e</w:t>
            </w:r>
            <w:r w:rsidRPr="00877B84">
              <w:rPr>
                <w:b/>
                <w:bCs/>
              </w:rPr>
              <w:t xml:space="preserve">stimated </w:t>
            </w:r>
            <w:r>
              <w:rPr>
                <w:b/>
                <w:bCs/>
              </w:rPr>
              <w:t>c</w:t>
            </w:r>
            <w:r w:rsidRPr="00877B84">
              <w:rPr>
                <w:b/>
                <w:bCs/>
              </w:rPr>
              <w:t xml:space="preserve">redit </w:t>
            </w:r>
            <w:r>
              <w:rPr>
                <w:b/>
                <w:bCs/>
              </w:rPr>
              <w:t>f</w:t>
            </w:r>
            <w:r w:rsidRPr="00877B84">
              <w:rPr>
                <w:b/>
                <w:bCs/>
              </w:rPr>
              <w:t>or</w:t>
            </w:r>
          </w:p>
          <w:p w14:paraId="38786D4D" w14:textId="48CB63AF" w:rsidR="004A39C8" w:rsidRPr="00877B84" w:rsidRDefault="001937D0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  <w:rPr>
                <w:b/>
                <w:bCs/>
              </w:rPr>
            </w:pPr>
            <w:r w:rsidRPr="00877B84">
              <w:rPr>
                <w:b/>
                <w:bCs/>
              </w:rPr>
              <w:t xml:space="preserve">2023 </w:t>
            </w:r>
            <w:r>
              <w:rPr>
                <w:b/>
                <w:bCs/>
              </w:rPr>
              <w:t>a</w:t>
            </w:r>
            <w:r w:rsidRPr="00877B84">
              <w:rPr>
                <w:b/>
                <w:bCs/>
              </w:rPr>
              <w:t>nd 2024</w:t>
            </w:r>
          </w:p>
        </w:tc>
      </w:tr>
      <w:tr w:rsidR="004A39C8" w:rsidRPr="003864DF" w14:paraId="211ABC5D" w14:textId="77777777" w:rsidTr="16AF2410">
        <w:trPr>
          <w:trHeight w:val="300"/>
        </w:trPr>
        <w:tc>
          <w:tcPr>
            <w:tcW w:w="4050" w:type="dxa"/>
          </w:tcPr>
          <w:p w14:paraId="2125A73D" w14:textId="77777777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 w:rsidRPr="00877B84">
              <w:t>$15,000</w:t>
            </w:r>
          </w:p>
        </w:tc>
        <w:tc>
          <w:tcPr>
            <w:tcW w:w="5090" w:type="dxa"/>
          </w:tcPr>
          <w:p w14:paraId="3C8DA5B4" w14:textId="6733D03C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>
              <w:t>$</w:t>
            </w:r>
            <w:r w:rsidR="072C7AA9">
              <w:t>67</w:t>
            </w:r>
            <w:r w:rsidR="002334F5">
              <w:t>0</w:t>
            </w:r>
          </w:p>
        </w:tc>
      </w:tr>
      <w:tr w:rsidR="004A39C8" w:rsidRPr="003864DF" w14:paraId="0B554377" w14:textId="77777777" w:rsidTr="16AF2410">
        <w:trPr>
          <w:trHeight w:val="300"/>
        </w:trPr>
        <w:tc>
          <w:tcPr>
            <w:tcW w:w="4050" w:type="dxa"/>
          </w:tcPr>
          <w:p w14:paraId="19B90AB0" w14:textId="77777777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 w:rsidRPr="00877B84">
              <w:t>$25,000</w:t>
            </w:r>
          </w:p>
        </w:tc>
        <w:tc>
          <w:tcPr>
            <w:tcW w:w="5090" w:type="dxa"/>
          </w:tcPr>
          <w:p w14:paraId="6ADBBFAD" w14:textId="72759064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>
              <w:t>$</w:t>
            </w:r>
            <w:r w:rsidR="2A0E93C0">
              <w:t>1,120</w:t>
            </w:r>
          </w:p>
        </w:tc>
      </w:tr>
      <w:tr w:rsidR="004A39C8" w:rsidRPr="003864DF" w14:paraId="104ABBAF" w14:textId="77777777" w:rsidTr="16AF2410">
        <w:trPr>
          <w:trHeight w:val="300"/>
        </w:trPr>
        <w:tc>
          <w:tcPr>
            <w:tcW w:w="4050" w:type="dxa"/>
          </w:tcPr>
          <w:p w14:paraId="6109EA32" w14:textId="77777777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 w:rsidRPr="00877B84">
              <w:t>$30,000</w:t>
            </w:r>
          </w:p>
        </w:tc>
        <w:tc>
          <w:tcPr>
            <w:tcW w:w="5090" w:type="dxa"/>
          </w:tcPr>
          <w:p w14:paraId="546A6252" w14:textId="0F1E02A6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>
              <w:t>$1,</w:t>
            </w:r>
            <w:r w:rsidR="2A0E93C0">
              <w:t>345</w:t>
            </w:r>
          </w:p>
        </w:tc>
      </w:tr>
      <w:tr w:rsidR="004A39C8" w:rsidRPr="003864DF" w14:paraId="0DBB927A" w14:textId="77777777" w:rsidTr="16AF2410">
        <w:trPr>
          <w:trHeight w:val="300"/>
        </w:trPr>
        <w:tc>
          <w:tcPr>
            <w:tcW w:w="4050" w:type="dxa"/>
          </w:tcPr>
          <w:p w14:paraId="1E0EDE86" w14:textId="77777777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 w:rsidRPr="00877B84">
              <w:t>$35,000</w:t>
            </w:r>
          </w:p>
        </w:tc>
        <w:tc>
          <w:tcPr>
            <w:tcW w:w="5090" w:type="dxa"/>
          </w:tcPr>
          <w:p w14:paraId="3B7B8C21" w14:textId="18F2FA58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>
              <w:t>$1,</w:t>
            </w:r>
            <w:r w:rsidR="2A0E93C0">
              <w:t>570</w:t>
            </w:r>
          </w:p>
        </w:tc>
      </w:tr>
      <w:tr w:rsidR="004A39C8" w:rsidRPr="003864DF" w14:paraId="4DBBD8F4" w14:textId="77777777" w:rsidTr="16AF2410">
        <w:trPr>
          <w:trHeight w:val="300"/>
        </w:trPr>
        <w:tc>
          <w:tcPr>
            <w:tcW w:w="4050" w:type="dxa"/>
          </w:tcPr>
          <w:p w14:paraId="6FEF068B" w14:textId="77777777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 w:rsidRPr="00877B84">
              <w:lastRenderedPageBreak/>
              <w:t>$40,000</w:t>
            </w:r>
          </w:p>
        </w:tc>
        <w:tc>
          <w:tcPr>
            <w:tcW w:w="5090" w:type="dxa"/>
          </w:tcPr>
          <w:p w14:paraId="3FDAF37D" w14:textId="539E68B3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>
              <w:t>$1,</w:t>
            </w:r>
            <w:r w:rsidR="2A0E93C0">
              <w:t>795</w:t>
            </w:r>
          </w:p>
        </w:tc>
      </w:tr>
      <w:tr w:rsidR="004A39C8" w:rsidRPr="003864DF" w14:paraId="168CBFEE" w14:textId="77777777" w:rsidTr="16AF2410">
        <w:trPr>
          <w:trHeight w:val="300"/>
        </w:trPr>
        <w:tc>
          <w:tcPr>
            <w:tcW w:w="4050" w:type="dxa"/>
          </w:tcPr>
          <w:p w14:paraId="3A7EDA9D" w14:textId="77777777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 w:rsidRPr="00877B84">
              <w:t>$45,000</w:t>
            </w:r>
          </w:p>
        </w:tc>
        <w:tc>
          <w:tcPr>
            <w:tcW w:w="5090" w:type="dxa"/>
          </w:tcPr>
          <w:p w14:paraId="2F9587F0" w14:textId="594BF1FE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>
              <w:t>$</w:t>
            </w:r>
            <w:r w:rsidR="22658B91">
              <w:t>2,020</w:t>
            </w:r>
          </w:p>
        </w:tc>
      </w:tr>
      <w:tr w:rsidR="004A39C8" w14:paraId="2BCE83B3" w14:textId="77777777" w:rsidTr="16AF2410">
        <w:trPr>
          <w:trHeight w:val="70"/>
        </w:trPr>
        <w:tc>
          <w:tcPr>
            <w:tcW w:w="4050" w:type="dxa"/>
          </w:tcPr>
          <w:p w14:paraId="30ABDAB7" w14:textId="77777777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 w:rsidRPr="00877B84">
              <w:t>$50,000</w:t>
            </w:r>
          </w:p>
        </w:tc>
        <w:tc>
          <w:tcPr>
            <w:tcW w:w="5090" w:type="dxa"/>
          </w:tcPr>
          <w:p w14:paraId="4BF25C5F" w14:textId="0497D31A" w:rsidR="004A39C8" w:rsidRPr="00877B84" w:rsidRDefault="004A39C8" w:rsidP="001937D0">
            <w:pPr>
              <w:pStyle w:val="Body"/>
              <w:numPr>
                <w:ilvl w:val="0"/>
                <w:numId w:val="25"/>
              </w:numPr>
              <w:spacing w:before="60" w:after="60" w:line="240" w:lineRule="auto"/>
              <w:jc w:val="center"/>
            </w:pPr>
            <w:r>
              <w:t>$2,</w:t>
            </w:r>
            <w:r w:rsidR="01B7FE2A">
              <w:t>245</w:t>
            </w:r>
          </w:p>
        </w:tc>
      </w:tr>
    </w:tbl>
    <w:p w14:paraId="7A62F776" w14:textId="774A9590" w:rsidR="00357E6F" w:rsidRPr="001D4C57" w:rsidRDefault="00223B41" w:rsidP="006E4752">
      <w:pPr>
        <w:spacing w:before="120"/>
        <w:rPr>
          <w:sz w:val="23"/>
          <w:szCs w:val="23"/>
        </w:rPr>
      </w:pPr>
      <w:r w:rsidRPr="3D006F2A">
        <w:rPr>
          <w:sz w:val="18"/>
          <w:szCs w:val="18"/>
        </w:rPr>
        <w:t>*Actual credit amount will vary depending on individual circumstances including repayments made during the year. All HELP debts that were indexed in 2023 and are subject to indexation on 1 June 2024 will receive an indexation credit.</w:t>
      </w:r>
    </w:p>
    <w:sectPr w:rsidR="00357E6F" w:rsidRPr="001D4C57" w:rsidSect="003565B2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0527" w14:textId="77777777" w:rsidR="003565B2" w:rsidRDefault="003565B2" w:rsidP="000A6228">
      <w:pPr>
        <w:spacing w:after="0" w:line="240" w:lineRule="auto"/>
      </w:pPr>
      <w:r>
        <w:separator/>
      </w:r>
    </w:p>
  </w:endnote>
  <w:endnote w:type="continuationSeparator" w:id="0">
    <w:p w14:paraId="4D8B7E82" w14:textId="77777777" w:rsidR="003565B2" w:rsidRDefault="003565B2" w:rsidP="000A6228">
      <w:pPr>
        <w:spacing w:after="0" w:line="240" w:lineRule="auto"/>
      </w:pPr>
      <w:r>
        <w:continuationSeparator/>
      </w:r>
    </w:p>
  </w:endnote>
  <w:endnote w:type="continuationNotice" w:id="1">
    <w:p w14:paraId="22D2E589" w14:textId="77777777" w:rsidR="003565B2" w:rsidRDefault="00356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150C" w14:textId="77777777" w:rsidR="003565B2" w:rsidRDefault="003565B2" w:rsidP="000A6228">
      <w:pPr>
        <w:spacing w:after="0" w:line="240" w:lineRule="auto"/>
      </w:pPr>
      <w:r>
        <w:separator/>
      </w:r>
    </w:p>
  </w:footnote>
  <w:footnote w:type="continuationSeparator" w:id="0">
    <w:p w14:paraId="66B1F89B" w14:textId="77777777" w:rsidR="003565B2" w:rsidRDefault="003565B2" w:rsidP="000A6228">
      <w:pPr>
        <w:spacing w:after="0" w:line="240" w:lineRule="auto"/>
      </w:pPr>
      <w:r>
        <w:continuationSeparator/>
      </w:r>
    </w:p>
  </w:footnote>
  <w:footnote w:type="continuationNotice" w:id="1">
    <w:p w14:paraId="6274C2E5" w14:textId="77777777" w:rsidR="003565B2" w:rsidRDefault="003565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881B2A"/>
    <w:multiLevelType w:val="hybridMultilevel"/>
    <w:tmpl w:val="7C764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86B2437"/>
    <w:multiLevelType w:val="hybridMultilevel"/>
    <w:tmpl w:val="7764A3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8ED3E49"/>
    <w:multiLevelType w:val="multilevel"/>
    <w:tmpl w:val="90989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C8B1A1A"/>
    <w:multiLevelType w:val="hybridMultilevel"/>
    <w:tmpl w:val="1CA2B83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2C9A865"/>
    <w:multiLevelType w:val="hybridMultilevel"/>
    <w:tmpl w:val="E82C8782"/>
    <w:lvl w:ilvl="0" w:tplc="0A4A2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6D64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EAB60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63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E4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E0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EE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F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65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2B7A65"/>
    <w:multiLevelType w:val="hybridMultilevel"/>
    <w:tmpl w:val="991C3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B53A5"/>
    <w:multiLevelType w:val="singleLevel"/>
    <w:tmpl w:val="93ACA132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40"/>
      </w:rPr>
    </w:lvl>
  </w:abstractNum>
  <w:abstractNum w:abstractNumId="22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E6DD0"/>
    <w:multiLevelType w:val="hybridMultilevel"/>
    <w:tmpl w:val="A1B651AA"/>
    <w:lvl w:ilvl="0" w:tplc="4B3A8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CBF4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3BA9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E5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83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29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E4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49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4A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F34D9"/>
    <w:multiLevelType w:val="hybridMultilevel"/>
    <w:tmpl w:val="5A84F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87875"/>
    <w:multiLevelType w:val="hybridMultilevel"/>
    <w:tmpl w:val="DB38A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7F13C"/>
    <w:multiLevelType w:val="hybridMultilevel"/>
    <w:tmpl w:val="6B703952"/>
    <w:lvl w:ilvl="0" w:tplc="61A44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224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52AD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C8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A6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8C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66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04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C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3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7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6"/>
  </w:num>
  <w:num w:numId="10" w16cid:durableId="881284367">
    <w:abstractNumId w:val="8"/>
  </w:num>
  <w:num w:numId="11" w16cid:durableId="676425720">
    <w:abstractNumId w:val="27"/>
  </w:num>
  <w:num w:numId="12" w16cid:durableId="1040780636">
    <w:abstractNumId w:val="12"/>
  </w:num>
  <w:num w:numId="13" w16cid:durableId="1608079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1"/>
  </w:num>
  <w:num w:numId="15" w16cid:durableId="1763649226">
    <w:abstractNumId w:val="6"/>
  </w:num>
  <w:num w:numId="16" w16cid:durableId="1081222622">
    <w:abstractNumId w:val="29"/>
  </w:num>
  <w:num w:numId="17" w16cid:durableId="318189421">
    <w:abstractNumId w:val="19"/>
  </w:num>
  <w:num w:numId="18" w16cid:durableId="84499716">
    <w:abstractNumId w:val="10"/>
  </w:num>
  <w:num w:numId="19" w16cid:durableId="75058178">
    <w:abstractNumId w:val="26"/>
  </w:num>
  <w:num w:numId="20" w16cid:durableId="2008706013">
    <w:abstractNumId w:val="22"/>
  </w:num>
  <w:num w:numId="21" w16cid:durableId="1379546997">
    <w:abstractNumId w:val="20"/>
  </w:num>
  <w:num w:numId="22" w16cid:durableId="1288925333">
    <w:abstractNumId w:val="25"/>
  </w:num>
  <w:num w:numId="23" w16cid:durableId="1838417670">
    <w:abstractNumId w:val="24"/>
  </w:num>
  <w:num w:numId="24" w16cid:durableId="1490903793">
    <w:abstractNumId w:val="21"/>
  </w:num>
  <w:num w:numId="25" w16cid:durableId="793063598">
    <w:abstractNumId w:val="14"/>
  </w:num>
  <w:num w:numId="26" w16cid:durableId="798300986">
    <w:abstractNumId w:val="28"/>
  </w:num>
  <w:num w:numId="27" w16cid:durableId="963922229">
    <w:abstractNumId w:val="23"/>
  </w:num>
  <w:num w:numId="28" w16cid:durableId="813568543">
    <w:abstractNumId w:val="18"/>
  </w:num>
  <w:num w:numId="29" w16cid:durableId="879585474">
    <w:abstractNumId w:val="15"/>
  </w:num>
  <w:num w:numId="30" w16cid:durableId="342977272">
    <w:abstractNumId w:val="7"/>
  </w:num>
  <w:num w:numId="31" w16cid:durableId="1076786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6FF8"/>
    <w:rsid w:val="00012366"/>
    <w:rsid w:val="00021FBE"/>
    <w:rsid w:val="000521D7"/>
    <w:rsid w:val="00076152"/>
    <w:rsid w:val="000A0B58"/>
    <w:rsid w:val="000A6228"/>
    <w:rsid w:val="000B5D40"/>
    <w:rsid w:val="000B7EC6"/>
    <w:rsid w:val="000C05C8"/>
    <w:rsid w:val="000F30C0"/>
    <w:rsid w:val="00103C26"/>
    <w:rsid w:val="00107D87"/>
    <w:rsid w:val="00107DD5"/>
    <w:rsid w:val="00113928"/>
    <w:rsid w:val="0012343A"/>
    <w:rsid w:val="00133B8D"/>
    <w:rsid w:val="0013611E"/>
    <w:rsid w:val="00143634"/>
    <w:rsid w:val="001515BF"/>
    <w:rsid w:val="00156171"/>
    <w:rsid w:val="0017134D"/>
    <w:rsid w:val="001760E1"/>
    <w:rsid w:val="00180546"/>
    <w:rsid w:val="00184CA4"/>
    <w:rsid w:val="001937D0"/>
    <w:rsid w:val="001B3EC6"/>
    <w:rsid w:val="001C1523"/>
    <w:rsid w:val="001C5825"/>
    <w:rsid w:val="001D4C57"/>
    <w:rsid w:val="001F276E"/>
    <w:rsid w:val="002113F7"/>
    <w:rsid w:val="002140D4"/>
    <w:rsid w:val="00216CF5"/>
    <w:rsid w:val="00221D8F"/>
    <w:rsid w:val="00223B41"/>
    <w:rsid w:val="002272DB"/>
    <w:rsid w:val="002334F5"/>
    <w:rsid w:val="002336DC"/>
    <w:rsid w:val="00276047"/>
    <w:rsid w:val="002A4458"/>
    <w:rsid w:val="002C0A8D"/>
    <w:rsid w:val="002D589A"/>
    <w:rsid w:val="002D77A2"/>
    <w:rsid w:val="002E491A"/>
    <w:rsid w:val="003019AD"/>
    <w:rsid w:val="00303AB6"/>
    <w:rsid w:val="00307D81"/>
    <w:rsid w:val="003151B8"/>
    <w:rsid w:val="0035134D"/>
    <w:rsid w:val="003565B2"/>
    <w:rsid w:val="00357E6F"/>
    <w:rsid w:val="003D6801"/>
    <w:rsid w:val="003E64D9"/>
    <w:rsid w:val="0040155D"/>
    <w:rsid w:val="004128F4"/>
    <w:rsid w:val="0041713E"/>
    <w:rsid w:val="00420A1C"/>
    <w:rsid w:val="00421D2B"/>
    <w:rsid w:val="00421D3F"/>
    <w:rsid w:val="00423785"/>
    <w:rsid w:val="0042702F"/>
    <w:rsid w:val="00442904"/>
    <w:rsid w:val="00452D26"/>
    <w:rsid w:val="004A06CD"/>
    <w:rsid w:val="004A39C8"/>
    <w:rsid w:val="004A4B6F"/>
    <w:rsid w:val="004A4CF9"/>
    <w:rsid w:val="004C720E"/>
    <w:rsid w:val="004D2965"/>
    <w:rsid w:val="004D2D9D"/>
    <w:rsid w:val="004E2D03"/>
    <w:rsid w:val="00507534"/>
    <w:rsid w:val="005204D2"/>
    <w:rsid w:val="005404A4"/>
    <w:rsid w:val="00572565"/>
    <w:rsid w:val="00584F56"/>
    <w:rsid w:val="00595913"/>
    <w:rsid w:val="005A75C9"/>
    <w:rsid w:val="005B187D"/>
    <w:rsid w:val="005B35CB"/>
    <w:rsid w:val="005F1802"/>
    <w:rsid w:val="00620F97"/>
    <w:rsid w:val="006232DC"/>
    <w:rsid w:val="0063094F"/>
    <w:rsid w:val="0063133E"/>
    <w:rsid w:val="00637B8C"/>
    <w:rsid w:val="00650D23"/>
    <w:rsid w:val="00667EC3"/>
    <w:rsid w:val="00672877"/>
    <w:rsid w:val="006A5670"/>
    <w:rsid w:val="006D67F3"/>
    <w:rsid w:val="006E1FD2"/>
    <w:rsid w:val="006E4752"/>
    <w:rsid w:val="006F1FFF"/>
    <w:rsid w:val="006F6D10"/>
    <w:rsid w:val="00712B94"/>
    <w:rsid w:val="00756D64"/>
    <w:rsid w:val="007B2CA1"/>
    <w:rsid w:val="007D0ABC"/>
    <w:rsid w:val="007D2F49"/>
    <w:rsid w:val="008042F5"/>
    <w:rsid w:val="00836F66"/>
    <w:rsid w:val="00845473"/>
    <w:rsid w:val="00886959"/>
    <w:rsid w:val="008874F1"/>
    <w:rsid w:val="00891E72"/>
    <w:rsid w:val="00893A34"/>
    <w:rsid w:val="008A36E1"/>
    <w:rsid w:val="008A37A7"/>
    <w:rsid w:val="008B0736"/>
    <w:rsid w:val="008C4AC7"/>
    <w:rsid w:val="008D12FD"/>
    <w:rsid w:val="008E70F5"/>
    <w:rsid w:val="0091613D"/>
    <w:rsid w:val="00950B06"/>
    <w:rsid w:val="00970069"/>
    <w:rsid w:val="009721EB"/>
    <w:rsid w:val="00976B06"/>
    <w:rsid w:val="00980990"/>
    <w:rsid w:val="009B6318"/>
    <w:rsid w:val="009B706E"/>
    <w:rsid w:val="009C423A"/>
    <w:rsid w:val="009E79ED"/>
    <w:rsid w:val="00A07596"/>
    <w:rsid w:val="00A17A08"/>
    <w:rsid w:val="00A247DB"/>
    <w:rsid w:val="00A41156"/>
    <w:rsid w:val="00A60673"/>
    <w:rsid w:val="00A84530"/>
    <w:rsid w:val="00A951AD"/>
    <w:rsid w:val="00A968A9"/>
    <w:rsid w:val="00AC1872"/>
    <w:rsid w:val="00AD631F"/>
    <w:rsid w:val="00AE21FF"/>
    <w:rsid w:val="00AF1F18"/>
    <w:rsid w:val="00AF375A"/>
    <w:rsid w:val="00B0726E"/>
    <w:rsid w:val="00B219D1"/>
    <w:rsid w:val="00B36DD6"/>
    <w:rsid w:val="00B476C6"/>
    <w:rsid w:val="00B81FA4"/>
    <w:rsid w:val="00B8794C"/>
    <w:rsid w:val="00B95EF4"/>
    <w:rsid w:val="00BB6509"/>
    <w:rsid w:val="00BC0717"/>
    <w:rsid w:val="00BC1C73"/>
    <w:rsid w:val="00BC248C"/>
    <w:rsid w:val="00BE0647"/>
    <w:rsid w:val="00BF7A50"/>
    <w:rsid w:val="00C01EC0"/>
    <w:rsid w:val="00C244EE"/>
    <w:rsid w:val="00C31717"/>
    <w:rsid w:val="00C454FF"/>
    <w:rsid w:val="00C50801"/>
    <w:rsid w:val="00C53556"/>
    <w:rsid w:val="00C66F37"/>
    <w:rsid w:val="00C700DB"/>
    <w:rsid w:val="00C72224"/>
    <w:rsid w:val="00C75706"/>
    <w:rsid w:val="00C856EC"/>
    <w:rsid w:val="00C90CAF"/>
    <w:rsid w:val="00CA4815"/>
    <w:rsid w:val="00CB4C52"/>
    <w:rsid w:val="00CD4B51"/>
    <w:rsid w:val="00CF6562"/>
    <w:rsid w:val="00CF66DE"/>
    <w:rsid w:val="00D27D23"/>
    <w:rsid w:val="00D5688A"/>
    <w:rsid w:val="00D86284"/>
    <w:rsid w:val="00D91327"/>
    <w:rsid w:val="00DA768B"/>
    <w:rsid w:val="00DC5980"/>
    <w:rsid w:val="00DD2B46"/>
    <w:rsid w:val="00E06ED6"/>
    <w:rsid w:val="00E13C4A"/>
    <w:rsid w:val="00E22F45"/>
    <w:rsid w:val="00E529E5"/>
    <w:rsid w:val="00E576B3"/>
    <w:rsid w:val="00E67985"/>
    <w:rsid w:val="00E67BE6"/>
    <w:rsid w:val="00E71461"/>
    <w:rsid w:val="00E76AFD"/>
    <w:rsid w:val="00E847C6"/>
    <w:rsid w:val="00EB4C2F"/>
    <w:rsid w:val="00EB5BF2"/>
    <w:rsid w:val="00EC5ACC"/>
    <w:rsid w:val="00ED0DDF"/>
    <w:rsid w:val="00EE6B56"/>
    <w:rsid w:val="00EEEA18"/>
    <w:rsid w:val="00F1000D"/>
    <w:rsid w:val="00F311A4"/>
    <w:rsid w:val="00F82C2C"/>
    <w:rsid w:val="00F85913"/>
    <w:rsid w:val="00F86D78"/>
    <w:rsid w:val="00FC6F0F"/>
    <w:rsid w:val="00FD4D6E"/>
    <w:rsid w:val="00FD6383"/>
    <w:rsid w:val="00FF4D5E"/>
    <w:rsid w:val="00FF5BC8"/>
    <w:rsid w:val="00FF7D23"/>
    <w:rsid w:val="01B7FE2A"/>
    <w:rsid w:val="02178AEA"/>
    <w:rsid w:val="022DC832"/>
    <w:rsid w:val="0247F9AF"/>
    <w:rsid w:val="0327F35C"/>
    <w:rsid w:val="0332C7E7"/>
    <w:rsid w:val="037A8C42"/>
    <w:rsid w:val="064CBC58"/>
    <w:rsid w:val="06D85423"/>
    <w:rsid w:val="072C7AA9"/>
    <w:rsid w:val="0730F544"/>
    <w:rsid w:val="07B54C26"/>
    <w:rsid w:val="0A5D48A9"/>
    <w:rsid w:val="0B261DD1"/>
    <w:rsid w:val="0B5ECF70"/>
    <w:rsid w:val="0C23721A"/>
    <w:rsid w:val="0CA20176"/>
    <w:rsid w:val="0CAFA5E0"/>
    <w:rsid w:val="1148B4C8"/>
    <w:rsid w:val="12B9DE67"/>
    <w:rsid w:val="13555785"/>
    <w:rsid w:val="145702C6"/>
    <w:rsid w:val="164E6F85"/>
    <w:rsid w:val="166F519C"/>
    <w:rsid w:val="167530B2"/>
    <w:rsid w:val="167C1DAB"/>
    <w:rsid w:val="16AF2410"/>
    <w:rsid w:val="172F7D8E"/>
    <w:rsid w:val="180987E1"/>
    <w:rsid w:val="18D87710"/>
    <w:rsid w:val="196B1BC2"/>
    <w:rsid w:val="1AF28A65"/>
    <w:rsid w:val="1B8FA734"/>
    <w:rsid w:val="1C5E81ED"/>
    <w:rsid w:val="1D2B7795"/>
    <w:rsid w:val="1DFB2DAA"/>
    <w:rsid w:val="1EB48182"/>
    <w:rsid w:val="1F2E64B0"/>
    <w:rsid w:val="1F6E2674"/>
    <w:rsid w:val="2049EFFA"/>
    <w:rsid w:val="20C15932"/>
    <w:rsid w:val="211F4B26"/>
    <w:rsid w:val="22658B91"/>
    <w:rsid w:val="23A57D33"/>
    <w:rsid w:val="2701AF68"/>
    <w:rsid w:val="291508BA"/>
    <w:rsid w:val="29AF933C"/>
    <w:rsid w:val="29F569AC"/>
    <w:rsid w:val="2A0E93C0"/>
    <w:rsid w:val="2A3E897A"/>
    <w:rsid w:val="2CC08117"/>
    <w:rsid w:val="2D1F8A58"/>
    <w:rsid w:val="2D73CC71"/>
    <w:rsid w:val="2DE879DD"/>
    <w:rsid w:val="2E2C41DC"/>
    <w:rsid w:val="2FC7F124"/>
    <w:rsid w:val="31390DB6"/>
    <w:rsid w:val="3168C2D6"/>
    <w:rsid w:val="3425D01B"/>
    <w:rsid w:val="343ACDA3"/>
    <w:rsid w:val="350BE817"/>
    <w:rsid w:val="357CAD89"/>
    <w:rsid w:val="36B40821"/>
    <w:rsid w:val="36CE2658"/>
    <w:rsid w:val="36E5080C"/>
    <w:rsid w:val="3806E03A"/>
    <w:rsid w:val="3965283E"/>
    <w:rsid w:val="397AC503"/>
    <w:rsid w:val="3AE190A0"/>
    <w:rsid w:val="3B664229"/>
    <w:rsid w:val="3D006F2A"/>
    <w:rsid w:val="3DCC80B9"/>
    <w:rsid w:val="3E5C8DFF"/>
    <w:rsid w:val="4080CCE9"/>
    <w:rsid w:val="4104217B"/>
    <w:rsid w:val="42235302"/>
    <w:rsid w:val="44031232"/>
    <w:rsid w:val="4440DAEE"/>
    <w:rsid w:val="4496DCF7"/>
    <w:rsid w:val="458C451F"/>
    <w:rsid w:val="45D7929E"/>
    <w:rsid w:val="46D56125"/>
    <w:rsid w:val="48880809"/>
    <w:rsid w:val="498DB611"/>
    <w:rsid w:val="4A23D86A"/>
    <w:rsid w:val="4B9B8E45"/>
    <w:rsid w:val="4BEB775D"/>
    <w:rsid w:val="4EA41DDC"/>
    <w:rsid w:val="4F80DABE"/>
    <w:rsid w:val="51063599"/>
    <w:rsid w:val="540F52AE"/>
    <w:rsid w:val="576B5870"/>
    <w:rsid w:val="5772C029"/>
    <w:rsid w:val="589E2BD3"/>
    <w:rsid w:val="5D43F9CA"/>
    <w:rsid w:val="61803ACA"/>
    <w:rsid w:val="65450A41"/>
    <w:rsid w:val="65974296"/>
    <w:rsid w:val="65A69499"/>
    <w:rsid w:val="6667F629"/>
    <w:rsid w:val="671E3150"/>
    <w:rsid w:val="67BB2A6E"/>
    <w:rsid w:val="68111874"/>
    <w:rsid w:val="68E9AE8C"/>
    <w:rsid w:val="696E081C"/>
    <w:rsid w:val="69D48E2E"/>
    <w:rsid w:val="6C05FA9F"/>
    <w:rsid w:val="6C5BDCD1"/>
    <w:rsid w:val="6CBD0DBC"/>
    <w:rsid w:val="6DF1907F"/>
    <w:rsid w:val="70C3CA32"/>
    <w:rsid w:val="72C4829D"/>
    <w:rsid w:val="7335CC79"/>
    <w:rsid w:val="742FCBD4"/>
    <w:rsid w:val="74D282E5"/>
    <w:rsid w:val="75518CBB"/>
    <w:rsid w:val="766D6D3B"/>
    <w:rsid w:val="76BF95A1"/>
    <w:rsid w:val="7761302E"/>
    <w:rsid w:val="77F0153F"/>
    <w:rsid w:val="788A9FC1"/>
    <w:rsid w:val="7A267022"/>
    <w:rsid w:val="7A457E74"/>
    <w:rsid w:val="7D113D1A"/>
    <w:rsid w:val="7D39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F86D78"/>
    <w:pPr>
      <w:ind w:left="720"/>
      <w:contextualSpacing/>
    </w:pPr>
  </w:style>
  <w:style w:type="paragraph" w:customStyle="1" w:styleId="Body">
    <w:name w:val="Body"/>
    <w:basedOn w:val="Normal"/>
    <w:link w:val="BodyChar"/>
    <w:qFormat/>
    <w:rsid w:val="00DA768B"/>
    <w:pPr>
      <w:spacing w:line="240" w:lineRule="atLeast"/>
    </w:pPr>
    <w:rPr>
      <w:rFonts w:ascii="Arial" w:eastAsia="Times New Roman" w:hAnsi="Arial" w:cs="Arial"/>
      <w:sz w:val="23"/>
      <w:szCs w:val="23"/>
    </w:rPr>
  </w:style>
  <w:style w:type="character" w:customStyle="1" w:styleId="BodyChar">
    <w:name w:val="Body Char"/>
    <w:basedOn w:val="DefaultParagraphFont"/>
    <w:link w:val="Body"/>
    <w:rsid w:val="00DA768B"/>
    <w:rPr>
      <w:rFonts w:ascii="Arial" w:eastAsia="Times New Roman" w:hAnsi="Arial" w:cs="Arial"/>
      <w:sz w:val="23"/>
      <w:szCs w:val="23"/>
    </w:r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semiHidden/>
    <w:rsid w:val="00C66F37"/>
  </w:style>
  <w:style w:type="paragraph" w:styleId="Revision">
    <w:name w:val="Revision"/>
    <w:hidden/>
    <w:uiPriority w:val="99"/>
    <w:semiHidden/>
    <w:rsid w:val="00672877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A968A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6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6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3420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Loan Program – fairer indexation</dc:title>
  <dc:subject/>
  <dc:creator/>
  <cp:keywords/>
  <dc:description/>
  <cp:lastModifiedBy/>
  <cp:revision>1</cp:revision>
  <dcterms:created xsi:type="dcterms:W3CDTF">2024-05-14T05:12:00Z</dcterms:created>
  <dcterms:modified xsi:type="dcterms:W3CDTF">2024-05-14T05:12:00Z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2024-05-14T05:12:23Z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9bdd2035-18e3-4839-9dec-504b7558cff4</vt:lpwstr>
  </property>
  <property fmtid="{D5CDD505-2E9C-101B-9397-08002B2CF9AE}" pid="8" name="MSIP_Label_79d889eb-932f-4752-8739-64d25806ef64_ContentBits">
    <vt:lpwstr>0</vt:lpwstr>
  </property>
</Properties>
</file>