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4972" w14:textId="77777777" w:rsidR="00043E78" w:rsidRDefault="00043E78" w:rsidP="00043E78"/>
    <w:p w14:paraId="1A6050E4" w14:textId="5ED6032F" w:rsidR="00043E78" w:rsidRPr="00AC179A" w:rsidRDefault="00043E78" w:rsidP="00043E78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AC179A">
        <w:rPr>
          <w:b/>
          <w:bCs/>
          <w:sz w:val="24"/>
          <w:szCs w:val="24"/>
        </w:rPr>
        <w:t>9 October 2023</w:t>
      </w:r>
    </w:p>
    <w:p w14:paraId="7C0BF053" w14:textId="77777777" w:rsidR="00043E78" w:rsidRPr="00AC179A" w:rsidRDefault="00043E78" w:rsidP="00043E78">
      <w:pPr>
        <w:pStyle w:val="NoSpacing"/>
        <w:jc w:val="right"/>
        <w:rPr>
          <w:b/>
          <w:bCs/>
          <w:sz w:val="28"/>
          <w:szCs w:val="28"/>
        </w:rPr>
      </w:pPr>
    </w:p>
    <w:p w14:paraId="710F9483" w14:textId="77777777" w:rsidR="00043E78" w:rsidRPr="00AC179A" w:rsidRDefault="00043E78" w:rsidP="00043E78">
      <w:pPr>
        <w:pStyle w:val="NoSpacing"/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AC179A">
        <w:rPr>
          <w:b/>
          <w:bCs/>
          <w:sz w:val="28"/>
          <w:szCs w:val="28"/>
        </w:rPr>
        <w:t>Early Childhood Care and Development Policy Partnership</w:t>
      </w:r>
    </w:p>
    <w:p w14:paraId="7DC1693C" w14:textId="77777777" w:rsidR="00043E78" w:rsidRPr="00AC179A" w:rsidRDefault="00043E78" w:rsidP="00043E78">
      <w:pPr>
        <w:rPr>
          <w:b/>
          <w:bCs/>
          <w:sz w:val="24"/>
          <w:szCs w:val="24"/>
        </w:rPr>
      </w:pPr>
    </w:p>
    <w:p w14:paraId="7FEF288A" w14:textId="07B8A764" w:rsidR="00043E78" w:rsidRPr="00AC179A" w:rsidRDefault="617C9DF0" w:rsidP="00043E78">
      <w:pPr>
        <w:jc w:val="both"/>
        <w:rPr>
          <w:b/>
          <w:bCs/>
          <w:sz w:val="24"/>
          <w:szCs w:val="24"/>
        </w:rPr>
      </w:pPr>
      <w:r w:rsidRPr="00AC179A">
        <w:rPr>
          <w:b/>
          <w:bCs/>
          <w:sz w:val="24"/>
          <w:szCs w:val="24"/>
        </w:rPr>
        <w:t>Meeting Four Outcomes</w:t>
      </w:r>
    </w:p>
    <w:p w14:paraId="35E31244" w14:textId="1B11BA66" w:rsidR="00043E78" w:rsidRPr="00AC179A" w:rsidRDefault="00043E78" w:rsidP="00043E78">
      <w:pPr>
        <w:spacing w:line="240" w:lineRule="auto"/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The Early Childhood Care and Development Partnership</w:t>
      </w:r>
      <w:r w:rsidR="22EB1AA9" w:rsidRPr="00AC179A">
        <w:rPr>
          <w:sz w:val="24"/>
          <w:szCs w:val="24"/>
        </w:rPr>
        <w:t xml:space="preserve"> (the Partnership)</w:t>
      </w:r>
      <w:r w:rsidRPr="00AC179A">
        <w:rPr>
          <w:sz w:val="24"/>
          <w:szCs w:val="24"/>
        </w:rPr>
        <w:t xml:space="preserve"> came together for its fourth meeting on Gadigal Country in Eora (Sydney) on 9 October 2023.</w:t>
      </w:r>
    </w:p>
    <w:p w14:paraId="14F33F2E" w14:textId="4BA9C7E1" w:rsidR="00043E78" w:rsidRPr="00AC179A" w:rsidRDefault="15B4A8A8" w:rsidP="00043E78">
      <w:pPr>
        <w:spacing w:line="240" w:lineRule="auto"/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The meeting opened with a Welcome to Country by local Gadigal man, Craig Madden representing the Metropolitan Local Aboriginal Land Council</w:t>
      </w:r>
      <w:r w:rsidR="5FEB6FAB" w:rsidRPr="00AC179A">
        <w:rPr>
          <w:sz w:val="24"/>
          <w:szCs w:val="24"/>
        </w:rPr>
        <w:t xml:space="preserve"> (MLALC).</w:t>
      </w:r>
    </w:p>
    <w:p w14:paraId="6489635D" w14:textId="74326C3B" w:rsidR="00043E78" w:rsidRPr="00AC179A" w:rsidRDefault="15B4A8A8" w:rsidP="00043E78">
      <w:pPr>
        <w:spacing w:line="240" w:lineRule="auto"/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The meeting was chaired by Catherine Liddle</w:t>
      </w:r>
      <w:r w:rsidR="30121DE5" w:rsidRPr="00AC179A">
        <w:rPr>
          <w:sz w:val="24"/>
          <w:szCs w:val="24"/>
        </w:rPr>
        <w:t>, CEO, SNAICC</w:t>
      </w:r>
      <w:r w:rsidR="2A9052BF" w:rsidRPr="00AC179A">
        <w:rPr>
          <w:sz w:val="24"/>
          <w:szCs w:val="24"/>
        </w:rPr>
        <w:t xml:space="preserve"> </w:t>
      </w:r>
      <w:r w:rsidR="30121DE5" w:rsidRPr="00AC179A">
        <w:rPr>
          <w:sz w:val="24"/>
          <w:szCs w:val="24"/>
        </w:rPr>
        <w:t>- National Voice for our Children</w:t>
      </w:r>
      <w:r w:rsidR="7CA1BE61" w:rsidRPr="00AC179A">
        <w:rPr>
          <w:sz w:val="24"/>
          <w:szCs w:val="24"/>
        </w:rPr>
        <w:t xml:space="preserve"> (SNAICC)</w:t>
      </w:r>
      <w:r w:rsidRPr="00AC179A">
        <w:rPr>
          <w:sz w:val="24"/>
          <w:szCs w:val="24"/>
        </w:rPr>
        <w:t xml:space="preserve"> and Kylie Crane, Deputy Secretary, Early Childhood and Youth Group, Commonwealth Department of Education, and attended by Aboriginal and Torres Strait Islander representatives and representatives from all Australian governments. A full list of attendees </w:t>
      </w:r>
      <w:proofErr w:type="gramStart"/>
      <w:r w:rsidRPr="00AC179A">
        <w:rPr>
          <w:sz w:val="24"/>
          <w:szCs w:val="24"/>
        </w:rPr>
        <w:t>is</w:t>
      </w:r>
      <w:proofErr w:type="gramEnd"/>
      <w:r w:rsidRPr="00AC179A">
        <w:rPr>
          <w:sz w:val="24"/>
          <w:szCs w:val="24"/>
        </w:rPr>
        <w:t xml:space="preserve"> located below.</w:t>
      </w:r>
    </w:p>
    <w:p w14:paraId="05B5DD1A" w14:textId="4E2DEA62" w:rsidR="00043E78" w:rsidRPr="00AC179A" w:rsidRDefault="00513CA4" w:rsidP="00043E78">
      <w:pPr>
        <w:jc w:val="both"/>
        <w:rPr>
          <w:b/>
          <w:bCs/>
          <w:sz w:val="24"/>
          <w:szCs w:val="24"/>
        </w:rPr>
      </w:pPr>
      <w:r w:rsidRPr="00AC179A">
        <w:rPr>
          <w:b/>
          <w:bCs/>
          <w:sz w:val="24"/>
          <w:szCs w:val="24"/>
          <w:u w:val="single"/>
        </w:rPr>
        <w:t xml:space="preserve">PARTNERSHIP </w:t>
      </w:r>
      <w:r w:rsidR="00043E78" w:rsidRPr="00AC179A">
        <w:rPr>
          <w:b/>
          <w:bCs/>
          <w:sz w:val="24"/>
          <w:szCs w:val="24"/>
          <w:u w:val="single"/>
        </w:rPr>
        <w:t xml:space="preserve">YEAR ONE PRIORITIES </w:t>
      </w:r>
    </w:p>
    <w:p w14:paraId="2CEFDAA8" w14:textId="65A8D1A8" w:rsidR="00043E78" w:rsidRPr="00AC179A" w:rsidRDefault="15B4A8A8" w:rsidP="6DD340D6">
      <w:pPr>
        <w:jc w:val="both"/>
        <w:rPr>
          <w:rFonts w:ascii="Calibri" w:eastAsia="Calibri" w:hAnsi="Calibri" w:cs="Calibri"/>
          <w:sz w:val="24"/>
          <w:szCs w:val="24"/>
        </w:rPr>
      </w:pPr>
      <w:r w:rsidRPr="00AC179A">
        <w:rPr>
          <w:sz w:val="24"/>
          <w:szCs w:val="24"/>
        </w:rPr>
        <w:t xml:space="preserve">At this meeting, </w:t>
      </w:r>
      <w:r w:rsidR="62CEA18C" w:rsidRPr="00AC179A">
        <w:rPr>
          <w:sz w:val="24"/>
          <w:szCs w:val="24"/>
        </w:rPr>
        <w:t>parties</w:t>
      </w:r>
      <w:r w:rsidRPr="00AC179A">
        <w:rPr>
          <w:sz w:val="24"/>
          <w:szCs w:val="24"/>
        </w:rPr>
        <w:t xml:space="preserve"> </w:t>
      </w:r>
      <w:r w:rsidR="038A5E82" w:rsidRPr="00AC179A">
        <w:rPr>
          <w:sz w:val="24"/>
          <w:szCs w:val="24"/>
        </w:rPr>
        <w:t xml:space="preserve">noted the </w:t>
      </w:r>
      <w:r w:rsidR="5FEB6FAB" w:rsidRPr="00AC179A">
        <w:rPr>
          <w:sz w:val="24"/>
          <w:szCs w:val="24"/>
        </w:rPr>
        <w:t>active</w:t>
      </w:r>
      <w:r w:rsidR="7F7426AD" w:rsidRPr="00AC179A">
        <w:rPr>
          <w:sz w:val="24"/>
          <w:szCs w:val="24"/>
        </w:rPr>
        <w:t xml:space="preserve"> status</w:t>
      </w:r>
      <w:r w:rsidR="038A5E82" w:rsidRPr="00AC179A">
        <w:rPr>
          <w:sz w:val="24"/>
          <w:szCs w:val="24"/>
        </w:rPr>
        <w:t xml:space="preserve"> of </w:t>
      </w:r>
      <w:r w:rsidR="00513CA4" w:rsidRPr="00AC179A">
        <w:rPr>
          <w:sz w:val="24"/>
          <w:szCs w:val="24"/>
        </w:rPr>
        <w:t xml:space="preserve">the Partnership’s </w:t>
      </w:r>
      <w:r w:rsidR="038A5E82" w:rsidRPr="00AC179A">
        <w:rPr>
          <w:sz w:val="24"/>
          <w:szCs w:val="24"/>
        </w:rPr>
        <w:t xml:space="preserve">six </w:t>
      </w:r>
      <w:r w:rsidR="571FC70C" w:rsidRPr="00AC179A">
        <w:rPr>
          <w:sz w:val="24"/>
          <w:szCs w:val="24"/>
        </w:rPr>
        <w:t xml:space="preserve">Year 1 </w:t>
      </w:r>
      <w:r w:rsidR="038A5E82" w:rsidRPr="00AC179A">
        <w:rPr>
          <w:sz w:val="24"/>
          <w:szCs w:val="24"/>
        </w:rPr>
        <w:t xml:space="preserve">priorities and </w:t>
      </w:r>
      <w:r w:rsidR="7636483C" w:rsidRPr="00AC179A">
        <w:rPr>
          <w:sz w:val="24"/>
          <w:szCs w:val="24"/>
        </w:rPr>
        <w:t xml:space="preserve">progressed the </w:t>
      </w:r>
      <w:r w:rsidR="09EB2869" w:rsidRPr="00AC179A">
        <w:rPr>
          <w:sz w:val="24"/>
          <w:szCs w:val="24"/>
        </w:rPr>
        <w:t>actions detailed below</w:t>
      </w:r>
      <w:r w:rsidR="374196EC" w:rsidRPr="00AC179A">
        <w:rPr>
          <w:sz w:val="24"/>
          <w:szCs w:val="24"/>
        </w:rPr>
        <w:t xml:space="preserve">. </w:t>
      </w:r>
      <w:r w:rsidR="07E13BA0" w:rsidRPr="00AC179A">
        <w:rPr>
          <w:sz w:val="24"/>
          <w:szCs w:val="24"/>
        </w:rPr>
        <w:t xml:space="preserve"> </w:t>
      </w:r>
      <w:r w:rsidR="75A28D72" w:rsidRPr="00AC179A">
        <w:rPr>
          <w:rFonts w:ascii="Calibri" w:eastAsia="Calibri" w:hAnsi="Calibri" w:cs="Calibri"/>
          <w:sz w:val="24"/>
          <w:szCs w:val="24"/>
        </w:rPr>
        <w:t>The Partnership’s priorities respond to the needs and asks from both Aboriginal and Torres Strait Islander Community Controlled Organisations and communities</w:t>
      </w:r>
      <w:r w:rsidR="42B7E7B0" w:rsidRPr="00AC179A">
        <w:rPr>
          <w:rFonts w:ascii="Calibri" w:eastAsia="Calibri" w:hAnsi="Calibri" w:cs="Calibri"/>
          <w:sz w:val="24"/>
          <w:szCs w:val="24"/>
        </w:rPr>
        <w:t>, and do not represent formal government commitments until they have progressed through Closing the Gap governance and/or are reflected in the policy commitments of individual governments.</w:t>
      </w:r>
    </w:p>
    <w:p w14:paraId="1A5E0BC7" w14:textId="18800B67" w:rsidR="00043E78" w:rsidRPr="00AC179A" w:rsidRDefault="617C9DF0" w:rsidP="00043E78">
      <w:pPr>
        <w:jc w:val="both"/>
        <w:rPr>
          <w:snapToGrid w:val="0"/>
          <w:sz w:val="24"/>
          <w:szCs w:val="24"/>
          <w:u w:val="single"/>
        </w:rPr>
      </w:pPr>
      <w:r w:rsidRPr="00AC179A">
        <w:rPr>
          <w:sz w:val="24"/>
          <w:szCs w:val="24"/>
          <w:u w:val="single"/>
        </w:rPr>
        <w:t xml:space="preserve">Priority 1: </w:t>
      </w:r>
      <w:r w:rsidR="416AE577" w:rsidRPr="00AC179A">
        <w:rPr>
          <w:sz w:val="24"/>
          <w:szCs w:val="24"/>
          <w:u w:val="single"/>
        </w:rPr>
        <w:t>Commission</w:t>
      </w:r>
      <w:r w:rsidR="14C19A02" w:rsidRPr="00AC179A">
        <w:rPr>
          <w:sz w:val="24"/>
          <w:szCs w:val="24"/>
          <w:u w:val="single"/>
        </w:rPr>
        <w:t xml:space="preserve"> research </w:t>
      </w:r>
      <w:r w:rsidR="2D0652B6" w:rsidRPr="00AC179A">
        <w:rPr>
          <w:sz w:val="24"/>
          <w:szCs w:val="24"/>
          <w:u w:val="single"/>
        </w:rPr>
        <w:t>to develop</w:t>
      </w:r>
      <w:r w:rsidRPr="00AC179A">
        <w:rPr>
          <w:sz w:val="24"/>
          <w:szCs w:val="24"/>
          <w:u w:val="single"/>
        </w:rPr>
        <w:t xml:space="preserve"> funding model options </w:t>
      </w:r>
      <w:r w:rsidR="10EE557B" w:rsidRPr="00AC179A">
        <w:rPr>
          <w:sz w:val="24"/>
          <w:szCs w:val="24"/>
          <w:u w:val="single"/>
        </w:rPr>
        <w:t>for Aboriginal</w:t>
      </w:r>
      <w:r w:rsidRPr="00AC179A">
        <w:rPr>
          <w:sz w:val="24"/>
          <w:szCs w:val="24"/>
          <w:u w:val="single"/>
        </w:rPr>
        <w:t xml:space="preserve"> and/or Torres Strait Islander Community Controlled Organisations (ACCOs) that deliver E</w:t>
      </w:r>
      <w:r w:rsidR="557053B8" w:rsidRPr="00AC179A">
        <w:rPr>
          <w:sz w:val="24"/>
          <w:szCs w:val="24"/>
          <w:u w:val="single"/>
        </w:rPr>
        <w:t xml:space="preserve">arly </w:t>
      </w:r>
      <w:r w:rsidRPr="00AC179A">
        <w:rPr>
          <w:sz w:val="24"/>
          <w:szCs w:val="24"/>
          <w:u w:val="single"/>
        </w:rPr>
        <w:t>C</w:t>
      </w:r>
      <w:r w:rsidR="3D448444" w:rsidRPr="00AC179A">
        <w:rPr>
          <w:sz w:val="24"/>
          <w:szCs w:val="24"/>
          <w:u w:val="single"/>
        </w:rPr>
        <w:t xml:space="preserve">hildhood </w:t>
      </w:r>
      <w:r w:rsidRPr="00AC179A">
        <w:rPr>
          <w:sz w:val="24"/>
          <w:szCs w:val="24"/>
          <w:u w:val="single"/>
        </w:rPr>
        <w:t>E</w:t>
      </w:r>
      <w:r w:rsidR="6987347A" w:rsidRPr="00AC179A">
        <w:rPr>
          <w:sz w:val="24"/>
          <w:szCs w:val="24"/>
          <w:u w:val="single"/>
        </w:rPr>
        <w:t xml:space="preserve">ducation and </w:t>
      </w:r>
      <w:r w:rsidRPr="00AC179A">
        <w:rPr>
          <w:sz w:val="24"/>
          <w:szCs w:val="24"/>
          <w:u w:val="single"/>
        </w:rPr>
        <w:t>C</w:t>
      </w:r>
      <w:r w:rsidR="0C707CC6" w:rsidRPr="00AC179A">
        <w:rPr>
          <w:sz w:val="24"/>
          <w:szCs w:val="24"/>
          <w:u w:val="single"/>
        </w:rPr>
        <w:t>are (ECEC)</w:t>
      </w:r>
      <w:r w:rsidRPr="00AC179A">
        <w:rPr>
          <w:sz w:val="24"/>
          <w:szCs w:val="24"/>
          <w:u w:val="single"/>
        </w:rPr>
        <w:t xml:space="preserve">, including integrated early years </w:t>
      </w:r>
      <w:proofErr w:type="gramStart"/>
      <w:r w:rsidR="4E7A9F97" w:rsidRPr="00AC179A">
        <w:rPr>
          <w:sz w:val="24"/>
          <w:szCs w:val="24"/>
          <w:u w:val="single"/>
        </w:rPr>
        <w:t>services</w:t>
      </w:r>
      <w:proofErr w:type="gramEnd"/>
      <w:r w:rsidRPr="00AC179A">
        <w:rPr>
          <w:snapToGrid w:val="0"/>
          <w:sz w:val="24"/>
          <w:szCs w:val="24"/>
          <w:u w:val="single"/>
        </w:rPr>
        <w:t xml:space="preserve"> </w:t>
      </w:r>
    </w:p>
    <w:p w14:paraId="438F094F" w14:textId="6B23C70A" w:rsidR="00043E78" w:rsidRPr="00AC179A" w:rsidRDefault="06C4E104" w:rsidP="00B624F5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>SNAICC</w:t>
      </w:r>
      <w:r w:rsidR="646C5944" w:rsidRPr="00AC179A">
        <w:rPr>
          <w:sz w:val="24"/>
          <w:szCs w:val="24"/>
        </w:rPr>
        <w:t xml:space="preserve"> and</w:t>
      </w:r>
      <w:r w:rsidRPr="00AC179A">
        <w:rPr>
          <w:sz w:val="24"/>
          <w:szCs w:val="24"/>
        </w:rPr>
        <w:t xml:space="preserve"> Deloitte Access Economics</w:t>
      </w:r>
      <w:r w:rsidR="5454C222" w:rsidRPr="00AC179A">
        <w:rPr>
          <w:sz w:val="24"/>
          <w:szCs w:val="24"/>
        </w:rPr>
        <w:t xml:space="preserve"> </w:t>
      </w:r>
      <w:r w:rsidR="7A64466E" w:rsidRPr="00AC179A">
        <w:rPr>
          <w:sz w:val="24"/>
          <w:szCs w:val="24"/>
        </w:rPr>
        <w:t>as the project delivery team</w:t>
      </w:r>
      <w:r w:rsidR="00885BDC" w:rsidRPr="00AC179A">
        <w:rPr>
          <w:sz w:val="24"/>
          <w:szCs w:val="24"/>
        </w:rPr>
        <w:t xml:space="preserve"> </w:t>
      </w:r>
      <w:r w:rsidR="00F04277" w:rsidRPr="00AC179A">
        <w:rPr>
          <w:sz w:val="24"/>
          <w:szCs w:val="24"/>
        </w:rPr>
        <w:t xml:space="preserve">presented on </w:t>
      </w:r>
      <w:r w:rsidR="3E1CFCDD" w:rsidRPr="00AC179A">
        <w:rPr>
          <w:sz w:val="24"/>
          <w:szCs w:val="24"/>
        </w:rPr>
        <w:t>t</w:t>
      </w:r>
      <w:r w:rsidR="72E4E635" w:rsidRPr="00AC179A">
        <w:rPr>
          <w:sz w:val="24"/>
          <w:szCs w:val="24"/>
        </w:rPr>
        <w:t xml:space="preserve">he </w:t>
      </w:r>
      <w:r w:rsidR="6C285004" w:rsidRPr="00AC179A">
        <w:rPr>
          <w:sz w:val="24"/>
          <w:szCs w:val="24"/>
        </w:rPr>
        <w:t xml:space="preserve">project’s </w:t>
      </w:r>
      <w:r w:rsidR="72E4E635" w:rsidRPr="00AC179A">
        <w:rPr>
          <w:sz w:val="24"/>
          <w:szCs w:val="24"/>
        </w:rPr>
        <w:t xml:space="preserve">interim paper </w:t>
      </w:r>
      <w:r w:rsidR="3E1CFCDD" w:rsidRPr="00AC179A">
        <w:rPr>
          <w:sz w:val="24"/>
          <w:szCs w:val="24"/>
        </w:rPr>
        <w:t>proposed</w:t>
      </w:r>
      <w:r w:rsidR="4BB47836" w:rsidRPr="00AC179A">
        <w:rPr>
          <w:sz w:val="24"/>
          <w:szCs w:val="24"/>
        </w:rPr>
        <w:t xml:space="preserve"> </w:t>
      </w:r>
      <w:r w:rsidR="3E1CFCDD" w:rsidRPr="00AC179A">
        <w:rPr>
          <w:sz w:val="24"/>
          <w:szCs w:val="24"/>
        </w:rPr>
        <w:t>principles for</w:t>
      </w:r>
      <w:r w:rsidR="4BB47836" w:rsidRPr="00AC179A">
        <w:rPr>
          <w:sz w:val="24"/>
          <w:szCs w:val="24"/>
        </w:rPr>
        <w:t xml:space="preserve"> a needs-based funding model that supports ACCOs </w:t>
      </w:r>
      <w:r w:rsidR="118A0BF1" w:rsidRPr="00AC179A">
        <w:rPr>
          <w:sz w:val="24"/>
          <w:szCs w:val="24"/>
        </w:rPr>
        <w:t xml:space="preserve">that deliver ECEC </w:t>
      </w:r>
      <w:r w:rsidR="4BB47836" w:rsidRPr="00AC179A">
        <w:rPr>
          <w:sz w:val="24"/>
          <w:szCs w:val="24"/>
        </w:rPr>
        <w:t xml:space="preserve">to deliver holistic, community-centred, </w:t>
      </w:r>
      <w:r w:rsidR="00914821" w:rsidRPr="00AC179A">
        <w:rPr>
          <w:sz w:val="24"/>
          <w:szCs w:val="24"/>
        </w:rPr>
        <w:t>flexible,</w:t>
      </w:r>
      <w:r w:rsidR="4BB47836" w:rsidRPr="00AC179A">
        <w:rPr>
          <w:sz w:val="24"/>
          <w:szCs w:val="24"/>
        </w:rPr>
        <w:t xml:space="preserve"> and integrated early years services.</w:t>
      </w:r>
    </w:p>
    <w:p w14:paraId="4FEAA277" w14:textId="5E54E318" w:rsidR="4DDD99A7" w:rsidRPr="00AC179A" w:rsidRDefault="0294D042" w:rsidP="11A09C50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Feedback from the Partnership included the importance of </w:t>
      </w:r>
      <w:r w:rsidR="005568E0" w:rsidRPr="00AC179A">
        <w:rPr>
          <w:sz w:val="24"/>
          <w:szCs w:val="24"/>
        </w:rPr>
        <w:t>jurisdictional context in</w:t>
      </w:r>
      <w:r w:rsidRPr="00AC179A">
        <w:rPr>
          <w:sz w:val="24"/>
          <w:szCs w:val="24"/>
        </w:rPr>
        <w:t xml:space="preserve"> state and </w:t>
      </w:r>
      <w:r w:rsidR="030931F1" w:rsidRPr="00AC179A">
        <w:rPr>
          <w:sz w:val="24"/>
          <w:szCs w:val="24"/>
        </w:rPr>
        <w:t>C</w:t>
      </w:r>
      <w:r w:rsidRPr="00AC179A">
        <w:rPr>
          <w:sz w:val="24"/>
          <w:szCs w:val="24"/>
        </w:rPr>
        <w:t>ommonwealth funding models and consideration of how funding from other sectors, like health, contribute to the funding landscape for services and families</w:t>
      </w:r>
      <w:r w:rsidR="31FB6876" w:rsidRPr="00AC179A">
        <w:rPr>
          <w:sz w:val="24"/>
          <w:szCs w:val="24"/>
        </w:rPr>
        <w:t>.</w:t>
      </w:r>
    </w:p>
    <w:p w14:paraId="0A5D7AA5" w14:textId="3801572E" w:rsidR="6A00E47A" w:rsidRPr="00AC179A" w:rsidRDefault="41D034D0" w:rsidP="0F25E457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The draft final report will be provided to the Partnership in December 2023.</w:t>
      </w:r>
    </w:p>
    <w:p w14:paraId="4EFC9E20" w14:textId="77777777" w:rsidR="00E50C67" w:rsidRPr="00AC179A" w:rsidRDefault="00E50C67" w:rsidP="00043E78">
      <w:pPr>
        <w:jc w:val="both"/>
        <w:rPr>
          <w:sz w:val="24"/>
          <w:szCs w:val="24"/>
        </w:rPr>
      </w:pPr>
    </w:p>
    <w:p w14:paraId="293F4ACC" w14:textId="2F90AC5E" w:rsidR="00043E78" w:rsidRPr="00AC179A" w:rsidRDefault="617C9DF0" w:rsidP="00043E78">
      <w:pPr>
        <w:jc w:val="both"/>
        <w:rPr>
          <w:snapToGrid w:val="0"/>
          <w:sz w:val="24"/>
          <w:szCs w:val="24"/>
          <w:u w:val="single"/>
        </w:rPr>
      </w:pPr>
      <w:r w:rsidRPr="00AC179A">
        <w:rPr>
          <w:sz w:val="24"/>
          <w:szCs w:val="24"/>
          <w:u w:val="single"/>
        </w:rPr>
        <w:lastRenderedPageBreak/>
        <w:t xml:space="preserve">Priority 2: </w:t>
      </w:r>
      <w:r w:rsidRPr="00AC179A">
        <w:rPr>
          <w:snapToGrid w:val="0"/>
          <w:sz w:val="24"/>
          <w:szCs w:val="24"/>
          <w:u w:val="single"/>
        </w:rPr>
        <w:t>Increasing the base entitlement of 30 hours per week of subsidised ECEC for Aboriginal and Torres Strait Islander children aged 0–</w:t>
      </w:r>
      <w:proofErr w:type="gramStart"/>
      <w:r w:rsidRPr="00AC179A">
        <w:rPr>
          <w:snapToGrid w:val="0"/>
          <w:sz w:val="24"/>
          <w:szCs w:val="24"/>
          <w:u w:val="single"/>
        </w:rPr>
        <w:t>5</w:t>
      </w:r>
      <w:proofErr w:type="gramEnd"/>
    </w:p>
    <w:p w14:paraId="3BF30E8E" w14:textId="02EC9BCC" w:rsidR="00043E78" w:rsidRPr="00AC179A" w:rsidRDefault="3BA02FB1" w:rsidP="00043E7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bookmarkStart w:id="0" w:name="_Hlk149057814"/>
      <w:bookmarkStart w:id="1" w:name="_Hlk149057659"/>
      <w:r w:rsidRPr="00AC179A">
        <w:rPr>
          <w:sz w:val="24"/>
          <w:szCs w:val="24"/>
        </w:rPr>
        <w:t xml:space="preserve">Dandolopartners </w:t>
      </w:r>
      <w:r w:rsidR="005A43F4" w:rsidRPr="00AC179A">
        <w:rPr>
          <w:sz w:val="24"/>
          <w:szCs w:val="24"/>
        </w:rPr>
        <w:t xml:space="preserve">as the project delivery team </w:t>
      </w:r>
      <w:r w:rsidRPr="00AC179A">
        <w:rPr>
          <w:sz w:val="24"/>
          <w:szCs w:val="24"/>
        </w:rPr>
        <w:t xml:space="preserve">presented the interim findings of </w:t>
      </w:r>
      <w:r w:rsidR="041B83E1" w:rsidRPr="00AC179A">
        <w:rPr>
          <w:sz w:val="24"/>
          <w:szCs w:val="24"/>
        </w:rPr>
        <w:t>t</w:t>
      </w:r>
      <w:r w:rsidR="5565686C" w:rsidRPr="00AC179A">
        <w:rPr>
          <w:sz w:val="24"/>
          <w:szCs w:val="24"/>
        </w:rPr>
        <w:t>he Sy</w:t>
      </w:r>
      <w:r w:rsidR="041B83E1" w:rsidRPr="00AC179A">
        <w:rPr>
          <w:sz w:val="24"/>
          <w:szCs w:val="24"/>
        </w:rPr>
        <w:t xml:space="preserve">stematic </w:t>
      </w:r>
      <w:r w:rsidR="2A84A70E" w:rsidRPr="00AC179A">
        <w:rPr>
          <w:sz w:val="24"/>
          <w:szCs w:val="24"/>
        </w:rPr>
        <w:t>E</w:t>
      </w:r>
      <w:r w:rsidR="041B83E1" w:rsidRPr="00AC179A">
        <w:rPr>
          <w:sz w:val="24"/>
          <w:szCs w:val="24"/>
        </w:rPr>
        <w:t xml:space="preserve">vidence </w:t>
      </w:r>
      <w:r w:rsidR="509A7A68" w:rsidRPr="00AC179A">
        <w:rPr>
          <w:sz w:val="24"/>
          <w:szCs w:val="24"/>
        </w:rPr>
        <w:t>R</w:t>
      </w:r>
      <w:r w:rsidR="041B83E1" w:rsidRPr="00AC179A">
        <w:rPr>
          <w:sz w:val="24"/>
          <w:szCs w:val="24"/>
        </w:rPr>
        <w:t>eview into optimal hours of ECEC required for Aboriginal and Torres Strait Islander children.</w:t>
      </w:r>
    </w:p>
    <w:p w14:paraId="5D861BDA" w14:textId="48DC0BE5" w:rsidR="7AAD6FCD" w:rsidRPr="00AC179A" w:rsidRDefault="1B7D42E8" w:rsidP="0F25E45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The findings</w:t>
      </w:r>
      <w:r w:rsidR="3717D125" w:rsidRPr="00AC179A">
        <w:rPr>
          <w:sz w:val="24"/>
          <w:szCs w:val="24"/>
        </w:rPr>
        <w:t xml:space="preserve"> show</w:t>
      </w:r>
      <w:r w:rsidR="1BC83C9E" w:rsidRPr="00AC179A">
        <w:rPr>
          <w:sz w:val="24"/>
          <w:szCs w:val="24"/>
        </w:rPr>
        <w:t>ed</w:t>
      </w:r>
      <w:r w:rsidR="3717D125" w:rsidRPr="00AC179A">
        <w:rPr>
          <w:sz w:val="24"/>
          <w:szCs w:val="24"/>
        </w:rPr>
        <w:t xml:space="preserve"> that</w:t>
      </w:r>
      <w:r w:rsidR="00D2654C" w:rsidRPr="00AC179A">
        <w:rPr>
          <w:sz w:val="24"/>
          <w:szCs w:val="24"/>
        </w:rPr>
        <w:t>,</w:t>
      </w:r>
      <w:r w:rsidR="3717D125" w:rsidRPr="00AC179A">
        <w:rPr>
          <w:sz w:val="24"/>
          <w:szCs w:val="24"/>
        </w:rPr>
        <w:t xml:space="preserve"> for Aboriginal and Torres Strait Islander children</w:t>
      </w:r>
      <w:r w:rsidR="00D2654C" w:rsidRPr="00AC179A">
        <w:rPr>
          <w:sz w:val="24"/>
          <w:szCs w:val="24"/>
        </w:rPr>
        <w:t>,</w:t>
      </w:r>
      <w:r w:rsidR="3717D125" w:rsidRPr="00AC179A">
        <w:rPr>
          <w:sz w:val="24"/>
          <w:szCs w:val="24"/>
        </w:rPr>
        <w:t xml:space="preserve"> accessing more hours of early learning results in better outcomes across a range of developmental domains</w:t>
      </w:r>
      <w:r w:rsidR="0CDDC527" w:rsidRPr="00AC179A">
        <w:rPr>
          <w:sz w:val="24"/>
          <w:szCs w:val="24"/>
        </w:rPr>
        <w:t>,</w:t>
      </w:r>
      <w:r w:rsidR="3717D125" w:rsidRPr="00AC179A">
        <w:rPr>
          <w:sz w:val="24"/>
          <w:szCs w:val="24"/>
        </w:rPr>
        <w:t xml:space="preserve"> both </w:t>
      </w:r>
      <w:r w:rsidR="4DA6FA09" w:rsidRPr="00AC179A">
        <w:rPr>
          <w:sz w:val="24"/>
          <w:szCs w:val="24"/>
        </w:rPr>
        <w:t xml:space="preserve">in terms of </w:t>
      </w:r>
      <w:r w:rsidR="3717D125" w:rsidRPr="00AC179A">
        <w:rPr>
          <w:sz w:val="24"/>
          <w:szCs w:val="24"/>
        </w:rPr>
        <w:t>increased duration (number of years spent in early learning) as well as increased hours in early learning.</w:t>
      </w:r>
    </w:p>
    <w:bookmarkEnd w:id="0"/>
    <w:p w14:paraId="780F6282" w14:textId="57BE7A5D" w:rsidR="00AE11BD" w:rsidRPr="00AC179A" w:rsidRDefault="24284942" w:rsidP="0F25E457">
      <w:pPr>
        <w:pStyle w:val="ListParagraph"/>
        <w:numPr>
          <w:ilvl w:val="0"/>
          <w:numId w:val="7"/>
        </w:numPr>
        <w:spacing w:after="0"/>
        <w:rPr>
          <w:color w:val="000000" w:themeColor="text1"/>
          <w:sz w:val="24"/>
          <w:szCs w:val="24"/>
          <w:lang w:val="en-US"/>
        </w:rPr>
      </w:pPr>
      <w:r w:rsidRPr="00AC179A">
        <w:rPr>
          <w:sz w:val="24"/>
          <w:szCs w:val="24"/>
        </w:rPr>
        <w:t>The e</w:t>
      </w:r>
      <w:r w:rsidR="3717D125" w:rsidRPr="00AC179A">
        <w:rPr>
          <w:sz w:val="24"/>
          <w:szCs w:val="24"/>
        </w:rPr>
        <w:t>vidence</w:t>
      </w:r>
      <w:r w:rsidR="2206B6DB" w:rsidRPr="00AC179A">
        <w:rPr>
          <w:sz w:val="24"/>
          <w:szCs w:val="24"/>
        </w:rPr>
        <w:t xml:space="preserve"> also</w:t>
      </w:r>
      <w:r w:rsidR="3717D125" w:rsidRPr="00AC179A">
        <w:rPr>
          <w:sz w:val="24"/>
          <w:szCs w:val="24"/>
        </w:rPr>
        <w:t xml:space="preserve"> </w:t>
      </w:r>
      <w:r w:rsidR="3492CA36" w:rsidRPr="00AC179A">
        <w:rPr>
          <w:sz w:val="24"/>
          <w:szCs w:val="24"/>
        </w:rPr>
        <w:t>highlighted</w:t>
      </w:r>
      <w:r w:rsidR="22AB30E7" w:rsidRPr="00AC179A">
        <w:rPr>
          <w:sz w:val="24"/>
          <w:szCs w:val="24"/>
        </w:rPr>
        <w:t xml:space="preserve"> </w:t>
      </w:r>
      <w:r w:rsidR="3717D125" w:rsidRPr="00AC179A">
        <w:rPr>
          <w:sz w:val="24"/>
          <w:szCs w:val="24"/>
        </w:rPr>
        <w:t>that early learning needs to be high</w:t>
      </w:r>
      <w:r w:rsidR="0E905D18" w:rsidRPr="00AC179A">
        <w:rPr>
          <w:sz w:val="24"/>
          <w:szCs w:val="24"/>
        </w:rPr>
        <w:t xml:space="preserve"> </w:t>
      </w:r>
      <w:r w:rsidR="3717D125" w:rsidRPr="00AC179A">
        <w:rPr>
          <w:sz w:val="24"/>
          <w:szCs w:val="24"/>
        </w:rPr>
        <w:t>quality to deliver substantial and sustained benefits to children</w:t>
      </w:r>
      <w:r w:rsidR="66FEA6D9" w:rsidRPr="00AC179A">
        <w:rPr>
          <w:sz w:val="24"/>
          <w:szCs w:val="24"/>
        </w:rPr>
        <w:t xml:space="preserve">, </w:t>
      </w:r>
      <w:proofErr w:type="gramStart"/>
      <w:r w:rsidR="1BA50BD5" w:rsidRPr="00AC179A">
        <w:rPr>
          <w:sz w:val="24"/>
          <w:szCs w:val="24"/>
        </w:rPr>
        <w:t xml:space="preserve">in particular </w:t>
      </w:r>
      <w:r w:rsidR="66FEA6D9" w:rsidRPr="00AC179A">
        <w:rPr>
          <w:sz w:val="24"/>
          <w:szCs w:val="24"/>
        </w:rPr>
        <w:t>for</w:t>
      </w:r>
      <w:proofErr w:type="gramEnd"/>
      <w:r w:rsidR="66FEA6D9" w:rsidRPr="00AC179A">
        <w:rPr>
          <w:sz w:val="24"/>
          <w:szCs w:val="24"/>
        </w:rPr>
        <w:t xml:space="preserve"> children experiencing disadvantage</w:t>
      </w:r>
      <w:r w:rsidR="3717D125" w:rsidRPr="00AC179A">
        <w:rPr>
          <w:sz w:val="24"/>
          <w:szCs w:val="24"/>
        </w:rPr>
        <w:t>.</w:t>
      </w:r>
    </w:p>
    <w:p w14:paraId="651A8042" w14:textId="703B58D2" w:rsidR="003C323E" w:rsidRPr="00AC179A" w:rsidRDefault="0046357E" w:rsidP="003C323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C179A">
        <w:rPr>
          <w:sz w:val="24"/>
          <w:szCs w:val="24"/>
        </w:rPr>
        <w:t xml:space="preserve">Parties will consider the written findings </w:t>
      </w:r>
      <w:r w:rsidR="007239B8" w:rsidRPr="00AC179A">
        <w:rPr>
          <w:sz w:val="24"/>
          <w:szCs w:val="24"/>
        </w:rPr>
        <w:t xml:space="preserve">of this research </w:t>
      </w:r>
      <w:r w:rsidRPr="00AC179A">
        <w:rPr>
          <w:sz w:val="24"/>
          <w:szCs w:val="24"/>
        </w:rPr>
        <w:t xml:space="preserve">out of session, </w:t>
      </w:r>
      <w:r w:rsidR="003C323E" w:rsidRPr="00AC179A">
        <w:rPr>
          <w:sz w:val="24"/>
          <w:szCs w:val="24"/>
        </w:rPr>
        <w:t>with the Partnership to further discuss the next steps for progressing this priority at Meeting Five.</w:t>
      </w:r>
    </w:p>
    <w:bookmarkEnd w:id="1"/>
    <w:p w14:paraId="76824150" w14:textId="7112C607" w:rsidR="00043E78" w:rsidRPr="00AC179A" w:rsidRDefault="617C9DF0" w:rsidP="00043E78">
      <w:pPr>
        <w:jc w:val="both"/>
        <w:rPr>
          <w:sz w:val="24"/>
          <w:szCs w:val="24"/>
          <w:u w:val="single"/>
        </w:rPr>
      </w:pPr>
      <w:r w:rsidRPr="00AC179A">
        <w:rPr>
          <w:sz w:val="24"/>
          <w:szCs w:val="24"/>
          <w:u w:val="single"/>
        </w:rPr>
        <w:t xml:space="preserve">Priority 3: Commission research and evidence development on </w:t>
      </w:r>
      <w:r w:rsidR="000FCAA9" w:rsidRPr="00AC179A">
        <w:rPr>
          <w:sz w:val="24"/>
          <w:szCs w:val="24"/>
          <w:u w:val="single"/>
        </w:rPr>
        <w:t xml:space="preserve">Aboriginal and Torres Strait Islander </w:t>
      </w:r>
      <w:r w:rsidRPr="00AC179A">
        <w:rPr>
          <w:sz w:val="24"/>
          <w:szCs w:val="24"/>
          <w:u w:val="single"/>
        </w:rPr>
        <w:t xml:space="preserve">led models of family support to prevent entry into out-of-home </w:t>
      </w:r>
      <w:proofErr w:type="gramStart"/>
      <w:r w:rsidRPr="00AC179A">
        <w:rPr>
          <w:sz w:val="24"/>
          <w:szCs w:val="24"/>
          <w:u w:val="single"/>
        </w:rPr>
        <w:t>care</w:t>
      </w:r>
      <w:proofErr w:type="gramEnd"/>
    </w:p>
    <w:p w14:paraId="32ECA3FF" w14:textId="2A1144F7" w:rsidR="2C6219FF" w:rsidRPr="00AC179A" w:rsidRDefault="2C6219FF" w:rsidP="0F25E45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Partnership heard from </w:t>
      </w:r>
      <w:r w:rsidR="4F4DECC3" w:rsidRPr="00AC179A">
        <w:rPr>
          <w:sz w:val="24"/>
          <w:szCs w:val="24"/>
        </w:rPr>
        <w:t xml:space="preserve">Priority 3 </w:t>
      </w:r>
      <w:r w:rsidR="75DDDE6C" w:rsidRPr="00AC179A">
        <w:rPr>
          <w:sz w:val="24"/>
          <w:szCs w:val="24"/>
        </w:rPr>
        <w:t xml:space="preserve">Working Group members on </w:t>
      </w:r>
      <w:r w:rsidR="00925C62" w:rsidRPr="00AC179A">
        <w:rPr>
          <w:sz w:val="24"/>
          <w:szCs w:val="24"/>
        </w:rPr>
        <w:t>discussions</w:t>
      </w:r>
      <w:r w:rsidR="75DDDE6C" w:rsidRPr="00AC179A">
        <w:rPr>
          <w:sz w:val="24"/>
          <w:szCs w:val="24"/>
        </w:rPr>
        <w:t xml:space="preserve"> to date </w:t>
      </w:r>
      <w:r w:rsidR="53813A0E" w:rsidRPr="00AC179A">
        <w:rPr>
          <w:sz w:val="24"/>
          <w:szCs w:val="24"/>
        </w:rPr>
        <w:t xml:space="preserve">and </w:t>
      </w:r>
      <w:r w:rsidR="25565F75" w:rsidRPr="00AC179A">
        <w:rPr>
          <w:sz w:val="24"/>
          <w:szCs w:val="24"/>
        </w:rPr>
        <w:t>considered</w:t>
      </w:r>
      <w:r w:rsidR="617C9DF0" w:rsidRPr="00AC179A">
        <w:rPr>
          <w:sz w:val="24"/>
          <w:szCs w:val="24"/>
        </w:rPr>
        <w:t xml:space="preserve"> </w:t>
      </w:r>
      <w:r w:rsidR="0B61D6FD" w:rsidRPr="00AC179A">
        <w:rPr>
          <w:sz w:val="24"/>
          <w:szCs w:val="24"/>
        </w:rPr>
        <w:t>a draft project proposal</w:t>
      </w:r>
      <w:r w:rsidR="617C9DF0" w:rsidRPr="00AC179A">
        <w:rPr>
          <w:sz w:val="24"/>
          <w:szCs w:val="24"/>
        </w:rPr>
        <w:t xml:space="preserve"> </w:t>
      </w:r>
      <w:r w:rsidR="00D90925" w:rsidRPr="00AC179A">
        <w:rPr>
          <w:sz w:val="24"/>
          <w:szCs w:val="24"/>
        </w:rPr>
        <w:t xml:space="preserve">to </w:t>
      </w:r>
      <w:r w:rsidR="41FB5948" w:rsidRPr="00AC179A">
        <w:rPr>
          <w:sz w:val="24"/>
          <w:szCs w:val="24"/>
        </w:rPr>
        <w:t xml:space="preserve">commission </w:t>
      </w:r>
      <w:r w:rsidR="14976AC2" w:rsidRPr="00AC179A">
        <w:rPr>
          <w:sz w:val="24"/>
          <w:szCs w:val="24"/>
        </w:rPr>
        <w:t>a</w:t>
      </w:r>
      <w:r w:rsidR="4CF794DD" w:rsidRPr="00AC179A">
        <w:rPr>
          <w:sz w:val="24"/>
          <w:szCs w:val="24"/>
        </w:rPr>
        <w:t>n evidence guidance</w:t>
      </w:r>
      <w:r w:rsidR="14976AC2" w:rsidRPr="00AC179A">
        <w:rPr>
          <w:sz w:val="24"/>
          <w:szCs w:val="24"/>
        </w:rPr>
        <w:t xml:space="preserve"> framework that </w:t>
      </w:r>
      <w:r w:rsidRPr="00AC179A">
        <w:rPr>
          <w:sz w:val="24"/>
          <w:szCs w:val="24"/>
        </w:rPr>
        <w:t>enables government to better understand Aboriginal and Torres Strait Islander evidence and apply this to policy design, funding decisions and evaluation.</w:t>
      </w:r>
      <w:r w:rsidR="009058EC" w:rsidRPr="00AC179A">
        <w:rPr>
          <w:sz w:val="24"/>
          <w:szCs w:val="24"/>
        </w:rPr>
        <w:t xml:space="preserve"> </w:t>
      </w:r>
    </w:p>
    <w:p w14:paraId="383C1129" w14:textId="639BF5DC" w:rsidR="00F13CA3" w:rsidRPr="00AC179A" w:rsidRDefault="2E5972DC" w:rsidP="0F25E45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</w:t>
      </w:r>
      <w:r w:rsidR="1BB2BD8E" w:rsidRPr="00AC179A">
        <w:rPr>
          <w:sz w:val="24"/>
          <w:szCs w:val="24"/>
        </w:rPr>
        <w:t>framework</w:t>
      </w:r>
      <w:r w:rsidRPr="00AC179A">
        <w:rPr>
          <w:sz w:val="24"/>
          <w:szCs w:val="24"/>
        </w:rPr>
        <w:t xml:space="preserve"> is also intended to </w:t>
      </w:r>
      <w:r w:rsidR="2300AEE7" w:rsidRPr="00AC179A">
        <w:rPr>
          <w:sz w:val="24"/>
          <w:szCs w:val="24"/>
        </w:rPr>
        <w:t xml:space="preserve">support ACCOs and practitioners with practical guidance </w:t>
      </w:r>
      <w:r w:rsidR="37564A71" w:rsidRPr="00AC179A">
        <w:rPr>
          <w:sz w:val="24"/>
          <w:szCs w:val="24"/>
        </w:rPr>
        <w:t>and</w:t>
      </w:r>
      <w:r w:rsidR="0AF2E9B8" w:rsidRPr="00AC179A">
        <w:rPr>
          <w:sz w:val="24"/>
          <w:szCs w:val="24"/>
        </w:rPr>
        <w:t xml:space="preserve"> ways to measure</w:t>
      </w:r>
      <w:r w:rsidR="1EC62A28" w:rsidRPr="00AC179A">
        <w:rPr>
          <w:sz w:val="24"/>
          <w:szCs w:val="24"/>
        </w:rPr>
        <w:t xml:space="preserve"> what their services are achieving for their communities. </w:t>
      </w:r>
      <w:r w:rsidR="2300AEE7" w:rsidRPr="00AC179A">
        <w:rPr>
          <w:sz w:val="24"/>
          <w:szCs w:val="24"/>
        </w:rPr>
        <w:t xml:space="preserve"> </w:t>
      </w:r>
    </w:p>
    <w:p w14:paraId="7B11CFF7" w14:textId="0062FA36" w:rsidR="008C67C4" w:rsidRPr="00AC179A" w:rsidRDefault="407ED9F5" w:rsidP="008C67C4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Working </w:t>
      </w:r>
      <w:r w:rsidR="49A92726" w:rsidRPr="00AC179A">
        <w:rPr>
          <w:sz w:val="24"/>
          <w:szCs w:val="24"/>
        </w:rPr>
        <w:t>G</w:t>
      </w:r>
      <w:r w:rsidRPr="00AC179A">
        <w:rPr>
          <w:sz w:val="24"/>
          <w:szCs w:val="24"/>
        </w:rPr>
        <w:t>roup members</w:t>
      </w:r>
      <w:r w:rsidR="4BDC7018" w:rsidRPr="00AC179A">
        <w:rPr>
          <w:sz w:val="24"/>
          <w:szCs w:val="24"/>
        </w:rPr>
        <w:t xml:space="preserve"> highlighted the opportunity to align Priority 3 with the National Aboriginal and Torres Strait Islander Centre for Excellence in Child and Family Support</w:t>
      </w:r>
      <w:r w:rsidR="5CFB14C7" w:rsidRPr="00AC179A">
        <w:rPr>
          <w:sz w:val="24"/>
          <w:szCs w:val="24"/>
        </w:rPr>
        <w:t xml:space="preserve"> (Centre)</w:t>
      </w:r>
      <w:r w:rsidR="4BDC7018" w:rsidRPr="00AC179A">
        <w:rPr>
          <w:sz w:val="24"/>
          <w:szCs w:val="24"/>
        </w:rPr>
        <w:t xml:space="preserve">. SNAICC is currently scoping the design of the Centre, which will be established in 2024. </w:t>
      </w:r>
    </w:p>
    <w:p w14:paraId="5C9F242C" w14:textId="702593CD" w:rsidR="00043E78" w:rsidRPr="00AC179A" w:rsidRDefault="2B188436" w:rsidP="00043E78">
      <w:pPr>
        <w:jc w:val="both"/>
        <w:rPr>
          <w:sz w:val="24"/>
          <w:szCs w:val="24"/>
          <w:u w:val="single"/>
        </w:rPr>
      </w:pPr>
      <w:r w:rsidRPr="00AC179A">
        <w:rPr>
          <w:sz w:val="24"/>
          <w:szCs w:val="24"/>
          <w:u w:val="single"/>
        </w:rPr>
        <w:t xml:space="preserve">Priority 4: Progress a cross sector project to identify the collaborative efforts required to break down siloes and address social determinants of tertiary systems intervention for children and </w:t>
      </w:r>
      <w:proofErr w:type="gramStart"/>
      <w:r w:rsidRPr="00AC179A">
        <w:rPr>
          <w:sz w:val="24"/>
          <w:szCs w:val="24"/>
          <w:u w:val="single"/>
        </w:rPr>
        <w:t>families</w:t>
      </w:r>
      <w:proofErr w:type="gramEnd"/>
    </w:p>
    <w:p w14:paraId="7F94E819" w14:textId="3F28307D" w:rsidR="00043E78" w:rsidRPr="00AC179A" w:rsidRDefault="2B18843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The</w:t>
      </w:r>
      <w:r w:rsidR="6AD01364" w:rsidRPr="00AC179A">
        <w:rPr>
          <w:sz w:val="24"/>
          <w:szCs w:val="24"/>
        </w:rPr>
        <w:t xml:space="preserve"> Partnership received updates from</w:t>
      </w:r>
      <w:r w:rsidRPr="00AC179A">
        <w:rPr>
          <w:sz w:val="24"/>
          <w:szCs w:val="24"/>
        </w:rPr>
        <w:t xml:space="preserve"> </w:t>
      </w:r>
      <w:r w:rsidR="41D770F5" w:rsidRPr="00AC179A">
        <w:rPr>
          <w:sz w:val="24"/>
          <w:szCs w:val="24"/>
        </w:rPr>
        <w:t>c</w:t>
      </w:r>
      <w:r w:rsidR="70462286" w:rsidRPr="00AC179A">
        <w:rPr>
          <w:sz w:val="24"/>
          <w:szCs w:val="24"/>
        </w:rPr>
        <w:t>o-</w:t>
      </w:r>
      <w:r w:rsidR="59BAB0E7" w:rsidRPr="00AC179A">
        <w:rPr>
          <w:sz w:val="24"/>
          <w:szCs w:val="24"/>
        </w:rPr>
        <w:t>c</w:t>
      </w:r>
      <w:r w:rsidR="70462286" w:rsidRPr="00AC179A">
        <w:rPr>
          <w:sz w:val="24"/>
          <w:szCs w:val="24"/>
        </w:rPr>
        <w:t xml:space="preserve">hairs </w:t>
      </w:r>
      <w:r w:rsidR="7D58332B" w:rsidRPr="00AC179A">
        <w:rPr>
          <w:sz w:val="24"/>
          <w:szCs w:val="24"/>
        </w:rPr>
        <w:t xml:space="preserve">on the outcomes of the initial Priority 4 Working Group meeting, </w:t>
      </w:r>
      <w:r w:rsidR="004775C5" w:rsidRPr="00AC179A">
        <w:rPr>
          <w:sz w:val="24"/>
          <w:szCs w:val="24"/>
        </w:rPr>
        <w:t>which included</w:t>
      </w:r>
      <w:r w:rsidR="7D58332B" w:rsidRPr="00AC179A">
        <w:rPr>
          <w:sz w:val="24"/>
          <w:szCs w:val="24"/>
        </w:rPr>
        <w:t xml:space="preserve"> discussion on related work under</w:t>
      </w:r>
      <w:r w:rsidR="0F45D7C5" w:rsidRPr="00AC179A">
        <w:rPr>
          <w:sz w:val="24"/>
          <w:szCs w:val="24"/>
        </w:rPr>
        <w:t xml:space="preserve"> the</w:t>
      </w:r>
      <w:r w:rsidR="7D58332B" w:rsidRPr="00AC179A">
        <w:rPr>
          <w:sz w:val="24"/>
          <w:szCs w:val="24"/>
        </w:rPr>
        <w:t xml:space="preserve"> </w:t>
      </w:r>
      <w:r w:rsidR="7D58332B" w:rsidRPr="00AC179A">
        <w:rPr>
          <w:i/>
          <w:iCs/>
          <w:sz w:val="24"/>
          <w:szCs w:val="24"/>
        </w:rPr>
        <w:t>Safe and Supported</w:t>
      </w:r>
      <w:r w:rsidR="6F3E3D82" w:rsidRPr="00AC179A">
        <w:rPr>
          <w:i/>
          <w:iCs/>
          <w:sz w:val="24"/>
          <w:szCs w:val="24"/>
        </w:rPr>
        <w:t xml:space="preserve">: Aboriginal and Torres Strait Islander First Action Plan 2023-26 </w:t>
      </w:r>
      <w:r w:rsidR="7EA605C5" w:rsidRPr="00AC179A">
        <w:rPr>
          <w:sz w:val="24"/>
          <w:szCs w:val="24"/>
        </w:rPr>
        <w:t>(Safe and Supported)</w:t>
      </w:r>
      <w:r w:rsidR="7EA605C5" w:rsidRPr="00AC179A">
        <w:rPr>
          <w:i/>
          <w:iCs/>
          <w:sz w:val="24"/>
          <w:szCs w:val="24"/>
        </w:rPr>
        <w:t xml:space="preserve"> </w:t>
      </w:r>
      <w:r w:rsidR="008C4E26" w:rsidRPr="00AC179A">
        <w:rPr>
          <w:sz w:val="24"/>
          <w:szCs w:val="24"/>
        </w:rPr>
        <w:t xml:space="preserve">and </w:t>
      </w:r>
      <w:r w:rsidR="00E53A0E" w:rsidRPr="00AC179A">
        <w:rPr>
          <w:sz w:val="24"/>
          <w:szCs w:val="24"/>
        </w:rPr>
        <w:t>national reforms in the dis</w:t>
      </w:r>
      <w:r w:rsidR="00F648B2" w:rsidRPr="00AC179A">
        <w:rPr>
          <w:sz w:val="24"/>
          <w:szCs w:val="24"/>
        </w:rPr>
        <w:t>ability sector</w:t>
      </w:r>
      <w:r w:rsidR="14E8F492" w:rsidRPr="00AC179A">
        <w:rPr>
          <w:sz w:val="24"/>
          <w:szCs w:val="24"/>
        </w:rPr>
        <w:t>.</w:t>
      </w:r>
      <w:r w:rsidR="63A91F1B" w:rsidRPr="00AC179A">
        <w:rPr>
          <w:sz w:val="24"/>
          <w:szCs w:val="24"/>
        </w:rPr>
        <w:t xml:space="preserve"> </w:t>
      </w:r>
    </w:p>
    <w:p w14:paraId="1CBB61ED" w14:textId="13C56674" w:rsidR="00530813" w:rsidRPr="00AC179A" w:rsidRDefault="0DCCD327" w:rsidP="00C02290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AC179A">
        <w:rPr>
          <w:sz w:val="24"/>
          <w:szCs w:val="24"/>
        </w:rPr>
        <w:lastRenderedPageBreak/>
        <w:t xml:space="preserve">The Partnership noted the </w:t>
      </w:r>
      <w:r w:rsidR="0DE5A7DD" w:rsidRPr="00AC179A">
        <w:rPr>
          <w:sz w:val="24"/>
          <w:szCs w:val="24"/>
        </w:rPr>
        <w:t>w</w:t>
      </w:r>
      <w:r w:rsidRPr="00AC179A">
        <w:rPr>
          <w:sz w:val="24"/>
          <w:szCs w:val="24"/>
        </w:rPr>
        <w:t xml:space="preserve">orking </w:t>
      </w:r>
      <w:r w:rsidR="0DE5A7DD" w:rsidRPr="00AC179A">
        <w:rPr>
          <w:sz w:val="24"/>
          <w:szCs w:val="24"/>
        </w:rPr>
        <w:t>g</w:t>
      </w:r>
      <w:r w:rsidRPr="00AC179A">
        <w:rPr>
          <w:sz w:val="24"/>
          <w:szCs w:val="24"/>
        </w:rPr>
        <w:t xml:space="preserve">roup’s </w:t>
      </w:r>
      <w:r w:rsidR="6C6226DA" w:rsidRPr="00AC179A">
        <w:rPr>
          <w:sz w:val="24"/>
          <w:szCs w:val="24"/>
        </w:rPr>
        <w:t>propos</w:t>
      </w:r>
      <w:r w:rsidR="5BD6E170" w:rsidRPr="00AC179A">
        <w:rPr>
          <w:sz w:val="24"/>
          <w:szCs w:val="24"/>
        </w:rPr>
        <w:t xml:space="preserve">ed direction </w:t>
      </w:r>
      <w:r w:rsidR="126050CB" w:rsidRPr="00AC179A">
        <w:rPr>
          <w:sz w:val="24"/>
          <w:szCs w:val="24"/>
        </w:rPr>
        <w:t xml:space="preserve">to progress </w:t>
      </w:r>
      <w:r w:rsidR="3918766C" w:rsidRPr="00AC179A">
        <w:rPr>
          <w:sz w:val="24"/>
          <w:szCs w:val="24"/>
        </w:rPr>
        <w:t xml:space="preserve">a place-based approach </w:t>
      </w:r>
      <w:r w:rsidR="00530813" w:rsidRPr="00AC179A">
        <w:rPr>
          <w:sz w:val="24"/>
          <w:szCs w:val="24"/>
        </w:rPr>
        <w:t xml:space="preserve">that focuses on </w:t>
      </w:r>
      <w:r w:rsidR="007D0F3E" w:rsidRPr="00AC179A">
        <w:rPr>
          <w:sz w:val="24"/>
          <w:szCs w:val="24"/>
        </w:rPr>
        <w:t xml:space="preserve">how to best </w:t>
      </w:r>
      <w:r w:rsidR="00530813" w:rsidRPr="00AC179A">
        <w:rPr>
          <w:sz w:val="24"/>
          <w:szCs w:val="24"/>
        </w:rPr>
        <w:t xml:space="preserve">integrate services </w:t>
      </w:r>
      <w:r w:rsidR="007D0F3E" w:rsidRPr="00AC179A">
        <w:rPr>
          <w:sz w:val="24"/>
          <w:szCs w:val="24"/>
        </w:rPr>
        <w:t xml:space="preserve">at the local level while considering </w:t>
      </w:r>
      <w:r w:rsidR="000F01F0" w:rsidRPr="00AC179A">
        <w:rPr>
          <w:sz w:val="24"/>
          <w:szCs w:val="24"/>
        </w:rPr>
        <w:t xml:space="preserve">ways that </w:t>
      </w:r>
      <w:r w:rsidR="007D0F3E" w:rsidRPr="00AC179A">
        <w:rPr>
          <w:sz w:val="24"/>
          <w:szCs w:val="24"/>
        </w:rPr>
        <w:t xml:space="preserve">government </w:t>
      </w:r>
      <w:r w:rsidR="000F01F0" w:rsidRPr="00AC179A">
        <w:rPr>
          <w:sz w:val="24"/>
          <w:szCs w:val="24"/>
        </w:rPr>
        <w:t xml:space="preserve">can better connect sectors </w:t>
      </w:r>
      <w:r w:rsidR="007D0F3E" w:rsidRPr="00AC179A">
        <w:rPr>
          <w:sz w:val="24"/>
          <w:szCs w:val="24"/>
        </w:rPr>
        <w:t>at the system level</w:t>
      </w:r>
      <w:r w:rsidR="00530813" w:rsidRPr="00AC179A">
        <w:rPr>
          <w:sz w:val="24"/>
          <w:szCs w:val="24"/>
        </w:rPr>
        <w:t xml:space="preserve">.    </w:t>
      </w:r>
    </w:p>
    <w:p w14:paraId="0DCC9634" w14:textId="2124D2E5" w:rsidR="001D7F9E" w:rsidRPr="00AC179A" w:rsidRDefault="617C9DF0" w:rsidP="00530813">
      <w:pPr>
        <w:ind w:left="360"/>
        <w:jc w:val="both"/>
        <w:rPr>
          <w:sz w:val="24"/>
          <w:szCs w:val="24"/>
          <w:u w:val="single"/>
        </w:rPr>
      </w:pPr>
      <w:r w:rsidRPr="00AC179A">
        <w:rPr>
          <w:sz w:val="24"/>
          <w:szCs w:val="24"/>
          <w:u w:val="single"/>
        </w:rPr>
        <w:t>Priority 5: Establishment of a fully empowered and legislated National Aboriginal and Torres Strait Islander Children’s Commissioner</w:t>
      </w:r>
    </w:p>
    <w:p w14:paraId="1B0ED882" w14:textId="19EBEBF1" w:rsidR="00043E78" w:rsidRPr="00AC179A" w:rsidRDefault="2FDCDDDE" w:rsidP="00497CA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Priority </w:t>
      </w:r>
      <w:r w:rsidR="621B95C7" w:rsidRPr="00AC179A">
        <w:rPr>
          <w:sz w:val="24"/>
          <w:szCs w:val="24"/>
        </w:rPr>
        <w:t xml:space="preserve">5 </w:t>
      </w:r>
      <w:r w:rsidRPr="00AC179A">
        <w:rPr>
          <w:sz w:val="24"/>
          <w:szCs w:val="24"/>
        </w:rPr>
        <w:t>is being progressed out-of-session by SNAICC</w:t>
      </w:r>
      <w:r w:rsidR="4CC82AD8" w:rsidRPr="00AC179A">
        <w:rPr>
          <w:sz w:val="24"/>
          <w:szCs w:val="24"/>
        </w:rPr>
        <w:t xml:space="preserve"> and</w:t>
      </w:r>
      <w:r w:rsidRPr="00AC179A">
        <w:rPr>
          <w:sz w:val="24"/>
          <w:szCs w:val="24"/>
        </w:rPr>
        <w:t xml:space="preserve"> the </w:t>
      </w:r>
      <w:r w:rsidR="4CC82AD8" w:rsidRPr="00AC179A">
        <w:rPr>
          <w:sz w:val="24"/>
          <w:szCs w:val="24"/>
        </w:rPr>
        <w:t xml:space="preserve">Commonwealth </w:t>
      </w:r>
      <w:r w:rsidRPr="00AC179A">
        <w:rPr>
          <w:sz w:val="24"/>
          <w:szCs w:val="24"/>
        </w:rPr>
        <w:t xml:space="preserve">Department of Social Services (DSS) and </w:t>
      </w:r>
      <w:r w:rsidR="4CC82AD8" w:rsidRPr="00AC179A">
        <w:rPr>
          <w:sz w:val="24"/>
          <w:szCs w:val="24"/>
        </w:rPr>
        <w:t xml:space="preserve">Department of Education, through </w:t>
      </w:r>
      <w:r w:rsidRPr="00AC179A">
        <w:rPr>
          <w:sz w:val="24"/>
          <w:szCs w:val="24"/>
        </w:rPr>
        <w:t>existing governance frameworks provided by Safe and Supported</w:t>
      </w:r>
      <w:r w:rsidR="4CC82AD8" w:rsidRPr="00AC179A">
        <w:rPr>
          <w:sz w:val="24"/>
          <w:szCs w:val="24"/>
        </w:rPr>
        <w:t xml:space="preserve"> and the Partnership</w:t>
      </w:r>
      <w:r w:rsidRPr="00AC179A">
        <w:rPr>
          <w:sz w:val="24"/>
          <w:szCs w:val="24"/>
        </w:rPr>
        <w:t>.</w:t>
      </w:r>
    </w:p>
    <w:p w14:paraId="1EEEE226" w14:textId="14A93E89" w:rsidR="00CB2CA6" w:rsidRPr="00AC179A" w:rsidRDefault="02DD222A" w:rsidP="005C7BE4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</w:t>
      </w:r>
      <w:r w:rsidR="0F8C7750" w:rsidRPr="00AC179A">
        <w:rPr>
          <w:sz w:val="24"/>
          <w:szCs w:val="24"/>
        </w:rPr>
        <w:t xml:space="preserve">Partnership </w:t>
      </w:r>
      <w:r w:rsidR="69736273" w:rsidRPr="00AC179A">
        <w:rPr>
          <w:sz w:val="24"/>
          <w:szCs w:val="24"/>
        </w:rPr>
        <w:t xml:space="preserve">heard from co-chairs and </w:t>
      </w:r>
      <w:r w:rsidR="7B251970" w:rsidRPr="00AC179A">
        <w:rPr>
          <w:sz w:val="24"/>
          <w:szCs w:val="24"/>
        </w:rPr>
        <w:t>DSS</w:t>
      </w:r>
      <w:r w:rsidR="69736273" w:rsidRPr="00AC179A">
        <w:rPr>
          <w:sz w:val="24"/>
          <w:szCs w:val="24"/>
        </w:rPr>
        <w:t xml:space="preserve"> on </w:t>
      </w:r>
      <w:r w:rsidR="0F8C7750" w:rsidRPr="00AC179A">
        <w:rPr>
          <w:sz w:val="24"/>
          <w:szCs w:val="24"/>
        </w:rPr>
        <w:t>the</w:t>
      </w:r>
      <w:r w:rsidR="00546CE8" w:rsidRPr="00AC179A">
        <w:rPr>
          <w:sz w:val="24"/>
          <w:szCs w:val="24"/>
        </w:rPr>
        <w:t xml:space="preserve"> first </w:t>
      </w:r>
      <w:r w:rsidR="4F93B195" w:rsidRPr="00AC179A">
        <w:rPr>
          <w:sz w:val="24"/>
          <w:szCs w:val="24"/>
        </w:rPr>
        <w:t>workshop</w:t>
      </w:r>
      <w:r w:rsidR="002B2731" w:rsidRPr="00AC179A">
        <w:rPr>
          <w:sz w:val="24"/>
          <w:szCs w:val="24"/>
        </w:rPr>
        <w:t xml:space="preserve"> held on 11 September 2023, which </w:t>
      </w:r>
      <w:r w:rsidR="006A3504" w:rsidRPr="00AC179A">
        <w:rPr>
          <w:sz w:val="24"/>
          <w:szCs w:val="24"/>
        </w:rPr>
        <w:t>focused on exploring</w:t>
      </w:r>
      <w:r w:rsidR="00B23BA9" w:rsidRPr="00AC179A">
        <w:rPr>
          <w:sz w:val="24"/>
          <w:szCs w:val="24"/>
        </w:rPr>
        <w:t xml:space="preserve"> how to strengthen government accountability and elevate the voices of Aboriginal and Torres Strait Islander children and young people</w:t>
      </w:r>
      <w:r w:rsidR="007704EC" w:rsidRPr="00AC179A">
        <w:rPr>
          <w:sz w:val="24"/>
          <w:szCs w:val="24"/>
        </w:rPr>
        <w:t>.</w:t>
      </w:r>
    </w:p>
    <w:p w14:paraId="539C26DD" w14:textId="40D4011F" w:rsidR="00586598" w:rsidRPr="00AC179A" w:rsidRDefault="1DFD5D9C" w:rsidP="09E140B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At this workshop, there was consensus </w:t>
      </w:r>
      <w:r w:rsidR="0F10A3F8" w:rsidRPr="00AC179A">
        <w:rPr>
          <w:sz w:val="24"/>
          <w:szCs w:val="24"/>
        </w:rPr>
        <w:t xml:space="preserve">that </w:t>
      </w:r>
      <w:r w:rsidR="5B266241" w:rsidRPr="00AC179A">
        <w:rPr>
          <w:sz w:val="24"/>
          <w:szCs w:val="24"/>
        </w:rPr>
        <w:t xml:space="preserve">there is a need for increased accountability for all governments and sector to uphold </w:t>
      </w:r>
      <w:r w:rsidR="0F10A3F8" w:rsidRPr="00AC179A">
        <w:rPr>
          <w:sz w:val="24"/>
          <w:szCs w:val="24"/>
        </w:rPr>
        <w:t xml:space="preserve">the rights and strengths of Aboriginal and Torres Strait Islander children </w:t>
      </w:r>
      <w:r w:rsidR="0C0F7C1A" w:rsidRPr="00AC179A">
        <w:rPr>
          <w:sz w:val="24"/>
          <w:szCs w:val="24"/>
        </w:rPr>
        <w:t>wherever they live</w:t>
      </w:r>
      <w:r w:rsidR="1E685056" w:rsidRPr="00AC179A">
        <w:rPr>
          <w:sz w:val="24"/>
          <w:szCs w:val="24"/>
        </w:rPr>
        <w:t>.</w:t>
      </w:r>
    </w:p>
    <w:p w14:paraId="2394A5A8" w14:textId="203BDB6B" w:rsidR="00043E78" w:rsidRPr="00AC179A" w:rsidRDefault="617C9DF0" w:rsidP="00043E78">
      <w:pPr>
        <w:jc w:val="both"/>
        <w:rPr>
          <w:snapToGrid w:val="0"/>
          <w:sz w:val="24"/>
          <w:szCs w:val="24"/>
          <w:u w:val="single"/>
        </w:rPr>
      </w:pPr>
      <w:r w:rsidRPr="00AC179A">
        <w:rPr>
          <w:sz w:val="24"/>
          <w:szCs w:val="24"/>
          <w:u w:val="single"/>
        </w:rPr>
        <w:t xml:space="preserve">Priority 6: </w:t>
      </w:r>
      <w:r w:rsidRPr="00AC179A">
        <w:rPr>
          <w:snapToGrid w:val="0"/>
          <w:sz w:val="24"/>
          <w:szCs w:val="24"/>
          <w:u w:val="single"/>
        </w:rPr>
        <w:t xml:space="preserve">Oversee and require regular reports on progress to implement the outcomes and recommendations of the </w:t>
      </w:r>
      <w:r w:rsidRPr="00AC179A">
        <w:rPr>
          <w:i/>
          <w:iCs/>
          <w:snapToGrid w:val="0"/>
          <w:sz w:val="24"/>
          <w:szCs w:val="24"/>
          <w:u w:val="single"/>
        </w:rPr>
        <w:t>Stronger ACCOs, Stronger Families</w:t>
      </w:r>
      <w:r w:rsidRPr="00AC179A">
        <w:rPr>
          <w:snapToGrid w:val="0"/>
          <w:sz w:val="24"/>
          <w:szCs w:val="24"/>
          <w:u w:val="single"/>
        </w:rPr>
        <w:t xml:space="preserve"> </w:t>
      </w:r>
      <w:proofErr w:type="gramStart"/>
      <w:r w:rsidRPr="00AC179A">
        <w:rPr>
          <w:snapToGrid w:val="0"/>
          <w:sz w:val="24"/>
          <w:szCs w:val="24"/>
          <w:u w:val="single"/>
        </w:rPr>
        <w:t>review</w:t>
      </w:r>
      <w:proofErr w:type="gramEnd"/>
      <w:r w:rsidRPr="00AC179A">
        <w:rPr>
          <w:snapToGrid w:val="0"/>
          <w:sz w:val="24"/>
          <w:szCs w:val="24"/>
          <w:u w:val="single"/>
        </w:rPr>
        <w:t xml:space="preserve"> </w:t>
      </w:r>
    </w:p>
    <w:p w14:paraId="78BDBE75" w14:textId="2175F516" w:rsidR="00516606" w:rsidRPr="00AC179A" w:rsidRDefault="2B0D1B3A" w:rsidP="0051660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Partnership </w:t>
      </w:r>
      <w:r w:rsidR="5803FF61" w:rsidRPr="00AC179A">
        <w:rPr>
          <w:sz w:val="24"/>
          <w:szCs w:val="24"/>
        </w:rPr>
        <w:t xml:space="preserve">heard </w:t>
      </w:r>
      <w:r w:rsidR="007B9FFC" w:rsidRPr="00AC179A">
        <w:rPr>
          <w:sz w:val="24"/>
          <w:szCs w:val="24"/>
        </w:rPr>
        <w:t xml:space="preserve">updates </w:t>
      </w:r>
      <w:r w:rsidR="289AEF8E" w:rsidRPr="00AC179A" w:rsidDel="00462966">
        <w:rPr>
          <w:sz w:val="24"/>
          <w:szCs w:val="24"/>
        </w:rPr>
        <w:t xml:space="preserve">from DSS </w:t>
      </w:r>
      <w:r w:rsidR="007B9FFC" w:rsidRPr="00AC179A">
        <w:rPr>
          <w:sz w:val="24"/>
          <w:szCs w:val="24"/>
        </w:rPr>
        <w:t xml:space="preserve">on the expanding footprint of the </w:t>
      </w:r>
      <w:r w:rsidR="007B9FFC" w:rsidRPr="00AC179A">
        <w:rPr>
          <w:i/>
          <w:iCs/>
          <w:sz w:val="24"/>
          <w:szCs w:val="24"/>
        </w:rPr>
        <w:t>Stronger ACCOs, Stronger Families</w:t>
      </w:r>
      <w:r w:rsidR="007B9FFC" w:rsidRPr="00AC179A">
        <w:rPr>
          <w:sz w:val="24"/>
          <w:szCs w:val="24"/>
        </w:rPr>
        <w:t xml:space="preserve"> </w:t>
      </w:r>
      <w:r w:rsidR="191C713B" w:rsidRPr="00AC179A">
        <w:rPr>
          <w:sz w:val="24"/>
          <w:szCs w:val="24"/>
        </w:rPr>
        <w:t>report</w:t>
      </w:r>
      <w:r w:rsidR="001527BF" w:rsidRPr="00AC179A">
        <w:rPr>
          <w:sz w:val="24"/>
          <w:szCs w:val="24"/>
        </w:rPr>
        <w:t xml:space="preserve"> </w:t>
      </w:r>
      <w:r w:rsidR="00211867" w:rsidRPr="00AC179A">
        <w:rPr>
          <w:sz w:val="24"/>
          <w:szCs w:val="24"/>
        </w:rPr>
        <w:t xml:space="preserve">and how </w:t>
      </w:r>
      <w:r w:rsidR="007B9FFC" w:rsidRPr="00AC179A">
        <w:rPr>
          <w:sz w:val="24"/>
          <w:szCs w:val="24"/>
        </w:rPr>
        <w:t>its funding reform recommendations are being progressed</w:t>
      </w:r>
      <w:r w:rsidR="00975895" w:rsidRPr="00AC179A">
        <w:rPr>
          <w:sz w:val="24"/>
          <w:szCs w:val="24"/>
        </w:rPr>
        <w:t xml:space="preserve"> and considered</w:t>
      </w:r>
      <w:r w:rsidR="007B9FFC" w:rsidRPr="00AC179A">
        <w:rPr>
          <w:sz w:val="24"/>
          <w:szCs w:val="24"/>
        </w:rPr>
        <w:t xml:space="preserve"> by Commonwealth and state governments.</w:t>
      </w:r>
      <w:r w:rsidR="4F0C16B2" w:rsidRPr="00AC179A">
        <w:rPr>
          <w:sz w:val="24"/>
          <w:szCs w:val="24"/>
        </w:rPr>
        <w:t xml:space="preserve"> </w:t>
      </w:r>
    </w:p>
    <w:p w14:paraId="30A190B3" w14:textId="3BD0DA6C" w:rsidR="00260250" w:rsidRPr="00AC179A" w:rsidRDefault="37EA0C00" w:rsidP="00516606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Partnership also heard from </w:t>
      </w:r>
      <w:r w:rsidR="4E2E9163" w:rsidRPr="00AC179A">
        <w:rPr>
          <w:sz w:val="24"/>
          <w:szCs w:val="24"/>
        </w:rPr>
        <w:t>South Australia</w:t>
      </w:r>
      <w:r w:rsidR="005B0C87" w:rsidRPr="00AC179A">
        <w:rPr>
          <w:sz w:val="24"/>
          <w:szCs w:val="24"/>
        </w:rPr>
        <w:t xml:space="preserve"> </w:t>
      </w:r>
      <w:r w:rsidR="00F072A5" w:rsidRPr="00AC179A">
        <w:rPr>
          <w:sz w:val="24"/>
          <w:szCs w:val="24"/>
        </w:rPr>
        <w:t>on</w:t>
      </w:r>
      <w:r w:rsidR="38818431" w:rsidRPr="00AC179A">
        <w:rPr>
          <w:sz w:val="24"/>
          <w:szCs w:val="24"/>
        </w:rPr>
        <w:t xml:space="preserve"> </w:t>
      </w:r>
      <w:r w:rsidR="710EB792" w:rsidRPr="00AC179A">
        <w:rPr>
          <w:sz w:val="24"/>
          <w:szCs w:val="24"/>
        </w:rPr>
        <w:t xml:space="preserve">its </w:t>
      </w:r>
      <w:r w:rsidR="006C2D1C" w:rsidRPr="00AC179A">
        <w:rPr>
          <w:sz w:val="24"/>
          <w:szCs w:val="24"/>
        </w:rPr>
        <w:t>work to consider</w:t>
      </w:r>
      <w:r w:rsidR="00245F0E" w:rsidRPr="00AC179A">
        <w:rPr>
          <w:sz w:val="24"/>
          <w:szCs w:val="24"/>
        </w:rPr>
        <w:t xml:space="preserve"> how the report findings </w:t>
      </w:r>
      <w:r w:rsidR="00FA7508" w:rsidRPr="00AC179A">
        <w:rPr>
          <w:sz w:val="24"/>
          <w:szCs w:val="24"/>
        </w:rPr>
        <w:t>can</w:t>
      </w:r>
      <w:r w:rsidR="00462809" w:rsidRPr="00AC179A">
        <w:rPr>
          <w:sz w:val="24"/>
          <w:szCs w:val="24"/>
        </w:rPr>
        <w:t xml:space="preserve"> be applied </w:t>
      </w:r>
      <w:r w:rsidR="00327DCD" w:rsidRPr="00AC179A">
        <w:rPr>
          <w:sz w:val="24"/>
          <w:szCs w:val="24"/>
        </w:rPr>
        <w:t>within their jurisdiction</w:t>
      </w:r>
      <w:r w:rsidR="00C132A5" w:rsidRPr="00AC179A">
        <w:rPr>
          <w:sz w:val="24"/>
          <w:szCs w:val="24"/>
        </w:rPr>
        <w:t xml:space="preserve"> as they strengthen and build the capacity of their ACCO sector</w:t>
      </w:r>
      <w:r w:rsidR="00327DCD" w:rsidRPr="00AC179A">
        <w:rPr>
          <w:sz w:val="24"/>
          <w:szCs w:val="24"/>
        </w:rPr>
        <w:t>.</w:t>
      </w:r>
    </w:p>
    <w:p w14:paraId="72D81F33" w14:textId="3022AC2B" w:rsidR="00043E78" w:rsidRPr="00AC179A" w:rsidRDefault="00576891" w:rsidP="00A948D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>This work is occurring as</w:t>
      </w:r>
      <w:r w:rsidR="00746900" w:rsidRPr="00AC179A">
        <w:rPr>
          <w:sz w:val="24"/>
          <w:szCs w:val="24"/>
        </w:rPr>
        <w:t xml:space="preserve"> </w:t>
      </w:r>
      <w:r w:rsidRPr="00AC179A">
        <w:rPr>
          <w:sz w:val="24"/>
          <w:szCs w:val="24"/>
        </w:rPr>
        <w:t>DSS</w:t>
      </w:r>
      <w:r w:rsidR="00746900" w:rsidRPr="00AC179A">
        <w:rPr>
          <w:sz w:val="24"/>
          <w:szCs w:val="24"/>
        </w:rPr>
        <w:t xml:space="preserve"> </w:t>
      </w:r>
      <w:r w:rsidR="002F5396" w:rsidRPr="00AC179A">
        <w:rPr>
          <w:sz w:val="24"/>
          <w:szCs w:val="24"/>
        </w:rPr>
        <w:t>develops</w:t>
      </w:r>
      <w:r w:rsidR="00737413" w:rsidRPr="00AC179A">
        <w:rPr>
          <w:sz w:val="24"/>
          <w:szCs w:val="24"/>
        </w:rPr>
        <w:t xml:space="preserve"> implementation</w:t>
      </w:r>
      <w:r w:rsidR="002F5396" w:rsidRPr="00AC179A">
        <w:rPr>
          <w:sz w:val="24"/>
          <w:szCs w:val="24"/>
        </w:rPr>
        <w:t xml:space="preserve"> </w:t>
      </w:r>
      <w:r w:rsidR="00746900" w:rsidRPr="00AC179A">
        <w:rPr>
          <w:sz w:val="24"/>
          <w:szCs w:val="24"/>
        </w:rPr>
        <w:t>reporting mechanisms and develop</w:t>
      </w:r>
      <w:r w:rsidRPr="00AC179A">
        <w:rPr>
          <w:sz w:val="24"/>
          <w:szCs w:val="24"/>
        </w:rPr>
        <w:t>s</w:t>
      </w:r>
      <w:r w:rsidR="00746900" w:rsidRPr="00AC179A">
        <w:rPr>
          <w:sz w:val="24"/>
          <w:szCs w:val="24"/>
        </w:rPr>
        <w:t xml:space="preserve"> common principles for distribution to Commonwealth agencies</w:t>
      </w:r>
      <w:r w:rsidRPr="00AC179A">
        <w:rPr>
          <w:sz w:val="24"/>
          <w:szCs w:val="24"/>
        </w:rPr>
        <w:t xml:space="preserve">, which will be tabled at future meetings of the </w:t>
      </w:r>
      <w:r w:rsidR="332D1C36" w:rsidRPr="00AC179A">
        <w:rPr>
          <w:sz w:val="24"/>
          <w:szCs w:val="24"/>
        </w:rPr>
        <w:t>Partnership.</w:t>
      </w:r>
    </w:p>
    <w:p w14:paraId="2F770C7D" w14:textId="1A874E24" w:rsidR="00043E78" w:rsidRPr="00AC179A" w:rsidRDefault="00043E78" w:rsidP="07351136">
      <w:pPr>
        <w:jc w:val="both"/>
        <w:rPr>
          <w:b/>
          <w:bCs/>
          <w:sz w:val="24"/>
          <w:szCs w:val="24"/>
          <w:u w:val="single"/>
        </w:rPr>
      </w:pPr>
      <w:r w:rsidRPr="00AC179A">
        <w:rPr>
          <w:b/>
          <w:bCs/>
          <w:sz w:val="24"/>
          <w:szCs w:val="24"/>
          <w:u w:val="single"/>
        </w:rPr>
        <w:t xml:space="preserve">JURISDICTIONAL </w:t>
      </w:r>
      <w:r w:rsidR="34899F46" w:rsidRPr="00AC179A">
        <w:rPr>
          <w:b/>
          <w:bCs/>
          <w:sz w:val="24"/>
          <w:szCs w:val="24"/>
          <w:u w:val="single"/>
        </w:rPr>
        <w:t xml:space="preserve">UPDATES </w:t>
      </w:r>
      <w:r w:rsidR="008D4338" w:rsidRPr="00AC179A">
        <w:rPr>
          <w:b/>
          <w:bCs/>
          <w:sz w:val="24"/>
          <w:szCs w:val="24"/>
          <w:u w:val="single"/>
        </w:rPr>
        <w:t>ON PRIORITY</w:t>
      </w:r>
      <w:r w:rsidRPr="00AC179A">
        <w:rPr>
          <w:b/>
          <w:bCs/>
          <w:sz w:val="24"/>
          <w:szCs w:val="24"/>
          <w:u w:val="single"/>
        </w:rPr>
        <w:t xml:space="preserve"> REFORMS IN ACTION </w:t>
      </w:r>
    </w:p>
    <w:p w14:paraId="3FE9EA6F" w14:textId="264D04EE" w:rsidR="00055A53" w:rsidRPr="00AC179A" w:rsidRDefault="48945787" w:rsidP="00043E78">
      <w:p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Partnership </w:t>
      </w:r>
      <w:r w:rsidR="02BA02C4" w:rsidRPr="00AC179A">
        <w:rPr>
          <w:sz w:val="24"/>
          <w:szCs w:val="24"/>
        </w:rPr>
        <w:t xml:space="preserve">heard from </w:t>
      </w:r>
      <w:r w:rsidR="007B16F1" w:rsidRPr="00AC179A">
        <w:rPr>
          <w:sz w:val="24"/>
          <w:szCs w:val="24"/>
        </w:rPr>
        <w:t>members</w:t>
      </w:r>
      <w:r w:rsidR="00C45CEB" w:rsidRPr="00AC179A">
        <w:rPr>
          <w:sz w:val="24"/>
          <w:szCs w:val="24"/>
        </w:rPr>
        <w:t xml:space="preserve"> </w:t>
      </w:r>
      <w:r w:rsidRPr="00AC179A">
        <w:rPr>
          <w:sz w:val="24"/>
          <w:szCs w:val="24"/>
        </w:rPr>
        <w:t xml:space="preserve">on </w:t>
      </w:r>
      <w:r w:rsidR="0A62EDAD" w:rsidRPr="00AC179A">
        <w:rPr>
          <w:sz w:val="24"/>
          <w:szCs w:val="24"/>
        </w:rPr>
        <w:t>the</w:t>
      </w:r>
      <w:r w:rsidRPr="00AC179A">
        <w:rPr>
          <w:sz w:val="24"/>
          <w:szCs w:val="24"/>
        </w:rPr>
        <w:t xml:space="preserve"> implementation of </w:t>
      </w:r>
      <w:r w:rsidR="6C74CF07" w:rsidRPr="00AC179A">
        <w:rPr>
          <w:sz w:val="24"/>
          <w:szCs w:val="24"/>
        </w:rPr>
        <w:t xml:space="preserve">Priority Reforms in </w:t>
      </w:r>
      <w:r w:rsidRPr="00AC179A">
        <w:rPr>
          <w:sz w:val="24"/>
          <w:szCs w:val="24"/>
        </w:rPr>
        <w:t xml:space="preserve">the </w:t>
      </w:r>
      <w:r w:rsidR="6C74CF07" w:rsidRPr="00AC179A">
        <w:rPr>
          <w:sz w:val="24"/>
          <w:szCs w:val="24"/>
        </w:rPr>
        <w:t xml:space="preserve">early childhood care and development sector under </w:t>
      </w:r>
      <w:r w:rsidRPr="00AC179A">
        <w:rPr>
          <w:sz w:val="24"/>
          <w:szCs w:val="24"/>
        </w:rPr>
        <w:t>the National Agreement</w:t>
      </w:r>
      <w:r w:rsidR="220E4242" w:rsidRPr="00AC179A">
        <w:rPr>
          <w:sz w:val="24"/>
          <w:szCs w:val="24"/>
        </w:rPr>
        <w:t xml:space="preserve"> on Closing the Gap</w:t>
      </w:r>
      <w:r w:rsidR="6F543FD6" w:rsidRPr="00AC179A">
        <w:rPr>
          <w:sz w:val="24"/>
          <w:szCs w:val="24"/>
        </w:rPr>
        <w:t xml:space="preserve">. </w:t>
      </w:r>
      <w:r w:rsidR="7670B5FC" w:rsidRPr="00AC179A" w:rsidDel="5FF3098A">
        <w:rPr>
          <w:sz w:val="24"/>
          <w:szCs w:val="24"/>
        </w:rPr>
        <w:t>The</w:t>
      </w:r>
      <w:r w:rsidR="4D162B28" w:rsidRPr="00AC179A">
        <w:rPr>
          <w:sz w:val="24"/>
          <w:szCs w:val="24"/>
        </w:rPr>
        <w:t xml:space="preserve"> Partnership agreed the</w:t>
      </w:r>
      <w:r w:rsidR="7670B5FC" w:rsidRPr="00AC179A" w:rsidDel="5FF3098A">
        <w:rPr>
          <w:sz w:val="24"/>
          <w:szCs w:val="24"/>
        </w:rPr>
        <w:t xml:space="preserve"> intent of these </w:t>
      </w:r>
      <w:r w:rsidR="0038500A" w:rsidRPr="00AC179A">
        <w:rPr>
          <w:sz w:val="24"/>
          <w:szCs w:val="24"/>
        </w:rPr>
        <w:t>standing</w:t>
      </w:r>
      <w:r w:rsidR="7670B5FC" w:rsidRPr="00AC179A">
        <w:rPr>
          <w:sz w:val="24"/>
          <w:szCs w:val="24"/>
        </w:rPr>
        <w:t xml:space="preserve"> </w:t>
      </w:r>
      <w:r w:rsidR="7670B5FC" w:rsidRPr="00AC179A" w:rsidDel="5FF3098A">
        <w:rPr>
          <w:sz w:val="24"/>
          <w:szCs w:val="24"/>
        </w:rPr>
        <w:t>updates is to facilitate two-way learning betw</w:t>
      </w:r>
      <w:r w:rsidR="7670B5FC" w:rsidRPr="00AC179A">
        <w:rPr>
          <w:sz w:val="24"/>
          <w:szCs w:val="24"/>
        </w:rPr>
        <w:t>een</w:t>
      </w:r>
      <w:r w:rsidR="7670B5FC" w:rsidRPr="00AC179A" w:rsidDel="5FF3098A">
        <w:rPr>
          <w:sz w:val="24"/>
          <w:szCs w:val="24"/>
        </w:rPr>
        <w:t xml:space="preserve"> ECPP parties </w:t>
      </w:r>
      <w:r w:rsidR="00055A53" w:rsidRPr="00AC179A">
        <w:rPr>
          <w:sz w:val="24"/>
          <w:szCs w:val="24"/>
        </w:rPr>
        <w:t>through:</w:t>
      </w:r>
    </w:p>
    <w:p w14:paraId="5B1E6D2C" w14:textId="0E19B623" w:rsidR="00055A53" w:rsidRPr="00AC179A" w:rsidRDefault="4E42117E" w:rsidP="001C093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C179A">
        <w:rPr>
          <w:sz w:val="24"/>
          <w:szCs w:val="24"/>
        </w:rPr>
        <w:t>provid</w:t>
      </w:r>
      <w:r w:rsidR="3F8D0D0D" w:rsidRPr="00AC179A">
        <w:rPr>
          <w:sz w:val="24"/>
          <w:szCs w:val="24"/>
        </w:rPr>
        <w:t>ing</w:t>
      </w:r>
      <w:r w:rsidR="5AF19A13" w:rsidRPr="00AC179A">
        <w:rPr>
          <w:sz w:val="24"/>
          <w:szCs w:val="24"/>
        </w:rPr>
        <w:t xml:space="preserve"> </w:t>
      </w:r>
      <w:r w:rsidR="23C8B7BA" w:rsidRPr="00AC179A">
        <w:rPr>
          <w:sz w:val="24"/>
          <w:szCs w:val="24"/>
        </w:rPr>
        <w:t xml:space="preserve">line of sight </w:t>
      </w:r>
      <w:r w:rsidR="62621E73" w:rsidRPr="00AC179A">
        <w:rPr>
          <w:sz w:val="24"/>
          <w:szCs w:val="24"/>
        </w:rPr>
        <w:t xml:space="preserve">for </w:t>
      </w:r>
      <w:r w:rsidR="00392CE7" w:rsidRPr="00AC179A">
        <w:rPr>
          <w:sz w:val="24"/>
          <w:szCs w:val="24"/>
        </w:rPr>
        <w:t xml:space="preserve">Aboriginal and Torres Strait Islander </w:t>
      </w:r>
      <w:r w:rsidR="62621E73" w:rsidRPr="00AC179A">
        <w:rPr>
          <w:sz w:val="24"/>
          <w:szCs w:val="24"/>
        </w:rPr>
        <w:t>members on</w:t>
      </w:r>
      <w:r w:rsidR="23C8B7BA" w:rsidRPr="00AC179A">
        <w:rPr>
          <w:sz w:val="24"/>
          <w:szCs w:val="24"/>
        </w:rPr>
        <w:t xml:space="preserve"> how government </w:t>
      </w:r>
      <w:r w:rsidR="004110E5" w:rsidRPr="00AC179A">
        <w:rPr>
          <w:sz w:val="24"/>
          <w:szCs w:val="24"/>
        </w:rPr>
        <w:t xml:space="preserve">initiatives </w:t>
      </w:r>
      <w:r w:rsidR="2BDE872F" w:rsidRPr="00AC179A">
        <w:rPr>
          <w:sz w:val="24"/>
          <w:szCs w:val="24"/>
        </w:rPr>
        <w:t xml:space="preserve">are being </w:t>
      </w:r>
      <w:r w:rsidR="2D1CAA22" w:rsidRPr="00AC179A">
        <w:rPr>
          <w:sz w:val="24"/>
          <w:szCs w:val="24"/>
        </w:rPr>
        <w:t>implemented in each jurisdiction, as well as promoting cross-jurisdictional learnings and collaboration</w:t>
      </w:r>
      <w:r w:rsidR="003B2D7B" w:rsidRPr="00AC179A">
        <w:rPr>
          <w:sz w:val="24"/>
          <w:szCs w:val="24"/>
        </w:rPr>
        <w:t>; and</w:t>
      </w:r>
      <w:r w:rsidR="432A419E" w:rsidRPr="00AC179A">
        <w:rPr>
          <w:sz w:val="24"/>
          <w:szCs w:val="24"/>
        </w:rPr>
        <w:t xml:space="preserve"> </w:t>
      </w:r>
    </w:p>
    <w:p w14:paraId="5E6EE6E7" w14:textId="27507DF6" w:rsidR="006E2A7B" w:rsidRPr="00AC179A" w:rsidRDefault="3EEA59CF" w:rsidP="001C093B">
      <w:pPr>
        <w:pStyle w:val="ListParagraph"/>
        <w:numPr>
          <w:ilvl w:val="0"/>
          <w:numId w:val="6"/>
        </w:numPr>
      </w:pPr>
      <w:r w:rsidRPr="00AC179A">
        <w:rPr>
          <w:sz w:val="24"/>
          <w:szCs w:val="24"/>
        </w:rPr>
        <w:lastRenderedPageBreak/>
        <w:t>Aboriginal and Torres Strait Islander members</w:t>
      </w:r>
      <w:r w:rsidR="1ACAD7E1" w:rsidRPr="00AC179A">
        <w:rPr>
          <w:sz w:val="24"/>
          <w:szCs w:val="24"/>
        </w:rPr>
        <w:t xml:space="preserve"> bringing </w:t>
      </w:r>
      <w:r w:rsidRPr="00AC179A">
        <w:rPr>
          <w:sz w:val="24"/>
          <w:szCs w:val="24"/>
        </w:rPr>
        <w:t xml:space="preserve">the voices of communities and community-controlled organisations </w:t>
      </w:r>
      <w:r w:rsidR="1BCB5832" w:rsidRPr="00AC179A">
        <w:rPr>
          <w:sz w:val="24"/>
          <w:szCs w:val="24"/>
        </w:rPr>
        <w:t>to the Partnership</w:t>
      </w:r>
      <w:r w:rsidRPr="00AC179A">
        <w:rPr>
          <w:sz w:val="24"/>
          <w:szCs w:val="24"/>
        </w:rPr>
        <w:t xml:space="preserve"> </w:t>
      </w:r>
      <w:r w:rsidR="333083FF" w:rsidRPr="00AC179A">
        <w:rPr>
          <w:sz w:val="24"/>
          <w:szCs w:val="24"/>
        </w:rPr>
        <w:t>to</w:t>
      </w:r>
      <w:r w:rsidRPr="00AC179A">
        <w:rPr>
          <w:sz w:val="24"/>
          <w:szCs w:val="24"/>
        </w:rPr>
        <w:t xml:space="preserve"> inform future funding decisions and policy development </w:t>
      </w:r>
      <w:r w:rsidR="63224BCC" w:rsidRPr="00AC179A">
        <w:rPr>
          <w:sz w:val="24"/>
          <w:szCs w:val="24"/>
        </w:rPr>
        <w:t xml:space="preserve">undertaken </w:t>
      </w:r>
      <w:r w:rsidRPr="00AC179A">
        <w:rPr>
          <w:sz w:val="24"/>
          <w:szCs w:val="24"/>
        </w:rPr>
        <w:t xml:space="preserve">by jurisdictions. </w:t>
      </w:r>
    </w:p>
    <w:p w14:paraId="10E9A895" w14:textId="5B6E2E2B" w:rsidR="00043E78" w:rsidRPr="00AC179A" w:rsidRDefault="753D65C1" w:rsidP="00043E78">
      <w:pPr>
        <w:jc w:val="both"/>
        <w:rPr>
          <w:b/>
          <w:bCs/>
          <w:sz w:val="24"/>
          <w:szCs w:val="24"/>
          <w:u w:val="single"/>
        </w:rPr>
      </w:pPr>
      <w:r w:rsidRPr="00AC179A">
        <w:rPr>
          <w:b/>
          <w:sz w:val="24"/>
          <w:szCs w:val="24"/>
          <w:u w:val="single"/>
        </w:rPr>
        <w:t xml:space="preserve">DRAFT </w:t>
      </w:r>
      <w:r w:rsidR="61ACACC7" w:rsidRPr="00AC179A">
        <w:rPr>
          <w:b/>
          <w:bCs/>
          <w:sz w:val="24"/>
          <w:szCs w:val="24"/>
          <w:u w:val="single"/>
        </w:rPr>
        <w:t xml:space="preserve">RECOMMENDATIONS TO </w:t>
      </w:r>
      <w:r w:rsidR="5571A08F" w:rsidRPr="00AC179A">
        <w:rPr>
          <w:b/>
          <w:bCs/>
          <w:sz w:val="24"/>
          <w:szCs w:val="24"/>
          <w:u w:val="single"/>
        </w:rPr>
        <w:t xml:space="preserve">THE </w:t>
      </w:r>
      <w:r w:rsidR="61ACACC7" w:rsidRPr="00AC179A">
        <w:rPr>
          <w:b/>
          <w:bCs/>
          <w:sz w:val="24"/>
          <w:szCs w:val="24"/>
          <w:u w:val="single"/>
        </w:rPr>
        <w:t>JOINT COUNCIL</w:t>
      </w:r>
      <w:r w:rsidR="1D458CF3" w:rsidRPr="00AC179A">
        <w:rPr>
          <w:b/>
          <w:bCs/>
          <w:sz w:val="24"/>
          <w:szCs w:val="24"/>
          <w:u w:val="single"/>
        </w:rPr>
        <w:t xml:space="preserve"> ON CLOSING THE GAP (JOINT COUNCIL)</w:t>
      </w:r>
    </w:p>
    <w:p w14:paraId="0A6039CC" w14:textId="59D6025F" w:rsidR="00FB073D" w:rsidRPr="00AC179A" w:rsidRDefault="007236FE" w:rsidP="00043E78">
      <w:p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Partnership </w:t>
      </w:r>
      <w:r w:rsidR="00A01CD6" w:rsidRPr="00AC179A">
        <w:rPr>
          <w:sz w:val="24"/>
          <w:szCs w:val="24"/>
        </w:rPr>
        <w:t>discussed</w:t>
      </w:r>
      <w:r w:rsidR="1C431693" w:rsidRPr="00AC179A">
        <w:rPr>
          <w:sz w:val="24"/>
          <w:szCs w:val="24"/>
        </w:rPr>
        <w:t xml:space="preserve"> the process and timeframe for the Partnership to make recommendations to Joint Council</w:t>
      </w:r>
      <w:r w:rsidR="44FF1268" w:rsidRPr="00AC179A">
        <w:rPr>
          <w:sz w:val="24"/>
          <w:szCs w:val="24"/>
        </w:rPr>
        <w:t xml:space="preserve"> in 2024 as well as the possible areas of focus for recommendations</w:t>
      </w:r>
      <w:r w:rsidR="02BBB18A" w:rsidRPr="00AC179A">
        <w:rPr>
          <w:sz w:val="24"/>
          <w:szCs w:val="24"/>
        </w:rPr>
        <w:t>.</w:t>
      </w:r>
      <w:r w:rsidR="76017948" w:rsidRPr="00AC179A">
        <w:rPr>
          <w:sz w:val="24"/>
          <w:szCs w:val="24"/>
        </w:rPr>
        <w:t xml:space="preserve"> </w:t>
      </w:r>
      <w:r w:rsidR="2BB29CA6" w:rsidRPr="00AC179A">
        <w:rPr>
          <w:sz w:val="24"/>
          <w:szCs w:val="24"/>
        </w:rPr>
        <w:t xml:space="preserve">The Partnership </w:t>
      </w:r>
      <w:r w:rsidR="7C546EF7" w:rsidRPr="00AC179A">
        <w:rPr>
          <w:sz w:val="24"/>
          <w:szCs w:val="24"/>
        </w:rPr>
        <w:t>will continue to refine</w:t>
      </w:r>
      <w:r w:rsidR="2CA9E764" w:rsidRPr="00AC179A">
        <w:rPr>
          <w:sz w:val="24"/>
          <w:szCs w:val="24"/>
        </w:rPr>
        <w:t xml:space="preserve"> its</w:t>
      </w:r>
      <w:r w:rsidR="7C546EF7" w:rsidRPr="00AC179A">
        <w:rPr>
          <w:sz w:val="24"/>
          <w:szCs w:val="24"/>
        </w:rPr>
        <w:t xml:space="preserve"> </w:t>
      </w:r>
      <w:r w:rsidR="004431BC" w:rsidRPr="00AC179A">
        <w:rPr>
          <w:sz w:val="24"/>
          <w:szCs w:val="24"/>
        </w:rPr>
        <w:t xml:space="preserve">development of </w:t>
      </w:r>
      <w:r w:rsidR="7C546EF7" w:rsidRPr="00AC179A">
        <w:rPr>
          <w:sz w:val="24"/>
          <w:szCs w:val="24"/>
        </w:rPr>
        <w:t xml:space="preserve">draft recommendations at the </w:t>
      </w:r>
      <w:r w:rsidR="1B28E5C8" w:rsidRPr="00AC179A">
        <w:rPr>
          <w:sz w:val="24"/>
          <w:szCs w:val="24"/>
        </w:rPr>
        <w:t xml:space="preserve">next Partnership </w:t>
      </w:r>
      <w:r w:rsidR="7C546EF7" w:rsidRPr="00AC179A">
        <w:rPr>
          <w:sz w:val="24"/>
          <w:szCs w:val="24"/>
        </w:rPr>
        <w:t xml:space="preserve">meeting in </w:t>
      </w:r>
      <w:r w:rsidR="00764F3A">
        <w:rPr>
          <w:sz w:val="24"/>
          <w:szCs w:val="24"/>
        </w:rPr>
        <w:t>early 2024.</w:t>
      </w:r>
    </w:p>
    <w:p w14:paraId="4B3095CC" w14:textId="56D236B2" w:rsidR="00043E78" w:rsidRPr="00AC179A" w:rsidRDefault="001B7C77" w:rsidP="00043E78">
      <w:pPr>
        <w:jc w:val="both"/>
        <w:rPr>
          <w:b/>
          <w:bCs/>
          <w:sz w:val="24"/>
          <w:szCs w:val="24"/>
          <w:u w:val="single"/>
        </w:rPr>
      </w:pPr>
      <w:r w:rsidRPr="00AC179A">
        <w:rPr>
          <w:b/>
          <w:bCs/>
          <w:sz w:val="24"/>
          <w:szCs w:val="24"/>
          <w:u w:val="single"/>
        </w:rPr>
        <w:t>ENGAGEMENT WITH PRODUCTIVITY COMMISSION</w:t>
      </w:r>
    </w:p>
    <w:p w14:paraId="2F80BEA9" w14:textId="2F00D663" w:rsidR="00FB2AFC" w:rsidRPr="00AC179A" w:rsidRDefault="002B217E" w:rsidP="00043E78">
      <w:p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At Meeting </w:t>
      </w:r>
      <w:r w:rsidR="00BE2671" w:rsidRPr="00AC179A">
        <w:rPr>
          <w:sz w:val="24"/>
          <w:szCs w:val="24"/>
        </w:rPr>
        <w:t>Four</w:t>
      </w:r>
      <w:r w:rsidRPr="00AC179A">
        <w:rPr>
          <w:sz w:val="24"/>
          <w:szCs w:val="24"/>
        </w:rPr>
        <w:t>, the Partnership continued its engagement with the Productivity Commission</w:t>
      </w:r>
      <w:r w:rsidR="00B678B8" w:rsidRPr="00AC179A">
        <w:rPr>
          <w:sz w:val="24"/>
          <w:szCs w:val="24"/>
        </w:rPr>
        <w:t xml:space="preserve"> and its Inquiry into the ECEC system</w:t>
      </w:r>
      <w:r w:rsidRPr="00AC179A">
        <w:rPr>
          <w:sz w:val="24"/>
          <w:szCs w:val="24"/>
        </w:rPr>
        <w:t xml:space="preserve">. </w:t>
      </w:r>
      <w:r w:rsidR="00753E51" w:rsidRPr="00AC179A">
        <w:rPr>
          <w:sz w:val="24"/>
          <w:szCs w:val="24"/>
        </w:rPr>
        <w:t xml:space="preserve">The Partnership welcomed </w:t>
      </w:r>
      <w:r w:rsidR="00423DAE" w:rsidRPr="00AC179A">
        <w:rPr>
          <w:sz w:val="24"/>
          <w:szCs w:val="24"/>
        </w:rPr>
        <w:t xml:space="preserve">Commissioner </w:t>
      </w:r>
      <w:r w:rsidRPr="00AC179A">
        <w:rPr>
          <w:sz w:val="24"/>
          <w:szCs w:val="24"/>
        </w:rPr>
        <w:t>Lisa Gropp</w:t>
      </w:r>
      <w:r w:rsidR="00423DAE" w:rsidRPr="00AC179A">
        <w:rPr>
          <w:sz w:val="24"/>
          <w:szCs w:val="24"/>
        </w:rPr>
        <w:t xml:space="preserve"> and Associate Commissioner </w:t>
      </w:r>
      <w:r w:rsidRPr="00AC179A">
        <w:rPr>
          <w:sz w:val="24"/>
          <w:szCs w:val="24"/>
        </w:rPr>
        <w:t>Deborah Brennan</w:t>
      </w:r>
      <w:r w:rsidR="000A2DD7" w:rsidRPr="00AC179A">
        <w:rPr>
          <w:sz w:val="24"/>
          <w:szCs w:val="24"/>
        </w:rPr>
        <w:t xml:space="preserve"> to</w:t>
      </w:r>
      <w:r w:rsidR="00753E51" w:rsidRPr="00AC179A">
        <w:rPr>
          <w:sz w:val="24"/>
          <w:szCs w:val="24"/>
        </w:rPr>
        <w:t xml:space="preserve"> </w:t>
      </w:r>
      <w:r w:rsidR="000A2DD7" w:rsidRPr="00AC179A">
        <w:rPr>
          <w:sz w:val="24"/>
          <w:szCs w:val="24"/>
        </w:rPr>
        <w:t>listen to the Partnership’s early discussions on the needs of ACCOs in the early years sector and First Nations children’s access to ECEC. The Commissioners also</w:t>
      </w:r>
      <w:r w:rsidR="00B678B8" w:rsidRPr="00AC179A">
        <w:rPr>
          <w:sz w:val="24"/>
          <w:szCs w:val="24"/>
        </w:rPr>
        <w:t xml:space="preserve"> </w:t>
      </w:r>
      <w:r w:rsidR="0081175D" w:rsidRPr="00AC179A">
        <w:rPr>
          <w:sz w:val="24"/>
          <w:szCs w:val="24"/>
        </w:rPr>
        <w:t>share</w:t>
      </w:r>
      <w:r w:rsidR="00B1573B" w:rsidRPr="00AC179A">
        <w:rPr>
          <w:sz w:val="24"/>
          <w:szCs w:val="24"/>
        </w:rPr>
        <w:t>d</w:t>
      </w:r>
      <w:r w:rsidR="00792A4E" w:rsidRPr="00AC179A">
        <w:rPr>
          <w:sz w:val="24"/>
          <w:szCs w:val="24"/>
        </w:rPr>
        <w:t xml:space="preserve"> </w:t>
      </w:r>
      <w:r w:rsidR="00753E51" w:rsidRPr="00AC179A">
        <w:rPr>
          <w:sz w:val="24"/>
          <w:szCs w:val="24"/>
        </w:rPr>
        <w:t xml:space="preserve">high-level themes </w:t>
      </w:r>
      <w:r w:rsidR="00792A4E" w:rsidRPr="00AC179A">
        <w:rPr>
          <w:sz w:val="24"/>
          <w:szCs w:val="24"/>
        </w:rPr>
        <w:t>of the Commission’s consultation</w:t>
      </w:r>
      <w:r w:rsidR="00753E51" w:rsidRPr="00AC179A">
        <w:rPr>
          <w:sz w:val="24"/>
          <w:szCs w:val="24"/>
        </w:rPr>
        <w:t xml:space="preserve"> with Aboriginal and Torres Strait Islander stakeholders</w:t>
      </w:r>
      <w:r w:rsidR="005363CC" w:rsidRPr="00AC179A">
        <w:rPr>
          <w:sz w:val="24"/>
          <w:szCs w:val="24"/>
        </w:rPr>
        <w:t xml:space="preserve"> to date</w:t>
      </w:r>
      <w:r w:rsidR="000F54C0" w:rsidRPr="00AC179A">
        <w:rPr>
          <w:sz w:val="24"/>
          <w:szCs w:val="24"/>
        </w:rPr>
        <w:t xml:space="preserve">. </w:t>
      </w:r>
      <w:r w:rsidR="004C3489" w:rsidRPr="00AC179A">
        <w:rPr>
          <w:sz w:val="24"/>
          <w:szCs w:val="24"/>
        </w:rPr>
        <w:t>This engagement</w:t>
      </w:r>
      <w:r w:rsidR="00D75C3C" w:rsidRPr="00AC179A">
        <w:rPr>
          <w:sz w:val="24"/>
          <w:szCs w:val="24"/>
        </w:rPr>
        <w:t xml:space="preserve"> reflects the </w:t>
      </w:r>
      <w:r w:rsidR="00307955" w:rsidRPr="00AC179A">
        <w:rPr>
          <w:sz w:val="24"/>
          <w:szCs w:val="24"/>
        </w:rPr>
        <w:t xml:space="preserve">objective </w:t>
      </w:r>
      <w:r w:rsidR="00D75C3C" w:rsidRPr="00AC179A">
        <w:rPr>
          <w:sz w:val="24"/>
          <w:szCs w:val="24"/>
        </w:rPr>
        <w:t xml:space="preserve">of the </w:t>
      </w:r>
      <w:r w:rsidR="409C931D" w:rsidRPr="00AC179A">
        <w:rPr>
          <w:sz w:val="24"/>
          <w:szCs w:val="24"/>
        </w:rPr>
        <w:t xml:space="preserve">Partnership </w:t>
      </w:r>
      <w:r w:rsidR="00D75C3C" w:rsidRPr="00AC179A">
        <w:rPr>
          <w:sz w:val="24"/>
          <w:szCs w:val="24"/>
        </w:rPr>
        <w:t xml:space="preserve">to </w:t>
      </w:r>
      <w:r w:rsidR="009E363E" w:rsidRPr="00AC179A">
        <w:rPr>
          <w:sz w:val="24"/>
          <w:szCs w:val="24"/>
        </w:rPr>
        <w:t>drive commu</w:t>
      </w:r>
      <w:r w:rsidR="0022439A" w:rsidRPr="00AC179A">
        <w:rPr>
          <w:sz w:val="24"/>
          <w:szCs w:val="24"/>
        </w:rPr>
        <w:t xml:space="preserve">nity-led outcomes </w:t>
      </w:r>
      <w:r w:rsidR="00C40572" w:rsidRPr="00AC179A">
        <w:rPr>
          <w:sz w:val="24"/>
          <w:szCs w:val="24"/>
        </w:rPr>
        <w:t>on Closing the Gap</w:t>
      </w:r>
      <w:r w:rsidR="00F430B7" w:rsidRPr="00AC179A">
        <w:rPr>
          <w:sz w:val="24"/>
          <w:szCs w:val="24"/>
        </w:rPr>
        <w:t>.</w:t>
      </w:r>
    </w:p>
    <w:p w14:paraId="01A80332" w14:textId="255A3EFB" w:rsidR="24279AB6" w:rsidRPr="00AC179A" w:rsidRDefault="24279AB6" w:rsidP="6696CE9C">
      <w:pPr>
        <w:jc w:val="both"/>
        <w:rPr>
          <w:b/>
          <w:bCs/>
          <w:sz w:val="24"/>
          <w:szCs w:val="24"/>
          <w:u w:val="single"/>
        </w:rPr>
      </w:pPr>
      <w:r w:rsidRPr="00AC179A">
        <w:rPr>
          <w:b/>
          <w:bCs/>
          <w:sz w:val="24"/>
          <w:szCs w:val="24"/>
          <w:u w:val="single"/>
        </w:rPr>
        <w:t>WORKING BETTER TOGETHER</w:t>
      </w:r>
    </w:p>
    <w:p w14:paraId="74788D49" w14:textId="396CC80F" w:rsidR="24279AB6" w:rsidRPr="00AC179A" w:rsidRDefault="24279AB6" w:rsidP="6696CE9C">
      <w:pPr>
        <w:jc w:val="both"/>
        <w:rPr>
          <w:sz w:val="24"/>
          <w:szCs w:val="24"/>
        </w:rPr>
      </w:pPr>
      <w:r w:rsidRPr="00AC179A">
        <w:rPr>
          <w:sz w:val="24"/>
          <w:szCs w:val="24"/>
        </w:rPr>
        <w:t xml:space="preserve">The Partnership </w:t>
      </w:r>
      <w:r w:rsidR="13A960F9" w:rsidRPr="00AC179A">
        <w:rPr>
          <w:sz w:val="24"/>
          <w:szCs w:val="24"/>
        </w:rPr>
        <w:t xml:space="preserve">agreed </w:t>
      </w:r>
      <w:r w:rsidRPr="00AC179A">
        <w:rPr>
          <w:sz w:val="24"/>
          <w:szCs w:val="24"/>
        </w:rPr>
        <w:t>the National Indigenous Australians</w:t>
      </w:r>
      <w:r w:rsidR="638E30BB" w:rsidRPr="00AC179A">
        <w:rPr>
          <w:sz w:val="24"/>
          <w:szCs w:val="24"/>
        </w:rPr>
        <w:t xml:space="preserve"> Agency (NIAA) </w:t>
      </w:r>
      <w:r w:rsidR="30AB9F1D" w:rsidRPr="00AC179A">
        <w:rPr>
          <w:sz w:val="24"/>
          <w:szCs w:val="24"/>
        </w:rPr>
        <w:t xml:space="preserve">be granted </w:t>
      </w:r>
      <w:r w:rsidR="72181F3E" w:rsidRPr="00AC179A">
        <w:rPr>
          <w:sz w:val="24"/>
          <w:szCs w:val="24"/>
        </w:rPr>
        <w:t xml:space="preserve">with </w:t>
      </w:r>
      <w:r w:rsidR="5BB7C9EC" w:rsidRPr="00AC179A">
        <w:rPr>
          <w:sz w:val="24"/>
          <w:szCs w:val="24"/>
        </w:rPr>
        <w:t>‘</w:t>
      </w:r>
      <w:r w:rsidR="30AB9F1D" w:rsidRPr="00AC179A">
        <w:rPr>
          <w:sz w:val="24"/>
          <w:szCs w:val="24"/>
        </w:rPr>
        <w:t>Partner</w:t>
      </w:r>
      <w:r w:rsidR="13FB6267" w:rsidRPr="00AC179A">
        <w:rPr>
          <w:sz w:val="24"/>
          <w:szCs w:val="24"/>
        </w:rPr>
        <w:t>’</w:t>
      </w:r>
      <w:r w:rsidR="30AB9F1D" w:rsidRPr="00AC179A">
        <w:rPr>
          <w:sz w:val="24"/>
          <w:szCs w:val="24"/>
        </w:rPr>
        <w:t xml:space="preserve"> status to</w:t>
      </w:r>
      <w:r w:rsidR="638E30BB" w:rsidRPr="00AC179A">
        <w:rPr>
          <w:sz w:val="24"/>
          <w:szCs w:val="24"/>
        </w:rPr>
        <w:t xml:space="preserve"> the Partnership</w:t>
      </w:r>
      <w:r w:rsidR="00095F76" w:rsidRPr="00AC179A">
        <w:rPr>
          <w:sz w:val="24"/>
          <w:szCs w:val="24"/>
        </w:rPr>
        <w:t xml:space="preserve"> </w:t>
      </w:r>
      <w:r w:rsidR="003E612D" w:rsidRPr="00AC179A">
        <w:rPr>
          <w:sz w:val="24"/>
          <w:szCs w:val="24"/>
        </w:rPr>
        <w:t>to</w:t>
      </w:r>
      <w:r w:rsidR="25E834EC" w:rsidRPr="00AC179A">
        <w:rPr>
          <w:sz w:val="24"/>
          <w:szCs w:val="24"/>
        </w:rPr>
        <w:t xml:space="preserve"> enable greater collaborati</w:t>
      </w:r>
      <w:r w:rsidR="59754CE3" w:rsidRPr="00AC179A">
        <w:rPr>
          <w:sz w:val="24"/>
          <w:szCs w:val="24"/>
        </w:rPr>
        <w:t xml:space="preserve">on </w:t>
      </w:r>
      <w:r w:rsidR="25E834EC" w:rsidRPr="00AC179A">
        <w:rPr>
          <w:sz w:val="24"/>
          <w:szCs w:val="24"/>
        </w:rPr>
        <w:t xml:space="preserve">and information sharing with other Policy Partnerships and across the Closing the Gap governance fora. </w:t>
      </w:r>
      <w:r w:rsidR="005F2A6A" w:rsidRPr="00AC179A">
        <w:rPr>
          <w:sz w:val="24"/>
          <w:szCs w:val="24"/>
        </w:rPr>
        <w:t xml:space="preserve">The </w:t>
      </w:r>
      <w:r w:rsidR="00FF21C7" w:rsidRPr="00AC179A">
        <w:rPr>
          <w:sz w:val="24"/>
          <w:szCs w:val="24"/>
        </w:rPr>
        <w:t>Deputy C</w:t>
      </w:r>
      <w:r w:rsidR="00320AFC" w:rsidRPr="00AC179A">
        <w:rPr>
          <w:sz w:val="24"/>
          <w:szCs w:val="24"/>
        </w:rPr>
        <w:t xml:space="preserve">hief </w:t>
      </w:r>
      <w:r w:rsidR="00FF21C7" w:rsidRPr="00AC179A">
        <w:rPr>
          <w:sz w:val="24"/>
          <w:szCs w:val="24"/>
        </w:rPr>
        <w:t>E</w:t>
      </w:r>
      <w:r w:rsidR="00320AFC" w:rsidRPr="00AC179A">
        <w:rPr>
          <w:sz w:val="24"/>
          <w:szCs w:val="24"/>
        </w:rPr>
        <w:t xml:space="preserve">xecutive </w:t>
      </w:r>
      <w:r w:rsidR="00FF21C7" w:rsidRPr="00AC179A">
        <w:rPr>
          <w:sz w:val="24"/>
          <w:szCs w:val="24"/>
        </w:rPr>
        <w:t>O</w:t>
      </w:r>
      <w:r w:rsidR="00320AFC" w:rsidRPr="00AC179A">
        <w:rPr>
          <w:sz w:val="24"/>
          <w:szCs w:val="24"/>
        </w:rPr>
        <w:t>fficer</w:t>
      </w:r>
      <w:r w:rsidR="00FF21C7" w:rsidRPr="00AC179A">
        <w:rPr>
          <w:sz w:val="24"/>
          <w:szCs w:val="24"/>
        </w:rPr>
        <w:t xml:space="preserve"> of</w:t>
      </w:r>
      <w:r w:rsidR="005F2A6A" w:rsidRPr="00AC179A">
        <w:rPr>
          <w:sz w:val="24"/>
          <w:szCs w:val="24"/>
        </w:rPr>
        <w:t xml:space="preserve"> </w:t>
      </w:r>
      <w:r w:rsidR="252B2369" w:rsidRPr="00AC179A">
        <w:rPr>
          <w:sz w:val="24"/>
          <w:szCs w:val="24"/>
        </w:rPr>
        <w:t xml:space="preserve">NIAA will </w:t>
      </w:r>
      <w:r w:rsidR="00FF21C7" w:rsidRPr="00AC179A">
        <w:rPr>
          <w:sz w:val="24"/>
          <w:szCs w:val="24"/>
        </w:rPr>
        <w:t xml:space="preserve">be invited to </w:t>
      </w:r>
      <w:r w:rsidR="4FA2CEDC" w:rsidRPr="00AC179A">
        <w:rPr>
          <w:sz w:val="24"/>
          <w:szCs w:val="24"/>
        </w:rPr>
        <w:t xml:space="preserve">attend </w:t>
      </w:r>
      <w:r w:rsidR="6332C7D0" w:rsidRPr="00AC179A">
        <w:rPr>
          <w:sz w:val="24"/>
          <w:szCs w:val="24"/>
        </w:rPr>
        <w:t xml:space="preserve">future </w:t>
      </w:r>
      <w:r w:rsidR="07790572" w:rsidRPr="00AC179A">
        <w:rPr>
          <w:sz w:val="24"/>
          <w:szCs w:val="24"/>
        </w:rPr>
        <w:t>Partnership meetings</w:t>
      </w:r>
      <w:r w:rsidR="6369AB16" w:rsidRPr="00AC179A">
        <w:rPr>
          <w:sz w:val="24"/>
          <w:szCs w:val="24"/>
        </w:rPr>
        <w:t>.</w:t>
      </w:r>
    </w:p>
    <w:p w14:paraId="553A62F0" w14:textId="04A0CD43" w:rsidR="00043E78" w:rsidRPr="00AC179A" w:rsidRDefault="00043E78" w:rsidP="00043E78">
      <w:pPr>
        <w:jc w:val="both"/>
        <w:rPr>
          <w:b/>
          <w:bCs/>
          <w:sz w:val="24"/>
          <w:szCs w:val="24"/>
          <w:u w:val="single"/>
        </w:rPr>
      </w:pPr>
      <w:r w:rsidRPr="00AC179A">
        <w:rPr>
          <w:b/>
          <w:bCs/>
          <w:sz w:val="24"/>
          <w:szCs w:val="24"/>
          <w:u w:val="single"/>
        </w:rPr>
        <w:t>NEXT MEETING</w:t>
      </w:r>
    </w:p>
    <w:p w14:paraId="3BF284CD" w14:textId="7FB3FE7E" w:rsidR="00043E78" w:rsidRPr="00AC179A" w:rsidRDefault="00043E78" w:rsidP="00043E78">
      <w:pPr>
        <w:jc w:val="both"/>
        <w:rPr>
          <w:sz w:val="24"/>
          <w:szCs w:val="24"/>
        </w:rPr>
        <w:sectPr w:rsidR="00043E78" w:rsidRPr="00AC179A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C179A">
        <w:rPr>
          <w:sz w:val="24"/>
          <w:szCs w:val="24"/>
        </w:rPr>
        <w:t xml:space="preserve">The Partnership will meet again in </w:t>
      </w:r>
      <w:r w:rsidR="00D45BAE">
        <w:rPr>
          <w:sz w:val="24"/>
          <w:szCs w:val="24"/>
        </w:rPr>
        <w:t>early 2024</w:t>
      </w:r>
      <w:r w:rsidRPr="00AC179A">
        <w:rPr>
          <w:sz w:val="24"/>
          <w:szCs w:val="24"/>
        </w:rPr>
        <w:t xml:space="preserve"> </w:t>
      </w:r>
      <w:r w:rsidR="478158F9" w:rsidRPr="00AC179A">
        <w:rPr>
          <w:sz w:val="24"/>
          <w:szCs w:val="24"/>
        </w:rPr>
        <w:t xml:space="preserve">and </w:t>
      </w:r>
      <w:r w:rsidR="246D122C" w:rsidRPr="00AC179A">
        <w:rPr>
          <w:sz w:val="24"/>
          <w:szCs w:val="24"/>
        </w:rPr>
        <w:t xml:space="preserve">will </w:t>
      </w:r>
      <w:r w:rsidR="4598E287" w:rsidRPr="00AC179A">
        <w:rPr>
          <w:sz w:val="24"/>
          <w:szCs w:val="24"/>
        </w:rPr>
        <w:t xml:space="preserve">continue to progress </w:t>
      </w:r>
      <w:r w:rsidR="65D93211" w:rsidRPr="00AC179A">
        <w:rPr>
          <w:sz w:val="24"/>
          <w:szCs w:val="24"/>
        </w:rPr>
        <w:t>its</w:t>
      </w:r>
      <w:r w:rsidR="4598E287" w:rsidRPr="00AC179A">
        <w:rPr>
          <w:sz w:val="24"/>
          <w:szCs w:val="24"/>
        </w:rPr>
        <w:t xml:space="preserve"> </w:t>
      </w:r>
      <w:r w:rsidR="68A40866" w:rsidRPr="00AC179A">
        <w:rPr>
          <w:sz w:val="24"/>
          <w:szCs w:val="24"/>
        </w:rPr>
        <w:t>Y</w:t>
      </w:r>
      <w:r w:rsidR="4598E287" w:rsidRPr="00AC179A">
        <w:rPr>
          <w:sz w:val="24"/>
          <w:szCs w:val="24"/>
        </w:rPr>
        <w:t xml:space="preserve">ear 1 priorities, </w:t>
      </w:r>
      <w:r w:rsidR="008D4338" w:rsidRPr="00AC179A">
        <w:rPr>
          <w:sz w:val="24"/>
          <w:szCs w:val="24"/>
        </w:rPr>
        <w:t>consider the</w:t>
      </w:r>
      <w:r w:rsidR="246D122C" w:rsidRPr="00AC179A">
        <w:rPr>
          <w:sz w:val="24"/>
          <w:szCs w:val="24"/>
        </w:rPr>
        <w:t xml:space="preserve"> Partnership’s </w:t>
      </w:r>
      <w:r w:rsidR="7EE95BC5" w:rsidRPr="00AC179A">
        <w:rPr>
          <w:sz w:val="24"/>
          <w:szCs w:val="24"/>
        </w:rPr>
        <w:t>a</w:t>
      </w:r>
      <w:r w:rsidR="246D122C" w:rsidRPr="00AC179A">
        <w:rPr>
          <w:sz w:val="24"/>
          <w:szCs w:val="24"/>
        </w:rPr>
        <w:t>nnual report and three-year strategic plan</w:t>
      </w:r>
      <w:r w:rsidR="004431BC" w:rsidRPr="00AC179A">
        <w:rPr>
          <w:sz w:val="24"/>
          <w:szCs w:val="24"/>
        </w:rPr>
        <w:t>,</w:t>
      </w:r>
      <w:r w:rsidRPr="00AC179A">
        <w:rPr>
          <w:sz w:val="24"/>
          <w:szCs w:val="24"/>
        </w:rPr>
        <w:t xml:space="preserve"> </w:t>
      </w:r>
      <w:r w:rsidR="7E78A972" w:rsidRPr="00AC179A">
        <w:rPr>
          <w:sz w:val="24"/>
          <w:szCs w:val="24"/>
        </w:rPr>
        <w:t>and</w:t>
      </w:r>
      <w:r w:rsidRPr="00AC179A">
        <w:rPr>
          <w:sz w:val="24"/>
          <w:szCs w:val="24"/>
        </w:rPr>
        <w:t xml:space="preserve"> </w:t>
      </w:r>
      <w:r w:rsidR="36B1E129" w:rsidRPr="00AC179A">
        <w:rPr>
          <w:sz w:val="24"/>
          <w:szCs w:val="24"/>
        </w:rPr>
        <w:t xml:space="preserve">develop </w:t>
      </w:r>
      <w:r w:rsidR="5F96BB3E" w:rsidRPr="00AC179A">
        <w:rPr>
          <w:sz w:val="24"/>
          <w:szCs w:val="24"/>
        </w:rPr>
        <w:t xml:space="preserve">draft </w:t>
      </w:r>
      <w:r w:rsidRPr="00AC179A">
        <w:rPr>
          <w:sz w:val="24"/>
          <w:szCs w:val="24"/>
        </w:rPr>
        <w:t>recommendations to Joint Council</w:t>
      </w:r>
      <w:r w:rsidR="7FC1A20C" w:rsidRPr="00AC179A">
        <w:rPr>
          <w:sz w:val="24"/>
          <w:szCs w:val="24"/>
        </w:rPr>
        <w:t>.</w:t>
      </w:r>
    </w:p>
    <w:p w14:paraId="61DD90BA" w14:textId="77777777" w:rsidR="00043E78" w:rsidRPr="00AC179A" w:rsidRDefault="00043E78" w:rsidP="00043E78">
      <w:pPr>
        <w:spacing w:after="40"/>
        <w:jc w:val="center"/>
        <w:rPr>
          <w:sz w:val="24"/>
          <w:szCs w:val="24"/>
        </w:rPr>
      </w:pPr>
      <w:r w:rsidRPr="00AC179A">
        <w:rPr>
          <w:b/>
          <w:bCs/>
          <w:sz w:val="24"/>
          <w:szCs w:val="24"/>
        </w:rPr>
        <w:lastRenderedPageBreak/>
        <w:t xml:space="preserve">Attendees </w:t>
      </w:r>
    </w:p>
    <w:tbl>
      <w:tblPr>
        <w:tblpPr w:leftFromText="180" w:rightFromText="180" w:vertAnchor="text" w:tblpX="-577" w:tblpY="1"/>
        <w:tblOverlap w:val="never"/>
        <w:tblW w:w="1019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811"/>
      </w:tblGrid>
      <w:tr w:rsidR="00043E78" w:rsidRPr="00AC179A" w14:paraId="0ECEE75A" w14:textId="77777777" w:rsidTr="001C093B">
        <w:trPr>
          <w:trHeight w:val="18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60AC3" w14:textId="77777777" w:rsidR="00043E78" w:rsidRPr="00AC179A" w:rsidRDefault="00043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 w:themeFill="text1"/>
          </w:tcPr>
          <w:p w14:paraId="5ED7907D" w14:textId="77777777" w:rsidR="00043E78" w:rsidRPr="00AC179A" w:rsidRDefault="00043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Representing</w:t>
            </w:r>
          </w:p>
        </w:tc>
      </w:tr>
      <w:tr w:rsidR="00043E78" w:rsidRPr="00AC179A" w14:paraId="0FFA6111" w14:textId="77777777">
        <w:trPr>
          <w:trHeight w:val="211"/>
        </w:trPr>
        <w:tc>
          <w:tcPr>
            <w:tcW w:w="1019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164D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Coalition of Peaks representatives</w:t>
            </w:r>
          </w:p>
        </w:tc>
      </w:tr>
      <w:tr w:rsidR="00043E78" w:rsidRPr="00AC179A" w14:paraId="7FF082A2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7B88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Catherine Liddle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7711C647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SNAICC – National Voice for our Children (SNAICC)</w:t>
            </w:r>
          </w:p>
        </w:tc>
      </w:tr>
      <w:tr w:rsidR="00043E78" w:rsidRPr="00AC179A" w14:paraId="498FC7AA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D06FF8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Donella Mills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7F646551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AU"/>
              </w:rPr>
              <w:t xml:space="preserve">National Aboriginal Community Controlled Health Organisation (NACCHO) </w:t>
            </w:r>
          </w:p>
        </w:tc>
      </w:tr>
      <w:tr w:rsidR="00043E78" w:rsidRPr="00AC179A" w14:paraId="12C7CB73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ACAF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Neville Atkinson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B4C8CF2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Victorian Aboriginal Education Association Incorporated</w:t>
            </w:r>
          </w:p>
        </w:tc>
      </w:tr>
      <w:tr w:rsidR="00043E78" w:rsidRPr="00AC179A" w14:paraId="5F0D470F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4C2B6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Lisa Coulson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1E3E81FB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Tasmanian Aboriginal Centre</w:t>
            </w:r>
          </w:p>
        </w:tc>
      </w:tr>
      <w:tr w:rsidR="00043E78" w:rsidRPr="00AC179A" w14:paraId="69745CA3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F23A" w14:textId="6A38B88C" w:rsidR="00043E78" w:rsidRPr="00AC179A" w:rsidRDefault="00384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Talia </w:t>
            </w:r>
            <w:r w:rsidR="00402D66"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Avrahamzon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(representing</w:t>
            </w: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Tenille Lamb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17386481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First Peoples Disability Network</w:t>
            </w:r>
          </w:p>
        </w:tc>
      </w:tr>
      <w:tr w:rsidR="00043E78" w:rsidRPr="00AC179A" w14:paraId="0A7D421D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2C6C3" w14:textId="73A86610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Apology from </w:t>
            </w:r>
            <w:r w:rsidR="00384079"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Dan Mitchell </w:t>
            </w:r>
            <w:r w:rsidR="00384079"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(representing</w:t>
            </w:r>
            <w:r w:rsidR="00384079"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Sharron Williams</w:t>
            </w:r>
            <w:r w:rsidR="00384079"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5B5FEFBE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AU"/>
              </w:rPr>
              <w:t xml:space="preserve">Aboriginal Family Support Services </w:t>
            </w:r>
          </w:p>
        </w:tc>
      </w:tr>
      <w:tr w:rsidR="00043E78" w:rsidRPr="00AC179A" w14:paraId="6DA0612C" w14:textId="77777777">
        <w:trPr>
          <w:trHeight w:val="18"/>
        </w:trPr>
        <w:tc>
          <w:tcPr>
            <w:tcW w:w="1019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1035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Independent Aboriginal and Torres Strait Islander representatives</w:t>
            </w:r>
          </w:p>
        </w:tc>
      </w:tr>
      <w:tr w:rsidR="00043E78" w:rsidRPr="00AC179A" w14:paraId="76474EA0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BD5D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Darcy Cavanagh 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2FB9643D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Independent representative</w:t>
            </w:r>
          </w:p>
        </w:tc>
      </w:tr>
      <w:tr w:rsidR="00043E78" w:rsidRPr="00AC179A" w14:paraId="5F3A9C58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0417E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Paul Gray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26FD51DF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Independent representative</w:t>
            </w:r>
          </w:p>
        </w:tc>
      </w:tr>
      <w:tr w:rsidR="00043E78" w:rsidRPr="00AC179A" w14:paraId="29651AAA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CEFB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Garth Morgan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2ED6C6B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Independent representative</w:t>
            </w:r>
          </w:p>
        </w:tc>
      </w:tr>
      <w:tr w:rsidR="00043E78" w:rsidRPr="00AC179A" w14:paraId="4B0E1A35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CC4C6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AU"/>
              </w:rPr>
              <w:t xml:space="preserve">Joanne Della Bona 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32D5B1AD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AU"/>
              </w:rPr>
              <w:t xml:space="preserve">Independent representative </w:t>
            </w:r>
          </w:p>
        </w:tc>
      </w:tr>
      <w:tr w:rsidR="00043E78" w:rsidRPr="00AC179A" w14:paraId="65D45FAD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2D5B" w14:textId="14F285BB" w:rsidR="00043E78" w:rsidRPr="00AC179A" w:rsidRDefault="00C10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Cs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Apology from </w:t>
            </w:r>
            <w:r w:rsidR="00043E78" w:rsidRPr="00AC179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AU"/>
              </w:rPr>
              <w:t>Keara Baker-Storey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2A8EE8D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Independent representative </w:t>
            </w:r>
          </w:p>
        </w:tc>
      </w:tr>
      <w:tr w:rsidR="00043E78" w:rsidRPr="00AC179A" w14:paraId="5C3A2BCD" w14:textId="77777777">
        <w:trPr>
          <w:trHeight w:hRule="exact" w:val="284"/>
        </w:trPr>
        <w:tc>
          <w:tcPr>
            <w:tcW w:w="1019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627E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Government representatives</w:t>
            </w:r>
          </w:p>
        </w:tc>
      </w:tr>
      <w:tr w:rsidR="00043E78" w:rsidRPr="00AC179A" w14:paraId="7243BE85" w14:textId="77777777">
        <w:trPr>
          <w:trHeight w:val="7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F41DF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Kylie Crane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647EDF27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Commonwealth Government</w:t>
            </w:r>
          </w:p>
        </w:tc>
      </w:tr>
      <w:tr w:rsidR="00043E78" w:rsidRPr="00AC179A" w14:paraId="626DFE42" w14:textId="77777777">
        <w:trPr>
          <w:trHeight w:val="7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0EEFA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Lliam Findlay </w:t>
            </w:r>
            <w:r w:rsidRPr="00AC179A">
              <w:rPr>
                <w:rFonts w:ascii="Calibri" w:hAnsi="Calibri"/>
                <w:color w:val="000000"/>
                <w:sz w:val="16"/>
              </w:rPr>
              <w:t>(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representing</w:t>
            </w: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Gillian White</w:t>
            </w:r>
            <w:r w:rsidRPr="00AC179A">
              <w:rPr>
                <w:rFonts w:ascii="Calibri" w:hAnsi="Calibri"/>
                <w:color w:val="000000"/>
                <w:sz w:val="16"/>
              </w:rPr>
              <w:t>)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550CADA2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New South Wales Government</w:t>
            </w:r>
          </w:p>
        </w:tc>
      </w:tr>
      <w:tr w:rsidR="00043E78" w:rsidRPr="00AC179A" w14:paraId="0F77806E" w14:textId="77777777">
        <w:trPr>
          <w:trHeight w:val="7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02516" w14:textId="3943E390" w:rsidR="00043E78" w:rsidRPr="00AC179A" w:rsidRDefault="00823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>Matthew Lundgren</w:t>
            </w:r>
            <w:r w:rsidR="00043E78" w:rsidRPr="00AC17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65B812D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Victoria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Government</w:t>
            </w:r>
          </w:p>
        </w:tc>
      </w:tr>
      <w:tr w:rsidR="00043E78" w:rsidRPr="00AC179A" w14:paraId="3C570407" w14:textId="77777777">
        <w:trPr>
          <w:trHeight w:val="73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86B0B5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Tania Porter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28360B2A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Queensland Government</w:t>
            </w:r>
          </w:p>
        </w:tc>
      </w:tr>
      <w:tr w:rsidR="00043E78" w:rsidRPr="00AC179A" w14:paraId="45B9A40C" w14:textId="77777777">
        <w:trPr>
          <w:trHeight w:val="7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D4504D" w14:textId="4AFEEE5F" w:rsidR="00043E78" w:rsidRPr="00AC179A" w:rsidRDefault="00823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>Caron Irwin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196162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Western Australia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Government </w:t>
            </w:r>
          </w:p>
        </w:tc>
      </w:tr>
      <w:tr w:rsidR="00043E78" w:rsidRPr="00AC179A" w14:paraId="48DD6306" w14:textId="77777777">
        <w:trPr>
          <w:trHeight w:val="7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74A15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Michael Brougham </w:t>
            </w:r>
            <w:r w:rsidRPr="00AC179A">
              <w:rPr>
                <w:rFonts w:ascii="Calibri" w:hAnsi="Calibri"/>
                <w:color w:val="000000"/>
                <w:sz w:val="16"/>
              </w:rPr>
              <w:t>(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representing</w:t>
            </w: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 Natalie Atkinson</w:t>
            </w:r>
            <w:r w:rsidRPr="00AC179A">
              <w:rPr>
                <w:rFonts w:ascii="Calibri" w:hAnsi="Calibri"/>
                <w:color w:val="000000"/>
                <w:sz w:val="16"/>
              </w:rPr>
              <w:t>)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4741F83F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South Australia Government</w:t>
            </w:r>
          </w:p>
        </w:tc>
      </w:tr>
      <w:tr w:rsidR="008232C2" w:rsidRPr="00AC179A" w14:paraId="4F86A0C6" w14:textId="77777777">
        <w:trPr>
          <w:trHeight w:val="7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58D6E" w14:textId="20CC778D" w:rsidR="008232C2" w:rsidRPr="00AC179A" w:rsidRDefault="00823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>Jodee Wilson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AFB383" w14:textId="3E2C842B" w:rsidR="008232C2" w:rsidRPr="00AC179A" w:rsidRDefault="008232C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Tasmania Government</w:t>
            </w:r>
          </w:p>
        </w:tc>
      </w:tr>
      <w:tr w:rsidR="00043E78" w:rsidRPr="00AC179A" w14:paraId="1DA1E972" w14:textId="77777777">
        <w:trPr>
          <w:trHeight w:val="73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90FBE5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Nicole Moore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4B1C742E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Australian Capital Territory Government</w:t>
            </w:r>
          </w:p>
        </w:tc>
      </w:tr>
      <w:tr w:rsidR="00043E78" w:rsidRPr="00AC179A" w14:paraId="68F8A302" w14:textId="77777777">
        <w:trPr>
          <w:trHeight w:val="73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80FF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Gabrielle Brown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7B29487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Northern Territory Government</w:t>
            </w:r>
          </w:p>
        </w:tc>
      </w:tr>
      <w:tr w:rsidR="00043E78" w:rsidRPr="00AC179A" w14:paraId="7C3048EE" w14:textId="77777777">
        <w:trPr>
          <w:trHeight w:hRule="exact" w:val="284"/>
        </w:trPr>
        <w:tc>
          <w:tcPr>
            <w:tcW w:w="1019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264C3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Partners</w:t>
            </w:r>
          </w:p>
        </w:tc>
      </w:tr>
      <w:tr w:rsidR="00043E78" w:rsidRPr="00AC179A" w14:paraId="3F6BAC5F" w14:textId="77777777">
        <w:trPr>
          <w:trHeight w:val="177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C639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Muriel </w:t>
            </w:r>
            <w:proofErr w:type="spellStart"/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Bamblett</w:t>
            </w:r>
            <w:proofErr w:type="spellEnd"/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12436AFA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SNAICC </w:t>
            </w:r>
          </w:p>
        </w:tc>
      </w:tr>
      <w:tr w:rsidR="00043E78" w:rsidRPr="00AC179A" w14:paraId="0FAF641E" w14:textId="77777777" w:rsidTr="001C093B">
        <w:trPr>
          <w:trHeight w:val="196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5A70" w14:textId="429056F1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Tim Crosier </w:t>
            </w:r>
            <w:r w:rsidRPr="00AC179A">
              <w:rPr>
                <w:rFonts w:ascii="Calibri" w:hAnsi="Calibri"/>
                <w:color w:val="000000"/>
                <w:sz w:val="16"/>
              </w:rPr>
              <w:t>(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representing</w:t>
            </w:r>
            <w:r w:rsidRPr="00AC179A" w:rsidDel="006D75B7">
              <w:rPr>
                <w:rFonts w:ascii="Calibri" w:hAnsi="Calibri"/>
                <w:color w:val="000000"/>
                <w:sz w:val="16"/>
              </w:rPr>
              <w:t xml:space="preserve"> </w:t>
            </w: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Letitia Hope</w:t>
            </w:r>
            <w:r w:rsidRPr="00AC179A">
              <w:rPr>
                <w:rFonts w:ascii="Calibri" w:hAnsi="Calibri"/>
                <w:color w:val="000000"/>
                <w:sz w:val="16"/>
              </w:rPr>
              <w:t xml:space="preserve">) 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7D3494A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Commonwealth Government </w:t>
            </w:r>
          </w:p>
        </w:tc>
      </w:tr>
      <w:tr w:rsidR="00043E78" w:rsidRPr="00AC179A" w14:paraId="65007090" w14:textId="77777777">
        <w:trPr>
          <w:trHeight w:val="20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8A45" w14:textId="3C0910FC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Jayde Ward </w:t>
            </w:r>
            <w:r w:rsidRPr="00AC179A">
              <w:rPr>
                <w:rFonts w:ascii="Calibri" w:hAnsi="Calibri"/>
                <w:color w:val="000000"/>
                <w:sz w:val="16"/>
              </w:rPr>
              <w:t>(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representing</w:t>
            </w:r>
            <w:r w:rsidRPr="00AC179A" w:rsidDel="006D75B7">
              <w:rPr>
                <w:rFonts w:ascii="Calibri" w:hAnsi="Calibri"/>
                <w:color w:val="000000"/>
                <w:sz w:val="16"/>
              </w:rPr>
              <w:t xml:space="preserve"> </w:t>
            </w: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Brendan </w:t>
            </w:r>
            <w:r w:rsidR="00402D66"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Thomas</w:t>
            </w:r>
            <w:r w:rsidR="00402D66"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67E55BD2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New South Wales Government</w:t>
            </w:r>
          </w:p>
        </w:tc>
      </w:tr>
      <w:tr w:rsidR="00043E78" w:rsidRPr="00AC179A" w14:paraId="5CAC7303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2604" w14:textId="0906FAEA" w:rsidR="00043E78" w:rsidRPr="00AC179A" w:rsidRDefault="00402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Simone Corin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41E6243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Victoria Government</w:t>
            </w:r>
          </w:p>
        </w:tc>
      </w:tr>
      <w:tr w:rsidR="00043E78" w:rsidRPr="00AC179A" w14:paraId="249EF44A" w14:textId="77777777" w:rsidTr="00402D66">
        <w:trPr>
          <w:trHeight w:val="25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52FA7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Kate Connors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4DC1F348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Queensland Government</w:t>
            </w:r>
          </w:p>
        </w:tc>
      </w:tr>
      <w:tr w:rsidR="00043E78" w:rsidRPr="00AC179A" w14:paraId="7202E3B9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7A47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AU"/>
              </w:rPr>
              <w:t>Lisa Criddle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23759C88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AU"/>
              </w:rPr>
              <w:t>Western Australia Government</w:t>
            </w:r>
          </w:p>
        </w:tc>
      </w:tr>
      <w:tr w:rsidR="00043E78" w:rsidRPr="00AC179A" w14:paraId="660C0C65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1F23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Shirley Smith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04A26BBE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South Australian Government</w:t>
            </w:r>
          </w:p>
        </w:tc>
      </w:tr>
      <w:tr w:rsidR="00EB6EB5" w:rsidRPr="00AC179A" w14:paraId="227247B1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DE4F" w14:textId="19B0E7D1" w:rsidR="00EB6EB5" w:rsidRPr="00AC179A" w:rsidRDefault="00EB6EB5" w:rsidP="00EB6E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>Vidhya Chelliah</w:t>
            </w:r>
            <w:r w:rsidRPr="00AC179A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0E6A635B" w14:textId="32B9FFD6" w:rsidR="00EB6EB5" w:rsidRPr="00AC179A" w:rsidRDefault="00EB6EB5" w:rsidP="00EB6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Tasmania</w:t>
            </w: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Government</w:t>
            </w:r>
          </w:p>
        </w:tc>
      </w:tr>
      <w:tr w:rsidR="00043E78" w:rsidRPr="00AC179A" w14:paraId="5F79379B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7D9E" w14:textId="3B3D754F" w:rsidR="00043E78" w:rsidRPr="00AC179A" w:rsidRDefault="00B64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AU"/>
              </w:rPr>
              <w:t>Brooke Rigney</w:t>
            </w:r>
            <w:r w:rsidRPr="00AC179A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="00043E78" w:rsidRPr="00AC179A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AU"/>
              </w:rPr>
              <w:t xml:space="preserve">(representing </w:t>
            </w:r>
            <w:r w:rsidR="00437178" w:rsidRPr="00AC179A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AU"/>
              </w:rPr>
              <w:t>Chris Simpson)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19940B11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Australian Capital Territory Government</w:t>
            </w:r>
          </w:p>
        </w:tc>
      </w:tr>
      <w:tr w:rsidR="00043E78" w:rsidRPr="00CE2522" w14:paraId="2E1D79CE" w14:textId="77777777">
        <w:trPr>
          <w:trHeight w:val="4"/>
        </w:trPr>
        <w:tc>
          <w:tcPr>
            <w:tcW w:w="43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2A7F" w14:textId="77777777" w:rsidR="00043E78" w:rsidRPr="00AC179A" w:rsidRDefault="00043E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Agnes McGrath</w:t>
            </w:r>
          </w:p>
        </w:tc>
        <w:tc>
          <w:tcPr>
            <w:tcW w:w="5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DEDED" w:themeFill="accent3" w:themeFillTint="33"/>
          </w:tcPr>
          <w:p w14:paraId="53062746" w14:textId="77777777" w:rsidR="00043E78" w:rsidRPr="00E24634" w:rsidRDefault="00043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AC1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Northern Territory Government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</w:tbl>
    <w:p w14:paraId="24A0DFE2" w14:textId="77777777" w:rsidR="00D06400" w:rsidRPr="001C093B" w:rsidRDefault="00D06400">
      <w:pPr>
        <w:rPr>
          <w:sz w:val="2"/>
          <w:szCs w:val="2"/>
        </w:rPr>
      </w:pPr>
    </w:p>
    <w:sectPr w:rsidR="00D06400" w:rsidRPr="001C09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B676" w14:textId="77777777" w:rsidR="00730F31" w:rsidRDefault="00730F31">
      <w:pPr>
        <w:spacing w:after="0" w:line="240" w:lineRule="auto"/>
      </w:pPr>
      <w:r>
        <w:separator/>
      </w:r>
    </w:p>
  </w:endnote>
  <w:endnote w:type="continuationSeparator" w:id="0">
    <w:p w14:paraId="67D424BB" w14:textId="77777777" w:rsidR="00730F31" w:rsidRDefault="00730F31">
      <w:pPr>
        <w:spacing w:after="0" w:line="240" w:lineRule="auto"/>
      </w:pPr>
      <w:r>
        <w:continuationSeparator/>
      </w:r>
    </w:p>
  </w:endnote>
  <w:endnote w:type="continuationNotice" w:id="1">
    <w:p w14:paraId="0CFC452E" w14:textId="77777777" w:rsidR="00730F31" w:rsidRDefault="00730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59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491F9" w14:textId="77777777" w:rsidR="00E8462B" w:rsidRPr="00C55653" w:rsidRDefault="004700FC">
        <w:pPr>
          <w:pStyle w:val="Footer"/>
          <w:jc w:val="right"/>
        </w:pPr>
        <w:r w:rsidRPr="00C55653">
          <w:rPr>
            <w:shd w:val="clear" w:color="auto" w:fill="E6E6E6"/>
          </w:rPr>
          <w:fldChar w:fldCharType="begin"/>
        </w:r>
        <w:r w:rsidRPr="00C55653">
          <w:instrText xml:space="preserve"> PAGE   \* MERGEFORMAT </w:instrText>
        </w:r>
        <w:r w:rsidRPr="00C55653">
          <w:rPr>
            <w:shd w:val="clear" w:color="auto" w:fill="E6E6E6"/>
          </w:rPr>
          <w:fldChar w:fldCharType="separate"/>
        </w:r>
        <w:r w:rsidRPr="00C55653">
          <w:rPr>
            <w:noProof/>
          </w:rPr>
          <w:t>2</w:t>
        </w:r>
        <w:r w:rsidRPr="00C55653">
          <w:rPr>
            <w:noProof/>
            <w:shd w:val="clear" w:color="auto" w:fill="E6E6E6"/>
          </w:rPr>
          <w:fldChar w:fldCharType="end"/>
        </w:r>
      </w:p>
    </w:sdtContent>
  </w:sdt>
  <w:p w14:paraId="4DC0C683" w14:textId="77777777" w:rsidR="00E8462B" w:rsidRDefault="00E84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C8B0" w14:textId="77777777" w:rsidR="00E8462B" w:rsidRDefault="00E84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528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CAA7B" w14:textId="77777777" w:rsidR="00E8462B" w:rsidRPr="00C55653" w:rsidRDefault="004700FC">
        <w:pPr>
          <w:pStyle w:val="Footer"/>
          <w:jc w:val="right"/>
        </w:pPr>
        <w:r w:rsidRPr="00C55653">
          <w:rPr>
            <w:shd w:val="clear" w:color="auto" w:fill="E6E6E6"/>
          </w:rPr>
          <w:fldChar w:fldCharType="begin"/>
        </w:r>
        <w:r w:rsidRPr="00C55653">
          <w:instrText xml:space="preserve"> PAGE   \* MERGEFORMAT </w:instrText>
        </w:r>
        <w:r w:rsidRPr="00C55653">
          <w:rPr>
            <w:shd w:val="clear" w:color="auto" w:fill="E6E6E6"/>
          </w:rPr>
          <w:fldChar w:fldCharType="separate"/>
        </w:r>
        <w:r w:rsidRPr="00C55653">
          <w:rPr>
            <w:noProof/>
          </w:rPr>
          <w:t>2</w:t>
        </w:r>
        <w:r w:rsidRPr="00C55653">
          <w:rPr>
            <w:noProof/>
            <w:shd w:val="clear" w:color="auto" w:fill="E6E6E6"/>
          </w:rPr>
          <w:fldChar w:fldCharType="end"/>
        </w:r>
      </w:p>
    </w:sdtContent>
  </w:sdt>
  <w:p w14:paraId="1D14F638" w14:textId="77777777" w:rsidR="00E8462B" w:rsidRPr="00C55653" w:rsidRDefault="00E846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32C" w14:textId="77777777" w:rsidR="00E8462B" w:rsidRDefault="00E8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EA0D" w14:textId="77777777" w:rsidR="00730F31" w:rsidRDefault="00730F31">
      <w:pPr>
        <w:spacing w:after="0" w:line="240" w:lineRule="auto"/>
      </w:pPr>
      <w:r>
        <w:separator/>
      </w:r>
    </w:p>
  </w:footnote>
  <w:footnote w:type="continuationSeparator" w:id="0">
    <w:p w14:paraId="2D2F93EE" w14:textId="77777777" w:rsidR="00730F31" w:rsidRDefault="00730F31">
      <w:pPr>
        <w:spacing w:after="0" w:line="240" w:lineRule="auto"/>
      </w:pPr>
      <w:r>
        <w:continuationSeparator/>
      </w:r>
    </w:p>
  </w:footnote>
  <w:footnote w:type="continuationNotice" w:id="1">
    <w:p w14:paraId="741B12B2" w14:textId="77777777" w:rsidR="00730F31" w:rsidRDefault="00730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3542" w14:textId="7089252B" w:rsidR="00E8462B" w:rsidRDefault="004700FC">
    <w:pPr>
      <w:pStyle w:val="Header"/>
    </w:pPr>
    <w:r>
      <w:rPr>
        <w:noProof/>
        <w:color w:val="2B579A"/>
        <w:shd w:val="clear" w:color="auto" w:fill="E6E6E6"/>
        <w:lang w:eastAsia="en-AU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E35FC46" wp14:editId="681BD33B">
              <wp:simplePos x="0" y="0"/>
              <wp:positionH relativeFrom="column">
                <wp:posOffset>-221615</wp:posOffset>
              </wp:positionH>
              <wp:positionV relativeFrom="paragraph">
                <wp:posOffset>-44178</wp:posOffset>
              </wp:positionV>
              <wp:extent cx="1989179" cy="912494"/>
              <wp:effectExtent l="0" t="0" r="0" b="2540"/>
              <wp:wrapNone/>
              <wp:docPr id="1834678878" name="Group 1834678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9179" cy="912494"/>
                        <a:chOff x="0" y="0"/>
                        <a:chExt cx="1989179" cy="912494"/>
                      </a:xfrm>
                    </wpg:grpSpPr>
                    <wps:wsp>
                      <wps:cNvPr id="443742836" name="Text Box 443742836"/>
                      <wps:cNvSpPr txBox="1">
                        <a:spLocks noChangeArrowheads="1"/>
                      </wps:cNvSpPr>
                      <wps:spPr bwMode="auto">
                        <a:xfrm>
                          <a:off x="18140" y="0"/>
                          <a:ext cx="1971039" cy="91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B29B" w14:textId="77777777" w:rsidR="00E8462B" w:rsidRPr="00E543A2" w:rsidRDefault="004700FC">
                            <w:pPr>
                              <w:rPr>
                                <w:rFonts w:ascii="Segoe UI Black" w:hAnsi="Segoe UI Black"/>
                                <w:sz w:val="24"/>
                                <w:szCs w:val="24"/>
                              </w:rPr>
                            </w:pPr>
                            <w:r w:rsidRPr="00E543A2">
                              <w:rPr>
                                <w:rFonts w:ascii="Segoe UI Black" w:hAnsi="Segoe UI Black" w:cs="Aharoni"/>
                                <w:sz w:val="24"/>
                                <w:szCs w:val="24"/>
                              </w:rPr>
                              <w:t>Early Childhood</w:t>
                            </w:r>
                            <w:r w:rsidRPr="00E543A2">
                              <w:rPr>
                                <w:rFonts w:ascii="Segoe UI Black" w:hAnsi="Segoe UI Black" w:cs="Aharoni"/>
                                <w:sz w:val="24"/>
                                <w:szCs w:val="24"/>
                              </w:rPr>
                              <w:br/>
                              <w:t>Care and Development</w:t>
                            </w:r>
                            <w:r w:rsidRPr="00E543A2">
                              <w:rPr>
                                <w:rFonts w:ascii="Segoe UI Black" w:hAnsi="Segoe UI Black" w:cs="Aharoni"/>
                                <w:sz w:val="24"/>
                                <w:szCs w:val="24"/>
                              </w:rPr>
                              <w:br/>
                              <w:t>Policy Partnership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634386696" name="Picture 163438669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8057"/>
                          <a:ext cx="6159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35FC46" id="Group 1834678878" o:spid="_x0000_s1026" style="position:absolute;margin-left:-17.45pt;margin-top:-3.5pt;width:156.65pt;height:71.85pt;z-index:251654656;mso-width-relative:margin;mso-height-relative:margin" coordsize="19891,9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3742836" o:spid="_x0000_s1027" type="#_x0000_t202" style="position:absolute;left:181;width:19710;height:9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" stroked="f">
                <v:textbox style="mso-fit-shape-to-text:t">
                  <w:txbxContent>
                    <w:p w14:paraId="551AB29B" w14:textId="77777777" w:rsidR="00E8462B" w:rsidRPr="00E543A2" w:rsidRDefault="004700FC">
                      <w:pPr>
                        <w:rPr>
                          <w:rFonts w:ascii="Segoe UI Black" w:hAnsi="Segoe UI Black"/>
                          <w:sz w:val="24"/>
                          <w:szCs w:val="24"/>
                        </w:rPr>
                      </w:pPr>
                      <w:r w:rsidRPr="00E543A2">
                        <w:rPr>
                          <w:rFonts w:ascii="Segoe UI Black" w:hAnsi="Segoe UI Black" w:cs="Aharoni"/>
                          <w:sz w:val="24"/>
                          <w:szCs w:val="24"/>
                        </w:rPr>
                        <w:t>Early Childhood</w:t>
                      </w:r>
                      <w:r w:rsidRPr="00E543A2">
                        <w:rPr>
                          <w:rFonts w:ascii="Segoe UI Black" w:hAnsi="Segoe UI Black" w:cs="Aharoni"/>
                          <w:sz w:val="24"/>
                          <w:szCs w:val="24"/>
                        </w:rPr>
                        <w:br/>
                        <w:t>Care and Development</w:t>
                      </w:r>
                      <w:r w:rsidRPr="00E543A2">
                        <w:rPr>
                          <w:rFonts w:ascii="Segoe UI Black" w:hAnsi="Segoe UI Black" w:cs="Aharoni"/>
                          <w:sz w:val="24"/>
                          <w:szCs w:val="24"/>
                        </w:rPr>
                        <w:br/>
                        <w:t>Policy Partnership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4386696" o:spid="_x0000_s1028" type="#_x0000_t75" style="position:absolute;top:580;width:615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</w:p>
  <w:p w14:paraId="26C5DE26" w14:textId="77777777" w:rsidR="00E8462B" w:rsidRDefault="00E8462B">
    <w:pPr>
      <w:pStyle w:val="Header"/>
    </w:pPr>
  </w:p>
  <w:p w14:paraId="0FE821FD" w14:textId="77777777" w:rsidR="00E8462B" w:rsidRDefault="00E8462B">
    <w:pPr>
      <w:pStyle w:val="Header"/>
    </w:pPr>
  </w:p>
  <w:p w14:paraId="576C93A4" w14:textId="77777777" w:rsidR="00E8462B" w:rsidRDefault="00E8462B">
    <w:pPr>
      <w:pStyle w:val="Header"/>
    </w:pPr>
  </w:p>
  <w:p w14:paraId="7B68E546" w14:textId="77777777" w:rsidR="00E8462B" w:rsidRDefault="00E84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2244" w14:textId="77777777" w:rsidR="00E8462B" w:rsidRDefault="00E84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3830" w14:textId="08287AE9" w:rsidR="00E8462B" w:rsidRDefault="007D34DF">
    <w:pPr>
      <w:pStyle w:val="Header"/>
    </w:pPr>
    <w:sdt>
      <w:sdtPr>
        <w:id w:val="-92628808"/>
        <w:docPartObj>
          <w:docPartGallery w:val="Watermarks"/>
          <w:docPartUnique/>
        </w:docPartObj>
      </w:sdtPr>
      <w:sdtEndPr/>
      <w:sdtContent>
        <w:r w:rsidR="00043E78">
          <w:rPr>
            <w:noProof/>
            <w:color w:val="2B579A"/>
            <w:shd w:val="clear" w:color="auto" w:fill="E6E6E6"/>
          </w:rPr>
          <mc:AlternateContent>
            <mc:Choice Requires="wps">
              <w:drawing>
                <wp:anchor distT="0" distB="0" distL="114300" distR="114300" simplePos="0" relativeHeight="251653632" behindDoc="1" locked="0" layoutInCell="0" allowOverlap="1" wp14:anchorId="3D06A174" wp14:editId="4FD70D5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483677613" name="Text Box 483677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1D08B" w14:textId="77777777" w:rsidR="00043E78" w:rsidRDefault="00043E78" w:rsidP="00043E78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06A174" id="_x0000_t202" coordsize="21600,21600" o:spt="202" path="m,l,21600r21600,l21600,xe">
                  <v:stroke joinstyle="miter"/>
                  <v:path gradientshapeok="t" o:connecttype="rect"/>
                </v:shapetype>
                <v:shape id="Text Box 483677613" o:spid="_x0000_s1029" type="#_x0000_t202" style="position:absolute;margin-left:0;margin-top:0;width:412.4pt;height:247.4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D81D08B" w14:textId="77777777" w:rsidR="00043E78" w:rsidRDefault="00043E78" w:rsidP="00043E78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4700FC">
      <w:rPr>
        <w:noProof/>
        <w:color w:val="2B579A"/>
        <w:shd w:val="clear" w:color="auto" w:fill="E6E6E6"/>
        <w:lang w:eastAsia="en-AU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7E5AEF5C" wp14:editId="019DA672">
              <wp:simplePos x="0" y="0"/>
              <wp:positionH relativeFrom="column">
                <wp:posOffset>-221615</wp:posOffset>
              </wp:positionH>
              <wp:positionV relativeFrom="paragraph">
                <wp:posOffset>-44178</wp:posOffset>
              </wp:positionV>
              <wp:extent cx="1989179" cy="912494"/>
              <wp:effectExtent l="0" t="0" r="0" b="254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9179" cy="912494"/>
                        <a:chOff x="0" y="0"/>
                        <a:chExt cx="1989179" cy="912494"/>
                      </a:xfrm>
                    </wpg:grpSpPr>
                    <wps:wsp>
                      <wps:cNvPr id="1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8140" y="0"/>
                          <a:ext cx="1971039" cy="91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CB815" w14:textId="77777777" w:rsidR="00E8462B" w:rsidRPr="00E543A2" w:rsidRDefault="004700FC">
                            <w:pPr>
                              <w:rPr>
                                <w:rFonts w:ascii="Segoe UI Black" w:hAnsi="Segoe UI Black"/>
                                <w:sz w:val="24"/>
                                <w:szCs w:val="24"/>
                              </w:rPr>
                            </w:pPr>
                            <w:r w:rsidRPr="00E543A2">
                              <w:rPr>
                                <w:rFonts w:ascii="Segoe UI Black" w:hAnsi="Segoe UI Black" w:cs="Aharoni"/>
                                <w:sz w:val="24"/>
                                <w:szCs w:val="24"/>
                              </w:rPr>
                              <w:t>Early Childhood</w:t>
                            </w:r>
                            <w:r w:rsidRPr="00E543A2">
                              <w:rPr>
                                <w:rFonts w:ascii="Segoe UI Black" w:hAnsi="Segoe UI Black" w:cs="Aharoni"/>
                                <w:sz w:val="24"/>
                                <w:szCs w:val="24"/>
                              </w:rPr>
                              <w:br/>
                              <w:t>Care and Development</w:t>
                            </w:r>
                            <w:r w:rsidRPr="00E543A2">
                              <w:rPr>
                                <w:rFonts w:ascii="Segoe UI Black" w:hAnsi="Segoe UI Black" w:cs="Aharoni"/>
                                <w:sz w:val="24"/>
                                <w:szCs w:val="24"/>
                              </w:rPr>
                              <w:br/>
                              <w:t>Policy Partnership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8057"/>
                          <a:ext cx="6159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5AEF5C" id="Group 18" o:spid="_x0000_s1030" style="position:absolute;margin-left:-17.45pt;margin-top:-3.5pt;width:156.65pt;height:71.85pt;z-index:251655680;mso-width-relative:margin;mso-height-relative:margin" coordsize="19891,9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">
              <v:shape id="Text Box 14" o:spid="_x0000_s1031" type="#_x0000_t202" style="position:absolute;left:181;width:19710;height:9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HVxAAAANsAAAAPAAAAZHJzL2Rvd25yZXYueG1sRI9Ba8JA&#10;EIXvhf6HZQremo1S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Ekj4dXEAAAA2wAAAA8A&#10;AAAAAAAAAAAAAAAABwIAAGRycy9kb3ducmV2LnhtbFBLBQYAAAAAAwADALcAAAD4AgAAAAA=&#10;" stroked="f">
                <v:textbox style="mso-fit-shape-to-text:t">
                  <w:txbxContent>
                    <w:p w14:paraId="426CB815" w14:textId="77777777" w:rsidR="00E8462B" w:rsidRPr="00E543A2" w:rsidRDefault="004700FC">
                      <w:pPr>
                        <w:rPr>
                          <w:rFonts w:ascii="Segoe UI Black" w:hAnsi="Segoe UI Black"/>
                          <w:sz w:val="24"/>
                          <w:szCs w:val="24"/>
                        </w:rPr>
                      </w:pPr>
                      <w:r w:rsidRPr="00E543A2">
                        <w:rPr>
                          <w:rFonts w:ascii="Segoe UI Black" w:hAnsi="Segoe UI Black" w:cs="Aharoni"/>
                          <w:sz w:val="24"/>
                          <w:szCs w:val="24"/>
                        </w:rPr>
                        <w:t>Early Childhood</w:t>
                      </w:r>
                      <w:r w:rsidRPr="00E543A2">
                        <w:rPr>
                          <w:rFonts w:ascii="Segoe UI Black" w:hAnsi="Segoe UI Black" w:cs="Aharoni"/>
                          <w:sz w:val="24"/>
                          <w:szCs w:val="24"/>
                        </w:rPr>
                        <w:br/>
                        <w:t>Care and Development</w:t>
                      </w:r>
                      <w:r w:rsidRPr="00E543A2">
                        <w:rPr>
                          <w:rFonts w:ascii="Segoe UI Black" w:hAnsi="Segoe UI Black" w:cs="Aharoni"/>
                          <w:sz w:val="24"/>
                          <w:szCs w:val="24"/>
                        </w:rPr>
                        <w:br/>
                        <w:t>Policy Partnership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2" type="#_x0000_t75" style="position:absolute;top:580;width:615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4700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70702" wp14:editId="60A495EB">
              <wp:simplePos x="0" y="0"/>
              <wp:positionH relativeFrom="column">
                <wp:posOffset>7425055</wp:posOffset>
              </wp:positionH>
              <wp:positionV relativeFrom="paragraph">
                <wp:posOffset>-447040</wp:posOffset>
              </wp:positionV>
              <wp:extent cx="381000" cy="378460"/>
              <wp:effectExtent l="0" t="0" r="0" b="0"/>
              <wp:wrapNone/>
              <wp:docPr id="13" name="Isosceles Tri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381000" cy="378460"/>
                      </a:xfrm>
                      <a:prstGeom prst="triangle">
                        <a:avLst/>
                      </a:prstGeom>
                      <a:solidFill>
                        <a:srgbClr val="DBDCDE">
                          <a:alpha val="45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shapetype id="_x0000_t5" coordsize="21600,21600" o:spt="5" adj="10800" path="m@0,l,21600r21600,xe" w14:anchorId="643D9A2E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Isosceles Triangle 13" style="position:absolute;margin-left:584.65pt;margin-top:-35.2pt;width:30pt;height:29.8pt;rotation:18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bdcde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">
              <v:fill opacity="29555f"/>
            </v:shape>
          </w:pict>
        </mc:Fallback>
      </mc:AlternateContent>
    </w:r>
    <w:r w:rsidR="004700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183493" wp14:editId="2CA59F41">
              <wp:simplePos x="0" y="0"/>
              <wp:positionH relativeFrom="column">
                <wp:posOffset>6710680</wp:posOffset>
              </wp:positionH>
              <wp:positionV relativeFrom="paragraph">
                <wp:posOffset>-459740</wp:posOffset>
              </wp:positionV>
              <wp:extent cx="381000" cy="378460"/>
              <wp:effectExtent l="0" t="0" r="0" b="0"/>
              <wp:wrapNone/>
              <wp:docPr id="12" name="Isosceles Tri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0" cy="378460"/>
                      </a:xfrm>
                      <a:prstGeom prst="triangle">
                        <a:avLst/>
                      </a:prstGeom>
                      <a:solidFill>
                        <a:srgbClr val="AB2F2A">
                          <a:alpha val="6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shape id="Isosceles Triangle 12" style="position:absolute;margin-left:528.4pt;margin-top:-36.2pt;width:30pt;height:29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ab2f2a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" w14:anchorId="4A0F3748">
              <v:fill opacity="39321f"/>
            </v:shape>
          </w:pict>
        </mc:Fallback>
      </mc:AlternateContent>
    </w:r>
    <w:r w:rsidR="004700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DB4EC3" wp14:editId="406979FD">
              <wp:simplePos x="0" y="0"/>
              <wp:positionH relativeFrom="column">
                <wp:posOffset>6948805</wp:posOffset>
              </wp:positionH>
              <wp:positionV relativeFrom="paragraph">
                <wp:posOffset>-459740</wp:posOffset>
              </wp:positionV>
              <wp:extent cx="381000" cy="378460"/>
              <wp:effectExtent l="0" t="0" r="0" b="0"/>
              <wp:wrapNone/>
              <wp:docPr id="11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381000" cy="378460"/>
                      </a:xfrm>
                      <a:prstGeom prst="triangle">
                        <a:avLst/>
                      </a:prstGeom>
                      <a:solidFill>
                        <a:srgbClr val="89D2D4">
                          <a:alpha val="55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shape id="Isosceles Triangle 11" style="position:absolute;margin-left:547.15pt;margin-top:-36.2pt;width:30pt;height:29.8pt;rotation:18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89d2d4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" w14:anchorId="1EA25B8B">
              <v:fill opacity="35980f"/>
            </v:shape>
          </w:pict>
        </mc:Fallback>
      </mc:AlternateContent>
    </w:r>
    <w:r w:rsidR="004700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79AF03" wp14:editId="3C3BC03C">
              <wp:simplePos x="0" y="0"/>
              <wp:positionH relativeFrom="column">
                <wp:posOffset>7186930</wp:posOffset>
              </wp:positionH>
              <wp:positionV relativeFrom="paragraph">
                <wp:posOffset>-459740</wp:posOffset>
              </wp:positionV>
              <wp:extent cx="381000" cy="378460"/>
              <wp:effectExtent l="0" t="0" r="0" b="0"/>
              <wp:wrapNone/>
              <wp:docPr id="5" name="Isosceles Tri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0" cy="378460"/>
                      </a:xfrm>
                      <a:prstGeom prst="triangle">
                        <a:avLst/>
                      </a:prstGeom>
                      <a:solidFill>
                        <a:srgbClr val="3E84C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shape id="Isosceles Triangle 5" style="position:absolute;margin-left:565.9pt;margin-top:-36.2pt;width:30pt;height:29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3e84c5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" w14:anchorId="00553A1E">
              <v:fill opacity="32896f"/>
            </v:shape>
          </w:pict>
        </mc:Fallback>
      </mc:AlternateContent>
    </w:r>
    <w:r w:rsidR="004700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4A95D6" wp14:editId="57631CFD">
              <wp:simplePos x="0" y="0"/>
              <wp:positionH relativeFrom="column">
                <wp:posOffset>6477635</wp:posOffset>
              </wp:positionH>
              <wp:positionV relativeFrom="paragraph">
                <wp:posOffset>-459740</wp:posOffset>
              </wp:positionV>
              <wp:extent cx="381000" cy="378460"/>
              <wp:effectExtent l="0" t="0" r="0" b="0"/>
              <wp:wrapNone/>
              <wp:docPr id="2" name="Isosceles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381000" cy="378460"/>
                      </a:xfrm>
                      <a:prstGeom prst="triangle">
                        <a:avLst/>
                      </a:prstGeom>
                      <a:solidFill>
                        <a:srgbClr val="DBDCDE">
                          <a:alpha val="65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shape id="Isosceles Triangle 2" style="position:absolute;margin-left:510.05pt;margin-top:-36.2pt;width:30pt;height:29.8pt;rotation:18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bdcde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" w14:anchorId="0DCCC4CA">
              <v:fill opacity="42662f"/>
            </v:shape>
          </w:pict>
        </mc:Fallback>
      </mc:AlternateContent>
    </w:r>
  </w:p>
  <w:p w14:paraId="44AA7200" w14:textId="77777777" w:rsidR="00E8462B" w:rsidRDefault="00E8462B">
    <w:pPr>
      <w:pStyle w:val="Header"/>
    </w:pPr>
  </w:p>
  <w:p w14:paraId="59E44317" w14:textId="77777777" w:rsidR="00E8462B" w:rsidRDefault="00E8462B">
    <w:pPr>
      <w:pStyle w:val="Header"/>
    </w:pPr>
  </w:p>
  <w:p w14:paraId="24EEA213" w14:textId="77777777" w:rsidR="00E8462B" w:rsidRDefault="00E8462B">
    <w:pPr>
      <w:pStyle w:val="Header"/>
    </w:pPr>
  </w:p>
  <w:p w14:paraId="71CC68C6" w14:textId="77777777" w:rsidR="00E8462B" w:rsidRDefault="00E846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A5B6" w14:textId="77777777" w:rsidR="00E8462B" w:rsidRDefault="00E84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BB7"/>
    <w:multiLevelType w:val="hybridMultilevel"/>
    <w:tmpl w:val="EA681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315B"/>
    <w:multiLevelType w:val="hybridMultilevel"/>
    <w:tmpl w:val="F022E57C"/>
    <w:lvl w:ilvl="0" w:tplc="8578EA16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67755"/>
    <w:multiLevelType w:val="hybridMultilevel"/>
    <w:tmpl w:val="D0445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B1F79"/>
    <w:multiLevelType w:val="hybridMultilevel"/>
    <w:tmpl w:val="24040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6D77"/>
    <w:multiLevelType w:val="hybridMultilevel"/>
    <w:tmpl w:val="7E4E1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4A53"/>
    <w:multiLevelType w:val="hybridMultilevel"/>
    <w:tmpl w:val="2C32C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24EE3"/>
    <w:multiLevelType w:val="hybridMultilevel"/>
    <w:tmpl w:val="3ECCA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671"/>
    <w:multiLevelType w:val="hybridMultilevel"/>
    <w:tmpl w:val="83840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6A12"/>
    <w:multiLevelType w:val="hybridMultilevel"/>
    <w:tmpl w:val="11183D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4473D8"/>
    <w:multiLevelType w:val="hybridMultilevel"/>
    <w:tmpl w:val="FA4E0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79A9"/>
    <w:multiLevelType w:val="hybridMultilevel"/>
    <w:tmpl w:val="200848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7830741">
    <w:abstractNumId w:val="1"/>
  </w:num>
  <w:num w:numId="2" w16cid:durableId="1305887594">
    <w:abstractNumId w:val="2"/>
  </w:num>
  <w:num w:numId="3" w16cid:durableId="39286145">
    <w:abstractNumId w:val="6"/>
  </w:num>
  <w:num w:numId="4" w16cid:durableId="1378697752">
    <w:abstractNumId w:val="9"/>
  </w:num>
  <w:num w:numId="5" w16cid:durableId="109865483">
    <w:abstractNumId w:val="0"/>
  </w:num>
  <w:num w:numId="6" w16cid:durableId="2083864710">
    <w:abstractNumId w:val="5"/>
  </w:num>
  <w:num w:numId="7" w16cid:durableId="1625696805">
    <w:abstractNumId w:val="4"/>
  </w:num>
  <w:num w:numId="8" w16cid:durableId="1909850692">
    <w:abstractNumId w:val="7"/>
  </w:num>
  <w:num w:numId="9" w16cid:durableId="1461729294">
    <w:abstractNumId w:val="8"/>
  </w:num>
  <w:num w:numId="10" w16cid:durableId="296112824">
    <w:abstractNumId w:val="1"/>
  </w:num>
  <w:num w:numId="11" w16cid:durableId="1192376170">
    <w:abstractNumId w:val="3"/>
  </w:num>
  <w:num w:numId="12" w16cid:durableId="1048995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78"/>
    <w:rsid w:val="00000770"/>
    <w:rsid w:val="00000AA3"/>
    <w:rsid w:val="000058CF"/>
    <w:rsid w:val="000148EC"/>
    <w:rsid w:val="00016EE7"/>
    <w:rsid w:val="000250B5"/>
    <w:rsid w:val="00025661"/>
    <w:rsid w:val="00030482"/>
    <w:rsid w:val="00030E66"/>
    <w:rsid w:val="00031D3D"/>
    <w:rsid w:val="000332F2"/>
    <w:rsid w:val="00034E23"/>
    <w:rsid w:val="0004268F"/>
    <w:rsid w:val="00043E78"/>
    <w:rsid w:val="00045181"/>
    <w:rsid w:val="000508A1"/>
    <w:rsid w:val="00055A53"/>
    <w:rsid w:val="00055AE6"/>
    <w:rsid w:val="000567CD"/>
    <w:rsid w:val="00056E88"/>
    <w:rsid w:val="000624ED"/>
    <w:rsid w:val="000708EF"/>
    <w:rsid w:val="00072E19"/>
    <w:rsid w:val="00073790"/>
    <w:rsid w:val="00077110"/>
    <w:rsid w:val="00080F18"/>
    <w:rsid w:val="000823FF"/>
    <w:rsid w:val="00085EDC"/>
    <w:rsid w:val="00087772"/>
    <w:rsid w:val="00095F76"/>
    <w:rsid w:val="000969EC"/>
    <w:rsid w:val="000A2DD7"/>
    <w:rsid w:val="000B27C9"/>
    <w:rsid w:val="000B3CD0"/>
    <w:rsid w:val="000B4C35"/>
    <w:rsid w:val="000C1345"/>
    <w:rsid w:val="000C7E09"/>
    <w:rsid w:val="000D3C26"/>
    <w:rsid w:val="000D57B4"/>
    <w:rsid w:val="000D5BF2"/>
    <w:rsid w:val="000E1844"/>
    <w:rsid w:val="000E3556"/>
    <w:rsid w:val="000E68E3"/>
    <w:rsid w:val="000F01F0"/>
    <w:rsid w:val="000F1BEB"/>
    <w:rsid w:val="000F21F1"/>
    <w:rsid w:val="000F3480"/>
    <w:rsid w:val="000F54C0"/>
    <w:rsid w:val="000F5EED"/>
    <w:rsid w:val="000F7B13"/>
    <w:rsid w:val="000FCAA9"/>
    <w:rsid w:val="001003CC"/>
    <w:rsid w:val="0010249C"/>
    <w:rsid w:val="001037A9"/>
    <w:rsid w:val="00104DBC"/>
    <w:rsid w:val="0010686C"/>
    <w:rsid w:val="00106F93"/>
    <w:rsid w:val="00111407"/>
    <w:rsid w:val="0011425F"/>
    <w:rsid w:val="001146AC"/>
    <w:rsid w:val="001178BB"/>
    <w:rsid w:val="0012373C"/>
    <w:rsid w:val="001247C5"/>
    <w:rsid w:val="001262C6"/>
    <w:rsid w:val="00130A2D"/>
    <w:rsid w:val="00130D54"/>
    <w:rsid w:val="001433C2"/>
    <w:rsid w:val="00150A31"/>
    <w:rsid w:val="001527BF"/>
    <w:rsid w:val="001579F1"/>
    <w:rsid w:val="001633CC"/>
    <w:rsid w:val="00165A2B"/>
    <w:rsid w:val="00166F2C"/>
    <w:rsid w:val="00176FCF"/>
    <w:rsid w:val="00177EC2"/>
    <w:rsid w:val="0018182B"/>
    <w:rsid w:val="00185C7E"/>
    <w:rsid w:val="0018626A"/>
    <w:rsid w:val="00195960"/>
    <w:rsid w:val="00196825"/>
    <w:rsid w:val="001B3492"/>
    <w:rsid w:val="001B47D1"/>
    <w:rsid w:val="001B71A4"/>
    <w:rsid w:val="001B7C77"/>
    <w:rsid w:val="001C018A"/>
    <w:rsid w:val="001C093B"/>
    <w:rsid w:val="001C1801"/>
    <w:rsid w:val="001D0CAE"/>
    <w:rsid w:val="001D7F9E"/>
    <w:rsid w:val="001E5CEE"/>
    <w:rsid w:val="002027FC"/>
    <w:rsid w:val="00202885"/>
    <w:rsid w:val="00206305"/>
    <w:rsid w:val="00206A6A"/>
    <w:rsid w:val="002103B4"/>
    <w:rsid w:val="00211867"/>
    <w:rsid w:val="0021396F"/>
    <w:rsid w:val="002148C9"/>
    <w:rsid w:val="00222F3D"/>
    <w:rsid w:val="00223D17"/>
    <w:rsid w:val="0022439A"/>
    <w:rsid w:val="00230539"/>
    <w:rsid w:val="00235681"/>
    <w:rsid w:val="00236573"/>
    <w:rsid w:val="002365BD"/>
    <w:rsid w:val="00245E5B"/>
    <w:rsid w:val="00245F0E"/>
    <w:rsid w:val="002518E3"/>
    <w:rsid w:val="00253C33"/>
    <w:rsid w:val="00255247"/>
    <w:rsid w:val="00260250"/>
    <w:rsid w:val="00262CAE"/>
    <w:rsid w:val="00263998"/>
    <w:rsid w:val="002669C4"/>
    <w:rsid w:val="002707DB"/>
    <w:rsid w:val="00270A5D"/>
    <w:rsid w:val="0027377A"/>
    <w:rsid w:val="00274EA6"/>
    <w:rsid w:val="00276430"/>
    <w:rsid w:val="00276974"/>
    <w:rsid w:val="00282978"/>
    <w:rsid w:val="002859E0"/>
    <w:rsid w:val="002871E6"/>
    <w:rsid w:val="00287D82"/>
    <w:rsid w:val="0029221D"/>
    <w:rsid w:val="002933D9"/>
    <w:rsid w:val="00295C6B"/>
    <w:rsid w:val="0029678B"/>
    <w:rsid w:val="002A082A"/>
    <w:rsid w:val="002A1817"/>
    <w:rsid w:val="002A64A3"/>
    <w:rsid w:val="002B217E"/>
    <w:rsid w:val="002B2731"/>
    <w:rsid w:val="002B323F"/>
    <w:rsid w:val="002B398B"/>
    <w:rsid w:val="002B51D2"/>
    <w:rsid w:val="002C08FD"/>
    <w:rsid w:val="002C3F4D"/>
    <w:rsid w:val="002C5809"/>
    <w:rsid w:val="002D518F"/>
    <w:rsid w:val="002D64B1"/>
    <w:rsid w:val="002E18DD"/>
    <w:rsid w:val="002E2599"/>
    <w:rsid w:val="002E6C7C"/>
    <w:rsid w:val="002E749E"/>
    <w:rsid w:val="002F4CD7"/>
    <w:rsid w:val="002F5396"/>
    <w:rsid w:val="002F5A4D"/>
    <w:rsid w:val="00307955"/>
    <w:rsid w:val="00311762"/>
    <w:rsid w:val="0031435F"/>
    <w:rsid w:val="0031484B"/>
    <w:rsid w:val="00320AFC"/>
    <w:rsid w:val="003246AB"/>
    <w:rsid w:val="00325DF4"/>
    <w:rsid w:val="003279DC"/>
    <w:rsid w:val="00327BC1"/>
    <w:rsid w:val="00327DCD"/>
    <w:rsid w:val="00333709"/>
    <w:rsid w:val="00336D34"/>
    <w:rsid w:val="003403CA"/>
    <w:rsid w:val="00343963"/>
    <w:rsid w:val="003515CC"/>
    <w:rsid w:val="00351980"/>
    <w:rsid w:val="00360C48"/>
    <w:rsid w:val="00362521"/>
    <w:rsid w:val="00362C9E"/>
    <w:rsid w:val="00373348"/>
    <w:rsid w:val="00375430"/>
    <w:rsid w:val="00380FA4"/>
    <w:rsid w:val="003831F7"/>
    <w:rsid w:val="00384079"/>
    <w:rsid w:val="0038500A"/>
    <w:rsid w:val="00386402"/>
    <w:rsid w:val="00386B86"/>
    <w:rsid w:val="00386CD4"/>
    <w:rsid w:val="00387CA0"/>
    <w:rsid w:val="00392A43"/>
    <w:rsid w:val="00392CE7"/>
    <w:rsid w:val="003A2F14"/>
    <w:rsid w:val="003B1327"/>
    <w:rsid w:val="003B2D7B"/>
    <w:rsid w:val="003B7B46"/>
    <w:rsid w:val="003C027F"/>
    <w:rsid w:val="003C1287"/>
    <w:rsid w:val="003C12F5"/>
    <w:rsid w:val="003C2110"/>
    <w:rsid w:val="003C323E"/>
    <w:rsid w:val="003C4C95"/>
    <w:rsid w:val="003C56B5"/>
    <w:rsid w:val="003C6CA8"/>
    <w:rsid w:val="003C7205"/>
    <w:rsid w:val="003D19A3"/>
    <w:rsid w:val="003E0341"/>
    <w:rsid w:val="003E2A20"/>
    <w:rsid w:val="003E41D7"/>
    <w:rsid w:val="003E612D"/>
    <w:rsid w:val="003F25EE"/>
    <w:rsid w:val="00402D66"/>
    <w:rsid w:val="00406196"/>
    <w:rsid w:val="004110E5"/>
    <w:rsid w:val="00411D9F"/>
    <w:rsid w:val="00417061"/>
    <w:rsid w:val="00417F13"/>
    <w:rsid w:val="004229ED"/>
    <w:rsid w:val="00423DAE"/>
    <w:rsid w:val="00437178"/>
    <w:rsid w:val="0043742C"/>
    <w:rsid w:val="00442A72"/>
    <w:rsid w:val="004431BC"/>
    <w:rsid w:val="00446C76"/>
    <w:rsid w:val="0045153C"/>
    <w:rsid w:val="004556FA"/>
    <w:rsid w:val="00462809"/>
    <w:rsid w:val="00462966"/>
    <w:rsid w:val="0046357E"/>
    <w:rsid w:val="004700FC"/>
    <w:rsid w:val="00472345"/>
    <w:rsid w:val="00476E4F"/>
    <w:rsid w:val="004775C5"/>
    <w:rsid w:val="004824F5"/>
    <w:rsid w:val="0048691C"/>
    <w:rsid w:val="00491B5A"/>
    <w:rsid w:val="004942B8"/>
    <w:rsid w:val="004955C8"/>
    <w:rsid w:val="00496C9C"/>
    <w:rsid w:val="00497CA3"/>
    <w:rsid w:val="004A0A4E"/>
    <w:rsid w:val="004A2822"/>
    <w:rsid w:val="004B1B80"/>
    <w:rsid w:val="004B22DF"/>
    <w:rsid w:val="004B5D1B"/>
    <w:rsid w:val="004B7ECA"/>
    <w:rsid w:val="004C0B84"/>
    <w:rsid w:val="004C0E56"/>
    <w:rsid w:val="004C3489"/>
    <w:rsid w:val="004C3CD6"/>
    <w:rsid w:val="004C5D63"/>
    <w:rsid w:val="004C5E48"/>
    <w:rsid w:val="004C78D6"/>
    <w:rsid w:val="004E0A45"/>
    <w:rsid w:val="004E1024"/>
    <w:rsid w:val="004E3E87"/>
    <w:rsid w:val="004F125D"/>
    <w:rsid w:val="004F231C"/>
    <w:rsid w:val="004F3BD5"/>
    <w:rsid w:val="00506D3B"/>
    <w:rsid w:val="005108CD"/>
    <w:rsid w:val="00512B1F"/>
    <w:rsid w:val="00513CA4"/>
    <w:rsid w:val="00515B9A"/>
    <w:rsid w:val="00516606"/>
    <w:rsid w:val="00521722"/>
    <w:rsid w:val="005229F5"/>
    <w:rsid w:val="00522D1D"/>
    <w:rsid w:val="00525E92"/>
    <w:rsid w:val="005274A6"/>
    <w:rsid w:val="0053065A"/>
    <w:rsid w:val="00530813"/>
    <w:rsid w:val="0053083C"/>
    <w:rsid w:val="005363CC"/>
    <w:rsid w:val="0054193E"/>
    <w:rsid w:val="00545064"/>
    <w:rsid w:val="0054515A"/>
    <w:rsid w:val="00546CE8"/>
    <w:rsid w:val="00547CD9"/>
    <w:rsid w:val="005568E0"/>
    <w:rsid w:val="00557A90"/>
    <w:rsid w:val="0056245C"/>
    <w:rsid w:val="005659E0"/>
    <w:rsid w:val="005743E7"/>
    <w:rsid w:val="00575D17"/>
    <w:rsid w:val="00576891"/>
    <w:rsid w:val="00586598"/>
    <w:rsid w:val="0059162C"/>
    <w:rsid w:val="00592DB6"/>
    <w:rsid w:val="00593542"/>
    <w:rsid w:val="0059463A"/>
    <w:rsid w:val="00596732"/>
    <w:rsid w:val="005A43F4"/>
    <w:rsid w:val="005B0C87"/>
    <w:rsid w:val="005B334D"/>
    <w:rsid w:val="005B4AEB"/>
    <w:rsid w:val="005B63D0"/>
    <w:rsid w:val="005C59C4"/>
    <w:rsid w:val="005C7BE4"/>
    <w:rsid w:val="005D34BF"/>
    <w:rsid w:val="005D49AB"/>
    <w:rsid w:val="005D7321"/>
    <w:rsid w:val="005E1DA8"/>
    <w:rsid w:val="005E4DF8"/>
    <w:rsid w:val="005E7317"/>
    <w:rsid w:val="005F2A6A"/>
    <w:rsid w:val="005F576E"/>
    <w:rsid w:val="00602260"/>
    <w:rsid w:val="00606406"/>
    <w:rsid w:val="0060758C"/>
    <w:rsid w:val="006101EC"/>
    <w:rsid w:val="006107E0"/>
    <w:rsid w:val="00611F94"/>
    <w:rsid w:val="0061647F"/>
    <w:rsid w:val="006221E2"/>
    <w:rsid w:val="00623E5D"/>
    <w:rsid w:val="0062766B"/>
    <w:rsid w:val="0063337E"/>
    <w:rsid w:val="006375D9"/>
    <w:rsid w:val="006417B7"/>
    <w:rsid w:val="006425B7"/>
    <w:rsid w:val="0064795A"/>
    <w:rsid w:val="00651012"/>
    <w:rsid w:val="006522A9"/>
    <w:rsid w:val="006559CA"/>
    <w:rsid w:val="0066127A"/>
    <w:rsid w:val="00661326"/>
    <w:rsid w:val="0066388D"/>
    <w:rsid w:val="006649F5"/>
    <w:rsid w:val="00667431"/>
    <w:rsid w:val="00672BD7"/>
    <w:rsid w:val="0067352E"/>
    <w:rsid w:val="00674EB2"/>
    <w:rsid w:val="00674FC6"/>
    <w:rsid w:val="006817BC"/>
    <w:rsid w:val="00681B9C"/>
    <w:rsid w:val="00693B0C"/>
    <w:rsid w:val="00697520"/>
    <w:rsid w:val="006A02A6"/>
    <w:rsid w:val="006A0C48"/>
    <w:rsid w:val="006A2584"/>
    <w:rsid w:val="006A3504"/>
    <w:rsid w:val="006B16CD"/>
    <w:rsid w:val="006B2FB8"/>
    <w:rsid w:val="006B46C4"/>
    <w:rsid w:val="006B5255"/>
    <w:rsid w:val="006B661F"/>
    <w:rsid w:val="006B7B4C"/>
    <w:rsid w:val="006C02DA"/>
    <w:rsid w:val="006C241C"/>
    <w:rsid w:val="006C2D1C"/>
    <w:rsid w:val="006C65C0"/>
    <w:rsid w:val="006D19FA"/>
    <w:rsid w:val="006D2882"/>
    <w:rsid w:val="006D2F8D"/>
    <w:rsid w:val="006D469A"/>
    <w:rsid w:val="006D54C3"/>
    <w:rsid w:val="006D5E71"/>
    <w:rsid w:val="006D5F05"/>
    <w:rsid w:val="006E2A7B"/>
    <w:rsid w:val="006E2F4E"/>
    <w:rsid w:val="006E49F6"/>
    <w:rsid w:val="006E710C"/>
    <w:rsid w:val="006F0407"/>
    <w:rsid w:val="006F24BD"/>
    <w:rsid w:val="006F2C45"/>
    <w:rsid w:val="006F4370"/>
    <w:rsid w:val="006F6F07"/>
    <w:rsid w:val="006F7A88"/>
    <w:rsid w:val="00702489"/>
    <w:rsid w:val="00703FD7"/>
    <w:rsid w:val="007044B5"/>
    <w:rsid w:val="00710E8F"/>
    <w:rsid w:val="00710EB3"/>
    <w:rsid w:val="007169D8"/>
    <w:rsid w:val="00722F51"/>
    <w:rsid w:val="007236FE"/>
    <w:rsid w:val="007239B8"/>
    <w:rsid w:val="00730F31"/>
    <w:rsid w:val="00737413"/>
    <w:rsid w:val="0074036E"/>
    <w:rsid w:val="00745AD1"/>
    <w:rsid w:val="00746900"/>
    <w:rsid w:val="00746C14"/>
    <w:rsid w:val="00750AB9"/>
    <w:rsid w:val="00751C62"/>
    <w:rsid w:val="00753E51"/>
    <w:rsid w:val="0076184B"/>
    <w:rsid w:val="00762621"/>
    <w:rsid w:val="00764F3A"/>
    <w:rsid w:val="00766975"/>
    <w:rsid w:val="0076770B"/>
    <w:rsid w:val="007704EC"/>
    <w:rsid w:val="0077215F"/>
    <w:rsid w:val="00780735"/>
    <w:rsid w:val="00783BB0"/>
    <w:rsid w:val="00790780"/>
    <w:rsid w:val="00791459"/>
    <w:rsid w:val="00792A4E"/>
    <w:rsid w:val="007952DB"/>
    <w:rsid w:val="007A17EB"/>
    <w:rsid w:val="007A1C77"/>
    <w:rsid w:val="007A491A"/>
    <w:rsid w:val="007A55AE"/>
    <w:rsid w:val="007A77B9"/>
    <w:rsid w:val="007B16F1"/>
    <w:rsid w:val="007B1861"/>
    <w:rsid w:val="007B236D"/>
    <w:rsid w:val="007B6239"/>
    <w:rsid w:val="007B6B22"/>
    <w:rsid w:val="007B9FFC"/>
    <w:rsid w:val="007C39CD"/>
    <w:rsid w:val="007C3F41"/>
    <w:rsid w:val="007C7AD8"/>
    <w:rsid w:val="007C7C00"/>
    <w:rsid w:val="007D0F3E"/>
    <w:rsid w:val="007D34DF"/>
    <w:rsid w:val="007D7951"/>
    <w:rsid w:val="007E1205"/>
    <w:rsid w:val="007E2653"/>
    <w:rsid w:val="007E3FE6"/>
    <w:rsid w:val="007F6928"/>
    <w:rsid w:val="007F6C34"/>
    <w:rsid w:val="00800479"/>
    <w:rsid w:val="00801F78"/>
    <w:rsid w:val="00806AA4"/>
    <w:rsid w:val="00811178"/>
    <w:rsid w:val="0081175D"/>
    <w:rsid w:val="00820737"/>
    <w:rsid w:val="0082324F"/>
    <w:rsid w:val="008232C2"/>
    <w:rsid w:val="00827A39"/>
    <w:rsid w:val="00831BA9"/>
    <w:rsid w:val="00833959"/>
    <w:rsid w:val="00834397"/>
    <w:rsid w:val="0083522D"/>
    <w:rsid w:val="00836C39"/>
    <w:rsid w:val="008379C4"/>
    <w:rsid w:val="008536A9"/>
    <w:rsid w:val="008562B2"/>
    <w:rsid w:val="00856420"/>
    <w:rsid w:val="008626F6"/>
    <w:rsid w:val="008630CA"/>
    <w:rsid w:val="00867397"/>
    <w:rsid w:val="0087365F"/>
    <w:rsid w:val="00875BF0"/>
    <w:rsid w:val="00877D9A"/>
    <w:rsid w:val="00881208"/>
    <w:rsid w:val="00882446"/>
    <w:rsid w:val="00885BDC"/>
    <w:rsid w:val="00886F64"/>
    <w:rsid w:val="00893C58"/>
    <w:rsid w:val="00894234"/>
    <w:rsid w:val="008A37C0"/>
    <w:rsid w:val="008A408E"/>
    <w:rsid w:val="008A4A77"/>
    <w:rsid w:val="008A5023"/>
    <w:rsid w:val="008A5277"/>
    <w:rsid w:val="008B2B94"/>
    <w:rsid w:val="008B597B"/>
    <w:rsid w:val="008B5B21"/>
    <w:rsid w:val="008B6C17"/>
    <w:rsid w:val="008B6CE7"/>
    <w:rsid w:val="008C01F6"/>
    <w:rsid w:val="008C0438"/>
    <w:rsid w:val="008C2CBF"/>
    <w:rsid w:val="008C4E26"/>
    <w:rsid w:val="008C4E90"/>
    <w:rsid w:val="008C67C4"/>
    <w:rsid w:val="008D4338"/>
    <w:rsid w:val="008D4B56"/>
    <w:rsid w:val="008D5DE1"/>
    <w:rsid w:val="008D6863"/>
    <w:rsid w:val="008E1564"/>
    <w:rsid w:val="008E2AAE"/>
    <w:rsid w:val="008E3D05"/>
    <w:rsid w:val="008F38D8"/>
    <w:rsid w:val="008F43C5"/>
    <w:rsid w:val="009058EC"/>
    <w:rsid w:val="0090662C"/>
    <w:rsid w:val="00907EA7"/>
    <w:rsid w:val="00910F6E"/>
    <w:rsid w:val="0091205B"/>
    <w:rsid w:val="00914821"/>
    <w:rsid w:val="0091DB30"/>
    <w:rsid w:val="009216F8"/>
    <w:rsid w:val="00922B31"/>
    <w:rsid w:val="009258F6"/>
    <w:rsid w:val="00925C62"/>
    <w:rsid w:val="00926DF6"/>
    <w:rsid w:val="00927E6F"/>
    <w:rsid w:val="009409FE"/>
    <w:rsid w:val="009415B2"/>
    <w:rsid w:val="00942205"/>
    <w:rsid w:val="00942F29"/>
    <w:rsid w:val="0094374D"/>
    <w:rsid w:val="00950715"/>
    <w:rsid w:val="009525D9"/>
    <w:rsid w:val="00963893"/>
    <w:rsid w:val="009639A4"/>
    <w:rsid w:val="00965636"/>
    <w:rsid w:val="00965F14"/>
    <w:rsid w:val="0096739E"/>
    <w:rsid w:val="009742C1"/>
    <w:rsid w:val="00975895"/>
    <w:rsid w:val="009777D9"/>
    <w:rsid w:val="0098085A"/>
    <w:rsid w:val="0098217A"/>
    <w:rsid w:val="00984197"/>
    <w:rsid w:val="009872E2"/>
    <w:rsid w:val="00987EB3"/>
    <w:rsid w:val="00993667"/>
    <w:rsid w:val="00996C45"/>
    <w:rsid w:val="009973B4"/>
    <w:rsid w:val="00997477"/>
    <w:rsid w:val="009A0A2D"/>
    <w:rsid w:val="009A5789"/>
    <w:rsid w:val="009A5ADE"/>
    <w:rsid w:val="009B1465"/>
    <w:rsid w:val="009B1485"/>
    <w:rsid w:val="009B3E05"/>
    <w:rsid w:val="009B4027"/>
    <w:rsid w:val="009D4664"/>
    <w:rsid w:val="009D4B1E"/>
    <w:rsid w:val="009E2568"/>
    <w:rsid w:val="009E2ADB"/>
    <w:rsid w:val="009E363E"/>
    <w:rsid w:val="009E5CD7"/>
    <w:rsid w:val="009F4473"/>
    <w:rsid w:val="009F5C9F"/>
    <w:rsid w:val="009F6249"/>
    <w:rsid w:val="009F7448"/>
    <w:rsid w:val="009F7BE7"/>
    <w:rsid w:val="00A01CD6"/>
    <w:rsid w:val="00A0365F"/>
    <w:rsid w:val="00A03DF9"/>
    <w:rsid w:val="00A11B7C"/>
    <w:rsid w:val="00A120BD"/>
    <w:rsid w:val="00A12F21"/>
    <w:rsid w:val="00A1423A"/>
    <w:rsid w:val="00A17C70"/>
    <w:rsid w:val="00A2237C"/>
    <w:rsid w:val="00A259FE"/>
    <w:rsid w:val="00A2639F"/>
    <w:rsid w:val="00A277A0"/>
    <w:rsid w:val="00A304B3"/>
    <w:rsid w:val="00A327FE"/>
    <w:rsid w:val="00A369D6"/>
    <w:rsid w:val="00A43445"/>
    <w:rsid w:val="00A44CB9"/>
    <w:rsid w:val="00A465CA"/>
    <w:rsid w:val="00A51670"/>
    <w:rsid w:val="00A55449"/>
    <w:rsid w:val="00A56C8E"/>
    <w:rsid w:val="00A72C7B"/>
    <w:rsid w:val="00A72D61"/>
    <w:rsid w:val="00A7361D"/>
    <w:rsid w:val="00A76F9F"/>
    <w:rsid w:val="00A773EA"/>
    <w:rsid w:val="00A803ED"/>
    <w:rsid w:val="00A80B01"/>
    <w:rsid w:val="00A81BDE"/>
    <w:rsid w:val="00A84436"/>
    <w:rsid w:val="00A8495B"/>
    <w:rsid w:val="00A87CF1"/>
    <w:rsid w:val="00A948D8"/>
    <w:rsid w:val="00AA2F5B"/>
    <w:rsid w:val="00AA3063"/>
    <w:rsid w:val="00AA429D"/>
    <w:rsid w:val="00AA587F"/>
    <w:rsid w:val="00AB10FC"/>
    <w:rsid w:val="00AB17FA"/>
    <w:rsid w:val="00AB4580"/>
    <w:rsid w:val="00AC0B17"/>
    <w:rsid w:val="00AC179A"/>
    <w:rsid w:val="00AC4509"/>
    <w:rsid w:val="00AC65B8"/>
    <w:rsid w:val="00AD35FA"/>
    <w:rsid w:val="00AD381B"/>
    <w:rsid w:val="00AD3B90"/>
    <w:rsid w:val="00ADA374"/>
    <w:rsid w:val="00AE11BD"/>
    <w:rsid w:val="00AE34EB"/>
    <w:rsid w:val="00AE67B7"/>
    <w:rsid w:val="00AF21B8"/>
    <w:rsid w:val="00AF2F62"/>
    <w:rsid w:val="00AF565F"/>
    <w:rsid w:val="00B00D9C"/>
    <w:rsid w:val="00B051FE"/>
    <w:rsid w:val="00B052B1"/>
    <w:rsid w:val="00B1112A"/>
    <w:rsid w:val="00B13744"/>
    <w:rsid w:val="00B14120"/>
    <w:rsid w:val="00B14C1D"/>
    <w:rsid w:val="00B1573B"/>
    <w:rsid w:val="00B172E6"/>
    <w:rsid w:val="00B22BDB"/>
    <w:rsid w:val="00B23BA9"/>
    <w:rsid w:val="00B2703E"/>
    <w:rsid w:val="00B30B81"/>
    <w:rsid w:val="00B35975"/>
    <w:rsid w:val="00B45F71"/>
    <w:rsid w:val="00B47B07"/>
    <w:rsid w:val="00B51997"/>
    <w:rsid w:val="00B5697A"/>
    <w:rsid w:val="00B624F5"/>
    <w:rsid w:val="00B63CFE"/>
    <w:rsid w:val="00B6486F"/>
    <w:rsid w:val="00B64A5F"/>
    <w:rsid w:val="00B65D48"/>
    <w:rsid w:val="00B678B8"/>
    <w:rsid w:val="00B779B9"/>
    <w:rsid w:val="00B8468C"/>
    <w:rsid w:val="00B9334E"/>
    <w:rsid w:val="00B95264"/>
    <w:rsid w:val="00BA1792"/>
    <w:rsid w:val="00BA2D09"/>
    <w:rsid w:val="00BA4F7D"/>
    <w:rsid w:val="00BA5EFD"/>
    <w:rsid w:val="00BA792A"/>
    <w:rsid w:val="00BB3A2F"/>
    <w:rsid w:val="00BB433E"/>
    <w:rsid w:val="00BB47FC"/>
    <w:rsid w:val="00BB7E05"/>
    <w:rsid w:val="00BC1EE2"/>
    <w:rsid w:val="00BC502C"/>
    <w:rsid w:val="00BC5642"/>
    <w:rsid w:val="00BC6FFC"/>
    <w:rsid w:val="00BC766F"/>
    <w:rsid w:val="00BD52DE"/>
    <w:rsid w:val="00BE2671"/>
    <w:rsid w:val="00BE40E7"/>
    <w:rsid w:val="00BE6A3C"/>
    <w:rsid w:val="00BF0272"/>
    <w:rsid w:val="00BF0738"/>
    <w:rsid w:val="00BF5B48"/>
    <w:rsid w:val="00BF6670"/>
    <w:rsid w:val="00C00349"/>
    <w:rsid w:val="00C00AA7"/>
    <w:rsid w:val="00C04DA9"/>
    <w:rsid w:val="00C0612F"/>
    <w:rsid w:val="00C1043A"/>
    <w:rsid w:val="00C10CED"/>
    <w:rsid w:val="00C12805"/>
    <w:rsid w:val="00C132A5"/>
    <w:rsid w:val="00C213AD"/>
    <w:rsid w:val="00C25A25"/>
    <w:rsid w:val="00C2778E"/>
    <w:rsid w:val="00C27F61"/>
    <w:rsid w:val="00C315B8"/>
    <w:rsid w:val="00C34593"/>
    <w:rsid w:val="00C40572"/>
    <w:rsid w:val="00C45637"/>
    <w:rsid w:val="00C45CEB"/>
    <w:rsid w:val="00C47A8B"/>
    <w:rsid w:val="00C5032D"/>
    <w:rsid w:val="00C51AB8"/>
    <w:rsid w:val="00C55653"/>
    <w:rsid w:val="00C6136E"/>
    <w:rsid w:val="00C645F5"/>
    <w:rsid w:val="00C717C1"/>
    <w:rsid w:val="00C74069"/>
    <w:rsid w:val="00C77800"/>
    <w:rsid w:val="00C85704"/>
    <w:rsid w:val="00C879A9"/>
    <w:rsid w:val="00C9099F"/>
    <w:rsid w:val="00C923C1"/>
    <w:rsid w:val="00C9402F"/>
    <w:rsid w:val="00C95051"/>
    <w:rsid w:val="00CA30D7"/>
    <w:rsid w:val="00CA3DF2"/>
    <w:rsid w:val="00CA58D3"/>
    <w:rsid w:val="00CA5FC5"/>
    <w:rsid w:val="00CA66E2"/>
    <w:rsid w:val="00CA67ED"/>
    <w:rsid w:val="00CB2CA6"/>
    <w:rsid w:val="00CB5067"/>
    <w:rsid w:val="00CB6D8B"/>
    <w:rsid w:val="00CC4C6C"/>
    <w:rsid w:val="00CD3573"/>
    <w:rsid w:val="00CD7722"/>
    <w:rsid w:val="00CE2E97"/>
    <w:rsid w:val="00CE49D1"/>
    <w:rsid w:val="00D01183"/>
    <w:rsid w:val="00D06400"/>
    <w:rsid w:val="00D06861"/>
    <w:rsid w:val="00D10514"/>
    <w:rsid w:val="00D11B0E"/>
    <w:rsid w:val="00D12B49"/>
    <w:rsid w:val="00D12D17"/>
    <w:rsid w:val="00D15908"/>
    <w:rsid w:val="00D17667"/>
    <w:rsid w:val="00D2104B"/>
    <w:rsid w:val="00D21910"/>
    <w:rsid w:val="00D239C3"/>
    <w:rsid w:val="00D25CAF"/>
    <w:rsid w:val="00D2654C"/>
    <w:rsid w:val="00D27784"/>
    <w:rsid w:val="00D367A1"/>
    <w:rsid w:val="00D4019A"/>
    <w:rsid w:val="00D40EA9"/>
    <w:rsid w:val="00D42F56"/>
    <w:rsid w:val="00D45BAE"/>
    <w:rsid w:val="00D465D0"/>
    <w:rsid w:val="00D475EA"/>
    <w:rsid w:val="00D52BB5"/>
    <w:rsid w:val="00D52D13"/>
    <w:rsid w:val="00D5439D"/>
    <w:rsid w:val="00D551E1"/>
    <w:rsid w:val="00D67157"/>
    <w:rsid w:val="00D715C0"/>
    <w:rsid w:val="00D71D12"/>
    <w:rsid w:val="00D72943"/>
    <w:rsid w:val="00D75A8E"/>
    <w:rsid w:val="00D75C3C"/>
    <w:rsid w:val="00D77C6C"/>
    <w:rsid w:val="00D80964"/>
    <w:rsid w:val="00D8554C"/>
    <w:rsid w:val="00D85A46"/>
    <w:rsid w:val="00D90199"/>
    <w:rsid w:val="00D90925"/>
    <w:rsid w:val="00DB3DC7"/>
    <w:rsid w:val="00DB4EA4"/>
    <w:rsid w:val="00DB7CDC"/>
    <w:rsid w:val="00DC1D51"/>
    <w:rsid w:val="00DD035F"/>
    <w:rsid w:val="00DD3B82"/>
    <w:rsid w:val="00DD5648"/>
    <w:rsid w:val="00DD6967"/>
    <w:rsid w:val="00DE1B13"/>
    <w:rsid w:val="00DE31A5"/>
    <w:rsid w:val="00DE6EB4"/>
    <w:rsid w:val="00DF0D59"/>
    <w:rsid w:val="00DF121F"/>
    <w:rsid w:val="00DF31E8"/>
    <w:rsid w:val="00DF3A5E"/>
    <w:rsid w:val="00E04963"/>
    <w:rsid w:val="00E13B02"/>
    <w:rsid w:val="00E16DCF"/>
    <w:rsid w:val="00E17087"/>
    <w:rsid w:val="00E308E8"/>
    <w:rsid w:val="00E32E27"/>
    <w:rsid w:val="00E3613E"/>
    <w:rsid w:val="00E45AEB"/>
    <w:rsid w:val="00E45C49"/>
    <w:rsid w:val="00E46180"/>
    <w:rsid w:val="00E47362"/>
    <w:rsid w:val="00E478CE"/>
    <w:rsid w:val="00E50C67"/>
    <w:rsid w:val="00E50EE6"/>
    <w:rsid w:val="00E52FBC"/>
    <w:rsid w:val="00E53A0E"/>
    <w:rsid w:val="00E54667"/>
    <w:rsid w:val="00E70118"/>
    <w:rsid w:val="00E7273F"/>
    <w:rsid w:val="00E74E45"/>
    <w:rsid w:val="00E8048F"/>
    <w:rsid w:val="00E83E2D"/>
    <w:rsid w:val="00E8435C"/>
    <w:rsid w:val="00E8462B"/>
    <w:rsid w:val="00E878B1"/>
    <w:rsid w:val="00E90943"/>
    <w:rsid w:val="00EA2C10"/>
    <w:rsid w:val="00EA384B"/>
    <w:rsid w:val="00EB6EB5"/>
    <w:rsid w:val="00EC0388"/>
    <w:rsid w:val="00EC0850"/>
    <w:rsid w:val="00EC3A1F"/>
    <w:rsid w:val="00EC5F74"/>
    <w:rsid w:val="00ED0E20"/>
    <w:rsid w:val="00ED18C0"/>
    <w:rsid w:val="00EE6902"/>
    <w:rsid w:val="00EF3A88"/>
    <w:rsid w:val="00F02728"/>
    <w:rsid w:val="00F04277"/>
    <w:rsid w:val="00F072A5"/>
    <w:rsid w:val="00F11754"/>
    <w:rsid w:val="00F13A0F"/>
    <w:rsid w:val="00F13CA3"/>
    <w:rsid w:val="00F14DCB"/>
    <w:rsid w:val="00F17CED"/>
    <w:rsid w:val="00F21B8B"/>
    <w:rsid w:val="00F21D2F"/>
    <w:rsid w:val="00F34C33"/>
    <w:rsid w:val="00F37350"/>
    <w:rsid w:val="00F376BF"/>
    <w:rsid w:val="00F40F98"/>
    <w:rsid w:val="00F4187B"/>
    <w:rsid w:val="00F42F30"/>
    <w:rsid w:val="00F430B7"/>
    <w:rsid w:val="00F46F96"/>
    <w:rsid w:val="00F51C03"/>
    <w:rsid w:val="00F542FA"/>
    <w:rsid w:val="00F56FC4"/>
    <w:rsid w:val="00F63CFC"/>
    <w:rsid w:val="00F648B2"/>
    <w:rsid w:val="00F72E2D"/>
    <w:rsid w:val="00F81382"/>
    <w:rsid w:val="00F86613"/>
    <w:rsid w:val="00F87E13"/>
    <w:rsid w:val="00F92488"/>
    <w:rsid w:val="00F94201"/>
    <w:rsid w:val="00FA01D8"/>
    <w:rsid w:val="00FA7508"/>
    <w:rsid w:val="00FB0454"/>
    <w:rsid w:val="00FB073D"/>
    <w:rsid w:val="00FB1FCE"/>
    <w:rsid w:val="00FB2AFC"/>
    <w:rsid w:val="00FC0683"/>
    <w:rsid w:val="00FC21B8"/>
    <w:rsid w:val="00FC21CC"/>
    <w:rsid w:val="00FC30C4"/>
    <w:rsid w:val="00FD22D1"/>
    <w:rsid w:val="00FD2F89"/>
    <w:rsid w:val="00FD4443"/>
    <w:rsid w:val="00FF21C7"/>
    <w:rsid w:val="00FF3B51"/>
    <w:rsid w:val="00FF7D34"/>
    <w:rsid w:val="01307D82"/>
    <w:rsid w:val="01390C1D"/>
    <w:rsid w:val="019E9DFE"/>
    <w:rsid w:val="01A7CF8C"/>
    <w:rsid w:val="01CB570A"/>
    <w:rsid w:val="022168E8"/>
    <w:rsid w:val="025A4A61"/>
    <w:rsid w:val="025A7CD6"/>
    <w:rsid w:val="02766ADF"/>
    <w:rsid w:val="0294D042"/>
    <w:rsid w:val="02A01EF1"/>
    <w:rsid w:val="02AF788C"/>
    <w:rsid w:val="02BA02C4"/>
    <w:rsid w:val="02BBB18A"/>
    <w:rsid w:val="02C03DD9"/>
    <w:rsid w:val="02DD222A"/>
    <w:rsid w:val="03009BC5"/>
    <w:rsid w:val="03014275"/>
    <w:rsid w:val="030931F1"/>
    <w:rsid w:val="030AE2A9"/>
    <w:rsid w:val="03150ED9"/>
    <w:rsid w:val="031CEE22"/>
    <w:rsid w:val="036FF02D"/>
    <w:rsid w:val="038A5E82"/>
    <w:rsid w:val="0391DBCE"/>
    <w:rsid w:val="0393795D"/>
    <w:rsid w:val="03BE1C7F"/>
    <w:rsid w:val="03D9B18E"/>
    <w:rsid w:val="03F41B94"/>
    <w:rsid w:val="041B83E1"/>
    <w:rsid w:val="042DE1C8"/>
    <w:rsid w:val="042ECC8A"/>
    <w:rsid w:val="0433A832"/>
    <w:rsid w:val="04A6B30A"/>
    <w:rsid w:val="04AE9766"/>
    <w:rsid w:val="055307B8"/>
    <w:rsid w:val="0585292F"/>
    <w:rsid w:val="0599A6B8"/>
    <w:rsid w:val="059C62EB"/>
    <w:rsid w:val="05A02AAD"/>
    <w:rsid w:val="05A1EA4D"/>
    <w:rsid w:val="05F65357"/>
    <w:rsid w:val="065C69C6"/>
    <w:rsid w:val="065FF696"/>
    <w:rsid w:val="06943B86"/>
    <w:rsid w:val="06BCBD3D"/>
    <w:rsid w:val="06C4E104"/>
    <w:rsid w:val="07351136"/>
    <w:rsid w:val="076991E0"/>
    <w:rsid w:val="07790572"/>
    <w:rsid w:val="07A0CE21"/>
    <w:rsid w:val="07E13BA0"/>
    <w:rsid w:val="07F21DED"/>
    <w:rsid w:val="07F86715"/>
    <w:rsid w:val="07FBC6F7"/>
    <w:rsid w:val="08218EAA"/>
    <w:rsid w:val="083F5309"/>
    <w:rsid w:val="086EFA98"/>
    <w:rsid w:val="089C544A"/>
    <w:rsid w:val="08B6A2D3"/>
    <w:rsid w:val="08CD4612"/>
    <w:rsid w:val="08FD4960"/>
    <w:rsid w:val="09293CAA"/>
    <w:rsid w:val="092C96AA"/>
    <w:rsid w:val="0965AEFA"/>
    <w:rsid w:val="09BC7E9A"/>
    <w:rsid w:val="09E140B9"/>
    <w:rsid w:val="09EB2869"/>
    <w:rsid w:val="0A392399"/>
    <w:rsid w:val="0A3B0E92"/>
    <w:rsid w:val="0A3F71F5"/>
    <w:rsid w:val="0A41747D"/>
    <w:rsid w:val="0A62EDAD"/>
    <w:rsid w:val="0A691673"/>
    <w:rsid w:val="0A7D3200"/>
    <w:rsid w:val="0A878308"/>
    <w:rsid w:val="0A8A079B"/>
    <w:rsid w:val="0AC6766A"/>
    <w:rsid w:val="0AF2E9B8"/>
    <w:rsid w:val="0B1E51B3"/>
    <w:rsid w:val="0B2D7E04"/>
    <w:rsid w:val="0B490736"/>
    <w:rsid w:val="0B61D6FD"/>
    <w:rsid w:val="0BE2EBD4"/>
    <w:rsid w:val="0BE5F67C"/>
    <w:rsid w:val="0C07EAE1"/>
    <w:rsid w:val="0C0F7C1A"/>
    <w:rsid w:val="0C176902"/>
    <w:rsid w:val="0C2D66B7"/>
    <w:rsid w:val="0C323612"/>
    <w:rsid w:val="0C438CF0"/>
    <w:rsid w:val="0C5678E3"/>
    <w:rsid w:val="0C707CC6"/>
    <w:rsid w:val="0C917C05"/>
    <w:rsid w:val="0C9D9EBE"/>
    <w:rsid w:val="0CB7DF41"/>
    <w:rsid w:val="0CDDC527"/>
    <w:rsid w:val="0D0FD823"/>
    <w:rsid w:val="0D1FC468"/>
    <w:rsid w:val="0D314A61"/>
    <w:rsid w:val="0D8A13F6"/>
    <w:rsid w:val="0DCCD327"/>
    <w:rsid w:val="0DE5A7DD"/>
    <w:rsid w:val="0E1C043A"/>
    <w:rsid w:val="0E3BB635"/>
    <w:rsid w:val="0E421A64"/>
    <w:rsid w:val="0E905D18"/>
    <w:rsid w:val="0EB50D24"/>
    <w:rsid w:val="0F0C94BC"/>
    <w:rsid w:val="0F10A3F8"/>
    <w:rsid w:val="0F25E457"/>
    <w:rsid w:val="0F415843"/>
    <w:rsid w:val="0F45D7C5"/>
    <w:rsid w:val="0F81FF22"/>
    <w:rsid w:val="0F8C7750"/>
    <w:rsid w:val="0FB5BE2F"/>
    <w:rsid w:val="0FC9A5BE"/>
    <w:rsid w:val="0FF1B553"/>
    <w:rsid w:val="1082189B"/>
    <w:rsid w:val="10B13098"/>
    <w:rsid w:val="10B4E3B3"/>
    <w:rsid w:val="10C87986"/>
    <w:rsid w:val="10E4F242"/>
    <w:rsid w:val="10EE557B"/>
    <w:rsid w:val="110A4C2B"/>
    <w:rsid w:val="113F058B"/>
    <w:rsid w:val="1152BD80"/>
    <w:rsid w:val="118A0BF1"/>
    <w:rsid w:val="11A09C50"/>
    <w:rsid w:val="11AE0553"/>
    <w:rsid w:val="11E26CDA"/>
    <w:rsid w:val="126050CB"/>
    <w:rsid w:val="126449E7"/>
    <w:rsid w:val="12679397"/>
    <w:rsid w:val="12DF6FA2"/>
    <w:rsid w:val="12DF9F4E"/>
    <w:rsid w:val="133A34E2"/>
    <w:rsid w:val="134E2008"/>
    <w:rsid w:val="1350C620"/>
    <w:rsid w:val="1357CD13"/>
    <w:rsid w:val="13A960F9"/>
    <w:rsid w:val="13E41B0A"/>
    <w:rsid w:val="13FB6267"/>
    <w:rsid w:val="142ADDE4"/>
    <w:rsid w:val="1456598A"/>
    <w:rsid w:val="147B4003"/>
    <w:rsid w:val="14976AC2"/>
    <w:rsid w:val="14C03077"/>
    <w:rsid w:val="14C121A2"/>
    <w:rsid w:val="14C19A02"/>
    <w:rsid w:val="14E8F492"/>
    <w:rsid w:val="1558D8EE"/>
    <w:rsid w:val="156D26B4"/>
    <w:rsid w:val="15B4A8A8"/>
    <w:rsid w:val="15EB2AB4"/>
    <w:rsid w:val="162BEACE"/>
    <w:rsid w:val="16647CDD"/>
    <w:rsid w:val="16C0513B"/>
    <w:rsid w:val="16E94374"/>
    <w:rsid w:val="1706AE3D"/>
    <w:rsid w:val="171740E0"/>
    <w:rsid w:val="172249C7"/>
    <w:rsid w:val="172A4E2D"/>
    <w:rsid w:val="173341CB"/>
    <w:rsid w:val="174DACB3"/>
    <w:rsid w:val="179D6FB6"/>
    <w:rsid w:val="17CD0727"/>
    <w:rsid w:val="183CB8D3"/>
    <w:rsid w:val="18A21031"/>
    <w:rsid w:val="18C864BE"/>
    <w:rsid w:val="191C713B"/>
    <w:rsid w:val="1933C734"/>
    <w:rsid w:val="19805D87"/>
    <w:rsid w:val="19A06874"/>
    <w:rsid w:val="19B581FD"/>
    <w:rsid w:val="19CBB201"/>
    <w:rsid w:val="19F940FB"/>
    <w:rsid w:val="19F946F2"/>
    <w:rsid w:val="1A20BF66"/>
    <w:rsid w:val="1A2C7FFA"/>
    <w:rsid w:val="1A349FF4"/>
    <w:rsid w:val="1A3DE092"/>
    <w:rsid w:val="1AC2EF14"/>
    <w:rsid w:val="1ACAD7E1"/>
    <w:rsid w:val="1AEBF1FD"/>
    <w:rsid w:val="1B04D1FD"/>
    <w:rsid w:val="1B11D3D6"/>
    <w:rsid w:val="1B28E5C8"/>
    <w:rsid w:val="1B389CA1"/>
    <w:rsid w:val="1B3B7DC8"/>
    <w:rsid w:val="1B4BF061"/>
    <w:rsid w:val="1B72A282"/>
    <w:rsid w:val="1B7D42E8"/>
    <w:rsid w:val="1B91227C"/>
    <w:rsid w:val="1BA29384"/>
    <w:rsid w:val="1BA50BD5"/>
    <w:rsid w:val="1BB2BD8E"/>
    <w:rsid w:val="1BC83C9E"/>
    <w:rsid w:val="1BCB5832"/>
    <w:rsid w:val="1C280BB6"/>
    <w:rsid w:val="1C431693"/>
    <w:rsid w:val="1C59478D"/>
    <w:rsid w:val="1CB166DF"/>
    <w:rsid w:val="1CD642CE"/>
    <w:rsid w:val="1CE20B01"/>
    <w:rsid w:val="1D3CB1FA"/>
    <w:rsid w:val="1D458CF3"/>
    <w:rsid w:val="1D6214F3"/>
    <w:rsid w:val="1DD7F903"/>
    <w:rsid w:val="1DEC2B08"/>
    <w:rsid w:val="1DFD5D9C"/>
    <w:rsid w:val="1E3AAC20"/>
    <w:rsid w:val="1E445673"/>
    <w:rsid w:val="1E446A4C"/>
    <w:rsid w:val="1E5DB0E1"/>
    <w:rsid w:val="1E685056"/>
    <w:rsid w:val="1E8360BB"/>
    <w:rsid w:val="1E861AAD"/>
    <w:rsid w:val="1EC62A28"/>
    <w:rsid w:val="1EE1783F"/>
    <w:rsid w:val="1F0AFB06"/>
    <w:rsid w:val="1F3044E0"/>
    <w:rsid w:val="1F45C399"/>
    <w:rsid w:val="1F893F8B"/>
    <w:rsid w:val="202D27E1"/>
    <w:rsid w:val="204DF0DC"/>
    <w:rsid w:val="20A68537"/>
    <w:rsid w:val="20C6766D"/>
    <w:rsid w:val="2117142D"/>
    <w:rsid w:val="21B1E55D"/>
    <w:rsid w:val="21DCB82A"/>
    <w:rsid w:val="21FCA417"/>
    <w:rsid w:val="2206B6DB"/>
    <w:rsid w:val="220E4242"/>
    <w:rsid w:val="224454D2"/>
    <w:rsid w:val="2268952A"/>
    <w:rsid w:val="228D7DE8"/>
    <w:rsid w:val="22AB30E7"/>
    <w:rsid w:val="22EB1AA9"/>
    <w:rsid w:val="2300AEE7"/>
    <w:rsid w:val="2315D6B3"/>
    <w:rsid w:val="231F0E64"/>
    <w:rsid w:val="23AD40C2"/>
    <w:rsid w:val="23C8B7BA"/>
    <w:rsid w:val="24279AB6"/>
    <w:rsid w:val="24284942"/>
    <w:rsid w:val="246D122C"/>
    <w:rsid w:val="2473ACF6"/>
    <w:rsid w:val="2474C665"/>
    <w:rsid w:val="24880D2E"/>
    <w:rsid w:val="252B2369"/>
    <w:rsid w:val="253444D9"/>
    <w:rsid w:val="25372816"/>
    <w:rsid w:val="25565F75"/>
    <w:rsid w:val="25DC272F"/>
    <w:rsid w:val="25E834EC"/>
    <w:rsid w:val="263B5585"/>
    <w:rsid w:val="264391B1"/>
    <w:rsid w:val="2647E1A5"/>
    <w:rsid w:val="2650DCE9"/>
    <w:rsid w:val="265D2137"/>
    <w:rsid w:val="26733EF5"/>
    <w:rsid w:val="26C20634"/>
    <w:rsid w:val="26C513A9"/>
    <w:rsid w:val="26EC6B40"/>
    <w:rsid w:val="2755EB00"/>
    <w:rsid w:val="2770270C"/>
    <w:rsid w:val="27762475"/>
    <w:rsid w:val="27787E76"/>
    <w:rsid w:val="27835AC0"/>
    <w:rsid w:val="27B19535"/>
    <w:rsid w:val="27D87E16"/>
    <w:rsid w:val="27FD51A4"/>
    <w:rsid w:val="2824F251"/>
    <w:rsid w:val="282FCEB8"/>
    <w:rsid w:val="2855642F"/>
    <w:rsid w:val="288C36B5"/>
    <w:rsid w:val="289AEF8E"/>
    <w:rsid w:val="29261D33"/>
    <w:rsid w:val="294DDDBB"/>
    <w:rsid w:val="29554060"/>
    <w:rsid w:val="295CB452"/>
    <w:rsid w:val="2969751F"/>
    <w:rsid w:val="29856CE9"/>
    <w:rsid w:val="29AF1745"/>
    <w:rsid w:val="2A67CA53"/>
    <w:rsid w:val="2A84A70E"/>
    <w:rsid w:val="2A9052BF"/>
    <w:rsid w:val="2AA63D53"/>
    <w:rsid w:val="2B0D1B3A"/>
    <w:rsid w:val="2B188436"/>
    <w:rsid w:val="2B276ADF"/>
    <w:rsid w:val="2B3F69AE"/>
    <w:rsid w:val="2BB06B16"/>
    <w:rsid w:val="2BB29CA6"/>
    <w:rsid w:val="2BDE872F"/>
    <w:rsid w:val="2C432971"/>
    <w:rsid w:val="2C5A4371"/>
    <w:rsid w:val="2C6219FF"/>
    <w:rsid w:val="2CA9E764"/>
    <w:rsid w:val="2CC96AE1"/>
    <w:rsid w:val="2CEAB4B5"/>
    <w:rsid w:val="2D0652B6"/>
    <w:rsid w:val="2D1CAA22"/>
    <w:rsid w:val="2D33B4ED"/>
    <w:rsid w:val="2D8103FC"/>
    <w:rsid w:val="2D8CCE4D"/>
    <w:rsid w:val="2D99288A"/>
    <w:rsid w:val="2DC061CE"/>
    <w:rsid w:val="2DDB98D6"/>
    <w:rsid w:val="2DFBCBCF"/>
    <w:rsid w:val="2E5972DC"/>
    <w:rsid w:val="2E76C0ED"/>
    <w:rsid w:val="2E885E31"/>
    <w:rsid w:val="2EFDA8ED"/>
    <w:rsid w:val="2FDCDDDE"/>
    <w:rsid w:val="2FE9DC7F"/>
    <w:rsid w:val="2FFD5550"/>
    <w:rsid w:val="30121DE5"/>
    <w:rsid w:val="3086EC03"/>
    <w:rsid w:val="30AB9F1D"/>
    <w:rsid w:val="30CA99A6"/>
    <w:rsid w:val="31685EF1"/>
    <w:rsid w:val="317C7D99"/>
    <w:rsid w:val="31D5F9A7"/>
    <w:rsid w:val="31FB6876"/>
    <w:rsid w:val="32694C88"/>
    <w:rsid w:val="32AB8F38"/>
    <w:rsid w:val="3314AD5C"/>
    <w:rsid w:val="331C733B"/>
    <w:rsid w:val="332D1C36"/>
    <w:rsid w:val="333083FF"/>
    <w:rsid w:val="34475F99"/>
    <w:rsid w:val="34899F46"/>
    <w:rsid w:val="3490D560"/>
    <w:rsid w:val="3492CA36"/>
    <w:rsid w:val="3497C2FB"/>
    <w:rsid w:val="34D58138"/>
    <w:rsid w:val="3501AD19"/>
    <w:rsid w:val="3504B778"/>
    <w:rsid w:val="3618A186"/>
    <w:rsid w:val="362783DE"/>
    <w:rsid w:val="36887965"/>
    <w:rsid w:val="36A2DC27"/>
    <w:rsid w:val="36A5DD92"/>
    <w:rsid w:val="36B1E129"/>
    <w:rsid w:val="3717D125"/>
    <w:rsid w:val="37251839"/>
    <w:rsid w:val="374196EC"/>
    <w:rsid w:val="37564A71"/>
    <w:rsid w:val="375AD291"/>
    <w:rsid w:val="3782D48D"/>
    <w:rsid w:val="378DC85E"/>
    <w:rsid w:val="37CDBFC9"/>
    <w:rsid w:val="37EA0C00"/>
    <w:rsid w:val="37EA8729"/>
    <w:rsid w:val="3849DEDB"/>
    <w:rsid w:val="38818431"/>
    <w:rsid w:val="388ECC8C"/>
    <w:rsid w:val="38E42411"/>
    <w:rsid w:val="390079CB"/>
    <w:rsid w:val="3918766C"/>
    <w:rsid w:val="394A3617"/>
    <w:rsid w:val="3989117B"/>
    <w:rsid w:val="39977F33"/>
    <w:rsid w:val="39AE49B0"/>
    <w:rsid w:val="39BC3520"/>
    <w:rsid w:val="39F8295A"/>
    <w:rsid w:val="3A132AB4"/>
    <w:rsid w:val="3A31E25B"/>
    <w:rsid w:val="3AABC6E0"/>
    <w:rsid w:val="3ADE523E"/>
    <w:rsid w:val="3B35A6A6"/>
    <w:rsid w:val="3B46A232"/>
    <w:rsid w:val="3B80C7F2"/>
    <w:rsid w:val="3BA02FB1"/>
    <w:rsid w:val="3BD622B9"/>
    <w:rsid w:val="3BFF8508"/>
    <w:rsid w:val="3C08CF55"/>
    <w:rsid w:val="3C31AC22"/>
    <w:rsid w:val="3C3EAFE3"/>
    <w:rsid w:val="3C7B9E28"/>
    <w:rsid w:val="3C9444BD"/>
    <w:rsid w:val="3D04C957"/>
    <w:rsid w:val="3D0CF7C4"/>
    <w:rsid w:val="3D1864D4"/>
    <w:rsid w:val="3D210ECB"/>
    <w:rsid w:val="3D3B8774"/>
    <w:rsid w:val="3D448444"/>
    <w:rsid w:val="3D47B745"/>
    <w:rsid w:val="3D74C9FC"/>
    <w:rsid w:val="3D75264C"/>
    <w:rsid w:val="3D78BF22"/>
    <w:rsid w:val="3D7E1BF7"/>
    <w:rsid w:val="3DDB0337"/>
    <w:rsid w:val="3DF0A9B8"/>
    <w:rsid w:val="3E032970"/>
    <w:rsid w:val="3E1CFCDD"/>
    <w:rsid w:val="3E34A488"/>
    <w:rsid w:val="3E639870"/>
    <w:rsid w:val="3E821876"/>
    <w:rsid w:val="3E82BB90"/>
    <w:rsid w:val="3EEA59CF"/>
    <w:rsid w:val="3EEFD3FC"/>
    <w:rsid w:val="3F0C670B"/>
    <w:rsid w:val="3F125B58"/>
    <w:rsid w:val="3F351A79"/>
    <w:rsid w:val="3F5264B1"/>
    <w:rsid w:val="3F7B2689"/>
    <w:rsid w:val="3F8D0D0D"/>
    <w:rsid w:val="3F9B8809"/>
    <w:rsid w:val="3FDCBBFB"/>
    <w:rsid w:val="402CC754"/>
    <w:rsid w:val="407ED9F5"/>
    <w:rsid w:val="409C931D"/>
    <w:rsid w:val="40A900BA"/>
    <w:rsid w:val="40FE5001"/>
    <w:rsid w:val="4109B5F4"/>
    <w:rsid w:val="411FBB4D"/>
    <w:rsid w:val="41363646"/>
    <w:rsid w:val="416AE577"/>
    <w:rsid w:val="419000E3"/>
    <w:rsid w:val="41BFB489"/>
    <w:rsid w:val="41C61CB7"/>
    <w:rsid w:val="41D034D0"/>
    <w:rsid w:val="41D770F5"/>
    <w:rsid w:val="41F84A48"/>
    <w:rsid w:val="41FB5948"/>
    <w:rsid w:val="4204CDFA"/>
    <w:rsid w:val="4235B03F"/>
    <w:rsid w:val="42385E8E"/>
    <w:rsid w:val="423A63EB"/>
    <w:rsid w:val="425AE1FA"/>
    <w:rsid w:val="429DA746"/>
    <w:rsid w:val="42A15854"/>
    <w:rsid w:val="42B7E7B0"/>
    <w:rsid w:val="4316CB64"/>
    <w:rsid w:val="432A419E"/>
    <w:rsid w:val="43308621"/>
    <w:rsid w:val="43F566D0"/>
    <w:rsid w:val="445C5D43"/>
    <w:rsid w:val="4464DAD4"/>
    <w:rsid w:val="44A1DB83"/>
    <w:rsid w:val="44D3FB68"/>
    <w:rsid w:val="44F4B4A6"/>
    <w:rsid w:val="44FF1268"/>
    <w:rsid w:val="452B255A"/>
    <w:rsid w:val="4598E287"/>
    <w:rsid w:val="45BFE700"/>
    <w:rsid w:val="45D0F38E"/>
    <w:rsid w:val="4645952E"/>
    <w:rsid w:val="465A5307"/>
    <w:rsid w:val="468D5E34"/>
    <w:rsid w:val="46BC64E4"/>
    <w:rsid w:val="46BED65F"/>
    <w:rsid w:val="46EF40B8"/>
    <w:rsid w:val="47770343"/>
    <w:rsid w:val="478158F9"/>
    <w:rsid w:val="4785FFAE"/>
    <w:rsid w:val="479F2611"/>
    <w:rsid w:val="47B0A52B"/>
    <w:rsid w:val="47D39770"/>
    <w:rsid w:val="48945787"/>
    <w:rsid w:val="48AB3DC1"/>
    <w:rsid w:val="48C7D15C"/>
    <w:rsid w:val="48DB0605"/>
    <w:rsid w:val="490FF328"/>
    <w:rsid w:val="4927042A"/>
    <w:rsid w:val="49291837"/>
    <w:rsid w:val="49305D0E"/>
    <w:rsid w:val="4997E0B4"/>
    <w:rsid w:val="49A92726"/>
    <w:rsid w:val="49BB878B"/>
    <w:rsid w:val="49DDD06D"/>
    <w:rsid w:val="4A3E2F24"/>
    <w:rsid w:val="4AB782D9"/>
    <w:rsid w:val="4B2A941D"/>
    <w:rsid w:val="4B8718FB"/>
    <w:rsid w:val="4BB47836"/>
    <w:rsid w:val="4BDC4812"/>
    <w:rsid w:val="4BDC7018"/>
    <w:rsid w:val="4BEBB361"/>
    <w:rsid w:val="4BEEBE45"/>
    <w:rsid w:val="4C2EC6D1"/>
    <w:rsid w:val="4C424276"/>
    <w:rsid w:val="4C69FB63"/>
    <w:rsid w:val="4CC0E96B"/>
    <w:rsid w:val="4CC82AD8"/>
    <w:rsid w:val="4CF794DD"/>
    <w:rsid w:val="4D162B28"/>
    <w:rsid w:val="4D39683C"/>
    <w:rsid w:val="4D3E0269"/>
    <w:rsid w:val="4D4994F2"/>
    <w:rsid w:val="4D8783C2"/>
    <w:rsid w:val="4DA6FA09"/>
    <w:rsid w:val="4DA9DB4E"/>
    <w:rsid w:val="4DDD99A7"/>
    <w:rsid w:val="4DE7E1D1"/>
    <w:rsid w:val="4DF02ED2"/>
    <w:rsid w:val="4E14DF53"/>
    <w:rsid w:val="4E2E9163"/>
    <w:rsid w:val="4E42117E"/>
    <w:rsid w:val="4E5B9488"/>
    <w:rsid w:val="4E7A9F97"/>
    <w:rsid w:val="4EB6115B"/>
    <w:rsid w:val="4ECE028E"/>
    <w:rsid w:val="4EDFA20C"/>
    <w:rsid w:val="4F0C16B2"/>
    <w:rsid w:val="4F2D2258"/>
    <w:rsid w:val="4F4DECC3"/>
    <w:rsid w:val="4F590026"/>
    <w:rsid w:val="4F75D15A"/>
    <w:rsid w:val="4F93B195"/>
    <w:rsid w:val="4FA2CEDC"/>
    <w:rsid w:val="4FD532FC"/>
    <w:rsid w:val="4FECACA0"/>
    <w:rsid w:val="50171716"/>
    <w:rsid w:val="503B783E"/>
    <w:rsid w:val="5048461E"/>
    <w:rsid w:val="506E168A"/>
    <w:rsid w:val="509A7A68"/>
    <w:rsid w:val="50A2C240"/>
    <w:rsid w:val="50EC2993"/>
    <w:rsid w:val="5181B00F"/>
    <w:rsid w:val="51C0F0A5"/>
    <w:rsid w:val="51D79EBB"/>
    <w:rsid w:val="52576ADB"/>
    <w:rsid w:val="525A436A"/>
    <w:rsid w:val="526EE8F3"/>
    <w:rsid w:val="52743DC2"/>
    <w:rsid w:val="533BF286"/>
    <w:rsid w:val="534CFB87"/>
    <w:rsid w:val="5366415F"/>
    <w:rsid w:val="5375109A"/>
    <w:rsid w:val="53813A0E"/>
    <w:rsid w:val="539AB6EE"/>
    <w:rsid w:val="53C43F51"/>
    <w:rsid w:val="54069AE5"/>
    <w:rsid w:val="5454C222"/>
    <w:rsid w:val="549036E6"/>
    <w:rsid w:val="54F1F334"/>
    <w:rsid w:val="55351966"/>
    <w:rsid w:val="553B031B"/>
    <w:rsid w:val="5565686C"/>
    <w:rsid w:val="556F0D1B"/>
    <w:rsid w:val="557053B8"/>
    <w:rsid w:val="5571A08F"/>
    <w:rsid w:val="557615D7"/>
    <w:rsid w:val="55C59D5E"/>
    <w:rsid w:val="55DDB56C"/>
    <w:rsid w:val="55E2B4FE"/>
    <w:rsid w:val="56593853"/>
    <w:rsid w:val="5660DAA9"/>
    <w:rsid w:val="5681E632"/>
    <w:rsid w:val="569725AE"/>
    <w:rsid w:val="569CF14F"/>
    <w:rsid w:val="56A97448"/>
    <w:rsid w:val="56B2FB15"/>
    <w:rsid w:val="56B3CD2D"/>
    <w:rsid w:val="56D56A4C"/>
    <w:rsid w:val="571FC70C"/>
    <w:rsid w:val="57200FDE"/>
    <w:rsid w:val="573E9CE6"/>
    <w:rsid w:val="57904576"/>
    <w:rsid w:val="57A445B0"/>
    <w:rsid w:val="57DCF744"/>
    <w:rsid w:val="57EA8C17"/>
    <w:rsid w:val="5803FF61"/>
    <w:rsid w:val="58260821"/>
    <w:rsid w:val="58BB8786"/>
    <w:rsid w:val="58CC274F"/>
    <w:rsid w:val="59020561"/>
    <w:rsid w:val="591B3D5F"/>
    <w:rsid w:val="5932EF8D"/>
    <w:rsid w:val="595C9C84"/>
    <w:rsid w:val="59754CE3"/>
    <w:rsid w:val="59843B27"/>
    <w:rsid w:val="59A45290"/>
    <w:rsid w:val="59BAB0E7"/>
    <w:rsid w:val="5A621F6A"/>
    <w:rsid w:val="5AF19A13"/>
    <w:rsid w:val="5B08CDEA"/>
    <w:rsid w:val="5B266241"/>
    <w:rsid w:val="5BB7C9EC"/>
    <w:rsid w:val="5BB7CB28"/>
    <w:rsid w:val="5BC05B5A"/>
    <w:rsid w:val="5BD6E170"/>
    <w:rsid w:val="5C09C4B1"/>
    <w:rsid w:val="5C314641"/>
    <w:rsid w:val="5C33FB4C"/>
    <w:rsid w:val="5C5D47C9"/>
    <w:rsid w:val="5CDA8459"/>
    <w:rsid w:val="5CDBE1D7"/>
    <w:rsid w:val="5CE37C21"/>
    <w:rsid w:val="5CFB14C7"/>
    <w:rsid w:val="5D6D1E35"/>
    <w:rsid w:val="5DA59512"/>
    <w:rsid w:val="5DDEC4A7"/>
    <w:rsid w:val="5E674338"/>
    <w:rsid w:val="5F245ADF"/>
    <w:rsid w:val="5F63BCFF"/>
    <w:rsid w:val="5F6B9C0E"/>
    <w:rsid w:val="5F7BD65C"/>
    <w:rsid w:val="5F96BB3E"/>
    <w:rsid w:val="5FB0D34A"/>
    <w:rsid w:val="5FC959CE"/>
    <w:rsid w:val="5FD2B2FC"/>
    <w:rsid w:val="5FD3EAF7"/>
    <w:rsid w:val="5FEB6FAB"/>
    <w:rsid w:val="5FF3098A"/>
    <w:rsid w:val="602D037F"/>
    <w:rsid w:val="609F808F"/>
    <w:rsid w:val="60F6D68C"/>
    <w:rsid w:val="6142BFBF"/>
    <w:rsid w:val="617C9DF0"/>
    <w:rsid w:val="6192B89B"/>
    <w:rsid w:val="61ACACC7"/>
    <w:rsid w:val="61D0CD12"/>
    <w:rsid w:val="61F03E2B"/>
    <w:rsid w:val="621B95C7"/>
    <w:rsid w:val="62621E73"/>
    <w:rsid w:val="62772B2E"/>
    <w:rsid w:val="62BD3B6C"/>
    <w:rsid w:val="62CEA18C"/>
    <w:rsid w:val="631A38C3"/>
    <w:rsid w:val="63224BCC"/>
    <w:rsid w:val="6332C7D0"/>
    <w:rsid w:val="6369AB16"/>
    <w:rsid w:val="638E30BB"/>
    <w:rsid w:val="63A91F1B"/>
    <w:rsid w:val="644232B1"/>
    <w:rsid w:val="646C5944"/>
    <w:rsid w:val="6477F8A8"/>
    <w:rsid w:val="647CF6B2"/>
    <w:rsid w:val="64967438"/>
    <w:rsid w:val="64B45F23"/>
    <w:rsid w:val="64CE58CA"/>
    <w:rsid w:val="64EC1950"/>
    <w:rsid w:val="6543642F"/>
    <w:rsid w:val="65B0A6F7"/>
    <w:rsid w:val="65BA7703"/>
    <w:rsid w:val="65CA7A80"/>
    <w:rsid w:val="65D93211"/>
    <w:rsid w:val="6612C78F"/>
    <w:rsid w:val="66549E0E"/>
    <w:rsid w:val="6696CE9C"/>
    <w:rsid w:val="6699FBBF"/>
    <w:rsid w:val="66A469EA"/>
    <w:rsid w:val="66DF3490"/>
    <w:rsid w:val="66FEA6D9"/>
    <w:rsid w:val="671AC82D"/>
    <w:rsid w:val="672FD495"/>
    <w:rsid w:val="679308F3"/>
    <w:rsid w:val="67D24016"/>
    <w:rsid w:val="67DAD084"/>
    <w:rsid w:val="67E08761"/>
    <w:rsid w:val="68091454"/>
    <w:rsid w:val="6834CA0C"/>
    <w:rsid w:val="683956C6"/>
    <w:rsid w:val="68403A4B"/>
    <w:rsid w:val="68465752"/>
    <w:rsid w:val="685E92E4"/>
    <w:rsid w:val="68A40866"/>
    <w:rsid w:val="6918E5BF"/>
    <w:rsid w:val="6951AB17"/>
    <w:rsid w:val="69736273"/>
    <w:rsid w:val="6987347A"/>
    <w:rsid w:val="69A06AAD"/>
    <w:rsid w:val="69B942EE"/>
    <w:rsid w:val="69ED0100"/>
    <w:rsid w:val="6A00E47A"/>
    <w:rsid w:val="6A234535"/>
    <w:rsid w:val="6A580A08"/>
    <w:rsid w:val="6AD01364"/>
    <w:rsid w:val="6B1D63D9"/>
    <w:rsid w:val="6B49A538"/>
    <w:rsid w:val="6B5C8779"/>
    <w:rsid w:val="6B62F71C"/>
    <w:rsid w:val="6BBD7764"/>
    <w:rsid w:val="6BD0BEB2"/>
    <w:rsid w:val="6C0BE201"/>
    <w:rsid w:val="6C285004"/>
    <w:rsid w:val="6C6226DA"/>
    <w:rsid w:val="6C74CF07"/>
    <w:rsid w:val="6CA1B721"/>
    <w:rsid w:val="6CD77B17"/>
    <w:rsid w:val="6D13CC17"/>
    <w:rsid w:val="6D4F8D8E"/>
    <w:rsid w:val="6D68F6A1"/>
    <w:rsid w:val="6DD340D6"/>
    <w:rsid w:val="6DE1A8AD"/>
    <w:rsid w:val="6DE31D9C"/>
    <w:rsid w:val="6DEAA731"/>
    <w:rsid w:val="6DF60493"/>
    <w:rsid w:val="6E569693"/>
    <w:rsid w:val="6E9A97F5"/>
    <w:rsid w:val="6ECA81E7"/>
    <w:rsid w:val="6EE6DADE"/>
    <w:rsid w:val="6EF874FD"/>
    <w:rsid w:val="6EFCAB67"/>
    <w:rsid w:val="6F31F74C"/>
    <w:rsid w:val="6F3E3D82"/>
    <w:rsid w:val="6F543FD6"/>
    <w:rsid w:val="6F62482D"/>
    <w:rsid w:val="6F8C0650"/>
    <w:rsid w:val="6F9130B2"/>
    <w:rsid w:val="6FD72D95"/>
    <w:rsid w:val="6FE087F2"/>
    <w:rsid w:val="6FE90B54"/>
    <w:rsid w:val="6FF266F4"/>
    <w:rsid w:val="70355EB5"/>
    <w:rsid w:val="70462286"/>
    <w:rsid w:val="70C008F5"/>
    <w:rsid w:val="70C323D8"/>
    <w:rsid w:val="70ED145E"/>
    <w:rsid w:val="71020D67"/>
    <w:rsid w:val="710EB792"/>
    <w:rsid w:val="712C2EB9"/>
    <w:rsid w:val="7152E550"/>
    <w:rsid w:val="7156A2EE"/>
    <w:rsid w:val="7187589B"/>
    <w:rsid w:val="718DF113"/>
    <w:rsid w:val="72181F3E"/>
    <w:rsid w:val="723211E6"/>
    <w:rsid w:val="7254753D"/>
    <w:rsid w:val="725BCD05"/>
    <w:rsid w:val="727380FD"/>
    <w:rsid w:val="72BF5BD6"/>
    <w:rsid w:val="72D38123"/>
    <w:rsid w:val="72DF7210"/>
    <w:rsid w:val="72E4E635"/>
    <w:rsid w:val="72F2734F"/>
    <w:rsid w:val="73A9E641"/>
    <w:rsid w:val="743B672A"/>
    <w:rsid w:val="74513A46"/>
    <w:rsid w:val="746E846D"/>
    <w:rsid w:val="7476F56F"/>
    <w:rsid w:val="7498B78E"/>
    <w:rsid w:val="74BD7DA1"/>
    <w:rsid w:val="74C591D5"/>
    <w:rsid w:val="751AF117"/>
    <w:rsid w:val="753D65C1"/>
    <w:rsid w:val="75987327"/>
    <w:rsid w:val="75A28D72"/>
    <w:rsid w:val="75C842DF"/>
    <w:rsid w:val="75DDDE6C"/>
    <w:rsid w:val="75E6F73E"/>
    <w:rsid w:val="76017948"/>
    <w:rsid w:val="7604FDF8"/>
    <w:rsid w:val="761712D2"/>
    <w:rsid w:val="76309818"/>
    <w:rsid w:val="7636483C"/>
    <w:rsid w:val="76405CA2"/>
    <w:rsid w:val="7670B5FC"/>
    <w:rsid w:val="767CE713"/>
    <w:rsid w:val="767D09B9"/>
    <w:rsid w:val="76CD7152"/>
    <w:rsid w:val="76CEA657"/>
    <w:rsid w:val="77376E5C"/>
    <w:rsid w:val="781563D6"/>
    <w:rsid w:val="785E92FD"/>
    <w:rsid w:val="7869612F"/>
    <w:rsid w:val="7876D31F"/>
    <w:rsid w:val="7898A84A"/>
    <w:rsid w:val="789AD318"/>
    <w:rsid w:val="78BEC916"/>
    <w:rsid w:val="78CDD8DE"/>
    <w:rsid w:val="78D2D01F"/>
    <w:rsid w:val="79479ED3"/>
    <w:rsid w:val="794FD1E3"/>
    <w:rsid w:val="7A094DB9"/>
    <w:rsid w:val="7A64466E"/>
    <w:rsid w:val="7A7F4554"/>
    <w:rsid w:val="7A82FB0C"/>
    <w:rsid w:val="7AAD6FCD"/>
    <w:rsid w:val="7B0A55A4"/>
    <w:rsid w:val="7B251970"/>
    <w:rsid w:val="7B380E75"/>
    <w:rsid w:val="7B820F23"/>
    <w:rsid w:val="7BFFD603"/>
    <w:rsid w:val="7C546EF7"/>
    <w:rsid w:val="7C743F69"/>
    <w:rsid w:val="7C9AAC10"/>
    <w:rsid w:val="7CA1BE61"/>
    <w:rsid w:val="7CFABDE7"/>
    <w:rsid w:val="7D18DBC3"/>
    <w:rsid w:val="7D483725"/>
    <w:rsid w:val="7D58332B"/>
    <w:rsid w:val="7D63EE34"/>
    <w:rsid w:val="7D96E5C3"/>
    <w:rsid w:val="7DABB707"/>
    <w:rsid w:val="7DCDB03D"/>
    <w:rsid w:val="7DF765F8"/>
    <w:rsid w:val="7E533F56"/>
    <w:rsid w:val="7E78A972"/>
    <w:rsid w:val="7EA605C5"/>
    <w:rsid w:val="7EE95BC5"/>
    <w:rsid w:val="7F21D960"/>
    <w:rsid w:val="7F29E9F3"/>
    <w:rsid w:val="7F3F9449"/>
    <w:rsid w:val="7F7426AD"/>
    <w:rsid w:val="7FC1A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3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B8"/>
  </w:style>
  <w:style w:type="paragraph" w:styleId="Heading1">
    <w:name w:val="heading 1"/>
    <w:basedOn w:val="Normal"/>
    <w:next w:val="Normal"/>
    <w:link w:val="Heading1Char"/>
    <w:uiPriority w:val="9"/>
    <w:qFormat/>
    <w:rsid w:val="00C51AB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E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3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E78"/>
    <w:rPr>
      <w:kern w:val="0"/>
      <w14:ligatures w14:val="none"/>
    </w:rPr>
  </w:style>
  <w:style w:type="paragraph" w:styleId="NoSpacing">
    <w:name w:val="No Spacing"/>
    <w:uiPriority w:val="1"/>
    <w:qFormat/>
    <w:rsid w:val="00C51AB8"/>
    <w:pPr>
      <w:spacing w:after="0" w:line="240" w:lineRule="auto"/>
    </w:pPr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043E78"/>
    <w:pPr>
      <w:ind w:left="720"/>
      <w:contextualSpacing/>
    </w:p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locked/>
    <w:rsid w:val="00043E78"/>
  </w:style>
  <w:style w:type="character" w:styleId="CommentReference">
    <w:name w:val="annotation reference"/>
    <w:basedOn w:val="DefaultParagraphFont"/>
    <w:uiPriority w:val="99"/>
    <w:semiHidden/>
    <w:unhideWhenUsed/>
    <w:rsid w:val="00E90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94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4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B45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1A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B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B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B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B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B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B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B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B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1A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1A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51A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B8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C51AB8"/>
    <w:rPr>
      <w:b/>
      <w:bCs/>
    </w:rPr>
  </w:style>
  <w:style w:type="character" w:styleId="Emphasis">
    <w:name w:val="Emphasis"/>
    <w:basedOn w:val="DefaultParagraphFont"/>
    <w:uiPriority w:val="20"/>
    <w:qFormat/>
    <w:rsid w:val="00C51AB8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51A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1A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B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B8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51AB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1AB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C51A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51AB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51A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1AB8"/>
    <w:pPr>
      <w:outlineLvl w:val="9"/>
    </w:pPr>
  </w:style>
  <w:style w:type="character" w:styleId="Mention">
    <w:name w:val="Mention"/>
    <w:basedOn w:val="DefaultParagraphFont"/>
    <w:uiPriority w:val="99"/>
    <w:unhideWhenUsed/>
    <w:rsid w:val="00B519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0108b-c4a0-4f49-b785-bb3ec36845ad">
      <Terms xmlns="http://schemas.microsoft.com/office/infopath/2007/PartnerControls"/>
    </lcf76f155ced4ddcb4097134ff3c332f>
    <TaxCatchAll xmlns="2cb026fd-893f-4169-b48a-69c108ae21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4EC2B39BD8B4A857D836EAEA45484" ma:contentTypeVersion="17" ma:contentTypeDescription="Create a new document." ma:contentTypeScope="" ma:versionID="2b9f7b70ecba97f04691b80a0fd10afa">
  <xsd:schema xmlns:xsd="http://www.w3.org/2001/XMLSchema" xmlns:xs="http://www.w3.org/2001/XMLSchema" xmlns:p="http://schemas.microsoft.com/office/2006/metadata/properties" xmlns:ns2="2cb026fd-893f-4169-b48a-69c108ae21d4" xmlns:ns3="ab40108b-c4a0-4f49-b785-bb3ec36845ad" targetNamespace="http://schemas.microsoft.com/office/2006/metadata/properties" ma:root="true" ma:fieldsID="d0f05e3711d66110aed77782aa2aa3db" ns2:_="" ns3:_="">
    <xsd:import namespace="2cb026fd-893f-4169-b48a-69c108ae21d4"/>
    <xsd:import namespace="ab40108b-c4a0-4f49-b785-bb3ec36845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26fd-893f-4169-b48a-69c108ae21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38c972-1ff2-4f1d-939c-f0d5c88715c2}" ma:internalName="TaxCatchAll" ma:showField="CatchAllData" ma:web="2cb026fd-893f-4169-b48a-69c108ae2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108b-c4a0-4f49-b785-bb3ec3684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bb5c18-f2c1-40ef-93a7-3a47403f9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AC50E-9B85-4BC9-8297-0D4AF0396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4E159-4B29-4967-9422-7C1FCF8134E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ab40108b-c4a0-4f49-b785-bb3ec36845a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cb026fd-893f-4169-b48a-69c108ae21d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5CEA4C-8D65-4AAD-A0ED-D8DC74E7A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026fd-893f-4169-b48a-69c108ae21d4"/>
    <ds:schemaRef ds:uri="ab40108b-c4a0-4f49-b785-bb3ec3684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90F84-D957-4E73-91FE-38CA2B63E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1608</Words>
  <Characters>9169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2023-12-01T06:10:00Z</dcterms:created>
  <dcterms:modified xsi:type="dcterms:W3CDTF">2023-12-01T06:10:00Z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2023-10-25T05:57:11Z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9add0dd8-7c5e-4ab0-bf40-91ebf116a2d6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0x010100D7C4EC2B39BD8B4A857D836EAEA45484</vt:lpwstr>
  </property>
  <property fmtid="{D5CDD505-2E9C-101B-9397-08002B2CF9AE}" pid="10" name="MediaServiceImageTags">
    <vt:lpwstr/>
  </property>
</Properties>
</file>