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D8A3" w14:textId="77777777" w:rsidR="0043760E" w:rsidRPr="00560753" w:rsidRDefault="0043760E" w:rsidP="0043760E">
      <w:pPr>
        <w:pStyle w:val="TitleArial"/>
        <w:rPr>
          <w:rFonts w:ascii="Times New Roman" w:hAnsi="Times New Roman" w:cs="Times New Roman"/>
          <w:color w:val="auto"/>
          <w:sz w:val="14"/>
        </w:rPr>
      </w:pPr>
    </w:p>
    <w:p w14:paraId="0244B697" w14:textId="77777777" w:rsidR="0043760E" w:rsidRPr="00560753" w:rsidRDefault="0043760E" w:rsidP="0043760E">
      <w:pPr>
        <w:pStyle w:val="TitleArial"/>
        <w:rPr>
          <w:color w:val="auto"/>
          <w:sz w:val="40"/>
        </w:rPr>
      </w:pPr>
      <w:r w:rsidRPr="00560753">
        <w:rPr>
          <w:color w:val="auto"/>
          <w:sz w:val="40"/>
        </w:rPr>
        <w:t>Deed of Financial Guarantee – Financial Viability</w:t>
      </w:r>
    </w:p>
    <w:p w14:paraId="211D7C60" w14:textId="77777777" w:rsidR="0043760E" w:rsidRPr="00712234" w:rsidRDefault="0043760E" w:rsidP="0043760E"/>
    <w:p w14:paraId="0339273A" w14:textId="77777777" w:rsidR="0043760E" w:rsidRDefault="0043760E" w:rsidP="0043760E">
      <w:pPr>
        <w:pStyle w:val="MiniTitleArial"/>
        <w:rPr>
          <w:rFonts w:ascii="Times New Roman" w:hAnsi="Times New Roman"/>
          <w:b/>
        </w:rPr>
      </w:pPr>
    </w:p>
    <w:p w14:paraId="42A296F7" w14:textId="77777777" w:rsidR="0043760E" w:rsidRPr="00560753" w:rsidRDefault="0043760E" w:rsidP="0043760E">
      <w:pPr>
        <w:pStyle w:val="MiniTitleArial"/>
        <w:rPr>
          <w:rFonts w:cs="Arial"/>
          <w:sz w:val="22"/>
        </w:rPr>
      </w:pPr>
      <w:r>
        <w:rPr>
          <w:rFonts w:cs="Arial"/>
          <w:sz w:val="22"/>
        </w:rPr>
        <w:t>Full name</w:t>
      </w:r>
      <w:r w:rsidRPr="00560753">
        <w:rPr>
          <w:rFonts w:cs="Arial"/>
          <w:sz w:val="22"/>
        </w:rPr>
        <w:t>………………………………………………………………………………………</w:t>
      </w:r>
      <w:r>
        <w:rPr>
          <w:rFonts w:cs="Arial"/>
          <w:sz w:val="22"/>
        </w:rPr>
        <w:t>……</w:t>
      </w:r>
      <w:r w:rsidRPr="00560753">
        <w:rPr>
          <w:rFonts w:cs="Arial"/>
          <w:sz w:val="22"/>
        </w:rPr>
        <w:t>………</w:t>
      </w:r>
    </w:p>
    <w:p w14:paraId="728652BA" w14:textId="77777777" w:rsidR="0043760E" w:rsidRDefault="0043760E" w:rsidP="0043760E">
      <w:pPr>
        <w:pStyle w:val="MiniTitleArial"/>
        <w:rPr>
          <w:rFonts w:cs="Arial"/>
          <w:sz w:val="22"/>
        </w:rPr>
      </w:pPr>
    </w:p>
    <w:p w14:paraId="2620A7FA" w14:textId="77777777" w:rsidR="0043760E" w:rsidRPr="00560753" w:rsidRDefault="0043760E" w:rsidP="0043760E">
      <w:pPr>
        <w:pStyle w:val="MiniTitleArial"/>
        <w:rPr>
          <w:rFonts w:cs="Arial"/>
          <w:sz w:val="22"/>
        </w:rPr>
      </w:pPr>
      <w:r w:rsidRPr="00560753">
        <w:rPr>
          <w:rFonts w:cs="Arial"/>
          <w:sz w:val="22"/>
        </w:rPr>
        <w:t>ABN………………………………</w:t>
      </w:r>
      <w:proofErr w:type="gramStart"/>
      <w:r w:rsidRPr="00560753">
        <w:rPr>
          <w:rFonts w:cs="Arial"/>
          <w:sz w:val="22"/>
        </w:rPr>
        <w:t>…..</w:t>
      </w:r>
      <w:proofErr w:type="gramEnd"/>
      <w:r w:rsidRPr="00560753">
        <w:rPr>
          <w:rFonts w:cs="Arial"/>
          <w:sz w:val="22"/>
        </w:rPr>
        <w:t>……………..….…ACN…………………………</w:t>
      </w:r>
      <w:r>
        <w:rPr>
          <w:rFonts w:cs="Arial"/>
          <w:sz w:val="22"/>
        </w:rPr>
        <w:t>.</w:t>
      </w:r>
      <w:r w:rsidRPr="00560753">
        <w:rPr>
          <w:rFonts w:cs="Arial"/>
          <w:sz w:val="22"/>
        </w:rPr>
        <w:t>…………</w:t>
      </w:r>
      <w:r>
        <w:rPr>
          <w:rFonts w:cs="Arial"/>
          <w:sz w:val="22"/>
        </w:rPr>
        <w:t>..</w:t>
      </w:r>
      <w:r w:rsidRPr="00560753">
        <w:rPr>
          <w:rFonts w:cs="Arial"/>
          <w:sz w:val="22"/>
        </w:rPr>
        <w:t>……</w:t>
      </w:r>
    </w:p>
    <w:p w14:paraId="4DD8E5C8" w14:textId="77777777" w:rsidR="0043760E" w:rsidRDefault="0043760E" w:rsidP="0043760E">
      <w:pPr>
        <w:pStyle w:val="MiniTitleArial"/>
        <w:rPr>
          <w:rFonts w:cs="Arial"/>
          <w:sz w:val="22"/>
        </w:rPr>
      </w:pPr>
    </w:p>
    <w:p w14:paraId="14F3F9D5" w14:textId="77777777" w:rsidR="0043760E" w:rsidRDefault="0043760E" w:rsidP="0043760E">
      <w:pPr>
        <w:pStyle w:val="MiniTitleArial"/>
        <w:rPr>
          <w:rFonts w:cs="Arial"/>
          <w:sz w:val="22"/>
        </w:rPr>
      </w:pPr>
      <w:r>
        <w:rPr>
          <w:rFonts w:cs="Arial"/>
          <w:sz w:val="22"/>
        </w:rPr>
        <w:t>Registered office address …………</w:t>
      </w:r>
      <w:proofErr w:type="gramStart"/>
      <w:r>
        <w:rPr>
          <w:rFonts w:cs="Arial"/>
          <w:sz w:val="22"/>
        </w:rPr>
        <w:t>…..</w:t>
      </w:r>
      <w:proofErr w:type="gramEnd"/>
      <w:r>
        <w:rPr>
          <w:rFonts w:cs="Arial"/>
          <w:sz w:val="22"/>
        </w:rPr>
        <w:t>………………………………………………………….……..</w:t>
      </w:r>
    </w:p>
    <w:p w14:paraId="6EC4217D" w14:textId="77777777" w:rsidR="0043760E" w:rsidRDefault="0043760E" w:rsidP="0043760E">
      <w:pPr>
        <w:pStyle w:val="MiniTitleArial"/>
        <w:rPr>
          <w:rFonts w:cs="Arial"/>
          <w:sz w:val="22"/>
        </w:rPr>
      </w:pPr>
    </w:p>
    <w:p w14:paraId="7545B2B1" w14:textId="77777777" w:rsidR="0043760E" w:rsidRPr="00560753" w:rsidRDefault="0043760E" w:rsidP="0043760E">
      <w:pPr>
        <w:pStyle w:val="MiniTitleArial"/>
        <w:rPr>
          <w:rFonts w:cs="Arial"/>
          <w:sz w:val="22"/>
        </w:rPr>
      </w:pPr>
      <w:r>
        <w:rPr>
          <w:rFonts w:cs="Arial"/>
          <w:sz w:val="22"/>
        </w:rPr>
        <w:t>……………………………………………………………………………………………………………….</w:t>
      </w:r>
    </w:p>
    <w:p w14:paraId="0DE51AED" w14:textId="77777777" w:rsidR="0043760E" w:rsidRPr="00560753" w:rsidRDefault="0043760E" w:rsidP="0043760E">
      <w:pPr>
        <w:pStyle w:val="MiniTitleArial"/>
        <w:rPr>
          <w:rFonts w:cs="Arial"/>
          <w:b/>
          <w:sz w:val="22"/>
        </w:rPr>
      </w:pPr>
      <w:r>
        <w:rPr>
          <w:rFonts w:cs="Arial"/>
          <w:b/>
          <w:sz w:val="22"/>
        </w:rPr>
        <w:t>(</w:t>
      </w:r>
      <w:proofErr w:type="spellStart"/>
      <w:r w:rsidRPr="00560753">
        <w:rPr>
          <w:rFonts w:cs="Arial"/>
          <w:b/>
          <w:sz w:val="22"/>
        </w:rPr>
        <w:t>Promisee</w:t>
      </w:r>
      <w:proofErr w:type="spellEnd"/>
      <w:r>
        <w:rPr>
          <w:rFonts w:cs="Arial"/>
          <w:b/>
          <w:sz w:val="22"/>
        </w:rPr>
        <w:t>)</w:t>
      </w:r>
    </w:p>
    <w:p w14:paraId="2946BBDC" w14:textId="77777777" w:rsidR="0043760E" w:rsidRDefault="0043760E" w:rsidP="0043760E">
      <w:pPr>
        <w:pStyle w:val="MiniTitleArial"/>
        <w:rPr>
          <w:rFonts w:cs="Arial"/>
          <w:b/>
          <w:sz w:val="22"/>
        </w:rPr>
      </w:pPr>
    </w:p>
    <w:p w14:paraId="19A19E85" w14:textId="77777777" w:rsidR="0043760E" w:rsidRPr="00560753" w:rsidRDefault="0043760E" w:rsidP="0043760E">
      <w:pPr>
        <w:pStyle w:val="MiniTitleArial"/>
        <w:rPr>
          <w:rFonts w:cs="Arial"/>
          <w:b/>
          <w:sz w:val="22"/>
        </w:rPr>
      </w:pPr>
    </w:p>
    <w:p w14:paraId="684B259D" w14:textId="77777777" w:rsidR="0043760E" w:rsidRPr="00560753" w:rsidRDefault="0043760E" w:rsidP="0043760E">
      <w:pPr>
        <w:pStyle w:val="MiniTitleArial"/>
        <w:rPr>
          <w:rFonts w:cs="Arial"/>
          <w:sz w:val="22"/>
        </w:rPr>
      </w:pPr>
      <w:r>
        <w:rPr>
          <w:rFonts w:cs="Arial"/>
          <w:sz w:val="22"/>
        </w:rPr>
        <w:t>Full Name</w:t>
      </w:r>
      <w:r w:rsidRPr="00560753">
        <w:rPr>
          <w:rFonts w:cs="Arial"/>
          <w:sz w:val="22"/>
        </w:rPr>
        <w:t>…………………………………………………………………………………</w:t>
      </w:r>
      <w:proofErr w:type="gramStart"/>
      <w:r>
        <w:rPr>
          <w:rFonts w:cs="Arial"/>
          <w:sz w:val="22"/>
        </w:rPr>
        <w:t>…..</w:t>
      </w:r>
      <w:proofErr w:type="gramEnd"/>
      <w:r w:rsidRPr="00560753">
        <w:rPr>
          <w:rFonts w:cs="Arial"/>
          <w:sz w:val="22"/>
        </w:rPr>
        <w:t>……………</w:t>
      </w:r>
    </w:p>
    <w:p w14:paraId="25EED4F3" w14:textId="77777777" w:rsidR="0043760E" w:rsidRDefault="0043760E" w:rsidP="0043760E">
      <w:pPr>
        <w:pStyle w:val="MiniTitleArial"/>
        <w:rPr>
          <w:rFonts w:cs="Arial"/>
          <w:sz w:val="22"/>
        </w:rPr>
      </w:pPr>
    </w:p>
    <w:p w14:paraId="566C2ABE" w14:textId="77777777" w:rsidR="0043760E" w:rsidRPr="00560753" w:rsidRDefault="0043760E" w:rsidP="0043760E">
      <w:pPr>
        <w:pStyle w:val="MiniTitleArial"/>
        <w:rPr>
          <w:rFonts w:cs="Arial"/>
          <w:sz w:val="22"/>
        </w:rPr>
      </w:pPr>
      <w:r w:rsidRPr="00560753">
        <w:rPr>
          <w:rFonts w:cs="Arial"/>
          <w:sz w:val="22"/>
        </w:rPr>
        <w:t>ABN………………………………</w:t>
      </w:r>
      <w:proofErr w:type="gramStart"/>
      <w:r w:rsidRPr="00560753">
        <w:rPr>
          <w:rFonts w:cs="Arial"/>
          <w:sz w:val="22"/>
        </w:rPr>
        <w:t>…..</w:t>
      </w:r>
      <w:proofErr w:type="gramEnd"/>
      <w:r w:rsidRPr="00560753">
        <w:rPr>
          <w:rFonts w:cs="Arial"/>
          <w:sz w:val="22"/>
        </w:rPr>
        <w:t>……………..….…ACN………………………………………….</w:t>
      </w:r>
    </w:p>
    <w:p w14:paraId="0EB0AB45" w14:textId="77777777" w:rsidR="0043760E" w:rsidRDefault="0043760E" w:rsidP="0043760E">
      <w:pPr>
        <w:pStyle w:val="MiniTitleArial"/>
        <w:rPr>
          <w:rFonts w:cs="Arial"/>
          <w:sz w:val="22"/>
        </w:rPr>
      </w:pPr>
    </w:p>
    <w:p w14:paraId="2AA72D4A" w14:textId="77777777" w:rsidR="0043760E" w:rsidRPr="00560753" w:rsidRDefault="0043760E" w:rsidP="0043760E">
      <w:pPr>
        <w:pStyle w:val="MiniTitleArial"/>
        <w:rPr>
          <w:rFonts w:cs="Arial"/>
          <w:sz w:val="22"/>
        </w:rPr>
      </w:pPr>
      <w:r>
        <w:rPr>
          <w:rFonts w:cs="Arial"/>
          <w:sz w:val="22"/>
        </w:rPr>
        <w:t xml:space="preserve">Mailing </w:t>
      </w:r>
      <w:r w:rsidRPr="00560753">
        <w:rPr>
          <w:rFonts w:cs="Arial"/>
          <w:sz w:val="22"/>
        </w:rPr>
        <w:t>Address</w:t>
      </w:r>
      <w:r>
        <w:rPr>
          <w:rFonts w:cs="Arial"/>
          <w:sz w:val="22"/>
        </w:rPr>
        <w:t>………</w:t>
      </w:r>
      <w:r w:rsidRPr="00560753">
        <w:rPr>
          <w:rFonts w:cs="Arial"/>
          <w:sz w:val="22"/>
        </w:rPr>
        <w:t>……………………………………………………………………………………</w:t>
      </w:r>
    </w:p>
    <w:p w14:paraId="6A8144B3" w14:textId="77777777" w:rsidR="0043760E" w:rsidRPr="00560753" w:rsidRDefault="0043760E" w:rsidP="0043760E">
      <w:pPr>
        <w:pStyle w:val="MiniTitleArial"/>
        <w:rPr>
          <w:rFonts w:cs="Arial"/>
          <w:b/>
          <w:sz w:val="22"/>
        </w:rPr>
      </w:pPr>
      <w:r>
        <w:rPr>
          <w:rFonts w:cs="Arial"/>
          <w:b/>
          <w:sz w:val="22"/>
        </w:rPr>
        <w:t>(</w:t>
      </w:r>
      <w:r w:rsidRPr="00560753">
        <w:rPr>
          <w:rFonts w:cs="Arial"/>
          <w:b/>
          <w:sz w:val="22"/>
        </w:rPr>
        <w:t>Guarantor</w:t>
      </w:r>
      <w:r>
        <w:rPr>
          <w:rFonts w:cs="Arial"/>
          <w:b/>
          <w:sz w:val="22"/>
        </w:rPr>
        <w:t>)</w:t>
      </w:r>
    </w:p>
    <w:p w14:paraId="7C35788A" w14:textId="77777777" w:rsidR="0043760E" w:rsidRPr="00560753" w:rsidRDefault="0043760E" w:rsidP="0043760E">
      <w:pPr>
        <w:pStyle w:val="MiniTitleArial"/>
        <w:rPr>
          <w:rFonts w:cs="Arial"/>
          <w:b/>
          <w:sz w:val="22"/>
        </w:rPr>
      </w:pPr>
    </w:p>
    <w:p w14:paraId="2A5E4D74" w14:textId="77777777" w:rsidR="0043760E" w:rsidRPr="00560753" w:rsidRDefault="0043760E" w:rsidP="0043760E">
      <w:pPr>
        <w:pStyle w:val="MiniTitleArial"/>
        <w:rPr>
          <w:rFonts w:cs="Arial"/>
          <w:b/>
          <w:sz w:val="22"/>
        </w:rPr>
      </w:pPr>
    </w:p>
    <w:p w14:paraId="7ECE36C6" w14:textId="77777777" w:rsidR="0043760E" w:rsidRPr="00560753" w:rsidRDefault="0043760E" w:rsidP="0043760E">
      <w:pPr>
        <w:pStyle w:val="MiniTitleArial"/>
        <w:rPr>
          <w:rFonts w:cs="Arial"/>
          <w:b/>
          <w:sz w:val="22"/>
        </w:rPr>
      </w:pPr>
      <w:r>
        <w:rPr>
          <w:rFonts w:cs="Arial"/>
          <w:b/>
          <w:sz w:val="22"/>
        </w:rPr>
        <w:t xml:space="preserve">This </w:t>
      </w:r>
      <w:r w:rsidRPr="00560753">
        <w:rPr>
          <w:rFonts w:cs="Arial"/>
          <w:b/>
          <w:sz w:val="22"/>
        </w:rPr>
        <w:t>Deed of Financial Guarantee – Financial Viability</w:t>
      </w:r>
      <w:r>
        <w:rPr>
          <w:rFonts w:cs="Arial"/>
          <w:b/>
          <w:sz w:val="22"/>
        </w:rPr>
        <w:t xml:space="preserve"> is</w:t>
      </w:r>
      <w:r w:rsidRPr="00560753">
        <w:rPr>
          <w:rFonts w:cs="Arial"/>
          <w:b/>
          <w:sz w:val="22"/>
        </w:rPr>
        <w:t xml:space="preserve"> made at:</w:t>
      </w:r>
    </w:p>
    <w:p w14:paraId="48184FC0" w14:textId="77777777" w:rsidR="0043760E" w:rsidRPr="00560753" w:rsidRDefault="0043760E" w:rsidP="0043760E">
      <w:pPr>
        <w:pStyle w:val="MiniTitleArial"/>
        <w:rPr>
          <w:rFonts w:cs="Arial"/>
          <w:b/>
          <w:sz w:val="10"/>
        </w:rPr>
      </w:pPr>
    </w:p>
    <w:p w14:paraId="67B86279" w14:textId="1C316B58" w:rsidR="0043760E" w:rsidRPr="003655A6" w:rsidRDefault="0043760E" w:rsidP="0043760E">
      <w:pPr>
        <w:pStyle w:val="MiniTitleArial"/>
        <w:rPr>
          <w:rFonts w:cs="Arial"/>
          <w:sz w:val="22"/>
        </w:rPr>
      </w:pPr>
      <w:r w:rsidRPr="00560753">
        <w:rPr>
          <w:rFonts w:cs="Arial"/>
          <w:sz w:val="22"/>
        </w:rPr>
        <w:t>…………………………………………………………………………………………………</w:t>
      </w:r>
      <w:r w:rsidRPr="003655A6">
        <w:rPr>
          <w:rFonts w:cs="Arial"/>
          <w:sz w:val="22"/>
        </w:rPr>
        <w:t>place,</w:t>
      </w:r>
    </w:p>
    <w:p w14:paraId="27A6A11D" w14:textId="77777777" w:rsidR="0043760E" w:rsidRPr="003655A6" w:rsidRDefault="0043760E" w:rsidP="0043760E">
      <w:pPr>
        <w:pStyle w:val="MiniTitleArial"/>
        <w:rPr>
          <w:rFonts w:cs="Arial"/>
          <w:sz w:val="22"/>
        </w:rPr>
      </w:pPr>
    </w:p>
    <w:p w14:paraId="3E7F9141" w14:textId="0EFA8DF7" w:rsidR="0043760E" w:rsidRPr="003655A6" w:rsidRDefault="0043760E" w:rsidP="0043760E">
      <w:pPr>
        <w:pStyle w:val="MiniTitleArial"/>
        <w:rPr>
          <w:rFonts w:cs="Arial"/>
          <w:sz w:val="22"/>
        </w:rPr>
      </w:pPr>
      <w:r w:rsidRPr="003655A6">
        <w:rPr>
          <w:rFonts w:cs="Arial"/>
          <w:sz w:val="22"/>
        </w:rPr>
        <w:t xml:space="preserve">on </w:t>
      </w:r>
      <w:r>
        <w:rPr>
          <w:rFonts w:cs="Arial"/>
          <w:sz w:val="22"/>
        </w:rPr>
        <w:t xml:space="preserve">the </w:t>
      </w:r>
      <w:r w:rsidRPr="003655A6">
        <w:rPr>
          <w:rFonts w:cs="Arial"/>
          <w:sz w:val="22"/>
        </w:rPr>
        <w:t>…………….………</w:t>
      </w:r>
      <w:proofErr w:type="gramStart"/>
      <w:r w:rsidRPr="003655A6">
        <w:rPr>
          <w:rFonts w:cs="Arial"/>
          <w:sz w:val="22"/>
        </w:rPr>
        <w:t>…..</w:t>
      </w:r>
      <w:proofErr w:type="gramEnd"/>
      <w:r w:rsidRPr="003655A6">
        <w:rPr>
          <w:rFonts w:cs="Arial"/>
          <w:sz w:val="22"/>
        </w:rPr>
        <w:t>….day of ……………………………………….20……</w:t>
      </w:r>
      <w:r w:rsidR="00692292">
        <w:rPr>
          <w:rFonts w:cs="Arial"/>
          <w:sz w:val="22"/>
        </w:rPr>
        <w:t>…</w:t>
      </w:r>
      <w:r w:rsidR="00CF45A4">
        <w:rPr>
          <w:rFonts w:cs="Arial"/>
          <w:sz w:val="22"/>
        </w:rPr>
        <w:t>……</w:t>
      </w:r>
      <w:r w:rsidR="00692292">
        <w:rPr>
          <w:rFonts w:cs="Arial"/>
          <w:sz w:val="22"/>
        </w:rPr>
        <w:t>..</w:t>
      </w:r>
      <w:r w:rsidRPr="003655A6">
        <w:rPr>
          <w:rFonts w:cs="Arial"/>
          <w:sz w:val="22"/>
        </w:rPr>
        <w:t>.</w:t>
      </w:r>
    </w:p>
    <w:p w14:paraId="3EF43B89" w14:textId="77777777" w:rsidR="0043760E" w:rsidRPr="00560753" w:rsidRDefault="0043760E" w:rsidP="0043760E">
      <w:pPr>
        <w:pStyle w:val="MiniTitleArial"/>
        <w:rPr>
          <w:rFonts w:cs="Arial"/>
          <w:color w:val="FF00FF"/>
          <w:sz w:val="22"/>
          <w:lang w:val="en-US"/>
        </w:rPr>
        <w:sectPr w:rsidR="0043760E" w:rsidRPr="00560753" w:rsidSect="004B3EB5">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code="9"/>
          <w:pgMar w:top="1134" w:right="1134" w:bottom="1134" w:left="1418" w:header="568" w:footer="567" w:gutter="0"/>
          <w:pgNumType w:start="1"/>
          <w:cols w:space="720"/>
          <w:noEndnote/>
          <w:docGrid w:linePitch="71"/>
        </w:sectPr>
      </w:pPr>
    </w:p>
    <w:p w14:paraId="3A9CD734" w14:textId="77777777" w:rsidR="0043760E" w:rsidRPr="00560753" w:rsidRDefault="0043760E" w:rsidP="0043760E">
      <w:pPr>
        <w:pStyle w:val="TOCHeader"/>
        <w:rPr>
          <w:rFonts w:cs="Arial"/>
          <w:color w:val="000000"/>
          <w:sz w:val="22"/>
          <w:szCs w:val="22"/>
        </w:rPr>
      </w:pPr>
      <w:r w:rsidRPr="00560753">
        <w:rPr>
          <w:rFonts w:cs="Arial"/>
          <w:color w:val="000000"/>
          <w:sz w:val="22"/>
          <w:szCs w:val="22"/>
        </w:rPr>
        <w:lastRenderedPageBreak/>
        <w:t>Table of contents</w:t>
      </w:r>
    </w:p>
    <w:p w14:paraId="2DF8B6F7" w14:textId="6D15B8AC" w:rsidR="0043760E" w:rsidRDefault="0043760E" w:rsidP="0043760E">
      <w:pPr>
        <w:pStyle w:val="TOC1"/>
        <w:rPr>
          <w:rFonts w:asciiTheme="minorHAnsi" w:eastAsiaTheme="minorEastAsia" w:hAnsiTheme="minorHAnsi" w:cstheme="minorBidi"/>
          <w:b w:val="0"/>
          <w:noProof/>
          <w:szCs w:val="22"/>
          <w:lang w:eastAsia="en-AU"/>
        </w:rPr>
      </w:pPr>
      <w:r w:rsidRPr="00560753">
        <w:rPr>
          <w:rFonts w:cs="Arial"/>
          <w:szCs w:val="22"/>
        </w:rPr>
        <w:fldChar w:fldCharType="begin"/>
      </w:r>
      <w:r w:rsidRPr="00560753">
        <w:rPr>
          <w:rFonts w:cs="Arial"/>
          <w:szCs w:val="22"/>
        </w:rPr>
        <w:instrText xml:space="preserve"> TOC "1-9" \h \z \t "Heading 1,1,Heading 2,2,Heading 9,1, Schedule Heading,1,, Annexure Heading, 1, Attachment Heading,1, Exhibit Heading,1 " </w:instrText>
      </w:r>
      <w:r w:rsidRPr="00560753">
        <w:rPr>
          <w:rFonts w:cs="Arial"/>
          <w:szCs w:val="22"/>
        </w:rPr>
        <w:fldChar w:fldCharType="separate"/>
      </w:r>
      <w:hyperlink w:anchor="_Toc352852581" w:history="1">
        <w:r w:rsidRPr="00E4559E">
          <w:rPr>
            <w:rStyle w:val="Hyperlink"/>
            <w:caps/>
            <w:noProof/>
          </w:rPr>
          <w:t>1.</w:t>
        </w:r>
        <w:r>
          <w:rPr>
            <w:rFonts w:asciiTheme="minorHAnsi" w:eastAsiaTheme="minorEastAsia" w:hAnsiTheme="minorHAnsi" w:cstheme="minorBidi"/>
            <w:b w:val="0"/>
            <w:noProof/>
            <w:szCs w:val="22"/>
            <w:lang w:eastAsia="en-AU"/>
          </w:rPr>
          <w:tab/>
        </w:r>
        <w:r w:rsidRPr="00E4559E">
          <w:rPr>
            <w:rStyle w:val="Hyperlink"/>
            <w:noProof/>
          </w:rPr>
          <w:t>Interpretation</w:t>
        </w:r>
        <w:r>
          <w:rPr>
            <w:noProof/>
            <w:webHidden/>
          </w:rPr>
          <w:tab/>
        </w:r>
        <w:r>
          <w:rPr>
            <w:noProof/>
            <w:webHidden/>
          </w:rPr>
          <w:fldChar w:fldCharType="begin"/>
        </w:r>
        <w:r>
          <w:rPr>
            <w:noProof/>
            <w:webHidden/>
          </w:rPr>
          <w:instrText xml:space="preserve"> PAGEREF _Toc352852581 \h </w:instrText>
        </w:r>
        <w:r>
          <w:rPr>
            <w:noProof/>
            <w:webHidden/>
          </w:rPr>
        </w:r>
        <w:r>
          <w:rPr>
            <w:noProof/>
            <w:webHidden/>
          </w:rPr>
          <w:fldChar w:fldCharType="separate"/>
        </w:r>
        <w:r w:rsidR="00927C3C">
          <w:rPr>
            <w:noProof/>
            <w:webHidden/>
          </w:rPr>
          <w:t>1</w:t>
        </w:r>
        <w:r>
          <w:rPr>
            <w:noProof/>
            <w:webHidden/>
          </w:rPr>
          <w:fldChar w:fldCharType="end"/>
        </w:r>
      </w:hyperlink>
    </w:p>
    <w:p w14:paraId="398FE9BD" w14:textId="638533F5" w:rsidR="0043760E" w:rsidRDefault="00927C3C" w:rsidP="0043760E">
      <w:pPr>
        <w:pStyle w:val="TOC1"/>
        <w:rPr>
          <w:rFonts w:asciiTheme="minorHAnsi" w:eastAsiaTheme="minorEastAsia" w:hAnsiTheme="minorHAnsi" w:cstheme="minorBidi"/>
          <w:b w:val="0"/>
          <w:noProof/>
          <w:szCs w:val="22"/>
          <w:lang w:eastAsia="en-AU"/>
        </w:rPr>
      </w:pPr>
      <w:hyperlink w:anchor="_Toc352852582" w:history="1">
        <w:r w:rsidR="0043760E" w:rsidRPr="00E4559E">
          <w:rPr>
            <w:rStyle w:val="Hyperlink"/>
            <w:caps/>
            <w:noProof/>
          </w:rPr>
          <w:t>2.</w:t>
        </w:r>
        <w:r w:rsidR="0043760E">
          <w:rPr>
            <w:rFonts w:asciiTheme="minorHAnsi" w:eastAsiaTheme="minorEastAsia" w:hAnsiTheme="minorHAnsi" w:cstheme="minorBidi"/>
            <w:b w:val="0"/>
            <w:noProof/>
            <w:szCs w:val="22"/>
            <w:lang w:eastAsia="en-AU"/>
          </w:rPr>
          <w:tab/>
        </w:r>
        <w:r w:rsidR="0043760E" w:rsidRPr="00E4559E">
          <w:rPr>
            <w:rStyle w:val="Hyperlink"/>
            <w:i/>
            <w:noProof/>
          </w:rPr>
          <w:t>Higher Education Support Act 2003</w:t>
        </w:r>
        <w:r w:rsidR="0043760E">
          <w:rPr>
            <w:noProof/>
            <w:webHidden/>
          </w:rPr>
          <w:tab/>
        </w:r>
        <w:r w:rsidR="0043760E">
          <w:rPr>
            <w:noProof/>
            <w:webHidden/>
          </w:rPr>
          <w:fldChar w:fldCharType="begin"/>
        </w:r>
        <w:r w:rsidR="0043760E">
          <w:rPr>
            <w:noProof/>
            <w:webHidden/>
          </w:rPr>
          <w:instrText xml:space="preserve"> PAGEREF _Toc352852582 \h </w:instrText>
        </w:r>
        <w:r w:rsidR="0043760E">
          <w:rPr>
            <w:noProof/>
            <w:webHidden/>
          </w:rPr>
        </w:r>
        <w:r w:rsidR="0043760E">
          <w:rPr>
            <w:noProof/>
            <w:webHidden/>
          </w:rPr>
          <w:fldChar w:fldCharType="separate"/>
        </w:r>
        <w:r>
          <w:rPr>
            <w:noProof/>
            <w:webHidden/>
          </w:rPr>
          <w:t>2</w:t>
        </w:r>
        <w:r w:rsidR="0043760E">
          <w:rPr>
            <w:noProof/>
            <w:webHidden/>
          </w:rPr>
          <w:fldChar w:fldCharType="end"/>
        </w:r>
      </w:hyperlink>
    </w:p>
    <w:p w14:paraId="6106C07D" w14:textId="61263B72" w:rsidR="0043760E" w:rsidRDefault="00927C3C" w:rsidP="0043760E">
      <w:pPr>
        <w:pStyle w:val="TOC1"/>
        <w:rPr>
          <w:rFonts w:asciiTheme="minorHAnsi" w:eastAsiaTheme="minorEastAsia" w:hAnsiTheme="minorHAnsi" w:cstheme="minorBidi"/>
          <w:b w:val="0"/>
          <w:noProof/>
          <w:szCs w:val="22"/>
          <w:lang w:eastAsia="en-AU"/>
        </w:rPr>
      </w:pPr>
      <w:hyperlink w:anchor="_Toc352852583" w:history="1">
        <w:r w:rsidR="0043760E" w:rsidRPr="00E4559E">
          <w:rPr>
            <w:rStyle w:val="Hyperlink"/>
            <w:caps/>
            <w:noProof/>
          </w:rPr>
          <w:t>3.</w:t>
        </w:r>
        <w:r w:rsidR="0043760E">
          <w:rPr>
            <w:rFonts w:asciiTheme="minorHAnsi" w:eastAsiaTheme="minorEastAsia" w:hAnsiTheme="minorHAnsi" w:cstheme="minorBidi"/>
            <w:b w:val="0"/>
            <w:noProof/>
            <w:szCs w:val="22"/>
            <w:lang w:eastAsia="en-AU"/>
          </w:rPr>
          <w:tab/>
        </w:r>
        <w:r w:rsidR="0043760E" w:rsidRPr="00E4559E">
          <w:rPr>
            <w:rStyle w:val="Hyperlink"/>
            <w:noProof/>
          </w:rPr>
          <w:t>Guarantee</w:t>
        </w:r>
        <w:r w:rsidR="0043760E">
          <w:rPr>
            <w:noProof/>
            <w:webHidden/>
          </w:rPr>
          <w:tab/>
        </w:r>
        <w:r w:rsidR="0043760E">
          <w:rPr>
            <w:noProof/>
            <w:webHidden/>
          </w:rPr>
          <w:fldChar w:fldCharType="begin"/>
        </w:r>
        <w:r w:rsidR="0043760E">
          <w:rPr>
            <w:noProof/>
            <w:webHidden/>
          </w:rPr>
          <w:instrText xml:space="preserve"> PAGEREF _Toc352852583 \h </w:instrText>
        </w:r>
        <w:r w:rsidR="0043760E">
          <w:rPr>
            <w:noProof/>
            <w:webHidden/>
          </w:rPr>
        </w:r>
        <w:r w:rsidR="0043760E">
          <w:rPr>
            <w:noProof/>
            <w:webHidden/>
          </w:rPr>
          <w:fldChar w:fldCharType="separate"/>
        </w:r>
        <w:r>
          <w:rPr>
            <w:noProof/>
            <w:webHidden/>
          </w:rPr>
          <w:t>2</w:t>
        </w:r>
        <w:r w:rsidR="0043760E">
          <w:rPr>
            <w:noProof/>
            <w:webHidden/>
          </w:rPr>
          <w:fldChar w:fldCharType="end"/>
        </w:r>
      </w:hyperlink>
    </w:p>
    <w:p w14:paraId="5B136A87" w14:textId="77777777" w:rsidR="0043760E" w:rsidRDefault="00927C3C" w:rsidP="0043760E">
      <w:pPr>
        <w:pStyle w:val="TOC1"/>
        <w:rPr>
          <w:rFonts w:asciiTheme="minorHAnsi" w:eastAsiaTheme="minorEastAsia" w:hAnsiTheme="minorHAnsi" w:cstheme="minorBidi"/>
          <w:b w:val="0"/>
          <w:noProof/>
          <w:szCs w:val="22"/>
          <w:lang w:eastAsia="en-AU"/>
        </w:rPr>
      </w:pPr>
      <w:hyperlink w:anchor="_Toc352852584" w:history="1">
        <w:r w:rsidR="0043760E" w:rsidRPr="00E4559E">
          <w:rPr>
            <w:rStyle w:val="Hyperlink"/>
            <w:caps/>
            <w:noProof/>
          </w:rPr>
          <w:t>4.</w:t>
        </w:r>
        <w:r w:rsidR="0043760E">
          <w:rPr>
            <w:rFonts w:asciiTheme="minorHAnsi" w:eastAsiaTheme="minorEastAsia" w:hAnsiTheme="minorHAnsi" w:cstheme="minorBidi"/>
            <w:b w:val="0"/>
            <w:noProof/>
            <w:szCs w:val="22"/>
            <w:lang w:eastAsia="en-AU"/>
          </w:rPr>
          <w:tab/>
        </w:r>
        <w:r w:rsidR="0043760E" w:rsidRPr="00E4559E">
          <w:rPr>
            <w:rStyle w:val="Hyperlink"/>
            <w:noProof/>
          </w:rPr>
          <w:t>Continuing guarantee</w:t>
        </w:r>
        <w:r w:rsidR="0043760E">
          <w:rPr>
            <w:noProof/>
            <w:webHidden/>
          </w:rPr>
          <w:tab/>
          <w:t>3</w:t>
        </w:r>
      </w:hyperlink>
    </w:p>
    <w:p w14:paraId="12EAA532" w14:textId="6D4886AB" w:rsidR="0043760E" w:rsidRDefault="00927C3C" w:rsidP="0043760E">
      <w:pPr>
        <w:pStyle w:val="TOC1"/>
        <w:rPr>
          <w:rFonts w:asciiTheme="minorHAnsi" w:eastAsiaTheme="minorEastAsia" w:hAnsiTheme="minorHAnsi" w:cstheme="minorBidi"/>
          <w:b w:val="0"/>
          <w:noProof/>
          <w:szCs w:val="22"/>
          <w:lang w:eastAsia="en-AU"/>
        </w:rPr>
      </w:pPr>
      <w:hyperlink w:anchor="_Toc352852585" w:history="1">
        <w:r w:rsidR="0043760E" w:rsidRPr="00E4559E">
          <w:rPr>
            <w:rStyle w:val="Hyperlink"/>
            <w:caps/>
            <w:noProof/>
          </w:rPr>
          <w:t>5.</w:t>
        </w:r>
        <w:r w:rsidR="0043760E">
          <w:rPr>
            <w:rFonts w:asciiTheme="minorHAnsi" w:eastAsiaTheme="minorEastAsia" w:hAnsiTheme="minorHAnsi" w:cstheme="minorBidi"/>
            <w:b w:val="0"/>
            <w:noProof/>
            <w:szCs w:val="22"/>
            <w:lang w:eastAsia="en-AU"/>
          </w:rPr>
          <w:tab/>
        </w:r>
        <w:r w:rsidR="0043760E" w:rsidRPr="00E4559E">
          <w:rPr>
            <w:rStyle w:val="Hyperlink"/>
            <w:noProof/>
          </w:rPr>
          <w:t>Indemnity</w:t>
        </w:r>
        <w:r w:rsidR="0043760E">
          <w:rPr>
            <w:noProof/>
            <w:webHidden/>
          </w:rPr>
          <w:tab/>
        </w:r>
        <w:r w:rsidR="0043760E">
          <w:rPr>
            <w:noProof/>
            <w:webHidden/>
          </w:rPr>
          <w:fldChar w:fldCharType="begin"/>
        </w:r>
        <w:r w:rsidR="0043760E">
          <w:rPr>
            <w:noProof/>
            <w:webHidden/>
          </w:rPr>
          <w:instrText xml:space="preserve"> PAGEREF _Toc352852585 \h </w:instrText>
        </w:r>
        <w:r w:rsidR="0043760E">
          <w:rPr>
            <w:noProof/>
            <w:webHidden/>
          </w:rPr>
        </w:r>
        <w:r w:rsidR="0043760E">
          <w:rPr>
            <w:noProof/>
            <w:webHidden/>
          </w:rPr>
          <w:fldChar w:fldCharType="separate"/>
        </w:r>
        <w:r>
          <w:rPr>
            <w:noProof/>
            <w:webHidden/>
          </w:rPr>
          <w:t>2</w:t>
        </w:r>
        <w:r w:rsidR="0043760E">
          <w:rPr>
            <w:noProof/>
            <w:webHidden/>
          </w:rPr>
          <w:fldChar w:fldCharType="end"/>
        </w:r>
      </w:hyperlink>
    </w:p>
    <w:p w14:paraId="4ED03512" w14:textId="05E341F0" w:rsidR="0043760E" w:rsidRDefault="00927C3C" w:rsidP="0043760E">
      <w:pPr>
        <w:pStyle w:val="TOC1"/>
        <w:rPr>
          <w:rFonts w:asciiTheme="minorHAnsi" w:eastAsiaTheme="minorEastAsia" w:hAnsiTheme="minorHAnsi" w:cstheme="minorBidi"/>
          <w:b w:val="0"/>
          <w:noProof/>
          <w:szCs w:val="22"/>
          <w:lang w:eastAsia="en-AU"/>
        </w:rPr>
      </w:pPr>
      <w:hyperlink w:anchor="_Toc352852586" w:history="1">
        <w:r w:rsidR="0043760E" w:rsidRPr="00E4559E">
          <w:rPr>
            <w:rStyle w:val="Hyperlink"/>
            <w:caps/>
            <w:noProof/>
          </w:rPr>
          <w:t>6.</w:t>
        </w:r>
        <w:r w:rsidR="0043760E">
          <w:rPr>
            <w:rFonts w:asciiTheme="minorHAnsi" w:eastAsiaTheme="minorEastAsia" w:hAnsiTheme="minorHAnsi" w:cstheme="minorBidi"/>
            <w:b w:val="0"/>
            <w:noProof/>
            <w:szCs w:val="22"/>
            <w:lang w:eastAsia="en-AU"/>
          </w:rPr>
          <w:tab/>
        </w:r>
        <w:r w:rsidR="0043760E" w:rsidRPr="00E4559E">
          <w:rPr>
            <w:rStyle w:val="Hyperlink"/>
            <w:noProof/>
          </w:rPr>
          <w:t>Liability of the Guarantor</w:t>
        </w:r>
        <w:r w:rsidR="0043760E">
          <w:rPr>
            <w:noProof/>
            <w:webHidden/>
          </w:rPr>
          <w:tab/>
        </w:r>
        <w:r w:rsidR="0043760E">
          <w:rPr>
            <w:noProof/>
            <w:webHidden/>
          </w:rPr>
          <w:fldChar w:fldCharType="begin"/>
        </w:r>
        <w:r w:rsidR="0043760E">
          <w:rPr>
            <w:noProof/>
            <w:webHidden/>
          </w:rPr>
          <w:instrText xml:space="preserve"> PAGEREF _Toc352852586 \h </w:instrText>
        </w:r>
        <w:r w:rsidR="0043760E">
          <w:rPr>
            <w:noProof/>
            <w:webHidden/>
          </w:rPr>
        </w:r>
        <w:r w:rsidR="0043760E">
          <w:rPr>
            <w:noProof/>
            <w:webHidden/>
          </w:rPr>
          <w:fldChar w:fldCharType="separate"/>
        </w:r>
        <w:r>
          <w:rPr>
            <w:noProof/>
            <w:webHidden/>
          </w:rPr>
          <w:t>3</w:t>
        </w:r>
        <w:r w:rsidR="0043760E">
          <w:rPr>
            <w:noProof/>
            <w:webHidden/>
          </w:rPr>
          <w:fldChar w:fldCharType="end"/>
        </w:r>
      </w:hyperlink>
    </w:p>
    <w:p w14:paraId="2490DF70" w14:textId="18504F64" w:rsidR="0043760E" w:rsidRDefault="00927C3C" w:rsidP="0043760E">
      <w:pPr>
        <w:pStyle w:val="TOC1"/>
        <w:rPr>
          <w:rFonts w:asciiTheme="minorHAnsi" w:eastAsiaTheme="minorEastAsia" w:hAnsiTheme="minorHAnsi" w:cstheme="minorBidi"/>
          <w:b w:val="0"/>
          <w:noProof/>
          <w:szCs w:val="22"/>
          <w:lang w:eastAsia="en-AU"/>
        </w:rPr>
      </w:pPr>
      <w:hyperlink w:anchor="_Toc352852588" w:history="1">
        <w:r w:rsidR="0043760E" w:rsidRPr="00E4559E">
          <w:rPr>
            <w:rStyle w:val="Hyperlink"/>
            <w:caps/>
            <w:noProof/>
          </w:rPr>
          <w:t>7.</w:t>
        </w:r>
        <w:r w:rsidR="0043760E">
          <w:rPr>
            <w:rFonts w:asciiTheme="minorHAnsi" w:eastAsiaTheme="minorEastAsia" w:hAnsiTheme="minorHAnsi" w:cstheme="minorBidi"/>
            <w:b w:val="0"/>
            <w:noProof/>
            <w:szCs w:val="22"/>
            <w:lang w:eastAsia="en-AU"/>
          </w:rPr>
          <w:tab/>
        </w:r>
        <w:r w:rsidR="0043760E" w:rsidRPr="00E4559E">
          <w:rPr>
            <w:rStyle w:val="Hyperlink"/>
            <w:noProof/>
          </w:rPr>
          <w:t>No set-off or deduction</w:t>
        </w:r>
        <w:r w:rsidR="0043760E">
          <w:rPr>
            <w:noProof/>
            <w:webHidden/>
          </w:rPr>
          <w:tab/>
        </w:r>
        <w:r w:rsidR="0043760E">
          <w:rPr>
            <w:noProof/>
            <w:webHidden/>
          </w:rPr>
          <w:fldChar w:fldCharType="begin"/>
        </w:r>
        <w:r w:rsidR="0043760E">
          <w:rPr>
            <w:noProof/>
            <w:webHidden/>
          </w:rPr>
          <w:instrText xml:space="preserve"> PAGEREF _Toc352852588 \h </w:instrText>
        </w:r>
        <w:r w:rsidR="0043760E">
          <w:rPr>
            <w:noProof/>
            <w:webHidden/>
          </w:rPr>
        </w:r>
        <w:r w:rsidR="0043760E">
          <w:rPr>
            <w:noProof/>
            <w:webHidden/>
          </w:rPr>
          <w:fldChar w:fldCharType="separate"/>
        </w:r>
        <w:r>
          <w:rPr>
            <w:noProof/>
            <w:webHidden/>
          </w:rPr>
          <w:t>3</w:t>
        </w:r>
        <w:r w:rsidR="0043760E">
          <w:rPr>
            <w:noProof/>
            <w:webHidden/>
          </w:rPr>
          <w:fldChar w:fldCharType="end"/>
        </w:r>
      </w:hyperlink>
    </w:p>
    <w:p w14:paraId="64D894BE" w14:textId="66BCDAA8" w:rsidR="0043760E" w:rsidRDefault="00927C3C" w:rsidP="0043760E">
      <w:pPr>
        <w:pStyle w:val="TOC1"/>
        <w:rPr>
          <w:rFonts w:asciiTheme="minorHAnsi" w:eastAsiaTheme="minorEastAsia" w:hAnsiTheme="minorHAnsi" w:cstheme="minorBidi"/>
          <w:b w:val="0"/>
          <w:noProof/>
          <w:szCs w:val="22"/>
          <w:lang w:eastAsia="en-AU"/>
        </w:rPr>
      </w:pPr>
      <w:hyperlink w:anchor="_Toc352852591" w:history="1">
        <w:r w:rsidR="0043760E" w:rsidRPr="00E4559E">
          <w:rPr>
            <w:rStyle w:val="Hyperlink"/>
            <w:caps/>
            <w:noProof/>
          </w:rPr>
          <w:t>8.</w:t>
        </w:r>
        <w:r w:rsidR="0043760E">
          <w:rPr>
            <w:rFonts w:asciiTheme="minorHAnsi" w:eastAsiaTheme="minorEastAsia" w:hAnsiTheme="minorHAnsi" w:cstheme="minorBidi"/>
            <w:b w:val="0"/>
            <w:noProof/>
            <w:szCs w:val="22"/>
            <w:lang w:eastAsia="en-AU"/>
          </w:rPr>
          <w:tab/>
        </w:r>
        <w:r w:rsidR="0043760E" w:rsidRPr="00E4559E">
          <w:rPr>
            <w:rStyle w:val="Hyperlink"/>
            <w:noProof/>
          </w:rPr>
          <w:t>Amendments</w:t>
        </w:r>
        <w:r w:rsidR="0043760E">
          <w:rPr>
            <w:noProof/>
            <w:webHidden/>
          </w:rPr>
          <w:tab/>
        </w:r>
        <w:r w:rsidR="0043760E">
          <w:rPr>
            <w:noProof/>
            <w:webHidden/>
          </w:rPr>
          <w:fldChar w:fldCharType="begin"/>
        </w:r>
        <w:r w:rsidR="0043760E">
          <w:rPr>
            <w:noProof/>
            <w:webHidden/>
          </w:rPr>
          <w:instrText xml:space="preserve"> PAGEREF _Toc352852591 \h </w:instrText>
        </w:r>
        <w:r w:rsidR="0043760E">
          <w:rPr>
            <w:noProof/>
            <w:webHidden/>
          </w:rPr>
        </w:r>
        <w:r w:rsidR="0043760E">
          <w:rPr>
            <w:noProof/>
            <w:webHidden/>
          </w:rPr>
          <w:fldChar w:fldCharType="separate"/>
        </w:r>
        <w:r>
          <w:rPr>
            <w:noProof/>
            <w:webHidden/>
          </w:rPr>
          <w:t>3</w:t>
        </w:r>
        <w:r w:rsidR="0043760E">
          <w:rPr>
            <w:noProof/>
            <w:webHidden/>
          </w:rPr>
          <w:fldChar w:fldCharType="end"/>
        </w:r>
      </w:hyperlink>
    </w:p>
    <w:p w14:paraId="63CF1AAF" w14:textId="5B8004A5" w:rsidR="0043760E" w:rsidRDefault="00927C3C" w:rsidP="0043760E">
      <w:pPr>
        <w:pStyle w:val="TOC1"/>
        <w:rPr>
          <w:rFonts w:asciiTheme="minorHAnsi" w:eastAsiaTheme="minorEastAsia" w:hAnsiTheme="minorHAnsi" w:cstheme="minorBidi"/>
          <w:b w:val="0"/>
          <w:noProof/>
          <w:szCs w:val="22"/>
          <w:lang w:eastAsia="en-AU"/>
        </w:rPr>
      </w:pPr>
      <w:hyperlink w:anchor="_Toc352852593" w:history="1">
        <w:r w:rsidR="0043760E" w:rsidRPr="00E4559E">
          <w:rPr>
            <w:rStyle w:val="Hyperlink"/>
            <w:caps/>
            <w:noProof/>
          </w:rPr>
          <w:t>9.</w:t>
        </w:r>
        <w:r w:rsidR="0043760E">
          <w:rPr>
            <w:rFonts w:asciiTheme="minorHAnsi" w:eastAsiaTheme="minorEastAsia" w:hAnsiTheme="minorHAnsi" w:cstheme="minorBidi"/>
            <w:b w:val="0"/>
            <w:noProof/>
            <w:szCs w:val="22"/>
            <w:lang w:eastAsia="en-AU"/>
          </w:rPr>
          <w:tab/>
        </w:r>
        <w:r w:rsidR="0043760E" w:rsidRPr="00E4559E">
          <w:rPr>
            <w:rStyle w:val="Hyperlink"/>
            <w:noProof/>
          </w:rPr>
          <w:t>Severance</w:t>
        </w:r>
        <w:r w:rsidR="0043760E">
          <w:rPr>
            <w:noProof/>
            <w:webHidden/>
          </w:rPr>
          <w:tab/>
        </w:r>
        <w:r w:rsidR="0043760E">
          <w:rPr>
            <w:noProof/>
            <w:webHidden/>
          </w:rPr>
          <w:fldChar w:fldCharType="begin"/>
        </w:r>
        <w:r w:rsidR="0043760E">
          <w:rPr>
            <w:noProof/>
            <w:webHidden/>
          </w:rPr>
          <w:instrText xml:space="preserve"> PAGEREF _Toc352852593 \h </w:instrText>
        </w:r>
        <w:r w:rsidR="0043760E">
          <w:rPr>
            <w:noProof/>
            <w:webHidden/>
          </w:rPr>
        </w:r>
        <w:r w:rsidR="0043760E">
          <w:rPr>
            <w:noProof/>
            <w:webHidden/>
          </w:rPr>
          <w:fldChar w:fldCharType="separate"/>
        </w:r>
        <w:r>
          <w:rPr>
            <w:noProof/>
            <w:webHidden/>
          </w:rPr>
          <w:t>4</w:t>
        </w:r>
        <w:r w:rsidR="0043760E">
          <w:rPr>
            <w:noProof/>
            <w:webHidden/>
          </w:rPr>
          <w:fldChar w:fldCharType="end"/>
        </w:r>
      </w:hyperlink>
    </w:p>
    <w:p w14:paraId="1B3F875D" w14:textId="65F728D7" w:rsidR="0043760E" w:rsidRDefault="00927C3C" w:rsidP="0043760E">
      <w:pPr>
        <w:pStyle w:val="TOC1"/>
        <w:rPr>
          <w:rFonts w:asciiTheme="minorHAnsi" w:eastAsiaTheme="minorEastAsia" w:hAnsiTheme="minorHAnsi" w:cstheme="minorBidi"/>
          <w:b w:val="0"/>
          <w:noProof/>
          <w:szCs w:val="22"/>
          <w:lang w:eastAsia="en-AU"/>
        </w:rPr>
      </w:pPr>
      <w:hyperlink w:anchor="_Toc352852595" w:history="1">
        <w:r w:rsidR="0043760E" w:rsidRPr="00E4559E">
          <w:rPr>
            <w:rStyle w:val="Hyperlink"/>
            <w:caps/>
            <w:noProof/>
          </w:rPr>
          <w:t>10.</w:t>
        </w:r>
        <w:r w:rsidR="0043760E">
          <w:rPr>
            <w:rFonts w:asciiTheme="minorHAnsi" w:eastAsiaTheme="minorEastAsia" w:hAnsiTheme="minorHAnsi" w:cstheme="minorBidi"/>
            <w:b w:val="0"/>
            <w:noProof/>
            <w:szCs w:val="22"/>
            <w:lang w:eastAsia="en-AU"/>
          </w:rPr>
          <w:tab/>
        </w:r>
        <w:r w:rsidR="0043760E" w:rsidRPr="00E4559E">
          <w:rPr>
            <w:rStyle w:val="Hyperlink"/>
            <w:noProof/>
          </w:rPr>
          <w:t>Warranty</w:t>
        </w:r>
        <w:r w:rsidR="0043760E">
          <w:rPr>
            <w:noProof/>
            <w:webHidden/>
          </w:rPr>
          <w:tab/>
        </w:r>
        <w:r w:rsidR="0043760E">
          <w:rPr>
            <w:noProof/>
            <w:webHidden/>
          </w:rPr>
          <w:fldChar w:fldCharType="begin"/>
        </w:r>
        <w:r w:rsidR="0043760E">
          <w:rPr>
            <w:noProof/>
            <w:webHidden/>
          </w:rPr>
          <w:instrText xml:space="preserve"> PAGEREF _Toc352852595 \h </w:instrText>
        </w:r>
        <w:r w:rsidR="0043760E">
          <w:rPr>
            <w:noProof/>
            <w:webHidden/>
          </w:rPr>
        </w:r>
        <w:r w:rsidR="0043760E">
          <w:rPr>
            <w:noProof/>
            <w:webHidden/>
          </w:rPr>
          <w:fldChar w:fldCharType="separate"/>
        </w:r>
        <w:r>
          <w:rPr>
            <w:noProof/>
            <w:webHidden/>
          </w:rPr>
          <w:t>4</w:t>
        </w:r>
        <w:r w:rsidR="0043760E">
          <w:rPr>
            <w:noProof/>
            <w:webHidden/>
          </w:rPr>
          <w:fldChar w:fldCharType="end"/>
        </w:r>
      </w:hyperlink>
    </w:p>
    <w:p w14:paraId="6F38C1D1" w14:textId="0AE06843" w:rsidR="0043760E" w:rsidRDefault="00927C3C" w:rsidP="0043760E">
      <w:pPr>
        <w:pStyle w:val="TOC1"/>
        <w:rPr>
          <w:rFonts w:asciiTheme="minorHAnsi" w:eastAsiaTheme="minorEastAsia" w:hAnsiTheme="minorHAnsi" w:cstheme="minorBidi"/>
          <w:b w:val="0"/>
          <w:noProof/>
          <w:szCs w:val="22"/>
          <w:lang w:eastAsia="en-AU"/>
        </w:rPr>
      </w:pPr>
      <w:hyperlink w:anchor="_Toc352852598" w:history="1">
        <w:r w:rsidR="0043760E" w:rsidRPr="00E4559E">
          <w:rPr>
            <w:rStyle w:val="Hyperlink"/>
            <w:caps/>
            <w:noProof/>
          </w:rPr>
          <w:t>11.</w:t>
        </w:r>
        <w:r w:rsidR="0043760E">
          <w:rPr>
            <w:rFonts w:asciiTheme="minorHAnsi" w:eastAsiaTheme="minorEastAsia" w:hAnsiTheme="minorHAnsi" w:cstheme="minorBidi"/>
            <w:b w:val="0"/>
            <w:noProof/>
            <w:szCs w:val="22"/>
            <w:lang w:eastAsia="en-AU"/>
          </w:rPr>
          <w:tab/>
        </w:r>
        <w:r w:rsidR="0043760E" w:rsidRPr="00E4559E">
          <w:rPr>
            <w:rStyle w:val="Hyperlink"/>
            <w:noProof/>
          </w:rPr>
          <w:t>Notices</w:t>
        </w:r>
        <w:r w:rsidR="0043760E">
          <w:rPr>
            <w:noProof/>
            <w:webHidden/>
          </w:rPr>
          <w:tab/>
        </w:r>
        <w:r w:rsidR="0043760E">
          <w:rPr>
            <w:noProof/>
            <w:webHidden/>
          </w:rPr>
          <w:fldChar w:fldCharType="begin"/>
        </w:r>
        <w:r w:rsidR="0043760E">
          <w:rPr>
            <w:noProof/>
            <w:webHidden/>
          </w:rPr>
          <w:instrText xml:space="preserve"> PAGEREF _Toc352852598 \h </w:instrText>
        </w:r>
        <w:r w:rsidR="0043760E">
          <w:rPr>
            <w:noProof/>
            <w:webHidden/>
          </w:rPr>
        </w:r>
        <w:r w:rsidR="0043760E">
          <w:rPr>
            <w:noProof/>
            <w:webHidden/>
          </w:rPr>
          <w:fldChar w:fldCharType="separate"/>
        </w:r>
        <w:r>
          <w:rPr>
            <w:noProof/>
            <w:webHidden/>
          </w:rPr>
          <w:t>4</w:t>
        </w:r>
        <w:r w:rsidR="0043760E">
          <w:rPr>
            <w:noProof/>
            <w:webHidden/>
          </w:rPr>
          <w:fldChar w:fldCharType="end"/>
        </w:r>
      </w:hyperlink>
    </w:p>
    <w:p w14:paraId="6F705041" w14:textId="21C6F0FB" w:rsidR="0043760E" w:rsidRDefault="00927C3C" w:rsidP="0043760E">
      <w:pPr>
        <w:pStyle w:val="TOC1"/>
        <w:rPr>
          <w:rFonts w:asciiTheme="minorHAnsi" w:eastAsiaTheme="minorEastAsia" w:hAnsiTheme="minorHAnsi" w:cstheme="minorBidi"/>
          <w:b w:val="0"/>
          <w:noProof/>
          <w:szCs w:val="22"/>
          <w:lang w:eastAsia="en-AU"/>
        </w:rPr>
      </w:pPr>
      <w:hyperlink w:anchor="_Toc352852600" w:history="1">
        <w:r w:rsidR="0043760E" w:rsidRPr="00E4559E">
          <w:rPr>
            <w:rStyle w:val="Hyperlink"/>
            <w:rFonts w:eastAsia="Arial Unicode MS"/>
            <w:caps/>
            <w:noProof/>
          </w:rPr>
          <w:t>12.</w:t>
        </w:r>
        <w:r w:rsidR="0043760E">
          <w:rPr>
            <w:rFonts w:asciiTheme="minorHAnsi" w:eastAsiaTheme="minorEastAsia" w:hAnsiTheme="minorHAnsi" w:cstheme="minorBidi"/>
            <w:b w:val="0"/>
            <w:noProof/>
            <w:szCs w:val="22"/>
            <w:lang w:eastAsia="en-AU"/>
          </w:rPr>
          <w:tab/>
        </w:r>
        <w:r w:rsidR="0043760E" w:rsidRPr="00E4559E">
          <w:rPr>
            <w:rStyle w:val="Hyperlink"/>
            <w:rFonts w:eastAsia="Arial Unicode MS"/>
            <w:noProof/>
          </w:rPr>
          <w:t>Governing law</w:t>
        </w:r>
        <w:r w:rsidR="0043760E">
          <w:rPr>
            <w:noProof/>
            <w:webHidden/>
          </w:rPr>
          <w:tab/>
        </w:r>
        <w:r w:rsidR="0043760E">
          <w:rPr>
            <w:noProof/>
            <w:webHidden/>
          </w:rPr>
          <w:fldChar w:fldCharType="begin"/>
        </w:r>
        <w:r w:rsidR="0043760E">
          <w:rPr>
            <w:noProof/>
            <w:webHidden/>
          </w:rPr>
          <w:instrText xml:space="preserve"> PAGEREF _Toc352852600 \h </w:instrText>
        </w:r>
        <w:r w:rsidR="0043760E">
          <w:rPr>
            <w:noProof/>
            <w:webHidden/>
          </w:rPr>
        </w:r>
        <w:r w:rsidR="0043760E">
          <w:rPr>
            <w:noProof/>
            <w:webHidden/>
          </w:rPr>
          <w:fldChar w:fldCharType="separate"/>
        </w:r>
        <w:r>
          <w:rPr>
            <w:noProof/>
            <w:webHidden/>
          </w:rPr>
          <w:t>6</w:t>
        </w:r>
        <w:r w:rsidR="0043760E">
          <w:rPr>
            <w:noProof/>
            <w:webHidden/>
          </w:rPr>
          <w:fldChar w:fldCharType="end"/>
        </w:r>
      </w:hyperlink>
    </w:p>
    <w:p w14:paraId="42C3CC04" w14:textId="6892E65C" w:rsidR="0043760E" w:rsidRDefault="00927C3C" w:rsidP="0043760E">
      <w:pPr>
        <w:pStyle w:val="TOC1"/>
        <w:rPr>
          <w:rFonts w:asciiTheme="minorHAnsi" w:eastAsiaTheme="minorEastAsia" w:hAnsiTheme="minorHAnsi" w:cstheme="minorBidi"/>
          <w:b w:val="0"/>
          <w:noProof/>
          <w:szCs w:val="22"/>
          <w:lang w:eastAsia="en-AU"/>
        </w:rPr>
      </w:pPr>
      <w:hyperlink w:anchor="_Toc352852602" w:history="1">
        <w:r w:rsidR="0043760E" w:rsidRPr="00E4559E">
          <w:rPr>
            <w:rStyle w:val="Hyperlink"/>
            <w:rFonts w:eastAsia="Arial Unicode MS"/>
            <w:caps/>
            <w:noProof/>
          </w:rPr>
          <w:t>13.</w:t>
        </w:r>
        <w:r w:rsidR="0043760E">
          <w:rPr>
            <w:rFonts w:asciiTheme="minorHAnsi" w:eastAsiaTheme="minorEastAsia" w:hAnsiTheme="minorHAnsi" w:cstheme="minorBidi"/>
            <w:b w:val="0"/>
            <w:noProof/>
            <w:szCs w:val="22"/>
            <w:lang w:eastAsia="en-AU"/>
          </w:rPr>
          <w:tab/>
        </w:r>
        <w:r w:rsidR="0043760E" w:rsidRPr="00E4559E">
          <w:rPr>
            <w:rStyle w:val="Hyperlink"/>
            <w:rFonts w:eastAsia="Arial Unicode MS"/>
            <w:noProof/>
          </w:rPr>
          <w:t>Jurisdiction</w:t>
        </w:r>
        <w:r w:rsidR="0043760E">
          <w:rPr>
            <w:noProof/>
            <w:webHidden/>
          </w:rPr>
          <w:tab/>
        </w:r>
        <w:r w:rsidR="0043760E">
          <w:rPr>
            <w:noProof/>
            <w:webHidden/>
          </w:rPr>
          <w:fldChar w:fldCharType="begin"/>
        </w:r>
        <w:r w:rsidR="0043760E">
          <w:rPr>
            <w:noProof/>
            <w:webHidden/>
          </w:rPr>
          <w:instrText xml:space="preserve"> PAGEREF _Toc352852602 \h </w:instrText>
        </w:r>
        <w:r w:rsidR="0043760E">
          <w:rPr>
            <w:noProof/>
            <w:webHidden/>
          </w:rPr>
        </w:r>
        <w:r w:rsidR="0043760E">
          <w:rPr>
            <w:noProof/>
            <w:webHidden/>
          </w:rPr>
          <w:fldChar w:fldCharType="separate"/>
        </w:r>
        <w:r>
          <w:rPr>
            <w:noProof/>
            <w:webHidden/>
          </w:rPr>
          <w:t>6</w:t>
        </w:r>
        <w:r w:rsidR="0043760E">
          <w:rPr>
            <w:noProof/>
            <w:webHidden/>
          </w:rPr>
          <w:fldChar w:fldCharType="end"/>
        </w:r>
      </w:hyperlink>
    </w:p>
    <w:p w14:paraId="6C769FC6" w14:textId="1176A4E0" w:rsidR="0043760E" w:rsidRDefault="00927C3C" w:rsidP="0043760E">
      <w:pPr>
        <w:pStyle w:val="TOC1"/>
        <w:rPr>
          <w:rFonts w:asciiTheme="minorHAnsi" w:eastAsiaTheme="minorEastAsia" w:hAnsiTheme="minorHAnsi" w:cstheme="minorBidi"/>
          <w:b w:val="0"/>
          <w:noProof/>
          <w:szCs w:val="22"/>
          <w:lang w:eastAsia="en-AU"/>
        </w:rPr>
      </w:pPr>
      <w:hyperlink w:anchor="_Toc352852604" w:history="1">
        <w:r w:rsidR="0043760E" w:rsidRPr="00E4559E">
          <w:rPr>
            <w:rStyle w:val="Hyperlink"/>
            <w:rFonts w:eastAsia="Arial Unicode MS"/>
            <w:caps/>
            <w:noProof/>
          </w:rPr>
          <w:t>14.</w:t>
        </w:r>
        <w:r w:rsidR="0043760E">
          <w:rPr>
            <w:rFonts w:asciiTheme="minorHAnsi" w:eastAsiaTheme="minorEastAsia" w:hAnsiTheme="minorHAnsi" w:cstheme="minorBidi"/>
            <w:b w:val="0"/>
            <w:noProof/>
            <w:szCs w:val="22"/>
            <w:lang w:eastAsia="en-AU"/>
          </w:rPr>
          <w:tab/>
        </w:r>
        <w:r w:rsidR="0043760E" w:rsidRPr="00E4559E">
          <w:rPr>
            <w:rStyle w:val="Hyperlink"/>
            <w:rFonts w:eastAsia="Arial Unicode MS"/>
            <w:noProof/>
          </w:rPr>
          <w:t>Execution</w:t>
        </w:r>
        <w:r w:rsidR="0043760E">
          <w:rPr>
            <w:noProof/>
            <w:webHidden/>
          </w:rPr>
          <w:tab/>
        </w:r>
        <w:r w:rsidR="0043760E">
          <w:rPr>
            <w:noProof/>
            <w:webHidden/>
          </w:rPr>
          <w:fldChar w:fldCharType="begin"/>
        </w:r>
        <w:r w:rsidR="0043760E">
          <w:rPr>
            <w:noProof/>
            <w:webHidden/>
          </w:rPr>
          <w:instrText xml:space="preserve"> PAGEREF _Toc352852604 \h </w:instrText>
        </w:r>
        <w:r w:rsidR="0043760E">
          <w:rPr>
            <w:noProof/>
            <w:webHidden/>
          </w:rPr>
        </w:r>
        <w:r w:rsidR="0043760E">
          <w:rPr>
            <w:noProof/>
            <w:webHidden/>
          </w:rPr>
          <w:fldChar w:fldCharType="separate"/>
        </w:r>
        <w:r>
          <w:rPr>
            <w:noProof/>
            <w:webHidden/>
          </w:rPr>
          <w:t>7</w:t>
        </w:r>
        <w:r w:rsidR="0043760E">
          <w:rPr>
            <w:noProof/>
            <w:webHidden/>
          </w:rPr>
          <w:fldChar w:fldCharType="end"/>
        </w:r>
      </w:hyperlink>
    </w:p>
    <w:p w14:paraId="1DDC6578" w14:textId="77777777" w:rsidR="0043760E" w:rsidRPr="00712234" w:rsidRDefault="0043760E" w:rsidP="0043760E">
      <w:r w:rsidRPr="00560753">
        <w:rPr>
          <w:rFonts w:ascii="Arial" w:hAnsi="Arial" w:cs="Arial"/>
          <w:szCs w:val="22"/>
        </w:rPr>
        <w:fldChar w:fldCharType="end"/>
      </w:r>
    </w:p>
    <w:p w14:paraId="2B2D6DDC" w14:textId="77777777" w:rsidR="0043760E" w:rsidRPr="00712234" w:rsidRDefault="0043760E" w:rsidP="0043760E">
      <w:pPr>
        <w:rPr>
          <w:color w:val="000000"/>
        </w:rPr>
        <w:sectPr w:rsidR="0043760E" w:rsidRPr="00712234" w:rsidSect="001B4764">
          <w:headerReference w:type="default" r:id="rId13"/>
          <w:footerReference w:type="even" r:id="rId14"/>
          <w:footerReference w:type="default" r:id="rId15"/>
          <w:endnotePr>
            <w:numFmt w:val="decimal"/>
          </w:endnotePr>
          <w:pgSz w:w="11905" w:h="16837" w:code="9"/>
          <w:pgMar w:top="1134" w:right="1134" w:bottom="1134" w:left="1417" w:header="426" w:footer="567" w:gutter="0"/>
          <w:paperSrc w:first="21680" w:other="21680"/>
          <w:pgNumType w:fmt="lowerRoman" w:start="1"/>
          <w:cols w:space="720"/>
          <w:noEndnote/>
          <w:docGrid w:linePitch="71"/>
        </w:sectPr>
      </w:pPr>
    </w:p>
    <w:p w14:paraId="08DC4C6B" w14:textId="77777777" w:rsidR="0043760E" w:rsidRPr="00560753" w:rsidRDefault="0043760E" w:rsidP="0043760E">
      <w:pPr>
        <w:pStyle w:val="Subtitle"/>
        <w:spacing w:after="160"/>
      </w:pPr>
      <w:r w:rsidRPr="00560753">
        <w:lastRenderedPageBreak/>
        <w:t>Operative provisions</w:t>
      </w:r>
    </w:p>
    <w:p w14:paraId="066C60E4" w14:textId="77777777" w:rsidR="0043760E" w:rsidRPr="00560753" w:rsidRDefault="0043760E" w:rsidP="0043760E">
      <w:pPr>
        <w:pStyle w:val="Heading1"/>
        <w:spacing w:after="160"/>
      </w:pPr>
      <w:bookmarkStart w:id="0" w:name="_Toc352852581"/>
      <w:bookmarkStart w:id="1" w:name="_Ref136687875"/>
      <w:r w:rsidRPr="00560753">
        <w:t>Interpretation</w:t>
      </w:r>
      <w:bookmarkEnd w:id="0"/>
      <w:r w:rsidRPr="00560753">
        <w:t xml:space="preserve"> </w:t>
      </w:r>
    </w:p>
    <w:p w14:paraId="06CDD144" w14:textId="77777777" w:rsidR="0043760E" w:rsidRPr="00560753" w:rsidRDefault="0043760E" w:rsidP="0043760E">
      <w:pPr>
        <w:pStyle w:val="IndentParaLevel1"/>
        <w:spacing w:after="160"/>
        <w:rPr>
          <w:rFonts w:ascii="Arial" w:hAnsi="Arial" w:cs="Arial"/>
        </w:rPr>
      </w:pPr>
      <w:r w:rsidRPr="00560753">
        <w:rPr>
          <w:rFonts w:ascii="Arial" w:hAnsi="Arial" w:cs="Arial"/>
          <w:b/>
        </w:rPr>
        <w:t xml:space="preserve">Act </w:t>
      </w:r>
      <w:r w:rsidRPr="00560753">
        <w:rPr>
          <w:rFonts w:ascii="Arial" w:hAnsi="Arial" w:cs="Arial"/>
        </w:rPr>
        <w:t xml:space="preserve">means the </w:t>
      </w:r>
      <w:r w:rsidRPr="00560753">
        <w:rPr>
          <w:rFonts w:ascii="Arial" w:hAnsi="Arial" w:cs="Arial"/>
          <w:i/>
        </w:rPr>
        <w:t>Higher Education Support Act 2003.</w:t>
      </w:r>
    </w:p>
    <w:p w14:paraId="20E1C74A" w14:textId="42DF860B" w:rsidR="0043760E" w:rsidRDefault="0043760E" w:rsidP="00BB7ED0">
      <w:pPr>
        <w:pStyle w:val="IndentParaLevel1"/>
        <w:spacing w:after="160"/>
        <w:rPr>
          <w:rFonts w:ascii="Arial" w:hAnsi="Arial" w:cs="Arial"/>
        </w:rPr>
      </w:pPr>
      <w:r>
        <w:rPr>
          <w:rFonts w:ascii="Arial" w:hAnsi="Arial" w:cs="Arial"/>
          <w:b/>
        </w:rPr>
        <w:t xml:space="preserve">Applicant </w:t>
      </w:r>
      <w:r>
        <w:rPr>
          <w:rFonts w:ascii="Arial" w:hAnsi="Arial" w:cs="Arial"/>
        </w:rPr>
        <w:t>means</w:t>
      </w:r>
      <w:r w:rsidR="00853B4E">
        <w:rPr>
          <w:rFonts w:ascii="Arial" w:hAnsi="Arial" w:cs="Arial"/>
        </w:rPr>
        <w:t xml:space="preserve"> a body, that is not a listed provider (</w:t>
      </w:r>
      <w:r w:rsidR="00853B4E" w:rsidRPr="00560753">
        <w:rPr>
          <w:rFonts w:ascii="Arial" w:hAnsi="Arial" w:cs="Arial"/>
        </w:rPr>
        <w:t>a listed provider being either a Table A or Table B provider under sections 16-15 and 16-20 of the Act</w:t>
      </w:r>
      <w:r w:rsidR="00853B4E">
        <w:rPr>
          <w:rFonts w:ascii="Arial" w:hAnsi="Arial" w:cs="Arial"/>
        </w:rPr>
        <w:t>) that is applying to be an approved HEP.</w:t>
      </w:r>
    </w:p>
    <w:p w14:paraId="4392E6BC" w14:textId="4FAD5FAC" w:rsidR="0043760E" w:rsidRDefault="0043760E" w:rsidP="0043760E">
      <w:pPr>
        <w:pStyle w:val="IndentParaLevel1"/>
        <w:spacing w:after="160"/>
        <w:rPr>
          <w:rFonts w:ascii="Arial" w:hAnsi="Arial" w:cs="Arial"/>
        </w:rPr>
      </w:pPr>
      <w:r>
        <w:rPr>
          <w:rFonts w:ascii="Arial" w:hAnsi="Arial" w:cs="Arial"/>
          <w:b/>
        </w:rPr>
        <w:t xml:space="preserve">Approved Provider </w:t>
      </w:r>
      <w:r>
        <w:rPr>
          <w:rFonts w:ascii="Arial" w:hAnsi="Arial" w:cs="Arial"/>
        </w:rPr>
        <w:t>means</w:t>
      </w:r>
      <w:r w:rsidR="00853B4E">
        <w:rPr>
          <w:rFonts w:ascii="Arial" w:hAnsi="Arial" w:cs="Arial"/>
        </w:rPr>
        <w:t xml:space="preserve"> </w:t>
      </w:r>
      <w:r w:rsidR="00853B4E" w:rsidRPr="00047785">
        <w:rPr>
          <w:rFonts w:ascii="Arial" w:hAnsi="Arial" w:cs="Arial"/>
        </w:rPr>
        <w:t>a HEP that is approved by the Minister under sub-division 16</w:t>
      </w:r>
      <w:r w:rsidR="00853B4E" w:rsidRPr="00047785">
        <w:rPr>
          <w:rFonts w:ascii="Arial" w:hAnsi="Arial" w:cs="Arial"/>
        </w:rPr>
        <w:noBreakHyphen/>
        <w:t xml:space="preserve">C of the Act </w:t>
      </w:r>
      <w:r w:rsidR="00853B4E">
        <w:rPr>
          <w:rFonts w:ascii="Arial" w:hAnsi="Arial" w:cs="Arial"/>
        </w:rPr>
        <w:t>as a higher education p</w:t>
      </w:r>
      <w:r w:rsidR="00853B4E" w:rsidRPr="00047785">
        <w:rPr>
          <w:rFonts w:ascii="Arial" w:hAnsi="Arial" w:cs="Arial"/>
        </w:rPr>
        <w:t>rovider</w:t>
      </w:r>
      <w:r w:rsidR="00853B4E">
        <w:rPr>
          <w:rFonts w:ascii="Arial" w:hAnsi="Arial" w:cs="Arial"/>
        </w:rPr>
        <w:t>.</w:t>
      </w:r>
    </w:p>
    <w:p w14:paraId="3A08C180" w14:textId="77777777" w:rsidR="0043760E" w:rsidRPr="00560753" w:rsidRDefault="0043760E" w:rsidP="0043760E">
      <w:pPr>
        <w:pStyle w:val="IndentParaLevel1"/>
        <w:spacing w:after="160"/>
        <w:rPr>
          <w:rFonts w:ascii="Arial" w:hAnsi="Arial" w:cs="Arial"/>
        </w:rPr>
      </w:pPr>
      <w:r>
        <w:rPr>
          <w:rFonts w:ascii="Arial" w:hAnsi="Arial" w:cs="Arial"/>
          <w:b/>
        </w:rPr>
        <w:t>Authorised A</w:t>
      </w:r>
      <w:r w:rsidRPr="00560753">
        <w:rPr>
          <w:rFonts w:ascii="Arial" w:hAnsi="Arial" w:cs="Arial"/>
          <w:b/>
        </w:rPr>
        <w:t>gent</w:t>
      </w:r>
      <w:r w:rsidRPr="00560753">
        <w:rPr>
          <w:rFonts w:ascii="Arial" w:hAnsi="Arial" w:cs="Arial"/>
        </w:rPr>
        <w:t xml:space="preserve"> means:</w:t>
      </w:r>
    </w:p>
    <w:p w14:paraId="7CF41E11" w14:textId="77777777" w:rsidR="0043760E" w:rsidRPr="00047785" w:rsidRDefault="0043760E" w:rsidP="0043760E">
      <w:pPr>
        <w:pStyle w:val="CUNumber3"/>
        <w:numPr>
          <w:ilvl w:val="2"/>
          <w:numId w:val="16"/>
        </w:numPr>
        <w:spacing w:after="140"/>
        <w:ind w:hanging="510"/>
        <w:rPr>
          <w:rFonts w:ascii="Arial" w:hAnsi="Arial" w:cs="Arial"/>
        </w:rPr>
      </w:pPr>
      <w:r w:rsidRPr="00047785">
        <w:rPr>
          <w:rFonts w:ascii="Arial" w:hAnsi="Arial" w:cs="Arial"/>
        </w:rPr>
        <w:t xml:space="preserve">for a corporation: a person who in their representative capacity is authorised to bind the Guarantor to this Deed, in accordance with section 126 of the </w:t>
      </w:r>
      <w:r w:rsidRPr="00047785">
        <w:rPr>
          <w:rFonts w:ascii="Arial" w:hAnsi="Arial" w:cs="Arial"/>
          <w:i/>
        </w:rPr>
        <w:t>Corporations Act 2001</w:t>
      </w:r>
      <w:r w:rsidRPr="00047785">
        <w:rPr>
          <w:rFonts w:ascii="Arial" w:hAnsi="Arial" w:cs="Arial"/>
        </w:rPr>
        <w:t>;</w:t>
      </w:r>
      <w:r w:rsidRPr="00047785">
        <w:rPr>
          <w:rFonts w:ascii="Arial" w:hAnsi="Arial" w:cs="Arial"/>
          <w:i/>
        </w:rPr>
        <w:t xml:space="preserve"> </w:t>
      </w:r>
      <w:r w:rsidRPr="00047785">
        <w:rPr>
          <w:rFonts w:ascii="Arial" w:hAnsi="Arial" w:cs="Arial"/>
        </w:rPr>
        <w:t>or</w:t>
      </w:r>
    </w:p>
    <w:p w14:paraId="3C3278D3" w14:textId="77777777" w:rsidR="0043760E" w:rsidRPr="00560753" w:rsidRDefault="0043760E" w:rsidP="0043760E">
      <w:pPr>
        <w:pStyle w:val="CUNumber3"/>
        <w:spacing w:after="140"/>
        <w:ind w:hanging="510"/>
        <w:rPr>
          <w:rFonts w:ascii="Arial" w:hAnsi="Arial" w:cs="Arial"/>
        </w:rPr>
      </w:pPr>
      <w:r w:rsidRPr="00560753">
        <w:rPr>
          <w:rFonts w:ascii="Arial" w:hAnsi="Arial" w:cs="Arial"/>
        </w:rPr>
        <w:t xml:space="preserve">for an incorporated association: a person who in their representative capacity is authorised to bind the Guarantor to this Deed, in accordance with the relevant State or Territory legislation governing the authentication and execution of documents </w:t>
      </w:r>
      <w:r w:rsidRPr="00560753">
        <w:rPr>
          <w:rFonts w:ascii="Arial" w:hAnsi="Arial" w:cs="Arial"/>
          <w:szCs w:val="22"/>
        </w:rPr>
        <w:t xml:space="preserve">(or the equivalent) </w:t>
      </w:r>
      <w:r w:rsidRPr="00560753">
        <w:rPr>
          <w:rFonts w:ascii="Arial" w:hAnsi="Arial" w:cs="Arial"/>
        </w:rPr>
        <w:t xml:space="preserve">for incorporated associations. </w:t>
      </w:r>
    </w:p>
    <w:p w14:paraId="7751F9DC" w14:textId="77777777" w:rsidR="0043760E" w:rsidRDefault="0043760E" w:rsidP="0043760E">
      <w:pPr>
        <w:pStyle w:val="IndentParaLevel1"/>
        <w:spacing w:after="160"/>
        <w:rPr>
          <w:rFonts w:ascii="Arial" w:hAnsi="Arial" w:cs="Arial"/>
          <w:b/>
        </w:rPr>
      </w:pPr>
      <w:r>
        <w:rPr>
          <w:rFonts w:ascii="Arial" w:hAnsi="Arial" w:cs="Arial"/>
          <w:b/>
        </w:rPr>
        <w:t>Business D</w:t>
      </w:r>
      <w:r w:rsidRPr="00560753">
        <w:rPr>
          <w:rFonts w:ascii="Arial" w:hAnsi="Arial" w:cs="Arial"/>
          <w:b/>
        </w:rPr>
        <w:t xml:space="preserve">ay </w:t>
      </w:r>
      <w:r w:rsidRPr="00560753">
        <w:rPr>
          <w:rFonts w:ascii="Arial" w:hAnsi="Arial" w:cs="Arial"/>
        </w:rPr>
        <w:t xml:space="preserve">means a day that is not a Saturday, Sunday, a public </w:t>
      </w:r>
      <w:proofErr w:type="gramStart"/>
      <w:r w:rsidRPr="00560753">
        <w:rPr>
          <w:rFonts w:ascii="Arial" w:hAnsi="Arial" w:cs="Arial"/>
        </w:rPr>
        <w:t>holiday</w:t>
      </w:r>
      <w:proofErr w:type="gramEnd"/>
      <w:r w:rsidRPr="00560753">
        <w:rPr>
          <w:rFonts w:ascii="Arial" w:hAnsi="Arial" w:cs="Arial"/>
        </w:rPr>
        <w:t xml:space="preserve"> or a bank holiday</w:t>
      </w:r>
      <w:r w:rsidRPr="004B3EB5">
        <w:rPr>
          <w:rFonts w:ascii="Arial" w:hAnsi="Arial" w:cs="Arial"/>
        </w:rPr>
        <w:t>.</w:t>
      </w:r>
    </w:p>
    <w:p w14:paraId="1EEB6A81" w14:textId="77777777" w:rsidR="0043760E" w:rsidRPr="00D92712" w:rsidRDefault="0043760E" w:rsidP="0043760E">
      <w:pPr>
        <w:pStyle w:val="IndentParaLevel1"/>
        <w:spacing w:after="160"/>
        <w:rPr>
          <w:rFonts w:ascii="Arial" w:hAnsi="Arial" w:cs="Arial"/>
        </w:rPr>
      </w:pPr>
      <w:r>
        <w:rPr>
          <w:rFonts w:ascii="Arial" w:hAnsi="Arial" w:cs="Arial"/>
          <w:b/>
        </w:rPr>
        <w:t xml:space="preserve">Date of this Deed </w:t>
      </w:r>
      <w:r>
        <w:rPr>
          <w:rFonts w:ascii="Arial" w:hAnsi="Arial" w:cs="Arial"/>
        </w:rPr>
        <w:t>means the date specified on the covering page as the date on which this Deed is made.</w:t>
      </w:r>
    </w:p>
    <w:p w14:paraId="48619AD3" w14:textId="77777777" w:rsidR="0043760E" w:rsidRPr="00EA72DB" w:rsidRDefault="0043760E" w:rsidP="0043760E">
      <w:pPr>
        <w:pStyle w:val="IndentParaLevel1"/>
        <w:spacing w:after="160"/>
        <w:rPr>
          <w:rFonts w:ascii="Arial" w:hAnsi="Arial" w:cs="Arial"/>
        </w:rPr>
      </w:pPr>
      <w:r w:rsidRPr="00EA72DB">
        <w:rPr>
          <w:rFonts w:ascii="Arial" w:hAnsi="Arial" w:cs="Arial"/>
          <w:b/>
        </w:rPr>
        <w:t xml:space="preserve">Deed </w:t>
      </w:r>
      <w:r w:rsidRPr="00EA72DB">
        <w:rPr>
          <w:rFonts w:ascii="Arial" w:hAnsi="Arial" w:cs="Arial"/>
        </w:rPr>
        <w:t>means this Deed of Financial Guarantee – Financial Viability.</w:t>
      </w:r>
    </w:p>
    <w:p w14:paraId="637D60D3" w14:textId="6A640FF0" w:rsidR="0043760E" w:rsidRPr="00560753" w:rsidRDefault="0043760E" w:rsidP="0043760E">
      <w:pPr>
        <w:pStyle w:val="IndentParaLevel1"/>
        <w:spacing w:after="160"/>
        <w:rPr>
          <w:rFonts w:ascii="Arial" w:hAnsi="Arial" w:cs="Arial"/>
        </w:rPr>
      </w:pPr>
      <w:r w:rsidRPr="00EA72DB">
        <w:rPr>
          <w:rFonts w:ascii="Arial" w:hAnsi="Arial" w:cs="Arial"/>
          <w:b/>
        </w:rPr>
        <w:t>Department</w:t>
      </w:r>
      <w:r w:rsidRPr="00EA72DB">
        <w:rPr>
          <w:rFonts w:ascii="Arial" w:hAnsi="Arial" w:cs="Arial"/>
        </w:rPr>
        <w:t xml:space="preserve"> means the Department of Education</w:t>
      </w:r>
      <w:r w:rsidR="00264B5C">
        <w:rPr>
          <w:rFonts w:ascii="Arial" w:hAnsi="Arial" w:cs="Arial"/>
        </w:rPr>
        <w:t>, Skills and Employment</w:t>
      </w:r>
      <w:r w:rsidRPr="00EA72DB">
        <w:rPr>
          <w:rFonts w:ascii="Arial" w:hAnsi="Arial" w:cs="Arial"/>
        </w:rPr>
        <w:t>, or the department which otherwise has the responsibility for administering the Act.</w:t>
      </w:r>
    </w:p>
    <w:p w14:paraId="5BF86620" w14:textId="45072710" w:rsidR="0043760E" w:rsidRPr="00560753" w:rsidRDefault="0043760E" w:rsidP="0043760E">
      <w:pPr>
        <w:pStyle w:val="IndentParaLevel1"/>
        <w:spacing w:after="160"/>
        <w:rPr>
          <w:rFonts w:ascii="Arial" w:hAnsi="Arial" w:cs="Arial"/>
        </w:rPr>
      </w:pPr>
      <w:r w:rsidRPr="00560753">
        <w:rPr>
          <w:rFonts w:ascii="Arial" w:hAnsi="Arial" w:cs="Arial"/>
          <w:b/>
        </w:rPr>
        <w:t xml:space="preserve">Financial Viability Instructions </w:t>
      </w:r>
      <w:r>
        <w:rPr>
          <w:rFonts w:ascii="Arial" w:hAnsi="Arial" w:cs="Arial"/>
        </w:rPr>
        <w:t xml:space="preserve">means the </w:t>
      </w:r>
      <w:r w:rsidRPr="00062110">
        <w:rPr>
          <w:rFonts w:ascii="Arial" w:hAnsi="Arial" w:cs="Arial"/>
        </w:rPr>
        <w:t xml:space="preserve">Department’s Financial Viability Instructions </w:t>
      </w:r>
      <w:r w:rsidRPr="00560753">
        <w:rPr>
          <w:rFonts w:ascii="Arial" w:hAnsi="Arial" w:cs="Arial"/>
        </w:rPr>
        <w:t xml:space="preserve">as published </w:t>
      </w:r>
      <w:r w:rsidRPr="00EA72DB">
        <w:rPr>
          <w:rFonts w:ascii="Arial" w:hAnsi="Arial" w:cs="Arial"/>
        </w:rPr>
        <w:t xml:space="preserve">on </w:t>
      </w:r>
      <w:hyperlink r:id="rId16" w:tooltip="Department of Education and Training website" w:history="1">
        <w:r w:rsidRPr="00EA72DB">
          <w:rPr>
            <w:rStyle w:val="Hyperlink"/>
            <w:rFonts w:ascii="Arial" w:hAnsi="Arial" w:cs="Arial"/>
          </w:rPr>
          <w:t>www.</w:t>
        </w:r>
        <w:r>
          <w:rPr>
            <w:rStyle w:val="Hyperlink"/>
            <w:rFonts w:ascii="Arial" w:hAnsi="Arial" w:cs="Arial"/>
          </w:rPr>
          <w:t>dese</w:t>
        </w:r>
        <w:r w:rsidRPr="00EA72DB">
          <w:rPr>
            <w:rStyle w:val="Hyperlink"/>
            <w:rFonts w:ascii="Arial" w:hAnsi="Arial" w:cs="Arial"/>
          </w:rPr>
          <w:t>.gov.au</w:t>
        </w:r>
      </w:hyperlink>
      <w:r w:rsidRPr="00EA72DB">
        <w:rPr>
          <w:rFonts w:ascii="Arial" w:hAnsi="Arial" w:cs="Arial"/>
        </w:rPr>
        <w:t>.</w:t>
      </w:r>
    </w:p>
    <w:p w14:paraId="6372D3E8" w14:textId="77777777" w:rsidR="0043760E" w:rsidRPr="00560753" w:rsidRDefault="0043760E" w:rsidP="0043760E">
      <w:pPr>
        <w:pStyle w:val="IndentParaLevel1"/>
        <w:spacing w:after="160"/>
        <w:rPr>
          <w:rFonts w:ascii="Arial" w:hAnsi="Arial" w:cs="Arial"/>
        </w:rPr>
      </w:pPr>
      <w:r w:rsidRPr="00560753">
        <w:rPr>
          <w:rFonts w:ascii="Arial" w:hAnsi="Arial" w:cs="Arial"/>
          <w:b/>
        </w:rPr>
        <w:t xml:space="preserve">Guarantor </w:t>
      </w:r>
      <w:r w:rsidRPr="00560753">
        <w:rPr>
          <w:rFonts w:ascii="Arial" w:hAnsi="Arial" w:cs="Arial"/>
        </w:rPr>
        <w:t>means</w:t>
      </w:r>
      <w:r w:rsidRPr="00560753">
        <w:rPr>
          <w:rFonts w:ascii="Arial" w:hAnsi="Arial" w:cs="Arial"/>
          <w:b/>
        </w:rPr>
        <w:t xml:space="preserve"> </w:t>
      </w:r>
      <w:r w:rsidRPr="00560753">
        <w:rPr>
          <w:rFonts w:ascii="Arial" w:hAnsi="Arial" w:cs="Arial"/>
        </w:rPr>
        <w:t xml:space="preserve">the Guarantor identified on the cover to this Deed that is making a promise to the </w:t>
      </w:r>
      <w:proofErr w:type="spellStart"/>
      <w:r w:rsidRPr="00560753">
        <w:rPr>
          <w:rFonts w:ascii="Arial" w:hAnsi="Arial" w:cs="Arial"/>
        </w:rPr>
        <w:t>Promisee</w:t>
      </w:r>
      <w:proofErr w:type="spellEnd"/>
      <w:r w:rsidRPr="00560753">
        <w:rPr>
          <w:rFonts w:ascii="Arial" w:hAnsi="Arial" w:cs="Arial"/>
        </w:rPr>
        <w:t>, by operation of this Deed.</w:t>
      </w:r>
    </w:p>
    <w:p w14:paraId="473855E7" w14:textId="77777777" w:rsidR="0043760E" w:rsidRPr="00560753" w:rsidRDefault="0043760E" w:rsidP="0043760E">
      <w:pPr>
        <w:pStyle w:val="IndentParaLevel1"/>
        <w:spacing w:after="160"/>
        <w:rPr>
          <w:rFonts w:ascii="Arial" w:hAnsi="Arial" w:cs="Arial"/>
        </w:rPr>
      </w:pPr>
      <w:r w:rsidRPr="00560753">
        <w:rPr>
          <w:rFonts w:ascii="Arial" w:hAnsi="Arial" w:cs="Arial"/>
          <w:b/>
        </w:rPr>
        <w:t xml:space="preserve">HEP </w:t>
      </w:r>
      <w:r w:rsidRPr="00560753">
        <w:rPr>
          <w:rFonts w:ascii="Arial" w:hAnsi="Arial" w:cs="Arial"/>
        </w:rPr>
        <w:t>means higher education provider.</w:t>
      </w:r>
    </w:p>
    <w:p w14:paraId="57446AF7" w14:textId="77777777" w:rsidR="0043760E" w:rsidRPr="00560753" w:rsidRDefault="0043760E" w:rsidP="0043760E">
      <w:pPr>
        <w:pStyle w:val="IndentParaLevel1"/>
        <w:spacing w:after="160"/>
        <w:rPr>
          <w:rFonts w:ascii="Arial" w:hAnsi="Arial" w:cs="Arial"/>
        </w:rPr>
      </w:pPr>
      <w:r w:rsidRPr="00560753">
        <w:rPr>
          <w:rFonts w:ascii="Arial" w:hAnsi="Arial" w:cs="Arial"/>
          <w:b/>
        </w:rPr>
        <w:t>Minister</w:t>
      </w:r>
      <w:r w:rsidRPr="00560753">
        <w:rPr>
          <w:rFonts w:ascii="Arial" w:hAnsi="Arial" w:cs="Arial"/>
        </w:rPr>
        <w:t xml:space="preserve"> means the Minister</w:t>
      </w:r>
      <w:r>
        <w:rPr>
          <w:rFonts w:ascii="Arial" w:hAnsi="Arial" w:cs="Arial"/>
        </w:rPr>
        <w:t>, or the Minister’s delegate,</w:t>
      </w:r>
      <w:r w:rsidRPr="00560753">
        <w:rPr>
          <w:rFonts w:ascii="Arial" w:hAnsi="Arial" w:cs="Arial"/>
        </w:rPr>
        <w:t xml:space="preserve"> who has responsibility for administering the Act.</w:t>
      </w:r>
    </w:p>
    <w:p w14:paraId="76C85CB8" w14:textId="77777777" w:rsidR="0043760E" w:rsidRPr="00560753" w:rsidRDefault="0043760E" w:rsidP="0043760E">
      <w:pPr>
        <w:pStyle w:val="IndentParaLevel1"/>
        <w:spacing w:after="160"/>
        <w:rPr>
          <w:rFonts w:ascii="Arial" w:hAnsi="Arial" w:cs="Arial"/>
        </w:rPr>
      </w:pPr>
      <w:r w:rsidRPr="00560753">
        <w:rPr>
          <w:rFonts w:ascii="Arial" w:hAnsi="Arial" w:cs="Arial"/>
          <w:b/>
        </w:rPr>
        <w:t xml:space="preserve">Obligations or </w:t>
      </w:r>
      <w:r>
        <w:rPr>
          <w:rFonts w:ascii="Arial" w:hAnsi="Arial" w:cs="Arial"/>
          <w:b/>
        </w:rPr>
        <w:t>L</w:t>
      </w:r>
      <w:r w:rsidRPr="00560753">
        <w:rPr>
          <w:rFonts w:ascii="Arial" w:hAnsi="Arial" w:cs="Arial"/>
          <w:b/>
        </w:rPr>
        <w:t>iabilities</w:t>
      </w:r>
      <w:r w:rsidRPr="00560753">
        <w:rPr>
          <w:rFonts w:ascii="Arial" w:hAnsi="Arial" w:cs="Arial"/>
        </w:rPr>
        <w:t xml:space="preserve"> of the Guarantor are a reference to the Guarantor's obligations or liabilities as either a Guarantor or an indemnifier under this Deed, or both. The use of the expression "Guarantor" in this Deed must not be construed as diminishing the Guarantor's obligations as an indemnifier under this Deed.</w:t>
      </w:r>
    </w:p>
    <w:p w14:paraId="7F99FA9F" w14:textId="77777777" w:rsidR="0043760E" w:rsidRPr="00560753" w:rsidRDefault="0043760E" w:rsidP="0043760E">
      <w:pPr>
        <w:pStyle w:val="IndentParaLevel1"/>
        <w:spacing w:after="160"/>
        <w:rPr>
          <w:rFonts w:ascii="Arial" w:hAnsi="Arial" w:cs="Arial"/>
        </w:rPr>
      </w:pPr>
      <w:proofErr w:type="spellStart"/>
      <w:r w:rsidRPr="00560753">
        <w:rPr>
          <w:rFonts w:ascii="Arial" w:hAnsi="Arial" w:cs="Arial"/>
          <w:b/>
        </w:rPr>
        <w:t>Promisee</w:t>
      </w:r>
      <w:proofErr w:type="spellEnd"/>
      <w:r w:rsidRPr="00560753">
        <w:rPr>
          <w:rFonts w:ascii="Arial" w:hAnsi="Arial" w:cs="Arial"/>
        </w:rPr>
        <w:t xml:space="preserve"> means </w:t>
      </w:r>
      <w:r w:rsidRPr="00047785">
        <w:rPr>
          <w:rFonts w:ascii="Arial" w:hAnsi="Arial" w:cs="Arial"/>
        </w:rPr>
        <w:t>the Applicant or Approved Provider identified</w:t>
      </w:r>
      <w:r w:rsidRPr="00560753">
        <w:rPr>
          <w:rFonts w:ascii="Arial" w:hAnsi="Arial" w:cs="Arial"/>
        </w:rPr>
        <w:t xml:space="preserve"> </w:t>
      </w:r>
      <w:r>
        <w:rPr>
          <w:rFonts w:ascii="Arial" w:hAnsi="Arial" w:cs="Arial"/>
        </w:rPr>
        <w:t xml:space="preserve">as the </w:t>
      </w:r>
      <w:proofErr w:type="spellStart"/>
      <w:r>
        <w:rPr>
          <w:rFonts w:ascii="Arial" w:hAnsi="Arial" w:cs="Arial"/>
        </w:rPr>
        <w:t>Promisee</w:t>
      </w:r>
      <w:proofErr w:type="spellEnd"/>
      <w:r>
        <w:rPr>
          <w:rFonts w:ascii="Arial" w:hAnsi="Arial" w:cs="Arial"/>
        </w:rPr>
        <w:t xml:space="preserve"> </w:t>
      </w:r>
      <w:r w:rsidRPr="00560753">
        <w:rPr>
          <w:rFonts w:ascii="Arial" w:hAnsi="Arial" w:cs="Arial"/>
        </w:rPr>
        <w:t>on the cover to this Deed</w:t>
      </w:r>
      <w:r>
        <w:rPr>
          <w:rFonts w:ascii="Arial" w:hAnsi="Arial" w:cs="Arial"/>
        </w:rPr>
        <w:t xml:space="preserve">, </w:t>
      </w:r>
      <w:r w:rsidRPr="00560753">
        <w:rPr>
          <w:rFonts w:ascii="Arial" w:hAnsi="Arial" w:cs="Arial"/>
        </w:rPr>
        <w:t xml:space="preserve">that the Guarantor is making a promise to, by operation of this Deed. </w:t>
      </w:r>
    </w:p>
    <w:p w14:paraId="5130A8A9" w14:textId="77777777" w:rsidR="0043760E" w:rsidRPr="00560753" w:rsidRDefault="0043760E" w:rsidP="0043760E">
      <w:pPr>
        <w:pStyle w:val="IndentParaLevel1"/>
        <w:spacing w:after="160"/>
        <w:rPr>
          <w:rFonts w:ascii="Arial" w:hAnsi="Arial" w:cs="Arial"/>
        </w:rPr>
      </w:pPr>
      <w:r w:rsidRPr="00560753">
        <w:rPr>
          <w:rFonts w:ascii="Arial" w:hAnsi="Arial" w:cs="Arial"/>
          <w:b/>
        </w:rPr>
        <w:t>Recipient</w:t>
      </w:r>
      <w:r w:rsidRPr="00560753">
        <w:rPr>
          <w:rFonts w:ascii="Arial" w:hAnsi="Arial" w:cs="Arial"/>
        </w:rPr>
        <w:t xml:space="preserve"> means the </w:t>
      </w:r>
      <w:proofErr w:type="spellStart"/>
      <w:r w:rsidRPr="00560753">
        <w:rPr>
          <w:rFonts w:ascii="Arial" w:hAnsi="Arial" w:cs="Arial"/>
        </w:rPr>
        <w:t>Promisee</w:t>
      </w:r>
      <w:proofErr w:type="spellEnd"/>
      <w:r w:rsidRPr="00560753">
        <w:rPr>
          <w:rFonts w:ascii="Arial" w:hAnsi="Arial" w:cs="Arial"/>
        </w:rPr>
        <w:t xml:space="preserve"> recipient and the Guarantor rec</w:t>
      </w:r>
      <w:r>
        <w:rPr>
          <w:rFonts w:ascii="Arial" w:hAnsi="Arial" w:cs="Arial"/>
        </w:rPr>
        <w:t>ipient specified under clause 11.1</w:t>
      </w:r>
      <w:r w:rsidRPr="00560753">
        <w:rPr>
          <w:rFonts w:ascii="Arial" w:hAnsi="Arial" w:cs="Arial"/>
        </w:rPr>
        <w:t xml:space="preserve">(b) of this </w:t>
      </w:r>
      <w:r w:rsidRPr="00560753">
        <w:rPr>
          <w:rFonts w:ascii="Arial" w:hAnsi="Arial" w:cs="Arial"/>
          <w:lang w:val="en-US"/>
        </w:rPr>
        <w:t>Deed</w:t>
      </w:r>
      <w:r w:rsidRPr="00560753">
        <w:rPr>
          <w:rFonts w:ascii="Arial" w:hAnsi="Arial" w:cs="Arial"/>
        </w:rPr>
        <w:t xml:space="preserve">. </w:t>
      </w:r>
    </w:p>
    <w:p w14:paraId="52C341D2" w14:textId="77777777" w:rsidR="0043760E" w:rsidRPr="00047785" w:rsidRDefault="0043760E" w:rsidP="0043760E">
      <w:pPr>
        <w:pStyle w:val="IndentParaLevel1"/>
        <w:spacing w:after="160"/>
        <w:rPr>
          <w:rFonts w:ascii="Arial" w:hAnsi="Arial" w:cs="Arial"/>
        </w:rPr>
      </w:pPr>
      <w:r>
        <w:rPr>
          <w:rFonts w:ascii="Arial" w:hAnsi="Arial" w:cs="Arial"/>
          <w:b/>
        </w:rPr>
        <w:t xml:space="preserve">Term of this Deed </w:t>
      </w:r>
      <w:r>
        <w:rPr>
          <w:rFonts w:ascii="Arial" w:hAnsi="Arial" w:cs="Arial"/>
        </w:rPr>
        <w:t xml:space="preserve">means the number of months that this Deed is valid for as specified in clause 3.1 of this Deed. </w:t>
      </w:r>
    </w:p>
    <w:p w14:paraId="3160229E" w14:textId="3E726029" w:rsidR="0043760E" w:rsidRPr="00560753" w:rsidRDefault="0043760E">
      <w:pPr>
        <w:pStyle w:val="IndentParaLevel1"/>
        <w:spacing w:after="160"/>
        <w:rPr>
          <w:rFonts w:ascii="Arial" w:hAnsi="Arial" w:cs="Arial"/>
          <w:i/>
        </w:rPr>
      </w:pPr>
      <w:r w:rsidRPr="00560753">
        <w:rPr>
          <w:rFonts w:ascii="Arial" w:hAnsi="Arial" w:cs="Arial"/>
          <w:b/>
        </w:rPr>
        <w:t xml:space="preserve">VET </w:t>
      </w:r>
      <w:r w:rsidRPr="00560753">
        <w:rPr>
          <w:rFonts w:ascii="Arial" w:hAnsi="Arial" w:cs="Arial"/>
        </w:rPr>
        <w:t xml:space="preserve">means vocational education and training. </w:t>
      </w:r>
    </w:p>
    <w:p w14:paraId="501CC7D6" w14:textId="77777777" w:rsidR="0043760E" w:rsidRDefault="0043760E" w:rsidP="0043760E">
      <w:pPr>
        <w:pStyle w:val="Heading1"/>
        <w:rPr>
          <w:i/>
        </w:rPr>
      </w:pPr>
      <w:bookmarkStart w:id="2" w:name="_Ref176325417"/>
      <w:bookmarkStart w:id="3" w:name="_Toc352852582"/>
      <w:bookmarkStart w:id="4" w:name="_Ref176338048"/>
      <w:r w:rsidRPr="00560753">
        <w:rPr>
          <w:i/>
        </w:rPr>
        <w:lastRenderedPageBreak/>
        <w:t>Higher Education Support Act 2003</w:t>
      </w:r>
      <w:bookmarkEnd w:id="2"/>
      <w:bookmarkEnd w:id="3"/>
      <w:r w:rsidRPr="00560753">
        <w:rPr>
          <w:i/>
        </w:rPr>
        <w:t xml:space="preserve"> </w:t>
      </w:r>
    </w:p>
    <w:p w14:paraId="7B2B3EAC" w14:textId="77777777" w:rsidR="0043760E" w:rsidRPr="00095B91" w:rsidRDefault="0043760E" w:rsidP="0043760E">
      <w:pPr>
        <w:pStyle w:val="IndentParaLevel1"/>
        <w:numPr>
          <w:ilvl w:val="1"/>
          <w:numId w:val="3"/>
        </w:numPr>
        <w:ind w:left="993" w:hanging="993"/>
      </w:pPr>
      <w:r w:rsidRPr="00095B91">
        <w:rPr>
          <w:rFonts w:ascii="Arial" w:hAnsi="Arial" w:cs="Arial"/>
        </w:rPr>
        <w:t xml:space="preserve">The parties acknowledge and agree that the purpose of this Deed is to ensure, that the Minister is satisfied of the financial viability and the continuing financial viability of the </w:t>
      </w:r>
      <w:proofErr w:type="spellStart"/>
      <w:r w:rsidRPr="00095B91">
        <w:rPr>
          <w:rFonts w:ascii="Arial" w:hAnsi="Arial" w:cs="Arial"/>
        </w:rPr>
        <w:t>Promisee</w:t>
      </w:r>
      <w:proofErr w:type="spellEnd"/>
      <w:r w:rsidRPr="00095B91">
        <w:rPr>
          <w:rFonts w:ascii="Arial" w:hAnsi="Arial" w:cs="Arial"/>
        </w:rPr>
        <w:t xml:space="preserve"> for the purposes of:</w:t>
      </w:r>
    </w:p>
    <w:p w14:paraId="451035D5" w14:textId="77777777" w:rsidR="0043760E" w:rsidRPr="00095B91" w:rsidRDefault="0043760E" w:rsidP="0043760E">
      <w:pPr>
        <w:pStyle w:val="IndentParaLevel1"/>
        <w:numPr>
          <w:ilvl w:val="0"/>
          <w:numId w:val="7"/>
        </w:numPr>
        <w:ind w:left="1843" w:hanging="425"/>
        <w:rPr>
          <w:rFonts w:ascii="Arial" w:hAnsi="Arial" w:cs="Arial"/>
        </w:rPr>
      </w:pPr>
      <w:r w:rsidRPr="00095B91">
        <w:rPr>
          <w:rFonts w:ascii="Arial" w:hAnsi="Arial" w:cs="Arial"/>
        </w:rPr>
        <w:t xml:space="preserve">Section 19-5 </w:t>
      </w:r>
      <w:r>
        <w:rPr>
          <w:rFonts w:ascii="Arial" w:hAnsi="Arial" w:cs="Arial"/>
        </w:rPr>
        <w:t xml:space="preserve">of the Act </w:t>
      </w:r>
      <w:r w:rsidRPr="00095B91">
        <w:rPr>
          <w:rFonts w:ascii="Arial" w:hAnsi="Arial" w:cs="Arial"/>
        </w:rPr>
        <w:t xml:space="preserve">if the </w:t>
      </w:r>
      <w:proofErr w:type="spellStart"/>
      <w:r w:rsidRPr="00095B91">
        <w:rPr>
          <w:rFonts w:ascii="Arial" w:hAnsi="Arial" w:cs="Arial"/>
        </w:rPr>
        <w:t>Promisee</w:t>
      </w:r>
      <w:proofErr w:type="spellEnd"/>
      <w:r w:rsidRPr="00095B91">
        <w:rPr>
          <w:rFonts w:ascii="Arial" w:hAnsi="Arial" w:cs="Arial"/>
        </w:rPr>
        <w:t xml:space="preserve"> is a</w:t>
      </w:r>
      <w:r>
        <w:rPr>
          <w:rFonts w:ascii="Arial" w:hAnsi="Arial" w:cs="Arial"/>
        </w:rPr>
        <w:t xml:space="preserve"> higher education</w:t>
      </w:r>
      <w:r w:rsidRPr="00095B91">
        <w:rPr>
          <w:rFonts w:ascii="Arial" w:hAnsi="Arial" w:cs="Arial"/>
        </w:rPr>
        <w:t xml:space="preserve"> Applicant; </w:t>
      </w:r>
      <w:r w:rsidR="00853B4E">
        <w:rPr>
          <w:rFonts w:ascii="Arial" w:hAnsi="Arial" w:cs="Arial"/>
        </w:rPr>
        <w:t xml:space="preserve">or </w:t>
      </w:r>
      <w:r w:rsidRPr="00095B91">
        <w:rPr>
          <w:rFonts w:ascii="Arial" w:hAnsi="Arial" w:cs="Arial"/>
        </w:rPr>
        <w:t xml:space="preserve"> </w:t>
      </w:r>
    </w:p>
    <w:p w14:paraId="19EE1535" w14:textId="748475BF" w:rsidR="0043760E" w:rsidRPr="00095B91" w:rsidRDefault="0043760E" w:rsidP="0043760E">
      <w:pPr>
        <w:pStyle w:val="IndentParaLevel1"/>
        <w:numPr>
          <w:ilvl w:val="0"/>
          <w:numId w:val="7"/>
        </w:numPr>
        <w:ind w:left="1843" w:hanging="425"/>
        <w:rPr>
          <w:rFonts w:ascii="Arial" w:hAnsi="Arial" w:cs="Arial"/>
        </w:rPr>
      </w:pPr>
      <w:r w:rsidRPr="00095B91">
        <w:rPr>
          <w:rFonts w:ascii="Arial" w:hAnsi="Arial" w:cs="Arial"/>
        </w:rPr>
        <w:t xml:space="preserve">Section 19-5 of the Act if the </w:t>
      </w:r>
      <w:proofErr w:type="spellStart"/>
      <w:r w:rsidRPr="00095B91">
        <w:rPr>
          <w:rFonts w:ascii="Arial" w:hAnsi="Arial" w:cs="Arial"/>
        </w:rPr>
        <w:t>Promisee</w:t>
      </w:r>
      <w:proofErr w:type="spellEnd"/>
      <w:r w:rsidRPr="00095B91">
        <w:rPr>
          <w:rFonts w:ascii="Arial" w:hAnsi="Arial" w:cs="Arial"/>
        </w:rPr>
        <w:t xml:space="preserve"> is an Approved</w:t>
      </w:r>
      <w:r>
        <w:rPr>
          <w:rFonts w:ascii="Arial" w:hAnsi="Arial" w:cs="Arial"/>
        </w:rPr>
        <w:t xml:space="preserve"> HEP</w:t>
      </w:r>
      <w:r w:rsidR="00853B4E">
        <w:rPr>
          <w:rFonts w:ascii="Arial" w:hAnsi="Arial" w:cs="Arial"/>
        </w:rPr>
        <w:t>.</w:t>
      </w:r>
    </w:p>
    <w:p w14:paraId="2075C340" w14:textId="77777777" w:rsidR="0043760E" w:rsidRPr="00560753" w:rsidRDefault="0043760E" w:rsidP="00BB7ED0">
      <w:pPr>
        <w:pStyle w:val="Heading4"/>
        <w:numPr>
          <w:ilvl w:val="0"/>
          <w:numId w:val="0"/>
        </w:numPr>
        <w:ind w:left="1928"/>
        <w:rPr>
          <w:rFonts w:ascii="Arial" w:hAnsi="Arial" w:cs="Arial"/>
        </w:rPr>
      </w:pPr>
    </w:p>
    <w:p w14:paraId="60D02C37" w14:textId="77777777" w:rsidR="0043760E" w:rsidRDefault="0043760E" w:rsidP="0043760E">
      <w:pPr>
        <w:pStyle w:val="Heading1"/>
      </w:pPr>
      <w:bookmarkStart w:id="5" w:name="_Toc352852583"/>
      <w:r w:rsidRPr="00560753">
        <w:t>Guarantee</w:t>
      </w:r>
      <w:bookmarkEnd w:id="1"/>
      <w:bookmarkEnd w:id="4"/>
      <w:bookmarkEnd w:id="5"/>
    </w:p>
    <w:p w14:paraId="2D3D1C23" w14:textId="77777777" w:rsidR="0043760E" w:rsidRPr="001B468A" w:rsidRDefault="0043760E" w:rsidP="0043760E">
      <w:pPr>
        <w:pStyle w:val="IndentParaLevel1"/>
        <w:numPr>
          <w:ilvl w:val="0"/>
          <w:numId w:val="4"/>
        </w:numPr>
        <w:ind w:left="993" w:hanging="993"/>
      </w:pPr>
      <w:r w:rsidRPr="00095B91">
        <w:rPr>
          <w:rFonts w:ascii="Arial" w:hAnsi="Arial" w:cs="Arial"/>
        </w:rPr>
        <w:t>The Guarantor irrevocably and unconditionally guarantees to discharge</w:t>
      </w:r>
      <w:r>
        <w:rPr>
          <w:rFonts w:ascii="Arial" w:hAnsi="Arial" w:cs="Arial"/>
        </w:rPr>
        <w:t>:</w:t>
      </w:r>
    </w:p>
    <w:p w14:paraId="1C6D429C" w14:textId="77777777" w:rsidR="0043760E" w:rsidRPr="001B468A" w:rsidRDefault="0043760E" w:rsidP="0043760E">
      <w:pPr>
        <w:pStyle w:val="IndentParaLevel1"/>
        <w:numPr>
          <w:ilvl w:val="0"/>
          <w:numId w:val="17"/>
        </w:numPr>
        <w:ind w:left="1843" w:hanging="425"/>
      </w:pPr>
      <w:r w:rsidRPr="00095B91">
        <w:rPr>
          <w:rFonts w:ascii="Arial" w:hAnsi="Arial" w:cs="Arial"/>
        </w:rPr>
        <w:t xml:space="preserve">any debt </w:t>
      </w:r>
      <w:r w:rsidRPr="00560753">
        <w:rPr>
          <w:rFonts w:ascii="Arial" w:hAnsi="Arial" w:cs="Arial"/>
        </w:rPr>
        <w:t xml:space="preserve">or </w:t>
      </w:r>
      <w:r w:rsidRPr="00095B91">
        <w:rPr>
          <w:rFonts w:ascii="Arial" w:hAnsi="Arial" w:cs="Arial"/>
        </w:rPr>
        <w:t xml:space="preserve">meet any liability of the </w:t>
      </w:r>
      <w:proofErr w:type="spellStart"/>
      <w:r w:rsidRPr="00095B91">
        <w:rPr>
          <w:rFonts w:ascii="Arial" w:hAnsi="Arial" w:cs="Arial"/>
        </w:rPr>
        <w:t>Promisee</w:t>
      </w:r>
      <w:proofErr w:type="spellEnd"/>
      <w:r>
        <w:rPr>
          <w:rFonts w:ascii="Arial" w:hAnsi="Arial" w:cs="Arial"/>
        </w:rPr>
        <w:t>; or</w:t>
      </w:r>
    </w:p>
    <w:p w14:paraId="26A1109F" w14:textId="77777777" w:rsidR="0043760E" w:rsidRPr="001B468A" w:rsidRDefault="0043760E" w:rsidP="0043760E">
      <w:pPr>
        <w:pStyle w:val="IndentParaLevel1"/>
        <w:numPr>
          <w:ilvl w:val="0"/>
          <w:numId w:val="17"/>
        </w:numPr>
        <w:ind w:left="1843" w:hanging="425"/>
      </w:pPr>
      <w:r w:rsidRPr="00095B91">
        <w:rPr>
          <w:rFonts w:ascii="Arial" w:hAnsi="Arial" w:cs="Arial"/>
        </w:rPr>
        <w:t xml:space="preserve">any debt </w:t>
      </w:r>
      <w:r w:rsidRPr="00560753">
        <w:rPr>
          <w:rFonts w:ascii="Arial" w:hAnsi="Arial" w:cs="Arial"/>
        </w:rPr>
        <w:t xml:space="preserve">or </w:t>
      </w:r>
      <w:r w:rsidRPr="00095B91">
        <w:rPr>
          <w:rFonts w:ascii="Arial" w:hAnsi="Arial" w:cs="Arial"/>
        </w:rPr>
        <w:t xml:space="preserve">meet any liability of the </w:t>
      </w:r>
      <w:proofErr w:type="spellStart"/>
      <w:r w:rsidRPr="00095B91">
        <w:rPr>
          <w:rFonts w:ascii="Arial" w:hAnsi="Arial" w:cs="Arial"/>
        </w:rPr>
        <w:t>Promisee</w:t>
      </w:r>
      <w:proofErr w:type="spellEnd"/>
      <w:r>
        <w:rPr>
          <w:rFonts w:ascii="Arial" w:hAnsi="Arial" w:cs="Arial"/>
        </w:rPr>
        <w:t xml:space="preserve"> up to a maximum value of </w:t>
      </w:r>
    </w:p>
    <w:p w14:paraId="0C077536" w14:textId="77777777" w:rsidR="0043760E" w:rsidRPr="002D61F2" w:rsidRDefault="0043760E" w:rsidP="0043760E">
      <w:pPr>
        <w:pStyle w:val="IndentParaLevel1"/>
        <w:ind w:left="1843"/>
        <w:rPr>
          <w:rFonts w:ascii="Arial" w:hAnsi="Arial" w:cs="Arial"/>
        </w:rPr>
      </w:pPr>
      <w:r w:rsidRPr="00095B91">
        <w:rPr>
          <w:rFonts w:ascii="Arial" w:hAnsi="Arial" w:cs="Arial"/>
        </w:rPr>
        <w:t>$</w:t>
      </w:r>
      <w:r w:rsidRPr="00095B91">
        <w:rPr>
          <w:rFonts w:ascii="Arial" w:hAnsi="Arial" w:cs="Arial"/>
          <w:sz w:val="20"/>
        </w:rPr>
        <w:t>......................................................</w:t>
      </w:r>
      <w:r>
        <w:rPr>
          <w:rFonts w:ascii="Arial" w:hAnsi="Arial" w:cs="Arial"/>
          <w:sz w:val="20"/>
        </w:rPr>
        <w:t>;</w:t>
      </w:r>
    </w:p>
    <w:p w14:paraId="15285D1B" w14:textId="77777777" w:rsidR="0043760E" w:rsidRPr="00560753" w:rsidRDefault="0043760E" w:rsidP="0043760E">
      <w:pPr>
        <w:pStyle w:val="IndentParaLevel1"/>
        <w:rPr>
          <w:rFonts w:ascii="Arial" w:hAnsi="Arial" w:cs="Arial"/>
        </w:rPr>
      </w:pPr>
      <w:r w:rsidRPr="00095B91">
        <w:rPr>
          <w:rFonts w:ascii="Arial" w:hAnsi="Arial" w:cs="Arial"/>
        </w:rPr>
        <w:t>for</w:t>
      </w:r>
      <w:r>
        <w:rPr>
          <w:rFonts w:ascii="Arial" w:hAnsi="Arial" w:cs="Arial"/>
        </w:rPr>
        <w:t xml:space="preserve"> a period of</w:t>
      </w:r>
      <w:r w:rsidRPr="00095B91">
        <w:rPr>
          <w:rFonts w:ascii="Arial" w:hAnsi="Arial" w:cs="Arial"/>
        </w:rPr>
        <w:t xml:space="preserve"> </w:t>
      </w:r>
      <w:r w:rsidRPr="00A002D3">
        <w:rPr>
          <w:rFonts w:ascii="Arial" w:hAnsi="Arial" w:cs="Arial"/>
          <w:sz w:val="20"/>
        </w:rPr>
        <w:t>……………….….</w:t>
      </w:r>
      <w:r>
        <w:rPr>
          <w:rFonts w:ascii="Arial" w:hAnsi="Arial" w:cs="Arial"/>
          <w:sz w:val="20"/>
        </w:rPr>
        <w:t xml:space="preserve"> </w:t>
      </w:r>
      <w:r>
        <w:rPr>
          <w:rFonts w:ascii="Arial" w:hAnsi="Arial" w:cs="Arial"/>
        </w:rPr>
        <w:t>months from the D</w:t>
      </w:r>
      <w:r w:rsidRPr="00560753">
        <w:rPr>
          <w:rFonts w:ascii="Arial" w:hAnsi="Arial" w:cs="Arial"/>
        </w:rPr>
        <w:t xml:space="preserve">ate of this Deed (the </w:t>
      </w:r>
      <w:r>
        <w:rPr>
          <w:rFonts w:ascii="Arial" w:hAnsi="Arial" w:cs="Arial"/>
        </w:rPr>
        <w:t>Term</w:t>
      </w:r>
      <w:r w:rsidRPr="00560753">
        <w:rPr>
          <w:rFonts w:ascii="Arial" w:hAnsi="Arial" w:cs="Arial"/>
        </w:rPr>
        <w:t xml:space="preserve"> of this Deed),</w:t>
      </w:r>
      <w:r>
        <w:rPr>
          <w:rFonts w:ascii="Arial" w:hAnsi="Arial" w:cs="Arial"/>
        </w:rPr>
        <w:t xml:space="preserve"> </w:t>
      </w:r>
      <w:r w:rsidRPr="00560753">
        <w:rPr>
          <w:rFonts w:ascii="Arial" w:hAnsi="Arial" w:cs="Arial"/>
        </w:rPr>
        <w:t xml:space="preserve">where the </w:t>
      </w:r>
      <w:proofErr w:type="spellStart"/>
      <w:r w:rsidRPr="00560753">
        <w:rPr>
          <w:rFonts w:ascii="Arial" w:hAnsi="Arial" w:cs="Arial"/>
        </w:rPr>
        <w:t>Promisee</w:t>
      </w:r>
      <w:proofErr w:type="spellEnd"/>
      <w:r w:rsidRPr="00560753">
        <w:rPr>
          <w:rFonts w:ascii="Arial" w:hAnsi="Arial" w:cs="Arial"/>
        </w:rPr>
        <w:t xml:space="preserve"> is unable or unlike</w:t>
      </w:r>
      <w:r>
        <w:rPr>
          <w:rFonts w:ascii="Arial" w:hAnsi="Arial" w:cs="Arial"/>
        </w:rPr>
        <w:t>ly to remain financially viable. The Guarantor will</w:t>
      </w:r>
      <w:r w:rsidRPr="00560753">
        <w:rPr>
          <w:rFonts w:ascii="Arial" w:hAnsi="Arial" w:cs="Arial"/>
        </w:rPr>
        <w:t xml:space="preserve"> discharge that debt or meet that liability at the time it falls due. </w:t>
      </w:r>
      <w:r>
        <w:rPr>
          <w:rFonts w:ascii="Arial" w:hAnsi="Arial" w:cs="Arial"/>
        </w:rPr>
        <w:t xml:space="preserve"> </w:t>
      </w:r>
    </w:p>
    <w:p w14:paraId="48888909" w14:textId="3F72E100" w:rsidR="0043760E" w:rsidRDefault="0043760E" w:rsidP="0043760E">
      <w:pPr>
        <w:pStyle w:val="IndentParaLevel1"/>
        <w:numPr>
          <w:ilvl w:val="0"/>
          <w:numId w:val="4"/>
        </w:numPr>
        <w:ind w:left="993" w:hanging="993"/>
        <w:rPr>
          <w:rFonts w:ascii="Arial" w:hAnsi="Arial" w:cs="Arial"/>
        </w:rPr>
      </w:pPr>
      <w:r w:rsidRPr="00560753">
        <w:rPr>
          <w:rFonts w:ascii="Arial" w:hAnsi="Arial" w:cs="Arial"/>
        </w:rPr>
        <w:t xml:space="preserve">The Guarantor will provide financial information and comply with the </w:t>
      </w:r>
      <w:r>
        <w:rPr>
          <w:rFonts w:ascii="Arial" w:hAnsi="Arial" w:cs="Arial"/>
        </w:rPr>
        <w:t>D</w:t>
      </w:r>
      <w:r w:rsidRPr="00560753">
        <w:rPr>
          <w:rFonts w:ascii="Arial" w:hAnsi="Arial" w:cs="Arial"/>
        </w:rPr>
        <w:t xml:space="preserve">epartment’s </w:t>
      </w:r>
      <w:r w:rsidRPr="00025DAC">
        <w:rPr>
          <w:rFonts w:ascii="Arial" w:hAnsi="Arial" w:cs="Arial"/>
        </w:rPr>
        <w:t xml:space="preserve">Financial Viability Instructions </w:t>
      </w:r>
      <w:r w:rsidRPr="00560753">
        <w:rPr>
          <w:rFonts w:ascii="Arial" w:hAnsi="Arial" w:cs="Arial"/>
        </w:rPr>
        <w:t xml:space="preserve">as </w:t>
      </w:r>
      <w:r w:rsidRPr="00EA72DB">
        <w:rPr>
          <w:rFonts w:ascii="Arial" w:hAnsi="Arial" w:cs="Arial"/>
        </w:rPr>
        <w:t xml:space="preserve">published on </w:t>
      </w:r>
      <w:hyperlink r:id="rId17" w:history="1">
        <w:r w:rsidR="00853B4E" w:rsidRPr="00853B4E">
          <w:rPr>
            <w:rStyle w:val="Hyperlink"/>
            <w:rFonts w:ascii="Arial" w:hAnsi="Arial" w:cs="Arial"/>
          </w:rPr>
          <w:t>www.dese.gov.au</w:t>
        </w:r>
      </w:hyperlink>
      <w:r w:rsidRPr="00EA72DB">
        <w:rPr>
          <w:rFonts w:ascii="Arial" w:hAnsi="Arial" w:cs="Arial"/>
        </w:rPr>
        <w:t>, on</w:t>
      </w:r>
      <w:r w:rsidRPr="00560753">
        <w:rPr>
          <w:rFonts w:ascii="Arial" w:hAnsi="Arial" w:cs="Arial"/>
        </w:rPr>
        <w:t xml:space="preserve"> an ongoing annual basis or as requested, for the </w:t>
      </w:r>
      <w:r>
        <w:rPr>
          <w:rFonts w:ascii="Arial" w:hAnsi="Arial" w:cs="Arial"/>
        </w:rPr>
        <w:t>Term</w:t>
      </w:r>
      <w:r w:rsidRPr="00560753">
        <w:rPr>
          <w:rFonts w:ascii="Arial" w:hAnsi="Arial" w:cs="Arial"/>
        </w:rPr>
        <w:t xml:space="preserve"> of this Deed. </w:t>
      </w:r>
    </w:p>
    <w:p w14:paraId="34CECCED" w14:textId="77777777" w:rsidR="00BB7ED0" w:rsidRDefault="00BB7ED0" w:rsidP="0066672B">
      <w:pPr>
        <w:pStyle w:val="IndentParaLevel1"/>
        <w:ind w:left="993"/>
        <w:rPr>
          <w:rFonts w:ascii="Arial" w:hAnsi="Arial" w:cs="Arial"/>
        </w:rPr>
      </w:pPr>
    </w:p>
    <w:p w14:paraId="552CFCB3" w14:textId="77777777" w:rsidR="0043760E" w:rsidRDefault="0043760E" w:rsidP="0043760E">
      <w:pPr>
        <w:pStyle w:val="Heading1"/>
      </w:pPr>
      <w:bookmarkStart w:id="6" w:name="_Toc352852584"/>
      <w:bookmarkStart w:id="7" w:name="_Ref136687864"/>
      <w:r w:rsidRPr="00560753">
        <w:t>Continuing guarantee</w:t>
      </w:r>
      <w:bookmarkEnd w:id="6"/>
      <w:r w:rsidRPr="00560753">
        <w:t xml:space="preserve"> </w:t>
      </w:r>
    </w:p>
    <w:p w14:paraId="39E74408" w14:textId="77777777" w:rsidR="0043760E" w:rsidRPr="00095B91" w:rsidRDefault="0043760E" w:rsidP="0043760E">
      <w:pPr>
        <w:pStyle w:val="IndentParaLevel1"/>
        <w:numPr>
          <w:ilvl w:val="0"/>
          <w:numId w:val="5"/>
        </w:numPr>
        <w:ind w:left="993" w:hanging="993"/>
      </w:pPr>
      <w:r w:rsidRPr="00095B91">
        <w:rPr>
          <w:rFonts w:ascii="Arial" w:hAnsi="Arial" w:cs="Arial"/>
        </w:rPr>
        <w:t xml:space="preserve">The guarantee specified in clause 3 </w:t>
      </w:r>
      <w:r>
        <w:rPr>
          <w:rFonts w:ascii="Arial" w:hAnsi="Arial" w:cs="Arial"/>
        </w:rPr>
        <w:t xml:space="preserve">of this Deed </w:t>
      </w:r>
      <w:r w:rsidRPr="00095B91">
        <w:rPr>
          <w:rFonts w:ascii="Arial" w:hAnsi="Arial" w:cs="Arial"/>
        </w:rPr>
        <w:t>continues for the Term of this Deed as specified in clause 3</w:t>
      </w:r>
      <w:r>
        <w:rPr>
          <w:rFonts w:ascii="Arial" w:hAnsi="Arial" w:cs="Arial"/>
        </w:rPr>
        <w:t>.1</w:t>
      </w:r>
      <w:r w:rsidRPr="00095B91">
        <w:rPr>
          <w:rFonts w:ascii="Arial" w:hAnsi="Arial" w:cs="Arial"/>
        </w:rPr>
        <w:t xml:space="preserve"> of this Deed. </w:t>
      </w:r>
    </w:p>
    <w:p w14:paraId="7829BB0C" w14:textId="77777777" w:rsidR="0043760E" w:rsidRPr="00560753" w:rsidRDefault="0043760E" w:rsidP="0043760E">
      <w:pPr>
        <w:pStyle w:val="IndentParaLevel1"/>
        <w:numPr>
          <w:ilvl w:val="0"/>
          <w:numId w:val="5"/>
        </w:numPr>
        <w:ind w:left="993" w:hanging="993"/>
        <w:rPr>
          <w:rFonts w:ascii="Arial" w:hAnsi="Arial" w:cs="Arial"/>
        </w:rPr>
      </w:pPr>
      <w:r w:rsidRPr="00560753">
        <w:rPr>
          <w:rFonts w:ascii="Arial" w:hAnsi="Arial" w:cs="Arial"/>
        </w:rPr>
        <w:t>This guarantee will not be considered as wholly or partly satisfied or discharged if the following occurs:</w:t>
      </w:r>
    </w:p>
    <w:p w14:paraId="73F9BAE2" w14:textId="77777777" w:rsidR="0043760E" w:rsidRPr="00095B91" w:rsidRDefault="0043760E" w:rsidP="0043760E">
      <w:pPr>
        <w:pStyle w:val="IndentParaLevel1"/>
        <w:numPr>
          <w:ilvl w:val="0"/>
          <w:numId w:val="9"/>
        </w:numPr>
        <w:ind w:left="1843" w:hanging="425"/>
        <w:rPr>
          <w:rFonts w:ascii="Arial" w:hAnsi="Arial" w:cs="Arial"/>
        </w:rPr>
      </w:pPr>
      <w:r w:rsidRPr="00095B91">
        <w:rPr>
          <w:rFonts w:ascii="Arial" w:hAnsi="Arial" w:cs="Arial"/>
        </w:rPr>
        <w:t xml:space="preserve">the payment or liquidation, at any time, after the Date of this Deed of any monies paid to the </w:t>
      </w:r>
      <w:proofErr w:type="spellStart"/>
      <w:r w:rsidRPr="00095B91">
        <w:rPr>
          <w:rFonts w:ascii="Arial" w:hAnsi="Arial" w:cs="Arial"/>
        </w:rPr>
        <w:t>Promisee</w:t>
      </w:r>
      <w:proofErr w:type="spellEnd"/>
      <w:r w:rsidRPr="00095B91">
        <w:rPr>
          <w:rFonts w:ascii="Arial" w:hAnsi="Arial" w:cs="Arial"/>
        </w:rPr>
        <w:t xml:space="preserve"> under the Deed; or </w:t>
      </w:r>
    </w:p>
    <w:p w14:paraId="4E83764C" w14:textId="77777777" w:rsidR="0043760E" w:rsidRPr="00560753" w:rsidRDefault="0043760E" w:rsidP="0043760E">
      <w:pPr>
        <w:pStyle w:val="IndentParaLevel1"/>
        <w:numPr>
          <w:ilvl w:val="0"/>
          <w:numId w:val="9"/>
        </w:numPr>
        <w:ind w:left="1843" w:hanging="425"/>
        <w:rPr>
          <w:rFonts w:ascii="Arial" w:hAnsi="Arial" w:cs="Arial"/>
        </w:rPr>
      </w:pPr>
      <w:r w:rsidRPr="00560753">
        <w:rPr>
          <w:rFonts w:ascii="Arial" w:hAnsi="Arial" w:cs="Arial"/>
        </w:rPr>
        <w:t xml:space="preserve">any settlement of account or any other matter or thing. </w:t>
      </w:r>
    </w:p>
    <w:p w14:paraId="245E27BD" w14:textId="7C986B79" w:rsidR="0043760E" w:rsidRPr="0066672B" w:rsidRDefault="0043760E" w:rsidP="0043760E">
      <w:pPr>
        <w:pStyle w:val="IndentParaLevel1"/>
        <w:numPr>
          <w:ilvl w:val="0"/>
          <w:numId w:val="5"/>
        </w:numPr>
        <w:ind w:left="993" w:hanging="993"/>
        <w:rPr>
          <w:rFonts w:ascii="Arial" w:hAnsi="Arial" w:cs="Arial"/>
          <w:b/>
          <w:bCs/>
          <w:sz w:val="28"/>
          <w:szCs w:val="32"/>
        </w:rPr>
      </w:pPr>
      <w:r w:rsidRPr="00560753">
        <w:rPr>
          <w:rFonts w:ascii="Arial" w:hAnsi="Arial" w:cs="Arial"/>
        </w:rPr>
        <w:t xml:space="preserve">This guarantee will extend to cover all monies, at any time, due to the Guarantor by the </w:t>
      </w:r>
      <w:proofErr w:type="spellStart"/>
      <w:r w:rsidRPr="00560753">
        <w:rPr>
          <w:rFonts w:ascii="Arial" w:hAnsi="Arial" w:cs="Arial"/>
        </w:rPr>
        <w:t>Promisee</w:t>
      </w:r>
      <w:proofErr w:type="spellEnd"/>
      <w:r w:rsidRPr="00560753">
        <w:rPr>
          <w:rFonts w:ascii="Arial" w:hAnsi="Arial" w:cs="Arial"/>
        </w:rPr>
        <w:t>.</w:t>
      </w:r>
    </w:p>
    <w:p w14:paraId="7E5FF6D1" w14:textId="77777777" w:rsidR="00BB7ED0" w:rsidRPr="00095B91" w:rsidRDefault="00BB7ED0" w:rsidP="0066672B">
      <w:pPr>
        <w:pStyle w:val="IndentParaLevel1"/>
        <w:ind w:left="993"/>
        <w:rPr>
          <w:rFonts w:ascii="Arial" w:hAnsi="Arial" w:cs="Arial"/>
          <w:b/>
          <w:bCs/>
          <w:sz w:val="28"/>
          <w:szCs w:val="32"/>
        </w:rPr>
      </w:pPr>
    </w:p>
    <w:p w14:paraId="4B27473D" w14:textId="77777777" w:rsidR="0043760E" w:rsidRDefault="0043760E" w:rsidP="0043760E">
      <w:pPr>
        <w:pStyle w:val="Heading1"/>
      </w:pPr>
      <w:bookmarkStart w:id="8" w:name="_Toc352852585"/>
      <w:r w:rsidRPr="00560753">
        <w:t>Indemnit</w:t>
      </w:r>
      <w:bookmarkEnd w:id="7"/>
      <w:r>
        <w:t>y</w:t>
      </w:r>
      <w:bookmarkEnd w:id="8"/>
    </w:p>
    <w:p w14:paraId="3CE4D73C" w14:textId="77777777" w:rsidR="0043760E" w:rsidRPr="00074DB3" w:rsidRDefault="0043760E" w:rsidP="0043760E">
      <w:pPr>
        <w:pStyle w:val="IndentParaLevel1"/>
        <w:numPr>
          <w:ilvl w:val="0"/>
          <w:numId w:val="6"/>
        </w:numPr>
        <w:ind w:left="993" w:hanging="993"/>
      </w:pPr>
      <w:r w:rsidRPr="00074DB3">
        <w:rPr>
          <w:rFonts w:ascii="Arial" w:hAnsi="Arial" w:cs="Arial"/>
        </w:rPr>
        <w:t xml:space="preserve">The Guarantor irrevocably and unconditionally agrees to indemnify the </w:t>
      </w:r>
      <w:proofErr w:type="spellStart"/>
      <w:r w:rsidRPr="00074DB3">
        <w:rPr>
          <w:rFonts w:ascii="Arial" w:hAnsi="Arial" w:cs="Arial"/>
        </w:rPr>
        <w:t>Promisee</w:t>
      </w:r>
      <w:proofErr w:type="spellEnd"/>
      <w:r w:rsidRPr="00074DB3">
        <w:rPr>
          <w:rFonts w:ascii="Arial" w:hAnsi="Arial" w:cs="Arial"/>
        </w:rPr>
        <w:t xml:space="preserve"> and to keep the </w:t>
      </w:r>
      <w:proofErr w:type="spellStart"/>
      <w:r w:rsidRPr="00074DB3">
        <w:rPr>
          <w:rFonts w:ascii="Arial" w:hAnsi="Arial" w:cs="Arial"/>
        </w:rPr>
        <w:t>Promisee</w:t>
      </w:r>
      <w:proofErr w:type="spellEnd"/>
      <w:r w:rsidRPr="00074DB3">
        <w:rPr>
          <w:rFonts w:ascii="Arial" w:hAnsi="Arial" w:cs="Arial"/>
        </w:rPr>
        <w:t xml:space="preserve"> indemnified against:</w:t>
      </w:r>
    </w:p>
    <w:p w14:paraId="3221FE1A" w14:textId="77777777" w:rsidR="0043760E" w:rsidRPr="00095B91" w:rsidRDefault="0043760E" w:rsidP="0043760E">
      <w:pPr>
        <w:pStyle w:val="IndentParaLevel1"/>
        <w:numPr>
          <w:ilvl w:val="0"/>
          <w:numId w:val="10"/>
        </w:numPr>
        <w:ind w:left="1843" w:hanging="425"/>
        <w:rPr>
          <w:rFonts w:ascii="Arial" w:hAnsi="Arial" w:cs="Arial"/>
        </w:rPr>
      </w:pPr>
      <w:r w:rsidRPr="00095B91">
        <w:rPr>
          <w:rFonts w:ascii="Arial" w:hAnsi="Arial" w:cs="Arial"/>
        </w:rPr>
        <w:lastRenderedPageBreak/>
        <w:t xml:space="preserve">any loss or damage suffered by the </w:t>
      </w:r>
      <w:proofErr w:type="spellStart"/>
      <w:r w:rsidRPr="00095B91">
        <w:rPr>
          <w:rFonts w:ascii="Arial" w:hAnsi="Arial" w:cs="Arial"/>
        </w:rPr>
        <w:t>Promisee</w:t>
      </w:r>
      <w:proofErr w:type="spellEnd"/>
      <w:r w:rsidRPr="00095B91">
        <w:rPr>
          <w:rFonts w:ascii="Arial" w:hAnsi="Arial" w:cs="Arial"/>
        </w:rPr>
        <w:t xml:space="preserve"> arising out of any failure by the Guarantor to</w:t>
      </w:r>
      <w:r>
        <w:rPr>
          <w:rFonts w:ascii="Arial" w:hAnsi="Arial" w:cs="Arial"/>
        </w:rPr>
        <w:t xml:space="preserve"> </w:t>
      </w:r>
      <w:proofErr w:type="gramStart"/>
      <w:r>
        <w:rPr>
          <w:rFonts w:ascii="Arial" w:hAnsi="Arial" w:cs="Arial"/>
        </w:rPr>
        <w:t>duly and punctually perform its Obligations or Liabilities under this Deed</w:t>
      </w:r>
      <w:proofErr w:type="gramEnd"/>
      <w:r w:rsidRPr="00095B91">
        <w:rPr>
          <w:rFonts w:ascii="Arial" w:hAnsi="Arial" w:cs="Arial"/>
        </w:rPr>
        <w:t>;</w:t>
      </w:r>
      <w:r>
        <w:rPr>
          <w:rFonts w:ascii="Arial" w:hAnsi="Arial" w:cs="Arial"/>
        </w:rPr>
        <w:t xml:space="preserve"> and</w:t>
      </w:r>
    </w:p>
    <w:p w14:paraId="5D1DF519" w14:textId="77777777" w:rsidR="0043760E" w:rsidRPr="00794ED0" w:rsidRDefault="0043760E" w:rsidP="0043760E">
      <w:pPr>
        <w:pStyle w:val="IndentParaLevel1"/>
        <w:numPr>
          <w:ilvl w:val="0"/>
          <w:numId w:val="10"/>
        </w:numPr>
        <w:ind w:left="1843" w:hanging="425"/>
        <w:rPr>
          <w:rFonts w:ascii="Arial" w:hAnsi="Arial" w:cs="Arial"/>
        </w:rPr>
      </w:pPr>
      <w:r w:rsidRPr="00794ED0">
        <w:rPr>
          <w:rFonts w:ascii="Arial" w:hAnsi="Arial" w:cs="Arial"/>
        </w:rPr>
        <w:t xml:space="preserve">all expenses in connection with any rights under this Deed.  </w:t>
      </w:r>
    </w:p>
    <w:p w14:paraId="6150AF20" w14:textId="77777777" w:rsidR="0043760E" w:rsidRPr="00711339" w:rsidRDefault="0043760E" w:rsidP="0043760E">
      <w:pPr>
        <w:pStyle w:val="IndentParaLevel1"/>
        <w:numPr>
          <w:ilvl w:val="0"/>
          <w:numId w:val="6"/>
        </w:numPr>
        <w:ind w:left="993" w:hanging="993"/>
        <w:rPr>
          <w:rFonts w:ascii="Arial" w:hAnsi="Arial" w:cs="Arial"/>
        </w:rPr>
      </w:pPr>
      <w:r w:rsidRPr="00711339">
        <w:rPr>
          <w:rFonts w:ascii="Arial" w:hAnsi="Arial" w:cs="Arial"/>
        </w:rPr>
        <w:t xml:space="preserve">This indemnity will extend to cover all monies, at any time, due to the Guarantor by the </w:t>
      </w:r>
      <w:proofErr w:type="spellStart"/>
      <w:r w:rsidRPr="00711339">
        <w:rPr>
          <w:rFonts w:ascii="Arial" w:hAnsi="Arial" w:cs="Arial"/>
        </w:rPr>
        <w:t>Promisee</w:t>
      </w:r>
      <w:proofErr w:type="spellEnd"/>
      <w:r w:rsidRPr="00711339">
        <w:rPr>
          <w:rFonts w:ascii="Arial" w:hAnsi="Arial" w:cs="Arial"/>
        </w:rPr>
        <w:t>.</w:t>
      </w:r>
    </w:p>
    <w:p w14:paraId="6F5B3FCE" w14:textId="77777777" w:rsidR="0043760E" w:rsidRPr="00560753" w:rsidRDefault="0043760E" w:rsidP="0043760E">
      <w:pPr>
        <w:pStyle w:val="IndentParaLevel1"/>
        <w:numPr>
          <w:ilvl w:val="0"/>
          <w:numId w:val="6"/>
        </w:numPr>
        <w:ind w:left="993" w:hanging="993"/>
        <w:rPr>
          <w:rFonts w:ascii="Arial" w:hAnsi="Arial" w:cs="Arial"/>
        </w:rPr>
      </w:pPr>
      <w:r w:rsidRPr="00560753">
        <w:rPr>
          <w:rFonts w:ascii="Arial" w:hAnsi="Arial" w:cs="Arial"/>
        </w:rPr>
        <w:t xml:space="preserve">This indemnity continues for the </w:t>
      </w:r>
      <w:r>
        <w:rPr>
          <w:rFonts w:ascii="Arial" w:hAnsi="Arial" w:cs="Arial"/>
        </w:rPr>
        <w:t>Term</w:t>
      </w:r>
      <w:r w:rsidRPr="00560753">
        <w:rPr>
          <w:rFonts w:ascii="Arial" w:hAnsi="Arial" w:cs="Arial"/>
        </w:rPr>
        <w:t xml:space="preserve"> of this Deed as specified in clause 3</w:t>
      </w:r>
      <w:r>
        <w:rPr>
          <w:rFonts w:ascii="Arial" w:hAnsi="Arial" w:cs="Arial"/>
        </w:rPr>
        <w:t>.1</w:t>
      </w:r>
      <w:r w:rsidRPr="00560753">
        <w:rPr>
          <w:rFonts w:ascii="Arial" w:hAnsi="Arial" w:cs="Arial"/>
        </w:rPr>
        <w:t xml:space="preserve"> of this Deed. </w:t>
      </w:r>
    </w:p>
    <w:p w14:paraId="1AABB23B" w14:textId="77777777" w:rsidR="0043760E" w:rsidRPr="00560753" w:rsidRDefault="0043760E" w:rsidP="0043760E">
      <w:pPr>
        <w:pStyle w:val="IndentParaLevel1"/>
        <w:numPr>
          <w:ilvl w:val="0"/>
          <w:numId w:val="6"/>
        </w:numPr>
        <w:ind w:left="993" w:hanging="993"/>
        <w:rPr>
          <w:rFonts w:ascii="Arial" w:hAnsi="Arial" w:cs="Arial"/>
        </w:rPr>
      </w:pPr>
      <w:r w:rsidRPr="00560753">
        <w:rPr>
          <w:rFonts w:ascii="Arial" w:hAnsi="Arial" w:cs="Arial"/>
        </w:rPr>
        <w:t>This indemnity will not be considered as wholly or partly satisfied or discharged if the following occurs:</w:t>
      </w:r>
    </w:p>
    <w:p w14:paraId="47E14698" w14:textId="77777777" w:rsidR="0043760E" w:rsidRPr="00794ED0" w:rsidRDefault="0043760E" w:rsidP="0043760E">
      <w:pPr>
        <w:pStyle w:val="IndentParaLevel1"/>
        <w:numPr>
          <w:ilvl w:val="0"/>
          <w:numId w:val="11"/>
        </w:numPr>
        <w:ind w:left="1843" w:hanging="425"/>
        <w:rPr>
          <w:rFonts w:ascii="Arial" w:hAnsi="Arial" w:cs="Arial"/>
        </w:rPr>
      </w:pPr>
      <w:r w:rsidRPr="00794ED0">
        <w:rPr>
          <w:rFonts w:ascii="Arial" w:hAnsi="Arial" w:cs="Arial"/>
        </w:rPr>
        <w:t xml:space="preserve">the payment or liquidation, at any time, after the Date of this Deed of any monies paid to the </w:t>
      </w:r>
      <w:proofErr w:type="spellStart"/>
      <w:r w:rsidRPr="00794ED0">
        <w:rPr>
          <w:rFonts w:ascii="Arial" w:hAnsi="Arial" w:cs="Arial"/>
        </w:rPr>
        <w:t>Promisee</w:t>
      </w:r>
      <w:proofErr w:type="spellEnd"/>
      <w:r w:rsidRPr="00794ED0">
        <w:rPr>
          <w:rFonts w:ascii="Arial" w:hAnsi="Arial" w:cs="Arial"/>
        </w:rPr>
        <w:t xml:space="preserve"> under the Deed; or </w:t>
      </w:r>
    </w:p>
    <w:p w14:paraId="285E01CC" w14:textId="77777777" w:rsidR="0043760E" w:rsidRDefault="0043760E" w:rsidP="0043760E">
      <w:pPr>
        <w:pStyle w:val="IndentParaLevel1"/>
        <w:numPr>
          <w:ilvl w:val="0"/>
          <w:numId w:val="11"/>
        </w:numPr>
        <w:ind w:left="1843" w:hanging="425"/>
        <w:rPr>
          <w:rFonts w:ascii="Arial" w:hAnsi="Arial" w:cs="Arial"/>
        </w:rPr>
      </w:pPr>
      <w:r w:rsidRPr="00560753">
        <w:rPr>
          <w:rFonts w:ascii="Arial" w:hAnsi="Arial" w:cs="Arial"/>
        </w:rPr>
        <w:t xml:space="preserve">any settlement of account or any other matter or thing. </w:t>
      </w:r>
    </w:p>
    <w:p w14:paraId="3977BB03" w14:textId="77777777" w:rsidR="0043760E" w:rsidRPr="00711339" w:rsidRDefault="0043760E" w:rsidP="0043760E">
      <w:pPr>
        <w:pStyle w:val="CUNumber3"/>
        <w:numPr>
          <w:ilvl w:val="0"/>
          <w:numId w:val="0"/>
        </w:numPr>
        <w:ind w:left="1928"/>
        <w:rPr>
          <w:rFonts w:ascii="Arial" w:hAnsi="Arial" w:cs="Arial"/>
          <w:sz w:val="12"/>
        </w:rPr>
      </w:pPr>
    </w:p>
    <w:p w14:paraId="414E3C01" w14:textId="77777777" w:rsidR="0043760E" w:rsidRDefault="0043760E" w:rsidP="0043760E">
      <w:pPr>
        <w:pStyle w:val="Heading1"/>
      </w:pPr>
      <w:bookmarkStart w:id="9" w:name="_Toc352852586"/>
      <w:r w:rsidRPr="00560753">
        <w:t>Liability of the Guarantor</w:t>
      </w:r>
      <w:bookmarkEnd w:id="9"/>
    </w:p>
    <w:p w14:paraId="7160CB00" w14:textId="77777777" w:rsidR="0043760E" w:rsidRPr="00074DB3" w:rsidRDefault="0043760E" w:rsidP="0043760E">
      <w:pPr>
        <w:pStyle w:val="Heading2"/>
        <w:tabs>
          <w:tab w:val="clear" w:pos="964"/>
          <w:tab w:val="num" w:pos="1560"/>
        </w:tabs>
        <w:rPr>
          <w:b w:val="0"/>
          <w:sz w:val="22"/>
        </w:rPr>
      </w:pPr>
      <w:bookmarkStart w:id="10" w:name="_Toc352852587"/>
      <w:r w:rsidRPr="00074DB3">
        <w:rPr>
          <w:rFonts w:cs="Arial"/>
          <w:b w:val="0"/>
          <w:sz w:val="22"/>
        </w:rPr>
        <w:t>The Obligations or Liabilities of the Guarantor under this Deed are:</w:t>
      </w:r>
      <w:bookmarkEnd w:id="10"/>
    </w:p>
    <w:p w14:paraId="2958BAA2" w14:textId="77777777" w:rsidR="0043760E" w:rsidRDefault="0043760E" w:rsidP="0043760E">
      <w:pPr>
        <w:pStyle w:val="IndentParaLevel1"/>
        <w:numPr>
          <w:ilvl w:val="0"/>
          <w:numId w:val="12"/>
        </w:numPr>
        <w:ind w:left="1843" w:hanging="425"/>
        <w:rPr>
          <w:rFonts w:ascii="Arial" w:hAnsi="Arial" w:cs="Arial"/>
        </w:rPr>
      </w:pPr>
      <w:r w:rsidRPr="00794ED0">
        <w:rPr>
          <w:rFonts w:ascii="Arial" w:hAnsi="Arial" w:cs="Arial"/>
        </w:rPr>
        <w:t>absolute and are not subject to any other instrument or document by any party other than the Guarantor, and are not subject to the performance of any co</w:t>
      </w:r>
      <w:r>
        <w:rPr>
          <w:rFonts w:ascii="Arial" w:hAnsi="Arial" w:cs="Arial"/>
        </w:rPr>
        <w:t xml:space="preserve">ndition precedent or </w:t>
      </w:r>
      <w:proofErr w:type="gramStart"/>
      <w:r>
        <w:rPr>
          <w:rFonts w:ascii="Arial" w:hAnsi="Arial" w:cs="Arial"/>
        </w:rPr>
        <w:t>subsequent;</w:t>
      </w:r>
      <w:proofErr w:type="gramEnd"/>
    </w:p>
    <w:p w14:paraId="4BFCA79A" w14:textId="77777777" w:rsidR="0043760E" w:rsidRDefault="0043760E" w:rsidP="0043760E">
      <w:pPr>
        <w:pStyle w:val="IndentParaLevel1"/>
        <w:numPr>
          <w:ilvl w:val="0"/>
          <w:numId w:val="12"/>
        </w:numPr>
        <w:ind w:left="1843" w:hanging="425"/>
        <w:rPr>
          <w:rFonts w:ascii="Arial" w:hAnsi="Arial" w:cs="Arial"/>
        </w:rPr>
      </w:pPr>
      <w:r w:rsidRPr="00794ED0">
        <w:rPr>
          <w:rFonts w:ascii="Arial" w:hAnsi="Arial" w:cs="Arial"/>
        </w:rPr>
        <w:t xml:space="preserve">will not be affected by any act, omission, </w:t>
      </w:r>
      <w:proofErr w:type="gramStart"/>
      <w:r w:rsidRPr="00794ED0">
        <w:rPr>
          <w:rFonts w:ascii="Arial" w:hAnsi="Arial" w:cs="Arial"/>
        </w:rPr>
        <w:t>matter</w:t>
      </w:r>
      <w:proofErr w:type="gramEnd"/>
      <w:r w:rsidRPr="00794ED0">
        <w:rPr>
          <w:rFonts w:ascii="Arial" w:hAnsi="Arial" w:cs="Arial"/>
        </w:rPr>
        <w:t xml:space="preserve"> or thing that would diminish or waive the Guarantor's Obligations or Liabilities</w:t>
      </w:r>
      <w:r>
        <w:rPr>
          <w:rFonts w:ascii="Arial" w:hAnsi="Arial" w:cs="Arial"/>
        </w:rPr>
        <w:t>; and</w:t>
      </w:r>
    </w:p>
    <w:p w14:paraId="36B6951D" w14:textId="77777777" w:rsidR="0043760E" w:rsidRPr="00794ED0" w:rsidRDefault="0043760E" w:rsidP="0043760E">
      <w:pPr>
        <w:pStyle w:val="IndentParaLevel1"/>
        <w:numPr>
          <w:ilvl w:val="0"/>
          <w:numId w:val="12"/>
        </w:numPr>
        <w:ind w:left="1843" w:hanging="425"/>
        <w:rPr>
          <w:rFonts w:ascii="Arial" w:hAnsi="Arial" w:cs="Arial"/>
        </w:rPr>
      </w:pPr>
      <w:r w:rsidRPr="00794ED0">
        <w:rPr>
          <w:rFonts w:ascii="Arial" w:hAnsi="Arial" w:cs="Arial"/>
        </w:rPr>
        <w:t xml:space="preserve">are only for the purposes of ensuring the </w:t>
      </w:r>
      <w:proofErr w:type="spellStart"/>
      <w:r w:rsidRPr="00794ED0">
        <w:rPr>
          <w:rFonts w:ascii="Arial" w:hAnsi="Arial" w:cs="Arial"/>
        </w:rPr>
        <w:t>Promisee’s</w:t>
      </w:r>
      <w:proofErr w:type="spellEnd"/>
      <w:r w:rsidRPr="00794ED0">
        <w:rPr>
          <w:rFonts w:ascii="Arial" w:hAnsi="Arial" w:cs="Arial"/>
        </w:rPr>
        <w:t xml:space="preserve"> financial viability</w:t>
      </w:r>
      <w:r>
        <w:rPr>
          <w:rFonts w:ascii="Arial" w:hAnsi="Arial" w:cs="Arial"/>
        </w:rPr>
        <w:t xml:space="preserve"> under the </w:t>
      </w:r>
      <w:r w:rsidRPr="00274F98">
        <w:rPr>
          <w:rFonts w:ascii="Arial" w:hAnsi="Arial" w:cs="Arial"/>
        </w:rPr>
        <w:t>Act</w:t>
      </w:r>
      <w:r w:rsidRPr="00794ED0">
        <w:rPr>
          <w:rFonts w:ascii="Arial" w:hAnsi="Arial" w:cs="Arial"/>
        </w:rPr>
        <w:t xml:space="preserve">. </w:t>
      </w:r>
    </w:p>
    <w:p w14:paraId="15834F08" w14:textId="77777777" w:rsidR="0043760E" w:rsidRPr="00711339" w:rsidRDefault="0043760E" w:rsidP="0043760E">
      <w:pPr>
        <w:pStyle w:val="IndentParaLevel1"/>
        <w:rPr>
          <w:rFonts w:ascii="Arial" w:hAnsi="Arial" w:cs="Arial"/>
          <w:sz w:val="12"/>
        </w:rPr>
      </w:pPr>
    </w:p>
    <w:p w14:paraId="697BA30C" w14:textId="77777777" w:rsidR="0043760E" w:rsidRDefault="0043760E" w:rsidP="0043760E">
      <w:pPr>
        <w:pStyle w:val="Heading1"/>
      </w:pPr>
      <w:bookmarkStart w:id="11" w:name="_Ref136687883"/>
      <w:bookmarkStart w:id="12" w:name="_Toc352852588"/>
      <w:r w:rsidRPr="00560753">
        <w:t>No set-off or deduction</w:t>
      </w:r>
      <w:bookmarkEnd w:id="11"/>
      <w:bookmarkEnd w:id="12"/>
    </w:p>
    <w:p w14:paraId="472AE597" w14:textId="77777777" w:rsidR="0043760E" w:rsidRPr="00074DB3" w:rsidRDefault="0043760E" w:rsidP="0043760E">
      <w:pPr>
        <w:pStyle w:val="Heading2"/>
        <w:tabs>
          <w:tab w:val="clear" w:pos="964"/>
          <w:tab w:val="num" w:pos="1560"/>
        </w:tabs>
        <w:ind w:left="993" w:hanging="993"/>
        <w:rPr>
          <w:b w:val="0"/>
          <w:sz w:val="22"/>
        </w:rPr>
      </w:pPr>
      <w:bookmarkStart w:id="13" w:name="_Toc352852589"/>
      <w:r w:rsidRPr="00074DB3">
        <w:rPr>
          <w:rFonts w:cs="Arial"/>
          <w:b w:val="0"/>
          <w:sz w:val="22"/>
        </w:rPr>
        <w:t xml:space="preserve">All payments by the Guarantor under this Deed must be free of any set-off, counterclaim, </w:t>
      </w:r>
      <w:proofErr w:type="gramStart"/>
      <w:r w:rsidRPr="00074DB3">
        <w:rPr>
          <w:rFonts w:cs="Arial"/>
          <w:b w:val="0"/>
          <w:sz w:val="22"/>
        </w:rPr>
        <w:t>deductions</w:t>
      </w:r>
      <w:proofErr w:type="gramEnd"/>
      <w:r w:rsidRPr="00074DB3">
        <w:rPr>
          <w:rFonts w:cs="Arial"/>
          <w:b w:val="0"/>
          <w:sz w:val="22"/>
        </w:rPr>
        <w:t xml:space="preserve"> or withheld amounts.</w:t>
      </w:r>
      <w:bookmarkEnd w:id="13"/>
      <w:r w:rsidRPr="00074DB3">
        <w:rPr>
          <w:rFonts w:cs="Arial"/>
          <w:b w:val="0"/>
          <w:sz w:val="22"/>
        </w:rPr>
        <w:t xml:space="preserve">  </w:t>
      </w:r>
    </w:p>
    <w:p w14:paraId="53B6B0B7" w14:textId="77777777" w:rsidR="0043760E" w:rsidRPr="00074DB3" w:rsidRDefault="0043760E" w:rsidP="0043760E">
      <w:pPr>
        <w:pStyle w:val="Heading2"/>
        <w:tabs>
          <w:tab w:val="clear" w:pos="964"/>
          <w:tab w:val="num" w:pos="1560"/>
        </w:tabs>
        <w:ind w:left="993" w:hanging="993"/>
        <w:rPr>
          <w:rFonts w:cs="Arial"/>
          <w:b w:val="0"/>
          <w:sz w:val="22"/>
        </w:rPr>
      </w:pPr>
      <w:bookmarkStart w:id="14" w:name="_Toc352852590"/>
      <w:r w:rsidRPr="00074DB3">
        <w:rPr>
          <w:rFonts w:cs="Arial"/>
          <w:b w:val="0"/>
          <w:sz w:val="22"/>
        </w:rPr>
        <w:t xml:space="preserve">If any deductions must be made by law or any amounts must be withheld by law, then the Guarantor must pay to the </w:t>
      </w:r>
      <w:proofErr w:type="spellStart"/>
      <w:r w:rsidRPr="00074DB3">
        <w:rPr>
          <w:rFonts w:cs="Arial"/>
          <w:b w:val="0"/>
          <w:sz w:val="22"/>
        </w:rPr>
        <w:t>Promisee</w:t>
      </w:r>
      <w:proofErr w:type="spellEnd"/>
      <w:r w:rsidRPr="00074DB3">
        <w:rPr>
          <w:rFonts w:cs="Arial"/>
          <w:b w:val="0"/>
          <w:sz w:val="22"/>
        </w:rPr>
        <w:t xml:space="preserve"> any additional amounts, as are necessary, to ensure that the </w:t>
      </w:r>
      <w:proofErr w:type="spellStart"/>
      <w:r w:rsidRPr="00074DB3">
        <w:rPr>
          <w:rFonts w:cs="Arial"/>
          <w:b w:val="0"/>
          <w:sz w:val="22"/>
        </w:rPr>
        <w:t>Promisee</w:t>
      </w:r>
      <w:proofErr w:type="spellEnd"/>
      <w:r w:rsidRPr="00074DB3">
        <w:rPr>
          <w:rFonts w:cs="Arial"/>
          <w:b w:val="0"/>
          <w:sz w:val="22"/>
        </w:rPr>
        <w:t xml:space="preserve"> receives the full amount of the obligation, or liability, which the </w:t>
      </w:r>
      <w:proofErr w:type="spellStart"/>
      <w:r w:rsidRPr="00074DB3">
        <w:rPr>
          <w:rFonts w:cs="Arial"/>
          <w:b w:val="0"/>
          <w:sz w:val="22"/>
        </w:rPr>
        <w:t>Promisee</w:t>
      </w:r>
      <w:proofErr w:type="spellEnd"/>
      <w:r w:rsidRPr="00074DB3">
        <w:rPr>
          <w:rFonts w:cs="Arial"/>
          <w:b w:val="0"/>
          <w:sz w:val="22"/>
        </w:rPr>
        <w:t xml:space="preserve"> has not paid.</w:t>
      </w:r>
      <w:bookmarkStart w:id="15" w:name="_Ref136687890"/>
      <w:bookmarkEnd w:id="14"/>
    </w:p>
    <w:p w14:paraId="22A634AC" w14:textId="77777777" w:rsidR="0043760E" w:rsidRPr="00711339" w:rsidRDefault="0043760E" w:rsidP="0043760E">
      <w:pPr>
        <w:spacing w:after="0"/>
        <w:rPr>
          <w:rFonts w:ascii="Arial" w:hAnsi="Arial" w:cs="Arial"/>
          <w:b/>
          <w:bCs/>
          <w:szCs w:val="32"/>
        </w:rPr>
      </w:pPr>
      <w:bookmarkStart w:id="16" w:name="_Toc112814720"/>
      <w:bookmarkEnd w:id="15"/>
    </w:p>
    <w:p w14:paraId="5D3F7C4E" w14:textId="77777777" w:rsidR="0043760E" w:rsidRDefault="0043760E" w:rsidP="0043760E">
      <w:pPr>
        <w:pStyle w:val="Heading1"/>
      </w:pPr>
      <w:bookmarkStart w:id="17" w:name="_Toc352852591"/>
      <w:r w:rsidRPr="00560753">
        <w:t>Amendments</w:t>
      </w:r>
      <w:bookmarkEnd w:id="16"/>
      <w:bookmarkEnd w:id="17"/>
    </w:p>
    <w:p w14:paraId="6790A3A9" w14:textId="77777777" w:rsidR="0043760E" w:rsidRPr="00074DB3" w:rsidRDefault="0043760E" w:rsidP="0043760E">
      <w:pPr>
        <w:pStyle w:val="Heading2"/>
        <w:tabs>
          <w:tab w:val="clear" w:pos="964"/>
          <w:tab w:val="num" w:pos="993"/>
        </w:tabs>
        <w:ind w:left="993" w:hanging="993"/>
        <w:rPr>
          <w:b w:val="0"/>
          <w:sz w:val="22"/>
        </w:rPr>
      </w:pPr>
      <w:bookmarkStart w:id="18" w:name="_Toc352852592"/>
      <w:r w:rsidRPr="00074DB3">
        <w:rPr>
          <w:rFonts w:cs="Arial"/>
          <w:b w:val="0"/>
          <w:sz w:val="22"/>
        </w:rPr>
        <w:t xml:space="preserve">This Deed may only be varied by </w:t>
      </w:r>
      <w:r w:rsidRPr="00074DB3">
        <w:rPr>
          <w:b w:val="0"/>
          <w:sz w:val="22"/>
        </w:rPr>
        <w:t xml:space="preserve">a Deed executed by or on behalf of the </w:t>
      </w:r>
      <w:proofErr w:type="spellStart"/>
      <w:r w:rsidRPr="00074DB3">
        <w:rPr>
          <w:b w:val="0"/>
          <w:sz w:val="22"/>
        </w:rPr>
        <w:t>Promisee</w:t>
      </w:r>
      <w:proofErr w:type="spellEnd"/>
      <w:r w:rsidRPr="00074DB3">
        <w:rPr>
          <w:b w:val="0"/>
          <w:sz w:val="22"/>
        </w:rPr>
        <w:t xml:space="preserve"> and Guarantor.</w:t>
      </w:r>
      <w:bookmarkEnd w:id="18"/>
    </w:p>
    <w:p w14:paraId="32E376BE" w14:textId="77777777" w:rsidR="0043760E" w:rsidRDefault="0043760E" w:rsidP="0043760E">
      <w:pPr>
        <w:pStyle w:val="Heading3"/>
        <w:numPr>
          <w:ilvl w:val="0"/>
          <w:numId w:val="0"/>
        </w:numPr>
        <w:ind w:left="1928"/>
        <w:rPr>
          <w:rFonts w:ascii="Arial" w:hAnsi="Arial"/>
        </w:rPr>
      </w:pPr>
    </w:p>
    <w:p w14:paraId="5B4F2386" w14:textId="77777777" w:rsidR="0043760E" w:rsidRDefault="0043760E" w:rsidP="0043760E">
      <w:pPr>
        <w:pStyle w:val="Heading1"/>
      </w:pPr>
      <w:bookmarkStart w:id="19" w:name="_Toc352852593"/>
      <w:r w:rsidRPr="00560753">
        <w:lastRenderedPageBreak/>
        <w:t>Severance</w:t>
      </w:r>
      <w:bookmarkEnd w:id="19"/>
    </w:p>
    <w:p w14:paraId="0612B6FB" w14:textId="77777777" w:rsidR="0043760E" w:rsidRPr="00074DB3" w:rsidRDefault="0043760E" w:rsidP="0043760E">
      <w:pPr>
        <w:pStyle w:val="Heading2"/>
        <w:tabs>
          <w:tab w:val="clear" w:pos="964"/>
          <w:tab w:val="num" w:pos="993"/>
        </w:tabs>
        <w:ind w:left="993" w:hanging="993"/>
        <w:rPr>
          <w:b w:val="0"/>
          <w:sz w:val="22"/>
        </w:rPr>
      </w:pPr>
      <w:bookmarkStart w:id="20" w:name="_Toc352852594"/>
      <w:r w:rsidRPr="00074DB3">
        <w:rPr>
          <w:rFonts w:cs="Arial"/>
          <w:b w:val="0"/>
          <w:sz w:val="22"/>
        </w:rPr>
        <w:t xml:space="preserve">Any provision of this </w:t>
      </w:r>
      <w:proofErr w:type="gramStart"/>
      <w:r w:rsidRPr="00074DB3">
        <w:rPr>
          <w:rFonts w:cs="Arial"/>
          <w:b w:val="0"/>
          <w:sz w:val="22"/>
        </w:rPr>
        <w:t>Deed</w:t>
      </w:r>
      <w:proofErr w:type="gramEnd"/>
      <w:r w:rsidRPr="00074DB3">
        <w:rPr>
          <w:rFonts w:cs="Arial"/>
          <w:b w:val="0"/>
          <w:sz w:val="22"/>
        </w:rPr>
        <w:t xml:space="preserve"> which is illegal, void or unenforceable will be ineffective to the extent only of that illegality, voidness or unenforceability without invalidating the remaining provisions of this Deed.</w:t>
      </w:r>
      <w:bookmarkEnd w:id="20"/>
    </w:p>
    <w:p w14:paraId="170272DC" w14:textId="77777777" w:rsidR="0043760E" w:rsidRPr="00560753" w:rsidRDefault="0043760E" w:rsidP="0043760E">
      <w:pPr>
        <w:pStyle w:val="IndentParaLevel1"/>
        <w:rPr>
          <w:rFonts w:ascii="Arial" w:hAnsi="Arial" w:cs="Arial"/>
        </w:rPr>
      </w:pPr>
    </w:p>
    <w:p w14:paraId="53FD13D3" w14:textId="77777777" w:rsidR="0043760E" w:rsidRDefault="0043760E" w:rsidP="0043760E">
      <w:pPr>
        <w:pStyle w:val="Heading1"/>
      </w:pPr>
      <w:bookmarkStart w:id="21" w:name="_Ref136687900"/>
      <w:bookmarkStart w:id="22" w:name="_Toc352852595"/>
      <w:r w:rsidRPr="00560753">
        <w:t>Warranty</w:t>
      </w:r>
      <w:bookmarkEnd w:id="21"/>
      <w:bookmarkEnd w:id="22"/>
    </w:p>
    <w:p w14:paraId="2EEE5E72" w14:textId="77777777" w:rsidR="0043760E" w:rsidRPr="00074DB3" w:rsidRDefault="0043760E" w:rsidP="0043760E">
      <w:pPr>
        <w:pStyle w:val="Heading2"/>
        <w:tabs>
          <w:tab w:val="clear" w:pos="964"/>
          <w:tab w:val="num" w:pos="1560"/>
        </w:tabs>
        <w:ind w:left="993" w:hanging="993"/>
        <w:rPr>
          <w:b w:val="0"/>
          <w:sz w:val="22"/>
        </w:rPr>
      </w:pPr>
      <w:bookmarkStart w:id="23" w:name="_Toc352852596"/>
      <w:r w:rsidRPr="00074DB3">
        <w:rPr>
          <w:rFonts w:cs="Arial"/>
          <w:b w:val="0"/>
          <w:sz w:val="22"/>
        </w:rPr>
        <w:t>The Guarantor warrants that:</w:t>
      </w:r>
      <w:bookmarkEnd w:id="23"/>
    </w:p>
    <w:p w14:paraId="09A9F842" w14:textId="77777777" w:rsidR="0043760E" w:rsidRPr="00560753" w:rsidRDefault="0043760E" w:rsidP="0043760E">
      <w:pPr>
        <w:pStyle w:val="IndentParaLevel1"/>
        <w:numPr>
          <w:ilvl w:val="0"/>
          <w:numId w:val="13"/>
        </w:numPr>
        <w:ind w:left="1843" w:hanging="425"/>
        <w:rPr>
          <w:rFonts w:ascii="Arial" w:hAnsi="Arial"/>
        </w:rPr>
      </w:pPr>
      <w:r w:rsidRPr="00560753">
        <w:rPr>
          <w:rFonts w:ascii="Arial" w:hAnsi="Arial"/>
        </w:rPr>
        <w:t xml:space="preserve">it enters this Deed </w:t>
      </w:r>
      <w:proofErr w:type="gramStart"/>
      <w:r w:rsidRPr="00560753">
        <w:rPr>
          <w:rFonts w:ascii="Arial" w:hAnsi="Arial"/>
        </w:rPr>
        <w:t>in its own right as</w:t>
      </w:r>
      <w:proofErr w:type="gramEnd"/>
      <w:r w:rsidRPr="00560753">
        <w:rPr>
          <w:rFonts w:ascii="Arial" w:hAnsi="Arial"/>
        </w:rPr>
        <w:t xml:space="preserve"> an individual; or </w:t>
      </w:r>
    </w:p>
    <w:p w14:paraId="58A5C255" w14:textId="77777777" w:rsidR="0043760E" w:rsidRDefault="0043760E" w:rsidP="0043760E">
      <w:pPr>
        <w:pStyle w:val="IndentParaLevel1"/>
        <w:numPr>
          <w:ilvl w:val="0"/>
          <w:numId w:val="13"/>
        </w:numPr>
        <w:ind w:left="1843" w:hanging="425"/>
        <w:rPr>
          <w:rFonts w:ascii="Arial" w:hAnsi="Arial"/>
        </w:rPr>
      </w:pPr>
      <w:r>
        <w:rPr>
          <w:rFonts w:ascii="Arial" w:hAnsi="Arial"/>
        </w:rPr>
        <w:t>it enters this Deed as an Authorised A</w:t>
      </w:r>
      <w:r w:rsidRPr="00560753">
        <w:rPr>
          <w:rFonts w:ascii="Arial" w:hAnsi="Arial"/>
        </w:rPr>
        <w:t xml:space="preserve">gent of </w:t>
      </w:r>
    </w:p>
    <w:p w14:paraId="6A1D2638" w14:textId="77777777" w:rsidR="0043760E" w:rsidRPr="00560753" w:rsidRDefault="0043760E" w:rsidP="0043760E">
      <w:pPr>
        <w:pStyle w:val="Heading3"/>
        <w:numPr>
          <w:ilvl w:val="0"/>
          <w:numId w:val="0"/>
        </w:numPr>
        <w:ind w:left="1928"/>
        <w:rPr>
          <w:rFonts w:ascii="Arial" w:hAnsi="Arial"/>
        </w:rPr>
      </w:pPr>
      <w:r w:rsidRPr="00560753">
        <w:rPr>
          <w:rFonts w:ascii="Arial" w:hAnsi="Arial"/>
        </w:rPr>
        <w:t>……………………………………</w:t>
      </w:r>
      <w:r>
        <w:rPr>
          <w:rFonts w:ascii="Arial" w:hAnsi="Arial"/>
        </w:rPr>
        <w:t>………………………………………………….</w:t>
      </w:r>
    </w:p>
    <w:p w14:paraId="7B502F65" w14:textId="77777777" w:rsidR="0043760E" w:rsidRPr="00074DB3" w:rsidRDefault="0043760E" w:rsidP="0043760E">
      <w:pPr>
        <w:pStyle w:val="Heading2"/>
        <w:tabs>
          <w:tab w:val="clear" w:pos="964"/>
          <w:tab w:val="num" w:pos="1560"/>
        </w:tabs>
        <w:ind w:left="993" w:hanging="993"/>
        <w:rPr>
          <w:rFonts w:cs="Arial"/>
          <w:sz w:val="22"/>
          <w:szCs w:val="22"/>
        </w:rPr>
      </w:pPr>
      <w:bookmarkStart w:id="24" w:name="_Toc352852597"/>
      <w:r w:rsidRPr="00047785">
        <w:rPr>
          <w:rFonts w:cs="Arial"/>
          <w:b w:val="0"/>
          <w:sz w:val="22"/>
        </w:rPr>
        <w:t>If</w:t>
      </w:r>
      <w:r w:rsidRPr="00074DB3">
        <w:rPr>
          <w:rFonts w:cs="Arial"/>
          <w:sz w:val="22"/>
          <w:szCs w:val="22"/>
        </w:rPr>
        <w:t xml:space="preserve"> </w:t>
      </w:r>
      <w:r w:rsidRPr="00074DB3">
        <w:rPr>
          <w:rFonts w:cs="Arial"/>
          <w:b w:val="0"/>
          <w:sz w:val="22"/>
          <w:szCs w:val="22"/>
        </w:rPr>
        <w:t>the Guarantor provides a warranty in accordance with clause 10</w:t>
      </w:r>
      <w:r>
        <w:rPr>
          <w:rFonts w:cs="Arial"/>
          <w:b w:val="0"/>
          <w:sz w:val="22"/>
          <w:szCs w:val="22"/>
        </w:rPr>
        <w:t>.1</w:t>
      </w:r>
      <w:r w:rsidRPr="00074DB3">
        <w:rPr>
          <w:rFonts w:cs="Arial"/>
          <w:b w:val="0"/>
          <w:sz w:val="22"/>
          <w:szCs w:val="22"/>
        </w:rPr>
        <w:t>(b),</w:t>
      </w:r>
      <w:r w:rsidRPr="00074DB3">
        <w:rPr>
          <w:rFonts w:cs="Arial"/>
          <w:sz w:val="22"/>
          <w:szCs w:val="22"/>
        </w:rPr>
        <w:t xml:space="preserve"> the Guarantor also warrants that its Authorised Agent is not the same Authorised Agent as the </w:t>
      </w:r>
      <w:proofErr w:type="spellStart"/>
      <w:r w:rsidRPr="00074DB3">
        <w:rPr>
          <w:rFonts w:cs="Arial"/>
          <w:sz w:val="22"/>
          <w:szCs w:val="22"/>
        </w:rPr>
        <w:t>Promisee</w:t>
      </w:r>
      <w:proofErr w:type="spellEnd"/>
      <w:r w:rsidRPr="00074DB3">
        <w:rPr>
          <w:rFonts w:cs="Arial"/>
          <w:sz w:val="22"/>
          <w:szCs w:val="22"/>
        </w:rPr>
        <w:t>.</w:t>
      </w:r>
      <w:bookmarkEnd w:id="24"/>
      <w:r w:rsidRPr="00074DB3">
        <w:rPr>
          <w:rFonts w:cs="Arial"/>
          <w:sz w:val="22"/>
          <w:szCs w:val="22"/>
        </w:rPr>
        <w:t xml:space="preserve"> </w:t>
      </w:r>
    </w:p>
    <w:p w14:paraId="4E373BF6" w14:textId="77777777" w:rsidR="0043760E" w:rsidRPr="00560753" w:rsidRDefault="0043760E" w:rsidP="0043760E">
      <w:pPr>
        <w:pStyle w:val="IndentParaLevel1"/>
        <w:rPr>
          <w:rFonts w:ascii="Arial" w:hAnsi="Arial" w:cs="Arial"/>
        </w:rPr>
      </w:pPr>
    </w:p>
    <w:p w14:paraId="38043963" w14:textId="77777777" w:rsidR="0043760E" w:rsidRDefault="0043760E" w:rsidP="0043760E">
      <w:pPr>
        <w:pStyle w:val="Heading1"/>
      </w:pPr>
      <w:bookmarkStart w:id="25" w:name="_Ref136687910"/>
      <w:bookmarkStart w:id="26" w:name="_Toc352852598"/>
      <w:r w:rsidRPr="00560753">
        <w:t>Notices</w:t>
      </w:r>
      <w:bookmarkEnd w:id="25"/>
      <w:bookmarkEnd w:id="26"/>
    </w:p>
    <w:p w14:paraId="151A6FD2" w14:textId="77777777" w:rsidR="0043760E" w:rsidRPr="00074DB3" w:rsidRDefault="0043760E" w:rsidP="0043760E">
      <w:pPr>
        <w:pStyle w:val="Heading2"/>
        <w:tabs>
          <w:tab w:val="clear" w:pos="964"/>
          <w:tab w:val="num" w:pos="993"/>
        </w:tabs>
        <w:ind w:left="993" w:hanging="993"/>
        <w:rPr>
          <w:b w:val="0"/>
          <w:sz w:val="22"/>
        </w:rPr>
      </w:pPr>
      <w:bookmarkStart w:id="27" w:name="_Toc352852599"/>
      <w:r w:rsidRPr="00074DB3">
        <w:rPr>
          <w:rFonts w:cs="Arial"/>
          <w:b w:val="0"/>
          <w:sz w:val="22"/>
        </w:rPr>
        <w:t>Each communication under or in connection with this Deed:</w:t>
      </w:r>
      <w:bookmarkEnd w:id="27"/>
    </w:p>
    <w:p w14:paraId="3240917F" w14:textId="77777777" w:rsidR="0043760E" w:rsidRPr="00560753" w:rsidRDefault="0043760E" w:rsidP="0043760E">
      <w:pPr>
        <w:pStyle w:val="IndentParaLevel1"/>
        <w:numPr>
          <w:ilvl w:val="0"/>
          <w:numId w:val="14"/>
        </w:numPr>
        <w:ind w:left="1843" w:hanging="425"/>
        <w:rPr>
          <w:rFonts w:ascii="Arial" w:hAnsi="Arial"/>
        </w:rPr>
      </w:pPr>
      <w:r w:rsidRPr="00560753">
        <w:rPr>
          <w:rFonts w:ascii="Arial" w:hAnsi="Arial"/>
        </w:rPr>
        <w:t xml:space="preserve">must be in </w:t>
      </w:r>
      <w:proofErr w:type="gramStart"/>
      <w:r w:rsidRPr="00560753">
        <w:rPr>
          <w:rFonts w:ascii="Arial" w:hAnsi="Arial"/>
        </w:rPr>
        <w:t>writing;</w:t>
      </w:r>
      <w:proofErr w:type="gramEnd"/>
    </w:p>
    <w:p w14:paraId="721A968A" w14:textId="77777777" w:rsidR="0043760E" w:rsidRPr="00560753" w:rsidRDefault="0043760E" w:rsidP="0043760E">
      <w:pPr>
        <w:pStyle w:val="IndentParaLevel1"/>
        <w:numPr>
          <w:ilvl w:val="0"/>
          <w:numId w:val="14"/>
        </w:numPr>
        <w:ind w:left="1843" w:hanging="425"/>
        <w:rPr>
          <w:rFonts w:ascii="Arial" w:hAnsi="Arial"/>
        </w:rPr>
      </w:pPr>
      <w:bookmarkStart w:id="28" w:name="_Ref136687417"/>
      <w:r w:rsidRPr="00560753">
        <w:rPr>
          <w:rFonts w:ascii="Arial" w:hAnsi="Arial"/>
        </w:rPr>
        <w:t xml:space="preserve">must be addressed as follows (or as otherwise notified by the </w:t>
      </w:r>
      <w:proofErr w:type="spellStart"/>
      <w:r w:rsidRPr="00560753">
        <w:rPr>
          <w:rFonts w:ascii="Arial" w:hAnsi="Arial"/>
        </w:rPr>
        <w:t>Promisee</w:t>
      </w:r>
      <w:proofErr w:type="spellEnd"/>
      <w:r w:rsidRPr="00560753">
        <w:rPr>
          <w:rFonts w:ascii="Arial" w:hAnsi="Arial"/>
        </w:rPr>
        <w:t xml:space="preserve"> and G</w:t>
      </w:r>
      <w:r>
        <w:rPr>
          <w:rFonts w:ascii="Arial" w:hAnsi="Arial"/>
        </w:rPr>
        <w:t>u</w:t>
      </w:r>
      <w:r w:rsidRPr="00560753">
        <w:rPr>
          <w:rFonts w:ascii="Arial" w:hAnsi="Arial"/>
        </w:rPr>
        <w:t>arantor to each other from time to time):</w:t>
      </w:r>
      <w:bookmarkEnd w:id="28"/>
    </w:p>
    <w:p w14:paraId="52EF0CE4" w14:textId="77777777" w:rsidR="0043760E" w:rsidRPr="00711339" w:rsidRDefault="0043760E" w:rsidP="0043760E">
      <w:pPr>
        <w:pStyle w:val="IndentParaLevel2"/>
        <w:ind w:hanging="85"/>
        <w:rPr>
          <w:rFonts w:ascii="Arial" w:hAnsi="Arial" w:cs="Arial"/>
          <w:b/>
          <w:szCs w:val="22"/>
        </w:rPr>
      </w:pPr>
      <w:bookmarkStart w:id="29" w:name="_Toc71454698"/>
      <w:proofErr w:type="spellStart"/>
      <w:r w:rsidRPr="00711339">
        <w:rPr>
          <w:rFonts w:ascii="Arial" w:hAnsi="Arial" w:cs="Arial"/>
          <w:b/>
          <w:szCs w:val="22"/>
        </w:rPr>
        <w:t>Promisee</w:t>
      </w:r>
      <w:proofErr w:type="spellEnd"/>
      <w:r w:rsidRPr="00711339">
        <w:rPr>
          <w:rFonts w:ascii="Arial" w:hAnsi="Arial" w:cs="Arial"/>
          <w:b/>
          <w:szCs w:val="22"/>
        </w:rPr>
        <w:t xml:space="preserve"> recipient</w:t>
      </w:r>
    </w:p>
    <w:p w14:paraId="37CE7B1E" w14:textId="77777777" w:rsidR="0043760E" w:rsidRPr="00711339" w:rsidRDefault="0043760E" w:rsidP="0043760E">
      <w:pPr>
        <w:pStyle w:val="IndentParaLevel2"/>
        <w:keepNext/>
        <w:tabs>
          <w:tab w:val="left" w:pos="4785"/>
        </w:tabs>
        <w:spacing w:after="0" w:line="360" w:lineRule="auto"/>
        <w:ind w:left="3821" w:hanging="1978"/>
        <w:rPr>
          <w:rFonts w:ascii="Arial" w:hAnsi="Arial" w:cs="Arial"/>
          <w:szCs w:val="22"/>
        </w:rPr>
      </w:pPr>
      <w:r w:rsidRPr="00711339">
        <w:rPr>
          <w:rFonts w:ascii="Arial" w:hAnsi="Arial" w:cs="Arial"/>
          <w:szCs w:val="22"/>
        </w:rPr>
        <w:t xml:space="preserve">Full </w:t>
      </w:r>
      <w:proofErr w:type="gramStart"/>
      <w:r w:rsidRPr="00711339">
        <w:rPr>
          <w:rFonts w:ascii="Arial" w:hAnsi="Arial" w:cs="Arial"/>
          <w:szCs w:val="22"/>
        </w:rPr>
        <w:t>name:</w:t>
      </w:r>
      <w:r w:rsidRPr="00A002D3">
        <w:rPr>
          <w:rFonts w:ascii="Arial" w:hAnsi="Arial" w:cs="Arial"/>
          <w:szCs w:val="22"/>
        </w:rPr>
        <w:t>..</w:t>
      </w:r>
      <w:proofErr w:type="gramEnd"/>
      <w:r>
        <w:rPr>
          <w:rFonts w:ascii="Arial" w:hAnsi="Arial" w:cs="Arial"/>
          <w:szCs w:val="22"/>
        </w:rPr>
        <w:t>……………………………………………………..……….</w:t>
      </w:r>
      <w:r w:rsidRPr="00711339">
        <w:rPr>
          <w:rFonts w:ascii="Arial" w:hAnsi="Arial" w:cs="Arial"/>
          <w:szCs w:val="22"/>
        </w:rPr>
        <w:t>……………</w:t>
      </w:r>
    </w:p>
    <w:p w14:paraId="07560425" w14:textId="77777777" w:rsidR="0043760E" w:rsidRDefault="0043760E" w:rsidP="0043760E">
      <w:pPr>
        <w:pStyle w:val="IndentParaLevel2"/>
        <w:keepNext/>
        <w:tabs>
          <w:tab w:val="left" w:pos="4785"/>
        </w:tabs>
        <w:spacing w:before="240" w:after="0" w:line="360" w:lineRule="auto"/>
        <w:ind w:left="3821" w:hanging="1978"/>
        <w:rPr>
          <w:rFonts w:ascii="Arial" w:hAnsi="Arial" w:cs="Arial"/>
          <w:szCs w:val="22"/>
        </w:rPr>
      </w:pPr>
      <w:r>
        <w:rPr>
          <w:rFonts w:ascii="Arial" w:hAnsi="Arial" w:cs="Arial"/>
          <w:szCs w:val="22"/>
        </w:rPr>
        <w:t xml:space="preserve">Registered office </w:t>
      </w:r>
      <w:proofErr w:type="gramStart"/>
      <w:r>
        <w:rPr>
          <w:rFonts w:ascii="Arial" w:hAnsi="Arial" w:cs="Arial"/>
          <w:szCs w:val="22"/>
        </w:rPr>
        <w:t>address</w:t>
      </w:r>
      <w:r w:rsidRPr="00711339">
        <w:rPr>
          <w:rFonts w:ascii="Arial" w:hAnsi="Arial" w:cs="Arial"/>
          <w:szCs w:val="22"/>
        </w:rPr>
        <w:t>:</w:t>
      </w:r>
      <w:r>
        <w:rPr>
          <w:rFonts w:ascii="Arial" w:hAnsi="Arial" w:cs="Arial"/>
          <w:szCs w:val="22"/>
        </w:rPr>
        <w:t>.</w:t>
      </w:r>
      <w:proofErr w:type="gramEnd"/>
      <w:r>
        <w:rPr>
          <w:rFonts w:ascii="Arial" w:hAnsi="Arial" w:cs="Arial"/>
          <w:szCs w:val="22"/>
        </w:rPr>
        <w:t>……………………….………………………………...</w:t>
      </w:r>
    </w:p>
    <w:p w14:paraId="09E9B58B"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Pr>
          <w:rFonts w:ascii="Arial" w:hAnsi="Arial" w:cs="Arial"/>
          <w:szCs w:val="22"/>
        </w:rPr>
        <w:t>………………………………………………………………………………………….</w:t>
      </w:r>
    </w:p>
    <w:p w14:paraId="65E64E84"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sidRPr="00711339">
        <w:rPr>
          <w:rFonts w:ascii="Arial" w:hAnsi="Arial" w:cs="Arial"/>
          <w:szCs w:val="22"/>
        </w:rPr>
        <w:t>Facsimile (if applicable</w:t>
      </w:r>
      <w:proofErr w:type="gramStart"/>
      <w:r w:rsidRPr="00711339">
        <w:rPr>
          <w:rFonts w:ascii="Arial" w:hAnsi="Arial" w:cs="Arial"/>
          <w:szCs w:val="22"/>
        </w:rPr>
        <w:t>):…</w:t>
      </w:r>
      <w:proofErr w:type="gramEnd"/>
      <w:r>
        <w:rPr>
          <w:rFonts w:ascii="Arial" w:hAnsi="Arial" w:cs="Arial"/>
          <w:szCs w:val="22"/>
        </w:rPr>
        <w:t>……………………………………………………….…</w:t>
      </w:r>
    </w:p>
    <w:p w14:paraId="4F5F008F"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sidRPr="00711339">
        <w:rPr>
          <w:rFonts w:ascii="Arial" w:hAnsi="Arial" w:cs="Arial"/>
          <w:szCs w:val="22"/>
        </w:rPr>
        <w:t>Email (if applicable</w:t>
      </w:r>
      <w:proofErr w:type="gramStart"/>
      <w:r>
        <w:rPr>
          <w:rFonts w:ascii="Arial" w:hAnsi="Arial" w:cs="Arial"/>
          <w:szCs w:val="22"/>
        </w:rPr>
        <w:t>):.</w:t>
      </w:r>
      <w:proofErr w:type="gramEnd"/>
      <w:r>
        <w:rPr>
          <w:rFonts w:ascii="Arial" w:hAnsi="Arial" w:cs="Arial"/>
          <w:szCs w:val="22"/>
        </w:rPr>
        <w:t>……………………………………………………………..….</w:t>
      </w:r>
    </w:p>
    <w:p w14:paraId="0AA5494A" w14:textId="77777777" w:rsidR="0043760E" w:rsidRPr="00560753" w:rsidRDefault="0043760E" w:rsidP="0043760E">
      <w:pPr>
        <w:pStyle w:val="IndentParaLevel2"/>
        <w:keepNext/>
        <w:tabs>
          <w:tab w:val="left" w:pos="4785"/>
        </w:tabs>
        <w:spacing w:before="240" w:after="0" w:line="360" w:lineRule="auto"/>
        <w:ind w:left="3821" w:hanging="1978"/>
        <w:rPr>
          <w:rFonts w:ascii="Arial" w:hAnsi="Arial" w:cs="Arial"/>
        </w:rPr>
      </w:pPr>
      <w:r w:rsidRPr="00711339">
        <w:rPr>
          <w:rFonts w:ascii="Arial" w:hAnsi="Arial" w:cs="Arial"/>
          <w:szCs w:val="22"/>
        </w:rPr>
        <w:t xml:space="preserve">For the attention </w:t>
      </w:r>
      <w:proofErr w:type="gramStart"/>
      <w:r w:rsidRPr="00711339">
        <w:rPr>
          <w:rFonts w:ascii="Arial" w:hAnsi="Arial" w:cs="Arial"/>
          <w:szCs w:val="22"/>
        </w:rPr>
        <w:t>of:</w:t>
      </w:r>
      <w:r>
        <w:rPr>
          <w:rFonts w:ascii="Arial" w:hAnsi="Arial" w:cs="Arial"/>
          <w:szCs w:val="22"/>
        </w:rPr>
        <w:t>.</w:t>
      </w:r>
      <w:proofErr w:type="gramEnd"/>
      <w:r>
        <w:rPr>
          <w:rFonts w:ascii="Arial" w:hAnsi="Arial" w:cs="Arial"/>
          <w:szCs w:val="22"/>
        </w:rPr>
        <w:t>……………………………………………………………..…..</w:t>
      </w:r>
    </w:p>
    <w:p w14:paraId="01F95F79" w14:textId="77777777" w:rsidR="0043760E" w:rsidRPr="00560753" w:rsidRDefault="0043760E" w:rsidP="0043760E">
      <w:pPr>
        <w:pStyle w:val="IndentParaLevel2"/>
        <w:spacing w:after="0"/>
        <w:ind w:left="3379" w:hanging="2415"/>
        <w:rPr>
          <w:rFonts w:ascii="Arial" w:hAnsi="Arial" w:cs="Arial"/>
        </w:rPr>
      </w:pPr>
    </w:p>
    <w:p w14:paraId="56D0524A" w14:textId="77777777" w:rsidR="0043760E" w:rsidRPr="00711339" w:rsidRDefault="0043760E" w:rsidP="0043760E">
      <w:pPr>
        <w:pStyle w:val="IndentParaLevel2"/>
        <w:keepNext/>
        <w:ind w:hanging="85"/>
        <w:rPr>
          <w:rFonts w:ascii="Arial" w:hAnsi="Arial" w:cs="Arial"/>
          <w:b/>
          <w:szCs w:val="22"/>
        </w:rPr>
      </w:pPr>
      <w:bookmarkStart w:id="30" w:name="OLE_LINK1"/>
      <w:r w:rsidRPr="00711339">
        <w:rPr>
          <w:rFonts w:ascii="Arial" w:hAnsi="Arial" w:cs="Arial"/>
          <w:b/>
          <w:szCs w:val="22"/>
        </w:rPr>
        <w:lastRenderedPageBreak/>
        <w:t>Guarantor recipient</w:t>
      </w:r>
    </w:p>
    <w:p w14:paraId="10F1B69B" w14:textId="77777777" w:rsidR="0043760E" w:rsidRPr="00711339" w:rsidRDefault="0043760E" w:rsidP="0043760E">
      <w:pPr>
        <w:pStyle w:val="IndentParaLevel2"/>
        <w:keepNext/>
        <w:tabs>
          <w:tab w:val="left" w:pos="4785"/>
        </w:tabs>
        <w:spacing w:after="0" w:line="360" w:lineRule="auto"/>
        <w:ind w:left="3821" w:hanging="1978"/>
        <w:rPr>
          <w:rFonts w:ascii="Arial" w:hAnsi="Arial" w:cs="Arial"/>
          <w:szCs w:val="22"/>
        </w:rPr>
      </w:pPr>
      <w:r w:rsidRPr="00711339">
        <w:rPr>
          <w:rFonts w:ascii="Arial" w:hAnsi="Arial" w:cs="Arial"/>
          <w:szCs w:val="22"/>
        </w:rPr>
        <w:t xml:space="preserve">Full </w:t>
      </w:r>
      <w:proofErr w:type="gramStart"/>
      <w:r w:rsidRPr="00711339">
        <w:rPr>
          <w:rFonts w:ascii="Arial" w:hAnsi="Arial" w:cs="Arial"/>
          <w:szCs w:val="22"/>
        </w:rPr>
        <w:t>name:</w:t>
      </w:r>
      <w:r w:rsidRPr="00A002D3">
        <w:rPr>
          <w:rFonts w:ascii="Arial" w:hAnsi="Arial" w:cs="Arial"/>
          <w:szCs w:val="22"/>
        </w:rPr>
        <w:t>..</w:t>
      </w:r>
      <w:proofErr w:type="gramEnd"/>
      <w:r>
        <w:rPr>
          <w:rFonts w:ascii="Arial" w:hAnsi="Arial" w:cs="Arial"/>
          <w:szCs w:val="22"/>
        </w:rPr>
        <w:t>…………………………………………………………………...………</w:t>
      </w:r>
    </w:p>
    <w:p w14:paraId="23F71AFF" w14:textId="77777777" w:rsidR="0043760E" w:rsidRDefault="0043760E" w:rsidP="0043760E">
      <w:pPr>
        <w:pStyle w:val="IndentParaLevel2"/>
        <w:keepNext/>
        <w:tabs>
          <w:tab w:val="left" w:pos="4785"/>
        </w:tabs>
        <w:spacing w:before="240" w:after="0" w:line="360" w:lineRule="auto"/>
        <w:ind w:left="3821" w:hanging="1978"/>
        <w:rPr>
          <w:rFonts w:ascii="Arial" w:hAnsi="Arial" w:cs="Arial"/>
          <w:szCs w:val="22"/>
        </w:rPr>
      </w:pPr>
      <w:r w:rsidRPr="00711339">
        <w:rPr>
          <w:rFonts w:ascii="Arial" w:hAnsi="Arial" w:cs="Arial"/>
          <w:szCs w:val="22"/>
        </w:rPr>
        <w:t>Mailing address (must provide</w:t>
      </w:r>
      <w:proofErr w:type="gramStart"/>
      <w:r w:rsidRPr="00711339">
        <w:rPr>
          <w:rFonts w:ascii="Arial" w:hAnsi="Arial" w:cs="Arial"/>
          <w:szCs w:val="22"/>
        </w:rPr>
        <w:t>):</w:t>
      </w:r>
      <w:r>
        <w:rPr>
          <w:rFonts w:ascii="Arial" w:hAnsi="Arial" w:cs="Arial"/>
          <w:szCs w:val="22"/>
        </w:rPr>
        <w:t>…</w:t>
      </w:r>
      <w:proofErr w:type="gramEnd"/>
      <w:r>
        <w:rPr>
          <w:rFonts w:ascii="Arial" w:hAnsi="Arial" w:cs="Arial"/>
          <w:szCs w:val="22"/>
        </w:rPr>
        <w:t>……………………………..……………….…</w:t>
      </w:r>
    </w:p>
    <w:p w14:paraId="59D37570"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Pr>
          <w:rFonts w:ascii="Arial" w:hAnsi="Arial" w:cs="Arial"/>
          <w:szCs w:val="22"/>
        </w:rPr>
        <w:t>………………………………………………………………………………………….</w:t>
      </w:r>
    </w:p>
    <w:p w14:paraId="204D2A7F" w14:textId="77777777" w:rsidR="0043760E" w:rsidRDefault="0043760E" w:rsidP="0043760E">
      <w:pPr>
        <w:pStyle w:val="IndentParaLevel2"/>
        <w:keepNext/>
        <w:tabs>
          <w:tab w:val="left" w:pos="4785"/>
        </w:tabs>
        <w:spacing w:before="240" w:after="0" w:line="360" w:lineRule="auto"/>
        <w:ind w:left="3821" w:hanging="1978"/>
        <w:rPr>
          <w:rFonts w:ascii="Arial" w:hAnsi="Arial" w:cs="Arial"/>
          <w:szCs w:val="22"/>
        </w:rPr>
      </w:pPr>
      <w:r>
        <w:rPr>
          <w:rFonts w:ascii="Arial" w:hAnsi="Arial" w:cs="Arial"/>
          <w:szCs w:val="22"/>
        </w:rPr>
        <w:t>PO Box address (if applicable</w:t>
      </w:r>
      <w:proofErr w:type="gramStart"/>
      <w:r>
        <w:rPr>
          <w:rFonts w:ascii="Arial" w:hAnsi="Arial" w:cs="Arial"/>
          <w:szCs w:val="22"/>
        </w:rPr>
        <w:t>):..</w:t>
      </w:r>
      <w:proofErr w:type="gramEnd"/>
      <w:r>
        <w:rPr>
          <w:rFonts w:ascii="Arial" w:hAnsi="Arial" w:cs="Arial"/>
          <w:szCs w:val="22"/>
        </w:rPr>
        <w:t>…………………………………………….…….</w:t>
      </w:r>
    </w:p>
    <w:p w14:paraId="4B6417B0"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Pr>
          <w:rFonts w:ascii="Arial" w:hAnsi="Arial" w:cs="Arial"/>
          <w:szCs w:val="22"/>
        </w:rPr>
        <w:t>………………………………………………………………………………………….</w:t>
      </w:r>
    </w:p>
    <w:p w14:paraId="59ED94B3"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sidRPr="00711339">
        <w:rPr>
          <w:rFonts w:ascii="Arial" w:hAnsi="Arial" w:cs="Arial"/>
          <w:szCs w:val="22"/>
        </w:rPr>
        <w:t>Facsimile (if applicable</w:t>
      </w:r>
      <w:proofErr w:type="gramStart"/>
      <w:r w:rsidRPr="00711339">
        <w:rPr>
          <w:rFonts w:ascii="Arial" w:hAnsi="Arial" w:cs="Arial"/>
          <w:szCs w:val="22"/>
        </w:rPr>
        <w:t>):…</w:t>
      </w:r>
      <w:proofErr w:type="gramEnd"/>
      <w:r>
        <w:rPr>
          <w:rFonts w:ascii="Arial" w:hAnsi="Arial" w:cs="Arial"/>
          <w:szCs w:val="22"/>
        </w:rPr>
        <w:t>…………………………………………………….……</w:t>
      </w:r>
    </w:p>
    <w:p w14:paraId="0A6E8819"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szCs w:val="22"/>
        </w:rPr>
      </w:pPr>
      <w:r w:rsidRPr="00711339">
        <w:rPr>
          <w:rFonts w:ascii="Arial" w:hAnsi="Arial" w:cs="Arial"/>
          <w:szCs w:val="22"/>
        </w:rPr>
        <w:t>Email (if applicable</w:t>
      </w:r>
      <w:proofErr w:type="gramStart"/>
      <w:r>
        <w:rPr>
          <w:rFonts w:ascii="Arial" w:hAnsi="Arial" w:cs="Arial"/>
          <w:szCs w:val="22"/>
        </w:rPr>
        <w:t>):.</w:t>
      </w:r>
      <w:proofErr w:type="gramEnd"/>
      <w:r>
        <w:rPr>
          <w:rFonts w:ascii="Arial" w:hAnsi="Arial" w:cs="Arial"/>
          <w:szCs w:val="22"/>
        </w:rPr>
        <w:t>…………………………………………………………..…….</w:t>
      </w:r>
    </w:p>
    <w:p w14:paraId="4D67DE3B" w14:textId="77777777" w:rsidR="0043760E" w:rsidRPr="00711339" w:rsidRDefault="0043760E" w:rsidP="0043760E">
      <w:pPr>
        <w:pStyle w:val="IndentParaLevel2"/>
        <w:keepNext/>
        <w:tabs>
          <w:tab w:val="left" w:pos="4785"/>
        </w:tabs>
        <w:spacing w:before="240" w:after="0" w:line="360" w:lineRule="auto"/>
        <w:ind w:left="3821" w:hanging="1978"/>
        <w:rPr>
          <w:rFonts w:ascii="Arial" w:hAnsi="Arial" w:cs="Arial"/>
          <w:b/>
          <w:szCs w:val="22"/>
        </w:rPr>
      </w:pPr>
      <w:r>
        <w:rPr>
          <w:rFonts w:ascii="Arial" w:hAnsi="Arial" w:cs="Arial"/>
          <w:szCs w:val="22"/>
        </w:rPr>
        <w:t xml:space="preserve">For the attention </w:t>
      </w:r>
      <w:proofErr w:type="gramStart"/>
      <w:r>
        <w:rPr>
          <w:rFonts w:ascii="Arial" w:hAnsi="Arial" w:cs="Arial"/>
          <w:szCs w:val="22"/>
        </w:rPr>
        <w:t>of:.</w:t>
      </w:r>
      <w:proofErr w:type="gramEnd"/>
      <w:r w:rsidRPr="00711339">
        <w:rPr>
          <w:rFonts w:ascii="Arial" w:hAnsi="Arial" w:cs="Arial"/>
          <w:szCs w:val="22"/>
        </w:rPr>
        <w:t>……………………………………………………………</w:t>
      </w:r>
      <w:r>
        <w:rPr>
          <w:rFonts w:ascii="Arial" w:hAnsi="Arial" w:cs="Arial"/>
          <w:szCs w:val="22"/>
        </w:rPr>
        <w:t>..</w:t>
      </w:r>
      <w:r w:rsidRPr="00711339">
        <w:rPr>
          <w:rFonts w:ascii="Arial" w:hAnsi="Arial" w:cs="Arial"/>
          <w:szCs w:val="22"/>
        </w:rPr>
        <w:t>…</w:t>
      </w:r>
      <w:r>
        <w:rPr>
          <w:rFonts w:ascii="Arial" w:hAnsi="Arial" w:cs="Arial"/>
          <w:szCs w:val="22"/>
        </w:rPr>
        <w:t>..</w:t>
      </w:r>
    </w:p>
    <w:bookmarkEnd w:id="30"/>
    <w:p w14:paraId="24C54B49" w14:textId="77777777" w:rsidR="0043760E" w:rsidRPr="00560753" w:rsidRDefault="0043760E" w:rsidP="0043760E">
      <w:pPr>
        <w:pStyle w:val="IndentParaLevel2"/>
        <w:spacing w:after="0"/>
        <w:ind w:left="3379" w:hanging="2415"/>
        <w:rPr>
          <w:rFonts w:ascii="Arial" w:hAnsi="Arial" w:cs="Arial"/>
        </w:rPr>
      </w:pPr>
    </w:p>
    <w:bookmarkEnd w:id="29"/>
    <w:p w14:paraId="3FE5FECB" w14:textId="77777777" w:rsidR="0043760E" w:rsidRPr="00560753" w:rsidRDefault="0043760E" w:rsidP="0043760E">
      <w:pPr>
        <w:pStyle w:val="IndentParaLevel1"/>
        <w:numPr>
          <w:ilvl w:val="0"/>
          <w:numId w:val="14"/>
        </w:numPr>
        <w:ind w:left="1843" w:hanging="425"/>
        <w:rPr>
          <w:rFonts w:ascii="Arial" w:eastAsia="Arial Unicode MS" w:hAnsi="Arial"/>
        </w:rPr>
      </w:pPr>
      <w:r w:rsidRPr="00047785">
        <w:rPr>
          <w:rFonts w:ascii="Arial" w:hAnsi="Arial"/>
        </w:rPr>
        <w:t>must</w:t>
      </w:r>
      <w:r w:rsidRPr="00560753">
        <w:rPr>
          <w:rFonts w:ascii="Arial" w:eastAsia="Arial Unicode MS" w:hAnsi="Arial"/>
        </w:rPr>
        <w:t xml:space="preserve"> be signed by the </w:t>
      </w:r>
      <w:proofErr w:type="spellStart"/>
      <w:r w:rsidRPr="00560753">
        <w:rPr>
          <w:rFonts w:ascii="Arial" w:eastAsia="Arial Unicode MS" w:hAnsi="Arial"/>
        </w:rPr>
        <w:t>Pro</w:t>
      </w:r>
      <w:r>
        <w:rPr>
          <w:rFonts w:ascii="Arial" w:eastAsia="Arial Unicode MS" w:hAnsi="Arial"/>
        </w:rPr>
        <w:t>misee</w:t>
      </w:r>
      <w:proofErr w:type="spellEnd"/>
      <w:r>
        <w:rPr>
          <w:rFonts w:ascii="Arial" w:eastAsia="Arial Unicode MS" w:hAnsi="Arial"/>
        </w:rPr>
        <w:t xml:space="preserve"> or Guarantor making it or,</w:t>
      </w:r>
      <w:r w:rsidRPr="00560753">
        <w:rPr>
          <w:rFonts w:ascii="Arial" w:eastAsia="Arial Unicode MS" w:hAnsi="Arial"/>
        </w:rPr>
        <w:t xml:space="preserve"> by the solicitor for, or any barrister</w:t>
      </w:r>
      <w:r>
        <w:rPr>
          <w:rFonts w:ascii="Arial" w:eastAsia="Arial Unicode MS" w:hAnsi="Arial"/>
        </w:rPr>
        <w:t xml:space="preserve"> or Authorised A</w:t>
      </w:r>
      <w:r w:rsidRPr="00560753">
        <w:rPr>
          <w:rFonts w:ascii="Arial" w:eastAsia="Arial Unicode MS" w:hAnsi="Arial"/>
        </w:rPr>
        <w:t>gent</w:t>
      </w:r>
      <w:r>
        <w:rPr>
          <w:rFonts w:ascii="Arial" w:eastAsia="Arial Unicode MS" w:hAnsi="Arial"/>
        </w:rPr>
        <w:t xml:space="preserve"> on behalf of the </w:t>
      </w:r>
      <w:proofErr w:type="spellStart"/>
      <w:r>
        <w:rPr>
          <w:rFonts w:ascii="Arial" w:eastAsia="Arial Unicode MS" w:hAnsi="Arial"/>
        </w:rPr>
        <w:t>Promisee</w:t>
      </w:r>
      <w:proofErr w:type="spellEnd"/>
      <w:r>
        <w:rPr>
          <w:rFonts w:ascii="Arial" w:eastAsia="Arial Unicode MS" w:hAnsi="Arial"/>
        </w:rPr>
        <w:t xml:space="preserve"> or </w:t>
      </w:r>
      <w:proofErr w:type="gramStart"/>
      <w:r>
        <w:rPr>
          <w:rFonts w:ascii="Arial" w:eastAsia="Arial Unicode MS" w:hAnsi="Arial"/>
        </w:rPr>
        <w:t>Guarantor</w:t>
      </w:r>
      <w:r w:rsidRPr="00560753">
        <w:rPr>
          <w:rFonts w:ascii="Arial" w:eastAsia="Arial Unicode MS" w:hAnsi="Arial"/>
        </w:rPr>
        <w:t>;</w:t>
      </w:r>
      <w:proofErr w:type="gramEnd"/>
      <w:r w:rsidRPr="00560753">
        <w:rPr>
          <w:rFonts w:ascii="Arial" w:eastAsia="Arial Unicode MS" w:hAnsi="Arial"/>
        </w:rPr>
        <w:t xml:space="preserve"> </w:t>
      </w:r>
    </w:p>
    <w:p w14:paraId="756C9253" w14:textId="36E9E543" w:rsidR="0043760E" w:rsidRPr="00074DB3" w:rsidRDefault="0043760E" w:rsidP="0043760E">
      <w:pPr>
        <w:pStyle w:val="IndentParaLevel1"/>
        <w:numPr>
          <w:ilvl w:val="0"/>
          <w:numId w:val="14"/>
        </w:numPr>
        <w:ind w:left="1843" w:hanging="425"/>
        <w:rPr>
          <w:rFonts w:ascii="Arial" w:hAnsi="Arial"/>
        </w:rPr>
      </w:pPr>
      <w:r w:rsidRPr="00560753">
        <w:rPr>
          <w:rFonts w:ascii="Arial" w:eastAsia="Arial Unicode MS" w:hAnsi="Arial"/>
        </w:rPr>
        <w:t>must be delivered by hand or posted by pre-paid post to the address, or sent by facsimile</w:t>
      </w:r>
      <w:r>
        <w:rPr>
          <w:rFonts w:ascii="Arial" w:eastAsia="Arial Unicode MS" w:hAnsi="Arial"/>
        </w:rPr>
        <w:t xml:space="preserve"> or email</w:t>
      </w:r>
      <w:r w:rsidRPr="00560753">
        <w:rPr>
          <w:rFonts w:ascii="Arial" w:eastAsia="Arial Unicode MS" w:hAnsi="Arial"/>
        </w:rPr>
        <w:t xml:space="preserve"> to the </w:t>
      </w:r>
      <w:r>
        <w:rPr>
          <w:rFonts w:ascii="Arial" w:eastAsia="Arial Unicode MS" w:hAnsi="Arial"/>
        </w:rPr>
        <w:t>contact details</w:t>
      </w:r>
      <w:r w:rsidRPr="00560753">
        <w:rPr>
          <w:rFonts w:ascii="Arial" w:eastAsia="Arial Unicode MS" w:hAnsi="Arial"/>
        </w:rPr>
        <w:t xml:space="preserve"> of the </w:t>
      </w:r>
      <w:r>
        <w:rPr>
          <w:rFonts w:ascii="Arial" w:eastAsia="Arial Unicode MS" w:hAnsi="Arial"/>
        </w:rPr>
        <w:t>R</w:t>
      </w:r>
      <w:r w:rsidRPr="00560753">
        <w:rPr>
          <w:rFonts w:ascii="Arial" w:eastAsia="Arial Unicode MS" w:hAnsi="Arial"/>
        </w:rPr>
        <w:t xml:space="preserve">ecipient specified in </w:t>
      </w:r>
      <w:r w:rsidRPr="00074DB3">
        <w:rPr>
          <w:rFonts w:ascii="Arial" w:hAnsi="Arial"/>
        </w:rPr>
        <w:t>clause </w:t>
      </w:r>
      <w:r w:rsidRPr="00074DB3">
        <w:rPr>
          <w:rFonts w:ascii="Arial" w:hAnsi="Arial"/>
        </w:rPr>
        <w:fldChar w:fldCharType="begin"/>
      </w:r>
      <w:r w:rsidRPr="00074DB3">
        <w:rPr>
          <w:rFonts w:ascii="Arial" w:hAnsi="Arial"/>
        </w:rPr>
        <w:instrText xml:space="preserve"> REF _Ref136687910 \r \h  \* MERGEFORMAT </w:instrText>
      </w:r>
      <w:r w:rsidRPr="00074DB3">
        <w:rPr>
          <w:rFonts w:ascii="Arial" w:hAnsi="Arial"/>
        </w:rPr>
      </w:r>
      <w:r w:rsidRPr="00074DB3">
        <w:rPr>
          <w:rFonts w:ascii="Arial" w:hAnsi="Arial"/>
        </w:rPr>
        <w:fldChar w:fldCharType="separate"/>
      </w:r>
      <w:r w:rsidR="00927C3C">
        <w:rPr>
          <w:rFonts w:ascii="Arial" w:hAnsi="Arial"/>
        </w:rPr>
        <w:t>11</w:t>
      </w:r>
      <w:r w:rsidRPr="00074DB3">
        <w:rPr>
          <w:rFonts w:ascii="Arial" w:hAnsi="Arial"/>
        </w:rPr>
        <w:fldChar w:fldCharType="end"/>
      </w:r>
      <w:r>
        <w:rPr>
          <w:rFonts w:ascii="Arial" w:hAnsi="Arial"/>
        </w:rPr>
        <w:t>.1</w:t>
      </w:r>
      <w:r w:rsidRPr="00074DB3">
        <w:rPr>
          <w:rFonts w:ascii="Arial" w:hAnsi="Arial"/>
        </w:rPr>
        <w:fldChar w:fldCharType="begin"/>
      </w:r>
      <w:r w:rsidRPr="00074DB3">
        <w:rPr>
          <w:rFonts w:ascii="Arial" w:hAnsi="Arial"/>
        </w:rPr>
        <w:instrText xml:space="preserve"> REF _Ref136687417 \r \h  \* MERGEFORMAT </w:instrText>
      </w:r>
      <w:r w:rsidRPr="00074DB3">
        <w:rPr>
          <w:rFonts w:ascii="Arial" w:hAnsi="Arial"/>
        </w:rPr>
      </w:r>
      <w:r w:rsidRPr="00074DB3">
        <w:rPr>
          <w:rFonts w:ascii="Arial" w:hAnsi="Arial"/>
        </w:rPr>
        <w:fldChar w:fldCharType="separate"/>
      </w:r>
      <w:r w:rsidR="00927C3C">
        <w:rPr>
          <w:rFonts w:ascii="Arial" w:hAnsi="Arial"/>
        </w:rPr>
        <w:t>(b)</w:t>
      </w:r>
      <w:r w:rsidRPr="00074DB3">
        <w:rPr>
          <w:rFonts w:ascii="Arial" w:hAnsi="Arial"/>
        </w:rPr>
        <w:fldChar w:fldCharType="end"/>
      </w:r>
      <w:r w:rsidRPr="00074DB3">
        <w:rPr>
          <w:rFonts w:ascii="Arial" w:hAnsi="Arial"/>
        </w:rPr>
        <w:t>; and</w:t>
      </w:r>
    </w:p>
    <w:p w14:paraId="61367F86" w14:textId="77777777" w:rsidR="0043760E" w:rsidRPr="00560753" w:rsidRDefault="0043760E" w:rsidP="0043760E">
      <w:pPr>
        <w:pStyle w:val="IndentParaLevel1"/>
        <w:numPr>
          <w:ilvl w:val="0"/>
          <w:numId w:val="14"/>
        </w:numPr>
        <w:ind w:left="1843" w:hanging="425"/>
        <w:rPr>
          <w:rFonts w:ascii="Arial" w:eastAsia="Arial Unicode MS" w:hAnsi="Arial"/>
        </w:rPr>
      </w:pPr>
      <w:r w:rsidRPr="00560753">
        <w:rPr>
          <w:rFonts w:ascii="Arial" w:eastAsia="Arial Unicode MS" w:hAnsi="Arial"/>
        </w:rPr>
        <w:t xml:space="preserve">is taken to be received by the </w:t>
      </w:r>
      <w:r>
        <w:rPr>
          <w:rFonts w:ascii="Arial" w:eastAsia="Arial Unicode MS" w:hAnsi="Arial"/>
        </w:rPr>
        <w:t>R</w:t>
      </w:r>
      <w:r w:rsidRPr="00560753">
        <w:rPr>
          <w:rFonts w:ascii="Arial" w:eastAsia="Arial Unicode MS" w:hAnsi="Arial"/>
        </w:rPr>
        <w:t>ecipient:</w:t>
      </w:r>
    </w:p>
    <w:p w14:paraId="02C71DD0" w14:textId="77777777" w:rsidR="0043760E" w:rsidRPr="00560753" w:rsidRDefault="0043760E" w:rsidP="0043760E">
      <w:pPr>
        <w:pStyle w:val="Heading4"/>
        <w:ind w:hanging="482"/>
        <w:rPr>
          <w:rFonts w:ascii="Arial" w:eastAsia="Arial Unicode MS" w:hAnsi="Arial" w:cs="Arial"/>
        </w:rPr>
      </w:pPr>
      <w:r w:rsidRPr="00560753">
        <w:rPr>
          <w:rFonts w:ascii="Arial" w:eastAsia="Arial Unicode MS" w:hAnsi="Arial" w:cs="Arial"/>
        </w:rPr>
        <w:t xml:space="preserve">in the case of delivery by hand, when delivered to the </w:t>
      </w:r>
      <w:r>
        <w:rPr>
          <w:rFonts w:ascii="Arial" w:eastAsia="Arial Unicode MS" w:hAnsi="Arial" w:cs="Arial"/>
        </w:rPr>
        <w:t>R</w:t>
      </w:r>
      <w:r w:rsidRPr="00560753">
        <w:rPr>
          <w:rFonts w:ascii="Arial" w:eastAsia="Arial Unicode MS" w:hAnsi="Arial" w:cs="Arial"/>
        </w:rPr>
        <w:t xml:space="preserve">ecipient by </w:t>
      </w:r>
      <w:proofErr w:type="gramStart"/>
      <w:r w:rsidRPr="00560753">
        <w:rPr>
          <w:rFonts w:ascii="Arial" w:eastAsia="Arial Unicode MS" w:hAnsi="Arial" w:cs="Arial"/>
        </w:rPr>
        <w:t>hand;</w:t>
      </w:r>
      <w:proofErr w:type="gramEnd"/>
    </w:p>
    <w:p w14:paraId="2BCF57C8" w14:textId="77777777" w:rsidR="0043760E" w:rsidRPr="00560753" w:rsidRDefault="0043760E" w:rsidP="0043760E">
      <w:pPr>
        <w:pStyle w:val="Heading4"/>
        <w:ind w:hanging="482"/>
        <w:rPr>
          <w:rFonts w:ascii="Arial" w:eastAsia="Arial Unicode MS" w:hAnsi="Arial" w:cs="Arial"/>
        </w:rPr>
      </w:pPr>
      <w:r w:rsidRPr="00560753">
        <w:rPr>
          <w:rFonts w:ascii="Arial" w:eastAsia="Arial Unicode MS" w:hAnsi="Arial" w:cs="Arial"/>
        </w:rPr>
        <w:t>in the case of pre-paid post sent to the address</w:t>
      </w:r>
      <w:r>
        <w:rPr>
          <w:rFonts w:ascii="Arial" w:eastAsia="Arial Unicode MS" w:hAnsi="Arial" w:cs="Arial"/>
        </w:rPr>
        <w:t xml:space="preserve"> of the R</w:t>
      </w:r>
      <w:r w:rsidRPr="00560753">
        <w:rPr>
          <w:rFonts w:ascii="Arial" w:eastAsia="Arial Unicode MS" w:hAnsi="Arial" w:cs="Arial"/>
        </w:rPr>
        <w:t>ecipient specified in clause 11</w:t>
      </w:r>
      <w:r>
        <w:rPr>
          <w:rFonts w:ascii="Arial" w:eastAsia="Arial Unicode MS" w:hAnsi="Arial" w:cs="Arial"/>
        </w:rPr>
        <w:t>.1</w:t>
      </w:r>
      <w:r w:rsidRPr="00560753">
        <w:rPr>
          <w:rFonts w:ascii="Arial" w:eastAsia="Arial Unicode MS" w:hAnsi="Arial" w:cs="Arial"/>
        </w:rPr>
        <w:t>(b), in the ordinary course of post; or</w:t>
      </w:r>
    </w:p>
    <w:p w14:paraId="4C67555F" w14:textId="77777777" w:rsidR="0043760E" w:rsidRPr="00560753" w:rsidRDefault="0043760E" w:rsidP="0043760E">
      <w:pPr>
        <w:pStyle w:val="Heading4"/>
        <w:ind w:hanging="482"/>
        <w:rPr>
          <w:rFonts w:ascii="Arial" w:eastAsia="Arial Unicode MS" w:hAnsi="Arial" w:cs="Arial"/>
        </w:rPr>
      </w:pPr>
      <w:r w:rsidRPr="00560753">
        <w:rPr>
          <w:rFonts w:ascii="Arial" w:eastAsia="Arial Unicode MS" w:hAnsi="Arial" w:cs="Arial"/>
        </w:rPr>
        <w:t>in the case of facsimile or email, at the time when the electronic communication becomes cap</w:t>
      </w:r>
      <w:r>
        <w:rPr>
          <w:rFonts w:ascii="Arial" w:eastAsia="Arial Unicode MS" w:hAnsi="Arial" w:cs="Arial"/>
        </w:rPr>
        <w:t>able of being retrieved by the R</w:t>
      </w:r>
      <w:r w:rsidRPr="00560753">
        <w:rPr>
          <w:rFonts w:ascii="Arial" w:eastAsia="Arial Unicode MS" w:hAnsi="Arial" w:cs="Arial"/>
        </w:rPr>
        <w:t xml:space="preserve">ecipient at an electronic address </w:t>
      </w:r>
      <w:r>
        <w:rPr>
          <w:rFonts w:ascii="Arial" w:eastAsia="Arial Unicode MS" w:hAnsi="Arial" w:cs="Arial"/>
        </w:rPr>
        <w:t>designated by the Recipient, or</w:t>
      </w:r>
      <w:r w:rsidRPr="00560753">
        <w:rPr>
          <w:rFonts w:ascii="Arial" w:eastAsia="Arial Unicode MS" w:hAnsi="Arial" w:cs="Arial"/>
        </w:rPr>
        <w:t xml:space="preserve"> if the electronic communication is made to ano</w:t>
      </w:r>
      <w:r>
        <w:rPr>
          <w:rFonts w:ascii="Arial" w:eastAsia="Arial Unicode MS" w:hAnsi="Arial" w:cs="Arial"/>
        </w:rPr>
        <w:t>ther electronic address of the R</w:t>
      </w:r>
      <w:r w:rsidRPr="00560753">
        <w:rPr>
          <w:rFonts w:ascii="Arial" w:eastAsia="Arial Unicode MS" w:hAnsi="Arial" w:cs="Arial"/>
        </w:rPr>
        <w:t>ecipient, at the time when both:</w:t>
      </w:r>
    </w:p>
    <w:p w14:paraId="3342F375" w14:textId="77777777" w:rsidR="0043760E" w:rsidRPr="00560753" w:rsidRDefault="0043760E" w:rsidP="0043760E">
      <w:pPr>
        <w:pStyle w:val="Heading5"/>
        <w:ind w:hanging="170"/>
        <w:rPr>
          <w:rFonts w:ascii="Arial" w:eastAsia="Arial Unicode MS" w:hAnsi="Arial" w:cs="Arial"/>
        </w:rPr>
      </w:pPr>
      <w:r w:rsidRPr="00560753">
        <w:rPr>
          <w:rFonts w:ascii="Arial" w:eastAsia="Arial Unicode MS" w:hAnsi="Arial" w:cs="Arial"/>
        </w:rPr>
        <w:t>the electronic communication has become cap</w:t>
      </w:r>
      <w:r>
        <w:rPr>
          <w:rFonts w:ascii="Arial" w:eastAsia="Arial Unicode MS" w:hAnsi="Arial" w:cs="Arial"/>
        </w:rPr>
        <w:t>able of being retrieved by the R</w:t>
      </w:r>
      <w:r w:rsidRPr="00560753">
        <w:rPr>
          <w:rFonts w:ascii="Arial" w:eastAsia="Arial Unicode MS" w:hAnsi="Arial" w:cs="Arial"/>
        </w:rPr>
        <w:t>ecipient at that address; and</w:t>
      </w:r>
    </w:p>
    <w:p w14:paraId="2A829018" w14:textId="77777777" w:rsidR="0043760E" w:rsidRPr="00560753" w:rsidRDefault="0043760E" w:rsidP="0043760E">
      <w:pPr>
        <w:pStyle w:val="Heading5"/>
        <w:ind w:hanging="170"/>
        <w:rPr>
          <w:rFonts w:ascii="Arial" w:eastAsia="Arial Unicode MS" w:hAnsi="Arial" w:cs="Arial"/>
        </w:rPr>
      </w:pPr>
      <w:r>
        <w:rPr>
          <w:rFonts w:ascii="Arial" w:eastAsia="Arial Unicode MS" w:hAnsi="Arial" w:cs="Arial"/>
        </w:rPr>
        <w:t>the R</w:t>
      </w:r>
      <w:r w:rsidRPr="00560753">
        <w:rPr>
          <w:rFonts w:ascii="Arial" w:eastAsia="Arial Unicode MS" w:hAnsi="Arial" w:cs="Arial"/>
        </w:rPr>
        <w:t xml:space="preserve">ecipient has become aware that the electronic communication has been sent to that address. </w:t>
      </w:r>
    </w:p>
    <w:p w14:paraId="6DDEB239" w14:textId="77777777" w:rsidR="0043760E" w:rsidRDefault="0043760E" w:rsidP="0043760E">
      <w:pPr>
        <w:pStyle w:val="Heading4"/>
        <w:numPr>
          <w:ilvl w:val="0"/>
          <w:numId w:val="0"/>
        </w:numPr>
        <w:ind w:left="993"/>
        <w:rPr>
          <w:rFonts w:ascii="Arial" w:eastAsia="Arial Unicode MS" w:hAnsi="Arial" w:cs="Arial"/>
        </w:rPr>
      </w:pPr>
      <w:r w:rsidRPr="00560753">
        <w:rPr>
          <w:rFonts w:ascii="Arial" w:eastAsia="Arial Unicode MS" w:hAnsi="Arial" w:cs="Arial"/>
        </w:rPr>
        <w:t xml:space="preserve">If the communication is taken to be received on a day that is not a </w:t>
      </w:r>
      <w:r>
        <w:rPr>
          <w:rFonts w:ascii="Arial" w:eastAsia="Arial Unicode MS" w:hAnsi="Arial" w:cs="Arial"/>
        </w:rPr>
        <w:t>B</w:t>
      </w:r>
      <w:r w:rsidRPr="00560753">
        <w:rPr>
          <w:rFonts w:ascii="Arial" w:eastAsia="Arial Unicode MS" w:hAnsi="Arial" w:cs="Arial"/>
        </w:rPr>
        <w:t>usiness</w:t>
      </w:r>
      <w:r>
        <w:rPr>
          <w:rFonts w:ascii="Arial" w:eastAsia="Arial Unicode MS" w:hAnsi="Arial" w:cs="Arial"/>
        </w:rPr>
        <w:t xml:space="preserve"> Day</w:t>
      </w:r>
      <w:r w:rsidRPr="00560753">
        <w:rPr>
          <w:rFonts w:ascii="Arial" w:eastAsia="Arial Unicode MS" w:hAnsi="Arial" w:cs="Arial"/>
        </w:rPr>
        <w:t xml:space="preserve">, it is taken to have been received on the next </w:t>
      </w:r>
      <w:r>
        <w:rPr>
          <w:rFonts w:ascii="Arial" w:eastAsia="Arial Unicode MS" w:hAnsi="Arial" w:cs="Arial"/>
        </w:rPr>
        <w:t>Bu</w:t>
      </w:r>
      <w:r w:rsidRPr="00560753">
        <w:rPr>
          <w:rFonts w:ascii="Arial" w:eastAsia="Arial Unicode MS" w:hAnsi="Arial" w:cs="Arial"/>
        </w:rPr>
        <w:t>siness</w:t>
      </w:r>
      <w:r>
        <w:rPr>
          <w:rFonts w:ascii="Arial" w:eastAsia="Arial Unicode MS" w:hAnsi="Arial" w:cs="Arial"/>
        </w:rPr>
        <w:t xml:space="preserve"> Day</w:t>
      </w:r>
      <w:r w:rsidRPr="00560753">
        <w:rPr>
          <w:rFonts w:ascii="Arial" w:eastAsia="Arial Unicode MS" w:hAnsi="Arial" w:cs="Arial"/>
        </w:rPr>
        <w:t xml:space="preserve">. </w:t>
      </w:r>
    </w:p>
    <w:p w14:paraId="136815D1" w14:textId="77777777" w:rsidR="0043760E" w:rsidRDefault="0043760E" w:rsidP="0043760E">
      <w:pPr>
        <w:pStyle w:val="Heading4"/>
        <w:numPr>
          <w:ilvl w:val="0"/>
          <w:numId w:val="0"/>
        </w:numPr>
        <w:ind w:left="993"/>
        <w:rPr>
          <w:rFonts w:ascii="Arial" w:eastAsia="Arial Unicode MS" w:hAnsi="Arial" w:cs="Arial"/>
          <w:b/>
          <w:bCs w:val="0"/>
          <w:sz w:val="28"/>
          <w:szCs w:val="32"/>
        </w:rPr>
      </w:pPr>
    </w:p>
    <w:p w14:paraId="1B19B5FD" w14:textId="77777777" w:rsidR="0043760E" w:rsidRPr="00560753" w:rsidRDefault="0043760E" w:rsidP="0043760E">
      <w:pPr>
        <w:pStyle w:val="Heading1"/>
        <w:rPr>
          <w:rFonts w:eastAsia="Arial Unicode MS"/>
        </w:rPr>
      </w:pPr>
      <w:bookmarkStart w:id="31" w:name="_Toc352852600"/>
      <w:r w:rsidRPr="00560753">
        <w:rPr>
          <w:rFonts w:eastAsia="Arial Unicode MS"/>
        </w:rPr>
        <w:lastRenderedPageBreak/>
        <w:t>Governing law</w:t>
      </w:r>
      <w:bookmarkEnd w:id="31"/>
    </w:p>
    <w:p w14:paraId="44677431" w14:textId="77777777" w:rsidR="0043760E" w:rsidRPr="0095124D" w:rsidRDefault="0043760E" w:rsidP="0043760E">
      <w:pPr>
        <w:pStyle w:val="Heading2"/>
        <w:tabs>
          <w:tab w:val="clear" w:pos="964"/>
          <w:tab w:val="num" w:pos="993"/>
        </w:tabs>
        <w:spacing w:after="360"/>
        <w:ind w:left="992" w:hanging="992"/>
        <w:rPr>
          <w:rFonts w:eastAsia="Arial Unicode MS"/>
          <w:b w:val="0"/>
          <w:sz w:val="22"/>
        </w:rPr>
      </w:pPr>
      <w:bookmarkStart w:id="32" w:name="_Toc352852601"/>
      <w:r w:rsidRPr="0095124D">
        <w:rPr>
          <w:rFonts w:eastAsia="Arial Unicode MS" w:cs="Arial"/>
          <w:b w:val="0"/>
          <w:sz w:val="22"/>
        </w:rPr>
        <w:t>This Deed is governed by and must be construed according to the law applying in</w:t>
      </w:r>
      <w:bookmarkEnd w:id="32"/>
      <w:r w:rsidRPr="0095124D">
        <w:rPr>
          <w:rFonts w:cs="Arial"/>
          <w:b w:val="0"/>
          <w:color w:val="FF00FF"/>
          <w:sz w:val="22"/>
        </w:rPr>
        <w:t xml:space="preserve"> </w:t>
      </w:r>
    </w:p>
    <w:p w14:paraId="4FE14801" w14:textId="1F54532D" w:rsidR="0043760E" w:rsidRDefault="0043760E" w:rsidP="0043760E">
      <w:pPr>
        <w:pStyle w:val="IndentParaLevel1"/>
        <w:ind w:firstLine="29"/>
        <w:rPr>
          <w:rFonts w:ascii="Arial" w:hAnsi="Arial" w:cs="Arial"/>
        </w:rPr>
      </w:pPr>
      <w:r w:rsidRPr="00560753">
        <w:rPr>
          <w:rFonts w:ascii="Arial" w:hAnsi="Arial" w:cs="Arial"/>
          <w:sz w:val="20"/>
        </w:rPr>
        <w:t>…………………………………</w:t>
      </w:r>
      <w:r>
        <w:rPr>
          <w:rFonts w:ascii="Arial" w:hAnsi="Arial" w:cs="Arial"/>
          <w:sz w:val="20"/>
        </w:rPr>
        <w:t>……………………….</w:t>
      </w:r>
      <w:r w:rsidRPr="00560753">
        <w:rPr>
          <w:rFonts w:ascii="Arial" w:hAnsi="Arial" w:cs="Arial"/>
          <w:sz w:val="20"/>
        </w:rPr>
        <w:t>…</w:t>
      </w:r>
      <w:r w:rsidR="00BB7ED0">
        <w:rPr>
          <w:rFonts w:ascii="Arial" w:hAnsi="Arial" w:cs="Arial"/>
          <w:sz w:val="20"/>
        </w:rPr>
        <w:t>………………………………………….</w:t>
      </w:r>
      <w:r w:rsidRPr="00560753">
        <w:rPr>
          <w:rFonts w:ascii="Arial" w:hAnsi="Arial" w:cs="Arial"/>
        </w:rPr>
        <w:t>.</w:t>
      </w:r>
    </w:p>
    <w:p w14:paraId="10941DCA" w14:textId="77777777" w:rsidR="0043760E" w:rsidRPr="00560753" w:rsidRDefault="0043760E" w:rsidP="0043760E">
      <w:pPr>
        <w:pStyle w:val="IndentParaLevel1"/>
        <w:rPr>
          <w:rFonts w:ascii="Arial" w:eastAsia="Arial Unicode MS" w:hAnsi="Arial" w:cs="Arial"/>
        </w:rPr>
      </w:pPr>
    </w:p>
    <w:p w14:paraId="1D47968B" w14:textId="77777777" w:rsidR="0043760E" w:rsidRPr="00560753" w:rsidRDefault="0043760E" w:rsidP="0043760E">
      <w:pPr>
        <w:pStyle w:val="Heading1"/>
        <w:rPr>
          <w:rFonts w:eastAsia="Arial Unicode MS"/>
        </w:rPr>
      </w:pPr>
      <w:bookmarkStart w:id="33" w:name="_Ref176338421"/>
      <w:bookmarkStart w:id="34" w:name="_Toc352852602"/>
      <w:r w:rsidRPr="00560753">
        <w:rPr>
          <w:rFonts w:eastAsia="Arial Unicode MS"/>
        </w:rPr>
        <w:t>Jurisdiction</w:t>
      </w:r>
      <w:bookmarkEnd w:id="33"/>
      <w:bookmarkEnd w:id="34"/>
    </w:p>
    <w:p w14:paraId="5E6702E6" w14:textId="77777777" w:rsidR="0043760E" w:rsidRPr="0095124D" w:rsidRDefault="0043760E" w:rsidP="0043760E">
      <w:pPr>
        <w:pStyle w:val="Heading2"/>
        <w:tabs>
          <w:tab w:val="clear" w:pos="964"/>
          <w:tab w:val="num" w:pos="993"/>
        </w:tabs>
        <w:ind w:left="993" w:hanging="993"/>
        <w:rPr>
          <w:rFonts w:eastAsia="Arial Unicode MS"/>
          <w:b w:val="0"/>
          <w:sz w:val="22"/>
        </w:rPr>
      </w:pPr>
      <w:bookmarkStart w:id="35" w:name="_Toc352852603"/>
      <w:r w:rsidRPr="0095124D">
        <w:rPr>
          <w:rFonts w:eastAsia="Arial Unicode MS" w:cs="Arial"/>
          <w:b w:val="0"/>
          <w:sz w:val="22"/>
        </w:rPr>
        <w:t>The Guarantor irrevocably:</w:t>
      </w:r>
      <w:bookmarkEnd w:id="35"/>
    </w:p>
    <w:p w14:paraId="30E7186F" w14:textId="77777777" w:rsidR="0043760E" w:rsidRDefault="0043760E" w:rsidP="0043760E">
      <w:pPr>
        <w:pStyle w:val="IndentParaLevel1"/>
        <w:numPr>
          <w:ilvl w:val="0"/>
          <w:numId w:val="8"/>
        </w:numPr>
        <w:spacing w:after="360"/>
        <w:ind w:left="1843" w:hanging="425"/>
        <w:rPr>
          <w:rFonts w:ascii="Arial" w:eastAsia="Arial Unicode MS" w:hAnsi="Arial"/>
        </w:rPr>
      </w:pPr>
      <w:bookmarkStart w:id="36" w:name="_Ref136687495"/>
      <w:r w:rsidRPr="00711339">
        <w:rPr>
          <w:rFonts w:ascii="Arial" w:eastAsia="Arial Unicode MS" w:hAnsi="Arial"/>
        </w:rPr>
        <w:t xml:space="preserve">submits to the non-exclusive jurisdiction of the courts of </w:t>
      </w:r>
    </w:p>
    <w:p w14:paraId="2CA11CDD" w14:textId="77777777" w:rsidR="0043760E" w:rsidRPr="00711339" w:rsidRDefault="0043760E" w:rsidP="0043760E">
      <w:pPr>
        <w:pStyle w:val="IndentParaLevel1"/>
        <w:spacing w:before="240"/>
        <w:ind w:left="1843"/>
        <w:rPr>
          <w:rFonts w:ascii="Arial" w:eastAsia="Arial Unicode MS" w:hAnsi="Arial"/>
        </w:rPr>
      </w:pPr>
      <w:r w:rsidRPr="00711339">
        <w:rPr>
          <w:rFonts w:ascii="Arial" w:hAnsi="Arial"/>
          <w:sz w:val="20"/>
        </w:rPr>
        <w:t>…………</w:t>
      </w:r>
      <w:r>
        <w:rPr>
          <w:rFonts w:ascii="Arial" w:hAnsi="Arial"/>
          <w:sz w:val="20"/>
        </w:rPr>
        <w:t>…….</w:t>
      </w:r>
      <w:r w:rsidRPr="00711339">
        <w:rPr>
          <w:rFonts w:ascii="Arial" w:hAnsi="Arial"/>
          <w:sz w:val="20"/>
        </w:rPr>
        <w:t>……</w:t>
      </w:r>
      <w:r>
        <w:rPr>
          <w:rFonts w:ascii="Arial" w:hAnsi="Arial"/>
          <w:sz w:val="20"/>
        </w:rPr>
        <w:t>……………………………….</w:t>
      </w:r>
      <w:r w:rsidRPr="00711339">
        <w:rPr>
          <w:rFonts w:ascii="Arial" w:hAnsi="Arial"/>
          <w:sz w:val="20"/>
        </w:rPr>
        <w:t>……….</w:t>
      </w:r>
      <w:r w:rsidRPr="00711339">
        <w:rPr>
          <w:rFonts w:ascii="Arial" w:eastAsia="Arial Unicode MS" w:hAnsi="Arial"/>
        </w:rPr>
        <w:t>,</w:t>
      </w:r>
      <w:r w:rsidRPr="00711339">
        <w:rPr>
          <w:rFonts w:ascii="Arial" w:eastAsia="Arial Unicode MS" w:hAnsi="Arial"/>
          <w:sz w:val="20"/>
        </w:rPr>
        <w:t xml:space="preserve"> </w:t>
      </w:r>
      <w:r w:rsidRPr="00711339">
        <w:rPr>
          <w:rFonts w:ascii="Arial" w:eastAsia="Arial Unicode MS" w:hAnsi="Arial"/>
        </w:rPr>
        <w:t>and the courts competent to determine appeals from those courts, with respect to any proceedings that may be brought at any time relating to this Deed; and</w:t>
      </w:r>
      <w:bookmarkEnd w:id="36"/>
    </w:p>
    <w:p w14:paraId="3BDD0927" w14:textId="2793677A" w:rsidR="0043760E" w:rsidRPr="00560753" w:rsidRDefault="0043760E" w:rsidP="0043760E">
      <w:pPr>
        <w:pStyle w:val="IndentParaLevel1"/>
        <w:numPr>
          <w:ilvl w:val="0"/>
          <w:numId w:val="8"/>
        </w:numPr>
        <w:ind w:left="1843" w:hanging="425"/>
        <w:rPr>
          <w:rFonts w:ascii="Arial" w:eastAsia="Arial Unicode MS" w:hAnsi="Arial"/>
        </w:rPr>
      </w:pPr>
      <w:r w:rsidRPr="00560753">
        <w:rPr>
          <w:rFonts w:ascii="Arial" w:eastAsia="Arial Unicode MS" w:hAnsi="Arial"/>
        </w:rPr>
        <w:t>waives any objection it may now or in the future have to the venue of any proceedings, and any claim it may now or in the future have that any proceedings have been brought in an inconvenient forum, if that venue falls within clause </w:t>
      </w:r>
      <w:r w:rsidRPr="00560753">
        <w:rPr>
          <w:rFonts w:ascii="Arial" w:eastAsia="Arial Unicode MS" w:hAnsi="Arial"/>
        </w:rPr>
        <w:fldChar w:fldCharType="begin"/>
      </w:r>
      <w:r w:rsidRPr="00560753">
        <w:rPr>
          <w:rFonts w:ascii="Arial" w:eastAsia="Arial Unicode MS" w:hAnsi="Arial"/>
        </w:rPr>
        <w:instrText xml:space="preserve"> REF _Ref176338421 \r \h  \* MERGEFORMAT </w:instrText>
      </w:r>
      <w:r w:rsidRPr="00560753">
        <w:rPr>
          <w:rFonts w:ascii="Arial" w:eastAsia="Arial Unicode MS" w:hAnsi="Arial"/>
        </w:rPr>
      </w:r>
      <w:r w:rsidRPr="00560753">
        <w:rPr>
          <w:rFonts w:ascii="Arial" w:eastAsia="Arial Unicode MS" w:hAnsi="Arial"/>
        </w:rPr>
        <w:fldChar w:fldCharType="separate"/>
      </w:r>
      <w:r w:rsidR="00927C3C">
        <w:rPr>
          <w:rFonts w:ascii="Arial" w:eastAsia="Arial Unicode MS" w:hAnsi="Arial"/>
        </w:rPr>
        <w:t>13</w:t>
      </w:r>
      <w:r w:rsidRPr="00560753">
        <w:rPr>
          <w:rFonts w:ascii="Arial" w:eastAsia="Arial Unicode MS" w:hAnsi="Arial"/>
        </w:rPr>
        <w:fldChar w:fldCharType="end"/>
      </w:r>
      <w:r>
        <w:rPr>
          <w:rFonts w:ascii="Arial" w:eastAsia="Arial Unicode MS" w:hAnsi="Arial"/>
        </w:rPr>
        <w:t>.1</w:t>
      </w:r>
      <w:r w:rsidRPr="00560753">
        <w:rPr>
          <w:rFonts w:ascii="Arial" w:eastAsia="Arial Unicode MS" w:hAnsi="Arial"/>
        </w:rPr>
        <w:fldChar w:fldCharType="begin"/>
      </w:r>
      <w:r w:rsidRPr="00560753">
        <w:rPr>
          <w:rFonts w:ascii="Arial" w:eastAsia="Arial Unicode MS" w:hAnsi="Arial"/>
        </w:rPr>
        <w:instrText xml:space="preserve"> REF _Ref136687495 \r \h  \* MERGEFORMAT </w:instrText>
      </w:r>
      <w:r w:rsidRPr="00560753">
        <w:rPr>
          <w:rFonts w:ascii="Arial" w:eastAsia="Arial Unicode MS" w:hAnsi="Arial"/>
        </w:rPr>
      </w:r>
      <w:r w:rsidRPr="00560753">
        <w:rPr>
          <w:rFonts w:ascii="Arial" w:eastAsia="Arial Unicode MS" w:hAnsi="Arial"/>
        </w:rPr>
        <w:fldChar w:fldCharType="separate"/>
      </w:r>
      <w:r w:rsidR="00927C3C">
        <w:rPr>
          <w:rFonts w:ascii="Arial" w:eastAsia="Arial Unicode MS" w:hAnsi="Arial"/>
        </w:rPr>
        <w:t>(a)</w:t>
      </w:r>
      <w:r w:rsidRPr="00560753">
        <w:rPr>
          <w:rFonts w:ascii="Arial" w:eastAsia="Arial Unicode MS" w:hAnsi="Arial"/>
        </w:rPr>
        <w:fldChar w:fldCharType="end"/>
      </w:r>
      <w:r w:rsidRPr="00560753">
        <w:rPr>
          <w:rFonts w:ascii="Arial" w:eastAsia="Arial Unicode MS" w:hAnsi="Arial"/>
        </w:rPr>
        <w:t>.</w:t>
      </w:r>
    </w:p>
    <w:p w14:paraId="29B4DFDB" w14:textId="77777777" w:rsidR="0043760E" w:rsidRPr="00560753" w:rsidRDefault="0043760E" w:rsidP="0043760E">
      <w:pPr>
        <w:spacing w:after="0"/>
        <w:rPr>
          <w:rFonts w:ascii="Arial" w:eastAsia="Arial Unicode MS" w:hAnsi="Arial" w:cs="Arial"/>
          <w:b/>
          <w:bCs/>
          <w:sz w:val="28"/>
          <w:szCs w:val="32"/>
        </w:rPr>
      </w:pPr>
      <w:r w:rsidRPr="00560753">
        <w:rPr>
          <w:rFonts w:ascii="Arial" w:eastAsia="Arial Unicode MS" w:hAnsi="Arial" w:cs="Arial"/>
        </w:rPr>
        <w:br w:type="page"/>
      </w:r>
    </w:p>
    <w:p w14:paraId="1AFCA15D" w14:textId="77777777" w:rsidR="0043760E" w:rsidRPr="00560753" w:rsidRDefault="0043760E" w:rsidP="0043760E">
      <w:pPr>
        <w:pStyle w:val="Heading1"/>
        <w:rPr>
          <w:rFonts w:eastAsia="Arial Unicode MS"/>
        </w:rPr>
      </w:pPr>
      <w:bookmarkStart w:id="37" w:name="_Toc352852604"/>
      <w:r w:rsidRPr="00560753">
        <w:rPr>
          <w:rFonts w:eastAsia="Arial Unicode MS"/>
        </w:rPr>
        <w:lastRenderedPageBreak/>
        <w:t>Execution</w:t>
      </w:r>
      <w:bookmarkEnd w:id="37"/>
    </w:p>
    <w:p w14:paraId="68C7273A" w14:textId="77777777" w:rsidR="0043760E" w:rsidRPr="00560753" w:rsidRDefault="0043760E" w:rsidP="0043760E">
      <w:pPr>
        <w:spacing w:after="0"/>
        <w:rPr>
          <w:rFonts w:ascii="Arial" w:eastAsia="Arial Unicode MS" w:hAnsi="Arial" w:cs="Arial"/>
          <w:szCs w:val="22"/>
        </w:rPr>
        <w:sectPr w:rsidR="0043760E" w:rsidRPr="00560753" w:rsidSect="00D02EF0">
          <w:footerReference w:type="even" r:id="rId18"/>
          <w:footerReference w:type="default" r:id="rId19"/>
          <w:endnotePr>
            <w:numFmt w:val="decimal"/>
          </w:endnotePr>
          <w:pgSz w:w="11906" w:h="16838" w:code="9"/>
          <w:pgMar w:top="1100" w:right="1134" w:bottom="851" w:left="1134" w:header="371" w:footer="430" w:gutter="0"/>
          <w:pgNumType w:start="1"/>
          <w:cols w:space="708"/>
          <w:docGrid w:linePitch="360"/>
        </w:sectPr>
      </w:pPr>
    </w:p>
    <w:p w14:paraId="3B38CFFC" w14:textId="77777777" w:rsidR="0043760E" w:rsidRPr="00560753" w:rsidRDefault="0043760E" w:rsidP="0043760E">
      <w:pPr>
        <w:spacing w:after="0"/>
        <w:rPr>
          <w:rFonts w:ascii="Arial" w:eastAsia="Arial Unicode MS" w:hAnsi="Arial" w:cs="Arial"/>
          <w:b/>
          <w:szCs w:val="22"/>
        </w:rPr>
      </w:pPr>
      <w:r w:rsidRPr="00560753">
        <w:rPr>
          <w:rFonts w:ascii="Arial" w:eastAsia="Arial Unicode MS" w:hAnsi="Arial" w:cs="Arial"/>
          <w:b/>
          <w:szCs w:val="22"/>
        </w:rPr>
        <w:t xml:space="preserve">For the </w:t>
      </w:r>
      <w:proofErr w:type="spellStart"/>
      <w:r w:rsidRPr="00560753">
        <w:rPr>
          <w:rFonts w:ascii="Arial" w:eastAsia="Arial Unicode MS" w:hAnsi="Arial" w:cs="Arial"/>
          <w:b/>
          <w:szCs w:val="22"/>
        </w:rPr>
        <w:t>Promisee</w:t>
      </w:r>
      <w:proofErr w:type="spellEnd"/>
      <w:r w:rsidRPr="00560753">
        <w:rPr>
          <w:rFonts w:ascii="Arial" w:eastAsia="Arial Unicode MS" w:hAnsi="Arial" w:cs="Arial"/>
          <w:b/>
          <w:szCs w:val="22"/>
        </w:rPr>
        <w:t>:</w:t>
      </w:r>
    </w:p>
    <w:p w14:paraId="0D8FD050" w14:textId="77777777" w:rsidR="0043760E" w:rsidRPr="00560753" w:rsidRDefault="0043760E" w:rsidP="0043760E">
      <w:pPr>
        <w:spacing w:after="0"/>
        <w:rPr>
          <w:rFonts w:ascii="Arial" w:eastAsia="Arial Unicode MS" w:hAnsi="Arial" w:cs="Arial"/>
          <w:b/>
          <w:szCs w:val="22"/>
        </w:rPr>
      </w:pPr>
    </w:p>
    <w:p w14:paraId="613757C4" w14:textId="77777777" w:rsidR="0043760E" w:rsidRPr="00560753" w:rsidRDefault="0043760E" w:rsidP="0043760E">
      <w:pPr>
        <w:spacing w:after="0"/>
        <w:rPr>
          <w:rFonts w:ascii="Arial" w:hAnsi="Arial" w:cs="Arial"/>
          <w:bCs/>
          <w:szCs w:val="22"/>
        </w:rPr>
      </w:pPr>
    </w:p>
    <w:p w14:paraId="232ED7B7" w14:textId="77777777" w:rsidR="0043760E" w:rsidRPr="00560753" w:rsidRDefault="0043760E" w:rsidP="0043760E">
      <w:pPr>
        <w:spacing w:after="0"/>
        <w:rPr>
          <w:rFonts w:ascii="Arial" w:hAnsi="Arial" w:cs="Arial"/>
          <w:szCs w:val="22"/>
        </w:rPr>
      </w:pPr>
      <w:r w:rsidRPr="00560753">
        <w:rPr>
          <w:rFonts w:ascii="Arial" w:hAnsi="Arial" w:cs="Arial"/>
          <w:bCs/>
          <w:szCs w:val="22"/>
        </w:rPr>
        <w:t>Signed</w:t>
      </w:r>
      <w:r w:rsidRPr="00560753">
        <w:rPr>
          <w:rFonts w:ascii="Arial" w:hAnsi="Arial" w:cs="Arial"/>
          <w:b/>
          <w:bCs/>
          <w:szCs w:val="22"/>
        </w:rPr>
        <w:t xml:space="preserve"> </w:t>
      </w:r>
      <w:r w:rsidRPr="00560753">
        <w:rPr>
          <w:rFonts w:ascii="Arial" w:hAnsi="Arial" w:cs="Arial"/>
          <w:szCs w:val="22"/>
        </w:rPr>
        <w:t xml:space="preserve">for and on behalf of </w:t>
      </w:r>
      <w:r w:rsidRPr="00560753">
        <w:rPr>
          <w:rFonts w:ascii="Arial" w:hAnsi="Arial" w:cs="Arial"/>
          <w:sz w:val="20"/>
          <w:szCs w:val="22"/>
        </w:rPr>
        <w:t>………………………………………………………</w:t>
      </w:r>
      <w:r w:rsidRPr="003E755D">
        <w:rPr>
          <w:rFonts w:ascii="Arial" w:hAnsi="Arial" w:cs="Arial"/>
          <w:szCs w:val="22"/>
        </w:rPr>
        <w:t xml:space="preserve"> </w:t>
      </w:r>
      <w:r w:rsidRPr="00560753">
        <w:rPr>
          <w:rFonts w:ascii="Arial" w:hAnsi="Arial" w:cs="Arial"/>
          <w:szCs w:val="22"/>
        </w:rPr>
        <w:t xml:space="preserve">by the </w:t>
      </w:r>
      <w:r>
        <w:rPr>
          <w:rFonts w:ascii="Arial" w:hAnsi="Arial" w:cs="Arial"/>
          <w:szCs w:val="22"/>
        </w:rPr>
        <w:t>Authorised A</w:t>
      </w:r>
      <w:r w:rsidRPr="00560753">
        <w:rPr>
          <w:rFonts w:ascii="Arial" w:hAnsi="Arial" w:cs="Arial"/>
          <w:szCs w:val="22"/>
        </w:rPr>
        <w:t>gent(s) named below:</w:t>
      </w:r>
    </w:p>
    <w:p w14:paraId="57165554" w14:textId="77777777" w:rsidR="0043760E" w:rsidRPr="00560753" w:rsidRDefault="0043760E" w:rsidP="0043760E">
      <w:pPr>
        <w:spacing w:after="0"/>
        <w:rPr>
          <w:rFonts w:ascii="Arial" w:hAnsi="Arial" w:cs="Arial"/>
          <w:szCs w:val="22"/>
        </w:rPr>
      </w:pPr>
    </w:p>
    <w:p w14:paraId="0ED46D28" w14:textId="77777777" w:rsidR="0043760E" w:rsidRPr="00560753" w:rsidRDefault="0043760E" w:rsidP="0043760E">
      <w:pPr>
        <w:pStyle w:val="TableText"/>
        <w:keepNext/>
        <w:rPr>
          <w:rFonts w:ascii="Arial" w:hAnsi="Arial" w:cs="Arial"/>
          <w:szCs w:val="22"/>
        </w:rPr>
      </w:pPr>
    </w:p>
    <w:p w14:paraId="066C51C1" w14:textId="77777777" w:rsidR="0043760E" w:rsidRPr="00560753" w:rsidRDefault="0043760E" w:rsidP="0043760E">
      <w:pPr>
        <w:pStyle w:val="TableText"/>
        <w:keepNext/>
        <w:rPr>
          <w:rFonts w:ascii="Arial" w:hAnsi="Arial" w:cs="Arial"/>
          <w:szCs w:val="22"/>
        </w:rPr>
      </w:pPr>
    </w:p>
    <w:p w14:paraId="048911C3" w14:textId="77777777" w:rsidR="00853B4E" w:rsidRPr="00560753" w:rsidRDefault="00853B4E" w:rsidP="0043760E">
      <w:pPr>
        <w:pStyle w:val="TableText"/>
        <w:keepNext/>
        <w:rPr>
          <w:rFonts w:ascii="Arial" w:hAnsi="Arial" w:cs="Arial"/>
          <w:szCs w:val="22"/>
        </w:rPr>
        <w:sectPr w:rsidR="00853B4E" w:rsidRPr="00560753" w:rsidSect="004C2DAF">
          <w:endnotePr>
            <w:numFmt w:val="decimal"/>
          </w:endnotePr>
          <w:type w:val="continuous"/>
          <w:pgSz w:w="11906" w:h="16838" w:code="9"/>
          <w:pgMar w:top="851" w:right="1134" w:bottom="851" w:left="1418" w:header="1077" w:footer="567" w:gutter="0"/>
          <w:pgNumType w:start="1"/>
          <w:cols w:space="708"/>
          <w:docGrid w:linePitch="360"/>
        </w:sectPr>
      </w:pPr>
    </w:p>
    <w:tbl>
      <w:tblPr>
        <w:tblW w:w="4678" w:type="dxa"/>
        <w:tblInd w:w="108" w:type="dxa"/>
        <w:tblLayout w:type="fixed"/>
        <w:tblLook w:val="0000" w:firstRow="0" w:lastRow="0" w:firstColumn="0" w:lastColumn="0" w:noHBand="0" w:noVBand="0"/>
      </w:tblPr>
      <w:tblGrid>
        <w:gridCol w:w="4678"/>
      </w:tblGrid>
      <w:tr w:rsidR="0043760E" w:rsidRPr="00560753" w14:paraId="245E74E4" w14:textId="77777777" w:rsidTr="00D52B76">
        <w:tc>
          <w:tcPr>
            <w:tcW w:w="4678" w:type="dxa"/>
            <w:tcBorders>
              <w:bottom w:val="single" w:sz="4" w:space="0" w:color="auto"/>
            </w:tcBorders>
          </w:tcPr>
          <w:p w14:paraId="197B259B" w14:textId="77777777" w:rsidR="0043760E" w:rsidRPr="00560753" w:rsidRDefault="0043760E" w:rsidP="00D52B76">
            <w:pPr>
              <w:pStyle w:val="TableText"/>
              <w:keepNext/>
              <w:rPr>
                <w:rFonts w:ascii="Arial" w:hAnsi="Arial" w:cs="Arial"/>
                <w:szCs w:val="22"/>
              </w:rPr>
            </w:pPr>
          </w:p>
        </w:tc>
      </w:tr>
      <w:tr w:rsidR="0043760E" w:rsidRPr="00560753" w14:paraId="39CA6A7D" w14:textId="77777777" w:rsidTr="00D52B76">
        <w:tc>
          <w:tcPr>
            <w:tcW w:w="4678" w:type="dxa"/>
            <w:tcBorders>
              <w:top w:val="single" w:sz="4" w:space="0" w:color="auto"/>
            </w:tcBorders>
          </w:tcPr>
          <w:p w14:paraId="56B7108A"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1 name</w:t>
            </w:r>
          </w:p>
          <w:p w14:paraId="48026370" w14:textId="77777777" w:rsidR="0043760E" w:rsidRPr="00560753" w:rsidRDefault="0043760E" w:rsidP="00D52B76">
            <w:pPr>
              <w:pStyle w:val="TableText"/>
              <w:rPr>
                <w:rFonts w:ascii="Arial" w:hAnsi="Arial" w:cs="Arial"/>
                <w:szCs w:val="22"/>
              </w:rPr>
            </w:pPr>
          </w:p>
          <w:p w14:paraId="1EAD8958" w14:textId="77777777" w:rsidR="0043760E" w:rsidRPr="00560753" w:rsidRDefault="0043760E" w:rsidP="00D52B76">
            <w:pPr>
              <w:pStyle w:val="TableText"/>
              <w:rPr>
                <w:rFonts w:ascii="Arial" w:hAnsi="Arial" w:cs="Arial"/>
                <w:szCs w:val="22"/>
              </w:rPr>
            </w:pPr>
          </w:p>
          <w:p w14:paraId="027ABDA7" w14:textId="77777777" w:rsidR="0043760E" w:rsidRPr="00560753" w:rsidRDefault="0043760E" w:rsidP="00D52B76">
            <w:pPr>
              <w:pStyle w:val="TableText"/>
              <w:rPr>
                <w:rFonts w:ascii="Arial" w:hAnsi="Arial" w:cs="Arial"/>
                <w:szCs w:val="22"/>
              </w:rPr>
            </w:pPr>
          </w:p>
        </w:tc>
      </w:tr>
      <w:tr w:rsidR="0043760E" w:rsidRPr="00560753" w14:paraId="7258B556" w14:textId="77777777" w:rsidTr="00D52B76">
        <w:tc>
          <w:tcPr>
            <w:tcW w:w="4678" w:type="dxa"/>
            <w:tcBorders>
              <w:top w:val="single" w:sz="4" w:space="0" w:color="auto"/>
            </w:tcBorders>
          </w:tcPr>
          <w:p w14:paraId="25640772"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1 signature</w:t>
            </w:r>
          </w:p>
          <w:p w14:paraId="097E5637" w14:textId="77777777" w:rsidR="0043760E" w:rsidRPr="00560753" w:rsidRDefault="0043760E" w:rsidP="00D52B76">
            <w:pPr>
              <w:pStyle w:val="TableText"/>
              <w:rPr>
                <w:rFonts w:ascii="Arial" w:hAnsi="Arial" w:cs="Arial"/>
                <w:szCs w:val="22"/>
              </w:rPr>
            </w:pPr>
          </w:p>
          <w:p w14:paraId="4EBE3F7E" w14:textId="77777777" w:rsidR="0043760E" w:rsidRDefault="0043760E" w:rsidP="00D52B76">
            <w:pPr>
              <w:pStyle w:val="TableText"/>
              <w:rPr>
                <w:rFonts w:ascii="Arial" w:hAnsi="Arial" w:cs="Arial"/>
                <w:szCs w:val="22"/>
              </w:rPr>
            </w:pPr>
          </w:p>
          <w:p w14:paraId="7396917F" w14:textId="77777777" w:rsidR="0043760E" w:rsidRPr="00560753" w:rsidRDefault="0043760E" w:rsidP="00D52B76">
            <w:pPr>
              <w:pStyle w:val="TableText"/>
              <w:rPr>
                <w:rFonts w:ascii="Arial" w:hAnsi="Arial" w:cs="Arial"/>
                <w:szCs w:val="22"/>
              </w:rPr>
            </w:pPr>
          </w:p>
        </w:tc>
      </w:tr>
      <w:tr w:rsidR="0043760E" w:rsidRPr="00560753" w14:paraId="0B39A538" w14:textId="77777777" w:rsidTr="00D52B76">
        <w:tc>
          <w:tcPr>
            <w:tcW w:w="4678" w:type="dxa"/>
            <w:tcBorders>
              <w:top w:val="single" w:sz="4" w:space="0" w:color="auto"/>
            </w:tcBorders>
          </w:tcPr>
          <w:p w14:paraId="50319C5A"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 xml:space="preserve">gent 1 </w:t>
            </w:r>
            <w:r>
              <w:rPr>
                <w:rFonts w:ascii="Arial" w:hAnsi="Arial" w:cs="Arial"/>
                <w:szCs w:val="22"/>
              </w:rPr>
              <w:t>position</w:t>
            </w:r>
          </w:p>
          <w:p w14:paraId="1A480921" w14:textId="77777777" w:rsidR="0043760E" w:rsidRPr="00560753" w:rsidRDefault="0043760E" w:rsidP="00D52B76">
            <w:pPr>
              <w:pStyle w:val="TableText"/>
              <w:rPr>
                <w:rFonts w:ascii="Arial" w:hAnsi="Arial" w:cs="Arial"/>
                <w:szCs w:val="22"/>
              </w:rPr>
            </w:pPr>
          </w:p>
          <w:p w14:paraId="5893080F" w14:textId="77777777" w:rsidR="0043760E" w:rsidRPr="00560753" w:rsidRDefault="0043760E" w:rsidP="00D52B76">
            <w:pPr>
              <w:pStyle w:val="TableText"/>
              <w:rPr>
                <w:rFonts w:ascii="Arial" w:hAnsi="Arial" w:cs="Arial"/>
                <w:szCs w:val="22"/>
              </w:rPr>
            </w:pPr>
          </w:p>
          <w:p w14:paraId="1BA915D2" w14:textId="77777777" w:rsidR="0043760E" w:rsidRPr="00560753" w:rsidRDefault="0043760E" w:rsidP="00D52B76">
            <w:pPr>
              <w:pStyle w:val="TableText"/>
              <w:rPr>
                <w:rFonts w:ascii="Arial" w:hAnsi="Arial" w:cs="Arial"/>
                <w:szCs w:val="22"/>
              </w:rPr>
            </w:pPr>
            <w:r w:rsidRPr="00560753">
              <w:rPr>
                <w:rFonts w:ascii="Arial" w:hAnsi="Arial" w:cs="Arial"/>
                <w:szCs w:val="22"/>
              </w:rPr>
              <w:t>In the presence of:</w:t>
            </w:r>
          </w:p>
          <w:p w14:paraId="40B6E21F" w14:textId="77777777" w:rsidR="0043760E" w:rsidRPr="00560753" w:rsidRDefault="0043760E" w:rsidP="00D52B76">
            <w:pPr>
              <w:pStyle w:val="TableText"/>
              <w:rPr>
                <w:rFonts w:ascii="Arial" w:hAnsi="Arial" w:cs="Arial"/>
                <w:b/>
                <w:szCs w:val="22"/>
              </w:rPr>
            </w:pPr>
          </w:p>
          <w:p w14:paraId="430D8804" w14:textId="77777777" w:rsidR="0043760E" w:rsidRDefault="0043760E" w:rsidP="00D52B76">
            <w:pPr>
              <w:pStyle w:val="TableText"/>
              <w:rPr>
                <w:rFonts w:ascii="Arial" w:hAnsi="Arial" w:cs="Arial"/>
                <w:szCs w:val="22"/>
              </w:rPr>
            </w:pPr>
          </w:p>
          <w:p w14:paraId="7927E99A" w14:textId="77777777" w:rsidR="0043760E" w:rsidRPr="00560753" w:rsidRDefault="0043760E" w:rsidP="00D52B76">
            <w:pPr>
              <w:pStyle w:val="TableText"/>
              <w:rPr>
                <w:rFonts w:ascii="Arial" w:hAnsi="Arial" w:cs="Arial"/>
                <w:szCs w:val="22"/>
              </w:rPr>
            </w:pPr>
          </w:p>
        </w:tc>
      </w:tr>
      <w:tr w:rsidR="0043760E" w:rsidRPr="00560753" w14:paraId="6FF79770" w14:textId="77777777" w:rsidTr="00D52B76">
        <w:trPr>
          <w:trHeight w:val="373"/>
        </w:trPr>
        <w:tc>
          <w:tcPr>
            <w:tcW w:w="4678" w:type="dxa"/>
            <w:tcBorders>
              <w:top w:val="single" w:sz="4" w:space="0" w:color="auto"/>
            </w:tcBorders>
          </w:tcPr>
          <w:p w14:paraId="3D841AF4" w14:textId="77777777" w:rsidR="0043760E" w:rsidRPr="00560753" w:rsidRDefault="0043760E" w:rsidP="00D52B76">
            <w:pPr>
              <w:pStyle w:val="TableText"/>
              <w:rPr>
                <w:rFonts w:ascii="Arial" w:hAnsi="Arial" w:cs="Arial"/>
                <w:b/>
                <w:bCs/>
                <w:color w:val="FF00FF"/>
                <w:szCs w:val="22"/>
              </w:rPr>
            </w:pPr>
            <w:r w:rsidRPr="00560753">
              <w:rPr>
                <w:rFonts w:ascii="Arial" w:hAnsi="Arial" w:cs="Arial"/>
                <w:szCs w:val="22"/>
              </w:rPr>
              <w:t>Witness name</w:t>
            </w:r>
          </w:p>
          <w:p w14:paraId="100AD2AB" w14:textId="77777777" w:rsidR="0043760E" w:rsidRPr="00560753" w:rsidRDefault="0043760E" w:rsidP="00D52B76">
            <w:pPr>
              <w:pStyle w:val="TableText"/>
              <w:rPr>
                <w:rFonts w:ascii="Arial" w:hAnsi="Arial" w:cs="Arial"/>
                <w:b/>
                <w:szCs w:val="22"/>
              </w:rPr>
            </w:pPr>
          </w:p>
          <w:p w14:paraId="0A409D4D" w14:textId="77777777" w:rsidR="0043760E" w:rsidRPr="00560753" w:rsidRDefault="0043760E" w:rsidP="00D52B76">
            <w:pPr>
              <w:pStyle w:val="TableText"/>
              <w:rPr>
                <w:rFonts w:ascii="Arial" w:hAnsi="Arial" w:cs="Arial"/>
                <w:b/>
                <w:szCs w:val="22"/>
              </w:rPr>
            </w:pPr>
          </w:p>
          <w:p w14:paraId="6BDF48C5" w14:textId="77777777" w:rsidR="0043760E" w:rsidRPr="00560753" w:rsidRDefault="0043760E" w:rsidP="00D52B76">
            <w:pPr>
              <w:pStyle w:val="TableText"/>
              <w:rPr>
                <w:rFonts w:ascii="Arial" w:hAnsi="Arial" w:cs="Arial"/>
                <w:b/>
                <w:szCs w:val="22"/>
              </w:rPr>
            </w:pPr>
          </w:p>
        </w:tc>
      </w:tr>
      <w:tr w:rsidR="0043760E" w:rsidRPr="00560753" w14:paraId="0AD854D2" w14:textId="77777777" w:rsidTr="00D52B76">
        <w:trPr>
          <w:trHeight w:val="984"/>
        </w:trPr>
        <w:tc>
          <w:tcPr>
            <w:tcW w:w="4678" w:type="dxa"/>
            <w:tcBorders>
              <w:top w:val="single" w:sz="4" w:space="0" w:color="auto"/>
            </w:tcBorders>
          </w:tcPr>
          <w:p w14:paraId="087996DB" w14:textId="77777777" w:rsidR="0043760E" w:rsidRPr="00560753" w:rsidRDefault="0043760E" w:rsidP="00D52B76">
            <w:pPr>
              <w:pStyle w:val="TableText"/>
              <w:rPr>
                <w:rFonts w:ascii="Arial" w:hAnsi="Arial" w:cs="Arial"/>
                <w:szCs w:val="22"/>
              </w:rPr>
            </w:pPr>
            <w:r w:rsidRPr="00560753">
              <w:rPr>
                <w:rFonts w:ascii="Arial" w:hAnsi="Arial" w:cs="Arial"/>
                <w:szCs w:val="22"/>
              </w:rPr>
              <w:t>Witness signature</w:t>
            </w:r>
          </w:p>
          <w:p w14:paraId="4D0DC5D6" w14:textId="77777777" w:rsidR="0043760E" w:rsidRPr="00560753" w:rsidRDefault="0043760E" w:rsidP="00D52B76">
            <w:pPr>
              <w:pStyle w:val="TableText"/>
              <w:rPr>
                <w:rFonts w:ascii="Arial" w:hAnsi="Arial" w:cs="Arial"/>
                <w:b/>
                <w:szCs w:val="22"/>
              </w:rPr>
            </w:pPr>
          </w:p>
          <w:p w14:paraId="246B7CE2" w14:textId="77777777" w:rsidR="0043760E" w:rsidRPr="00560753" w:rsidRDefault="0043760E" w:rsidP="00D52B76">
            <w:pPr>
              <w:pStyle w:val="TableText"/>
              <w:rPr>
                <w:rFonts w:ascii="Arial" w:hAnsi="Arial" w:cs="Arial"/>
                <w:b/>
                <w:szCs w:val="22"/>
              </w:rPr>
            </w:pPr>
          </w:p>
          <w:p w14:paraId="4AA2B148" w14:textId="77777777" w:rsidR="0043760E" w:rsidRPr="00560753" w:rsidRDefault="0043760E" w:rsidP="00D52B76">
            <w:pPr>
              <w:pStyle w:val="TableText"/>
              <w:rPr>
                <w:rFonts w:ascii="Arial" w:hAnsi="Arial" w:cs="Arial"/>
                <w:b/>
                <w:szCs w:val="22"/>
              </w:rPr>
            </w:pPr>
          </w:p>
          <w:p w14:paraId="3D9B5352" w14:textId="77777777" w:rsidR="0043760E" w:rsidRPr="00560753" w:rsidRDefault="0043760E" w:rsidP="00D52B76">
            <w:pPr>
              <w:pStyle w:val="TableText"/>
              <w:rPr>
                <w:rFonts w:ascii="Arial" w:hAnsi="Arial" w:cs="Arial"/>
                <w:b/>
                <w:szCs w:val="22"/>
              </w:rPr>
            </w:pPr>
          </w:p>
        </w:tc>
      </w:tr>
      <w:tr w:rsidR="0043760E" w:rsidRPr="00560753" w14:paraId="71474369" w14:textId="77777777" w:rsidTr="00D52B76">
        <w:tc>
          <w:tcPr>
            <w:tcW w:w="4678" w:type="dxa"/>
            <w:tcBorders>
              <w:bottom w:val="single" w:sz="4" w:space="0" w:color="auto"/>
            </w:tcBorders>
          </w:tcPr>
          <w:p w14:paraId="283AC293" w14:textId="77777777" w:rsidR="0043760E" w:rsidRPr="00560753" w:rsidRDefault="0043760E" w:rsidP="00D52B76">
            <w:pPr>
              <w:pStyle w:val="TableText"/>
              <w:keepNext/>
              <w:rPr>
                <w:rFonts w:ascii="Arial" w:hAnsi="Arial" w:cs="Arial"/>
                <w:szCs w:val="22"/>
              </w:rPr>
            </w:pPr>
          </w:p>
        </w:tc>
      </w:tr>
      <w:tr w:rsidR="0043760E" w:rsidRPr="00560753" w14:paraId="7689D927" w14:textId="77777777" w:rsidTr="00D52B76">
        <w:tc>
          <w:tcPr>
            <w:tcW w:w="4678" w:type="dxa"/>
            <w:tcBorders>
              <w:top w:val="single" w:sz="4" w:space="0" w:color="auto"/>
            </w:tcBorders>
          </w:tcPr>
          <w:p w14:paraId="55F21452"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2 (if applicable)</w:t>
            </w:r>
            <w:r>
              <w:rPr>
                <w:rFonts w:ascii="Arial" w:hAnsi="Arial" w:cs="Arial"/>
                <w:szCs w:val="22"/>
              </w:rPr>
              <w:t xml:space="preserve"> </w:t>
            </w:r>
            <w:r w:rsidRPr="00560753">
              <w:rPr>
                <w:rFonts w:ascii="Arial" w:hAnsi="Arial" w:cs="Arial"/>
                <w:szCs w:val="22"/>
              </w:rPr>
              <w:t xml:space="preserve">name </w:t>
            </w:r>
          </w:p>
          <w:p w14:paraId="43026D53" w14:textId="77777777" w:rsidR="0043760E" w:rsidRPr="00560753" w:rsidRDefault="0043760E" w:rsidP="00D52B76">
            <w:pPr>
              <w:pStyle w:val="TableText"/>
              <w:rPr>
                <w:rFonts w:ascii="Arial" w:hAnsi="Arial" w:cs="Arial"/>
                <w:szCs w:val="22"/>
              </w:rPr>
            </w:pPr>
          </w:p>
          <w:p w14:paraId="4F28D355" w14:textId="77777777" w:rsidR="0043760E" w:rsidRPr="00560753" w:rsidRDefault="0043760E" w:rsidP="00D52B76">
            <w:pPr>
              <w:pStyle w:val="TableText"/>
              <w:rPr>
                <w:rFonts w:ascii="Arial" w:hAnsi="Arial" w:cs="Arial"/>
                <w:szCs w:val="22"/>
              </w:rPr>
            </w:pPr>
          </w:p>
          <w:p w14:paraId="6C4036F9" w14:textId="77777777" w:rsidR="0043760E" w:rsidRPr="00560753" w:rsidRDefault="0043760E" w:rsidP="00D52B76">
            <w:pPr>
              <w:pStyle w:val="TableText"/>
              <w:rPr>
                <w:rFonts w:ascii="Arial" w:hAnsi="Arial" w:cs="Arial"/>
                <w:szCs w:val="22"/>
              </w:rPr>
            </w:pPr>
          </w:p>
        </w:tc>
      </w:tr>
      <w:tr w:rsidR="0043760E" w:rsidRPr="00560753" w14:paraId="5EDD1141" w14:textId="77777777" w:rsidTr="00D52B76">
        <w:tc>
          <w:tcPr>
            <w:tcW w:w="4678" w:type="dxa"/>
            <w:tcBorders>
              <w:top w:val="single" w:sz="4" w:space="0" w:color="auto"/>
            </w:tcBorders>
          </w:tcPr>
          <w:p w14:paraId="215CA02F"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2 (if applicable)</w:t>
            </w:r>
            <w:r>
              <w:rPr>
                <w:rFonts w:ascii="Arial" w:hAnsi="Arial" w:cs="Arial"/>
                <w:szCs w:val="22"/>
              </w:rPr>
              <w:t xml:space="preserve"> </w:t>
            </w:r>
            <w:r w:rsidRPr="00560753">
              <w:rPr>
                <w:rFonts w:ascii="Arial" w:hAnsi="Arial" w:cs="Arial"/>
                <w:szCs w:val="22"/>
              </w:rPr>
              <w:t xml:space="preserve">signature </w:t>
            </w:r>
          </w:p>
          <w:p w14:paraId="7979FE04" w14:textId="77777777" w:rsidR="0043760E" w:rsidRDefault="0043760E" w:rsidP="00D52B76">
            <w:pPr>
              <w:pStyle w:val="TableText"/>
              <w:rPr>
                <w:rFonts w:ascii="Arial" w:hAnsi="Arial" w:cs="Arial"/>
                <w:szCs w:val="22"/>
              </w:rPr>
            </w:pPr>
          </w:p>
          <w:p w14:paraId="5812E294" w14:textId="77777777" w:rsidR="0043760E" w:rsidRPr="00560753" w:rsidRDefault="0043760E" w:rsidP="00D52B76">
            <w:pPr>
              <w:pStyle w:val="TableText"/>
              <w:rPr>
                <w:rFonts w:ascii="Arial" w:hAnsi="Arial" w:cs="Arial"/>
                <w:szCs w:val="22"/>
              </w:rPr>
            </w:pPr>
          </w:p>
          <w:p w14:paraId="678B1CCF" w14:textId="77777777" w:rsidR="0043760E" w:rsidRPr="00560753" w:rsidRDefault="0043760E" w:rsidP="00D52B76">
            <w:pPr>
              <w:pStyle w:val="TableText"/>
              <w:rPr>
                <w:rFonts w:ascii="Arial" w:hAnsi="Arial" w:cs="Arial"/>
                <w:szCs w:val="22"/>
              </w:rPr>
            </w:pPr>
          </w:p>
        </w:tc>
      </w:tr>
      <w:tr w:rsidR="0043760E" w:rsidRPr="00560753" w14:paraId="793E10D2" w14:textId="77777777" w:rsidTr="00D52B76">
        <w:tc>
          <w:tcPr>
            <w:tcW w:w="4678" w:type="dxa"/>
            <w:tcBorders>
              <w:top w:val="single" w:sz="4" w:space="0" w:color="auto"/>
            </w:tcBorders>
          </w:tcPr>
          <w:p w14:paraId="61EBE592"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2 (if applicable)</w:t>
            </w:r>
            <w:r>
              <w:rPr>
                <w:rFonts w:ascii="Arial" w:hAnsi="Arial" w:cs="Arial"/>
                <w:szCs w:val="22"/>
              </w:rPr>
              <w:t xml:space="preserve"> position</w:t>
            </w:r>
            <w:r w:rsidRPr="00560753">
              <w:rPr>
                <w:rFonts w:ascii="Arial" w:hAnsi="Arial" w:cs="Arial"/>
                <w:szCs w:val="22"/>
              </w:rPr>
              <w:t xml:space="preserve"> </w:t>
            </w:r>
          </w:p>
          <w:p w14:paraId="31D2EEA7" w14:textId="77777777" w:rsidR="0043760E" w:rsidRPr="00560753" w:rsidRDefault="0043760E" w:rsidP="00D52B76">
            <w:pPr>
              <w:pStyle w:val="TableText"/>
              <w:rPr>
                <w:rFonts w:ascii="Arial" w:hAnsi="Arial" w:cs="Arial"/>
                <w:szCs w:val="22"/>
              </w:rPr>
            </w:pPr>
          </w:p>
          <w:p w14:paraId="041A43A1" w14:textId="77777777" w:rsidR="0043760E" w:rsidRPr="00560753" w:rsidRDefault="0043760E" w:rsidP="00D52B76">
            <w:pPr>
              <w:pStyle w:val="TableText"/>
              <w:rPr>
                <w:rFonts w:ascii="Arial" w:hAnsi="Arial" w:cs="Arial"/>
                <w:szCs w:val="22"/>
              </w:rPr>
            </w:pPr>
          </w:p>
          <w:p w14:paraId="7EA12B7C" w14:textId="77777777" w:rsidR="0043760E" w:rsidRPr="00560753" w:rsidRDefault="0043760E" w:rsidP="00D52B76">
            <w:pPr>
              <w:pStyle w:val="TableText"/>
              <w:rPr>
                <w:rFonts w:ascii="Arial" w:hAnsi="Arial" w:cs="Arial"/>
                <w:szCs w:val="22"/>
              </w:rPr>
            </w:pPr>
            <w:r w:rsidRPr="00560753">
              <w:rPr>
                <w:rFonts w:ascii="Arial" w:hAnsi="Arial" w:cs="Arial"/>
                <w:szCs w:val="22"/>
              </w:rPr>
              <w:t>In the presence of:</w:t>
            </w:r>
          </w:p>
          <w:p w14:paraId="080E3680" w14:textId="77777777" w:rsidR="0043760E" w:rsidRPr="00560753" w:rsidRDefault="0043760E" w:rsidP="00D52B76">
            <w:pPr>
              <w:pStyle w:val="TableText"/>
              <w:rPr>
                <w:rFonts w:ascii="Arial" w:hAnsi="Arial" w:cs="Arial"/>
                <w:b/>
                <w:szCs w:val="22"/>
              </w:rPr>
            </w:pPr>
          </w:p>
          <w:p w14:paraId="244D891E" w14:textId="77777777" w:rsidR="0043760E" w:rsidRDefault="0043760E" w:rsidP="00D52B76">
            <w:pPr>
              <w:pStyle w:val="TableText"/>
              <w:rPr>
                <w:rFonts w:ascii="Arial" w:hAnsi="Arial" w:cs="Arial"/>
                <w:szCs w:val="22"/>
              </w:rPr>
            </w:pPr>
          </w:p>
          <w:p w14:paraId="4D921BB7" w14:textId="77777777" w:rsidR="0043760E" w:rsidRPr="00560753" w:rsidRDefault="0043760E" w:rsidP="00D52B76">
            <w:pPr>
              <w:pStyle w:val="TableText"/>
              <w:rPr>
                <w:rFonts w:ascii="Arial" w:hAnsi="Arial" w:cs="Arial"/>
                <w:szCs w:val="22"/>
              </w:rPr>
            </w:pPr>
          </w:p>
        </w:tc>
      </w:tr>
      <w:tr w:rsidR="0043760E" w:rsidRPr="00560753" w14:paraId="11DADBF1" w14:textId="77777777" w:rsidTr="00D52B76">
        <w:trPr>
          <w:trHeight w:val="373"/>
        </w:trPr>
        <w:tc>
          <w:tcPr>
            <w:tcW w:w="4678" w:type="dxa"/>
            <w:tcBorders>
              <w:top w:val="single" w:sz="4" w:space="0" w:color="auto"/>
            </w:tcBorders>
          </w:tcPr>
          <w:p w14:paraId="5D184438" w14:textId="77777777" w:rsidR="0043760E" w:rsidRPr="00560753" w:rsidRDefault="0043760E" w:rsidP="00D52B76">
            <w:pPr>
              <w:pStyle w:val="TableText"/>
              <w:rPr>
                <w:rFonts w:ascii="Arial" w:hAnsi="Arial" w:cs="Arial"/>
                <w:b/>
                <w:bCs/>
                <w:color w:val="FF00FF"/>
                <w:szCs w:val="22"/>
              </w:rPr>
            </w:pPr>
            <w:r w:rsidRPr="00560753">
              <w:rPr>
                <w:rFonts w:ascii="Arial" w:hAnsi="Arial" w:cs="Arial"/>
                <w:szCs w:val="22"/>
              </w:rPr>
              <w:t>Witness name</w:t>
            </w:r>
          </w:p>
          <w:p w14:paraId="06FE02F8" w14:textId="77777777" w:rsidR="0043760E" w:rsidRPr="00560753" w:rsidRDefault="0043760E" w:rsidP="00D52B76">
            <w:pPr>
              <w:pStyle w:val="TableText"/>
              <w:rPr>
                <w:rFonts w:ascii="Arial" w:hAnsi="Arial" w:cs="Arial"/>
                <w:b/>
                <w:szCs w:val="22"/>
              </w:rPr>
            </w:pPr>
          </w:p>
          <w:p w14:paraId="59C4A9C7" w14:textId="77777777" w:rsidR="0043760E" w:rsidRPr="00560753" w:rsidRDefault="0043760E" w:rsidP="00D52B76">
            <w:pPr>
              <w:pStyle w:val="TableText"/>
              <w:rPr>
                <w:rFonts w:ascii="Arial" w:hAnsi="Arial" w:cs="Arial"/>
                <w:b/>
                <w:szCs w:val="22"/>
              </w:rPr>
            </w:pPr>
          </w:p>
          <w:p w14:paraId="68B20E48" w14:textId="77777777" w:rsidR="0043760E" w:rsidRPr="00560753" w:rsidRDefault="0043760E" w:rsidP="00D52B76">
            <w:pPr>
              <w:pStyle w:val="TableText"/>
              <w:rPr>
                <w:rFonts w:ascii="Arial" w:hAnsi="Arial" w:cs="Arial"/>
                <w:b/>
                <w:szCs w:val="22"/>
              </w:rPr>
            </w:pPr>
          </w:p>
        </w:tc>
      </w:tr>
      <w:tr w:rsidR="0043760E" w:rsidRPr="00560753" w14:paraId="38BC398F" w14:textId="77777777" w:rsidTr="00D52B76">
        <w:trPr>
          <w:trHeight w:val="373"/>
        </w:trPr>
        <w:tc>
          <w:tcPr>
            <w:tcW w:w="4678" w:type="dxa"/>
            <w:tcBorders>
              <w:top w:val="single" w:sz="4" w:space="0" w:color="auto"/>
            </w:tcBorders>
          </w:tcPr>
          <w:p w14:paraId="143462BA" w14:textId="77777777" w:rsidR="0043760E" w:rsidRPr="00560753" w:rsidRDefault="0043760E" w:rsidP="00D52B76">
            <w:pPr>
              <w:pStyle w:val="TableText"/>
              <w:rPr>
                <w:rFonts w:ascii="Arial" w:hAnsi="Arial" w:cs="Arial"/>
                <w:b/>
                <w:szCs w:val="22"/>
              </w:rPr>
            </w:pPr>
            <w:r w:rsidRPr="00560753">
              <w:rPr>
                <w:rFonts w:ascii="Arial" w:hAnsi="Arial" w:cs="Arial"/>
                <w:szCs w:val="22"/>
              </w:rPr>
              <w:t>Witness signature</w:t>
            </w:r>
          </w:p>
        </w:tc>
      </w:tr>
    </w:tbl>
    <w:p w14:paraId="27F90170" w14:textId="77777777" w:rsidR="0043760E" w:rsidRPr="00560753" w:rsidRDefault="0043760E" w:rsidP="0043760E">
      <w:pPr>
        <w:spacing w:after="0"/>
        <w:rPr>
          <w:rFonts w:ascii="Arial" w:eastAsia="Arial Unicode MS" w:hAnsi="Arial" w:cs="Arial"/>
          <w:szCs w:val="22"/>
        </w:rPr>
        <w:sectPr w:rsidR="0043760E" w:rsidRPr="00560753" w:rsidSect="00EF04DD">
          <w:endnotePr>
            <w:numFmt w:val="decimal"/>
          </w:endnotePr>
          <w:type w:val="continuous"/>
          <w:pgSz w:w="11906" w:h="16838" w:code="9"/>
          <w:pgMar w:top="851" w:right="1134" w:bottom="851" w:left="1418" w:header="1077" w:footer="567" w:gutter="0"/>
          <w:pgNumType w:start="1"/>
          <w:cols w:num="2" w:space="708"/>
          <w:docGrid w:linePitch="360"/>
        </w:sectPr>
      </w:pPr>
    </w:p>
    <w:p w14:paraId="16B8DB0A" w14:textId="77777777" w:rsidR="0043760E" w:rsidRPr="00560753" w:rsidRDefault="0043760E" w:rsidP="0043760E">
      <w:pPr>
        <w:rPr>
          <w:rFonts w:ascii="Arial" w:hAnsi="Arial" w:cs="Arial"/>
        </w:rPr>
      </w:pPr>
      <w:r w:rsidRPr="00560753">
        <w:rPr>
          <w:rFonts w:ascii="Arial" w:hAnsi="Arial" w:cs="Arial"/>
        </w:rPr>
        <w:br w:type="page"/>
      </w:r>
    </w:p>
    <w:p w14:paraId="4CB7CEB2" w14:textId="77777777" w:rsidR="0043760E" w:rsidRPr="00560753" w:rsidRDefault="0043760E" w:rsidP="0043760E">
      <w:pPr>
        <w:spacing w:after="0"/>
        <w:rPr>
          <w:rFonts w:ascii="Arial" w:hAnsi="Arial" w:cs="Arial"/>
          <w:szCs w:val="22"/>
        </w:rPr>
        <w:sectPr w:rsidR="0043760E" w:rsidRPr="00560753" w:rsidSect="004C2DAF">
          <w:endnotePr>
            <w:numFmt w:val="decimal"/>
          </w:endnotePr>
          <w:type w:val="continuous"/>
          <w:pgSz w:w="11906" w:h="16838" w:code="9"/>
          <w:pgMar w:top="851" w:right="1134" w:bottom="851" w:left="1418" w:header="1077" w:footer="567" w:gutter="0"/>
          <w:pgNumType w:start="1"/>
          <w:cols w:space="708"/>
          <w:docGrid w:linePitch="360"/>
        </w:sectPr>
      </w:pPr>
    </w:p>
    <w:p w14:paraId="4281681E" w14:textId="77777777" w:rsidR="0043760E" w:rsidRPr="00560753" w:rsidRDefault="0043760E" w:rsidP="0043760E">
      <w:pPr>
        <w:spacing w:after="0"/>
        <w:rPr>
          <w:rFonts w:ascii="Arial" w:hAnsi="Arial" w:cs="Arial"/>
          <w:b/>
          <w:bCs/>
          <w:szCs w:val="22"/>
        </w:rPr>
      </w:pPr>
      <w:r w:rsidRPr="00560753">
        <w:rPr>
          <w:rFonts w:ascii="Arial" w:hAnsi="Arial" w:cs="Arial"/>
          <w:b/>
          <w:bCs/>
          <w:szCs w:val="22"/>
        </w:rPr>
        <w:lastRenderedPageBreak/>
        <w:t>For the Guarantor:</w:t>
      </w:r>
    </w:p>
    <w:p w14:paraId="79841E7D" w14:textId="77777777" w:rsidR="0043760E" w:rsidRPr="00560753" w:rsidRDefault="0043760E" w:rsidP="0043760E">
      <w:pPr>
        <w:spacing w:after="0"/>
        <w:rPr>
          <w:rFonts w:ascii="Arial" w:hAnsi="Arial" w:cs="Arial"/>
          <w:bCs/>
          <w:szCs w:val="22"/>
        </w:rPr>
      </w:pPr>
    </w:p>
    <w:p w14:paraId="5C928836" w14:textId="77777777" w:rsidR="0043760E" w:rsidRPr="00560753" w:rsidRDefault="0043760E" w:rsidP="0043760E">
      <w:pPr>
        <w:spacing w:after="0"/>
        <w:rPr>
          <w:rFonts w:ascii="Arial" w:hAnsi="Arial" w:cs="Arial"/>
          <w:bCs/>
          <w:szCs w:val="22"/>
        </w:rPr>
      </w:pPr>
    </w:p>
    <w:p w14:paraId="7C80618C" w14:textId="77777777" w:rsidR="0043760E" w:rsidRPr="00560753" w:rsidRDefault="0043760E" w:rsidP="0043760E">
      <w:pPr>
        <w:spacing w:after="0"/>
        <w:rPr>
          <w:rFonts w:ascii="Arial" w:hAnsi="Arial" w:cs="Arial"/>
          <w:szCs w:val="22"/>
        </w:rPr>
      </w:pPr>
      <w:r w:rsidRPr="00560753">
        <w:rPr>
          <w:rFonts w:ascii="Arial" w:hAnsi="Arial" w:cs="Arial"/>
          <w:bCs/>
          <w:szCs w:val="22"/>
        </w:rPr>
        <w:t>Signed</w:t>
      </w:r>
      <w:r w:rsidRPr="00560753">
        <w:rPr>
          <w:rFonts w:ascii="Arial" w:hAnsi="Arial" w:cs="Arial"/>
          <w:b/>
          <w:bCs/>
          <w:szCs w:val="22"/>
        </w:rPr>
        <w:t xml:space="preserve"> </w:t>
      </w:r>
      <w:r w:rsidRPr="00560753">
        <w:rPr>
          <w:rFonts w:ascii="Arial" w:hAnsi="Arial" w:cs="Arial"/>
          <w:szCs w:val="22"/>
        </w:rPr>
        <w:t>for and on behalf of …………………………………………………</w:t>
      </w:r>
      <w:r w:rsidRPr="00560753">
        <w:rPr>
          <w:rFonts w:ascii="Arial" w:hAnsi="Arial" w:cs="Arial"/>
          <w:szCs w:val="22"/>
        </w:rPr>
        <w:fldChar w:fldCharType="begin"/>
      </w:r>
      <w:r w:rsidRPr="00560753">
        <w:rPr>
          <w:rFonts w:ascii="Arial" w:hAnsi="Arial" w:cs="Arial"/>
          <w:szCs w:val="22"/>
        </w:rPr>
        <w:instrText xml:space="preserve"> FILLIN "Key in Name" \* MERGEFORMAT </w:instrText>
      </w:r>
      <w:r w:rsidRPr="00560753">
        <w:rPr>
          <w:rFonts w:ascii="Arial" w:hAnsi="Arial" w:cs="Arial"/>
          <w:szCs w:val="22"/>
        </w:rPr>
        <w:fldChar w:fldCharType="end"/>
      </w:r>
      <w:r w:rsidRPr="00560753">
        <w:rPr>
          <w:rFonts w:ascii="Arial" w:hAnsi="Arial" w:cs="Arial"/>
          <w:szCs w:val="22"/>
        </w:rPr>
        <w:t xml:space="preserve"> by the </w:t>
      </w:r>
      <w:r>
        <w:rPr>
          <w:rFonts w:ascii="Arial" w:hAnsi="Arial" w:cs="Arial"/>
          <w:szCs w:val="22"/>
        </w:rPr>
        <w:t>Authorised Agent(s)</w:t>
      </w:r>
      <w:r w:rsidRPr="00560753">
        <w:rPr>
          <w:rFonts w:ascii="Arial" w:hAnsi="Arial" w:cs="Arial"/>
          <w:szCs w:val="22"/>
        </w:rPr>
        <w:t xml:space="preserve"> named below:</w:t>
      </w:r>
    </w:p>
    <w:p w14:paraId="642B2135" w14:textId="77777777" w:rsidR="0043760E" w:rsidRPr="00560753" w:rsidRDefault="0043760E" w:rsidP="0043760E">
      <w:pPr>
        <w:spacing w:after="0"/>
        <w:rPr>
          <w:rFonts w:ascii="Arial" w:hAnsi="Arial" w:cs="Arial"/>
          <w:szCs w:val="22"/>
        </w:rPr>
      </w:pPr>
    </w:p>
    <w:p w14:paraId="65A5D714" w14:textId="77777777" w:rsidR="0043760E" w:rsidRPr="00560753" w:rsidRDefault="0043760E" w:rsidP="0043760E">
      <w:pPr>
        <w:spacing w:after="0"/>
        <w:rPr>
          <w:rFonts w:ascii="Arial" w:hAnsi="Arial" w:cs="Arial"/>
          <w:szCs w:val="22"/>
        </w:rPr>
      </w:pPr>
    </w:p>
    <w:p w14:paraId="2638F887" w14:textId="77777777" w:rsidR="0043760E" w:rsidRPr="00560753" w:rsidRDefault="0043760E" w:rsidP="0043760E">
      <w:pPr>
        <w:pStyle w:val="TableText"/>
        <w:keepNext/>
        <w:rPr>
          <w:rFonts w:ascii="Arial" w:hAnsi="Arial" w:cs="Arial"/>
          <w:szCs w:val="22"/>
        </w:rPr>
        <w:sectPr w:rsidR="0043760E" w:rsidRPr="00560753" w:rsidSect="00822368">
          <w:endnotePr>
            <w:numFmt w:val="decimal"/>
          </w:endnotePr>
          <w:type w:val="continuous"/>
          <w:pgSz w:w="11906" w:h="16838" w:code="9"/>
          <w:pgMar w:top="851" w:right="1134" w:bottom="851" w:left="1418" w:header="1077" w:footer="567" w:gutter="0"/>
          <w:pgNumType w:start="8"/>
          <w:cols w:space="708"/>
          <w:docGrid w:linePitch="360"/>
        </w:sectPr>
      </w:pPr>
    </w:p>
    <w:tbl>
      <w:tblPr>
        <w:tblW w:w="4678" w:type="dxa"/>
        <w:tblInd w:w="108" w:type="dxa"/>
        <w:tblLayout w:type="fixed"/>
        <w:tblLook w:val="0000" w:firstRow="0" w:lastRow="0" w:firstColumn="0" w:lastColumn="0" w:noHBand="0" w:noVBand="0"/>
      </w:tblPr>
      <w:tblGrid>
        <w:gridCol w:w="4678"/>
      </w:tblGrid>
      <w:tr w:rsidR="0043760E" w:rsidRPr="00560753" w14:paraId="4CD69417" w14:textId="77777777" w:rsidTr="00D52B76">
        <w:tc>
          <w:tcPr>
            <w:tcW w:w="4678" w:type="dxa"/>
            <w:tcBorders>
              <w:bottom w:val="single" w:sz="4" w:space="0" w:color="auto"/>
            </w:tcBorders>
          </w:tcPr>
          <w:p w14:paraId="72A319D9" w14:textId="77777777" w:rsidR="0043760E" w:rsidRPr="00560753" w:rsidRDefault="0043760E" w:rsidP="00D52B76">
            <w:pPr>
              <w:pStyle w:val="TableText"/>
              <w:keepNext/>
              <w:rPr>
                <w:rFonts w:ascii="Arial" w:hAnsi="Arial" w:cs="Arial"/>
                <w:szCs w:val="22"/>
              </w:rPr>
            </w:pPr>
          </w:p>
          <w:p w14:paraId="76238C9F" w14:textId="77777777" w:rsidR="0043760E" w:rsidRPr="00560753" w:rsidRDefault="0043760E" w:rsidP="00D52B76">
            <w:pPr>
              <w:pStyle w:val="TableText"/>
              <w:keepNext/>
              <w:rPr>
                <w:rFonts w:ascii="Arial" w:hAnsi="Arial" w:cs="Arial"/>
                <w:szCs w:val="22"/>
              </w:rPr>
            </w:pPr>
          </w:p>
        </w:tc>
      </w:tr>
      <w:tr w:rsidR="0043760E" w:rsidRPr="00560753" w14:paraId="4C3FDED8" w14:textId="77777777" w:rsidTr="00D52B76">
        <w:tc>
          <w:tcPr>
            <w:tcW w:w="4678" w:type="dxa"/>
            <w:tcBorders>
              <w:top w:val="single" w:sz="4" w:space="0" w:color="auto"/>
            </w:tcBorders>
          </w:tcPr>
          <w:p w14:paraId="5EFC1896"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1 name</w:t>
            </w:r>
          </w:p>
          <w:p w14:paraId="0848115B" w14:textId="77777777" w:rsidR="0043760E" w:rsidRPr="00560753" w:rsidRDefault="0043760E" w:rsidP="00D52B76">
            <w:pPr>
              <w:pStyle w:val="TableText"/>
              <w:rPr>
                <w:rFonts w:ascii="Arial" w:hAnsi="Arial" w:cs="Arial"/>
                <w:szCs w:val="22"/>
              </w:rPr>
            </w:pPr>
          </w:p>
          <w:p w14:paraId="4FCE81E3" w14:textId="77777777" w:rsidR="0043760E" w:rsidRPr="00560753" w:rsidRDefault="0043760E" w:rsidP="00D52B76">
            <w:pPr>
              <w:pStyle w:val="TableText"/>
              <w:rPr>
                <w:rFonts w:ascii="Arial" w:hAnsi="Arial" w:cs="Arial"/>
                <w:szCs w:val="22"/>
              </w:rPr>
            </w:pPr>
          </w:p>
          <w:p w14:paraId="4059B349" w14:textId="77777777" w:rsidR="0043760E" w:rsidRPr="00560753" w:rsidRDefault="0043760E" w:rsidP="00D52B76">
            <w:pPr>
              <w:pStyle w:val="TableText"/>
              <w:rPr>
                <w:rFonts w:ascii="Arial" w:hAnsi="Arial" w:cs="Arial"/>
                <w:szCs w:val="22"/>
              </w:rPr>
            </w:pPr>
          </w:p>
        </w:tc>
      </w:tr>
      <w:tr w:rsidR="0043760E" w:rsidRPr="00560753" w14:paraId="629F6256" w14:textId="77777777" w:rsidTr="00D52B76">
        <w:tc>
          <w:tcPr>
            <w:tcW w:w="4678" w:type="dxa"/>
            <w:tcBorders>
              <w:top w:val="single" w:sz="4" w:space="0" w:color="auto"/>
            </w:tcBorders>
          </w:tcPr>
          <w:p w14:paraId="4954F0D1"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 1 signature</w:t>
            </w:r>
          </w:p>
          <w:p w14:paraId="5AA74E6D" w14:textId="77777777" w:rsidR="0043760E" w:rsidRPr="00560753" w:rsidRDefault="0043760E" w:rsidP="00D52B76">
            <w:pPr>
              <w:pStyle w:val="TableText"/>
              <w:rPr>
                <w:rFonts w:ascii="Arial" w:hAnsi="Arial" w:cs="Arial"/>
                <w:szCs w:val="22"/>
              </w:rPr>
            </w:pPr>
          </w:p>
          <w:p w14:paraId="5F7896E5" w14:textId="77777777" w:rsidR="0043760E" w:rsidRDefault="0043760E" w:rsidP="00D52B76">
            <w:pPr>
              <w:pStyle w:val="TableText"/>
              <w:rPr>
                <w:rFonts w:ascii="Arial" w:hAnsi="Arial" w:cs="Arial"/>
                <w:szCs w:val="22"/>
              </w:rPr>
            </w:pPr>
          </w:p>
          <w:p w14:paraId="3041AD3A" w14:textId="77777777" w:rsidR="0043760E" w:rsidRPr="00560753" w:rsidRDefault="0043760E" w:rsidP="00D52B76">
            <w:pPr>
              <w:pStyle w:val="TableText"/>
              <w:rPr>
                <w:rFonts w:ascii="Arial" w:hAnsi="Arial" w:cs="Arial"/>
                <w:szCs w:val="22"/>
              </w:rPr>
            </w:pPr>
          </w:p>
        </w:tc>
      </w:tr>
      <w:tr w:rsidR="0043760E" w:rsidRPr="00560753" w14:paraId="6A982F92" w14:textId="77777777" w:rsidTr="00D52B76">
        <w:tc>
          <w:tcPr>
            <w:tcW w:w="4678" w:type="dxa"/>
            <w:tcBorders>
              <w:top w:val="single" w:sz="4" w:space="0" w:color="auto"/>
            </w:tcBorders>
          </w:tcPr>
          <w:p w14:paraId="178C5609"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 xml:space="preserve">gent 1 </w:t>
            </w:r>
            <w:r>
              <w:rPr>
                <w:rFonts w:ascii="Arial" w:hAnsi="Arial" w:cs="Arial"/>
                <w:szCs w:val="22"/>
              </w:rPr>
              <w:t>position</w:t>
            </w:r>
          </w:p>
          <w:p w14:paraId="7DCD541C" w14:textId="77777777" w:rsidR="0043760E" w:rsidRPr="00560753" w:rsidRDefault="0043760E" w:rsidP="00D52B76">
            <w:pPr>
              <w:pStyle w:val="TableText"/>
              <w:rPr>
                <w:rFonts w:ascii="Arial" w:hAnsi="Arial" w:cs="Arial"/>
                <w:szCs w:val="22"/>
              </w:rPr>
            </w:pPr>
          </w:p>
          <w:p w14:paraId="4920A2E5" w14:textId="77777777" w:rsidR="0043760E" w:rsidRPr="00560753" w:rsidRDefault="0043760E" w:rsidP="00D52B76">
            <w:pPr>
              <w:pStyle w:val="TableText"/>
              <w:rPr>
                <w:rFonts w:ascii="Arial" w:hAnsi="Arial" w:cs="Arial"/>
                <w:szCs w:val="22"/>
              </w:rPr>
            </w:pPr>
          </w:p>
          <w:p w14:paraId="0415F440" w14:textId="77777777" w:rsidR="0043760E" w:rsidRPr="00560753" w:rsidRDefault="0043760E" w:rsidP="00D52B76">
            <w:pPr>
              <w:pStyle w:val="TableText"/>
              <w:rPr>
                <w:rFonts w:ascii="Arial" w:hAnsi="Arial" w:cs="Arial"/>
                <w:szCs w:val="22"/>
              </w:rPr>
            </w:pPr>
            <w:r w:rsidRPr="00560753">
              <w:rPr>
                <w:rFonts w:ascii="Arial" w:hAnsi="Arial" w:cs="Arial"/>
                <w:szCs w:val="22"/>
              </w:rPr>
              <w:t>In the presence of:</w:t>
            </w:r>
          </w:p>
          <w:p w14:paraId="5947F28C" w14:textId="77777777" w:rsidR="0043760E" w:rsidRPr="00560753" w:rsidRDefault="0043760E" w:rsidP="00D52B76">
            <w:pPr>
              <w:pStyle w:val="TableText"/>
              <w:rPr>
                <w:rFonts w:ascii="Arial" w:hAnsi="Arial" w:cs="Arial"/>
                <w:b/>
                <w:szCs w:val="22"/>
              </w:rPr>
            </w:pPr>
          </w:p>
          <w:p w14:paraId="3830C0A6" w14:textId="77777777" w:rsidR="0043760E" w:rsidRDefault="0043760E" w:rsidP="00D52B76">
            <w:pPr>
              <w:pStyle w:val="TableText"/>
              <w:rPr>
                <w:rFonts w:ascii="Arial" w:hAnsi="Arial" w:cs="Arial"/>
                <w:szCs w:val="22"/>
              </w:rPr>
            </w:pPr>
          </w:p>
          <w:p w14:paraId="415B6756" w14:textId="77777777" w:rsidR="0043760E" w:rsidRPr="00560753" w:rsidRDefault="0043760E" w:rsidP="00D52B76">
            <w:pPr>
              <w:pStyle w:val="TableText"/>
              <w:rPr>
                <w:rFonts w:ascii="Arial" w:hAnsi="Arial" w:cs="Arial"/>
                <w:szCs w:val="22"/>
              </w:rPr>
            </w:pPr>
          </w:p>
        </w:tc>
      </w:tr>
      <w:tr w:rsidR="0043760E" w:rsidRPr="00560753" w14:paraId="132708FC" w14:textId="77777777" w:rsidTr="00D52B76">
        <w:trPr>
          <w:trHeight w:val="373"/>
        </w:trPr>
        <w:tc>
          <w:tcPr>
            <w:tcW w:w="4678" w:type="dxa"/>
            <w:tcBorders>
              <w:top w:val="single" w:sz="4" w:space="0" w:color="auto"/>
            </w:tcBorders>
          </w:tcPr>
          <w:p w14:paraId="6B65F25E" w14:textId="77777777" w:rsidR="0043760E" w:rsidRPr="00560753" w:rsidRDefault="0043760E" w:rsidP="00D52B76">
            <w:pPr>
              <w:pStyle w:val="TableText"/>
              <w:rPr>
                <w:rFonts w:ascii="Arial" w:hAnsi="Arial" w:cs="Arial"/>
                <w:b/>
                <w:bCs/>
                <w:color w:val="FF00FF"/>
                <w:szCs w:val="22"/>
              </w:rPr>
            </w:pPr>
            <w:r w:rsidRPr="00560753">
              <w:rPr>
                <w:rFonts w:ascii="Arial" w:hAnsi="Arial" w:cs="Arial"/>
                <w:szCs w:val="22"/>
              </w:rPr>
              <w:t>Witness name</w:t>
            </w:r>
          </w:p>
          <w:p w14:paraId="410FE36E" w14:textId="77777777" w:rsidR="0043760E" w:rsidRPr="00560753" w:rsidRDefault="0043760E" w:rsidP="00D52B76">
            <w:pPr>
              <w:pStyle w:val="TableText"/>
              <w:rPr>
                <w:rFonts w:ascii="Arial" w:hAnsi="Arial" w:cs="Arial"/>
                <w:b/>
                <w:szCs w:val="22"/>
              </w:rPr>
            </w:pPr>
          </w:p>
          <w:p w14:paraId="1994C05D" w14:textId="77777777" w:rsidR="0043760E" w:rsidRPr="00560753" w:rsidRDefault="0043760E" w:rsidP="00D52B76">
            <w:pPr>
              <w:pStyle w:val="TableText"/>
              <w:rPr>
                <w:rFonts w:ascii="Arial" w:hAnsi="Arial" w:cs="Arial"/>
                <w:b/>
                <w:szCs w:val="22"/>
              </w:rPr>
            </w:pPr>
          </w:p>
          <w:p w14:paraId="7AA47B9C" w14:textId="77777777" w:rsidR="0043760E" w:rsidRPr="00560753" w:rsidRDefault="0043760E" w:rsidP="00D52B76">
            <w:pPr>
              <w:pStyle w:val="TableText"/>
              <w:rPr>
                <w:rFonts w:ascii="Arial" w:hAnsi="Arial" w:cs="Arial"/>
                <w:b/>
                <w:szCs w:val="22"/>
              </w:rPr>
            </w:pPr>
          </w:p>
        </w:tc>
      </w:tr>
      <w:tr w:rsidR="0043760E" w:rsidRPr="00560753" w14:paraId="1D939791" w14:textId="77777777" w:rsidTr="00D52B76">
        <w:trPr>
          <w:trHeight w:val="984"/>
        </w:trPr>
        <w:tc>
          <w:tcPr>
            <w:tcW w:w="4678" w:type="dxa"/>
            <w:tcBorders>
              <w:top w:val="single" w:sz="4" w:space="0" w:color="auto"/>
            </w:tcBorders>
          </w:tcPr>
          <w:p w14:paraId="5B906205" w14:textId="77777777" w:rsidR="0043760E" w:rsidRPr="00560753" w:rsidRDefault="0043760E" w:rsidP="00D52B76">
            <w:pPr>
              <w:pStyle w:val="TableText"/>
              <w:rPr>
                <w:rFonts w:ascii="Arial" w:hAnsi="Arial" w:cs="Arial"/>
                <w:szCs w:val="22"/>
              </w:rPr>
            </w:pPr>
            <w:r w:rsidRPr="00560753">
              <w:rPr>
                <w:rFonts w:ascii="Arial" w:hAnsi="Arial" w:cs="Arial"/>
                <w:szCs w:val="22"/>
              </w:rPr>
              <w:t>Witness signature</w:t>
            </w:r>
          </w:p>
          <w:p w14:paraId="081A4ED5" w14:textId="77777777" w:rsidR="0043760E" w:rsidRPr="00560753" w:rsidRDefault="0043760E" w:rsidP="00D52B76">
            <w:pPr>
              <w:pStyle w:val="TableText"/>
              <w:rPr>
                <w:rFonts w:ascii="Arial" w:hAnsi="Arial" w:cs="Arial"/>
                <w:b/>
                <w:szCs w:val="22"/>
              </w:rPr>
            </w:pPr>
          </w:p>
          <w:p w14:paraId="744EF35A" w14:textId="77777777" w:rsidR="0043760E" w:rsidRPr="00560753" w:rsidRDefault="0043760E" w:rsidP="00D52B76">
            <w:pPr>
              <w:pStyle w:val="TableText"/>
              <w:rPr>
                <w:rFonts w:ascii="Arial" w:hAnsi="Arial" w:cs="Arial"/>
                <w:b/>
                <w:szCs w:val="22"/>
              </w:rPr>
            </w:pPr>
          </w:p>
          <w:p w14:paraId="13DAC9D2" w14:textId="77777777" w:rsidR="0043760E" w:rsidRPr="00560753" w:rsidRDefault="0043760E" w:rsidP="00D52B76">
            <w:pPr>
              <w:pStyle w:val="TableText"/>
              <w:rPr>
                <w:rFonts w:ascii="Arial" w:hAnsi="Arial" w:cs="Arial"/>
                <w:b/>
                <w:szCs w:val="22"/>
              </w:rPr>
            </w:pPr>
          </w:p>
          <w:p w14:paraId="4B7D3629" w14:textId="77777777" w:rsidR="0043760E" w:rsidRPr="00560753" w:rsidRDefault="0043760E" w:rsidP="00D52B76">
            <w:pPr>
              <w:pStyle w:val="TableText"/>
              <w:rPr>
                <w:rFonts w:ascii="Arial" w:hAnsi="Arial" w:cs="Arial"/>
                <w:b/>
                <w:szCs w:val="22"/>
              </w:rPr>
            </w:pPr>
          </w:p>
        </w:tc>
      </w:tr>
      <w:tr w:rsidR="0043760E" w:rsidRPr="00560753" w14:paraId="57E48D48" w14:textId="77777777" w:rsidTr="00D52B76">
        <w:tc>
          <w:tcPr>
            <w:tcW w:w="4678" w:type="dxa"/>
            <w:tcBorders>
              <w:bottom w:val="single" w:sz="4" w:space="0" w:color="auto"/>
            </w:tcBorders>
          </w:tcPr>
          <w:p w14:paraId="422A52E4" w14:textId="77777777" w:rsidR="0043760E" w:rsidRPr="00560753" w:rsidRDefault="0043760E" w:rsidP="00D52B76">
            <w:pPr>
              <w:pStyle w:val="TableText"/>
              <w:keepNext/>
              <w:rPr>
                <w:rFonts w:ascii="Arial" w:hAnsi="Arial" w:cs="Arial"/>
                <w:szCs w:val="22"/>
              </w:rPr>
            </w:pPr>
          </w:p>
          <w:p w14:paraId="6CBADE06" w14:textId="77777777" w:rsidR="0043760E" w:rsidRPr="00560753" w:rsidRDefault="0043760E" w:rsidP="00D52B76">
            <w:pPr>
              <w:pStyle w:val="TableText"/>
              <w:keepNext/>
              <w:rPr>
                <w:rFonts w:ascii="Arial" w:hAnsi="Arial" w:cs="Arial"/>
                <w:szCs w:val="22"/>
              </w:rPr>
            </w:pPr>
          </w:p>
        </w:tc>
      </w:tr>
      <w:tr w:rsidR="0043760E" w:rsidRPr="00560753" w14:paraId="279EB1E9" w14:textId="77777777" w:rsidTr="00D52B76">
        <w:tc>
          <w:tcPr>
            <w:tcW w:w="4678" w:type="dxa"/>
            <w:tcBorders>
              <w:top w:val="single" w:sz="4" w:space="0" w:color="auto"/>
            </w:tcBorders>
          </w:tcPr>
          <w:p w14:paraId="760CDBCB"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 xml:space="preserve">gent </w:t>
            </w:r>
            <w:r>
              <w:rPr>
                <w:rFonts w:ascii="Arial" w:hAnsi="Arial" w:cs="Arial"/>
                <w:szCs w:val="22"/>
              </w:rPr>
              <w:t xml:space="preserve">2 </w:t>
            </w:r>
            <w:r w:rsidRPr="00560753">
              <w:rPr>
                <w:rFonts w:ascii="Arial" w:hAnsi="Arial" w:cs="Arial"/>
                <w:szCs w:val="22"/>
              </w:rPr>
              <w:t>(if applicable)</w:t>
            </w:r>
            <w:r>
              <w:rPr>
                <w:rFonts w:ascii="Arial" w:hAnsi="Arial" w:cs="Arial"/>
                <w:szCs w:val="22"/>
              </w:rPr>
              <w:t xml:space="preserve"> </w:t>
            </w:r>
            <w:r w:rsidRPr="00560753">
              <w:rPr>
                <w:rFonts w:ascii="Arial" w:hAnsi="Arial" w:cs="Arial"/>
                <w:szCs w:val="22"/>
              </w:rPr>
              <w:t xml:space="preserve">name </w:t>
            </w:r>
          </w:p>
          <w:p w14:paraId="6658F660" w14:textId="77777777" w:rsidR="0043760E" w:rsidRPr="00560753" w:rsidRDefault="0043760E" w:rsidP="00D52B76">
            <w:pPr>
              <w:pStyle w:val="TableText"/>
              <w:rPr>
                <w:rFonts w:ascii="Arial" w:hAnsi="Arial" w:cs="Arial"/>
                <w:szCs w:val="22"/>
              </w:rPr>
            </w:pPr>
          </w:p>
          <w:p w14:paraId="7DF0B5FC" w14:textId="77777777" w:rsidR="0043760E" w:rsidRPr="00560753" w:rsidRDefault="0043760E" w:rsidP="00D52B76">
            <w:pPr>
              <w:pStyle w:val="TableText"/>
              <w:rPr>
                <w:rFonts w:ascii="Arial" w:hAnsi="Arial" w:cs="Arial"/>
                <w:szCs w:val="22"/>
              </w:rPr>
            </w:pPr>
          </w:p>
          <w:p w14:paraId="16828115" w14:textId="77777777" w:rsidR="0043760E" w:rsidRPr="00560753" w:rsidRDefault="0043760E" w:rsidP="00D52B76">
            <w:pPr>
              <w:pStyle w:val="TableText"/>
              <w:rPr>
                <w:rFonts w:ascii="Arial" w:hAnsi="Arial" w:cs="Arial"/>
                <w:szCs w:val="22"/>
              </w:rPr>
            </w:pPr>
          </w:p>
        </w:tc>
      </w:tr>
      <w:tr w:rsidR="0043760E" w:rsidRPr="00560753" w14:paraId="6401BD3D" w14:textId="77777777" w:rsidTr="00D52B76">
        <w:tc>
          <w:tcPr>
            <w:tcW w:w="4678" w:type="dxa"/>
            <w:tcBorders>
              <w:top w:val="single" w:sz="4" w:space="0" w:color="auto"/>
            </w:tcBorders>
          </w:tcPr>
          <w:p w14:paraId="0E1C02BA"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 xml:space="preserve">gent </w:t>
            </w:r>
            <w:r>
              <w:rPr>
                <w:rFonts w:ascii="Arial" w:hAnsi="Arial" w:cs="Arial"/>
                <w:szCs w:val="22"/>
              </w:rPr>
              <w:t xml:space="preserve">2 </w:t>
            </w:r>
            <w:r w:rsidRPr="00560753">
              <w:rPr>
                <w:rFonts w:ascii="Arial" w:hAnsi="Arial" w:cs="Arial"/>
                <w:szCs w:val="22"/>
              </w:rPr>
              <w:t>(if applicable)</w:t>
            </w:r>
            <w:r>
              <w:rPr>
                <w:rFonts w:ascii="Arial" w:hAnsi="Arial" w:cs="Arial"/>
                <w:szCs w:val="22"/>
              </w:rPr>
              <w:t xml:space="preserve"> </w:t>
            </w:r>
            <w:r w:rsidRPr="00560753">
              <w:rPr>
                <w:rFonts w:ascii="Arial" w:hAnsi="Arial" w:cs="Arial"/>
                <w:szCs w:val="22"/>
              </w:rPr>
              <w:t xml:space="preserve">signature </w:t>
            </w:r>
          </w:p>
          <w:p w14:paraId="63A14D32" w14:textId="77777777" w:rsidR="0043760E" w:rsidRDefault="0043760E" w:rsidP="00D52B76">
            <w:pPr>
              <w:pStyle w:val="TableText"/>
              <w:rPr>
                <w:rFonts w:ascii="Arial" w:hAnsi="Arial" w:cs="Arial"/>
                <w:szCs w:val="22"/>
              </w:rPr>
            </w:pPr>
          </w:p>
          <w:p w14:paraId="3E1B56C6" w14:textId="77777777" w:rsidR="0043760E" w:rsidRPr="00560753" w:rsidRDefault="0043760E" w:rsidP="00D52B76">
            <w:pPr>
              <w:pStyle w:val="TableText"/>
              <w:rPr>
                <w:rFonts w:ascii="Arial" w:hAnsi="Arial" w:cs="Arial"/>
                <w:szCs w:val="22"/>
              </w:rPr>
            </w:pPr>
          </w:p>
          <w:p w14:paraId="39DCBB14" w14:textId="77777777" w:rsidR="0043760E" w:rsidRPr="00560753" w:rsidRDefault="0043760E" w:rsidP="00D52B76">
            <w:pPr>
              <w:pStyle w:val="TableText"/>
              <w:rPr>
                <w:rFonts w:ascii="Arial" w:hAnsi="Arial" w:cs="Arial"/>
                <w:szCs w:val="22"/>
              </w:rPr>
            </w:pPr>
          </w:p>
        </w:tc>
      </w:tr>
      <w:tr w:rsidR="0043760E" w:rsidRPr="00560753" w14:paraId="1C363928" w14:textId="77777777" w:rsidTr="00D52B76">
        <w:tc>
          <w:tcPr>
            <w:tcW w:w="4678" w:type="dxa"/>
            <w:tcBorders>
              <w:top w:val="single" w:sz="4" w:space="0" w:color="auto"/>
            </w:tcBorders>
          </w:tcPr>
          <w:p w14:paraId="31C5B83C" w14:textId="77777777" w:rsidR="0043760E" w:rsidRPr="00560753" w:rsidRDefault="0043760E" w:rsidP="00D52B76">
            <w:pPr>
              <w:pStyle w:val="TableText"/>
              <w:rPr>
                <w:rFonts w:ascii="Arial" w:hAnsi="Arial" w:cs="Arial"/>
                <w:szCs w:val="22"/>
              </w:rPr>
            </w:pPr>
            <w:r>
              <w:rPr>
                <w:rFonts w:ascii="Arial" w:hAnsi="Arial" w:cs="Arial"/>
                <w:szCs w:val="22"/>
              </w:rPr>
              <w:t>Authorised A</w:t>
            </w:r>
            <w:r w:rsidRPr="00560753">
              <w:rPr>
                <w:rFonts w:ascii="Arial" w:hAnsi="Arial" w:cs="Arial"/>
                <w:szCs w:val="22"/>
              </w:rPr>
              <w:t>gent</w:t>
            </w:r>
            <w:r>
              <w:rPr>
                <w:rFonts w:ascii="Arial" w:hAnsi="Arial" w:cs="Arial"/>
                <w:szCs w:val="22"/>
              </w:rPr>
              <w:t xml:space="preserve"> 2 </w:t>
            </w:r>
            <w:r w:rsidRPr="00560753">
              <w:rPr>
                <w:rFonts w:ascii="Arial" w:hAnsi="Arial" w:cs="Arial"/>
                <w:szCs w:val="22"/>
              </w:rPr>
              <w:t xml:space="preserve">(if applicable) </w:t>
            </w:r>
            <w:r>
              <w:rPr>
                <w:rFonts w:ascii="Arial" w:hAnsi="Arial" w:cs="Arial"/>
                <w:szCs w:val="22"/>
              </w:rPr>
              <w:t>position</w:t>
            </w:r>
            <w:r w:rsidRPr="00560753">
              <w:rPr>
                <w:rFonts w:ascii="Arial" w:hAnsi="Arial" w:cs="Arial"/>
                <w:szCs w:val="22"/>
              </w:rPr>
              <w:t xml:space="preserve"> </w:t>
            </w:r>
          </w:p>
          <w:p w14:paraId="09399EEE" w14:textId="77777777" w:rsidR="0043760E" w:rsidRPr="00560753" w:rsidRDefault="0043760E" w:rsidP="00D52B76">
            <w:pPr>
              <w:pStyle w:val="TableText"/>
              <w:rPr>
                <w:rFonts w:ascii="Arial" w:hAnsi="Arial" w:cs="Arial"/>
                <w:szCs w:val="22"/>
              </w:rPr>
            </w:pPr>
          </w:p>
          <w:p w14:paraId="0292CEBB" w14:textId="77777777" w:rsidR="0043760E" w:rsidRPr="00560753" w:rsidRDefault="0043760E" w:rsidP="00D52B76">
            <w:pPr>
              <w:pStyle w:val="TableText"/>
              <w:rPr>
                <w:rFonts w:ascii="Arial" w:hAnsi="Arial" w:cs="Arial"/>
                <w:szCs w:val="22"/>
              </w:rPr>
            </w:pPr>
          </w:p>
          <w:p w14:paraId="55118D3C" w14:textId="77777777" w:rsidR="0043760E" w:rsidRPr="00560753" w:rsidRDefault="0043760E" w:rsidP="00D52B76">
            <w:pPr>
              <w:pStyle w:val="TableText"/>
              <w:rPr>
                <w:rFonts w:ascii="Arial" w:hAnsi="Arial" w:cs="Arial"/>
                <w:szCs w:val="22"/>
              </w:rPr>
            </w:pPr>
            <w:r w:rsidRPr="00560753">
              <w:rPr>
                <w:rFonts w:ascii="Arial" w:hAnsi="Arial" w:cs="Arial"/>
                <w:szCs w:val="22"/>
              </w:rPr>
              <w:t>In the presence of:</w:t>
            </w:r>
          </w:p>
          <w:p w14:paraId="1D642492" w14:textId="77777777" w:rsidR="0043760E" w:rsidRDefault="0043760E" w:rsidP="00D52B76">
            <w:pPr>
              <w:pStyle w:val="TableText"/>
              <w:rPr>
                <w:rFonts w:ascii="Arial" w:hAnsi="Arial" w:cs="Arial"/>
                <w:b/>
                <w:szCs w:val="22"/>
              </w:rPr>
            </w:pPr>
          </w:p>
          <w:p w14:paraId="25DBC37E" w14:textId="77777777" w:rsidR="0043760E" w:rsidRPr="00560753" w:rsidRDefault="0043760E" w:rsidP="00D52B76">
            <w:pPr>
              <w:pStyle w:val="TableText"/>
              <w:rPr>
                <w:rFonts w:ascii="Arial" w:hAnsi="Arial" w:cs="Arial"/>
                <w:b/>
                <w:szCs w:val="22"/>
              </w:rPr>
            </w:pPr>
          </w:p>
          <w:p w14:paraId="7AE77310" w14:textId="77777777" w:rsidR="0043760E" w:rsidRPr="00560753" w:rsidRDefault="0043760E" w:rsidP="00D52B76">
            <w:pPr>
              <w:pStyle w:val="TableText"/>
              <w:rPr>
                <w:rFonts w:ascii="Arial" w:hAnsi="Arial" w:cs="Arial"/>
                <w:szCs w:val="22"/>
              </w:rPr>
            </w:pPr>
          </w:p>
        </w:tc>
      </w:tr>
      <w:tr w:rsidR="0043760E" w:rsidRPr="00560753" w14:paraId="38A49FCB" w14:textId="77777777" w:rsidTr="00D52B76">
        <w:trPr>
          <w:trHeight w:val="373"/>
        </w:trPr>
        <w:tc>
          <w:tcPr>
            <w:tcW w:w="4678" w:type="dxa"/>
            <w:tcBorders>
              <w:top w:val="single" w:sz="4" w:space="0" w:color="auto"/>
            </w:tcBorders>
          </w:tcPr>
          <w:p w14:paraId="673B6F3F" w14:textId="77777777" w:rsidR="0043760E" w:rsidRPr="00560753" w:rsidRDefault="0043760E" w:rsidP="00D52B76">
            <w:pPr>
              <w:pStyle w:val="TableText"/>
              <w:rPr>
                <w:rFonts w:ascii="Arial" w:hAnsi="Arial" w:cs="Arial"/>
                <w:b/>
                <w:bCs/>
                <w:color w:val="FF00FF"/>
                <w:szCs w:val="22"/>
              </w:rPr>
            </w:pPr>
            <w:r w:rsidRPr="00560753">
              <w:rPr>
                <w:rFonts w:ascii="Arial" w:hAnsi="Arial" w:cs="Arial"/>
                <w:szCs w:val="22"/>
              </w:rPr>
              <w:t>Witness name</w:t>
            </w:r>
          </w:p>
          <w:p w14:paraId="6E27BB2C" w14:textId="77777777" w:rsidR="0043760E" w:rsidRPr="00560753" w:rsidRDefault="0043760E" w:rsidP="00D52B76">
            <w:pPr>
              <w:pStyle w:val="TableText"/>
              <w:rPr>
                <w:rFonts w:ascii="Arial" w:hAnsi="Arial" w:cs="Arial"/>
                <w:b/>
                <w:szCs w:val="22"/>
              </w:rPr>
            </w:pPr>
          </w:p>
          <w:p w14:paraId="0544676C" w14:textId="77777777" w:rsidR="0043760E" w:rsidRPr="00560753" w:rsidRDefault="0043760E" w:rsidP="00D52B76">
            <w:pPr>
              <w:pStyle w:val="TableText"/>
              <w:rPr>
                <w:rFonts w:ascii="Arial" w:hAnsi="Arial" w:cs="Arial"/>
                <w:b/>
                <w:szCs w:val="22"/>
              </w:rPr>
            </w:pPr>
          </w:p>
          <w:p w14:paraId="2C404505" w14:textId="77777777" w:rsidR="0043760E" w:rsidRPr="00560753" w:rsidRDefault="0043760E" w:rsidP="00D52B76">
            <w:pPr>
              <w:pStyle w:val="TableText"/>
              <w:rPr>
                <w:rFonts w:ascii="Arial" w:hAnsi="Arial" w:cs="Arial"/>
                <w:b/>
                <w:szCs w:val="22"/>
              </w:rPr>
            </w:pPr>
          </w:p>
        </w:tc>
      </w:tr>
      <w:tr w:rsidR="0043760E" w:rsidRPr="00560753" w14:paraId="069298A3" w14:textId="77777777" w:rsidTr="00D52B76">
        <w:trPr>
          <w:trHeight w:val="373"/>
        </w:trPr>
        <w:tc>
          <w:tcPr>
            <w:tcW w:w="4678" w:type="dxa"/>
            <w:tcBorders>
              <w:top w:val="single" w:sz="4" w:space="0" w:color="auto"/>
            </w:tcBorders>
          </w:tcPr>
          <w:p w14:paraId="1E92F375" w14:textId="77777777" w:rsidR="0043760E" w:rsidRPr="00560753" w:rsidRDefault="0043760E" w:rsidP="00D52B76">
            <w:pPr>
              <w:pStyle w:val="TableText"/>
              <w:rPr>
                <w:rFonts w:ascii="Arial" w:hAnsi="Arial" w:cs="Arial"/>
                <w:b/>
                <w:szCs w:val="22"/>
              </w:rPr>
            </w:pPr>
            <w:r w:rsidRPr="00560753">
              <w:rPr>
                <w:rFonts w:ascii="Arial" w:hAnsi="Arial" w:cs="Arial"/>
                <w:szCs w:val="22"/>
              </w:rPr>
              <w:t>Witness signature</w:t>
            </w:r>
          </w:p>
        </w:tc>
      </w:tr>
    </w:tbl>
    <w:p w14:paraId="40F6637B" w14:textId="77777777" w:rsidR="0043760E" w:rsidRPr="00560753" w:rsidRDefault="0043760E" w:rsidP="0043760E">
      <w:pPr>
        <w:spacing w:after="0"/>
        <w:rPr>
          <w:rFonts w:ascii="Arial" w:hAnsi="Arial" w:cs="Arial"/>
          <w:szCs w:val="22"/>
        </w:rPr>
        <w:sectPr w:rsidR="0043760E" w:rsidRPr="00560753" w:rsidSect="00EF04DD">
          <w:endnotePr>
            <w:numFmt w:val="decimal"/>
          </w:endnotePr>
          <w:type w:val="continuous"/>
          <w:pgSz w:w="11906" w:h="16838" w:code="9"/>
          <w:pgMar w:top="851" w:right="1134" w:bottom="851" w:left="1418" w:header="1077" w:footer="567" w:gutter="0"/>
          <w:pgNumType w:start="1"/>
          <w:cols w:num="2" w:space="708"/>
          <w:docGrid w:linePitch="360"/>
        </w:sectPr>
      </w:pPr>
    </w:p>
    <w:p w14:paraId="47533D59" w14:textId="77777777" w:rsidR="0043760E" w:rsidRPr="00712234" w:rsidRDefault="0043760E" w:rsidP="0043760E">
      <w:pPr>
        <w:spacing w:after="0"/>
        <w:rPr>
          <w:szCs w:val="22"/>
        </w:rPr>
      </w:pPr>
    </w:p>
    <w:p w14:paraId="5F656D1A" w14:textId="77777777" w:rsidR="0043760E" w:rsidRDefault="0043760E"/>
    <w:sectPr w:rsidR="0043760E" w:rsidSect="00A93E2E">
      <w:endnotePr>
        <w:numFmt w:val="decimal"/>
      </w:endnotePr>
      <w:type w:val="continuous"/>
      <w:pgSz w:w="11906" w:h="16838" w:code="9"/>
      <w:pgMar w:top="851" w:right="1134" w:bottom="851"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DBD1" w14:textId="77777777" w:rsidR="0043760E" w:rsidRDefault="0043760E" w:rsidP="0043760E">
      <w:pPr>
        <w:spacing w:after="0"/>
      </w:pPr>
      <w:r>
        <w:separator/>
      </w:r>
    </w:p>
  </w:endnote>
  <w:endnote w:type="continuationSeparator" w:id="0">
    <w:p w14:paraId="44046394" w14:textId="77777777" w:rsidR="0043760E" w:rsidRDefault="0043760E" w:rsidP="00437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CB8E" w14:textId="77777777" w:rsidR="00BA4D8D" w:rsidRDefault="00853B4E" w:rsidP="007D28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5A9FE8B" w14:textId="77777777" w:rsidR="00BA4D8D" w:rsidRDefault="0066672B" w:rsidP="007D285F">
    <w:pPr>
      <w:pStyle w:val="Footer"/>
      <w:ind w:right="360"/>
    </w:pPr>
    <w:fldSimple w:instr=" DOCVARIABLE  CUFooterText  \* MERGEFORMAT \* MERGEFORMAT " w:fldLock="1">
      <w:r w:rsidR="00853B4E">
        <w:t>Legal\104938951.1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8380" w14:textId="77777777" w:rsidR="00BA4D8D" w:rsidRDefault="00927C3C" w:rsidP="00A93E2E">
    <w:pPr>
      <w:pStyle w:val="Footer"/>
      <w:spacing w:after="0"/>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9505" w14:textId="77777777" w:rsidR="00BA4D8D" w:rsidRDefault="0066672B">
    <w:pPr>
      <w:pStyle w:val="Footer"/>
    </w:pPr>
    <w:fldSimple w:instr=" DOCVARIABLE  CUFooterText  \* MERGEFORMAT \* MERGEFORMAT " w:fldLock="1">
      <w:r w:rsidR="00853B4E">
        <w:t>Legal\104938951.1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BBB4" w14:textId="77777777" w:rsidR="00BA4D8D" w:rsidRDefault="00853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14:paraId="39E7B904" w14:textId="77777777" w:rsidR="00BA4D8D" w:rsidRDefault="0066672B">
    <w:pPr>
      <w:pStyle w:val="Footer"/>
      <w:ind w:right="360"/>
      <w:rPr>
        <w:rStyle w:val="DocsOpenFilename"/>
      </w:rPr>
    </w:pPr>
    <w:fldSimple w:instr=" DOCVARIABLE  CUFooterText  \* MERGEFORMAT \* MERGEFORMAT " w:fldLock="1">
      <w:r w:rsidR="00853B4E">
        <w:rPr>
          <w:rStyle w:val="DocsOpenFilename"/>
        </w:rPr>
        <w:t>Legal\104938951.1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BBA5" w14:textId="77777777" w:rsidR="00BA4D8D" w:rsidRDefault="00927C3C">
    <w:pPr>
      <w:pStyle w:val="Footer"/>
      <w:framePr w:wrap="around" w:vAnchor="text" w:hAnchor="margin" w:xAlign="right" w:y="1"/>
      <w:rPr>
        <w:rStyle w:val="PageNumber"/>
      </w:rPr>
    </w:pPr>
  </w:p>
  <w:p w14:paraId="4C6895D0" w14:textId="77777777" w:rsidR="00BA4D8D" w:rsidRDefault="00927C3C" w:rsidP="007D28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D401" w14:textId="77777777" w:rsidR="00BA4D8D" w:rsidRDefault="00853B4E" w:rsidP="007D28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93A06E6" w14:textId="77777777" w:rsidR="00BA4D8D" w:rsidRDefault="0066672B">
    <w:pPr>
      <w:pStyle w:val="Footer"/>
      <w:ind w:right="360"/>
    </w:pPr>
    <w:fldSimple w:instr=" DOCVARIABLE  CUFooterText  \* MERGEFORMAT \* MERGEFORMAT " w:fldLock="1">
      <w:r w:rsidR="00853B4E">
        <w:t>Legal\104938951.1</w:t>
      </w:r>
    </w:fldSimple>
  </w:p>
  <w:p w14:paraId="20198C6D" w14:textId="77777777" w:rsidR="00AC7A8A" w:rsidRDefault="00AC7A8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21C4" w14:textId="77777777" w:rsidR="00BA4D8D" w:rsidRDefault="00853B4E" w:rsidP="007D28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2F37EA" w14:textId="77777777" w:rsidR="00BA4D8D" w:rsidRPr="006937FF" w:rsidRDefault="00853B4E" w:rsidP="00A93E2E">
    <w:pPr>
      <w:pStyle w:val="Footer"/>
      <w:spacing w:after="120"/>
      <w:ind w:right="357"/>
      <w:rPr>
        <w:rFonts w:ascii="Arial" w:hAnsi="Arial" w:cs="Arial"/>
      </w:rPr>
    </w:pPr>
    <w:proofErr w:type="spellStart"/>
    <w:r w:rsidRPr="006937FF">
      <w:rPr>
        <w:rFonts w:ascii="Arial" w:hAnsi="Arial" w:cs="Arial"/>
      </w:rPr>
      <w:t>Promisee</w:t>
    </w:r>
    <w:proofErr w:type="spellEnd"/>
    <w:r w:rsidRPr="006937FF">
      <w:rPr>
        <w:rFonts w:ascii="Arial" w:hAnsi="Arial" w:cs="Arial"/>
      </w:rPr>
      <w:t xml:space="preserve"> initial: …………………………</w:t>
    </w:r>
  </w:p>
  <w:p w14:paraId="3F80F26F" w14:textId="77777777" w:rsidR="00BA4D8D" w:rsidRPr="006937FF" w:rsidRDefault="00853B4E" w:rsidP="00A93E2E">
    <w:pPr>
      <w:pStyle w:val="Footer"/>
      <w:spacing w:after="0"/>
      <w:ind w:right="357"/>
      <w:rPr>
        <w:rFonts w:ascii="Arial" w:hAnsi="Arial" w:cs="Arial"/>
      </w:rPr>
    </w:pPr>
    <w:r w:rsidRPr="006937FF">
      <w:rPr>
        <w:rFonts w:ascii="Arial" w:hAnsi="Arial" w:cs="Arial"/>
      </w:rPr>
      <w:t>Guarantor initial: …………………………</w:t>
    </w:r>
  </w:p>
  <w:p w14:paraId="50E171C7" w14:textId="77777777" w:rsidR="00BA4D8D" w:rsidRPr="006937FF" w:rsidRDefault="00927C3C">
    <w:pPr>
      <w:pStyle w:val="Footer"/>
      <w:ind w:right="360"/>
      <w:rPr>
        <w:rFonts w:ascii="Arial" w:hAnsi="Arial" w:cs="Arial"/>
      </w:rPr>
    </w:pPr>
  </w:p>
  <w:p w14:paraId="64C357C4" w14:textId="77777777" w:rsidR="00AC7A8A" w:rsidRDefault="00AC7A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C4F4" w14:textId="77777777" w:rsidR="0043760E" w:rsidRDefault="0043760E" w:rsidP="0043760E">
      <w:pPr>
        <w:spacing w:after="0"/>
      </w:pPr>
      <w:r>
        <w:separator/>
      </w:r>
    </w:p>
  </w:footnote>
  <w:footnote w:type="continuationSeparator" w:id="0">
    <w:p w14:paraId="61CDDC44" w14:textId="77777777" w:rsidR="0043760E" w:rsidRDefault="0043760E" w:rsidP="004376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B88A" w14:textId="77777777" w:rsidR="009D19A0" w:rsidRDefault="009D1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D280" w14:textId="77777777" w:rsidR="00BA4D8D" w:rsidRDefault="0043760E">
    <w:pPr>
      <w:pStyle w:val="Header"/>
    </w:pPr>
    <w:r>
      <w:rPr>
        <w:noProof/>
      </w:rPr>
      <w:drawing>
        <wp:inline distT="0" distB="0" distL="0" distR="0" wp14:anchorId="2E3799DA" wp14:editId="516BC6DA">
          <wp:extent cx="3642360" cy="599955"/>
          <wp:effectExtent l="0" t="0" r="0" b="0"/>
          <wp:docPr id="3" name="Picture 3" descr="Department of Education, Skills and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Skills and Employment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98414" cy="60918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A52F" w14:textId="77777777" w:rsidR="009D19A0" w:rsidRDefault="009D1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40FB" w14:textId="77777777" w:rsidR="00BA4D8D" w:rsidRPr="001B4764" w:rsidRDefault="00927C3C" w:rsidP="001B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C21"/>
    <w:multiLevelType w:val="hybridMultilevel"/>
    <w:tmpl w:val="B4D020C6"/>
    <w:lvl w:ilvl="0" w:tplc="AA40FACC">
      <w:start w:val="1"/>
      <w:numFmt w:val="lowerLetter"/>
      <w:lvlText w:val="(%1)"/>
      <w:lvlJc w:val="left"/>
      <w:pPr>
        <w:ind w:left="2340" w:hanging="360"/>
      </w:pPr>
      <w:rPr>
        <w:rFonts w:ascii="Arial" w:hAnsi="Arial" w:cs="Arial"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 w15:restartNumberingAfterBreak="0">
    <w:nsid w:val="0C4720DE"/>
    <w:multiLevelType w:val="hybridMultilevel"/>
    <w:tmpl w:val="B4D020C6"/>
    <w:lvl w:ilvl="0" w:tplc="AA40FACC">
      <w:start w:val="1"/>
      <w:numFmt w:val="lowerLetter"/>
      <w:lvlText w:val="(%1)"/>
      <w:lvlJc w:val="left"/>
      <w:pPr>
        <w:ind w:left="2340" w:hanging="360"/>
      </w:pPr>
      <w:rPr>
        <w:rFonts w:ascii="Arial" w:hAnsi="Arial" w:cs="Arial"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 w15:restartNumberingAfterBreak="0">
    <w:nsid w:val="0D453503"/>
    <w:multiLevelType w:val="hybridMultilevel"/>
    <w:tmpl w:val="79EA920C"/>
    <w:lvl w:ilvl="0" w:tplc="B9740E2E">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 w15:restartNumberingAfterBreak="0">
    <w:nsid w:val="0FC409F0"/>
    <w:multiLevelType w:val="hybridMultilevel"/>
    <w:tmpl w:val="09B4977A"/>
    <w:lvl w:ilvl="0" w:tplc="AE5C91F6">
      <w:start w:val="1"/>
      <w:numFmt w:val="decimal"/>
      <w:lvlText w:val="2.%1."/>
      <w:lvlJc w:val="left"/>
      <w:pPr>
        <w:ind w:left="1684" w:hanging="360"/>
      </w:pPr>
      <w:rPr>
        <w:rFonts w:hint="default"/>
      </w:rPr>
    </w:lvl>
    <w:lvl w:ilvl="1" w:tplc="AA44A4C0">
      <w:start w:val="1"/>
      <w:numFmt w:val="decimal"/>
      <w:lvlText w:val="2.%2"/>
      <w:lvlJc w:val="left"/>
      <w:pPr>
        <w:ind w:left="1440" w:hanging="360"/>
      </w:pPr>
      <w:rPr>
        <w:rFonts w:ascii="Arial" w:hAnsi="Arial" w:cs="Arial" w:hint="default"/>
        <w:b w:val="0"/>
        <w:sz w:val="22"/>
        <w:szCs w:val="22"/>
      </w:r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B021A0"/>
    <w:multiLevelType w:val="hybridMultilevel"/>
    <w:tmpl w:val="6DD04F9C"/>
    <w:lvl w:ilvl="0" w:tplc="8676FADC">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 w15:restartNumberingAfterBreak="0">
    <w:nsid w:val="15701ED8"/>
    <w:multiLevelType w:val="hybridMultilevel"/>
    <w:tmpl w:val="0BC00EE0"/>
    <w:lvl w:ilvl="0" w:tplc="A9DE5F50">
      <w:start w:val="1"/>
      <w:numFmt w:val="decimal"/>
      <w:lvlText w:val="5.%1"/>
      <w:lvlJc w:val="left"/>
      <w:pPr>
        <w:ind w:left="720" w:hanging="360"/>
      </w:pPr>
      <w:rPr>
        <w:rFonts w:ascii="Arial" w:hAnsi="Arial" w:cs="Arial"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850489"/>
    <w:multiLevelType w:val="hybridMultilevel"/>
    <w:tmpl w:val="C4849DEA"/>
    <w:lvl w:ilvl="0" w:tplc="54E079C4">
      <w:start w:val="1"/>
      <w:numFmt w:val="decimal"/>
      <w:lvlText w:val="3.%1"/>
      <w:lvlJc w:val="left"/>
      <w:pPr>
        <w:ind w:left="1684" w:hanging="360"/>
      </w:pPr>
      <w:rPr>
        <w:rFonts w:ascii="Arial" w:hAnsi="Arial" w:cs="Arial"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7" w15:restartNumberingAfterBreak="0">
    <w:nsid w:val="2C334970"/>
    <w:multiLevelType w:val="hybridMultilevel"/>
    <w:tmpl w:val="E416BEDC"/>
    <w:lvl w:ilvl="0" w:tplc="CD5276B0">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 w15:restartNumberingAfterBreak="0">
    <w:nsid w:val="2E2A326D"/>
    <w:multiLevelType w:val="hybridMultilevel"/>
    <w:tmpl w:val="83DC38E4"/>
    <w:lvl w:ilvl="0" w:tplc="59080588">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9" w15:restartNumberingAfterBreak="0">
    <w:nsid w:val="35570B1E"/>
    <w:multiLevelType w:val="hybridMultilevel"/>
    <w:tmpl w:val="13AAAF4E"/>
    <w:lvl w:ilvl="0" w:tplc="BABEA082">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0" w15:restartNumberingAfterBreak="0">
    <w:nsid w:val="3EA463D2"/>
    <w:multiLevelType w:val="hybridMultilevel"/>
    <w:tmpl w:val="D3E0C1CA"/>
    <w:lvl w:ilvl="0" w:tplc="5890EB76">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1" w15:restartNumberingAfterBreak="0">
    <w:nsid w:val="4E2828C5"/>
    <w:multiLevelType w:val="hybridMultilevel"/>
    <w:tmpl w:val="D0E2F38A"/>
    <w:lvl w:ilvl="0" w:tplc="B7A84CE8">
      <w:start w:val="1"/>
      <w:numFmt w:val="lowerLetter"/>
      <w:lvlText w:val="(%1)"/>
      <w:lvlJc w:val="left"/>
      <w:pPr>
        <w:ind w:left="2340" w:hanging="360"/>
      </w:pPr>
      <w:rPr>
        <w:rFonts w:hint="default"/>
      </w:r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2" w15:restartNumberingAfterBreak="0">
    <w:nsid w:val="6F4E4AF3"/>
    <w:multiLevelType w:val="multilevel"/>
    <w:tmpl w:val="06CC2834"/>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 w15:restartNumberingAfterBreak="0">
    <w:nsid w:val="7B03042C"/>
    <w:multiLevelType w:val="hybridMultilevel"/>
    <w:tmpl w:val="2EB88CF8"/>
    <w:lvl w:ilvl="0" w:tplc="FD4A882A">
      <w:start w:val="1"/>
      <w:numFmt w:val="decimal"/>
      <w:lvlText w:val="4.%1"/>
      <w:lvlJc w:val="left"/>
      <w:pPr>
        <w:ind w:left="1684" w:hanging="360"/>
      </w:pPr>
      <w:rPr>
        <w:rFonts w:ascii="Arial" w:hAnsi="Arial" w:cs="Arial" w:hint="default"/>
        <w:b w:val="0"/>
        <w:sz w:val="22"/>
        <w:szCs w:val="22"/>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4" w15:restartNumberingAfterBreak="0">
    <w:nsid w:val="7F9A1C6A"/>
    <w:multiLevelType w:val="multilevel"/>
    <w:tmpl w:val="D54C62B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val="0"/>
        <w:i w:val="0"/>
        <w:sz w:val="22"/>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lowerLetter"/>
      <w:pStyle w:val="Heading5"/>
      <w:lvlText w:val="a%5."/>
      <w:lvlJc w:val="righ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12"/>
  </w:num>
  <w:num w:numId="2">
    <w:abstractNumId w:val="14"/>
  </w:num>
  <w:num w:numId="3">
    <w:abstractNumId w:val="3"/>
  </w:num>
  <w:num w:numId="4">
    <w:abstractNumId w:val="6"/>
  </w:num>
  <w:num w:numId="5">
    <w:abstractNumId w:val="13"/>
  </w:num>
  <w:num w:numId="6">
    <w:abstractNumId w:val="5"/>
  </w:num>
  <w:num w:numId="7">
    <w:abstractNumId w:val="0"/>
  </w:num>
  <w:num w:numId="8">
    <w:abstractNumId w:val="7"/>
  </w:num>
  <w:num w:numId="9">
    <w:abstractNumId w:val="2"/>
  </w:num>
  <w:num w:numId="10">
    <w:abstractNumId w:val="9"/>
  </w:num>
  <w:num w:numId="11">
    <w:abstractNumId w:val="11"/>
  </w:num>
  <w:num w:numId="12">
    <w:abstractNumId w:val="4"/>
  </w:num>
  <w:num w:numId="13">
    <w:abstractNumId w:val="10"/>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0E"/>
    <w:rsid w:val="00025DAC"/>
    <w:rsid w:val="00062110"/>
    <w:rsid w:val="00207FD0"/>
    <w:rsid w:val="00264B5C"/>
    <w:rsid w:val="0043760E"/>
    <w:rsid w:val="00617169"/>
    <w:rsid w:val="0066672B"/>
    <w:rsid w:val="00692292"/>
    <w:rsid w:val="00853B4E"/>
    <w:rsid w:val="00927C3C"/>
    <w:rsid w:val="009B7407"/>
    <w:rsid w:val="009D19A0"/>
    <w:rsid w:val="00AC7A8A"/>
    <w:rsid w:val="00BB7ED0"/>
    <w:rsid w:val="00CF223D"/>
    <w:rsid w:val="00CF45A4"/>
    <w:rsid w:val="00D0758C"/>
    <w:rsid w:val="00D17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7E6DE"/>
  <w15:chartTrackingRefBased/>
  <w15:docId w15:val="{2D5099F2-244D-4AEF-A227-5B1D10FD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60E"/>
    <w:pPr>
      <w:spacing w:after="220" w:line="240" w:lineRule="auto"/>
    </w:pPr>
    <w:rPr>
      <w:rFonts w:ascii="Times New Roman" w:eastAsia="Times New Roman" w:hAnsi="Times New Roman" w:cs="Times New Roman"/>
      <w:szCs w:val="24"/>
    </w:rPr>
  </w:style>
  <w:style w:type="paragraph" w:styleId="Heading1">
    <w:name w:val="heading 1"/>
    <w:next w:val="IndentParaLevel1"/>
    <w:link w:val="Heading1Char"/>
    <w:qFormat/>
    <w:rsid w:val="0043760E"/>
    <w:pPr>
      <w:keepNext/>
      <w:numPr>
        <w:numId w:val="2"/>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IndentParaLevel1"/>
    <w:link w:val="Heading2Char"/>
    <w:qFormat/>
    <w:rsid w:val="0043760E"/>
    <w:pPr>
      <w:keepNext/>
      <w:numPr>
        <w:ilvl w:val="1"/>
        <w:numId w:val="2"/>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43760E"/>
    <w:pPr>
      <w:numPr>
        <w:ilvl w:val="2"/>
        <w:numId w:val="2"/>
      </w:numPr>
      <w:outlineLvl w:val="2"/>
    </w:pPr>
    <w:rPr>
      <w:rFonts w:cs="Arial"/>
      <w:bCs/>
      <w:szCs w:val="26"/>
    </w:rPr>
  </w:style>
  <w:style w:type="paragraph" w:styleId="Heading4">
    <w:name w:val="heading 4"/>
    <w:basedOn w:val="Normal"/>
    <w:link w:val="Heading4Char"/>
    <w:qFormat/>
    <w:rsid w:val="0043760E"/>
    <w:pPr>
      <w:numPr>
        <w:ilvl w:val="3"/>
        <w:numId w:val="2"/>
      </w:numPr>
      <w:outlineLvl w:val="3"/>
    </w:pPr>
    <w:rPr>
      <w:bCs/>
      <w:szCs w:val="28"/>
    </w:rPr>
  </w:style>
  <w:style w:type="paragraph" w:styleId="Heading5">
    <w:name w:val="heading 5"/>
    <w:basedOn w:val="Normal"/>
    <w:link w:val="Heading5Char"/>
    <w:qFormat/>
    <w:rsid w:val="0043760E"/>
    <w:pPr>
      <w:numPr>
        <w:ilvl w:val="4"/>
        <w:numId w:val="2"/>
      </w:numPr>
      <w:outlineLvl w:val="4"/>
    </w:pPr>
    <w:rPr>
      <w:bCs/>
      <w:iCs/>
      <w:szCs w:val="26"/>
    </w:rPr>
  </w:style>
  <w:style w:type="paragraph" w:styleId="Heading6">
    <w:name w:val="heading 6"/>
    <w:basedOn w:val="Normal"/>
    <w:link w:val="Heading6Char"/>
    <w:qFormat/>
    <w:rsid w:val="0043760E"/>
    <w:pPr>
      <w:numPr>
        <w:ilvl w:val="5"/>
        <w:numId w:val="2"/>
      </w:numPr>
      <w:outlineLvl w:val="5"/>
    </w:pPr>
    <w:rPr>
      <w:bCs/>
      <w:szCs w:val="22"/>
    </w:rPr>
  </w:style>
  <w:style w:type="paragraph" w:styleId="Heading7">
    <w:name w:val="heading 7"/>
    <w:basedOn w:val="Normal"/>
    <w:link w:val="Heading7Char"/>
    <w:qFormat/>
    <w:rsid w:val="0043760E"/>
    <w:pPr>
      <w:numPr>
        <w:ilvl w:val="6"/>
        <w:numId w:val="2"/>
      </w:numPr>
      <w:outlineLvl w:val="6"/>
    </w:pPr>
  </w:style>
  <w:style w:type="paragraph" w:styleId="Heading8">
    <w:name w:val="heading 8"/>
    <w:basedOn w:val="Normal"/>
    <w:link w:val="Heading8Char"/>
    <w:qFormat/>
    <w:rsid w:val="0043760E"/>
    <w:pPr>
      <w:numPr>
        <w:ilvl w:val="7"/>
        <w:numId w:val="2"/>
      </w:numPr>
      <w:outlineLvl w:val="7"/>
    </w:pPr>
    <w:rPr>
      <w:iCs/>
    </w:rPr>
  </w:style>
  <w:style w:type="paragraph" w:styleId="Heading9">
    <w:name w:val="heading 9"/>
    <w:basedOn w:val="Normal"/>
    <w:next w:val="Normal"/>
    <w:link w:val="Heading9Char"/>
    <w:qFormat/>
    <w:rsid w:val="0043760E"/>
    <w:pPr>
      <w:keepNext/>
      <w:numPr>
        <w:ilvl w:val="8"/>
        <w:numId w:val="2"/>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60E"/>
    <w:rPr>
      <w:rFonts w:ascii="Arial" w:eastAsia="Times New Roman" w:hAnsi="Arial" w:cs="Arial"/>
      <w:b/>
      <w:bCs/>
      <w:sz w:val="28"/>
      <w:szCs w:val="32"/>
    </w:rPr>
  </w:style>
  <w:style w:type="character" w:customStyle="1" w:styleId="Heading2Char">
    <w:name w:val="Heading 2 Char"/>
    <w:basedOn w:val="DefaultParagraphFont"/>
    <w:link w:val="Heading2"/>
    <w:rsid w:val="0043760E"/>
    <w:rPr>
      <w:rFonts w:ascii="Arial" w:eastAsia="Times New Roman" w:hAnsi="Arial" w:cs="Times New Roman"/>
      <w:b/>
      <w:bCs/>
      <w:iCs/>
      <w:sz w:val="24"/>
      <w:szCs w:val="28"/>
    </w:rPr>
  </w:style>
  <w:style w:type="character" w:customStyle="1" w:styleId="Heading3Char">
    <w:name w:val="Heading 3 Char"/>
    <w:basedOn w:val="DefaultParagraphFont"/>
    <w:link w:val="Heading3"/>
    <w:rsid w:val="0043760E"/>
    <w:rPr>
      <w:rFonts w:ascii="Times New Roman" w:eastAsia="Times New Roman" w:hAnsi="Times New Roman" w:cs="Arial"/>
      <w:bCs/>
      <w:szCs w:val="26"/>
    </w:rPr>
  </w:style>
  <w:style w:type="character" w:customStyle="1" w:styleId="Heading4Char">
    <w:name w:val="Heading 4 Char"/>
    <w:basedOn w:val="DefaultParagraphFont"/>
    <w:link w:val="Heading4"/>
    <w:rsid w:val="0043760E"/>
    <w:rPr>
      <w:rFonts w:ascii="Times New Roman" w:eastAsia="Times New Roman" w:hAnsi="Times New Roman" w:cs="Times New Roman"/>
      <w:bCs/>
      <w:szCs w:val="28"/>
    </w:rPr>
  </w:style>
  <w:style w:type="character" w:customStyle="1" w:styleId="Heading5Char">
    <w:name w:val="Heading 5 Char"/>
    <w:basedOn w:val="DefaultParagraphFont"/>
    <w:link w:val="Heading5"/>
    <w:rsid w:val="0043760E"/>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43760E"/>
    <w:rPr>
      <w:rFonts w:ascii="Times New Roman" w:eastAsia="Times New Roman" w:hAnsi="Times New Roman" w:cs="Times New Roman"/>
      <w:bCs/>
    </w:rPr>
  </w:style>
  <w:style w:type="character" w:customStyle="1" w:styleId="Heading7Char">
    <w:name w:val="Heading 7 Char"/>
    <w:basedOn w:val="DefaultParagraphFont"/>
    <w:link w:val="Heading7"/>
    <w:rsid w:val="0043760E"/>
    <w:rPr>
      <w:rFonts w:ascii="Times New Roman" w:eastAsia="Times New Roman" w:hAnsi="Times New Roman" w:cs="Times New Roman"/>
      <w:szCs w:val="24"/>
    </w:rPr>
  </w:style>
  <w:style w:type="character" w:customStyle="1" w:styleId="Heading8Char">
    <w:name w:val="Heading 8 Char"/>
    <w:basedOn w:val="DefaultParagraphFont"/>
    <w:link w:val="Heading8"/>
    <w:rsid w:val="0043760E"/>
    <w:rPr>
      <w:rFonts w:ascii="Times New Roman" w:eastAsia="Times New Roman" w:hAnsi="Times New Roman" w:cs="Times New Roman"/>
      <w:iCs/>
      <w:szCs w:val="24"/>
    </w:rPr>
  </w:style>
  <w:style w:type="character" w:customStyle="1" w:styleId="Heading9Char">
    <w:name w:val="Heading 9 Char"/>
    <w:basedOn w:val="DefaultParagraphFont"/>
    <w:link w:val="Heading9"/>
    <w:rsid w:val="0043760E"/>
    <w:rPr>
      <w:rFonts w:ascii="Arial" w:eastAsia="Times New Roman" w:hAnsi="Arial" w:cs="Arial"/>
      <w:b/>
      <w:sz w:val="24"/>
    </w:rPr>
  </w:style>
  <w:style w:type="paragraph" w:customStyle="1" w:styleId="IndentParaLevel1">
    <w:name w:val="IndentParaLevel1"/>
    <w:basedOn w:val="Normal"/>
    <w:rsid w:val="0043760E"/>
    <w:pPr>
      <w:ind w:left="964"/>
    </w:pPr>
  </w:style>
  <w:style w:type="paragraph" w:styleId="TOC1">
    <w:name w:val="toc 1"/>
    <w:basedOn w:val="Normal"/>
    <w:next w:val="Normal"/>
    <w:uiPriority w:val="39"/>
    <w:rsid w:val="0043760E"/>
    <w:pPr>
      <w:tabs>
        <w:tab w:val="left" w:pos="964"/>
        <w:tab w:val="right" w:leader="dot" w:pos="9356"/>
      </w:tabs>
      <w:spacing w:before="120" w:after="120"/>
      <w:ind w:left="964" w:right="1134" w:hanging="964"/>
    </w:pPr>
    <w:rPr>
      <w:rFonts w:ascii="Arial" w:hAnsi="Arial"/>
      <w:b/>
    </w:rPr>
  </w:style>
  <w:style w:type="paragraph" w:customStyle="1" w:styleId="CUNumber1">
    <w:name w:val="CU_Number1"/>
    <w:basedOn w:val="Normal"/>
    <w:rsid w:val="0043760E"/>
    <w:pPr>
      <w:numPr>
        <w:numId w:val="1"/>
      </w:numPr>
      <w:outlineLvl w:val="0"/>
    </w:pPr>
  </w:style>
  <w:style w:type="paragraph" w:customStyle="1" w:styleId="CUNumber2">
    <w:name w:val="CU_Number2"/>
    <w:basedOn w:val="Normal"/>
    <w:rsid w:val="0043760E"/>
    <w:pPr>
      <w:numPr>
        <w:ilvl w:val="1"/>
        <w:numId w:val="1"/>
      </w:numPr>
      <w:outlineLvl w:val="1"/>
    </w:pPr>
  </w:style>
  <w:style w:type="paragraph" w:customStyle="1" w:styleId="CUNumber3">
    <w:name w:val="CU_Number3"/>
    <w:basedOn w:val="Normal"/>
    <w:rsid w:val="0043760E"/>
    <w:pPr>
      <w:numPr>
        <w:ilvl w:val="2"/>
        <w:numId w:val="1"/>
      </w:numPr>
      <w:outlineLvl w:val="2"/>
    </w:pPr>
  </w:style>
  <w:style w:type="paragraph" w:customStyle="1" w:styleId="CUNumber4">
    <w:name w:val="CU_Number4"/>
    <w:basedOn w:val="Normal"/>
    <w:rsid w:val="0043760E"/>
    <w:pPr>
      <w:numPr>
        <w:ilvl w:val="3"/>
        <w:numId w:val="1"/>
      </w:numPr>
      <w:outlineLvl w:val="3"/>
    </w:pPr>
  </w:style>
  <w:style w:type="paragraph" w:customStyle="1" w:styleId="CUNumber5">
    <w:name w:val="CU_Number5"/>
    <w:basedOn w:val="Normal"/>
    <w:rsid w:val="0043760E"/>
    <w:pPr>
      <w:numPr>
        <w:ilvl w:val="4"/>
        <w:numId w:val="1"/>
      </w:numPr>
      <w:outlineLvl w:val="4"/>
    </w:pPr>
  </w:style>
  <w:style w:type="paragraph" w:customStyle="1" w:styleId="CUNumber6">
    <w:name w:val="CU_Number6"/>
    <w:basedOn w:val="Normal"/>
    <w:rsid w:val="0043760E"/>
    <w:pPr>
      <w:numPr>
        <w:ilvl w:val="5"/>
        <w:numId w:val="1"/>
      </w:numPr>
      <w:outlineLvl w:val="5"/>
    </w:pPr>
  </w:style>
  <w:style w:type="paragraph" w:customStyle="1" w:styleId="CUNumber7">
    <w:name w:val="CU_Number7"/>
    <w:basedOn w:val="Normal"/>
    <w:rsid w:val="0043760E"/>
    <w:pPr>
      <w:numPr>
        <w:ilvl w:val="6"/>
        <w:numId w:val="1"/>
      </w:numPr>
      <w:outlineLvl w:val="6"/>
    </w:pPr>
  </w:style>
  <w:style w:type="paragraph" w:customStyle="1" w:styleId="CUNumber8">
    <w:name w:val="CU_Number8"/>
    <w:basedOn w:val="Normal"/>
    <w:rsid w:val="0043760E"/>
    <w:pPr>
      <w:numPr>
        <w:ilvl w:val="7"/>
        <w:numId w:val="1"/>
      </w:numPr>
      <w:outlineLvl w:val="7"/>
    </w:pPr>
  </w:style>
  <w:style w:type="character" w:customStyle="1" w:styleId="DocsOpenFilename">
    <w:name w:val="DocsOpen Filename"/>
    <w:basedOn w:val="DefaultParagraphFont"/>
    <w:rsid w:val="0043760E"/>
    <w:rPr>
      <w:rFonts w:ascii="Times New Roman" w:hAnsi="Times New Roman" w:cs="Times New Roman"/>
      <w:sz w:val="16"/>
    </w:rPr>
  </w:style>
  <w:style w:type="paragraph" w:styleId="Footer">
    <w:name w:val="footer"/>
    <w:basedOn w:val="Normal"/>
    <w:link w:val="FooterChar"/>
    <w:uiPriority w:val="99"/>
    <w:rsid w:val="0043760E"/>
    <w:pPr>
      <w:widowControl w:val="0"/>
      <w:tabs>
        <w:tab w:val="center" w:pos="4678"/>
        <w:tab w:val="right" w:pos="9356"/>
      </w:tabs>
    </w:pPr>
    <w:rPr>
      <w:snapToGrid w:val="0"/>
      <w:sz w:val="18"/>
      <w:szCs w:val="20"/>
    </w:rPr>
  </w:style>
  <w:style w:type="character" w:customStyle="1" w:styleId="FooterChar">
    <w:name w:val="Footer Char"/>
    <w:basedOn w:val="DefaultParagraphFont"/>
    <w:link w:val="Footer"/>
    <w:uiPriority w:val="99"/>
    <w:rsid w:val="0043760E"/>
    <w:rPr>
      <w:rFonts w:ascii="Times New Roman" w:eastAsia="Times New Roman" w:hAnsi="Times New Roman" w:cs="Times New Roman"/>
      <w:snapToGrid w:val="0"/>
      <w:sz w:val="18"/>
      <w:szCs w:val="20"/>
    </w:rPr>
  </w:style>
  <w:style w:type="paragraph" w:styleId="Header">
    <w:name w:val="header"/>
    <w:basedOn w:val="Normal"/>
    <w:link w:val="HeaderChar"/>
    <w:rsid w:val="0043760E"/>
    <w:pPr>
      <w:tabs>
        <w:tab w:val="center" w:pos="4678"/>
        <w:tab w:val="right" w:pos="9356"/>
      </w:tabs>
    </w:pPr>
    <w:rPr>
      <w:snapToGrid w:val="0"/>
      <w:szCs w:val="20"/>
    </w:rPr>
  </w:style>
  <w:style w:type="character" w:customStyle="1" w:styleId="HeaderChar">
    <w:name w:val="Header Char"/>
    <w:basedOn w:val="DefaultParagraphFont"/>
    <w:link w:val="Header"/>
    <w:rsid w:val="0043760E"/>
    <w:rPr>
      <w:rFonts w:ascii="Times New Roman" w:eastAsia="Times New Roman" w:hAnsi="Times New Roman" w:cs="Times New Roman"/>
      <w:snapToGrid w:val="0"/>
      <w:szCs w:val="20"/>
    </w:rPr>
  </w:style>
  <w:style w:type="character" w:styleId="Hyperlink">
    <w:name w:val="Hyperlink"/>
    <w:basedOn w:val="DefaultParagraphFont"/>
    <w:uiPriority w:val="99"/>
    <w:rsid w:val="0043760E"/>
    <w:rPr>
      <w:color w:val="0000FF"/>
      <w:u w:val="single"/>
    </w:rPr>
  </w:style>
  <w:style w:type="paragraph" w:customStyle="1" w:styleId="IndentParaLevel2">
    <w:name w:val="IndentParaLevel2"/>
    <w:basedOn w:val="Normal"/>
    <w:rsid w:val="0043760E"/>
    <w:pPr>
      <w:ind w:left="1928"/>
    </w:pPr>
  </w:style>
  <w:style w:type="paragraph" w:styleId="Subtitle">
    <w:name w:val="Subtitle"/>
    <w:basedOn w:val="Normal"/>
    <w:link w:val="SubtitleChar"/>
    <w:qFormat/>
    <w:rsid w:val="0043760E"/>
    <w:pPr>
      <w:keepNext/>
    </w:pPr>
    <w:rPr>
      <w:rFonts w:ascii="Arial" w:hAnsi="Arial" w:cs="Arial"/>
      <w:b/>
      <w:sz w:val="24"/>
    </w:rPr>
  </w:style>
  <w:style w:type="character" w:customStyle="1" w:styleId="SubtitleChar">
    <w:name w:val="Subtitle Char"/>
    <w:basedOn w:val="DefaultParagraphFont"/>
    <w:link w:val="Subtitle"/>
    <w:rsid w:val="0043760E"/>
    <w:rPr>
      <w:rFonts w:ascii="Arial" w:eastAsia="Times New Roman" w:hAnsi="Arial" w:cs="Arial"/>
      <w:b/>
      <w:sz w:val="24"/>
      <w:szCs w:val="24"/>
    </w:rPr>
  </w:style>
  <w:style w:type="paragraph" w:customStyle="1" w:styleId="TableText">
    <w:name w:val="TableText"/>
    <w:basedOn w:val="Normal"/>
    <w:rsid w:val="0043760E"/>
    <w:pPr>
      <w:spacing w:after="0"/>
    </w:pPr>
  </w:style>
  <w:style w:type="paragraph" w:customStyle="1" w:styleId="TOCHeader">
    <w:name w:val="TOCHeader"/>
    <w:basedOn w:val="Normal"/>
    <w:rsid w:val="0043760E"/>
    <w:pPr>
      <w:keepNext/>
    </w:pPr>
    <w:rPr>
      <w:rFonts w:ascii="Arial" w:hAnsi="Arial"/>
      <w:b/>
      <w:sz w:val="24"/>
    </w:rPr>
  </w:style>
  <w:style w:type="character" w:styleId="PageNumber">
    <w:name w:val="page number"/>
    <w:basedOn w:val="DefaultParagraphFont"/>
    <w:semiHidden/>
    <w:rsid w:val="0043760E"/>
  </w:style>
  <w:style w:type="paragraph" w:customStyle="1" w:styleId="TitleArial">
    <w:name w:val="Title_Arial"/>
    <w:next w:val="Normal"/>
    <w:rsid w:val="0043760E"/>
    <w:pPr>
      <w:spacing w:after="0" w:line="240" w:lineRule="auto"/>
    </w:pPr>
    <w:rPr>
      <w:rFonts w:ascii="Arial" w:eastAsia="Times New Roman" w:hAnsi="Arial" w:cs="Arial"/>
      <w:bCs/>
      <w:color w:val="D21034"/>
      <w:sz w:val="44"/>
      <w:szCs w:val="44"/>
    </w:rPr>
  </w:style>
  <w:style w:type="paragraph" w:customStyle="1" w:styleId="MiniTitleArial">
    <w:name w:val="Mini_Title_Arial"/>
    <w:basedOn w:val="Normal"/>
    <w:rsid w:val="0043760E"/>
    <w:pPr>
      <w:spacing w:before="220" w:after="120"/>
    </w:pPr>
    <w:rPr>
      <w:rFonts w:ascii="Arial" w:hAnsi="Arial"/>
      <w:sz w:val="20"/>
      <w:szCs w:val="20"/>
    </w:rPr>
  </w:style>
  <w:style w:type="paragraph" w:styleId="BalloonText">
    <w:name w:val="Balloon Text"/>
    <w:basedOn w:val="Normal"/>
    <w:link w:val="BalloonTextChar"/>
    <w:uiPriority w:val="99"/>
    <w:semiHidden/>
    <w:unhideWhenUsed/>
    <w:rsid w:val="004376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6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3760E"/>
    <w:rPr>
      <w:color w:val="605E5C"/>
      <w:shd w:val="clear" w:color="auto" w:fill="E1DFDD"/>
    </w:rPr>
  </w:style>
  <w:style w:type="character" w:styleId="CommentReference">
    <w:name w:val="annotation reference"/>
    <w:basedOn w:val="DefaultParagraphFont"/>
    <w:uiPriority w:val="99"/>
    <w:semiHidden/>
    <w:unhideWhenUsed/>
    <w:rsid w:val="00853B4E"/>
    <w:rPr>
      <w:sz w:val="16"/>
      <w:szCs w:val="16"/>
    </w:rPr>
  </w:style>
  <w:style w:type="paragraph" w:styleId="CommentText">
    <w:name w:val="annotation text"/>
    <w:basedOn w:val="Normal"/>
    <w:link w:val="CommentTextChar"/>
    <w:uiPriority w:val="99"/>
    <w:semiHidden/>
    <w:unhideWhenUsed/>
    <w:rsid w:val="00853B4E"/>
    <w:rPr>
      <w:sz w:val="20"/>
      <w:szCs w:val="20"/>
    </w:rPr>
  </w:style>
  <w:style w:type="character" w:customStyle="1" w:styleId="CommentTextChar">
    <w:name w:val="Comment Text Char"/>
    <w:basedOn w:val="DefaultParagraphFont"/>
    <w:link w:val="CommentText"/>
    <w:uiPriority w:val="99"/>
    <w:semiHidden/>
    <w:rsid w:val="00853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3B4E"/>
    <w:rPr>
      <w:b/>
      <w:bCs/>
    </w:rPr>
  </w:style>
  <w:style w:type="character" w:customStyle="1" w:styleId="CommentSubjectChar">
    <w:name w:val="Comment Subject Char"/>
    <w:basedOn w:val="CommentTextChar"/>
    <w:link w:val="CommentSubject"/>
    <w:uiPriority w:val="99"/>
    <w:semiHidden/>
    <w:rsid w:val="00853B4E"/>
    <w:rPr>
      <w:rFonts w:ascii="Times New Roman" w:eastAsia="Times New Roman" w:hAnsi="Times New Roman" w:cs="Times New Roman"/>
      <w:b/>
      <w:bCs/>
      <w:sz w:val="20"/>
      <w:szCs w:val="20"/>
    </w:rPr>
  </w:style>
  <w:style w:type="paragraph" w:styleId="Revision">
    <w:name w:val="Revision"/>
    <w:hidden/>
    <w:uiPriority w:val="99"/>
    <w:semiHidden/>
    <w:rsid w:val="00853B4E"/>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dese.gov.au" TargetMode="External"/><Relationship Id="rId2" Type="http://schemas.openxmlformats.org/officeDocument/2006/relationships/styles" Target="styles.xml"/><Relationship Id="rId16" Type="http://schemas.openxmlformats.org/officeDocument/2006/relationships/hyperlink" Target="http://www.education.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PLATT,Kathy</dc:creator>
  <cp:keywords/>
  <dc:description/>
  <cp:lastModifiedBy>BUDAKOSKI,Samantha</cp:lastModifiedBy>
  <cp:revision>4</cp:revision>
  <cp:lastPrinted>2022-05-23T04:01:00Z</cp:lastPrinted>
  <dcterms:created xsi:type="dcterms:W3CDTF">2022-05-05T03:06:00Z</dcterms:created>
  <dcterms:modified xsi:type="dcterms:W3CDTF">2022-05-23T04:01:00Z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2022-05-05T03:05:36Z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3cae32a9-5223-4b2b-9f8a-45b227b724c5</vt:lpwstr>
  </property>
  <property fmtid="{D5CDD505-2E9C-101B-9397-08002B2CF9AE}" pid="8" name="MSIP_Label_79d889eb-932f-4752-8739-64d25806ef64_ContentBits">
    <vt:lpwstr>0</vt:lpwstr>
  </property>
</Properties>
</file>