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71A59" w14:textId="1B9FA0B8" w:rsidR="005F5FB0" w:rsidRPr="00994A52" w:rsidRDefault="005F5FB0" w:rsidP="00176D34">
      <w:pPr>
        <w:pStyle w:val="Subtitle"/>
      </w:pPr>
      <w:bookmarkStart w:id="0" w:name="_Hlk54693875"/>
      <w:r w:rsidRPr="00994A52">
        <w:t>National School Reform Agreement</w:t>
      </w:r>
    </w:p>
    <w:p w14:paraId="7AF00FCB" w14:textId="5F456E52" w:rsidR="00805588" w:rsidRPr="00994A52" w:rsidRDefault="00B67372" w:rsidP="00176D34">
      <w:pPr>
        <w:pStyle w:val="Title"/>
        <w:rPr>
          <w:sz w:val="48"/>
          <w:szCs w:val="48"/>
        </w:rPr>
      </w:pPr>
      <w:r w:rsidRPr="00994A52">
        <w:t>Western Australia</w:t>
      </w:r>
      <w:r w:rsidR="005F5FB0" w:rsidRPr="00994A52">
        <w:t xml:space="preserve"> Bilateral Agreement:</w:t>
      </w:r>
      <w:r w:rsidR="001C65CA" w:rsidRPr="00994A52">
        <w:t xml:space="preserve"> </w:t>
      </w:r>
      <w:r w:rsidR="0089368B" w:rsidRPr="00994A52">
        <w:br/>
      </w:r>
      <w:r w:rsidR="00740D69" w:rsidRPr="00994A52">
        <w:t>2021</w:t>
      </w:r>
      <w:r w:rsidR="005F5FB0" w:rsidRPr="00994A52">
        <w:t xml:space="preserve"> Progress Report</w:t>
      </w:r>
      <w:bookmarkEnd w:id="0"/>
    </w:p>
    <w:p w14:paraId="109975F1" w14:textId="6E0BA6D2" w:rsidR="007B407F" w:rsidRPr="00994A52" w:rsidRDefault="005F5FB0" w:rsidP="007B407F">
      <w:pPr>
        <w:tabs>
          <w:tab w:val="left" w:pos="12843"/>
        </w:tabs>
        <w:rPr>
          <w:color w:val="5F497A" w:themeColor="accent4" w:themeShade="BF"/>
        </w:rPr>
      </w:pPr>
      <w:r w:rsidRPr="00994A52">
        <w:br w:type="page"/>
      </w:r>
    </w:p>
    <w:p w14:paraId="52FFD23B" w14:textId="77777777" w:rsidR="005815E9" w:rsidRPr="00994A52" w:rsidRDefault="00C2214E" w:rsidP="005815E9">
      <w:pPr>
        <w:pStyle w:val="Heading1"/>
        <w:keepNext/>
        <w:rPr>
          <w:rFonts w:ascii="Corbel" w:hAnsi="Corbel" w:cs="Arial"/>
        </w:rPr>
      </w:pPr>
      <w:r w:rsidRPr="00994A52">
        <w:rPr>
          <w:rFonts w:ascii="Corbel" w:hAnsi="Corbel" w:cs="Arial"/>
        </w:rPr>
        <w:lastRenderedPageBreak/>
        <w:t>Executive Summary</w:t>
      </w:r>
    </w:p>
    <w:sdt>
      <w:sdtPr>
        <w:rPr>
          <w:rFonts w:cs="Arial"/>
          <w:szCs w:val="23"/>
        </w:rPr>
        <w:id w:val="-584683483"/>
        <w:placeholder>
          <w:docPart w:val="D03CF26E14F64496BE87303DD468BDAB"/>
        </w:placeholder>
        <w15:color w:val="000000"/>
      </w:sdtPr>
      <w:sdtEndPr/>
      <w:sdtContent>
        <w:p w14:paraId="6A4DB4CD" w14:textId="77777777" w:rsidR="00205C9A" w:rsidRPr="00994A52" w:rsidRDefault="00312EAC" w:rsidP="00B57080">
          <w:r w:rsidRPr="00994A52">
            <w:t>In 2021, Western Australia</w:t>
          </w:r>
          <w:r w:rsidR="00205C9A" w:rsidRPr="00994A52">
            <w:t xml:space="preserve"> continued to meet its Bilateral Agreement commitments as part of the </w:t>
          </w:r>
          <w:r w:rsidRPr="00994A52">
            <w:rPr>
              <w:i/>
              <w:iCs/>
            </w:rPr>
            <w:t>National School Reform Agreement (NSRA)</w:t>
          </w:r>
          <w:r w:rsidRPr="00994A52">
            <w:t xml:space="preserve">. </w:t>
          </w:r>
        </w:p>
        <w:p w14:paraId="6989C3B9" w14:textId="4F83CA8A" w:rsidR="00205C9A" w:rsidRPr="00994A52" w:rsidRDefault="00205C9A" w:rsidP="00B57080">
          <w:r w:rsidRPr="00994A52">
            <w:t xml:space="preserve">The State’s public, Independent and Catholic school sectors worked collaboratively, supporting school principals, </w:t>
          </w:r>
          <w:r w:rsidR="009602A0" w:rsidRPr="00994A52">
            <w:t>teachers,</w:t>
          </w:r>
          <w:r w:rsidRPr="00994A52">
            <w:t xml:space="preserve"> and other support staff to continue progressing and implementing Western Australia’s agreed reform actions in 2021 </w:t>
          </w:r>
          <w:r w:rsidRPr="00994A52">
            <w:rPr>
              <w:bCs/>
            </w:rPr>
            <w:t>while contending with the challenges posed by the COVID-19 pandemic.</w:t>
          </w:r>
        </w:p>
        <w:p w14:paraId="1CCFC1BB" w14:textId="15933DDD" w:rsidR="0075287A" w:rsidRPr="00994A52" w:rsidRDefault="00205C9A" w:rsidP="00B57080">
          <w:r w:rsidRPr="00994A52">
            <w:t xml:space="preserve">The </w:t>
          </w:r>
          <w:r w:rsidR="0063419B" w:rsidRPr="00994A52">
            <w:t xml:space="preserve">ongoing </w:t>
          </w:r>
          <w:r w:rsidRPr="00994A52">
            <w:t xml:space="preserve">commitment to excellence and equity </w:t>
          </w:r>
          <w:r w:rsidR="0063419B" w:rsidRPr="00994A52">
            <w:t xml:space="preserve">by school staff across the State ensured </w:t>
          </w:r>
          <w:r w:rsidRPr="00994A52">
            <w:t xml:space="preserve">that </w:t>
          </w:r>
          <w:r w:rsidR="0063419B" w:rsidRPr="00994A52">
            <w:t xml:space="preserve">all </w:t>
          </w:r>
          <w:r w:rsidRPr="00994A52">
            <w:t>Western Australia</w:t>
          </w:r>
          <w:r w:rsidR="0063419B" w:rsidRPr="00994A52">
            <w:t>’s</w:t>
          </w:r>
          <w:r w:rsidRPr="00994A52">
            <w:t xml:space="preserve"> students </w:t>
          </w:r>
          <w:r w:rsidR="0063419B" w:rsidRPr="00994A52">
            <w:t xml:space="preserve">were </w:t>
          </w:r>
          <w:r w:rsidRPr="00994A52">
            <w:t>supported to learn</w:t>
          </w:r>
          <w:r w:rsidR="0075287A" w:rsidRPr="00994A52">
            <w:t xml:space="preserve"> and achieve their best</w:t>
          </w:r>
          <w:r w:rsidR="0063419B" w:rsidRPr="00994A52">
            <w:t xml:space="preserve">, feel engaged and connected to their school, </w:t>
          </w:r>
          <w:r w:rsidR="0075287A" w:rsidRPr="00994A52">
            <w:t xml:space="preserve">and continue to develop </w:t>
          </w:r>
          <w:r w:rsidRPr="00994A52">
            <w:t xml:space="preserve">the </w:t>
          </w:r>
          <w:r w:rsidR="0075287A" w:rsidRPr="00994A52">
            <w:t xml:space="preserve">knowledge, </w:t>
          </w:r>
          <w:r w:rsidR="00795461" w:rsidRPr="00994A52">
            <w:t>skills,</w:t>
          </w:r>
          <w:r w:rsidR="0075287A" w:rsidRPr="00994A52">
            <w:t xml:space="preserve"> and </w:t>
          </w:r>
          <w:r w:rsidRPr="00994A52">
            <w:t xml:space="preserve">capabilities </w:t>
          </w:r>
          <w:r w:rsidR="0075287A" w:rsidRPr="00994A52">
            <w:t xml:space="preserve">they will need for post-school </w:t>
          </w:r>
          <w:r w:rsidRPr="00994A52">
            <w:t xml:space="preserve">education, training </w:t>
          </w:r>
          <w:r w:rsidR="0075287A" w:rsidRPr="00994A52">
            <w:t>and</w:t>
          </w:r>
          <w:r w:rsidRPr="00994A52">
            <w:t xml:space="preserve"> modern workplaces. </w:t>
          </w:r>
        </w:p>
        <w:p w14:paraId="6324E5A0" w14:textId="7EE9B746" w:rsidR="00312EAC" w:rsidRPr="00994A52" w:rsidRDefault="0075287A" w:rsidP="00B57080">
          <w:r w:rsidRPr="00994A52">
            <w:t xml:space="preserve">In 2021, </w:t>
          </w:r>
          <w:r w:rsidR="00312EAC" w:rsidRPr="00994A52">
            <w:t xml:space="preserve">all </w:t>
          </w:r>
          <w:r w:rsidRPr="00994A52">
            <w:t xml:space="preserve">agreed </w:t>
          </w:r>
          <w:r w:rsidR="00312EAC" w:rsidRPr="00994A52">
            <w:t>reform</w:t>
          </w:r>
          <w:r w:rsidRPr="00994A52">
            <w:t xml:space="preserve"> actions</w:t>
          </w:r>
          <w:r w:rsidR="00312EAC" w:rsidRPr="00994A52">
            <w:t xml:space="preserve"> </w:t>
          </w:r>
          <w:r w:rsidRPr="00994A52">
            <w:t xml:space="preserve">have been completed or are </w:t>
          </w:r>
          <w:r w:rsidR="00312EAC" w:rsidRPr="00994A52">
            <w:t>on track. Key highlights are outlined below:</w:t>
          </w:r>
        </w:p>
        <w:p w14:paraId="198A0651" w14:textId="5585318D" w:rsidR="00312EAC" w:rsidRPr="00994A52" w:rsidRDefault="00312EAC" w:rsidP="00176D34">
          <w:pPr>
            <w:keepNext/>
            <w:rPr>
              <w:b/>
              <w:bCs/>
            </w:rPr>
          </w:pPr>
          <w:r w:rsidRPr="00994A52">
            <w:rPr>
              <w:b/>
              <w:bCs/>
            </w:rPr>
            <w:t xml:space="preserve">Reform Direction A </w:t>
          </w:r>
          <w:r w:rsidR="007F62C7">
            <w:rPr>
              <w:b/>
              <w:bCs/>
            </w:rPr>
            <w:t>–</w:t>
          </w:r>
          <w:r w:rsidRPr="00994A52">
            <w:rPr>
              <w:b/>
              <w:bCs/>
            </w:rPr>
            <w:t xml:space="preserve"> Support students, student learning and achievement</w:t>
          </w:r>
        </w:p>
        <w:p w14:paraId="5F210713" w14:textId="41693D3C" w:rsidR="00312EAC" w:rsidRPr="00994A52" w:rsidRDefault="00312EAC" w:rsidP="00176D34">
          <w:pPr>
            <w:pStyle w:val="ListParagraph"/>
          </w:pPr>
          <w:r w:rsidRPr="00994A52">
            <w:t xml:space="preserve">All sectors </w:t>
          </w:r>
          <w:r w:rsidR="0075287A" w:rsidRPr="00994A52">
            <w:t xml:space="preserve">continued to </w:t>
          </w:r>
          <w:r w:rsidRPr="00994A52">
            <w:t>provide</w:t>
          </w:r>
          <w:r w:rsidR="0075287A" w:rsidRPr="00994A52">
            <w:t xml:space="preserve"> a range of</w:t>
          </w:r>
          <w:r w:rsidRPr="00994A52">
            <w:t xml:space="preserve"> professional development</w:t>
          </w:r>
          <w:r w:rsidR="001C008F" w:rsidRPr="00994A52">
            <w:t xml:space="preserve">, </w:t>
          </w:r>
          <w:r w:rsidR="00C075D1" w:rsidRPr="00994A52">
            <w:t>resources</w:t>
          </w:r>
          <w:r w:rsidR="001C008F" w:rsidRPr="00994A52">
            <w:t xml:space="preserve"> and </w:t>
          </w:r>
          <w:r w:rsidR="0075287A" w:rsidRPr="00994A52">
            <w:t xml:space="preserve">strategies to </w:t>
          </w:r>
          <w:r w:rsidR="00ED4AD1" w:rsidRPr="00994A52">
            <w:t xml:space="preserve">promote </w:t>
          </w:r>
          <w:r w:rsidR="001C008F" w:rsidRPr="00994A52">
            <w:t xml:space="preserve">and support </w:t>
          </w:r>
          <w:r w:rsidR="0075287A" w:rsidRPr="00994A52">
            <w:t>student mental health, wellbeing</w:t>
          </w:r>
          <w:r w:rsidR="00ED4AD1" w:rsidRPr="00994A52">
            <w:t>, engagement</w:t>
          </w:r>
          <w:r w:rsidR="001C008F" w:rsidRPr="00994A52">
            <w:t>, learning</w:t>
          </w:r>
          <w:r w:rsidR="0075287A" w:rsidRPr="00994A52">
            <w:t xml:space="preserve"> and </w:t>
          </w:r>
          <w:r w:rsidR="00ED4AD1" w:rsidRPr="00994A52">
            <w:t xml:space="preserve">positive </w:t>
          </w:r>
          <w:r w:rsidR="0075287A" w:rsidRPr="00994A52">
            <w:t>behaviour</w:t>
          </w:r>
          <w:r w:rsidRPr="00994A52">
            <w:t>.</w:t>
          </w:r>
        </w:p>
        <w:p w14:paraId="3BB0E1FE" w14:textId="43D1D0AD" w:rsidR="00312EAC" w:rsidRPr="00994A52" w:rsidRDefault="00491B4C" w:rsidP="00176D34">
          <w:pPr>
            <w:pStyle w:val="ListParagraph"/>
          </w:pPr>
          <w:r w:rsidRPr="00994A52">
            <w:t>The number of Western Australia schools using formative assessment tools through Brightpath</w:t>
          </w:r>
          <w:r w:rsidR="006B2E80" w:rsidRPr="00994A52">
            <w:t>, to support student learning,</w:t>
          </w:r>
          <w:r w:rsidRPr="00994A52">
            <w:t xml:space="preserve"> continued to increase</w:t>
          </w:r>
          <w:r w:rsidR="006B2E80" w:rsidRPr="00994A52">
            <w:t xml:space="preserve"> in </w:t>
          </w:r>
          <w:r w:rsidRPr="00994A52">
            <w:t>2021.</w:t>
          </w:r>
        </w:p>
        <w:p w14:paraId="0D05DA14" w14:textId="77777777" w:rsidR="00176D34" w:rsidRPr="00994A52" w:rsidRDefault="00176D34" w:rsidP="00176D34">
          <w:pPr>
            <w:pStyle w:val="ListParagraph"/>
            <w:numPr>
              <w:ilvl w:val="0"/>
              <w:numId w:val="0"/>
            </w:numPr>
          </w:pPr>
        </w:p>
        <w:p w14:paraId="0BDAA5FE" w14:textId="77777777" w:rsidR="00312EAC" w:rsidRPr="00994A52" w:rsidRDefault="00312EAC" w:rsidP="00176D34">
          <w:pPr>
            <w:keepNext/>
            <w:rPr>
              <w:b/>
              <w:bCs/>
            </w:rPr>
          </w:pPr>
          <w:r w:rsidRPr="00994A52">
            <w:rPr>
              <w:b/>
              <w:bCs/>
            </w:rPr>
            <w:t xml:space="preserve">Reform Direction B – Support teaching, school leadership and school improvement </w:t>
          </w:r>
        </w:p>
        <w:p w14:paraId="5E1EB725" w14:textId="40243E7A" w:rsidR="00312EAC" w:rsidRPr="00994A52" w:rsidRDefault="00312EAC" w:rsidP="00176D34">
          <w:pPr>
            <w:pStyle w:val="ListParagraph"/>
          </w:pPr>
          <w:r w:rsidRPr="00994A52">
            <w:t xml:space="preserve">The Aboriginal Cultural Standards Framework continued to drive </w:t>
          </w:r>
          <w:r w:rsidR="00ED735A" w:rsidRPr="00994A52">
            <w:t xml:space="preserve">reform </w:t>
          </w:r>
          <w:r w:rsidR="006B2E80" w:rsidRPr="00994A52">
            <w:t xml:space="preserve">in public schools </w:t>
          </w:r>
          <w:r w:rsidR="00ED735A" w:rsidRPr="00994A52">
            <w:t>aimed a</w:t>
          </w:r>
          <w:r w:rsidRPr="00994A52">
            <w:t>t strengthen</w:t>
          </w:r>
          <w:r w:rsidR="00ED735A" w:rsidRPr="00994A52">
            <w:t>ing</w:t>
          </w:r>
          <w:r w:rsidRPr="00994A52">
            <w:t xml:space="preserve"> </w:t>
          </w:r>
          <w:r w:rsidR="00491B4C" w:rsidRPr="00994A52">
            <w:t xml:space="preserve">engagement, </w:t>
          </w:r>
          <w:r w:rsidRPr="00994A52">
            <w:t xml:space="preserve">wellbeing </w:t>
          </w:r>
          <w:r w:rsidR="00491B4C" w:rsidRPr="00994A52">
            <w:t xml:space="preserve">and </w:t>
          </w:r>
          <w:r w:rsidRPr="00994A52">
            <w:t>achievement of Aboriginal students and build</w:t>
          </w:r>
          <w:r w:rsidR="00ED735A" w:rsidRPr="00994A52">
            <w:t>ing</w:t>
          </w:r>
          <w:r w:rsidRPr="00994A52">
            <w:t xml:space="preserve"> strong partnerships between families and schools. </w:t>
          </w:r>
        </w:p>
        <w:p w14:paraId="3EEF9929" w14:textId="7D5F0B0C" w:rsidR="006B2E80" w:rsidRPr="00994A52" w:rsidRDefault="00491B4C" w:rsidP="00176D34">
          <w:pPr>
            <w:pStyle w:val="ListParagraph"/>
          </w:pPr>
          <w:r w:rsidRPr="00994A52">
            <w:t xml:space="preserve">The State’s public, Catholic and Independent school sectors all completed important </w:t>
          </w:r>
          <w:r w:rsidR="006B2E80" w:rsidRPr="00994A52">
            <w:t xml:space="preserve">school leadership </w:t>
          </w:r>
          <w:r w:rsidRPr="00994A52">
            <w:t>reform</w:t>
          </w:r>
          <w:r w:rsidR="006B2E80" w:rsidRPr="00994A52">
            <w:t>s</w:t>
          </w:r>
          <w:r w:rsidRPr="00994A52">
            <w:t xml:space="preserve"> i</w:t>
          </w:r>
          <w:r w:rsidR="00312EAC" w:rsidRPr="00994A52">
            <w:t>n 2021</w:t>
          </w:r>
          <w:r w:rsidR="006B2E80" w:rsidRPr="00994A52">
            <w:t>,</w:t>
          </w:r>
          <w:r w:rsidR="00312EAC" w:rsidRPr="00994A52">
            <w:t xml:space="preserve"> </w:t>
          </w:r>
          <w:r w:rsidR="006B2E80" w:rsidRPr="00994A52">
            <w:t xml:space="preserve">providing </w:t>
          </w:r>
          <w:r w:rsidRPr="00994A52">
            <w:t xml:space="preserve">better </w:t>
          </w:r>
          <w:r w:rsidR="006B2E80" w:rsidRPr="00994A52">
            <w:t xml:space="preserve">leadership talent </w:t>
          </w:r>
          <w:r w:rsidRPr="00994A52">
            <w:t xml:space="preserve">identification, </w:t>
          </w:r>
          <w:r w:rsidR="0055273F" w:rsidRPr="00994A52">
            <w:t>development</w:t>
          </w:r>
          <w:r w:rsidRPr="00994A52">
            <w:t xml:space="preserve"> and support </w:t>
          </w:r>
          <w:r w:rsidR="006B2E80" w:rsidRPr="00994A52">
            <w:t>for aspirant and/or existing principals.</w:t>
          </w:r>
        </w:p>
        <w:p w14:paraId="4B6F7420" w14:textId="01EB1CB9" w:rsidR="00312EAC" w:rsidRPr="00994A52" w:rsidRDefault="006B2E80" w:rsidP="00176D34">
          <w:pPr>
            <w:pStyle w:val="ListParagraph"/>
          </w:pPr>
          <w:r w:rsidRPr="00994A52">
            <w:t xml:space="preserve">All sectors continued to </w:t>
          </w:r>
          <w:r w:rsidR="00AF7DE3" w:rsidRPr="00994A52">
            <w:t>provide professional development and support for quality teaching</w:t>
          </w:r>
          <w:r w:rsidR="003331ED" w:rsidRPr="00994A52">
            <w:t>,</w:t>
          </w:r>
          <w:r w:rsidR="00AF7DE3" w:rsidRPr="00994A52">
            <w:t xml:space="preserve"> culturally responsive schools</w:t>
          </w:r>
          <w:r w:rsidR="003331ED" w:rsidRPr="00994A52">
            <w:t xml:space="preserve"> and Science, Technology, Engineering and Mathematics (STEM)</w:t>
          </w:r>
          <w:r w:rsidR="00AF7DE3" w:rsidRPr="00994A52">
            <w:t xml:space="preserve">. </w:t>
          </w:r>
          <w:r w:rsidR="003331ED" w:rsidRPr="00994A52">
            <w:t>For example, t</w:t>
          </w:r>
          <w:r w:rsidR="00AF7DE3" w:rsidRPr="00994A52">
            <w:t>he Independent school sector complet</w:t>
          </w:r>
          <w:r w:rsidR="003331ED" w:rsidRPr="00994A52">
            <w:t>ed</w:t>
          </w:r>
          <w:r w:rsidR="00AF7DE3" w:rsidRPr="00994A52">
            <w:t xml:space="preserve"> enhancements in 2021 to its leadership development program</w:t>
          </w:r>
          <w:r w:rsidR="003331ED" w:rsidRPr="00994A52">
            <w:t>,</w:t>
          </w:r>
          <w:r w:rsidR="00AF7DE3" w:rsidRPr="00994A52">
            <w:t xml:space="preserve"> focused on building cultures of teaching excellence</w:t>
          </w:r>
          <w:r w:rsidR="00A16047" w:rsidRPr="00994A52">
            <w:t>.</w:t>
          </w:r>
          <w:r w:rsidR="00312EAC" w:rsidRPr="00994A52">
            <w:t xml:space="preserve"> </w:t>
          </w:r>
        </w:p>
        <w:p w14:paraId="0DC6C9D8" w14:textId="77777777" w:rsidR="00312EAC" w:rsidRPr="00994A52" w:rsidRDefault="00312EAC" w:rsidP="00312EAC">
          <w:pPr>
            <w:spacing w:before="0" w:after="0" w:line="240" w:lineRule="auto"/>
            <w:contextualSpacing/>
            <w:rPr>
              <w:rFonts w:cs="Arial"/>
              <w:szCs w:val="23"/>
            </w:rPr>
          </w:pPr>
        </w:p>
        <w:p w14:paraId="1E3A0B42" w14:textId="77777777" w:rsidR="00312EAC" w:rsidRPr="00994A52" w:rsidRDefault="00312EAC" w:rsidP="00176D34">
          <w:pPr>
            <w:keepNext/>
            <w:rPr>
              <w:b/>
              <w:bCs/>
            </w:rPr>
          </w:pPr>
          <w:r w:rsidRPr="00994A52">
            <w:rPr>
              <w:b/>
              <w:bCs/>
            </w:rPr>
            <w:lastRenderedPageBreak/>
            <w:t>Reform Direction C – Enhancing the National Evidence Base</w:t>
          </w:r>
        </w:p>
        <w:p w14:paraId="3A668B92" w14:textId="5666978E" w:rsidR="00C2214E" w:rsidRPr="00994A52" w:rsidRDefault="00312EAC" w:rsidP="00176D34">
          <w:pPr>
            <w:pStyle w:val="ListParagraph"/>
          </w:pPr>
          <w:r w:rsidRPr="00994A52">
            <w:t>Western Australia</w:t>
          </w:r>
          <w:r w:rsidR="003B338D" w:rsidRPr="00994A52">
            <w:t>’s</w:t>
          </w:r>
          <w:r w:rsidRPr="00994A52">
            <w:t xml:space="preserve"> school</w:t>
          </w:r>
          <w:r w:rsidR="0028320E" w:rsidRPr="00994A52">
            <w:t>ing</w:t>
          </w:r>
          <w:r w:rsidRPr="00994A52">
            <w:t xml:space="preserve"> sectors </w:t>
          </w:r>
          <w:r w:rsidR="003331ED" w:rsidRPr="00994A52">
            <w:t>continued to support teachers to make accurate judgements for the annual national collection of data on students with disability</w:t>
          </w:r>
          <w:r w:rsidR="0023014F" w:rsidRPr="00994A52">
            <w:t xml:space="preserve"> </w:t>
          </w:r>
          <w:r w:rsidR="003331ED" w:rsidRPr="00994A52">
            <w:t xml:space="preserve">and participated in working groups </w:t>
          </w:r>
          <w:r w:rsidR="00406F70" w:rsidRPr="00994A52">
            <w:t>and consultati</w:t>
          </w:r>
          <w:r w:rsidR="003B338D" w:rsidRPr="00994A52">
            <w:t>on</w:t>
          </w:r>
          <w:r w:rsidR="00406F70" w:rsidRPr="00994A52">
            <w:t xml:space="preserve"> forums </w:t>
          </w:r>
          <w:r w:rsidR="003331ED" w:rsidRPr="00994A52">
            <w:t xml:space="preserve">for </w:t>
          </w:r>
          <w:r w:rsidR="00406F70" w:rsidRPr="00994A52">
            <w:t>a range of national reforms and initiatives designed to enhance the national evidence base.</w:t>
          </w:r>
        </w:p>
      </w:sdtContent>
    </w:sdt>
    <w:p w14:paraId="6A570AFB" w14:textId="77777777" w:rsidR="00C81F15" w:rsidRPr="00994A52" w:rsidRDefault="00C81F15" w:rsidP="00C2214E">
      <w:pPr>
        <w:pStyle w:val="Heading1"/>
        <w:keepNext/>
        <w:pageBreakBefore/>
        <w:rPr>
          <w:rFonts w:ascii="Corbel" w:hAnsi="Corbel" w:cs="Arial"/>
          <w:sz w:val="28"/>
          <w:szCs w:val="28"/>
        </w:rPr>
      </w:pPr>
      <w:r w:rsidRPr="00994A52">
        <w:rPr>
          <w:rFonts w:ascii="Corbel" w:hAnsi="Corbel" w:cs="Arial"/>
          <w:sz w:val="28"/>
          <w:szCs w:val="28"/>
        </w:rPr>
        <w:lastRenderedPageBreak/>
        <w:t>Progress Against Each Reform Direction</w:t>
      </w:r>
    </w:p>
    <w:p w14:paraId="65D162E2" w14:textId="21640360" w:rsidR="00C075D1" w:rsidRPr="00994A52" w:rsidRDefault="00C24C08" w:rsidP="00B02F34">
      <w:pPr>
        <w:pStyle w:val="Heading2"/>
        <w:rPr>
          <w:rFonts w:cs="Arial"/>
        </w:rPr>
      </w:pPr>
      <w:r w:rsidRPr="00994A52">
        <w:rPr>
          <w:rFonts w:cs="Arial"/>
        </w:rPr>
        <w:t xml:space="preserve">Reform Direction A </w:t>
      </w:r>
      <w:r w:rsidR="00F422BD">
        <w:rPr>
          <w:rFonts w:cs="Arial"/>
        </w:rPr>
        <w:t>–</w:t>
      </w:r>
      <w:r w:rsidRPr="00994A52">
        <w:rPr>
          <w:rFonts w:cs="Arial"/>
        </w:rPr>
        <w:t xml:space="preserve"> Support students, student learning and achievement</w:t>
      </w:r>
    </w:p>
    <w:p w14:paraId="4D58FEAE" w14:textId="3E51DE7E" w:rsidR="00A3092E" w:rsidRPr="00994A52" w:rsidRDefault="00B67372" w:rsidP="00F422BD">
      <w:pPr>
        <w:pStyle w:val="Heading3"/>
        <w:rPr>
          <w:rFonts w:cs="Arial"/>
        </w:rPr>
      </w:pPr>
      <w:r w:rsidRPr="00994A52">
        <w:t xml:space="preserve">Improving </w:t>
      </w:r>
      <w:r w:rsidR="00745C39" w:rsidRPr="00994A52">
        <w:t>s</w:t>
      </w:r>
      <w:r w:rsidRPr="00994A52">
        <w:t xml:space="preserve">tudent </w:t>
      </w:r>
      <w:r w:rsidR="00745C39" w:rsidRPr="00994A52">
        <w:t>e</w:t>
      </w:r>
      <w:r w:rsidRPr="00994A52">
        <w:t xml:space="preserve">ngagement and </w:t>
      </w:r>
      <w:r w:rsidR="00745C39" w:rsidRPr="00994A52">
        <w:t>w</w:t>
      </w:r>
      <w:r w:rsidRPr="00994A52">
        <w:t xml:space="preserve">ellbeing in </w:t>
      </w:r>
      <w:r w:rsidR="00745C39" w:rsidRPr="00994A52">
        <w:t>s</w:t>
      </w:r>
      <w:r w:rsidRPr="00994A52">
        <w:t>chools</w:t>
      </w:r>
    </w:p>
    <w:tbl>
      <w:tblPr>
        <w:tblStyle w:val="Bilattable"/>
        <w:tblW w:w="5000" w:type="pct"/>
        <w:tblLook w:val="04A0" w:firstRow="1" w:lastRow="0" w:firstColumn="1" w:lastColumn="0" w:noHBand="0" w:noVBand="1"/>
        <w:tblDescription w:val="Progress towards implementation of 'Improving student engagement and wellbeing in schools' actions agreed under Reform Direction A. Includes the agreed sectors who will implement the action, and the agreed timing for the implementation."/>
      </w:tblPr>
      <w:tblGrid>
        <w:gridCol w:w="4042"/>
        <w:gridCol w:w="1451"/>
        <w:gridCol w:w="1253"/>
        <w:gridCol w:w="7204"/>
      </w:tblGrid>
      <w:tr w:rsidR="00EB1B53" w:rsidRPr="00994A52" w14:paraId="00FCABA1" w14:textId="77777777" w:rsidTr="003F4242">
        <w:trPr>
          <w:cnfStyle w:val="100000000000" w:firstRow="1" w:lastRow="0" w:firstColumn="0" w:lastColumn="0" w:oddVBand="0" w:evenVBand="0" w:oddHBand="0" w:evenHBand="0" w:firstRowFirstColumn="0" w:firstRowLastColumn="0" w:lastRowFirstColumn="0" w:lastRowLastColumn="0"/>
          <w:trHeight w:val="567"/>
        </w:trPr>
        <w:tc>
          <w:tcPr>
            <w:tcW w:w="1449" w:type="pct"/>
          </w:tcPr>
          <w:p w14:paraId="7181B3AD" w14:textId="421789B1" w:rsidR="00EB1B53" w:rsidRPr="00994A52" w:rsidRDefault="00EB1B53" w:rsidP="00EB1B53">
            <w:pPr>
              <w:spacing w:line="240" w:lineRule="auto"/>
              <w:rPr>
                <w:rFonts w:eastAsia="Corbel" w:cs="Arial"/>
                <w:szCs w:val="23"/>
              </w:rPr>
            </w:pPr>
            <w:r w:rsidRPr="00994A52">
              <w:rPr>
                <w:rFonts w:eastAsia="Corbel" w:cs="Arial"/>
                <w:szCs w:val="23"/>
              </w:rPr>
              <w:t>Actions</w:t>
            </w:r>
          </w:p>
        </w:tc>
        <w:tc>
          <w:tcPr>
            <w:tcW w:w="520" w:type="pct"/>
          </w:tcPr>
          <w:p w14:paraId="17D6E5F7" w14:textId="49BEA497" w:rsidR="00EB1B53" w:rsidRPr="00994A52" w:rsidRDefault="00EB1B53" w:rsidP="00EB1B53">
            <w:pPr>
              <w:spacing w:line="240" w:lineRule="auto"/>
              <w:rPr>
                <w:rFonts w:cs="Arial"/>
                <w:szCs w:val="23"/>
              </w:rPr>
            </w:pPr>
            <w:r w:rsidRPr="00994A52">
              <w:rPr>
                <w:rFonts w:eastAsia="Corbel" w:cs="Arial"/>
                <w:szCs w:val="23"/>
              </w:rPr>
              <w:t>Sector(s)</w:t>
            </w:r>
          </w:p>
        </w:tc>
        <w:tc>
          <w:tcPr>
            <w:tcW w:w="449" w:type="pct"/>
          </w:tcPr>
          <w:p w14:paraId="2A4100C9" w14:textId="3C963816" w:rsidR="00EB1B53" w:rsidRPr="00994A52" w:rsidRDefault="00EB1B53" w:rsidP="00EB1B53">
            <w:pPr>
              <w:spacing w:line="240" w:lineRule="auto"/>
              <w:rPr>
                <w:rFonts w:cs="Arial"/>
                <w:szCs w:val="23"/>
              </w:rPr>
            </w:pPr>
            <w:r w:rsidRPr="00994A52">
              <w:rPr>
                <w:rFonts w:eastAsia="Corbel" w:cs="Arial"/>
                <w:szCs w:val="23"/>
              </w:rPr>
              <w:t>Timing</w:t>
            </w:r>
          </w:p>
        </w:tc>
        <w:tc>
          <w:tcPr>
            <w:tcW w:w="2582" w:type="pct"/>
          </w:tcPr>
          <w:p w14:paraId="1AC7E082" w14:textId="176A7F33" w:rsidR="00EB1B53" w:rsidRPr="00994A52" w:rsidRDefault="00EB1B53" w:rsidP="00EB1B53">
            <w:pPr>
              <w:spacing w:line="240" w:lineRule="auto"/>
              <w:rPr>
                <w:rFonts w:eastAsia="Corbel" w:cs="Arial"/>
                <w:szCs w:val="23"/>
              </w:rPr>
            </w:pPr>
            <w:r w:rsidRPr="00994A52">
              <w:rPr>
                <w:rFonts w:eastAsia="Corbel" w:cs="Arial"/>
                <w:szCs w:val="23"/>
              </w:rPr>
              <w:t>Progress towards implementation of actions (including progress of non-government sector actions)</w:t>
            </w:r>
          </w:p>
        </w:tc>
      </w:tr>
      <w:tr w:rsidR="001666AE" w:rsidRPr="00994A52" w14:paraId="65BB705F" w14:textId="77777777" w:rsidTr="003F4242">
        <w:trPr>
          <w:trHeight w:val="567"/>
        </w:trPr>
        <w:tc>
          <w:tcPr>
            <w:tcW w:w="1449" w:type="pct"/>
            <w:tcBorders>
              <w:top w:val="single" w:sz="8" w:space="0" w:color="316F72"/>
              <w:left w:val="single" w:sz="8" w:space="0" w:color="316F72"/>
              <w:bottom w:val="single" w:sz="8" w:space="0" w:color="316F72"/>
              <w:right w:val="single" w:sz="8" w:space="0" w:color="316F72"/>
            </w:tcBorders>
          </w:tcPr>
          <w:p w14:paraId="7850EF24" w14:textId="4237CCE9" w:rsidR="001666AE" w:rsidRPr="00994A52" w:rsidRDefault="001666AE" w:rsidP="001666AE">
            <w:pPr>
              <w:rPr>
                <w:rFonts w:cs="Arial"/>
                <w:szCs w:val="23"/>
              </w:rPr>
            </w:pPr>
            <w:r w:rsidRPr="00994A52">
              <w:rPr>
                <w:rFonts w:cs="Arial"/>
                <w:szCs w:val="23"/>
              </w:rPr>
              <w:t>Improved strategies to support positive behaviour consulting with key stakeholders, training for staff</w:t>
            </w:r>
            <w:r w:rsidR="00D30DDD" w:rsidRPr="00994A52">
              <w:rPr>
                <w:rFonts w:cs="Arial"/>
                <w:szCs w:val="23"/>
              </w:rPr>
              <w:t>,</w:t>
            </w:r>
            <w:r w:rsidRPr="00994A52">
              <w:rPr>
                <w:rFonts w:cs="Arial"/>
                <w:szCs w:val="23"/>
              </w:rPr>
              <w:t xml:space="preserve"> changes to departmental policies</w:t>
            </w:r>
            <w:r w:rsidR="00D30DDD" w:rsidRPr="00994A52">
              <w:rPr>
                <w:rFonts w:cs="Arial"/>
                <w:szCs w:val="23"/>
              </w:rPr>
              <w:t>,</w:t>
            </w:r>
            <w:r w:rsidRPr="00994A52">
              <w:rPr>
                <w:rFonts w:cs="Arial"/>
                <w:szCs w:val="23"/>
              </w:rPr>
              <w:t xml:space="preserve"> a positive parenting program for early intervention and a youth forum.</w:t>
            </w:r>
          </w:p>
        </w:tc>
        <w:tc>
          <w:tcPr>
            <w:tcW w:w="520" w:type="pct"/>
            <w:tcBorders>
              <w:top w:val="single" w:sz="8" w:space="0" w:color="316F72"/>
              <w:left w:val="single" w:sz="8" w:space="0" w:color="316F72"/>
              <w:bottom w:val="single" w:sz="8" w:space="0" w:color="316F72"/>
              <w:right w:val="single" w:sz="8" w:space="0" w:color="316F72"/>
            </w:tcBorders>
          </w:tcPr>
          <w:p w14:paraId="53F32600" w14:textId="5C9D203F" w:rsidR="001666AE" w:rsidRPr="00994A52" w:rsidRDefault="001666AE" w:rsidP="001666AE">
            <w:pPr>
              <w:jc w:val="center"/>
              <w:rPr>
                <w:rFonts w:cs="Arial"/>
                <w:szCs w:val="23"/>
              </w:rPr>
            </w:pPr>
            <w:r w:rsidRPr="00994A52">
              <w:rPr>
                <w:rFonts w:cs="Arial"/>
                <w:szCs w:val="23"/>
              </w:rPr>
              <w:t>All Sectors</w:t>
            </w:r>
          </w:p>
        </w:tc>
        <w:tc>
          <w:tcPr>
            <w:tcW w:w="449" w:type="pct"/>
            <w:tcBorders>
              <w:top w:val="single" w:sz="8" w:space="0" w:color="316F72"/>
              <w:left w:val="single" w:sz="8" w:space="0" w:color="316F72"/>
              <w:bottom w:val="single" w:sz="8" w:space="0" w:color="316F72"/>
              <w:right w:val="single" w:sz="8" w:space="0" w:color="316F72"/>
            </w:tcBorders>
          </w:tcPr>
          <w:p w14:paraId="32059F00" w14:textId="12EAEBED" w:rsidR="001666AE" w:rsidRPr="00994A52" w:rsidRDefault="001666AE" w:rsidP="001666AE">
            <w:pPr>
              <w:jc w:val="center"/>
              <w:rPr>
                <w:rFonts w:cs="Arial"/>
                <w:szCs w:val="23"/>
              </w:rPr>
            </w:pPr>
            <w:r w:rsidRPr="00994A52">
              <w:rPr>
                <w:rFonts w:cs="Arial"/>
                <w:szCs w:val="23"/>
              </w:rPr>
              <w:t>Ongoing</w:t>
            </w:r>
          </w:p>
        </w:tc>
        <w:tc>
          <w:tcPr>
            <w:tcW w:w="2582" w:type="pct"/>
            <w:shd w:val="clear" w:color="auto" w:fill="auto"/>
          </w:tcPr>
          <w:sdt>
            <w:sdtPr>
              <w:id w:val="850997014"/>
              <w:placeholder>
                <w:docPart w:val="EA28F2C239E04F1E8C25C8256D889EB0"/>
              </w:placeholder>
            </w:sdtPr>
            <w:sdtEndPr/>
            <w:sdtContent>
              <w:p w14:paraId="6695343A" w14:textId="27602DC4" w:rsidR="00BF0EE1" w:rsidRPr="00994A52" w:rsidRDefault="000808C3" w:rsidP="007F62C7">
                <w:pPr>
                  <w:pStyle w:val="ActionStatus"/>
                </w:pPr>
                <w:r w:rsidRPr="00994A52">
                  <w:t>Ongoing</w:t>
                </w:r>
              </w:p>
            </w:sdtContent>
          </w:sdt>
          <w:p w14:paraId="05018FCF" w14:textId="3307842C" w:rsidR="00BF0EE1" w:rsidRPr="00994A52" w:rsidRDefault="000F68DA" w:rsidP="00BF0EE1">
            <w:pPr>
              <w:keepNext/>
              <w:spacing w:before="0"/>
              <w:rPr>
                <w:rFonts w:cs="Arial"/>
                <w:b/>
                <w:bCs/>
                <w:i/>
                <w:szCs w:val="23"/>
              </w:rPr>
            </w:pPr>
            <w:r w:rsidRPr="00994A52">
              <w:rPr>
                <w:rFonts w:cs="Arial"/>
                <w:b/>
                <w:bCs/>
                <w:i/>
                <w:szCs w:val="23"/>
              </w:rPr>
              <w:t>Department of Education (</w:t>
            </w:r>
            <w:r w:rsidR="00BF0EE1" w:rsidRPr="00994A52">
              <w:rPr>
                <w:rFonts w:cs="Arial"/>
                <w:b/>
                <w:bCs/>
                <w:i/>
                <w:szCs w:val="23"/>
              </w:rPr>
              <w:t>DOE</w:t>
            </w:r>
            <w:r w:rsidRPr="00994A52">
              <w:rPr>
                <w:rFonts w:cs="Arial"/>
                <w:b/>
                <w:bCs/>
                <w:i/>
                <w:szCs w:val="23"/>
              </w:rPr>
              <w:t>)</w:t>
            </w:r>
          </w:p>
          <w:p w14:paraId="622FF2FA" w14:textId="7106780A" w:rsidR="009111E7" w:rsidRPr="00994A52" w:rsidRDefault="009111E7" w:rsidP="004D1667">
            <w:pPr>
              <w:pStyle w:val="ListParagraph"/>
              <w:numPr>
                <w:ilvl w:val="0"/>
                <w:numId w:val="23"/>
              </w:numPr>
            </w:pPr>
            <w:r w:rsidRPr="00994A52">
              <w:t xml:space="preserve">Free </w:t>
            </w:r>
            <w:hyperlink r:id="rId8" w:history="1">
              <w:r w:rsidRPr="004D1667">
                <w:rPr>
                  <w:rStyle w:val="Hyperlink"/>
                  <w:rFonts w:eastAsiaTheme="minorEastAsia"/>
                </w:rPr>
                <w:t>Triple P</w:t>
              </w:r>
            </w:hyperlink>
            <w:r w:rsidRPr="00994A52">
              <w:t xml:space="preserve"> (Positive Parenting Program) seminars </w:t>
            </w:r>
            <w:r w:rsidR="0045463C" w:rsidRPr="00994A52">
              <w:t xml:space="preserve">continued to be </w:t>
            </w:r>
            <w:r w:rsidRPr="00994A52">
              <w:t>offered to parents of students in the early years of school and those transitioning into secondary schooling. T</w:t>
            </w:r>
            <w:r w:rsidR="005661B4" w:rsidRPr="00994A52">
              <w:t xml:space="preserve">he program was </w:t>
            </w:r>
            <w:r w:rsidRPr="00994A52">
              <w:t xml:space="preserve">  </w:t>
            </w:r>
            <w:r w:rsidR="0045463C" w:rsidRPr="00994A52">
              <w:t xml:space="preserve">delivered </w:t>
            </w:r>
            <w:r w:rsidRPr="00994A52">
              <w:t>to 4,439 parent</w:t>
            </w:r>
            <w:r w:rsidR="005661B4" w:rsidRPr="00994A52">
              <w:t>s</w:t>
            </w:r>
            <w:r w:rsidRPr="00994A52">
              <w:t xml:space="preserve">.  </w:t>
            </w:r>
          </w:p>
          <w:p w14:paraId="27F6998B" w14:textId="1FBE9095" w:rsidR="00BF0EE1" w:rsidRPr="00994A52" w:rsidRDefault="009111E7" w:rsidP="00176D34">
            <w:pPr>
              <w:pStyle w:val="ListParagraph"/>
              <w:rPr>
                <w:iCs/>
              </w:rPr>
            </w:pPr>
            <w:r w:rsidRPr="00994A52">
              <w:t xml:space="preserve">The </w:t>
            </w:r>
            <w:r w:rsidR="00944905" w:rsidRPr="00994A52">
              <w:t xml:space="preserve">4 </w:t>
            </w:r>
            <w:r w:rsidR="00B97C6C" w:rsidRPr="00994A52">
              <w:t xml:space="preserve">sites of the School of </w:t>
            </w:r>
            <w:r w:rsidRPr="00994A52">
              <w:t>Alternative Learning Settings</w:t>
            </w:r>
            <w:r w:rsidR="0045463C" w:rsidRPr="00994A52">
              <w:t xml:space="preserve"> (ALS)</w:t>
            </w:r>
            <w:r w:rsidRPr="00994A52">
              <w:t xml:space="preserve"> </w:t>
            </w:r>
            <w:r w:rsidR="00944905" w:rsidRPr="00994A52">
              <w:t>c</w:t>
            </w:r>
            <w:r w:rsidR="0045463C" w:rsidRPr="00994A52">
              <w:t xml:space="preserve">ontinued to </w:t>
            </w:r>
            <w:r w:rsidRPr="00994A52">
              <w:t>support students with violent or aggressive behaviour to develop positive behaviour change and transition back to school or into a long</w:t>
            </w:r>
            <w:r w:rsidRPr="00994A52">
              <w:rPr>
                <w:iCs/>
              </w:rPr>
              <w:t>-term education program.</w:t>
            </w:r>
            <w:r w:rsidR="0045463C" w:rsidRPr="00994A52">
              <w:rPr>
                <w:iCs/>
              </w:rPr>
              <w:t xml:space="preserve">  In 2021, the </w:t>
            </w:r>
            <w:r w:rsidRPr="00994A52">
              <w:rPr>
                <w:iCs/>
              </w:rPr>
              <w:t xml:space="preserve">State Government </w:t>
            </w:r>
            <w:r w:rsidR="0045463C" w:rsidRPr="00994A52">
              <w:rPr>
                <w:iCs/>
              </w:rPr>
              <w:t xml:space="preserve">announced plans to </w:t>
            </w:r>
            <w:r w:rsidRPr="00994A52">
              <w:rPr>
                <w:iCs/>
              </w:rPr>
              <w:t xml:space="preserve">establish an additional </w:t>
            </w:r>
            <w:r w:rsidR="0045463C" w:rsidRPr="00994A52">
              <w:rPr>
                <w:iCs/>
              </w:rPr>
              <w:t>8 ALS</w:t>
            </w:r>
            <w:r w:rsidR="00B97C6C" w:rsidRPr="00994A52">
              <w:rPr>
                <w:iCs/>
              </w:rPr>
              <w:t xml:space="preserve"> sites</w:t>
            </w:r>
            <w:r w:rsidR="0045463C" w:rsidRPr="00994A52">
              <w:rPr>
                <w:iCs/>
              </w:rPr>
              <w:t xml:space="preserve"> during </w:t>
            </w:r>
            <w:r w:rsidRPr="00994A52">
              <w:rPr>
                <w:iCs/>
              </w:rPr>
              <w:t xml:space="preserve">2022 </w:t>
            </w:r>
            <w:r w:rsidR="0045463C" w:rsidRPr="00994A52">
              <w:rPr>
                <w:iCs/>
              </w:rPr>
              <w:t>and</w:t>
            </w:r>
            <w:r w:rsidRPr="00994A52">
              <w:rPr>
                <w:iCs/>
              </w:rPr>
              <w:t xml:space="preserve"> 2023, </w:t>
            </w:r>
            <w:r w:rsidR="0045463C" w:rsidRPr="00994A52">
              <w:rPr>
                <w:iCs/>
              </w:rPr>
              <w:t>with a site in each education region.</w:t>
            </w:r>
            <w:r w:rsidRPr="00994A52">
              <w:rPr>
                <w:iCs/>
              </w:rPr>
              <w:t xml:space="preserve"> </w:t>
            </w:r>
          </w:p>
          <w:sdt>
            <w:sdtPr>
              <w:id w:val="-399984819"/>
              <w:placeholder>
                <w:docPart w:val="9F07B9AF05E6463698A2FB06909CA673"/>
              </w:placeholder>
            </w:sdtPr>
            <w:sdtEndPr/>
            <w:sdtContent>
              <w:p w14:paraId="0BC2F72B" w14:textId="5F42F93B" w:rsidR="00BF0EE1" w:rsidRPr="00994A52" w:rsidRDefault="000808C3" w:rsidP="007F62C7">
                <w:pPr>
                  <w:pStyle w:val="ActionStatus"/>
                </w:pPr>
                <w:r w:rsidRPr="00994A52">
                  <w:t>Ongoing</w:t>
                </w:r>
              </w:p>
            </w:sdtContent>
          </w:sdt>
          <w:p w14:paraId="5190ECE9" w14:textId="739AA31C" w:rsidR="00BF0EE1" w:rsidRPr="00994A52" w:rsidRDefault="0033009D" w:rsidP="00BF0EE1">
            <w:pPr>
              <w:keepNext/>
              <w:spacing w:before="0"/>
              <w:rPr>
                <w:rFonts w:cs="Arial"/>
                <w:b/>
                <w:bCs/>
                <w:i/>
                <w:szCs w:val="23"/>
              </w:rPr>
            </w:pPr>
            <w:r w:rsidRPr="00994A52">
              <w:rPr>
                <w:rFonts w:cs="Arial"/>
                <w:b/>
                <w:bCs/>
                <w:i/>
                <w:szCs w:val="23"/>
              </w:rPr>
              <w:t>Catholic Education Western Australia (</w:t>
            </w:r>
            <w:r w:rsidR="00BF0EE1" w:rsidRPr="00994A52">
              <w:rPr>
                <w:rFonts w:cs="Arial"/>
                <w:b/>
                <w:bCs/>
                <w:i/>
                <w:szCs w:val="23"/>
              </w:rPr>
              <w:t>CEWA</w:t>
            </w:r>
            <w:r w:rsidRPr="00994A52">
              <w:rPr>
                <w:rFonts w:cs="Arial"/>
                <w:b/>
                <w:bCs/>
                <w:i/>
                <w:szCs w:val="23"/>
              </w:rPr>
              <w:t>)</w:t>
            </w:r>
          </w:p>
          <w:p w14:paraId="11F0E625" w14:textId="42C12716" w:rsidR="00B02551" w:rsidRPr="00994A52" w:rsidRDefault="00B97C6C" w:rsidP="00176D34">
            <w:pPr>
              <w:pStyle w:val="ListParagraph"/>
            </w:pPr>
            <w:r w:rsidRPr="00994A52">
              <w:t xml:space="preserve">A </w:t>
            </w:r>
            <w:bookmarkStart w:id="1" w:name="_Hlk106693615"/>
            <w:r w:rsidR="00B02551" w:rsidRPr="00994A52">
              <w:t xml:space="preserve">Wellbeing Strategic Framework </w:t>
            </w:r>
            <w:r w:rsidRPr="00994A52">
              <w:t xml:space="preserve">was developed </w:t>
            </w:r>
            <w:r w:rsidR="00B02551" w:rsidRPr="00994A52">
              <w:t xml:space="preserve">which integrates positive behaviours and mental health. </w:t>
            </w:r>
          </w:p>
          <w:p w14:paraId="61B9C4E6" w14:textId="5B0AFD49" w:rsidR="00B02551" w:rsidRPr="00994A52" w:rsidRDefault="00B02551" w:rsidP="00176D34">
            <w:pPr>
              <w:pStyle w:val="ListParagraph"/>
              <w:rPr>
                <w:rStyle w:val="Style2"/>
                <w:b w:val="0"/>
              </w:rPr>
            </w:pPr>
            <w:r w:rsidRPr="00994A52">
              <w:rPr>
                <w:rStyle w:val="Style2"/>
                <w:b w:val="0"/>
              </w:rPr>
              <w:t xml:space="preserve">Three additional wellbeing consultants </w:t>
            </w:r>
            <w:r w:rsidR="00B97C6C" w:rsidRPr="00994A52">
              <w:rPr>
                <w:rStyle w:val="Style2"/>
                <w:b w:val="0"/>
              </w:rPr>
              <w:t xml:space="preserve">were </w:t>
            </w:r>
            <w:r w:rsidRPr="00994A52">
              <w:rPr>
                <w:rStyle w:val="Style2"/>
                <w:b w:val="0"/>
              </w:rPr>
              <w:t>employed to support schools online and in situ</w:t>
            </w:r>
            <w:r w:rsidR="007A408C" w:rsidRPr="00994A52">
              <w:rPr>
                <w:rStyle w:val="Style2"/>
                <w:b w:val="0"/>
              </w:rPr>
              <w:t>.</w:t>
            </w:r>
          </w:p>
          <w:p w14:paraId="3FDD7AA4" w14:textId="438AE6B3" w:rsidR="00BF0EE1" w:rsidRPr="00994A52" w:rsidRDefault="00B02551" w:rsidP="00176D34">
            <w:pPr>
              <w:pStyle w:val="ListParagraph"/>
              <w:rPr>
                <w:rStyle w:val="Style2"/>
                <w:b w:val="0"/>
              </w:rPr>
            </w:pPr>
            <w:r w:rsidRPr="00994A52">
              <w:rPr>
                <w:rStyle w:val="Style2"/>
                <w:b w:val="0"/>
              </w:rPr>
              <w:t>Team Teach continue</w:t>
            </w:r>
            <w:r w:rsidR="00B97C6C" w:rsidRPr="00994A52">
              <w:rPr>
                <w:rStyle w:val="Style2"/>
                <w:b w:val="0"/>
              </w:rPr>
              <w:t>d</w:t>
            </w:r>
            <w:r w:rsidRPr="00994A52">
              <w:rPr>
                <w:rStyle w:val="Style2"/>
                <w:b w:val="0"/>
              </w:rPr>
              <w:t xml:space="preserve"> to be</w:t>
            </w:r>
            <w:r w:rsidRPr="00994A52">
              <w:rPr>
                <w:rStyle w:val="Style2"/>
                <w:b w:val="0"/>
                <w:iCs/>
              </w:rPr>
              <w:t xml:space="preserve"> offered in schools</w:t>
            </w:r>
            <w:r w:rsidR="007A408C" w:rsidRPr="00994A52">
              <w:rPr>
                <w:rStyle w:val="Style2"/>
                <w:b w:val="0"/>
                <w:iCs/>
              </w:rPr>
              <w:t>.</w:t>
            </w:r>
            <w:bookmarkEnd w:id="1"/>
          </w:p>
          <w:sdt>
            <w:sdtPr>
              <w:id w:val="-1347855396"/>
              <w:placeholder>
                <w:docPart w:val="4D8781EE27CE4C8F9235E3C100F4FA06"/>
              </w:placeholder>
            </w:sdtPr>
            <w:sdtEndPr/>
            <w:sdtContent>
              <w:p w14:paraId="31A9B6C3" w14:textId="519CD5E4" w:rsidR="00BF0EE1" w:rsidRPr="00994A52" w:rsidRDefault="000808C3" w:rsidP="007F62C7">
                <w:pPr>
                  <w:pStyle w:val="ActionStatus"/>
                </w:pPr>
                <w:r w:rsidRPr="00994A52">
                  <w:t>Ongoing</w:t>
                </w:r>
              </w:p>
            </w:sdtContent>
          </w:sdt>
          <w:p w14:paraId="56D52E35" w14:textId="127C3094" w:rsidR="00BF0EE1" w:rsidRPr="00994A52" w:rsidRDefault="000F68DA" w:rsidP="00BF0EE1">
            <w:pPr>
              <w:keepNext/>
              <w:spacing w:before="0"/>
              <w:rPr>
                <w:rFonts w:cs="Arial"/>
                <w:b/>
                <w:bCs/>
                <w:i/>
                <w:szCs w:val="23"/>
              </w:rPr>
            </w:pPr>
            <w:r w:rsidRPr="00994A52">
              <w:rPr>
                <w:rFonts w:cs="Arial"/>
                <w:b/>
                <w:bCs/>
                <w:i/>
                <w:iCs/>
                <w:szCs w:val="23"/>
              </w:rPr>
              <w:t>Association of Independent Schools Western Australia</w:t>
            </w:r>
            <w:r w:rsidRPr="00994A52">
              <w:rPr>
                <w:rFonts w:cs="Arial"/>
                <w:b/>
                <w:bCs/>
                <w:i/>
                <w:szCs w:val="23"/>
              </w:rPr>
              <w:t xml:space="preserve"> (</w:t>
            </w:r>
            <w:r w:rsidR="00BF0EE1" w:rsidRPr="00994A52">
              <w:rPr>
                <w:rFonts w:cs="Arial"/>
                <w:b/>
                <w:bCs/>
                <w:i/>
                <w:szCs w:val="23"/>
              </w:rPr>
              <w:t>AISWA</w:t>
            </w:r>
            <w:r w:rsidRPr="00994A52">
              <w:rPr>
                <w:rFonts w:cs="Arial"/>
                <w:b/>
                <w:bCs/>
                <w:i/>
                <w:szCs w:val="23"/>
              </w:rPr>
              <w:t>)</w:t>
            </w:r>
          </w:p>
          <w:p w14:paraId="26624D5E" w14:textId="68B359DA" w:rsidR="0043131C" w:rsidRPr="00994A52" w:rsidRDefault="0043131C" w:rsidP="00176D34">
            <w:pPr>
              <w:pStyle w:val="ListParagraph"/>
            </w:pPr>
            <w:bookmarkStart w:id="2" w:name="_Hlk106693721"/>
            <w:bookmarkEnd w:id="2"/>
            <w:r w:rsidRPr="00994A52">
              <w:t>Team Teach was delivered to 299 staff</w:t>
            </w:r>
            <w:r w:rsidR="005661B4" w:rsidRPr="00994A52">
              <w:t xml:space="preserve">, </w:t>
            </w:r>
            <w:r w:rsidRPr="00994A52">
              <w:t xml:space="preserve">14 schools </w:t>
            </w:r>
            <w:r w:rsidR="005661B4" w:rsidRPr="00994A52">
              <w:t xml:space="preserve">including </w:t>
            </w:r>
            <w:r w:rsidRPr="00994A52">
              <w:t>several remote Aboriginal schools.</w:t>
            </w:r>
          </w:p>
          <w:p w14:paraId="243ECCE4" w14:textId="5B1B2348" w:rsidR="0043131C" w:rsidRPr="00994A52" w:rsidRDefault="005661B4" w:rsidP="00176D34">
            <w:pPr>
              <w:pStyle w:val="ListParagraph"/>
            </w:pPr>
            <w:r w:rsidRPr="00994A52">
              <w:t>C</w:t>
            </w:r>
            <w:r w:rsidR="0043131C" w:rsidRPr="00994A52">
              <w:t xml:space="preserve">onsultation and professional learning </w:t>
            </w:r>
            <w:r w:rsidRPr="00994A52">
              <w:t xml:space="preserve">was provided </w:t>
            </w:r>
            <w:r w:rsidR="0043131C" w:rsidRPr="00994A52">
              <w:t xml:space="preserve">across several schools </w:t>
            </w:r>
            <w:r w:rsidRPr="00994A52">
              <w:t>o</w:t>
            </w:r>
            <w:r w:rsidR="0043131C" w:rsidRPr="00994A52">
              <w:t xml:space="preserve">n topics </w:t>
            </w:r>
            <w:r w:rsidRPr="00994A52">
              <w:t xml:space="preserve">such as </w:t>
            </w:r>
            <w:r w:rsidR="0043131C" w:rsidRPr="00994A52">
              <w:t>understanding behaviour in the context of the neurobiology of challenging behaviour, development of self-regulation and behaviour policy development.</w:t>
            </w:r>
          </w:p>
          <w:p w14:paraId="5123CEA5" w14:textId="3809BD63" w:rsidR="001666AE" w:rsidRPr="00994A52" w:rsidRDefault="0043131C" w:rsidP="00176D34">
            <w:pPr>
              <w:pStyle w:val="ListParagraph"/>
            </w:pPr>
            <w:r w:rsidRPr="00994A52">
              <w:t>A new Curriculum and Re-engagement School opened in 2021</w:t>
            </w:r>
            <w:r w:rsidR="00D74EA9" w:rsidRPr="00994A52">
              <w:t>:</w:t>
            </w:r>
            <w:r w:rsidRPr="00994A52">
              <w:t xml:space="preserve"> Indie School</w:t>
            </w:r>
            <w:r w:rsidR="00D74EA9" w:rsidRPr="00994A52">
              <w:t xml:space="preserve"> Western Australia</w:t>
            </w:r>
            <w:r w:rsidRPr="00994A52">
              <w:t>.</w:t>
            </w:r>
          </w:p>
        </w:tc>
      </w:tr>
      <w:tr w:rsidR="001666AE" w:rsidRPr="00994A52" w14:paraId="57E53D5D" w14:textId="77777777" w:rsidTr="003F4242">
        <w:trPr>
          <w:trHeight w:val="567"/>
        </w:trPr>
        <w:tc>
          <w:tcPr>
            <w:tcW w:w="1449" w:type="pct"/>
            <w:tcBorders>
              <w:top w:val="single" w:sz="8" w:space="0" w:color="316F72"/>
              <w:left w:val="single" w:sz="8" w:space="0" w:color="316F72"/>
              <w:bottom w:val="single" w:sz="8" w:space="0" w:color="316F72"/>
              <w:right w:val="single" w:sz="8" w:space="0" w:color="316F72"/>
            </w:tcBorders>
          </w:tcPr>
          <w:p w14:paraId="05E325EC" w14:textId="5969B12C" w:rsidR="001666AE" w:rsidRPr="00994A52" w:rsidRDefault="001666AE" w:rsidP="001666AE">
            <w:pPr>
              <w:rPr>
                <w:rFonts w:cs="Arial"/>
                <w:szCs w:val="23"/>
              </w:rPr>
            </w:pPr>
            <w:r w:rsidRPr="00994A52">
              <w:rPr>
                <w:rFonts w:cs="Arial"/>
                <w:szCs w:val="23"/>
              </w:rPr>
              <w:lastRenderedPageBreak/>
              <w:t>Increase beginning teacher expertise in developing positive behaviour and incorporate de-escalation training into the Graduate Teacher Program.</w:t>
            </w:r>
          </w:p>
        </w:tc>
        <w:tc>
          <w:tcPr>
            <w:tcW w:w="520" w:type="pct"/>
            <w:tcBorders>
              <w:top w:val="single" w:sz="8" w:space="0" w:color="316F72"/>
              <w:left w:val="single" w:sz="8" w:space="0" w:color="316F72"/>
              <w:bottom w:val="single" w:sz="8" w:space="0" w:color="316F72"/>
              <w:right w:val="single" w:sz="8" w:space="0" w:color="316F72"/>
            </w:tcBorders>
          </w:tcPr>
          <w:p w14:paraId="763272FF" w14:textId="46BEC92A" w:rsidR="001666AE" w:rsidRPr="00994A52" w:rsidRDefault="001666AE" w:rsidP="001666AE">
            <w:pPr>
              <w:jc w:val="center"/>
              <w:rPr>
                <w:rFonts w:cs="Arial"/>
                <w:szCs w:val="23"/>
              </w:rPr>
            </w:pPr>
            <w:r w:rsidRPr="00994A52">
              <w:rPr>
                <w:rFonts w:cs="Arial"/>
                <w:szCs w:val="23"/>
              </w:rPr>
              <w:t>All Sectors</w:t>
            </w:r>
          </w:p>
        </w:tc>
        <w:tc>
          <w:tcPr>
            <w:tcW w:w="449" w:type="pct"/>
            <w:tcBorders>
              <w:top w:val="single" w:sz="8" w:space="0" w:color="316F72"/>
              <w:left w:val="single" w:sz="8" w:space="0" w:color="316F72"/>
              <w:bottom w:val="single" w:sz="8" w:space="0" w:color="316F72"/>
              <w:right w:val="single" w:sz="8" w:space="0" w:color="316F72"/>
            </w:tcBorders>
          </w:tcPr>
          <w:p w14:paraId="08729D8C" w14:textId="2038247B" w:rsidR="001666AE" w:rsidRPr="00994A52" w:rsidRDefault="001666AE" w:rsidP="001666AE">
            <w:pPr>
              <w:jc w:val="center"/>
              <w:rPr>
                <w:rFonts w:cs="Arial"/>
                <w:szCs w:val="23"/>
              </w:rPr>
            </w:pPr>
            <w:r w:rsidRPr="00994A52">
              <w:rPr>
                <w:rFonts w:cs="Arial"/>
                <w:szCs w:val="23"/>
              </w:rPr>
              <w:t>Ongoing</w:t>
            </w:r>
          </w:p>
        </w:tc>
        <w:tc>
          <w:tcPr>
            <w:tcW w:w="2582" w:type="pct"/>
            <w:shd w:val="clear" w:color="auto" w:fill="auto"/>
          </w:tcPr>
          <w:sdt>
            <w:sdtPr>
              <w:id w:val="-1281793164"/>
              <w:placeholder>
                <w:docPart w:val="A6B55321968945E79B93D551D7050AD9"/>
              </w:placeholder>
            </w:sdtPr>
            <w:sdtEndPr/>
            <w:sdtContent>
              <w:p w14:paraId="20AF6EFA" w14:textId="19B5E8DD" w:rsidR="00BF0EE1" w:rsidRPr="00994A52" w:rsidRDefault="000808C3" w:rsidP="007F62C7">
                <w:pPr>
                  <w:pStyle w:val="ActionStatus"/>
                </w:pPr>
                <w:r w:rsidRPr="00994A52">
                  <w:t>Ongoing</w:t>
                </w:r>
              </w:p>
            </w:sdtContent>
          </w:sdt>
          <w:p w14:paraId="05413BB9" w14:textId="77777777" w:rsidR="00BF0EE1" w:rsidRPr="00994A52" w:rsidRDefault="00BF0EE1" w:rsidP="00BF0EE1">
            <w:pPr>
              <w:keepNext/>
              <w:spacing w:before="0"/>
              <w:rPr>
                <w:rFonts w:cs="Arial"/>
                <w:b/>
                <w:bCs/>
                <w:i/>
                <w:szCs w:val="23"/>
              </w:rPr>
            </w:pPr>
            <w:r w:rsidRPr="00994A52">
              <w:rPr>
                <w:rFonts w:cs="Arial"/>
                <w:b/>
                <w:bCs/>
                <w:i/>
                <w:szCs w:val="23"/>
              </w:rPr>
              <w:t>DOE</w:t>
            </w:r>
          </w:p>
          <w:p w14:paraId="329CE5F3" w14:textId="70DE065F" w:rsidR="00BF0EE1" w:rsidRPr="00994A52" w:rsidRDefault="00AD38D0" w:rsidP="00176D34">
            <w:pPr>
              <w:pStyle w:val="ListParagraph"/>
              <w:rPr>
                <w:iCs/>
              </w:rPr>
            </w:pPr>
            <w:sdt>
              <w:sdtPr>
                <w:id w:val="-1624606493"/>
                <w:placeholder>
                  <w:docPart w:val="5CAEE8471ABB4061BE72BFDFEBD7FE81"/>
                </w:placeholder>
                <w15:color w:val="000000"/>
              </w:sdtPr>
              <w:sdtEndPr/>
              <w:sdtContent>
                <w:r w:rsidR="00B02551" w:rsidRPr="00994A52">
                  <w:t xml:space="preserve">Mandatory training in de-escalation and positive handling of aggressive behaviour </w:t>
                </w:r>
                <w:r w:rsidR="00705867" w:rsidRPr="00994A52">
                  <w:t xml:space="preserve">continued </w:t>
                </w:r>
                <w:r w:rsidR="00B02551" w:rsidRPr="00994A52">
                  <w:t>for all graduate teachers</w:t>
                </w:r>
                <w:r w:rsidR="005661B4" w:rsidRPr="00994A52">
                  <w:t xml:space="preserve"> (672)</w:t>
                </w:r>
                <w:r w:rsidR="00B02551" w:rsidRPr="00994A52">
                  <w:t xml:space="preserve"> employed in public schools</w:t>
                </w:r>
                <w:r w:rsidR="005661B4" w:rsidRPr="00994A52">
                  <w:t>.</w:t>
                </w:r>
              </w:sdtContent>
            </w:sdt>
          </w:p>
          <w:sdt>
            <w:sdtPr>
              <w:id w:val="-308244930"/>
              <w:placeholder>
                <w:docPart w:val="3A345DCDC3374A46A7FA259F6A1F7EF2"/>
              </w:placeholder>
            </w:sdtPr>
            <w:sdtEndPr/>
            <w:sdtContent>
              <w:p w14:paraId="482E6887" w14:textId="7A57E9EB" w:rsidR="00BF0EE1" w:rsidRPr="00994A52" w:rsidRDefault="000808C3" w:rsidP="007F62C7">
                <w:pPr>
                  <w:pStyle w:val="ActionStatus"/>
                </w:pPr>
                <w:r w:rsidRPr="00994A52">
                  <w:t>Ongoing</w:t>
                </w:r>
              </w:p>
            </w:sdtContent>
          </w:sdt>
          <w:p w14:paraId="376CE74C" w14:textId="77777777" w:rsidR="00BF0EE1" w:rsidRPr="00994A52" w:rsidRDefault="00BF0EE1" w:rsidP="00BF0EE1">
            <w:pPr>
              <w:keepNext/>
              <w:spacing w:before="0"/>
              <w:rPr>
                <w:rFonts w:cs="Arial"/>
                <w:b/>
                <w:bCs/>
                <w:i/>
                <w:szCs w:val="23"/>
              </w:rPr>
            </w:pPr>
            <w:r w:rsidRPr="00994A52">
              <w:rPr>
                <w:rFonts w:cs="Arial"/>
                <w:b/>
                <w:bCs/>
                <w:i/>
                <w:szCs w:val="23"/>
              </w:rPr>
              <w:t>CEWA</w:t>
            </w:r>
          </w:p>
          <w:sdt>
            <w:sdtPr>
              <w:id w:val="798579653"/>
              <w:placeholder>
                <w:docPart w:val="BAAC2A84F38645E88BDE1648FF40FD26"/>
              </w:placeholder>
              <w15:color w:val="000000"/>
            </w:sdtPr>
            <w:sdtEndPr/>
            <w:sdtContent>
              <w:p w14:paraId="6748041E" w14:textId="2E933EAA" w:rsidR="002B60AE" w:rsidRPr="00994A52" w:rsidRDefault="002B60AE" w:rsidP="00176D34">
                <w:pPr>
                  <w:pStyle w:val="ListParagraph"/>
                </w:pPr>
                <w:r w:rsidRPr="00994A52">
                  <w:t>The Early Career Teaching (ECT) program includes modules on promoting and reinforcing positive student behaviours.</w:t>
                </w:r>
              </w:p>
              <w:p w14:paraId="7AF6B2EE" w14:textId="77777777" w:rsidR="002B60AE" w:rsidRPr="00994A52" w:rsidRDefault="002B60AE" w:rsidP="00176D34">
                <w:pPr>
                  <w:pStyle w:val="ListParagraph"/>
                </w:pPr>
                <w:r w:rsidRPr="00994A52">
                  <w:t>A dedicated consultant has oversight of the ECT program.</w:t>
                </w:r>
              </w:p>
              <w:p w14:paraId="70F84FA9" w14:textId="77777777" w:rsidR="002B60AE" w:rsidRPr="00994A52" w:rsidRDefault="002B60AE" w:rsidP="00176D34">
                <w:pPr>
                  <w:pStyle w:val="ListParagraph"/>
                </w:pPr>
                <w:r w:rsidRPr="00994A52">
                  <w:t>As part of the ECT program, experienced classroom practitioners are appointed as mentors, with a focus on increasing classroom behavioural management.</w:t>
                </w:r>
              </w:p>
              <w:p w14:paraId="67F229CC" w14:textId="3013B77B" w:rsidR="00BF0EE1" w:rsidRPr="00994A52" w:rsidRDefault="002B60AE" w:rsidP="00176D34">
                <w:pPr>
                  <w:pStyle w:val="ListParagraph"/>
                  <w:rPr>
                    <w:rStyle w:val="Style2"/>
                    <w:b w:val="0"/>
                  </w:rPr>
                </w:pPr>
                <w:r w:rsidRPr="00994A52">
                  <w:lastRenderedPageBreak/>
                  <w:t xml:space="preserve">ECT training in </w:t>
                </w:r>
                <w:r w:rsidR="00684514" w:rsidRPr="00994A52">
                  <w:t>Kimberley</w:t>
                </w:r>
                <w:r w:rsidRPr="00994A52">
                  <w:t xml:space="preserve"> schools specifically nuanced to support positive behaviours amongst Indigenous students.</w:t>
                </w:r>
              </w:p>
            </w:sdtContent>
          </w:sdt>
          <w:sdt>
            <w:sdtPr>
              <w:id w:val="-78064193"/>
              <w:placeholder>
                <w:docPart w:val="94E7E2432FAF45218056971F6ECD9E6C"/>
              </w:placeholder>
            </w:sdtPr>
            <w:sdtEndPr/>
            <w:sdtContent>
              <w:p w14:paraId="503A531F" w14:textId="70E773F1" w:rsidR="00BF0EE1" w:rsidRPr="00994A52" w:rsidRDefault="000808C3" w:rsidP="007F62C7">
                <w:pPr>
                  <w:pStyle w:val="ActionStatus"/>
                </w:pPr>
                <w:r w:rsidRPr="00994A52">
                  <w:t>Ongoing</w:t>
                </w:r>
              </w:p>
            </w:sdtContent>
          </w:sdt>
          <w:p w14:paraId="6893A832" w14:textId="77777777" w:rsidR="00BF0EE1" w:rsidRPr="00994A52" w:rsidRDefault="00BF0EE1" w:rsidP="00BF0EE1">
            <w:pPr>
              <w:keepNext/>
              <w:spacing w:before="0"/>
              <w:rPr>
                <w:rFonts w:cs="Arial"/>
                <w:b/>
                <w:bCs/>
                <w:i/>
                <w:szCs w:val="23"/>
              </w:rPr>
            </w:pPr>
            <w:r w:rsidRPr="00994A52">
              <w:rPr>
                <w:rFonts w:cs="Arial"/>
                <w:b/>
                <w:bCs/>
                <w:i/>
                <w:szCs w:val="23"/>
              </w:rPr>
              <w:t>AISWA</w:t>
            </w:r>
          </w:p>
          <w:sdt>
            <w:sdtPr>
              <w:id w:val="1678847510"/>
              <w:placeholder>
                <w:docPart w:val="43F8ED9304824CC2A58CD01DB406E81D"/>
              </w:placeholder>
              <w15:color w:val="000000"/>
            </w:sdtPr>
            <w:sdtEndPr/>
            <w:sdtContent>
              <w:p w14:paraId="3012AF8B" w14:textId="3B8796A1" w:rsidR="001666AE" w:rsidRPr="00994A52" w:rsidRDefault="005661B4" w:rsidP="00176D34">
                <w:pPr>
                  <w:pStyle w:val="ListParagraph"/>
                </w:pPr>
                <w:r w:rsidRPr="00994A52">
                  <w:t>Beginning teachers (39) received training from experienced teachers and the School Psychology Service on developing positive behaviours and co-regulation techniques.</w:t>
                </w:r>
              </w:p>
            </w:sdtContent>
          </w:sdt>
        </w:tc>
      </w:tr>
      <w:tr w:rsidR="001666AE" w:rsidRPr="00994A52" w14:paraId="408AF679" w14:textId="77777777" w:rsidTr="003F4242">
        <w:trPr>
          <w:trHeight w:val="567"/>
        </w:trPr>
        <w:tc>
          <w:tcPr>
            <w:tcW w:w="1449" w:type="pct"/>
            <w:tcBorders>
              <w:top w:val="single" w:sz="8" w:space="0" w:color="316F72"/>
              <w:left w:val="single" w:sz="8" w:space="0" w:color="316F72"/>
              <w:bottom w:val="single" w:sz="8" w:space="0" w:color="316F72"/>
              <w:right w:val="single" w:sz="8" w:space="0" w:color="316F72"/>
            </w:tcBorders>
          </w:tcPr>
          <w:p w14:paraId="59DCBF94" w14:textId="24DC3C75" w:rsidR="001666AE" w:rsidRPr="00994A52" w:rsidRDefault="001666AE" w:rsidP="001666AE">
            <w:pPr>
              <w:rPr>
                <w:rFonts w:cs="Arial"/>
                <w:szCs w:val="23"/>
              </w:rPr>
            </w:pPr>
            <w:r w:rsidRPr="00994A52">
              <w:rPr>
                <w:rFonts w:cs="Arial"/>
                <w:szCs w:val="23"/>
              </w:rPr>
              <w:lastRenderedPageBreak/>
              <w:t>Deliver professional learning to support student health and wellbeing in schools.</w:t>
            </w:r>
          </w:p>
        </w:tc>
        <w:tc>
          <w:tcPr>
            <w:tcW w:w="520" w:type="pct"/>
            <w:tcBorders>
              <w:top w:val="single" w:sz="8" w:space="0" w:color="316F72"/>
              <w:left w:val="single" w:sz="8" w:space="0" w:color="316F72"/>
              <w:bottom w:val="single" w:sz="8" w:space="0" w:color="316F72"/>
              <w:right w:val="single" w:sz="8" w:space="0" w:color="316F72"/>
            </w:tcBorders>
          </w:tcPr>
          <w:p w14:paraId="04AE8176" w14:textId="300809B4" w:rsidR="001666AE" w:rsidRPr="00994A52" w:rsidRDefault="001666AE" w:rsidP="001666AE">
            <w:pPr>
              <w:jc w:val="center"/>
              <w:rPr>
                <w:rFonts w:cs="Arial"/>
                <w:szCs w:val="23"/>
              </w:rPr>
            </w:pPr>
            <w:r w:rsidRPr="00994A52">
              <w:rPr>
                <w:rFonts w:cs="Arial"/>
                <w:szCs w:val="23"/>
              </w:rPr>
              <w:t>All Sectors</w:t>
            </w:r>
          </w:p>
        </w:tc>
        <w:tc>
          <w:tcPr>
            <w:tcW w:w="449" w:type="pct"/>
            <w:tcBorders>
              <w:top w:val="single" w:sz="8" w:space="0" w:color="316F72"/>
              <w:left w:val="single" w:sz="8" w:space="0" w:color="316F72"/>
              <w:bottom w:val="single" w:sz="8" w:space="0" w:color="316F72"/>
              <w:right w:val="single" w:sz="8" w:space="0" w:color="316F72"/>
            </w:tcBorders>
          </w:tcPr>
          <w:p w14:paraId="35A94689" w14:textId="3F6916E2" w:rsidR="001666AE" w:rsidRPr="00994A52" w:rsidRDefault="001666AE" w:rsidP="001666AE">
            <w:pPr>
              <w:jc w:val="center"/>
              <w:rPr>
                <w:rFonts w:cs="Arial"/>
                <w:szCs w:val="23"/>
              </w:rPr>
            </w:pPr>
            <w:r w:rsidRPr="00994A52">
              <w:rPr>
                <w:rFonts w:cs="Arial"/>
                <w:szCs w:val="23"/>
              </w:rPr>
              <w:t>Ongoing</w:t>
            </w:r>
          </w:p>
        </w:tc>
        <w:tc>
          <w:tcPr>
            <w:tcW w:w="2582" w:type="pct"/>
            <w:shd w:val="clear" w:color="auto" w:fill="auto"/>
          </w:tcPr>
          <w:sdt>
            <w:sdtPr>
              <w:id w:val="226577289"/>
              <w:placeholder>
                <w:docPart w:val="5CA673C642624ECCB0EF198B144E0329"/>
              </w:placeholder>
            </w:sdtPr>
            <w:sdtEndPr/>
            <w:sdtContent>
              <w:p w14:paraId="3A6EEA73" w14:textId="07235102" w:rsidR="00BF0EE1" w:rsidRPr="00994A52" w:rsidRDefault="000808C3" w:rsidP="007F62C7">
                <w:pPr>
                  <w:pStyle w:val="ActionStatus"/>
                </w:pPr>
                <w:r w:rsidRPr="00994A52">
                  <w:t>Ongoing</w:t>
                </w:r>
              </w:p>
            </w:sdtContent>
          </w:sdt>
          <w:p w14:paraId="4C252148" w14:textId="77777777" w:rsidR="00BF0EE1" w:rsidRPr="00994A52" w:rsidRDefault="00BF0EE1" w:rsidP="00BF0EE1">
            <w:pPr>
              <w:keepNext/>
              <w:spacing w:before="0"/>
              <w:rPr>
                <w:rFonts w:cs="Arial"/>
                <w:b/>
                <w:bCs/>
                <w:i/>
                <w:szCs w:val="23"/>
              </w:rPr>
            </w:pPr>
            <w:r w:rsidRPr="00994A52">
              <w:rPr>
                <w:rFonts w:cs="Arial"/>
                <w:b/>
                <w:bCs/>
                <w:i/>
                <w:szCs w:val="23"/>
              </w:rPr>
              <w:t>DOE</w:t>
            </w:r>
          </w:p>
          <w:sdt>
            <w:sdtPr>
              <w:rPr>
                <w:rFonts w:cs="Arial"/>
                <w:szCs w:val="23"/>
              </w:rPr>
              <w:id w:val="603390860"/>
              <w:placeholder>
                <w:docPart w:val="803B02A8EF244010A7551E7C5847D044"/>
              </w:placeholder>
              <w15:color w:val="000000"/>
            </w:sdtPr>
            <w:sdtEndPr/>
            <w:sdtContent>
              <w:bookmarkStart w:id="3" w:name="_Hlk105496589" w:displacedByCustomXml="prev"/>
              <w:bookmarkEnd w:id="3" w:displacedByCustomXml="prev"/>
              <w:p w14:paraId="500CF3A8" w14:textId="797AB00B" w:rsidR="00715BF3" w:rsidRPr="00994A52" w:rsidRDefault="00715BF3" w:rsidP="00176D34">
                <w:pPr>
                  <w:rPr>
                    <w:szCs w:val="23"/>
                  </w:rPr>
                </w:pPr>
                <w:r w:rsidRPr="00994A52">
                  <w:rPr>
                    <w:szCs w:val="23"/>
                  </w:rPr>
                  <w:t>A range of professional learning opportunities were provided to teachers</w:t>
                </w:r>
                <w:r w:rsidR="00020C99" w:rsidRPr="00994A52">
                  <w:rPr>
                    <w:szCs w:val="23"/>
                  </w:rPr>
                  <w:t xml:space="preserve">, </w:t>
                </w:r>
                <w:r w:rsidRPr="00994A52">
                  <w:rPr>
                    <w:szCs w:val="23"/>
                  </w:rPr>
                  <w:t xml:space="preserve">school leaders </w:t>
                </w:r>
                <w:r w:rsidR="00020C99" w:rsidRPr="00994A52">
                  <w:rPr>
                    <w:szCs w:val="23"/>
                  </w:rPr>
                  <w:t xml:space="preserve">and other community members working with young people, </w:t>
                </w:r>
                <w:r w:rsidRPr="00994A52">
                  <w:rPr>
                    <w:szCs w:val="23"/>
                  </w:rPr>
                  <w:t>to increase their capacity to support student health</w:t>
                </w:r>
                <w:r w:rsidR="00D77844" w:rsidRPr="00994A52">
                  <w:rPr>
                    <w:szCs w:val="23"/>
                  </w:rPr>
                  <w:t xml:space="preserve"> and wellbeing</w:t>
                </w:r>
                <w:r w:rsidRPr="00994A52">
                  <w:rPr>
                    <w:szCs w:val="23"/>
                  </w:rPr>
                  <w:t>, including:</w:t>
                </w:r>
              </w:p>
              <w:p w14:paraId="1BEC51EB" w14:textId="0EA0A934" w:rsidR="00715BF3" w:rsidRPr="00994A52" w:rsidRDefault="00715BF3" w:rsidP="00176D34">
                <w:pPr>
                  <w:pStyle w:val="ListParagraph"/>
                </w:pPr>
                <w:r w:rsidRPr="00994A52">
                  <w:t>Gatekeeper Suicide Prevention training</w:t>
                </w:r>
                <w:r w:rsidR="00020C99" w:rsidRPr="00994A52">
                  <w:t xml:space="preserve"> </w:t>
                </w:r>
                <w:r w:rsidRPr="00994A52">
                  <w:t>to 1,197 school staff</w:t>
                </w:r>
                <w:r w:rsidR="00F44CF1" w:rsidRPr="00994A52">
                  <w:t>.</w:t>
                </w:r>
              </w:p>
              <w:p w14:paraId="477AA963" w14:textId="05381300" w:rsidR="00BF0EE1" w:rsidRPr="00994A52" w:rsidRDefault="00715BF3" w:rsidP="00176D34">
                <w:pPr>
                  <w:pStyle w:val="ListParagraph"/>
                </w:pPr>
                <w:r w:rsidRPr="00994A52">
                  <w:t>Youth Mental Health First Aid training</w:t>
                </w:r>
                <w:r w:rsidR="00020C99" w:rsidRPr="00994A52">
                  <w:t xml:space="preserve"> </w:t>
                </w:r>
                <w:r w:rsidRPr="00994A52">
                  <w:t>to 1,075 school staff.</w:t>
                </w:r>
              </w:p>
            </w:sdtContent>
          </w:sdt>
          <w:sdt>
            <w:sdtPr>
              <w:id w:val="1768881282"/>
              <w:placeholder>
                <w:docPart w:val="95C90D46115841B482183F5356BAF544"/>
              </w:placeholder>
            </w:sdtPr>
            <w:sdtEndPr/>
            <w:sdtContent>
              <w:p w14:paraId="47C119D3" w14:textId="05E396F8" w:rsidR="00BF0EE1" w:rsidRPr="00994A52" w:rsidRDefault="000808C3" w:rsidP="007F62C7">
                <w:pPr>
                  <w:pStyle w:val="ActionStatus"/>
                </w:pPr>
                <w:r w:rsidRPr="00994A52">
                  <w:t>Ongoing</w:t>
                </w:r>
              </w:p>
            </w:sdtContent>
          </w:sdt>
          <w:p w14:paraId="56088BD8" w14:textId="77777777" w:rsidR="00BF0EE1" w:rsidRPr="00994A52" w:rsidRDefault="00BF0EE1" w:rsidP="00BF0EE1">
            <w:pPr>
              <w:keepNext/>
              <w:spacing w:before="0"/>
              <w:rPr>
                <w:rFonts w:cs="Arial"/>
                <w:b/>
                <w:bCs/>
                <w:i/>
                <w:szCs w:val="23"/>
              </w:rPr>
            </w:pPr>
            <w:r w:rsidRPr="00994A52">
              <w:rPr>
                <w:rFonts w:cs="Arial"/>
                <w:b/>
                <w:bCs/>
                <w:i/>
                <w:szCs w:val="23"/>
              </w:rPr>
              <w:t>CEWA</w:t>
            </w:r>
          </w:p>
          <w:sdt>
            <w:sdtPr>
              <w:rPr>
                <w:b/>
                <w:bCs/>
              </w:rPr>
              <w:id w:val="-2002659682"/>
              <w:placeholder>
                <w:docPart w:val="3DEBC0D3EA044278B4420F8BDBFC66DF"/>
              </w:placeholder>
              <w15:color w:val="000000"/>
            </w:sdtPr>
            <w:sdtEndPr>
              <w:rPr>
                <w:b w:val="0"/>
                <w:bCs w:val="0"/>
              </w:rPr>
            </w:sdtEndPr>
            <w:sdtContent>
              <w:p w14:paraId="614BD3D6" w14:textId="30B70EC4" w:rsidR="007000B2" w:rsidRPr="00994A52" w:rsidRDefault="007000B2" w:rsidP="00176D34">
                <w:pPr>
                  <w:pStyle w:val="ListParagraph"/>
                </w:pPr>
                <w:r w:rsidRPr="00994A52">
                  <w:t>Professional learning was delivered within the context of the</w:t>
                </w:r>
                <w:r w:rsidR="00CA259A" w:rsidRPr="00994A52">
                  <w:t xml:space="preserve"> new</w:t>
                </w:r>
                <w:r w:rsidRPr="00994A52">
                  <w:t xml:space="preserve"> Student Wellbeing Strategic Framework</w:t>
                </w:r>
                <w:r w:rsidR="00CA259A" w:rsidRPr="00994A52">
                  <w:t xml:space="preserve">. For example, a course </w:t>
                </w:r>
                <w:r w:rsidR="00045DAA" w:rsidRPr="00994A52">
                  <w:t>to build</w:t>
                </w:r>
                <w:r w:rsidRPr="00994A52">
                  <w:t xml:space="preserve"> the capacity of staff to lead wellbeing in their schools </w:t>
                </w:r>
                <w:r w:rsidR="00CA259A" w:rsidRPr="00994A52">
                  <w:t>was delivered to all principals in the Geraldton Diocese, as</w:t>
                </w:r>
                <w:r w:rsidRPr="00994A52">
                  <w:t xml:space="preserve"> </w:t>
                </w:r>
                <w:r w:rsidR="00CA259A" w:rsidRPr="00994A52">
                  <w:t>part of</w:t>
                </w:r>
                <w:r w:rsidRPr="00994A52">
                  <w:t xml:space="preserve"> </w:t>
                </w:r>
                <w:r w:rsidR="00CA259A" w:rsidRPr="00994A52">
                  <w:t xml:space="preserve">a </w:t>
                </w:r>
                <w:r w:rsidRPr="00994A52">
                  <w:t>six</w:t>
                </w:r>
                <w:r w:rsidR="00AB334A" w:rsidRPr="00994A52">
                  <w:noBreakHyphen/>
                </w:r>
                <w:r w:rsidRPr="00994A52">
                  <w:t>day Leaders of Wellbeing Program</w:t>
                </w:r>
                <w:r w:rsidR="007A408C" w:rsidRPr="00994A52">
                  <w:t>.</w:t>
                </w:r>
                <w:r w:rsidRPr="00994A52">
                  <w:t xml:space="preserve"> </w:t>
                </w:r>
              </w:p>
              <w:p w14:paraId="350A974D" w14:textId="2D1BD3F5" w:rsidR="007000B2" w:rsidRPr="00994A52" w:rsidRDefault="007000B2" w:rsidP="00176D34">
                <w:pPr>
                  <w:pStyle w:val="ListParagraph"/>
                </w:pPr>
                <w:r w:rsidRPr="00994A52">
                  <w:lastRenderedPageBreak/>
                  <w:t>The Student Wellbeing Strategic Framework continued to inform all professional learning and intervention; workshops and in</w:t>
                </w:r>
                <w:r w:rsidR="00F44CF1" w:rsidRPr="00994A52">
                  <w:noBreakHyphen/>
                </w:r>
                <w:r w:rsidRPr="00994A52">
                  <w:t>school visits assisted staff to understand and implement positive practices.</w:t>
                </w:r>
              </w:p>
              <w:p w14:paraId="725B47A7" w14:textId="77777777" w:rsidR="007000B2" w:rsidRPr="00994A52" w:rsidRDefault="007000B2" w:rsidP="00176D34">
                <w:pPr>
                  <w:pStyle w:val="ListParagraph"/>
                  <w:rPr>
                    <w:rStyle w:val="Style2"/>
                    <w:b w:val="0"/>
                  </w:rPr>
                </w:pPr>
                <w:r w:rsidRPr="00994A52">
                  <w:rPr>
                    <w:rStyle w:val="Style2"/>
                    <w:b w:val="0"/>
                  </w:rPr>
                  <w:t>All Kimberley schools school staff have completed the Berry Street Education Model four-day course on trauma informed practices – commenced in 2020 and new staff in 2021.</w:t>
                </w:r>
              </w:p>
              <w:p w14:paraId="20E9AF4B" w14:textId="0ABBEE7F" w:rsidR="00BF0EE1" w:rsidRPr="00994A52" w:rsidRDefault="007000B2" w:rsidP="00176D34">
                <w:pPr>
                  <w:pStyle w:val="ListParagraph"/>
                  <w:rPr>
                    <w:rStyle w:val="Style2"/>
                    <w:b w:val="0"/>
                  </w:rPr>
                </w:pPr>
                <w:r w:rsidRPr="00994A52">
                  <w:rPr>
                    <w:rStyle w:val="Style2"/>
                    <w:b w:val="0"/>
                  </w:rPr>
                  <w:t>Delivered Gatekeeper Suicide Prevention Courses and Youth Mental Health First Aid Courses – available</w:t>
                </w:r>
                <w:r w:rsidRPr="00994A52">
                  <w:rPr>
                    <w:rStyle w:val="Style2"/>
                    <w:b w:val="0"/>
                    <w:iCs/>
                  </w:rPr>
                  <w:t xml:space="preserve"> to all schools</w:t>
                </w:r>
                <w:r w:rsidR="007A408C" w:rsidRPr="00994A52">
                  <w:rPr>
                    <w:rStyle w:val="Style2"/>
                    <w:b w:val="0"/>
                    <w:iCs/>
                  </w:rPr>
                  <w:t>.</w:t>
                </w:r>
              </w:p>
            </w:sdtContent>
          </w:sdt>
          <w:sdt>
            <w:sdtPr>
              <w:id w:val="-534198564"/>
              <w:placeholder>
                <w:docPart w:val="A5701323D0BC46959D9A97B3341FBF37"/>
              </w:placeholder>
            </w:sdtPr>
            <w:sdtEndPr/>
            <w:sdtContent>
              <w:p w14:paraId="3FF69136" w14:textId="43AA2B3F" w:rsidR="00BF0EE1" w:rsidRPr="00994A52" w:rsidRDefault="000808C3" w:rsidP="007F62C7">
                <w:pPr>
                  <w:pStyle w:val="ActionStatus"/>
                </w:pPr>
                <w:r w:rsidRPr="00994A52">
                  <w:t>Ongoing</w:t>
                </w:r>
              </w:p>
            </w:sdtContent>
          </w:sdt>
          <w:p w14:paraId="712D8A99" w14:textId="77777777" w:rsidR="00BF0EE1" w:rsidRPr="00994A52" w:rsidRDefault="00BF0EE1" w:rsidP="00BF0EE1">
            <w:pPr>
              <w:keepNext/>
              <w:spacing w:before="0"/>
              <w:rPr>
                <w:rFonts w:cs="Arial"/>
                <w:b/>
                <w:bCs/>
                <w:i/>
                <w:szCs w:val="23"/>
              </w:rPr>
            </w:pPr>
            <w:r w:rsidRPr="00994A52">
              <w:rPr>
                <w:rFonts w:cs="Arial"/>
                <w:b/>
                <w:bCs/>
                <w:i/>
                <w:szCs w:val="23"/>
              </w:rPr>
              <w:t>AISWA</w:t>
            </w:r>
          </w:p>
          <w:sdt>
            <w:sdtPr>
              <w:id w:val="1596989077"/>
              <w:placeholder>
                <w:docPart w:val="238F9A325144442C91EB734BFDD49E9F"/>
              </w:placeholder>
              <w15:color w:val="000000"/>
            </w:sdtPr>
            <w:sdtEndPr/>
            <w:sdtContent>
              <w:p w14:paraId="4A94032C" w14:textId="6AB30161" w:rsidR="005253A4" w:rsidRPr="00994A52" w:rsidRDefault="00D77844" w:rsidP="00176D34">
                <w:pPr>
                  <w:pStyle w:val="ListParagraph"/>
                </w:pPr>
                <w:r w:rsidRPr="00994A52">
                  <w:t>B</w:t>
                </w:r>
                <w:r w:rsidR="005253A4" w:rsidRPr="00994A52">
                  <w:t xml:space="preserve">eginning teachers </w:t>
                </w:r>
                <w:r w:rsidRPr="00994A52">
                  <w:t xml:space="preserve">(39) </w:t>
                </w:r>
                <w:r w:rsidR="005253A4" w:rsidRPr="00994A52">
                  <w:t xml:space="preserve">participated in workshops to </w:t>
                </w:r>
                <w:r w:rsidRPr="00994A52">
                  <w:t>support</w:t>
                </w:r>
                <w:r w:rsidR="005253A4" w:rsidRPr="00994A52">
                  <w:t xml:space="preserve"> student engagement and wellbeing.</w:t>
                </w:r>
              </w:p>
              <w:p w14:paraId="3A03D83A" w14:textId="61B4D559" w:rsidR="001666AE" w:rsidRPr="00994A52" w:rsidRDefault="00253AC9" w:rsidP="00176D34">
                <w:pPr>
                  <w:pStyle w:val="ListParagraph"/>
                </w:pPr>
                <w:r w:rsidRPr="00994A52">
                  <w:t xml:space="preserve">Mental health and wellbeing courses, including </w:t>
                </w:r>
                <w:r w:rsidR="005253A4" w:rsidRPr="00994A52">
                  <w:t>Youth Mental Health First Aid</w:t>
                </w:r>
                <w:r w:rsidR="00D77844" w:rsidRPr="00994A52">
                  <w:t xml:space="preserve">, </w:t>
                </w:r>
                <w:r w:rsidR="005253A4" w:rsidRPr="00994A52">
                  <w:t>Suicidal Person and Non-suicidal Self-injury</w:t>
                </w:r>
                <w:r w:rsidRPr="00994A52">
                  <w:t>,</w:t>
                </w:r>
                <w:r w:rsidR="00D77844" w:rsidRPr="00994A52">
                  <w:t xml:space="preserve"> </w:t>
                </w:r>
                <w:r w:rsidR="005253A4" w:rsidRPr="00994A52">
                  <w:t>were delivered to 283 staff from across 37 schools.</w:t>
                </w:r>
              </w:p>
            </w:sdtContent>
          </w:sdt>
        </w:tc>
      </w:tr>
      <w:tr w:rsidR="001666AE" w:rsidRPr="00994A52" w14:paraId="2AF58187" w14:textId="77777777" w:rsidTr="003F4242">
        <w:trPr>
          <w:trHeight w:val="567"/>
        </w:trPr>
        <w:tc>
          <w:tcPr>
            <w:tcW w:w="1449" w:type="pct"/>
            <w:tcBorders>
              <w:top w:val="single" w:sz="8" w:space="0" w:color="316F72"/>
              <w:left w:val="single" w:sz="8" w:space="0" w:color="316F72"/>
              <w:bottom w:val="single" w:sz="8" w:space="0" w:color="316F72"/>
              <w:right w:val="single" w:sz="8" w:space="0" w:color="316F72"/>
            </w:tcBorders>
          </w:tcPr>
          <w:p w14:paraId="653F603E" w14:textId="3D9FA36F" w:rsidR="001666AE" w:rsidRPr="00994A52" w:rsidRDefault="001666AE" w:rsidP="001666AE">
            <w:pPr>
              <w:rPr>
                <w:rFonts w:cs="Arial"/>
                <w:szCs w:val="23"/>
              </w:rPr>
            </w:pPr>
            <w:r w:rsidRPr="00994A52">
              <w:rPr>
                <w:rFonts w:cs="Arial"/>
                <w:szCs w:val="23"/>
              </w:rPr>
              <w:lastRenderedPageBreak/>
              <w:t>Publish planning guides and fact sheets for schools and their communities to reduce bullying and violence.</w:t>
            </w:r>
          </w:p>
        </w:tc>
        <w:tc>
          <w:tcPr>
            <w:tcW w:w="520" w:type="pct"/>
            <w:tcBorders>
              <w:top w:val="single" w:sz="8" w:space="0" w:color="316F72"/>
              <w:left w:val="single" w:sz="8" w:space="0" w:color="316F72"/>
              <w:bottom w:val="single" w:sz="8" w:space="0" w:color="316F72"/>
              <w:right w:val="single" w:sz="8" w:space="0" w:color="316F72"/>
            </w:tcBorders>
          </w:tcPr>
          <w:p w14:paraId="4B5C075C" w14:textId="304DB02B" w:rsidR="001666AE" w:rsidRPr="00994A52" w:rsidRDefault="001666AE" w:rsidP="001666AE">
            <w:pPr>
              <w:jc w:val="center"/>
              <w:rPr>
                <w:rFonts w:cs="Arial"/>
                <w:szCs w:val="23"/>
              </w:rPr>
            </w:pPr>
            <w:r w:rsidRPr="00994A52">
              <w:rPr>
                <w:rFonts w:cs="Arial"/>
                <w:szCs w:val="23"/>
              </w:rPr>
              <w:t>All Sectors</w:t>
            </w:r>
          </w:p>
        </w:tc>
        <w:tc>
          <w:tcPr>
            <w:tcW w:w="449" w:type="pct"/>
            <w:tcBorders>
              <w:top w:val="single" w:sz="8" w:space="0" w:color="316F72"/>
              <w:left w:val="single" w:sz="8" w:space="0" w:color="316F72"/>
              <w:bottom w:val="single" w:sz="8" w:space="0" w:color="316F72"/>
              <w:right w:val="single" w:sz="8" w:space="0" w:color="316F72"/>
            </w:tcBorders>
          </w:tcPr>
          <w:p w14:paraId="24933049" w14:textId="2F6C291B" w:rsidR="001666AE" w:rsidRPr="00994A52" w:rsidRDefault="001666AE" w:rsidP="001666AE">
            <w:pPr>
              <w:jc w:val="center"/>
              <w:rPr>
                <w:rFonts w:cs="Arial"/>
                <w:szCs w:val="23"/>
              </w:rPr>
            </w:pPr>
            <w:r w:rsidRPr="00994A52">
              <w:rPr>
                <w:rFonts w:cs="Arial"/>
                <w:szCs w:val="23"/>
              </w:rPr>
              <w:t>Ongoing</w:t>
            </w:r>
          </w:p>
        </w:tc>
        <w:tc>
          <w:tcPr>
            <w:tcW w:w="2582" w:type="pct"/>
            <w:shd w:val="clear" w:color="auto" w:fill="auto"/>
          </w:tcPr>
          <w:sdt>
            <w:sdtPr>
              <w:id w:val="-319192334"/>
              <w:placeholder>
                <w:docPart w:val="6F119CF7C0284BBCA38F6E62692463A0"/>
              </w:placeholder>
            </w:sdtPr>
            <w:sdtEndPr/>
            <w:sdtContent>
              <w:p w14:paraId="0E75A461" w14:textId="5130B556" w:rsidR="00BF0EE1" w:rsidRPr="00994A52" w:rsidRDefault="000808C3" w:rsidP="007F62C7">
                <w:pPr>
                  <w:pStyle w:val="ActionStatus"/>
                </w:pPr>
                <w:r w:rsidRPr="00994A52">
                  <w:t>Ongoing</w:t>
                </w:r>
              </w:p>
            </w:sdtContent>
          </w:sdt>
          <w:p w14:paraId="522FD881" w14:textId="77777777" w:rsidR="00BF0EE1" w:rsidRPr="00994A52" w:rsidRDefault="00BF0EE1" w:rsidP="00BF0EE1">
            <w:pPr>
              <w:keepNext/>
              <w:spacing w:before="0"/>
              <w:rPr>
                <w:rFonts w:cs="Arial"/>
                <w:b/>
                <w:bCs/>
                <w:i/>
                <w:szCs w:val="23"/>
              </w:rPr>
            </w:pPr>
            <w:r w:rsidRPr="00994A52">
              <w:rPr>
                <w:rFonts w:cs="Arial"/>
                <w:b/>
                <w:bCs/>
                <w:i/>
                <w:szCs w:val="23"/>
              </w:rPr>
              <w:t>DOE</w:t>
            </w:r>
          </w:p>
          <w:p w14:paraId="23957E0D" w14:textId="627C237B" w:rsidR="007000B2" w:rsidRPr="00994A52" w:rsidRDefault="007000B2" w:rsidP="00176D34">
            <w:pPr>
              <w:pStyle w:val="ListParagraph"/>
            </w:pPr>
            <w:r w:rsidRPr="00994A52">
              <w:t>Schools promoted and participated in the National Day of Action against Bullying and Violence.</w:t>
            </w:r>
          </w:p>
          <w:p w14:paraId="391184B3" w14:textId="6F29A3BF" w:rsidR="007000B2" w:rsidRPr="00994A52" w:rsidRDefault="007000B2" w:rsidP="00176D34">
            <w:pPr>
              <w:pStyle w:val="ListParagraph"/>
            </w:pPr>
            <w:r w:rsidRPr="00994A52">
              <w:t xml:space="preserve">Schools continued to access online resources to assist them to </w:t>
            </w:r>
            <w:r w:rsidR="00253AC9" w:rsidRPr="00994A52">
              <w:t xml:space="preserve">implement processes to </w:t>
            </w:r>
            <w:r w:rsidRPr="00994A52">
              <w:t>manage and reduce bullying.</w:t>
            </w:r>
          </w:p>
          <w:p w14:paraId="1091C0B5" w14:textId="388F09EA" w:rsidR="00BF0EE1" w:rsidRPr="00994A52" w:rsidRDefault="00253AC9" w:rsidP="00176D34">
            <w:pPr>
              <w:pStyle w:val="ListParagraph"/>
            </w:pPr>
            <w:r w:rsidRPr="00994A52">
              <w:t xml:space="preserve">As part of the </w:t>
            </w:r>
            <w:r w:rsidR="007022A7" w:rsidRPr="00994A52">
              <w:t xml:space="preserve">State Government’s </w:t>
            </w:r>
            <w:r w:rsidRPr="00994A52">
              <w:t xml:space="preserve">10-point </w:t>
            </w:r>
            <w:r w:rsidR="007022A7" w:rsidRPr="00994A52">
              <w:t xml:space="preserve">action </w:t>
            </w:r>
            <w:r w:rsidRPr="00994A52">
              <w:t>plan to address violenc</w:t>
            </w:r>
            <w:r w:rsidR="007022A7" w:rsidRPr="00994A52">
              <w:t>e</w:t>
            </w:r>
            <w:r w:rsidRPr="00994A52">
              <w:t xml:space="preserve"> in schools, the </w:t>
            </w:r>
            <w:r w:rsidR="007000B2" w:rsidRPr="00994A52">
              <w:t xml:space="preserve">Voices against Violence </w:t>
            </w:r>
            <w:r w:rsidRPr="00994A52">
              <w:t xml:space="preserve">campaign </w:t>
            </w:r>
            <w:r w:rsidR="007000B2" w:rsidRPr="00994A52">
              <w:t>encourage</w:t>
            </w:r>
            <w:r w:rsidRPr="00994A52">
              <w:t>d</w:t>
            </w:r>
            <w:r w:rsidR="007000B2" w:rsidRPr="00994A52">
              <w:t xml:space="preserve"> community </w:t>
            </w:r>
            <w:r w:rsidRPr="00994A52">
              <w:t xml:space="preserve">discussion about violence in society </w:t>
            </w:r>
            <w:r w:rsidR="007000B2" w:rsidRPr="00994A52">
              <w:t xml:space="preserve">and </w:t>
            </w:r>
            <w:r w:rsidR="007000B2" w:rsidRPr="00994A52">
              <w:lastRenderedPageBreak/>
              <w:t>provide</w:t>
            </w:r>
            <w:r w:rsidRPr="00994A52">
              <w:t>d</w:t>
            </w:r>
            <w:r w:rsidR="007000B2" w:rsidRPr="00994A52">
              <w:t xml:space="preserve"> parents and students with advice on how they can talk about violence and discuss </w:t>
            </w:r>
            <w:r w:rsidRPr="00994A52">
              <w:t xml:space="preserve">their </w:t>
            </w:r>
            <w:r w:rsidR="007000B2" w:rsidRPr="00994A52">
              <w:t>choices.</w:t>
            </w:r>
          </w:p>
          <w:sdt>
            <w:sdtPr>
              <w:rPr>
                <w:rFonts w:cs="Arial"/>
                <w:b w:val="0"/>
                <w:szCs w:val="23"/>
              </w:rPr>
              <w:id w:val="1009265131"/>
              <w:placeholder>
                <w:docPart w:val="FD3B1D8AC11B431BAB39087A085CE677"/>
              </w:placeholder>
            </w:sdtPr>
            <w:sdtEndPr/>
            <w:sdtContent>
              <w:p w14:paraId="429A8C30" w14:textId="104F670A" w:rsidR="00BF0EE1" w:rsidRPr="00994A52" w:rsidRDefault="000808C3" w:rsidP="007F62C7">
                <w:pPr>
                  <w:pStyle w:val="ActionStatus"/>
                  <w:rPr>
                    <w:rFonts w:cs="Arial"/>
                    <w:b w:val="0"/>
                    <w:szCs w:val="23"/>
                  </w:rPr>
                </w:pPr>
                <w:r w:rsidRPr="007F62C7">
                  <w:t>Ongoing</w:t>
                </w:r>
              </w:p>
            </w:sdtContent>
          </w:sdt>
          <w:p w14:paraId="3E00DC43" w14:textId="77777777" w:rsidR="00BF0EE1" w:rsidRPr="00994A52" w:rsidRDefault="00BF0EE1" w:rsidP="00BF0EE1">
            <w:pPr>
              <w:keepNext/>
              <w:spacing w:before="0"/>
              <w:rPr>
                <w:rFonts w:cs="Arial"/>
                <w:b/>
                <w:bCs/>
                <w:i/>
                <w:szCs w:val="23"/>
              </w:rPr>
            </w:pPr>
            <w:r w:rsidRPr="00994A52">
              <w:rPr>
                <w:rFonts w:cs="Arial"/>
                <w:b/>
                <w:bCs/>
                <w:i/>
                <w:szCs w:val="23"/>
              </w:rPr>
              <w:t>CEWA</w:t>
            </w:r>
          </w:p>
          <w:p w14:paraId="0A84461A" w14:textId="4C0B4FCD" w:rsidR="007000B2" w:rsidRPr="00994A52" w:rsidRDefault="007000B2" w:rsidP="00176D34">
            <w:pPr>
              <w:pStyle w:val="ListParagraph"/>
            </w:pPr>
            <w:r w:rsidRPr="00994A52">
              <w:t>CEWA’s Child Safe Framework provides guidance on creating safe environments and school resources also produced.</w:t>
            </w:r>
          </w:p>
          <w:p w14:paraId="420ED37A" w14:textId="75E42278" w:rsidR="00BF0EE1" w:rsidRPr="00994A52" w:rsidRDefault="007022A7" w:rsidP="00176D34">
            <w:pPr>
              <w:pStyle w:val="ListParagraph"/>
              <w:rPr>
                <w:rStyle w:val="Style2"/>
                <w:b w:val="0"/>
              </w:rPr>
            </w:pPr>
            <w:r w:rsidRPr="00994A52">
              <w:rPr>
                <w:rStyle w:val="Style2"/>
                <w:b w:val="0"/>
              </w:rPr>
              <w:t>W</w:t>
            </w:r>
            <w:r w:rsidR="007000B2" w:rsidRPr="00994A52">
              <w:rPr>
                <w:rStyle w:val="Style2"/>
                <w:b w:val="0"/>
              </w:rPr>
              <w:t xml:space="preserve">ebinars </w:t>
            </w:r>
            <w:r w:rsidRPr="00994A52">
              <w:rPr>
                <w:rStyle w:val="Style2"/>
                <w:b w:val="0"/>
              </w:rPr>
              <w:t>were delivered to schools</w:t>
            </w:r>
            <w:r w:rsidRPr="00994A52">
              <w:rPr>
                <w:rStyle w:val="Style2"/>
                <w:b w:val="0"/>
                <w:iCs/>
              </w:rPr>
              <w:t xml:space="preserve"> </w:t>
            </w:r>
            <w:r w:rsidR="007000B2" w:rsidRPr="00994A52">
              <w:rPr>
                <w:rStyle w:val="Style2"/>
                <w:b w:val="0"/>
                <w:iCs/>
              </w:rPr>
              <w:t>on harmful sexual behaviour</w:t>
            </w:r>
            <w:r w:rsidR="007A408C" w:rsidRPr="00994A52">
              <w:rPr>
                <w:rStyle w:val="Style2"/>
                <w:b w:val="0"/>
                <w:iCs/>
              </w:rPr>
              <w:t>.</w:t>
            </w:r>
          </w:p>
          <w:sdt>
            <w:sdtPr>
              <w:rPr>
                <w:rFonts w:cs="Arial"/>
                <w:b w:val="0"/>
                <w:szCs w:val="23"/>
              </w:rPr>
              <w:id w:val="-1758670803"/>
              <w:placeholder>
                <w:docPart w:val="3576FDA1578E4C69887B6156B6CCA943"/>
              </w:placeholder>
            </w:sdtPr>
            <w:sdtEndPr/>
            <w:sdtContent>
              <w:p w14:paraId="4DD3C0B1" w14:textId="7048D80D" w:rsidR="00BF0EE1" w:rsidRPr="00994A52" w:rsidRDefault="000808C3" w:rsidP="007F62C7">
                <w:pPr>
                  <w:pStyle w:val="ActionStatus"/>
                  <w:rPr>
                    <w:rFonts w:cs="Arial"/>
                    <w:b w:val="0"/>
                    <w:szCs w:val="23"/>
                  </w:rPr>
                </w:pPr>
                <w:r w:rsidRPr="007F62C7">
                  <w:t>Ongoing</w:t>
                </w:r>
              </w:p>
            </w:sdtContent>
          </w:sdt>
          <w:p w14:paraId="4F942A2E" w14:textId="77777777" w:rsidR="00BF0EE1" w:rsidRPr="00994A52" w:rsidRDefault="00BF0EE1" w:rsidP="00BF0EE1">
            <w:pPr>
              <w:keepNext/>
              <w:spacing w:before="0"/>
              <w:rPr>
                <w:rFonts w:cs="Arial"/>
                <w:b/>
                <w:bCs/>
                <w:i/>
                <w:szCs w:val="23"/>
              </w:rPr>
            </w:pPr>
            <w:r w:rsidRPr="00994A52">
              <w:rPr>
                <w:rFonts w:cs="Arial"/>
                <w:b/>
                <w:bCs/>
                <w:i/>
                <w:szCs w:val="23"/>
              </w:rPr>
              <w:t>AISWA</w:t>
            </w:r>
          </w:p>
          <w:p w14:paraId="333F1F63" w14:textId="4269F4E1" w:rsidR="005253A4" w:rsidRPr="00994A52" w:rsidRDefault="007022A7" w:rsidP="00176D34">
            <w:pPr>
              <w:pStyle w:val="ListParagraph"/>
            </w:pPr>
            <w:r w:rsidRPr="00994A52">
              <w:t xml:space="preserve">Schools </w:t>
            </w:r>
            <w:r w:rsidR="005253A4" w:rsidRPr="00994A52">
              <w:t>p</w:t>
            </w:r>
            <w:r w:rsidRPr="00994A52">
              <w:t xml:space="preserve">articipated in the </w:t>
            </w:r>
            <w:r w:rsidR="005253A4" w:rsidRPr="00994A52">
              <w:t>National Day of Action against Bullying and Violence.</w:t>
            </w:r>
          </w:p>
          <w:p w14:paraId="3DB02E85" w14:textId="00511A48" w:rsidR="001666AE" w:rsidRPr="00994A52" w:rsidRDefault="007022A7" w:rsidP="00176D34">
            <w:pPr>
              <w:pStyle w:val="ListParagraph"/>
              <w:rPr>
                <w:b/>
                <w:bCs/>
              </w:rPr>
            </w:pPr>
            <w:r w:rsidRPr="00994A52">
              <w:t>Schools continued to have access to i</w:t>
            </w:r>
            <w:r w:rsidR="005253A4" w:rsidRPr="00994A52">
              <w:t xml:space="preserve">nformation and resources across a range of issues, including bullying, </w:t>
            </w:r>
            <w:proofErr w:type="gramStart"/>
            <w:r w:rsidR="00E66EA5" w:rsidRPr="00994A52">
              <w:t>mindfulness</w:t>
            </w:r>
            <w:proofErr w:type="gramEnd"/>
            <w:r w:rsidR="005253A4" w:rsidRPr="00994A52">
              <w:t xml:space="preserve"> and mental health.</w:t>
            </w:r>
          </w:p>
        </w:tc>
      </w:tr>
      <w:tr w:rsidR="001666AE" w:rsidRPr="00994A52" w14:paraId="2A3F9F9A" w14:textId="77777777" w:rsidTr="003F4242">
        <w:trPr>
          <w:trHeight w:val="567"/>
        </w:trPr>
        <w:tc>
          <w:tcPr>
            <w:tcW w:w="1449" w:type="pct"/>
            <w:tcBorders>
              <w:top w:val="single" w:sz="8" w:space="0" w:color="316F72"/>
              <w:left w:val="single" w:sz="8" w:space="0" w:color="316F72"/>
              <w:bottom w:val="single" w:sz="8" w:space="0" w:color="316F72"/>
              <w:right w:val="single" w:sz="8" w:space="0" w:color="316F72"/>
            </w:tcBorders>
          </w:tcPr>
          <w:p w14:paraId="0C70E2D4" w14:textId="231B34E3" w:rsidR="001666AE" w:rsidRPr="00994A52" w:rsidRDefault="001666AE" w:rsidP="001666AE">
            <w:pPr>
              <w:rPr>
                <w:rFonts w:cs="Arial"/>
                <w:szCs w:val="23"/>
              </w:rPr>
            </w:pPr>
            <w:r w:rsidRPr="00994A52">
              <w:rPr>
                <w:rFonts w:cs="Arial"/>
                <w:szCs w:val="23"/>
              </w:rPr>
              <w:lastRenderedPageBreak/>
              <w:t>Deliver professional learning to promote improved student health, well-being</w:t>
            </w:r>
            <w:r w:rsidR="00E66EA5" w:rsidRPr="00994A52">
              <w:rPr>
                <w:rFonts w:cs="Arial"/>
                <w:szCs w:val="23"/>
              </w:rPr>
              <w:t>,</w:t>
            </w:r>
            <w:r w:rsidRPr="00994A52">
              <w:rPr>
                <w:rFonts w:cs="Arial"/>
                <w:szCs w:val="23"/>
              </w:rPr>
              <w:t xml:space="preserve"> and engagement in schooling. Share successful models of student engagement programs across schools and regions.</w:t>
            </w:r>
          </w:p>
        </w:tc>
        <w:tc>
          <w:tcPr>
            <w:tcW w:w="520" w:type="pct"/>
            <w:tcBorders>
              <w:top w:val="single" w:sz="8" w:space="0" w:color="316F72"/>
              <w:left w:val="single" w:sz="8" w:space="0" w:color="316F72"/>
              <w:bottom w:val="single" w:sz="8" w:space="0" w:color="316F72"/>
              <w:right w:val="single" w:sz="8" w:space="0" w:color="316F72"/>
            </w:tcBorders>
          </w:tcPr>
          <w:p w14:paraId="61BAA11A" w14:textId="1B5C0350" w:rsidR="001666AE" w:rsidRPr="00994A52" w:rsidRDefault="001666AE" w:rsidP="001666AE">
            <w:pPr>
              <w:jc w:val="center"/>
              <w:rPr>
                <w:rFonts w:cs="Arial"/>
                <w:szCs w:val="23"/>
              </w:rPr>
            </w:pPr>
            <w:r w:rsidRPr="00994A52">
              <w:rPr>
                <w:rFonts w:cs="Arial"/>
                <w:szCs w:val="23"/>
              </w:rPr>
              <w:t>All Sectors</w:t>
            </w:r>
          </w:p>
        </w:tc>
        <w:tc>
          <w:tcPr>
            <w:tcW w:w="449" w:type="pct"/>
            <w:tcBorders>
              <w:top w:val="single" w:sz="8" w:space="0" w:color="316F72"/>
              <w:left w:val="single" w:sz="8" w:space="0" w:color="316F72"/>
              <w:bottom w:val="single" w:sz="8" w:space="0" w:color="316F72"/>
              <w:right w:val="single" w:sz="8" w:space="0" w:color="316F72"/>
            </w:tcBorders>
          </w:tcPr>
          <w:p w14:paraId="4FC3443A" w14:textId="42542A15" w:rsidR="001666AE" w:rsidRPr="00994A52" w:rsidRDefault="001666AE" w:rsidP="00774D40">
            <w:pPr>
              <w:rPr>
                <w:rFonts w:cs="Arial"/>
                <w:szCs w:val="23"/>
              </w:rPr>
            </w:pPr>
            <w:r w:rsidRPr="00994A52">
              <w:rPr>
                <w:rFonts w:cs="Arial"/>
                <w:szCs w:val="23"/>
              </w:rPr>
              <w:t>2019 (</w:t>
            </w:r>
            <w:r w:rsidR="00774D40" w:rsidRPr="00994A52">
              <w:rPr>
                <w:rFonts w:cs="Arial"/>
                <w:szCs w:val="23"/>
              </w:rPr>
              <w:t>early mid</w:t>
            </w:r>
            <w:r w:rsidRPr="00994A52">
              <w:rPr>
                <w:rFonts w:cs="Arial"/>
                <w:szCs w:val="23"/>
              </w:rPr>
              <w:t>) to 2020</w:t>
            </w:r>
          </w:p>
        </w:tc>
        <w:tc>
          <w:tcPr>
            <w:tcW w:w="2582" w:type="pct"/>
            <w:shd w:val="clear" w:color="auto" w:fill="auto"/>
          </w:tcPr>
          <w:p w14:paraId="010DF2E1" w14:textId="77777777" w:rsidR="00FC55DD" w:rsidRPr="00994A52" w:rsidRDefault="00EF6423" w:rsidP="002E5EB5">
            <w:pPr>
              <w:keepNext/>
              <w:rPr>
                <w:rFonts w:cs="Arial"/>
                <w:b/>
                <w:bCs/>
                <w:i/>
                <w:szCs w:val="23"/>
              </w:rPr>
            </w:pPr>
            <w:r w:rsidRPr="00994A52">
              <w:rPr>
                <w:rFonts w:cs="Arial"/>
                <w:b/>
                <w:bCs/>
                <w:i/>
                <w:szCs w:val="23"/>
              </w:rPr>
              <w:t>DOE</w:t>
            </w:r>
          </w:p>
          <w:p w14:paraId="28C91650" w14:textId="72484EA9" w:rsidR="00774D40" w:rsidRPr="00994A52" w:rsidRDefault="00FC55DD" w:rsidP="00176D34">
            <w:pPr>
              <w:pStyle w:val="ListParagraph"/>
              <w:rPr>
                <w:rFonts w:eastAsiaTheme="minorEastAsia"/>
                <w:lang w:eastAsia="en-AU"/>
              </w:rPr>
            </w:pPr>
            <w:r w:rsidRPr="00994A52">
              <w:rPr>
                <w:rFonts w:eastAsiaTheme="minorEastAsia"/>
                <w:lang w:eastAsia="en-AU"/>
              </w:rPr>
              <w:t xml:space="preserve">N/A - </w:t>
            </w:r>
            <w:r w:rsidRPr="00994A52">
              <w:rPr>
                <w:rFonts w:eastAsiaTheme="minorEastAsia"/>
              </w:rPr>
              <w:t>completed</w:t>
            </w:r>
            <w:r w:rsidRPr="00994A52">
              <w:rPr>
                <w:rFonts w:eastAsiaTheme="minorEastAsia"/>
                <w:lang w:eastAsia="en-AU"/>
              </w:rPr>
              <w:t xml:space="preserve"> in 2020 and activities will be ongoing.</w:t>
            </w:r>
          </w:p>
          <w:p w14:paraId="3792DB46" w14:textId="37F76421" w:rsidR="00FA635F" w:rsidRPr="00994A52" w:rsidRDefault="00EF6423" w:rsidP="00176D34">
            <w:pPr>
              <w:keepNext/>
              <w:spacing w:before="0"/>
              <w:rPr>
                <w:rFonts w:cs="Arial"/>
                <w:b/>
                <w:bCs/>
                <w:i/>
                <w:szCs w:val="23"/>
              </w:rPr>
            </w:pPr>
            <w:r w:rsidRPr="00994A52">
              <w:rPr>
                <w:rFonts w:cs="Arial"/>
                <w:b/>
                <w:bCs/>
                <w:i/>
                <w:szCs w:val="23"/>
              </w:rPr>
              <w:t>CEWA</w:t>
            </w:r>
          </w:p>
          <w:p w14:paraId="476DC63F" w14:textId="75A37100" w:rsidR="00774D40" w:rsidRPr="002E5EB5" w:rsidRDefault="00FC55DD" w:rsidP="002E5EB5">
            <w:pPr>
              <w:pStyle w:val="ListParagraph"/>
              <w:numPr>
                <w:ilvl w:val="0"/>
                <w:numId w:val="28"/>
              </w:numPr>
              <w:rPr>
                <w:rFonts w:eastAsiaTheme="minorEastAsia"/>
                <w:b/>
                <w:lang w:eastAsia="en-AU"/>
              </w:rPr>
            </w:pPr>
            <w:r w:rsidRPr="002E5EB5">
              <w:rPr>
                <w:rFonts w:eastAsiaTheme="minorEastAsia"/>
                <w:lang w:eastAsia="en-AU"/>
              </w:rPr>
              <w:t>N/A - completed in 2020 and activities will be ongoing.</w:t>
            </w:r>
          </w:p>
          <w:p w14:paraId="5ECDE11D" w14:textId="2583AC17" w:rsidR="00EF6423" w:rsidRPr="00994A52" w:rsidRDefault="00EF6423" w:rsidP="00774D40">
            <w:pPr>
              <w:keepNext/>
              <w:spacing w:after="0"/>
              <w:rPr>
                <w:rFonts w:eastAsiaTheme="minorEastAsia" w:cs="Arial"/>
                <w:b/>
                <w:szCs w:val="23"/>
                <w:lang w:eastAsia="en-AU"/>
              </w:rPr>
            </w:pPr>
            <w:r w:rsidRPr="00994A52">
              <w:rPr>
                <w:rFonts w:cs="Arial"/>
                <w:b/>
                <w:bCs/>
                <w:i/>
                <w:szCs w:val="23"/>
              </w:rPr>
              <w:t>AISWA</w:t>
            </w:r>
          </w:p>
          <w:p w14:paraId="111D407C" w14:textId="31D0C99C" w:rsidR="001666AE" w:rsidRPr="00994A52" w:rsidRDefault="00FC55DD" w:rsidP="00176D34">
            <w:pPr>
              <w:pStyle w:val="ListParagraph"/>
            </w:pPr>
            <w:r w:rsidRPr="00994A52">
              <w:t xml:space="preserve">N/A </w:t>
            </w:r>
            <w:r w:rsidR="00950630" w:rsidRPr="00994A52">
              <w:t>-</w:t>
            </w:r>
            <w:r w:rsidRPr="00994A52">
              <w:t xml:space="preserve"> completed in 2020 and activities will be ongoing.</w:t>
            </w:r>
          </w:p>
        </w:tc>
      </w:tr>
      <w:tr w:rsidR="001666AE" w:rsidRPr="00994A52" w14:paraId="44E7909B" w14:textId="77777777" w:rsidTr="003F4242">
        <w:trPr>
          <w:trHeight w:val="567"/>
        </w:trPr>
        <w:tc>
          <w:tcPr>
            <w:tcW w:w="1449" w:type="pct"/>
            <w:tcBorders>
              <w:top w:val="single" w:sz="8" w:space="0" w:color="316F72"/>
              <w:left w:val="single" w:sz="8" w:space="0" w:color="316F72"/>
              <w:bottom w:val="single" w:sz="8" w:space="0" w:color="316F72"/>
              <w:right w:val="single" w:sz="8" w:space="0" w:color="316F72"/>
            </w:tcBorders>
          </w:tcPr>
          <w:p w14:paraId="0E8C403F" w14:textId="0AB6ACCF" w:rsidR="001666AE" w:rsidRPr="00994A52" w:rsidRDefault="003F4242" w:rsidP="001666AE">
            <w:pPr>
              <w:rPr>
                <w:rFonts w:cs="Arial"/>
                <w:szCs w:val="23"/>
              </w:rPr>
            </w:pPr>
            <w:r w:rsidRPr="00994A52">
              <w:rPr>
                <w:szCs w:val="23"/>
              </w:rPr>
              <w:lastRenderedPageBreak/>
              <w:br w:type="page"/>
            </w:r>
            <w:r w:rsidR="001666AE" w:rsidRPr="00994A52">
              <w:rPr>
                <w:rFonts w:cs="Arial"/>
                <w:szCs w:val="23"/>
              </w:rPr>
              <w:t>Publish planning guides and fact sheets for schools and communities to support re-engagement programs.</w:t>
            </w:r>
          </w:p>
        </w:tc>
        <w:tc>
          <w:tcPr>
            <w:tcW w:w="520" w:type="pct"/>
            <w:tcBorders>
              <w:top w:val="single" w:sz="8" w:space="0" w:color="316F72"/>
              <w:left w:val="single" w:sz="8" w:space="0" w:color="316F72"/>
              <w:bottom w:val="single" w:sz="8" w:space="0" w:color="316F72"/>
              <w:right w:val="single" w:sz="8" w:space="0" w:color="316F72"/>
            </w:tcBorders>
          </w:tcPr>
          <w:p w14:paraId="35896CE8" w14:textId="568FA12B" w:rsidR="001666AE" w:rsidRPr="00994A52" w:rsidRDefault="001666AE" w:rsidP="001666AE">
            <w:pPr>
              <w:jc w:val="center"/>
              <w:rPr>
                <w:rFonts w:cs="Arial"/>
                <w:szCs w:val="23"/>
              </w:rPr>
            </w:pPr>
            <w:r w:rsidRPr="00994A52">
              <w:rPr>
                <w:rFonts w:cs="Arial"/>
                <w:szCs w:val="23"/>
              </w:rPr>
              <w:t>All Sectors</w:t>
            </w:r>
          </w:p>
        </w:tc>
        <w:tc>
          <w:tcPr>
            <w:tcW w:w="449" w:type="pct"/>
            <w:tcBorders>
              <w:top w:val="single" w:sz="8" w:space="0" w:color="316F72"/>
              <w:left w:val="single" w:sz="8" w:space="0" w:color="316F72"/>
              <w:bottom w:val="single" w:sz="8" w:space="0" w:color="316F72"/>
              <w:right w:val="single" w:sz="8" w:space="0" w:color="316F72"/>
            </w:tcBorders>
          </w:tcPr>
          <w:p w14:paraId="7423C6B6" w14:textId="5F26D0ED" w:rsidR="001666AE" w:rsidRPr="00994A52" w:rsidRDefault="001666AE" w:rsidP="001666AE">
            <w:pPr>
              <w:jc w:val="center"/>
              <w:rPr>
                <w:rFonts w:cs="Arial"/>
                <w:szCs w:val="23"/>
              </w:rPr>
            </w:pPr>
            <w:r w:rsidRPr="00994A52">
              <w:rPr>
                <w:rFonts w:cs="Arial"/>
                <w:szCs w:val="23"/>
              </w:rPr>
              <w:t>2019 (early – mid) to 2020</w:t>
            </w:r>
          </w:p>
        </w:tc>
        <w:tc>
          <w:tcPr>
            <w:tcW w:w="2582" w:type="pct"/>
            <w:shd w:val="clear" w:color="auto" w:fill="auto"/>
          </w:tcPr>
          <w:p w14:paraId="49A87273" w14:textId="05C93E12" w:rsidR="00E81EB4" w:rsidRPr="00994A52" w:rsidRDefault="00E81EB4" w:rsidP="002E5EB5">
            <w:pPr>
              <w:keepNext/>
              <w:rPr>
                <w:rFonts w:cs="Arial"/>
                <w:b/>
                <w:bCs/>
                <w:i/>
                <w:szCs w:val="23"/>
              </w:rPr>
            </w:pPr>
            <w:r w:rsidRPr="00994A52">
              <w:rPr>
                <w:rFonts w:cs="Arial"/>
                <w:b/>
                <w:bCs/>
                <w:i/>
                <w:szCs w:val="23"/>
              </w:rPr>
              <w:t>DOE</w:t>
            </w:r>
          </w:p>
          <w:p w14:paraId="5E3B7460" w14:textId="123E3B81" w:rsidR="00E81EB4" w:rsidRPr="00994A52" w:rsidRDefault="00E831F4" w:rsidP="00176D34">
            <w:pPr>
              <w:pStyle w:val="ListParagraph"/>
              <w:rPr>
                <w:iCs/>
              </w:rPr>
            </w:pPr>
            <w:r w:rsidRPr="00994A52">
              <w:t xml:space="preserve">N/A </w:t>
            </w:r>
            <w:r w:rsidR="006821B0" w:rsidRPr="00994A52">
              <w:t>- c</w:t>
            </w:r>
            <w:r w:rsidRPr="00994A52">
              <w:t>ompleted in 2020</w:t>
            </w:r>
            <w:r w:rsidR="00E66EA5" w:rsidRPr="00994A52">
              <w:t>.</w:t>
            </w:r>
          </w:p>
          <w:p w14:paraId="711B268A" w14:textId="77777777" w:rsidR="00E81EB4" w:rsidRPr="00994A52" w:rsidRDefault="00E81EB4" w:rsidP="00E81EB4">
            <w:pPr>
              <w:keepNext/>
              <w:spacing w:before="0"/>
              <w:rPr>
                <w:rFonts w:cs="Arial"/>
                <w:b/>
                <w:bCs/>
                <w:i/>
                <w:szCs w:val="23"/>
              </w:rPr>
            </w:pPr>
            <w:r w:rsidRPr="00994A52">
              <w:rPr>
                <w:rFonts w:cs="Arial"/>
                <w:b/>
                <w:bCs/>
                <w:i/>
                <w:szCs w:val="23"/>
              </w:rPr>
              <w:t>CEWA</w:t>
            </w:r>
          </w:p>
          <w:p w14:paraId="39A2748B" w14:textId="02941C8C" w:rsidR="00E81EB4" w:rsidRPr="00994A52" w:rsidRDefault="00FA635F" w:rsidP="00176D34">
            <w:pPr>
              <w:pStyle w:val="ListParagraph"/>
              <w:rPr>
                <w:rStyle w:val="Style2"/>
                <w:bCs/>
                <w:iCs/>
              </w:rPr>
            </w:pPr>
            <w:r w:rsidRPr="00994A52">
              <w:t>N/A</w:t>
            </w:r>
            <w:r w:rsidR="00E831F4" w:rsidRPr="00994A52">
              <w:t xml:space="preserve"> </w:t>
            </w:r>
            <w:r w:rsidR="006821B0" w:rsidRPr="00994A52">
              <w:t>- c</w:t>
            </w:r>
            <w:r w:rsidR="00E831F4" w:rsidRPr="00994A52">
              <w:t>ompleted in 2020</w:t>
            </w:r>
            <w:r w:rsidR="00E66EA5" w:rsidRPr="00994A52">
              <w:t>.</w:t>
            </w:r>
          </w:p>
          <w:p w14:paraId="31C585A4" w14:textId="77777777" w:rsidR="00E81EB4" w:rsidRPr="00994A52" w:rsidRDefault="00E81EB4" w:rsidP="00E81EB4">
            <w:pPr>
              <w:keepNext/>
              <w:spacing w:before="0"/>
              <w:rPr>
                <w:rFonts w:cs="Arial"/>
                <w:b/>
                <w:bCs/>
                <w:i/>
                <w:szCs w:val="23"/>
              </w:rPr>
            </w:pPr>
            <w:r w:rsidRPr="00994A52">
              <w:rPr>
                <w:rFonts w:cs="Arial"/>
                <w:b/>
                <w:bCs/>
                <w:i/>
                <w:szCs w:val="23"/>
              </w:rPr>
              <w:t>AISWA</w:t>
            </w:r>
          </w:p>
          <w:p w14:paraId="1B8B2A6E" w14:textId="1C1B163E" w:rsidR="001666AE" w:rsidRPr="00994A52" w:rsidRDefault="00E66EA5" w:rsidP="00176D34">
            <w:pPr>
              <w:pStyle w:val="ListParagraph"/>
            </w:pPr>
            <w:r w:rsidRPr="00994A52">
              <w:t xml:space="preserve">N/A </w:t>
            </w:r>
            <w:r w:rsidR="00860CDA">
              <w:t>-</w:t>
            </w:r>
            <w:r w:rsidRPr="00994A52">
              <w:t xml:space="preserve"> completed in 2020.</w:t>
            </w:r>
          </w:p>
        </w:tc>
      </w:tr>
    </w:tbl>
    <w:p w14:paraId="2B62EC24" w14:textId="704BF2B1" w:rsidR="00A3092E" w:rsidRPr="00994A52" w:rsidRDefault="00B67372" w:rsidP="00F422BD">
      <w:pPr>
        <w:pStyle w:val="Heading3"/>
      </w:pPr>
      <w:r w:rsidRPr="00994A52">
        <w:t xml:space="preserve">Improving </w:t>
      </w:r>
      <w:r w:rsidRPr="00F422BD">
        <w:t>classroom</w:t>
      </w:r>
      <w:r w:rsidRPr="00994A52">
        <w:t xml:space="preserve"> practice and virtual learning opportunities</w:t>
      </w:r>
    </w:p>
    <w:tbl>
      <w:tblPr>
        <w:tblStyle w:val="Bilattable"/>
        <w:tblW w:w="5000" w:type="pct"/>
        <w:tblLook w:val="04A0" w:firstRow="1" w:lastRow="0" w:firstColumn="1" w:lastColumn="0" w:noHBand="0" w:noVBand="1"/>
        <w:tblDescription w:val="Progress towards implementation of 'Improving classroom practice and virtual learning opportunities' actions agreed under Reform Direction A. Includes the agreed sectors who will implement the action, and the agreed timing for the implementation."/>
      </w:tblPr>
      <w:tblGrid>
        <w:gridCol w:w="4042"/>
        <w:gridCol w:w="1451"/>
        <w:gridCol w:w="1253"/>
        <w:gridCol w:w="7204"/>
      </w:tblGrid>
      <w:tr w:rsidR="00EB1B53" w:rsidRPr="00994A52" w14:paraId="2C7B7FC7" w14:textId="77777777" w:rsidTr="008C4D08">
        <w:trPr>
          <w:cnfStyle w:val="100000000000" w:firstRow="1" w:lastRow="0" w:firstColumn="0" w:lastColumn="0" w:oddVBand="0" w:evenVBand="0" w:oddHBand="0" w:evenHBand="0" w:firstRowFirstColumn="0" w:firstRowLastColumn="0" w:lastRowFirstColumn="0" w:lastRowLastColumn="0"/>
          <w:trHeight w:val="567"/>
        </w:trPr>
        <w:tc>
          <w:tcPr>
            <w:tcW w:w="1449" w:type="pct"/>
          </w:tcPr>
          <w:p w14:paraId="60C2103B" w14:textId="26549EF5" w:rsidR="00EB1B53" w:rsidRPr="00994A52" w:rsidRDefault="00EB1B53" w:rsidP="00EB1B53">
            <w:pPr>
              <w:spacing w:line="240" w:lineRule="auto"/>
              <w:rPr>
                <w:rFonts w:cs="Arial"/>
                <w:szCs w:val="23"/>
              </w:rPr>
            </w:pPr>
            <w:r w:rsidRPr="00994A52">
              <w:rPr>
                <w:rFonts w:eastAsia="Corbel" w:cs="Arial"/>
                <w:szCs w:val="23"/>
              </w:rPr>
              <w:t>Actions</w:t>
            </w:r>
          </w:p>
        </w:tc>
        <w:tc>
          <w:tcPr>
            <w:tcW w:w="520" w:type="pct"/>
          </w:tcPr>
          <w:p w14:paraId="0FF58C4A" w14:textId="4876E73B" w:rsidR="00EB1B53" w:rsidRPr="00994A52" w:rsidRDefault="00EB1B53" w:rsidP="00EB1B53">
            <w:pPr>
              <w:spacing w:line="240" w:lineRule="auto"/>
              <w:rPr>
                <w:rFonts w:cs="Arial"/>
                <w:szCs w:val="23"/>
              </w:rPr>
            </w:pPr>
            <w:r w:rsidRPr="00994A52">
              <w:rPr>
                <w:rFonts w:eastAsia="Corbel" w:cs="Arial"/>
                <w:szCs w:val="23"/>
              </w:rPr>
              <w:t>Sector(s)</w:t>
            </w:r>
          </w:p>
        </w:tc>
        <w:tc>
          <w:tcPr>
            <w:tcW w:w="449" w:type="pct"/>
          </w:tcPr>
          <w:p w14:paraId="5A13B917" w14:textId="3028067C" w:rsidR="00EB1B53" w:rsidRPr="00994A52" w:rsidRDefault="00EB1B53" w:rsidP="00EB1B53">
            <w:pPr>
              <w:spacing w:line="240" w:lineRule="auto"/>
              <w:rPr>
                <w:rFonts w:cs="Arial"/>
                <w:szCs w:val="23"/>
              </w:rPr>
            </w:pPr>
            <w:r w:rsidRPr="00994A52">
              <w:rPr>
                <w:rFonts w:eastAsia="Corbel" w:cs="Arial"/>
                <w:szCs w:val="23"/>
              </w:rPr>
              <w:t>Timing</w:t>
            </w:r>
          </w:p>
        </w:tc>
        <w:tc>
          <w:tcPr>
            <w:tcW w:w="2582" w:type="pct"/>
          </w:tcPr>
          <w:p w14:paraId="41B088C3" w14:textId="7292671F" w:rsidR="00EB1B53" w:rsidRPr="00994A52" w:rsidRDefault="00EB1B53" w:rsidP="00EB1B53">
            <w:pPr>
              <w:spacing w:line="240" w:lineRule="auto"/>
              <w:rPr>
                <w:rFonts w:cs="Arial"/>
                <w:i/>
                <w:szCs w:val="23"/>
              </w:rPr>
            </w:pPr>
            <w:r w:rsidRPr="00994A52">
              <w:rPr>
                <w:rFonts w:eastAsia="Corbel" w:cs="Arial"/>
                <w:szCs w:val="23"/>
              </w:rPr>
              <w:t>Progress towards implementation of actions (including progress of non-government sector actions)</w:t>
            </w:r>
          </w:p>
        </w:tc>
      </w:tr>
      <w:tr w:rsidR="00745C39" w:rsidRPr="00994A52" w14:paraId="412A3F82" w14:textId="77777777" w:rsidTr="008C4D08">
        <w:trPr>
          <w:trHeight w:val="567"/>
        </w:trPr>
        <w:tc>
          <w:tcPr>
            <w:tcW w:w="1449" w:type="pct"/>
            <w:tcBorders>
              <w:top w:val="single" w:sz="8" w:space="0" w:color="316F72"/>
              <w:left w:val="single" w:sz="8" w:space="0" w:color="316F72"/>
              <w:bottom w:val="single" w:sz="8" w:space="0" w:color="316F72"/>
              <w:right w:val="single" w:sz="8" w:space="0" w:color="316F72"/>
            </w:tcBorders>
          </w:tcPr>
          <w:p w14:paraId="105B071E" w14:textId="32E82EAC" w:rsidR="00745C39" w:rsidRPr="00994A52" w:rsidRDefault="00745C39" w:rsidP="00745C39">
            <w:pPr>
              <w:rPr>
                <w:rFonts w:cs="Arial"/>
                <w:szCs w:val="23"/>
              </w:rPr>
            </w:pPr>
            <w:r w:rsidRPr="00994A52">
              <w:rPr>
                <w:rFonts w:cs="Arial"/>
                <w:szCs w:val="23"/>
              </w:rPr>
              <w:t xml:space="preserve">Deliver professional learning for the Vision for Learning and Five Teacher Practices to ensure consistency of approach across the system in classroom practice. </w:t>
            </w:r>
          </w:p>
        </w:tc>
        <w:tc>
          <w:tcPr>
            <w:tcW w:w="520" w:type="pct"/>
            <w:tcBorders>
              <w:top w:val="single" w:sz="8" w:space="0" w:color="316F72"/>
              <w:left w:val="single" w:sz="8" w:space="0" w:color="316F72"/>
              <w:bottom w:val="single" w:sz="8" w:space="0" w:color="316F72"/>
              <w:right w:val="single" w:sz="8" w:space="0" w:color="316F72"/>
            </w:tcBorders>
          </w:tcPr>
          <w:p w14:paraId="0F2CC3AC" w14:textId="10534757" w:rsidR="00745C39" w:rsidRPr="00994A52" w:rsidRDefault="00745C39" w:rsidP="00745C39">
            <w:pPr>
              <w:jc w:val="center"/>
              <w:rPr>
                <w:rFonts w:cs="Arial"/>
                <w:szCs w:val="23"/>
              </w:rPr>
            </w:pPr>
            <w:r w:rsidRPr="00994A52">
              <w:rPr>
                <w:rFonts w:cs="Arial"/>
                <w:szCs w:val="23"/>
              </w:rPr>
              <w:t>Catholic schools</w:t>
            </w:r>
          </w:p>
        </w:tc>
        <w:tc>
          <w:tcPr>
            <w:tcW w:w="449" w:type="pct"/>
            <w:tcBorders>
              <w:top w:val="single" w:sz="8" w:space="0" w:color="316F72"/>
              <w:left w:val="single" w:sz="8" w:space="0" w:color="316F72"/>
              <w:bottom w:val="single" w:sz="8" w:space="0" w:color="316F72"/>
              <w:right w:val="single" w:sz="8" w:space="0" w:color="316F72"/>
            </w:tcBorders>
          </w:tcPr>
          <w:p w14:paraId="435B52AF" w14:textId="65E499B0" w:rsidR="00745C39" w:rsidRPr="00994A52" w:rsidRDefault="00745C39" w:rsidP="00745C39">
            <w:pPr>
              <w:jc w:val="center"/>
              <w:rPr>
                <w:rFonts w:cs="Arial"/>
                <w:szCs w:val="23"/>
              </w:rPr>
            </w:pPr>
            <w:r w:rsidRPr="00994A52">
              <w:rPr>
                <w:rFonts w:cs="Arial"/>
                <w:szCs w:val="23"/>
              </w:rPr>
              <w:t>2019 (late) to 2020</w:t>
            </w:r>
          </w:p>
        </w:tc>
        <w:tc>
          <w:tcPr>
            <w:tcW w:w="2582" w:type="pct"/>
            <w:shd w:val="clear" w:color="auto" w:fill="auto"/>
          </w:tcPr>
          <w:p w14:paraId="33D780FF" w14:textId="07366CA5" w:rsidR="00B64A4C" w:rsidRPr="00994A52" w:rsidRDefault="00B64A4C" w:rsidP="002E5EB5">
            <w:pPr>
              <w:keepNext/>
              <w:rPr>
                <w:rFonts w:cs="Arial"/>
                <w:b/>
                <w:bCs/>
                <w:i/>
                <w:szCs w:val="23"/>
              </w:rPr>
            </w:pPr>
            <w:r w:rsidRPr="00994A52">
              <w:rPr>
                <w:rFonts w:cs="Arial"/>
                <w:b/>
                <w:bCs/>
                <w:i/>
                <w:szCs w:val="23"/>
              </w:rPr>
              <w:t>CEWA</w:t>
            </w:r>
          </w:p>
          <w:p w14:paraId="217FDC11" w14:textId="0F85C36C" w:rsidR="00745C39" w:rsidRPr="00994A52" w:rsidRDefault="00B64A4C" w:rsidP="00176D34">
            <w:pPr>
              <w:pStyle w:val="ListParagraph"/>
              <w:rPr>
                <w:rFonts w:eastAsiaTheme="minorEastAsia"/>
                <w:b/>
                <w:lang w:eastAsia="en-AU"/>
              </w:rPr>
            </w:pPr>
            <w:r w:rsidRPr="00994A52">
              <w:rPr>
                <w:rFonts w:eastAsiaTheme="minorEastAsia"/>
                <w:lang w:eastAsia="en-AU"/>
              </w:rPr>
              <w:t>N/A - c</w:t>
            </w:r>
            <w:r w:rsidR="00E81EB4" w:rsidRPr="00994A52">
              <w:rPr>
                <w:rFonts w:eastAsiaTheme="minorEastAsia"/>
                <w:lang w:eastAsia="en-AU"/>
              </w:rPr>
              <w:t xml:space="preserve">ompleted in </w:t>
            </w:r>
            <w:r w:rsidR="00E81EB4" w:rsidRPr="00994A52">
              <w:t>2020</w:t>
            </w:r>
            <w:r w:rsidRPr="00994A52">
              <w:rPr>
                <w:rFonts w:eastAsiaTheme="minorEastAsia"/>
                <w:lang w:eastAsia="en-AU"/>
              </w:rPr>
              <w:t xml:space="preserve"> and a</w:t>
            </w:r>
            <w:r w:rsidR="0038736D" w:rsidRPr="00994A52">
              <w:rPr>
                <w:rFonts w:eastAsiaTheme="minorEastAsia"/>
                <w:lang w:eastAsia="en-AU"/>
              </w:rPr>
              <w:t xml:space="preserve">ctivities will </w:t>
            </w:r>
            <w:r w:rsidR="0038736D" w:rsidRPr="00994A52">
              <w:rPr>
                <w:rFonts w:eastAsiaTheme="minorEastAsia"/>
              </w:rPr>
              <w:t>be</w:t>
            </w:r>
            <w:r w:rsidR="0038736D" w:rsidRPr="00994A52">
              <w:rPr>
                <w:rFonts w:eastAsiaTheme="minorEastAsia"/>
                <w:lang w:eastAsia="en-AU"/>
              </w:rPr>
              <w:t xml:space="preserve"> ongoing</w:t>
            </w:r>
            <w:r w:rsidR="00453B3A" w:rsidRPr="00994A52">
              <w:rPr>
                <w:rFonts w:eastAsiaTheme="minorEastAsia"/>
                <w:lang w:eastAsia="en-AU"/>
              </w:rPr>
              <w:t>.</w:t>
            </w:r>
          </w:p>
        </w:tc>
      </w:tr>
      <w:tr w:rsidR="00745C39" w:rsidRPr="00994A52" w14:paraId="2E1F3260" w14:textId="77777777" w:rsidTr="008C4D08">
        <w:trPr>
          <w:trHeight w:val="567"/>
        </w:trPr>
        <w:tc>
          <w:tcPr>
            <w:tcW w:w="1449" w:type="pct"/>
            <w:tcBorders>
              <w:top w:val="single" w:sz="8" w:space="0" w:color="316F72"/>
              <w:left w:val="single" w:sz="8" w:space="0" w:color="316F72"/>
              <w:bottom w:val="single" w:sz="8" w:space="0" w:color="316F72"/>
              <w:right w:val="single" w:sz="8" w:space="0" w:color="316F72"/>
            </w:tcBorders>
          </w:tcPr>
          <w:p w14:paraId="273B4423" w14:textId="57466B6F" w:rsidR="00745C39" w:rsidRPr="00994A52" w:rsidRDefault="00745C39" w:rsidP="00745C39">
            <w:pPr>
              <w:rPr>
                <w:rFonts w:cs="Arial"/>
                <w:szCs w:val="23"/>
              </w:rPr>
            </w:pPr>
            <w:r w:rsidRPr="00994A52">
              <w:rPr>
                <w:rFonts w:cs="Arial"/>
                <w:szCs w:val="23"/>
              </w:rPr>
              <w:t>Continue to design and develop ViSN (virtual learning platform) extending the range of subjects available to Year 11 and 12 students and extending the number of enrolments.</w:t>
            </w:r>
          </w:p>
        </w:tc>
        <w:tc>
          <w:tcPr>
            <w:tcW w:w="520" w:type="pct"/>
            <w:tcBorders>
              <w:top w:val="single" w:sz="8" w:space="0" w:color="316F72"/>
              <w:left w:val="single" w:sz="8" w:space="0" w:color="316F72"/>
              <w:bottom w:val="single" w:sz="8" w:space="0" w:color="316F72"/>
              <w:right w:val="single" w:sz="8" w:space="0" w:color="316F72"/>
            </w:tcBorders>
          </w:tcPr>
          <w:p w14:paraId="27B1AC09" w14:textId="3A091AAB" w:rsidR="00745C39" w:rsidRPr="00994A52" w:rsidRDefault="00745C39" w:rsidP="00745C39">
            <w:pPr>
              <w:jc w:val="center"/>
              <w:rPr>
                <w:rFonts w:cs="Arial"/>
                <w:szCs w:val="23"/>
              </w:rPr>
            </w:pPr>
            <w:r w:rsidRPr="00994A52">
              <w:rPr>
                <w:rFonts w:cs="Arial"/>
                <w:szCs w:val="23"/>
              </w:rPr>
              <w:t>Catholic schools</w:t>
            </w:r>
          </w:p>
        </w:tc>
        <w:tc>
          <w:tcPr>
            <w:tcW w:w="449" w:type="pct"/>
            <w:tcBorders>
              <w:top w:val="single" w:sz="8" w:space="0" w:color="316F72"/>
              <w:left w:val="single" w:sz="8" w:space="0" w:color="316F72"/>
              <w:bottom w:val="single" w:sz="8" w:space="0" w:color="316F72"/>
              <w:right w:val="single" w:sz="8" w:space="0" w:color="316F72"/>
            </w:tcBorders>
          </w:tcPr>
          <w:p w14:paraId="6621AD62" w14:textId="0A50EBAA" w:rsidR="00745C39" w:rsidRPr="00994A52" w:rsidRDefault="00745C39" w:rsidP="00745C39">
            <w:pPr>
              <w:jc w:val="center"/>
              <w:rPr>
                <w:rFonts w:cs="Arial"/>
                <w:szCs w:val="23"/>
              </w:rPr>
            </w:pPr>
            <w:r w:rsidRPr="00994A52">
              <w:rPr>
                <w:rFonts w:cs="Arial"/>
                <w:szCs w:val="23"/>
              </w:rPr>
              <w:t>2019 to 2020</w:t>
            </w:r>
          </w:p>
        </w:tc>
        <w:tc>
          <w:tcPr>
            <w:tcW w:w="2582" w:type="pct"/>
            <w:shd w:val="clear" w:color="auto" w:fill="auto"/>
          </w:tcPr>
          <w:p w14:paraId="6EB67A60" w14:textId="166D69A9" w:rsidR="00EF6423" w:rsidRPr="00994A52" w:rsidRDefault="00EF6423" w:rsidP="002E5EB5">
            <w:pPr>
              <w:keepNext/>
              <w:rPr>
                <w:rFonts w:cs="Arial"/>
                <w:b/>
                <w:bCs/>
                <w:i/>
                <w:szCs w:val="23"/>
              </w:rPr>
            </w:pPr>
            <w:r w:rsidRPr="00994A52">
              <w:rPr>
                <w:rFonts w:cs="Arial"/>
                <w:b/>
                <w:bCs/>
                <w:i/>
                <w:szCs w:val="23"/>
              </w:rPr>
              <w:t>CEWA</w:t>
            </w:r>
          </w:p>
          <w:p w14:paraId="350579D2" w14:textId="2AE4BBAA" w:rsidR="00745C39" w:rsidRPr="00994A52" w:rsidRDefault="00FC55DD" w:rsidP="00176D34">
            <w:pPr>
              <w:pStyle w:val="ListParagraph"/>
            </w:pPr>
            <w:r w:rsidRPr="00994A52">
              <w:t>N/A - completed in 2020 and activities will be ongoing.</w:t>
            </w:r>
          </w:p>
        </w:tc>
      </w:tr>
    </w:tbl>
    <w:p w14:paraId="26FDFCC3" w14:textId="2E216C04" w:rsidR="00B67372" w:rsidRPr="00994A52" w:rsidRDefault="00B67372" w:rsidP="00F422BD">
      <w:pPr>
        <w:pStyle w:val="Heading3"/>
      </w:pPr>
      <w:r w:rsidRPr="00994A52">
        <w:lastRenderedPageBreak/>
        <w:t xml:space="preserve">Senior </w:t>
      </w:r>
      <w:r w:rsidR="00745C39" w:rsidRPr="00994A52">
        <w:t>s</w:t>
      </w:r>
      <w:r w:rsidRPr="00994A52">
        <w:t xml:space="preserve">econdary </w:t>
      </w:r>
      <w:r w:rsidR="00745C39" w:rsidRPr="00994A52">
        <w:t>t</w:t>
      </w:r>
      <w:r w:rsidRPr="00994A52">
        <w:t>ransition</w:t>
      </w:r>
    </w:p>
    <w:tbl>
      <w:tblPr>
        <w:tblStyle w:val="Bilattable"/>
        <w:tblW w:w="5000" w:type="pct"/>
        <w:tblLook w:val="04A0" w:firstRow="1" w:lastRow="0" w:firstColumn="1" w:lastColumn="0" w:noHBand="0" w:noVBand="1"/>
        <w:tblDescription w:val="Progress towards implementation of 'Senior secondary transition' actions agreed under Reform Direction A. Includes the agreed sectors who will implement the action, and the agreed timing for the implementation."/>
      </w:tblPr>
      <w:tblGrid>
        <w:gridCol w:w="4042"/>
        <w:gridCol w:w="1451"/>
        <w:gridCol w:w="1253"/>
        <w:gridCol w:w="7204"/>
      </w:tblGrid>
      <w:tr w:rsidR="00EB1B53" w:rsidRPr="00994A52" w14:paraId="2658E3B3" w14:textId="77777777" w:rsidTr="008C4D08">
        <w:trPr>
          <w:cnfStyle w:val="100000000000" w:firstRow="1" w:lastRow="0" w:firstColumn="0" w:lastColumn="0" w:oddVBand="0" w:evenVBand="0" w:oddHBand="0" w:evenHBand="0" w:firstRowFirstColumn="0" w:firstRowLastColumn="0" w:lastRowFirstColumn="0" w:lastRowLastColumn="0"/>
          <w:trHeight w:val="567"/>
        </w:trPr>
        <w:tc>
          <w:tcPr>
            <w:tcW w:w="1449" w:type="pct"/>
          </w:tcPr>
          <w:p w14:paraId="78D6837A" w14:textId="33B8F768" w:rsidR="00EB1B53" w:rsidRPr="00994A52" w:rsidRDefault="00EB1B53" w:rsidP="00EB1B53">
            <w:pPr>
              <w:spacing w:line="240" w:lineRule="auto"/>
              <w:rPr>
                <w:rFonts w:cs="Arial"/>
                <w:szCs w:val="23"/>
              </w:rPr>
            </w:pPr>
            <w:r w:rsidRPr="00994A52">
              <w:rPr>
                <w:rFonts w:eastAsia="Corbel" w:cs="Arial"/>
                <w:szCs w:val="23"/>
              </w:rPr>
              <w:t>Actions</w:t>
            </w:r>
          </w:p>
        </w:tc>
        <w:tc>
          <w:tcPr>
            <w:tcW w:w="520" w:type="pct"/>
          </w:tcPr>
          <w:p w14:paraId="587ED9D4" w14:textId="1F6B543D" w:rsidR="00EB1B53" w:rsidRPr="00994A52" w:rsidRDefault="00EB1B53" w:rsidP="00EB1B53">
            <w:pPr>
              <w:spacing w:line="240" w:lineRule="auto"/>
              <w:rPr>
                <w:rFonts w:cs="Arial"/>
                <w:szCs w:val="23"/>
              </w:rPr>
            </w:pPr>
            <w:r w:rsidRPr="00994A52">
              <w:rPr>
                <w:rFonts w:eastAsia="Corbel" w:cs="Arial"/>
                <w:szCs w:val="23"/>
              </w:rPr>
              <w:t>Sector(s)</w:t>
            </w:r>
          </w:p>
        </w:tc>
        <w:tc>
          <w:tcPr>
            <w:tcW w:w="449" w:type="pct"/>
          </w:tcPr>
          <w:p w14:paraId="15777342" w14:textId="47DC44A2" w:rsidR="00EB1B53" w:rsidRPr="00994A52" w:rsidRDefault="00EB1B53" w:rsidP="00EB1B53">
            <w:pPr>
              <w:spacing w:line="240" w:lineRule="auto"/>
              <w:rPr>
                <w:rFonts w:cs="Arial"/>
                <w:szCs w:val="23"/>
              </w:rPr>
            </w:pPr>
            <w:r w:rsidRPr="00994A52">
              <w:rPr>
                <w:rFonts w:eastAsia="Corbel" w:cs="Arial"/>
                <w:szCs w:val="23"/>
              </w:rPr>
              <w:t>Timing</w:t>
            </w:r>
          </w:p>
        </w:tc>
        <w:tc>
          <w:tcPr>
            <w:tcW w:w="2582" w:type="pct"/>
          </w:tcPr>
          <w:p w14:paraId="228D6B44" w14:textId="3EF12E56" w:rsidR="00EB1B53" w:rsidRPr="00994A52" w:rsidRDefault="00EB1B53" w:rsidP="00EB1B53">
            <w:pPr>
              <w:spacing w:line="240" w:lineRule="auto"/>
              <w:rPr>
                <w:rFonts w:cs="Arial"/>
                <w:i/>
                <w:szCs w:val="23"/>
              </w:rPr>
            </w:pPr>
            <w:r w:rsidRPr="00994A52">
              <w:rPr>
                <w:rFonts w:eastAsia="Corbel" w:cs="Arial"/>
                <w:szCs w:val="23"/>
              </w:rPr>
              <w:t>Progress towards implementation of actions (including progress of non-government sector actions)</w:t>
            </w:r>
          </w:p>
        </w:tc>
      </w:tr>
      <w:tr w:rsidR="00745C39" w:rsidRPr="00994A52" w14:paraId="1F9F2B37" w14:textId="77777777" w:rsidTr="008C4D08">
        <w:trPr>
          <w:trHeight w:val="567"/>
        </w:trPr>
        <w:tc>
          <w:tcPr>
            <w:tcW w:w="1449" w:type="pct"/>
          </w:tcPr>
          <w:p w14:paraId="3B241542" w14:textId="490F3A75" w:rsidR="00745C39" w:rsidRPr="00994A52" w:rsidRDefault="00745C39" w:rsidP="00745C39">
            <w:pPr>
              <w:rPr>
                <w:rFonts w:cs="Arial"/>
                <w:szCs w:val="23"/>
              </w:rPr>
            </w:pPr>
            <w:r w:rsidRPr="00994A52">
              <w:rPr>
                <w:rFonts w:cs="Arial"/>
                <w:szCs w:val="23"/>
              </w:rPr>
              <w:t>Investigating university pathways, and trialling and implementing portfolio entry into university to evaluate the effectiveness pathways and outcomes for students in the first year of university.</w:t>
            </w:r>
          </w:p>
        </w:tc>
        <w:tc>
          <w:tcPr>
            <w:tcW w:w="520" w:type="pct"/>
            <w:tcBorders>
              <w:top w:val="single" w:sz="8" w:space="0" w:color="316F72"/>
              <w:left w:val="single" w:sz="8" w:space="0" w:color="316F72"/>
              <w:bottom w:val="single" w:sz="8" w:space="0" w:color="316F72"/>
              <w:right w:val="single" w:sz="8" w:space="0" w:color="316F72"/>
            </w:tcBorders>
          </w:tcPr>
          <w:p w14:paraId="72504689" w14:textId="73CC510E" w:rsidR="00745C39" w:rsidRPr="00994A52" w:rsidRDefault="00745C39" w:rsidP="00745C39">
            <w:pPr>
              <w:jc w:val="center"/>
              <w:rPr>
                <w:rFonts w:cs="Arial"/>
                <w:szCs w:val="23"/>
              </w:rPr>
            </w:pPr>
            <w:r w:rsidRPr="00994A52">
              <w:rPr>
                <w:rFonts w:cs="Arial"/>
                <w:szCs w:val="23"/>
              </w:rPr>
              <w:t>Independent schools</w:t>
            </w:r>
          </w:p>
        </w:tc>
        <w:tc>
          <w:tcPr>
            <w:tcW w:w="449" w:type="pct"/>
            <w:tcBorders>
              <w:top w:val="single" w:sz="8" w:space="0" w:color="316F72"/>
              <w:left w:val="single" w:sz="8" w:space="0" w:color="316F72"/>
              <w:bottom w:val="single" w:sz="8" w:space="0" w:color="316F72"/>
              <w:right w:val="single" w:sz="8" w:space="0" w:color="316F72"/>
            </w:tcBorders>
          </w:tcPr>
          <w:p w14:paraId="0CAEF381" w14:textId="004E76D2" w:rsidR="00745C39" w:rsidRPr="00994A52" w:rsidRDefault="00745C39" w:rsidP="00745C39">
            <w:pPr>
              <w:jc w:val="center"/>
              <w:rPr>
                <w:rFonts w:cs="Arial"/>
                <w:szCs w:val="23"/>
              </w:rPr>
            </w:pPr>
            <w:r w:rsidRPr="00994A52">
              <w:rPr>
                <w:rFonts w:cs="Arial"/>
                <w:szCs w:val="23"/>
              </w:rPr>
              <w:t>2019 (late) to 2020</w:t>
            </w:r>
          </w:p>
        </w:tc>
        <w:tc>
          <w:tcPr>
            <w:tcW w:w="2582" w:type="pct"/>
            <w:shd w:val="clear" w:color="auto" w:fill="auto"/>
          </w:tcPr>
          <w:p w14:paraId="1EB9C6C6" w14:textId="77777777" w:rsidR="00EF6423" w:rsidRPr="00994A52" w:rsidRDefault="00EF6423" w:rsidP="002E5EB5">
            <w:pPr>
              <w:keepNext/>
              <w:rPr>
                <w:rFonts w:cs="Arial"/>
                <w:b/>
                <w:bCs/>
                <w:i/>
                <w:szCs w:val="23"/>
              </w:rPr>
            </w:pPr>
            <w:r w:rsidRPr="00994A52">
              <w:rPr>
                <w:rFonts w:cs="Arial"/>
                <w:b/>
                <w:bCs/>
                <w:i/>
                <w:szCs w:val="23"/>
              </w:rPr>
              <w:t>AISWA</w:t>
            </w:r>
          </w:p>
          <w:p w14:paraId="1DB40E8E" w14:textId="3B131772" w:rsidR="00745C39" w:rsidRPr="00994A52" w:rsidRDefault="00B64A4C" w:rsidP="00176D34">
            <w:pPr>
              <w:pStyle w:val="ListParagraph"/>
              <w:rPr>
                <w:rFonts w:ascii="Arial" w:hAnsi="Arial"/>
              </w:rPr>
            </w:pPr>
            <w:r w:rsidRPr="00994A52">
              <w:t xml:space="preserve">N/A </w:t>
            </w:r>
            <w:r w:rsidR="006821B0" w:rsidRPr="00994A52">
              <w:t>– c</w:t>
            </w:r>
            <w:r w:rsidR="00AA5CB9" w:rsidRPr="00994A52">
              <w:t>ompleted</w:t>
            </w:r>
            <w:r w:rsidR="006821B0" w:rsidRPr="00994A52">
              <w:t xml:space="preserve"> in 2020.</w:t>
            </w:r>
          </w:p>
        </w:tc>
      </w:tr>
      <w:tr w:rsidR="00745C39" w:rsidRPr="00994A52" w14:paraId="0FA47A9A" w14:textId="77777777" w:rsidTr="008C4D08">
        <w:trPr>
          <w:trHeight w:val="567"/>
        </w:trPr>
        <w:tc>
          <w:tcPr>
            <w:tcW w:w="1449" w:type="pct"/>
          </w:tcPr>
          <w:p w14:paraId="56B4BEE1" w14:textId="684279F6" w:rsidR="00745C39" w:rsidRPr="00994A52" w:rsidRDefault="00745C39" w:rsidP="00745C39">
            <w:pPr>
              <w:rPr>
                <w:rFonts w:cs="Arial"/>
                <w:szCs w:val="23"/>
              </w:rPr>
            </w:pPr>
            <w:r w:rsidRPr="00994A52">
              <w:rPr>
                <w:rFonts w:cs="Arial"/>
                <w:szCs w:val="23"/>
              </w:rPr>
              <w:t>Contribute to national effort and discussion regarding the review of senior secondary education, pathways to work, further education and training and consideration of prerequisites for university entry.</w:t>
            </w:r>
          </w:p>
        </w:tc>
        <w:tc>
          <w:tcPr>
            <w:tcW w:w="520" w:type="pct"/>
            <w:tcBorders>
              <w:top w:val="single" w:sz="8" w:space="0" w:color="316F72"/>
              <w:left w:val="single" w:sz="8" w:space="0" w:color="316F72"/>
              <w:bottom w:val="single" w:sz="8" w:space="0" w:color="316F72"/>
              <w:right w:val="single" w:sz="8" w:space="0" w:color="316F72"/>
            </w:tcBorders>
          </w:tcPr>
          <w:p w14:paraId="6F0BA6DC" w14:textId="5D31015F" w:rsidR="00745C39" w:rsidRPr="00994A52" w:rsidRDefault="00745C39" w:rsidP="00745C39">
            <w:pPr>
              <w:jc w:val="center"/>
              <w:rPr>
                <w:rFonts w:cs="Arial"/>
                <w:szCs w:val="23"/>
              </w:rPr>
            </w:pPr>
            <w:r w:rsidRPr="00994A52">
              <w:rPr>
                <w:rFonts w:cs="Arial"/>
                <w:szCs w:val="23"/>
              </w:rPr>
              <w:t>All Sectors</w:t>
            </w:r>
          </w:p>
        </w:tc>
        <w:tc>
          <w:tcPr>
            <w:tcW w:w="449" w:type="pct"/>
            <w:tcBorders>
              <w:top w:val="single" w:sz="8" w:space="0" w:color="316F72"/>
              <w:left w:val="single" w:sz="8" w:space="0" w:color="316F72"/>
              <w:bottom w:val="single" w:sz="8" w:space="0" w:color="316F72"/>
              <w:right w:val="single" w:sz="8" w:space="0" w:color="316F72"/>
            </w:tcBorders>
          </w:tcPr>
          <w:p w14:paraId="2D0D400E" w14:textId="3C0E845D" w:rsidR="00745C39" w:rsidRPr="00994A52" w:rsidRDefault="00745C39" w:rsidP="00745C39">
            <w:pPr>
              <w:jc w:val="center"/>
              <w:rPr>
                <w:rFonts w:cs="Arial"/>
                <w:szCs w:val="23"/>
              </w:rPr>
            </w:pPr>
            <w:r w:rsidRPr="00994A52">
              <w:rPr>
                <w:rFonts w:cs="Arial"/>
                <w:szCs w:val="23"/>
              </w:rPr>
              <w:t>2019 (early – mid) onwards</w:t>
            </w:r>
          </w:p>
        </w:tc>
        <w:tc>
          <w:tcPr>
            <w:tcW w:w="2582" w:type="pct"/>
            <w:shd w:val="clear" w:color="auto" w:fill="auto"/>
          </w:tcPr>
          <w:p w14:paraId="2BA2FAED" w14:textId="59FF1B85" w:rsidR="005B264B" w:rsidRPr="00994A52" w:rsidRDefault="00FC55DD" w:rsidP="002E5EB5">
            <w:pPr>
              <w:keepNext/>
              <w:rPr>
                <w:rFonts w:cs="Arial"/>
                <w:b/>
                <w:bCs/>
                <w:i/>
                <w:szCs w:val="23"/>
              </w:rPr>
            </w:pPr>
            <w:r w:rsidRPr="00994A52">
              <w:rPr>
                <w:rFonts w:cs="Arial"/>
                <w:b/>
                <w:bCs/>
                <w:i/>
                <w:szCs w:val="23"/>
              </w:rPr>
              <w:t>DOE</w:t>
            </w:r>
          </w:p>
          <w:p w14:paraId="1C1698A7" w14:textId="267707F9" w:rsidR="005B264B" w:rsidRPr="00994A52" w:rsidRDefault="00FC55DD" w:rsidP="00176D34">
            <w:pPr>
              <w:pStyle w:val="ListParagraph"/>
              <w:rPr>
                <w:rFonts w:ascii="Arial" w:hAnsi="Arial"/>
              </w:rPr>
            </w:pPr>
            <w:r w:rsidRPr="00994A52">
              <w:t>N/A - completed in 2020 and activities will be ongoing.</w:t>
            </w:r>
            <w:r w:rsidRPr="00994A52">
              <w:rPr>
                <w:rFonts w:ascii="Arial" w:hAnsi="Arial"/>
              </w:rPr>
              <w:t xml:space="preserve"> </w:t>
            </w:r>
          </w:p>
          <w:p w14:paraId="29EB11D7" w14:textId="77777777" w:rsidR="005B264B" w:rsidRPr="00994A52" w:rsidRDefault="005B264B" w:rsidP="002E5EB5">
            <w:pPr>
              <w:keepNext/>
              <w:rPr>
                <w:rFonts w:cs="Arial"/>
                <w:b/>
                <w:bCs/>
                <w:i/>
                <w:szCs w:val="23"/>
              </w:rPr>
            </w:pPr>
            <w:r w:rsidRPr="00994A52">
              <w:rPr>
                <w:rFonts w:cs="Arial"/>
                <w:b/>
                <w:bCs/>
                <w:i/>
                <w:szCs w:val="23"/>
              </w:rPr>
              <w:t>CEWA</w:t>
            </w:r>
          </w:p>
          <w:p w14:paraId="78886417" w14:textId="78440661" w:rsidR="005B264B" w:rsidRPr="00994A52" w:rsidRDefault="00FC55DD" w:rsidP="00176D34">
            <w:pPr>
              <w:pStyle w:val="ListParagraph"/>
              <w:rPr>
                <w:iCs/>
              </w:rPr>
            </w:pPr>
            <w:r w:rsidRPr="00994A52">
              <w:t>N/A – completed in 2020 and activities will be ongoing.</w:t>
            </w:r>
          </w:p>
          <w:p w14:paraId="2374BEFE" w14:textId="77777777" w:rsidR="005B264B" w:rsidRPr="00994A52" w:rsidRDefault="005B264B" w:rsidP="005B264B">
            <w:pPr>
              <w:keepNext/>
              <w:spacing w:before="0"/>
              <w:rPr>
                <w:rFonts w:cs="Arial"/>
                <w:b/>
                <w:bCs/>
                <w:i/>
                <w:szCs w:val="23"/>
              </w:rPr>
            </w:pPr>
            <w:r w:rsidRPr="00994A52">
              <w:rPr>
                <w:rFonts w:cs="Arial"/>
                <w:b/>
                <w:bCs/>
                <w:i/>
                <w:szCs w:val="23"/>
              </w:rPr>
              <w:t>AISWA</w:t>
            </w:r>
          </w:p>
          <w:p w14:paraId="705F35EB" w14:textId="713F9CAB" w:rsidR="00745C39" w:rsidRPr="00994A52" w:rsidRDefault="00F92CE1" w:rsidP="00176D34">
            <w:pPr>
              <w:pStyle w:val="ListParagraph"/>
              <w:rPr>
                <w:rFonts w:ascii="Arial" w:hAnsi="Arial"/>
              </w:rPr>
            </w:pPr>
            <w:r w:rsidRPr="00994A52">
              <w:t>N/A – completed in 2020 and activities will be ongoing.</w:t>
            </w:r>
            <w:r w:rsidRPr="00994A52">
              <w:rPr>
                <w:rFonts w:ascii="Arial" w:hAnsi="Arial"/>
              </w:rPr>
              <w:t xml:space="preserve"> </w:t>
            </w:r>
          </w:p>
        </w:tc>
      </w:tr>
    </w:tbl>
    <w:p w14:paraId="3CA6039D" w14:textId="53F1B5DF" w:rsidR="00B67372" w:rsidRPr="00994A52" w:rsidRDefault="00B67372" w:rsidP="00B67372">
      <w:pPr>
        <w:pStyle w:val="Heading3"/>
        <w:rPr>
          <w:rFonts w:cs="Arial"/>
        </w:rPr>
      </w:pPr>
      <w:r w:rsidRPr="00994A52">
        <w:rPr>
          <w:rFonts w:cs="Arial"/>
        </w:rPr>
        <w:t>General Capabilities (Australian Curriculum)</w:t>
      </w:r>
    </w:p>
    <w:tbl>
      <w:tblPr>
        <w:tblStyle w:val="Bilattable"/>
        <w:tblW w:w="5000" w:type="pct"/>
        <w:tblLook w:val="04A0" w:firstRow="1" w:lastRow="0" w:firstColumn="1" w:lastColumn="0" w:noHBand="0" w:noVBand="1"/>
        <w:tblDescription w:val="Progress towards implementation of 'General Capabilities (Australian Curriculum)' actions agreed under Reform Direction A. Includes the agreed sectors who will implement the action, and the agreed timing for the implementation."/>
      </w:tblPr>
      <w:tblGrid>
        <w:gridCol w:w="4042"/>
        <w:gridCol w:w="1451"/>
        <w:gridCol w:w="1253"/>
        <w:gridCol w:w="7204"/>
      </w:tblGrid>
      <w:tr w:rsidR="00EB1B53" w:rsidRPr="00994A52" w14:paraId="15958927" w14:textId="77777777" w:rsidTr="008C4D08">
        <w:trPr>
          <w:cnfStyle w:val="100000000000" w:firstRow="1" w:lastRow="0" w:firstColumn="0" w:lastColumn="0" w:oddVBand="0" w:evenVBand="0" w:oddHBand="0" w:evenHBand="0" w:firstRowFirstColumn="0" w:firstRowLastColumn="0" w:lastRowFirstColumn="0" w:lastRowLastColumn="0"/>
          <w:trHeight w:val="567"/>
        </w:trPr>
        <w:tc>
          <w:tcPr>
            <w:tcW w:w="1449" w:type="pct"/>
          </w:tcPr>
          <w:p w14:paraId="47E570AE" w14:textId="37C5E37C" w:rsidR="00EB1B53" w:rsidRPr="00994A52" w:rsidRDefault="00EB1B53" w:rsidP="00EB1B53">
            <w:pPr>
              <w:spacing w:line="240" w:lineRule="auto"/>
              <w:rPr>
                <w:rFonts w:cs="Arial"/>
                <w:szCs w:val="23"/>
              </w:rPr>
            </w:pPr>
            <w:r w:rsidRPr="00994A52">
              <w:rPr>
                <w:rFonts w:eastAsia="Corbel" w:cs="Arial"/>
                <w:szCs w:val="23"/>
              </w:rPr>
              <w:t>Actions</w:t>
            </w:r>
          </w:p>
        </w:tc>
        <w:tc>
          <w:tcPr>
            <w:tcW w:w="520" w:type="pct"/>
          </w:tcPr>
          <w:p w14:paraId="4820AA76" w14:textId="5D32262C" w:rsidR="00EB1B53" w:rsidRPr="00994A52" w:rsidRDefault="00EB1B53" w:rsidP="00EB1B53">
            <w:pPr>
              <w:spacing w:line="240" w:lineRule="auto"/>
              <w:rPr>
                <w:rFonts w:cs="Arial"/>
                <w:szCs w:val="23"/>
              </w:rPr>
            </w:pPr>
            <w:r w:rsidRPr="00994A52">
              <w:rPr>
                <w:rFonts w:eastAsia="Corbel" w:cs="Arial"/>
                <w:szCs w:val="23"/>
              </w:rPr>
              <w:t>Sector(s)</w:t>
            </w:r>
          </w:p>
        </w:tc>
        <w:tc>
          <w:tcPr>
            <w:tcW w:w="449" w:type="pct"/>
          </w:tcPr>
          <w:p w14:paraId="2838563F" w14:textId="64DCE05E" w:rsidR="00EB1B53" w:rsidRPr="00994A52" w:rsidRDefault="00EB1B53" w:rsidP="00EB1B53">
            <w:pPr>
              <w:spacing w:line="240" w:lineRule="auto"/>
              <w:rPr>
                <w:rFonts w:cs="Arial"/>
                <w:szCs w:val="23"/>
              </w:rPr>
            </w:pPr>
            <w:r w:rsidRPr="00994A52">
              <w:rPr>
                <w:rFonts w:eastAsia="Corbel" w:cs="Arial"/>
                <w:szCs w:val="23"/>
              </w:rPr>
              <w:t>Timing</w:t>
            </w:r>
          </w:p>
        </w:tc>
        <w:tc>
          <w:tcPr>
            <w:tcW w:w="2582" w:type="pct"/>
          </w:tcPr>
          <w:p w14:paraId="14517F83" w14:textId="5A12C29C" w:rsidR="00EB1B53" w:rsidRPr="00994A52" w:rsidRDefault="00EB1B53" w:rsidP="00EB1B53">
            <w:pPr>
              <w:spacing w:line="240" w:lineRule="auto"/>
              <w:rPr>
                <w:rFonts w:cs="Arial"/>
                <w:i/>
                <w:szCs w:val="23"/>
              </w:rPr>
            </w:pPr>
            <w:r w:rsidRPr="00994A52">
              <w:rPr>
                <w:rFonts w:eastAsia="Corbel" w:cs="Arial"/>
                <w:szCs w:val="23"/>
              </w:rPr>
              <w:t>Progress towards implementation of actions (including progress of non-government sector actions)</w:t>
            </w:r>
          </w:p>
        </w:tc>
      </w:tr>
      <w:tr w:rsidR="00B67372" w:rsidRPr="00994A52" w14:paraId="5ABC0802" w14:textId="77777777" w:rsidTr="008C4D08">
        <w:trPr>
          <w:trHeight w:val="567"/>
        </w:trPr>
        <w:tc>
          <w:tcPr>
            <w:tcW w:w="1449" w:type="pct"/>
            <w:tcBorders>
              <w:top w:val="single" w:sz="8" w:space="0" w:color="316F72"/>
              <w:left w:val="single" w:sz="8" w:space="0" w:color="316F72"/>
              <w:bottom w:val="single" w:sz="8" w:space="0" w:color="316F72"/>
              <w:right w:val="single" w:sz="8" w:space="0" w:color="316F72"/>
            </w:tcBorders>
          </w:tcPr>
          <w:p w14:paraId="24BB585D" w14:textId="0386516F" w:rsidR="00B67372" w:rsidRPr="00994A52" w:rsidRDefault="00B67372" w:rsidP="00745C39">
            <w:pPr>
              <w:rPr>
                <w:rFonts w:cs="Arial"/>
                <w:szCs w:val="23"/>
              </w:rPr>
            </w:pPr>
            <w:r w:rsidRPr="00994A52">
              <w:rPr>
                <w:rFonts w:cs="Arial"/>
                <w:szCs w:val="23"/>
              </w:rPr>
              <w:t>Enhance the focus on General Capabilities, as outlined in the Australian Curriculum, for the various learning areas.</w:t>
            </w:r>
          </w:p>
        </w:tc>
        <w:tc>
          <w:tcPr>
            <w:tcW w:w="520" w:type="pct"/>
            <w:tcBorders>
              <w:top w:val="single" w:sz="8" w:space="0" w:color="316F72"/>
              <w:left w:val="single" w:sz="8" w:space="0" w:color="316F72"/>
              <w:bottom w:val="single" w:sz="8" w:space="0" w:color="316F72"/>
              <w:right w:val="single" w:sz="8" w:space="0" w:color="316F72"/>
            </w:tcBorders>
          </w:tcPr>
          <w:p w14:paraId="4239AE4B" w14:textId="52EEBDA1" w:rsidR="00B67372" w:rsidRPr="00994A52" w:rsidRDefault="00B67372" w:rsidP="00745C39">
            <w:pPr>
              <w:jc w:val="center"/>
              <w:rPr>
                <w:rFonts w:cs="Arial"/>
                <w:szCs w:val="23"/>
              </w:rPr>
            </w:pPr>
            <w:r w:rsidRPr="00994A52">
              <w:rPr>
                <w:rFonts w:cs="Arial"/>
                <w:szCs w:val="23"/>
              </w:rPr>
              <w:t>Public, Catholic and Independent schools</w:t>
            </w:r>
          </w:p>
        </w:tc>
        <w:tc>
          <w:tcPr>
            <w:tcW w:w="449" w:type="pct"/>
            <w:tcBorders>
              <w:top w:val="single" w:sz="8" w:space="0" w:color="316F72"/>
              <w:left w:val="single" w:sz="8" w:space="0" w:color="316F72"/>
              <w:bottom w:val="single" w:sz="8" w:space="0" w:color="316F72"/>
              <w:right w:val="single" w:sz="8" w:space="0" w:color="316F72"/>
            </w:tcBorders>
          </w:tcPr>
          <w:p w14:paraId="39E04A2A" w14:textId="2BEDAD12" w:rsidR="00B67372" w:rsidRPr="00994A52" w:rsidRDefault="00B67372" w:rsidP="00745C39">
            <w:pPr>
              <w:jc w:val="center"/>
              <w:rPr>
                <w:rFonts w:cs="Arial"/>
                <w:szCs w:val="23"/>
              </w:rPr>
            </w:pPr>
            <w:r w:rsidRPr="00994A52">
              <w:rPr>
                <w:rFonts w:cs="Arial"/>
                <w:szCs w:val="23"/>
              </w:rPr>
              <w:t>2018 to 2020</w:t>
            </w:r>
          </w:p>
        </w:tc>
        <w:tc>
          <w:tcPr>
            <w:tcW w:w="2582" w:type="pct"/>
            <w:shd w:val="clear" w:color="auto" w:fill="auto"/>
          </w:tcPr>
          <w:p w14:paraId="487B382B" w14:textId="17B2453D" w:rsidR="00F92CE1" w:rsidRPr="00994A52" w:rsidRDefault="00F92CE1" w:rsidP="002E5EB5">
            <w:pPr>
              <w:keepNext/>
              <w:rPr>
                <w:rFonts w:cs="Arial"/>
                <w:b/>
                <w:bCs/>
                <w:i/>
                <w:szCs w:val="23"/>
              </w:rPr>
            </w:pPr>
            <w:r w:rsidRPr="00994A52">
              <w:rPr>
                <w:rFonts w:cs="Arial"/>
                <w:b/>
                <w:bCs/>
                <w:i/>
                <w:szCs w:val="23"/>
              </w:rPr>
              <w:t>DOE</w:t>
            </w:r>
          </w:p>
          <w:sdt>
            <w:sdtPr>
              <w:rPr>
                <w:rFonts w:ascii="Arial" w:hAnsi="Arial"/>
              </w:rPr>
              <w:id w:val="1823848311"/>
              <w:placeholder>
                <w:docPart w:val="B2B748539207403D96073B064FCD83E9"/>
              </w:placeholder>
              <w15:color w:val="000000"/>
            </w:sdtPr>
            <w:sdtEndPr>
              <w:rPr>
                <w:rFonts w:ascii="Corbel" w:hAnsi="Corbel"/>
              </w:rPr>
            </w:sdtEndPr>
            <w:sdtContent>
              <w:p w14:paraId="583C7608" w14:textId="43915CF1" w:rsidR="00EF6423" w:rsidRPr="00994A52" w:rsidRDefault="004F7DE1" w:rsidP="00343C96">
                <w:pPr>
                  <w:pStyle w:val="ListParagraph"/>
                  <w:rPr>
                    <w:rFonts w:eastAsiaTheme="minorEastAsia"/>
                    <w:b/>
                    <w:lang w:eastAsia="en-AU"/>
                  </w:rPr>
                </w:pPr>
                <w:r w:rsidRPr="00994A52">
                  <w:rPr>
                    <w:rFonts w:eastAsiaTheme="minorEastAsia"/>
                    <w:lang w:eastAsia="en-AU"/>
                  </w:rPr>
                  <w:t xml:space="preserve">N/A - completed in </w:t>
                </w:r>
                <w:r w:rsidRPr="00994A52">
                  <w:t>2020</w:t>
                </w:r>
                <w:r w:rsidRPr="00994A52">
                  <w:rPr>
                    <w:rFonts w:eastAsiaTheme="minorEastAsia"/>
                    <w:lang w:eastAsia="en-AU"/>
                  </w:rPr>
                  <w:t xml:space="preserve"> </w:t>
                </w:r>
                <w:r w:rsidRPr="00994A52">
                  <w:rPr>
                    <w:rFonts w:eastAsiaTheme="minorEastAsia"/>
                  </w:rPr>
                  <w:t>and</w:t>
                </w:r>
                <w:r w:rsidRPr="00994A52">
                  <w:rPr>
                    <w:rFonts w:eastAsiaTheme="minorEastAsia"/>
                    <w:lang w:eastAsia="en-AU"/>
                  </w:rPr>
                  <w:t xml:space="preserve"> activities will be ongoing</w:t>
                </w:r>
                <w:r w:rsidRPr="00994A52">
                  <w:rPr>
                    <w:rFonts w:eastAsiaTheme="minorEastAsia"/>
                    <w:b/>
                    <w:lang w:eastAsia="en-AU"/>
                  </w:rPr>
                  <w:t>.</w:t>
                </w:r>
              </w:p>
            </w:sdtContent>
          </w:sdt>
          <w:p w14:paraId="53E8D421" w14:textId="77777777" w:rsidR="00EF6423" w:rsidRPr="00994A52" w:rsidRDefault="00EF6423" w:rsidP="002E5EB5">
            <w:pPr>
              <w:keepNext/>
              <w:rPr>
                <w:rFonts w:cs="Arial"/>
                <w:b/>
                <w:bCs/>
                <w:i/>
                <w:szCs w:val="23"/>
              </w:rPr>
            </w:pPr>
            <w:r w:rsidRPr="00994A52">
              <w:rPr>
                <w:rFonts w:cs="Arial"/>
                <w:b/>
                <w:bCs/>
                <w:i/>
                <w:szCs w:val="23"/>
              </w:rPr>
              <w:lastRenderedPageBreak/>
              <w:t>CEWA</w:t>
            </w:r>
          </w:p>
          <w:sdt>
            <w:sdtPr>
              <w:rPr>
                <w:rFonts w:ascii="Arial" w:eastAsiaTheme="minorEastAsia" w:hAnsi="Arial"/>
                <w:b/>
                <w:lang w:eastAsia="en-AU"/>
              </w:rPr>
              <w:id w:val="2144384801"/>
              <w:placeholder>
                <w:docPart w:val="BFE1E4164807475795309362D810C3D6"/>
              </w:placeholder>
            </w:sdtPr>
            <w:sdtEndPr>
              <w:rPr>
                <w:rFonts w:ascii="Corbel" w:hAnsi="Corbel"/>
                <w:b w:val="0"/>
              </w:rPr>
            </w:sdtEndPr>
            <w:sdtContent>
              <w:p w14:paraId="11631528" w14:textId="3FFF0322" w:rsidR="00D23362" w:rsidRPr="00994A52" w:rsidRDefault="004F7DE1" w:rsidP="00176D34">
                <w:pPr>
                  <w:pStyle w:val="ListParagraph"/>
                </w:pPr>
                <w:r w:rsidRPr="00994A52">
                  <w:t>N/A – completed in 2020 and activities will be ongoing.</w:t>
                </w:r>
              </w:p>
            </w:sdtContent>
          </w:sdt>
          <w:p w14:paraId="63F621E4" w14:textId="52513B77" w:rsidR="00EF6423" w:rsidRPr="00994A52" w:rsidRDefault="00EF6423" w:rsidP="00D23362">
            <w:pPr>
              <w:keepNext/>
              <w:spacing w:after="0"/>
              <w:rPr>
                <w:rFonts w:eastAsiaTheme="minorEastAsia" w:cs="Arial"/>
                <w:b/>
                <w:i/>
                <w:szCs w:val="23"/>
                <w:lang w:eastAsia="en-AU"/>
              </w:rPr>
            </w:pPr>
            <w:r w:rsidRPr="00994A52">
              <w:rPr>
                <w:rFonts w:cs="Arial"/>
                <w:b/>
                <w:bCs/>
                <w:i/>
                <w:szCs w:val="23"/>
              </w:rPr>
              <w:t>AISWA</w:t>
            </w:r>
          </w:p>
          <w:sdt>
            <w:sdtPr>
              <w:rPr>
                <w:rFonts w:ascii="Arial" w:hAnsi="Arial"/>
              </w:rPr>
              <w:id w:val="803048097"/>
              <w:placeholder>
                <w:docPart w:val="6C3FFB3761B34A95A994AA458B567415"/>
              </w:placeholder>
              <w15:color w:val="000000"/>
            </w:sdtPr>
            <w:sdtEndPr>
              <w:rPr>
                <w:rFonts w:ascii="Corbel" w:hAnsi="Corbel"/>
              </w:rPr>
            </w:sdtEndPr>
            <w:sdtContent>
              <w:p w14:paraId="4449B546" w14:textId="52379DFF" w:rsidR="00B67372" w:rsidRPr="00994A52" w:rsidRDefault="00F92CE1" w:rsidP="00176D34">
                <w:pPr>
                  <w:pStyle w:val="ListParagraph"/>
                  <w:rPr>
                    <w:rFonts w:ascii="Arial" w:hAnsi="Arial"/>
                  </w:rPr>
                </w:pPr>
                <w:r w:rsidRPr="00994A52">
                  <w:t>N/A -completed in 2020 and activities will be ongoing.</w:t>
                </w:r>
              </w:p>
            </w:sdtContent>
          </w:sdt>
        </w:tc>
      </w:tr>
      <w:tr w:rsidR="00B67372" w:rsidRPr="00994A52" w14:paraId="7707A392" w14:textId="77777777" w:rsidTr="008C4D08">
        <w:trPr>
          <w:trHeight w:val="567"/>
        </w:trPr>
        <w:tc>
          <w:tcPr>
            <w:tcW w:w="1449" w:type="pct"/>
            <w:tcBorders>
              <w:top w:val="single" w:sz="8" w:space="0" w:color="316F72"/>
              <w:left w:val="single" w:sz="8" w:space="0" w:color="316F72"/>
              <w:bottom w:val="single" w:sz="8" w:space="0" w:color="316F72"/>
              <w:right w:val="single" w:sz="8" w:space="0" w:color="316F72"/>
            </w:tcBorders>
          </w:tcPr>
          <w:p w14:paraId="5570319E" w14:textId="446C939D" w:rsidR="00B67372" w:rsidRPr="00994A52" w:rsidRDefault="00B67372" w:rsidP="00745C39">
            <w:pPr>
              <w:rPr>
                <w:rFonts w:cs="Arial"/>
                <w:szCs w:val="23"/>
              </w:rPr>
            </w:pPr>
            <w:r w:rsidRPr="00994A52">
              <w:rPr>
                <w:rFonts w:cs="Arial"/>
                <w:szCs w:val="23"/>
              </w:rPr>
              <w:lastRenderedPageBreak/>
              <w:t>Continue to support the use of formative assessment tools, such as Brightpath.</w:t>
            </w:r>
          </w:p>
        </w:tc>
        <w:tc>
          <w:tcPr>
            <w:tcW w:w="520" w:type="pct"/>
            <w:tcBorders>
              <w:top w:val="single" w:sz="8" w:space="0" w:color="316F72"/>
              <w:left w:val="single" w:sz="8" w:space="0" w:color="316F72"/>
              <w:bottom w:val="single" w:sz="8" w:space="0" w:color="316F72"/>
              <w:right w:val="single" w:sz="8" w:space="0" w:color="316F72"/>
            </w:tcBorders>
          </w:tcPr>
          <w:p w14:paraId="4C2C640C" w14:textId="6C3AD03E" w:rsidR="00B67372" w:rsidRPr="00994A52" w:rsidRDefault="00B67372" w:rsidP="00745C39">
            <w:pPr>
              <w:jc w:val="center"/>
              <w:rPr>
                <w:rFonts w:cs="Arial"/>
                <w:szCs w:val="23"/>
              </w:rPr>
            </w:pPr>
            <w:r w:rsidRPr="00994A52">
              <w:rPr>
                <w:rFonts w:cs="Arial"/>
                <w:szCs w:val="23"/>
              </w:rPr>
              <w:t>Public, Catholic and Independent schools</w:t>
            </w:r>
          </w:p>
        </w:tc>
        <w:tc>
          <w:tcPr>
            <w:tcW w:w="449" w:type="pct"/>
            <w:tcBorders>
              <w:top w:val="single" w:sz="8" w:space="0" w:color="316F72"/>
              <w:left w:val="single" w:sz="8" w:space="0" w:color="316F72"/>
              <w:bottom w:val="single" w:sz="8" w:space="0" w:color="316F72"/>
              <w:right w:val="single" w:sz="8" w:space="0" w:color="316F72"/>
            </w:tcBorders>
          </w:tcPr>
          <w:p w14:paraId="5E06FE8B" w14:textId="2753D39C" w:rsidR="00B67372" w:rsidRPr="00994A52" w:rsidRDefault="00B67372" w:rsidP="00745C39">
            <w:pPr>
              <w:jc w:val="center"/>
              <w:rPr>
                <w:rFonts w:cs="Arial"/>
                <w:szCs w:val="23"/>
              </w:rPr>
            </w:pPr>
            <w:r w:rsidRPr="00994A52">
              <w:rPr>
                <w:rFonts w:cs="Arial"/>
                <w:szCs w:val="23"/>
              </w:rPr>
              <w:t>2018 to 2020</w:t>
            </w:r>
          </w:p>
        </w:tc>
        <w:tc>
          <w:tcPr>
            <w:tcW w:w="2582" w:type="pct"/>
            <w:shd w:val="clear" w:color="auto" w:fill="auto"/>
          </w:tcPr>
          <w:p w14:paraId="143C3B98" w14:textId="77777777" w:rsidR="005B264B" w:rsidRPr="00994A52" w:rsidRDefault="005B264B" w:rsidP="002E5EB5">
            <w:pPr>
              <w:keepNext/>
              <w:rPr>
                <w:rFonts w:cs="Arial"/>
                <w:b/>
                <w:bCs/>
                <w:i/>
                <w:szCs w:val="23"/>
              </w:rPr>
            </w:pPr>
            <w:r w:rsidRPr="00994A52">
              <w:rPr>
                <w:rFonts w:cs="Arial"/>
                <w:b/>
                <w:bCs/>
                <w:i/>
                <w:szCs w:val="23"/>
              </w:rPr>
              <w:t>DOE</w:t>
            </w:r>
          </w:p>
          <w:p w14:paraId="4F7E0272" w14:textId="0E8EB96C" w:rsidR="002D5B9D" w:rsidRPr="00994A52" w:rsidRDefault="002D5B9D" w:rsidP="00176D34">
            <w:pPr>
              <w:pStyle w:val="ListParagraph"/>
              <w:rPr>
                <w:iCs/>
              </w:rPr>
            </w:pPr>
            <w:r w:rsidRPr="00994A52">
              <w:rPr>
                <w:rFonts w:eastAsiaTheme="minorEastAsia"/>
                <w:lang w:eastAsia="en-AU"/>
              </w:rPr>
              <w:t>N/A - completed in 2020 and activities will be ongoing.</w:t>
            </w:r>
          </w:p>
          <w:p w14:paraId="36F5E6B0" w14:textId="1EAD95BB" w:rsidR="00D23362" w:rsidRPr="002E5EB5" w:rsidRDefault="0038736D" w:rsidP="002E5EB5">
            <w:pPr>
              <w:pStyle w:val="ListParagraph"/>
              <w:rPr>
                <w:iCs/>
              </w:rPr>
            </w:pPr>
            <w:r w:rsidRPr="00994A52">
              <w:t xml:space="preserve">The number of Western Australian schools registered to use Brightpath continued to increase </w:t>
            </w:r>
            <w:r w:rsidRPr="002E5EB5">
              <w:rPr>
                <w:rFonts w:eastAsiaTheme="minorEastAsia"/>
                <w:lang w:eastAsia="en-AU"/>
              </w:rPr>
              <w:t>in</w:t>
            </w:r>
            <w:r w:rsidRPr="00994A52">
              <w:t xml:space="preserve"> </w:t>
            </w:r>
            <w:r w:rsidR="00F37400" w:rsidRPr="00994A52">
              <w:t>2021</w:t>
            </w:r>
            <w:r w:rsidRPr="00994A52">
              <w:t>, to</w:t>
            </w:r>
            <w:r w:rsidR="00F37400" w:rsidRPr="00994A52">
              <w:t xml:space="preserve"> 682 schools</w:t>
            </w:r>
            <w:r w:rsidRPr="00994A52">
              <w:t xml:space="preserve"> </w:t>
            </w:r>
            <w:proofErr w:type="gramStart"/>
            <w:r w:rsidRPr="00994A52">
              <w:t>at</w:t>
            </w:r>
            <w:proofErr w:type="gramEnd"/>
            <w:r w:rsidRPr="00994A52">
              <w:t xml:space="preserve"> 31 December 2021</w:t>
            </w:r>
            <w:r w:rsidR="00AD3FEA" w:rsidRPr="00994A52">
              <w:t>,</w:t>
            </w:r>
            <w:r w:rsidRPr="00994A52">
              <w:t xml:space="preserve"> </w:t>
            </w:r>
            <w:r w:rsidR="00F37400" w:rsidRPr="00994A52">
              <w:t>including 524 public schools.</w:t>
            </w:r>
          </w:p>
          <w:p w14:paraId="5A38EEB6" w14:textId="72100ED5" w:rsidR="005B264B" w:rsidRPr="00994A52" w:rsidRDefault="005B264B" w:rsidP="00D23362">
            <w:pPr>
              <w:keepNext/>
              <w:spacing w:after="0"/>
              <w:rPr>
                <w:rStyle w:val="Style2"/>
                <w:rFonts w:eastAsiaTheme="minorEastAsia" w:cs="Arial"/>
                <w:i/>
                <w:szCs w:val="23"/>
                <w:lang w:eastAsia="en-AU"/>
              </w:rPr>
            </w:pPr>
            <w:r w:rsidRPr="00994A52">
              <w:rPr>
                <w:rFonts w:cs="Arial"/>
                <w:b/>
                <w:bCs/>
                <w:i/>
                <w:szCs w:val="23"/>
              </w:rPr>
              <w:t>CEWA</w:t>
            </w:r>
          </w:p>
          <w:p w14:paraId="0ED72211" w14:textId="0FD10A12" w:rsidR="00D23362" w:rsidRPr="00994A52" w:rsidRDefault="004F7DE1" w:rsidP="00C7054C">
            <w:pPr>
              <w:pStyle w:val="ListParagraph"/>
              <w:rPr>
                <w:rFonts w:eastAsiaTheme="minorEastAsia"/>
                <w:lang w:eastAsia="en-AU"/>
              </w:rPr>
            </w:pPr>
            <w:bookmarkStart w:id="4" w:name="_Hlk106707180"/>
            <w:r w:rsidRPr="00994A52">
              <w:rPr>
                <w:rFonts w:eastAsiaTheme="minorEastAsia"/>
                <w:lang w:eastAsia="en-AU"/>
              </w:rPr>
              <w:t>N/A - completed in 2020 and activities will be ongoing.</w:t>
            </w:r>
            <w:bookmarkEnd w:id="4"/>
          </w:p>
          <w:p w14:paraId="604E6C93" w14:textId="75386066" w:rsidR="005B264B" w:rsidRPr="00994A52" w:rsidRDefault="005B264B" w:rsidP="00BE6BE8">
            <w:pPr>
              <w:keepNext/>
              <w:spacing w:after="0"/>
              <w:rPr>
                <w:rFonts w:cs="Arial"/>
                <w:b/>
                <w:bCs/>
                <w:i/>
                <w:szCs w:val="23"/>
              </w:rPr>
            </w:pPr>
            <w:r w:rsidRPr="00994A52">
              <w:rPr>
                <w:rFonts w:cs="Arial"/>
                <w:b/>
                <w:bCs/>
                <w:i/>
                <w:szCs w:val="23"/>
              </w:rPr>
              <w:t>AISWA</w:t>
            </w:r>
          </w:p>
          <w:p w14:paraId="4D6000B3" w14:textId="3C65CE66" w:rsidR="00B67372" w:rsidRPr="00994A52" w:rsidRDefault="00FC55DD" w:rsidP="00C7054C">
            <w:pPr>
              <w:pStyle w:val="ListParagraph"/>
              <w:rPr>
                <w:rFonts w:ascii="Arial" w:eastAsiaTheme="minorEastAsia" w:hAnsi="Arial"/>
                <w:b/>
                <w:lang w:eastAsia="en-AU"/>
              </w:rPr>
            </w:pPr>
            <w:r w:rsidRPr="00994A52">
              <w:t xml:space="preserve">N/A - </w:t>
            </w:r>
            <w:r w:rsidRPr="002E5EB5">
              <w:rPr>
                <w:rFonts w:eastAsiaTheme="minorEastAsia"/>
                <w:lang w:eastAsia="en-AU"/>
              </w:rPr>
              <w:t>completed</w:t>
            </w:r>
            <w:r w:rsidRPr="00994A52">
              <w:t xml:space="preserve"> in 2020 and </w:t>
            </w:r>
            <w:r w:rsidRPr="00C7054C">
              <w:t>activities</w:t>
            </w:r>
            <w:r w:rsidRPr="00994A52">
              <w:t xml:space="preserve"> will be ongoing.</w:t>
            </w:r>
          </w:p>
        </w:tc>
      </w:tr>
    </w:tbl>
    <w:p w14:paraId="51E9C6A6" w14:textId="4ACE5E98" w:rsidR="00C24C08" w:rsidRPr="00994A52" w:rsidRDefault="00C24C08" w:rsidP="008D7B98">
      <w:pPr>
        <w:pStyle w:val="Heading2"/>
        <w:rPr>
          <w:rFonts w:cs="Arial"/>
        </w:rPr>
      </w:pPr>
      <w:r w:rsidRPr="00994A52">
        <w:rPr>
          <w:rFonts w:cs="Arial"/>
        </w:rPr>
        <w:lastRenderedPageBreak/>
        <w:t>Reform Direction B – Support teaching, school leadership and school improvement</w:t>
      </w:r>
    </w:p>
    <w:p w14:paraId="6A0FC58F" w14:textId="64DEBABF" w:rsidR="00A22239" w:rsidRPr="00994A52" w:rsidRDefault="00B67372" w:rsidP="00F422BD">
      <w:pPr>
        <w:pStyle w:val="Heading3"/>
      </w:pPr>
      <w:r w:rsidRPr="00994A52">
        <w:t xml:space="preserve">New Public School </w:t>
      </w:r>
      <w:r w:rsidRPr="00F422BD">
        <w:t>Review</w:t>
      </w:r>
      <w:r w:rsidRPr="00994A52">
        <w:t xml:space="preserve"> </w:t>
      </w:r>
      <w:r w:rsidR="00745C39" w:rsidRPr="00994A52">
        <w:t>p</w:t>
      </w:r>
      <w:r w:rsidRPr="00994A52">
        <w:t>rocess</w:t>
      </w:r>
    </w:p>
    <w:tbl>
      <w:tblPr>
        <w:tblStyle w:val="Bilattable"/>
        <w:tblW w:w="5000" w:type="pct"/>
        <w:tblLook w:val="04A0" w:firstRow="1" w:lastRow="0" w:firstColumn="1" w:lastColumn="0" w:noHBand="0" w:noVBand="1"/>
        <w:tblDescription w:val="Progress towards implementation of 'New Public School Review process' actions agreed under Reform Direction B. Includes the agreed sectors who will implement the action, and the agreed timing for the implementation."/>
      </w:tblPr>
      <w:tblGrid>
        <w:gridCol w:w="4042"/>
        <w:gridCol w:w="1451"/>
        <w:gridCol w:w="1253"/>
        <w:gridCol w:w="7204"/>
      </w:tblGrid>
      <w:tr w:rsidR="00EB1B53" w:rsidRPr="00994A52" w14:paraId="2BF22FC6" w14:textId="77777777" w:rsidTr="008C4D08">
        <w:trPr>
          <w:cnfStyle w:val="100000000000" w:firstRow="1" w:lastRow="0" w:firstColumn="0" w:lastColumn="0" w:oddVBand="0" w:evenVBand="0" w:oddHBand="0" w:evenHBand="0" w:firstRowFirstColumn="0" w:firstRowLastColumn="0" w:lastRowFirstColumn="0" w:lastRowLastColumn="0"/>
          <w:trHeight w:val="567"/>
        </w:trPr>
        <w:tc>
          <w:tcPr>
            <w:tcW w:w="1449" w:type="pct"/>
          </w:tcPr>
          <w:p w14:paraId="3DD2465D" w14:textId="161DFCC7" w:rsidR="00EB1B53" w:rsidRPr="00994A52" w:rsidRDefault="00EB1B53" w:rsidP="00EB1B53">
            <w:pPr>
              <w:spacing w:line="240" w:lineRule="auto"/>
              <w:rPr>
                <w:rFonts w:cs="Arial"/>
                <w:szCs w:val="23"/>
              </w:rPr>
            </w:pPr>
            <w:r w:rsidRPr="00994A52">
              <w:rPr>
                <w:rFonts w:eastAsia="Corbel" w:cs="Arial"/>
                <w:szCs w:val="23"/>
              </w:rPr>
              <w:t>Actions</w:t>
            </w:r>
          </w:p>
        </w:tc>
        <w:tc>
          <w:tcPr>
            <w:tcW w:w="520" w:type="pct"/>
          </w:tcPr>
          <w:p w14:paraId="46E236E0" w14:textId="51CE57C0" w:rsidR="00EB1B53" w:rsidRPr="00994A52" w:rsidRDefault="00EB1B53" w:rsidP="00EB1B53">
            <w:pPr>
              <w:spacing w:line="240" w:lineRule="auto"/>
              <w:rPr>
                <w:rFonts w:cs="Arial"/>
                <w:szCs w:val="23"/>
              </w:rPr>
            </w:pPr>
            <w:r w:rsidRPr="00994A52">
              <w:rPr>
                <w:rFonts w:eastAsia="Corbel" w:cs="Arial"/>
                <w:szCs w:val="23"/>
              </w:rPr>
              <w:t>Sector(s)</w:t>
            </w:r>
          </w:p>
        </w:tc>
        <w:tc>
          <w:tcPr>
            <w:tcW w:w="449" w:type="pct"/>
          </w:tcPr>
          <w:p w14:paraId="6F600816" w14:textId="214D4234" w:rsidR="00EB1B53" w:rsidRPr="00994A52" w:rsidRDefault="00EB1B53" w:rsidP="00EB1B53">
            <w:pPr>
              <w:spacing w:line="240" w:lineRule="auto"/>
              <w:rPr>
                <w:rFonts w:cs="Arial"/>
                <w:szCs w:val="23"/>
              </w:rPr>
            </w:pPr>
            <w:r w:rsidRPr="00994A52">
              <w:rPr>
                <w:rFonts w:eastAsia="Corbel" w:cs="Arial"/>
                <w:szCs w:val="23"/>
              </w:rPr>
              <w:t>Timing</w:t>
            </w:r>
          </w:p>
        </w:tc>
        <w:tc>
          <w:tcPr>
            <w:tcW w:w="2582" w:type="pct"/>
          </w:tcPr>
          <w:p w14:paraId="52233697" w14:textId="69F3FC32" w:rsidR="00EB1B53" w:rsidRPr="00994A52" w:rsidRDefault="00EB1B53" w:rsidP="00EB1B53">
            <w:pPr>
              <w:spacing w:line="240" w:lineRule="auto"/>
              <w:rPr>
                <w:rFonts w:cs="Arial"/>
                <w:szCs w:val="23"/>
              </w:rPr>
            </w:pPr>
            <w:r w:rsidRPr="00994A52">
              <w:rPr>
                <w:rFonts w:eastAsia="Corbel" w:cs="Arial"/>
                <w:szCs w:val="23"/>
              </w:rPr>
              <w:t>Progress towards implementation of actions (including progress of non-government sector actions)</w:t>
            </w:r>
          </w:p>
        </w:tc>
      </w:tr>
      <w:tr w:rsidR="007A3030" w:rsidRPr="00994A52" w14:paraId="36407F9E" w14:textId="77777777" w:rsidTr="008C4D08">
        <w:trPr>
          <w:trHeight w:val="567"/>
        </w:trPr>
        <w:tc>
          <w:tcPr>
            <w:tcW w:w="1449" w:type="pct"/>
            <w:tcBorders>
              <w:top w:val="single" w:sz="8" w:space="0" w:color="316F72"/>
              <w:left w:val="single" w:sz="8" w:space="0" w:color="316F72"/>
              <w:bottom w:val="single" w:sz="8" w:space="0" w:color="316F72"/>
              <w:right w:val="single" w:sz="8" w:space="0" w:color="316F72"/>
            </w:tcBorders>
          </w:tcPr>
          <w:p w14:paraId="5A10C417" w14:textId="451810C7" w:rsidR="007A3030" w:rsidRPr="00994A52" w:rsidRDefault="007A3030" w:rsidP="007A3030">
            <w:pPr>
              <w:rPr>
                <w:rFonts w:cs="Arial"/>
                <w:szCs w:val="23"/>
              </w:rPr>
            </w:pPr>
            <w:r w:rsidRPr="00994A52">
              <w:rPr>
                <w:rFonts w:cs="Arial"/>
                <w:szCs w:val="23"/>
              </w:rPr>
              <w:t xml:space="preserve">Public School Review (PSR) will provide assurances to the Minister, Director General and school communities that public schools are operating effectively and delivering high quality education to its students. </w:t>
            </w:r>
          </w:p>
        </w:tc>
        <w:tc>
          <w:tcPr>
            <w:tcW w:w="520" w:type="pct"/>
            <w:tcBorders>
              <w:top w:val="single" w:sz="8" w:space="0" w:color="316F72"/>
              <w:left w:val="single" w:sz="8" w:space="0" w:color="316F72"/>
              <w:bottom w:val="single" w:sz="8" w:space="0" w:color="316F72"/>
              <w:right w:val="single" w:sz="8" w:space="0" w:color="316F72"/>
            </w:tcBorders>
          </w:tcPr>
          <w:p w14:paraId="503F8151" w14:textId="47486A13" w:rsidR="007A3030" w:rsidRPr="00994A52" w:rsidRDefault="007A3030" w:rsidP="007A3030">
            <w:pPr>
              <w:jc w:val="center"/>
              <w:rPr>
                <w:rFonts w:cs="Arial"/>
                <w:szCs w:val="23"/>
              </w:rPr>
            </w:pPr>
            <w:r w:rsidRPr="00994A52">
              <w:rPr>
                <w:rFonts w:cs="Arial"/>
                <w:szCs w:val="23"/>
              </w:rPr>
              <w:t>Public schools</w:t>
            </w:r>
          </w:p>
        </w:tc>
        <w:tc>
          <w:tcPr>
            <w:tcW w:w="449" w:type="pct"/>
            <w:tcBorders>
              <w:top w:val="single" w:sz="8" w:space="0" w:color="316F72"/>
              <w:left w:val="single" w:sz="8" w:space="0" w:color="316F72"/>
              <w:bottom w:val="single" w:sz="8" w:space="0" w:color="316F72"/>
              <w:right w:val="single" w:sz="8" w:space="0" w:color="316F72"/>
            </w:tcBorders>
          </w:tcPr>
          <w:p w14:paraId="2F50EDE6" w14:textId="401A3531" w:rsidR="007A3030" w:rsidRPr="00994A52" w:rsidRDefault="007A3030" w:rsidP="007A3030">
            <w:pPr>
              <w:jc w:val="center"/>
              <w:rPr>
                <w:rFonts w:cs="Arial"/>
                <w:szCs w:val="23"/>
              </w:rPr>
            </w:pPr>
            <w:r w:rsidRPr="00994A52">
              <w:rPr>
                <w:rFonts w:cs="Arial"/>
                <w:szCs w:val="23"/>
              </w:rPr>
              <w:t>2018 to 2023</w:t>
            </w:r>
          </w:p>
        </w:tc>
        <w:tc>
          <w:tcPr>
            <w:tcW w:w="2582" w:type="pct"/>
            <w:shd w:val="clear" w:color="auto" w:fill="auto"/>
          </w:tcPr>
          <w:sdt>
            <w:sdtPr>
              <w:rPr>
                <w:rFonts w:cs="Arial"/>
                <w:b w:val="0"/>
                <w:szCs w:val="23"/>
              </w:rPr>
              <w:id w:val="1858233279"/>
              <w:placeholder>
                <w:docPart w:val="81F2C06E691946CBB08B2C5679640F52"/>
              </w:placeholder>
            </w:sdtPr>
            <w:sdtEndPr/>
            <w:sdtContent>
              <w:p w14:paraId="0A3370DE" w14:textId="4C66537F" w:rsidR="00BF0EE1" w:rsidRPr="00994A52" w:rsidRDefault="00E45830" w:rsidP="007F62C7">
                <w:pPr>
                  <w:pStyle w:val="ActionStatus"/>
                  <w:rPr>
                    <w:rFonts w:cs="Arial"/>
                    <w:b w:val="0"/>
                    <w:szCs w:val="23"/>
                  </w:rPr>
                </w:pPr>
                <w:r w:rsidRPr="007F62C7">
                  <w:t>Implemented</w:t>
                </w:r>
                <w:r w:rsidR="0038736D" w:rsidRPr="00994A52">
                  <w:rPr>
                    <w:rFonts w:cs="Arial"/>
                    <w:szCs w:val="23"/>
                  </w:rPr>
                  <w:t xml:space="preserve"> and ongoing</w:t>
                </w:r>
                <w:r w:rsidR="00BF0EE1" w:rsidRPr="00994A52">
                  <w:rPr>
                    <w:rFonts w:cs="Arial"/>
                    <w:szCs w:val="23"/>
                  </w:rPr>
                  <w:t>.</w:t>
                </w:r>
              </w:p>
            </w:sdtContent>
          </w:sdt>
          <w:p w14:paraId="727DAB91" w14:textId="77777777" w:rsidR="00BF0EE1" w:rsidRPr="00994A52" w:rsidRDefault="00BF0EE1" w:rsidP="00BF0EE1">
            <w:pPr>
              <w:keepNext/>
              <w:spacing w:before="0"/>
              <w:rPr>
                <w:rFonts w:cs="Arial"/>
                <w:b/>
                <w:bCs/>
                <w:i/>
                <w:szCs w:val="23"/>
              </w:rPr>
            </w:pPr>
            <w:r w:rsidRPr="00994A52">
              <w:rPr>
                <w:rFonts w:cs="Arial"/>
                <w:b/>
                <w:bCs/>
                <w:i/>
                <w:szCs w:val="23"/>
              </w:rPr>
              <w:t>DOE</w:t>
            </w:r>
          </w:p>
          <w:p w14:paraId="4EC3527E" w14:textId="49B72FE5" w:rsidR="007A3030" w:rsidRPr="00994A52" w:rsidRDefault="003E2824" w:rsidP="00C7054C">
            <w:pPr>
              <w:pStyle w:val="ListParagraph"/>
            </w:pPr>
            <w:bookmarkStart w:id="5" w:name="_Hlk102568572"/>
            <w:bookmarkEnd w:id="5"/>
            <w:r w:rsidRPr="00994A52">
              <w:t xml:space="preserve">Two hundred and </w:t>
            </w:r>
            <w:r w:rsidR="00C7054C" w:rsidRPr="00994A52">
              <w:t>eighty-six</w:t>
            </w:r>
            <w:r w:rsidRPr="00994A52">
              <w:t xml:space="preserve"> P</w:t>
            </w:r>
            <w:r w:rsidR="0038736D" w:rsidRPr="00994A52">
              <w:t xml:space="preserve">SRs were conducted </w:t>
            </w:r>
            <w:r w:rsidRPr="00994A52">
              <w:t>in 2021.</w:t>
            </w:r>
          </w:p>
        </w:tc>
      </w:tr>
      <w:tr w:rsidR="007A3030" w:rsidRPr="00994A52" w14:paraId="7B939B8B" w14:textId="77777777" w:rsidTr="008C4D08">
        <w:trPr>
          <w:trHeight w:val="567"/>
        </w:trPr>
        <w:tc>
          <w:tcPr>
            <w:tcW w:w="1449" w:type="pct"/>
            <w:tcBorders>
              <w:top w:val="single" w:sz="8" w:space="0" w:color="316F72"/>
              <w:left w:val="single" w:sz="8" w:space="0" w:color="316F72"/>
              <w:bottom w:val="single" w:sz="8" w:space="0" w:color="316F72"/>
              <w:right w:val="single" w:sz="8" w:space="0" w:color="316F72"/>
            </w:tcBorders>
          </w:tcPr>
          <w:p w14:paraId="792D07B5" w14:textId="28C0B766" w:rsidR="007A3030" w:rsidRPr="00994A52" w:rsidRDefault="007A3030" w:rsidP="007A3030">
            <w:pPr>
              <w:rPr>
                <w:rFonts w:cs="Arial"/>
                <w:szCs w:val="23"/>
              </w:rPr>
            </w:pPr>
            <w:r w:rsidRPr="00994A52">
              <w:rPr>
                <w:rFonts w:cs="Arial"/>
                <w:szCs w:val="23"/>
              </w:rPr>
              <w:t>School principals, in collaboration with school staff, will critically assess data and other evidence related to student achievement and school operations, as a basis for decisions about the actions required to maximise achievement across all student cohorts, including priority equity cohorts.</w:t>
            </w:r>
          </w:p>
        </w:tc>
        <w:tc>
          <w:tcPr>
            <w:tcW w:w="520" w:type="pct"/>
            <w:tcBorders>
              <w:top w:val="single" w:sz="8" w:space="0" w:color="316F72"/>
              <w:left w:val="single" w:sz="8" w:space="0" w:color="316F72"/>
              <w:bottom w:val="single" w:sz="8" w:space="0" w:color="316F72"/>
              <w:right w:val="single" w:sz="8" w:space="0" w:color="316F72"/>
            </w:tcBorders>
          </w:tcPr>
          <w:p w14:paraId="4F8D99A6" w14:textId="3DE3E258" w:rsidR="007A3030" w:rsidRPr="00994A52" w:rsidRDefault="007A3030" w:rsidP="007A3030">
            <w:pPr>
              <w:jc w:val="center"/>
              <w:rPr>
                <w:rFonts w:cs="Arial"/>
                <w:szCs w:val="23"/>
              </w:rPr>
            </w:pPr>
            <w:r w:rsidRPr="00994A52">
              <w:rPr>
                <w:rFonts w:cs="Arial"/>
                <w:szCs w:val="23"/>
              </w:rPr>
              <w:t>Public schools</w:t>
            </w:r>
          </w:p>
        </w:tc>
        <w:tc>
          <w:tcPr>
            <w:tcW w:w="449" w:type="pct"/>
            <w:tcBorders>
              <w:top w:val="single" w:sz="8" w:space="0" w:color="316F72"/>
              <w:left w:val="single" w:sz="8" w:space="0" w:color="316F72"/>
              <w:bottom w:val="single" w:sz="8" w:space="0" w:color="316F72"/>
              <w:right w:val="single" w:sz="8" w:space="0" w:color="316F72"/>
            </w:tcBorders>
          </w:tcPr>
          <w:p w14:paraId="064C488E" w14:textId="6A6F0FBA" w:rsidR="007A3030" w:rsidRPr="00994A52" w:rsidRDefault="007A3030" w:rsidP="007A3030">
            <w:pPr>
              <w:jc w:val="center"/>
              <w:rPr>
                <w:rFonts w:cs="Arial"/>
                <w:szCs w:val="23"/>
              </w:rPr>
            </w:pPr>
            <w:r w:rsidRPr="00994A52">
              <w:rPr>
                <w:rFonts w:cs="Arial"/>
                <w:szCs w:val="23"/>
              </w:rPr>
              <w:t>2018 to 2023</w:t>
            </w:r>
          </w:p>
        </w:tc>
        <w:tc>
          <w:tcPr>
            <w:tcW w:w="2582" w:type="pct"/>
            <w:shd w:val="clear" w:color="auto" w:fill="auto"/>
          </w:tcPr>
          <w:sdt>
            <w:sdtPr>
              <w:rPr>
                <w:rFonts w:cs="Arial"/>
                <w:b w:val="0"/>
                <w:szCs w:val="23"/>
              </w:rPr>
              <w:id w:val="-1623297221"/>
              <w:placeholder>
                <w:docPart w:val="3B635299196D490C9704D19EF1C476E9"/>
              </w:placeholder>
            </w:sdtPr>
            <w:sdtEndPr/>
            <w:sdtContent>
              <w:p w14:paraId="6B030ED5" w14:textId="07099566" w:rsidR="00BF0EE1" w:rsidRPr="00994A52" w:rsidRDefault="00E45830" w:rsidP="007F62C7">
                <w:pPr>
                  <w:pStyle w:val="ActionStatus"/>
                  <w:rPr>
                    <w:rFonts w:cs="Arial"/>
                    <w:b w:val="0"/>
                    <w:szCs w:val="23"/>
                  </w:rPr>
                </w:pPr>
                <w:r w:rsidRPr="007F62C7">
                  <w:t>Implemented</w:t>
                </w:r>
                <w:r w:rsidR="0038736D" w:rsidRPr="00994A52">
                  <w:rPr>
                    <w:rFonts w:cs="Arial"/>
                    <w:szCs w:val="23"/>
                  </w:rPr>
                  <w:t xml:space="preserve"> and ongoing</w:t>
                </w:r>
                <w:r w:rsidR="00BF0EE1" w:rsidRPr="00994A52">
                  <w:rPr>
                    <w:rFonts w:cs="Arial"/>
                    <w:szCs w:val="23"/>
                  </w:rPr>
                  <w:t>.</w:t>
                </w:r>
              </w:p>
            </w:sdtContent>
          </w:sdt>
          <w:p w14:paraId="6F5CDFB6" w14:textId="77777777" w:rsidR="00BF0EE1" w:rsidRPr="00994A52" w:rsidRDefault="00BF0EE1" w:rsidP="00BF0EE1">
            <w:pPr>
              <w:keepNext/>
              <w:spacing w:before="0"/>
              <w:rPr>
                <w:rFonts w:cs="Arial"/>
                <w:b/>
                <w:bCs/>
                <w:i/>
                <w:szCs w:val="23"/>
              </w:rPr>
            </w:pPr>
            <w:r w:rsidRPr="00994A52">
              <w:rPr>
                <w:rFonts w:cs="Arial"/>
                <w:b/>
                <w:bCs/>
                <w:i/>
                <w:szCs w:val="23"/>
              </w:rPr>
              <w:t>DOE</w:t>
            </w:r>
          </w:p>
          <w:sdt>
            <w:sdtPr>
              <w:id w:val="143551643"/>
              <w:placeholder>
                <w:docPart w:val="A5C3FFC8FA00495398C4BC057DE37152"/>
              </w:placeholder>
              <w15:color w:val="000000"/>
            </w:sdtPr>
            <w:sdtEndPr/>
            <w:sdtContent>
              <w:p w14:paraId="08A0C454" w14:textId="5C18AD93" w:rsidR="00F37400" w:rsidRPr="00C7054C" w:rsidRDefault="00F37400" w:rsidP="00C7054C">
                <w:pPr>
                  <w:pStyle w:val="ListParagraph"/>
                </w:pPr>
                <w:r w:rsidRPr="00994A52">
                  <w:t xml:space="preserve">School Performance Monitoring and other school/student data systems </w:t>
                </w:r>
                <w:r w:rsidR="00F91B63" w:rsidRPr="00994A52">
                  <w:t xml:space="preserve">were </w:t>
                </w:r>
                <w:r w:rsidR="00F91B63" w:rsidRPr="00C7054C">
                  <w:t xml:space="preserve">maintained and enhanced </w:t>
                </w:r>
                <w:r w:rsidRPr="00C7054C">
                  <w:t xml:space="preserve">to support </w:t>
                </w:r>
                <w:r w:rsidR="0038736D" w:rsidRPr="00C7054C">
                  <w:t xml:space="preserve">public </w:t>
                </w:r>
                <w:r w:rsidRPr="00C7054C">
                  <w:t xml:space="preserve">schools with </w:t>
                </w:r>
                <w:r w:rsidR="00F91B63" w:rsidRPr="00C7054C">
                  <w:t xml:space="preserve">key </w:t>
                </w:r>
                <w:r w:rsidRPr="00C7054C">
                  <w:t xml:space="preserve">data </w:t>
                </w:r>
                <w:r w:rsidR="0038736D" w:rsidRPr="00C7054C">
                  <w:t>a</w:t>
                </w:r>
                <w:r w:rsidRPr="00C7054C">
                  <w:t>nd analytics for self-assessment and reporting.</w:t>
                </w:r>
              </w:p>
              <w:p w14:paraId="37881B7F" w14:textId="21DC93FC" w:rsidR="007A3030" w:rsidRPr="00994A52" w:rsidRDefault="006B76D4" w:rsidP="00C7054C">
                <w:pPr>
                  <w:pStyle w:val="ListParagraph"/>
                </w:pPr>
                <w:r w:rsidRPr="00C7054C">
                  <w:t xml:space="preserve">Public schools continued to assess their performance against the </w:t>
                </w:r>
                <w:r w:rsidR="00801D10" w:rsidRPr="00C7054C">
                  <w:t xml:space="preserve">5 </w:t>
                </w:r>
                <w:r w:rsidRPr="00C7054C">
                  <w:t>domains of the School</w:t>
                </w:r>
                <w:r w:rsidRPr="00994A52">
                  <w:t xml:space="preserve"> Improvement and Accountability Framework, in addition to student achievement and progress.</w:t>
                </w:r>
              </w:p>
            </w:sdtContent>
          </w:sdt>
        </w:tc>
      </w:tr>
      <w:tr w:rsidR="007A3030" w:rsidRPr="00994A52" w14:paraId="26FFBEC8" w14:textId="77777777" w:rsidTr="008C4D08">
        <w:trPr>
          <w:trHeight w:val="567"/>
        </w:trPr>
        <w:tc>
          <w:tcPr>
            <w:tcW w:w="1449" w:type="pct"/>
            <w:tcBorders>
              <w:top w:val="single" w:sz="8" w:space="0" w:color="316F72"/>
              <w:left w:val="single" w:sz="8" w:space="0" w:color="316F72"/>
              <w:bottom w:val="single" w:sz="8" w:space="0" w:color="316F72"/>
              <w:right w:val="single" w:sz="8" w:space="0" w:color="316F72"/>
            </w:tcBorders>
          </w:tcPr>
          <w:p w14:paraId="1CBBA536" w14:textId="41BB3088" w:rsidR="007A3030" w:rsidRPr="00994A52" w:rsidRDefault="007A3030" w:rsidP="007A3030">
            <w:pPr>
              <w:rPr>
                <w:rFonts w:cs="Arial"/>
                <w:szCs w:val="23"/>
              </w:rPr>
            </w:pPr>
            <w:r w:rsidRPr="00994A52">
              <w:rPr>
                <w:rFonts w:cs="Arial"/>
                <w:szCs w:val="23"/>
              </w:rPr>
              <w:t>Public schools will undertake and submit a school self-assessment using an educative electronic school assessment tool (ESAT) that provides verifiable judgments about student achievement and school operations.</w:t>
            </w:r>
          </w:p>
        </w:tc>
        <w:tc>
          <w:tcPr>
            <w:tcW w:w="520" w:type="pct"/>
            <w:tcBorders>
              <w:top w:val="single" w:sz="8" w:space="0" w:color="316F72"/>
              <w:left w:val="single" w:sz="8" w:space="0" w:color="316F72"/>
              <w:bottom w:val="single" w:sz="8" w:space="0" w:color="316F72"/>
              <w:right w:val="single" w:sz="8" w:space="0" w:color="316F72"/>
            </w:tcBorders>
          </w:tcPr>
          <w:p w14:paraId="65BDC47C" w14:textId="4541A2B4" w:rsidR="007A3030" w:rsidRPr="00994A52" w:rsidRDefault="007A3030" w:rsidP="007A3030">
            <w:pPr>
              <w:jc w:val="center"/>
              <w:rPr>
                <w:rFonts w:cs="Arial"/>
                <w:szCs w:val="23"/>
              </w:rPr>
            </w:pPr>
            <w:r w:rsidRPr="00994A52">
              <w:rPr>
                <w:rFonts w:cs="Arial"/>
                <w:szCs w:val="23"/>
              </w:rPr>
              <w:t>Public schools</w:t>
            </w:r>
          </w:p>
        </w:tc>
        <w:tc>
          <w:tcPr>
            <w:tcW w:w="449" w:type="pct"/>
            <w:tcBorders>
              <w:top w:val="single" w:sz="8" w:space="0" w:color="316F72"/>
              <w:left w:val="single" w:sz="8" w:space="0" w:color="316F72"/>
              <w:bottom w:val="single" w:sz="8" w:space="0" w:color="316F72"/>
              <w:right w:val="single" w:sz="8" w:space="0" w:color="316F72"/>
            </w:tcBorders>
          </w:tcPr>
          <w:p w14:paraId="3C27A7E8" w14:textId="020BB04E" w:rsidR="007A3030" w:rsidRPr="00994A52" w:rsidRDefault="007A3030" w:rsidP="007A3030">
            <w:pPr>
              <w:jc w:val="center"/>
              <w:rPr>
                <w:rFonts w:cs="Arial"/>
                <w:szCs w:val="23"/>
              </w:rPr>
            </w:pPr>
            <w:r w:rsidRPr="00994A52">
              <w:rPr>
                <w:rFonts w:cs="Arial"/>
                <w:szCs w:val="23"/>
              </w:rPr>
              <w:t>2018 to 2023</w:t>
            </w:r>
          </w:p>
        </w:tc>
        <w:tc>
          <w:tcPr>
            <w:tcW w:w="2582" w:type="pct"/>
            <w:shd w:val="clear" w:color="auto" w:fill="auto"/>
          </w:tcPr>
          <w:sdt>
            <w:sdtPr>
              <w:rPr>
                <w:rFonts w:cs="Arial"/>
                <w:b w:val="0"/>
                <w:szCs w:val="23"/>
              </w:rPr>
              <w:id w:val="1099675622"/>
              <w:placeholder>
                <w:docPart w:val="AE62D4F56EA74A539E962226C38B6913"/>
              </w:placeholder>
            </w:sdtPr>
            <w:sdtEndPr/>
            <w:sdtContent>
              <w:p w14:paraId="652784AA" w14:textId="69330B3A" w:rsidR="00BF0EE1" w:rsidRPr="00994A52" w:rsidRDefault="00F91B63" w:rsidP="007F62C7">
                <w:pPr>
                  <w:pStyle w:val="ActionStatus"/>
                  <w:rPr>
                    <w:rFonts w:cs="Arial"/>
                    <w:b w:val="0"/>
                    <w:szCs w:val="23"/>
                  </w:rPr>
                </w:pPr>
                <w:r w:rsidRPr="007F62C7">
                  <w:t>Implemented</w:t>
                </w:r>
                <w:r w:rsidR="0038736D" w:rsidRPr="00994A52">
                  <w:rPr>
                    <w:rFonts w:cs="Arial"/>
                    <w:szCs w:val="23"/>
                  </w:rPr>
                  <w:t xml:space="preserve"> and ongoing</w:t>
                </w:r>
                <w:r w:rsidRPr="00994A52">
                  <w:rPr>
                    <w:rFonts w:cs="Arial"/>
                    <w:szCs w:val="23"/>
                  </w:rPr>
                  <w:t>.</w:t>
                </w:r>
              </w:p>
            </w:sdtContent>
          </w:sdt>
          <w:p w14:paraId="381947F9" w14:textId="77777777" w:rsidR="00BF0EE1" w:rsidRPr="00994A52" w:rsidRDefault="00BF0EE1" w:rsidP="00BF0EE1">
            <w:pPr>
              <w:keepNext/>
              <w:spacing w:before="0"/>
              <w:rPr>
                <w:rFonts w:cs="Arial"/>
                <w:b/>
                <w:bCs/>
                <w:i/>
                <w:szCs w:val="23"/>
              </w:rPr>
            </w:pPr>
            <w:r w:rsidRPr="00994A52">
              <w:rPr>
                <w:rFonts w:cs="Arial"/>
                <w:b/>
                <w:bCs/>
                <w:i/>
                <w:szCs w:val="23"/>
              </w:rPr>
              <w:t>DOE</w:t>
            </w:r>
          </w:p>
          <w:sdt>
            <w:sdtPr>
              <w:id w:val="1388530747"/>
              <w:placeholder>
                <w:docPart w:val="77697CF584D045D480B10AA82328C006"/>
              </w:placeholder>
              <w15:color w:val="000000"/>
            </w:sdtPr>
            <w:sdtEndPr/>
            <w:sdtContent>
              <w:p w14:paraId="58614778" w14:textId="715238FD" w:rsidR="007A3030" w:rsidRPr="00994A52" w:rsidRDefault="00F91B63" w:rsidP="00C7054C">
                <w:pPr>
                  <w:pStyle w:val="ListParagraph"/>
                </w:pPr>
                <w:r w:rsidRPr="00994A52">
                  <w:t xml:space="preserve">All </w:t>
                </w:r>
                <w:r w:rsidR="003E2824" w:rsidRPr="00994A52">
                  <w:t xml:space="preserve">286 schools </w:t>
                </w:r>
                <w:r w:rsidRPr="00994A52">
                  <w:t xml:space="preserve">that </w:t>
                </w:r>
                <w:r w:rsidRPr="00C7054C">
                  <w:t>underwent</w:t>
                </w:r>
                <w:r w:rsidRPr="00994A52">
                  <w:t xml:space="preserve"> a P</w:t>
                </w:r>
                <w:r w:rsidR="0038736D" w:rsidRPr="00994A52">
                  <w:t>SR</w:t>
                </w:r>
                <w:r w:rsidRPr="00994A52">
                  <w:t xml:space="preserve"> conducted</w:t>
                </w:r>
                <w:r w:rsidR="003E2824" w:rsidRPr="00994A52">
                  <w:t xml:space="preserve"> a school self</w:t>
                </w:r>
                <w:r w:rsidR="00AB334A" w:rsidRPr="00994A52">
                  <w:noBreakHyphen/>
                </w:r>
                <w:r w:rsidR="003E2824" w:rsidRPr="00994A52">
                  <w:t>assessment using the ESAT.</w:t>
                </w:r>
              </w:p>
            </w:sdtContent>
          </w:sdt>
        </w:tc>
      </w:tr>
      <w:tr w:rsidR="007A3030" w:rsidRPr="00994A52" w14:paraId="18455856" w14:textId="77777777" w:rsidTr="008C4D08">
        <w:trPr>
          <w:trHeight w:val="567"/>
        </w:trPr>
        <w:tc>
          <w:tcPr>
            <w:tcW w:w="1449" w:type="pct"/>
            <w:tcBorders>
              <w:top w:val="single" w:sz="8" w:space="0" w:color="316F72"/>
              <w:left w:val="single" w:sz="8" w:space="0" w:color="316F72"/>
              <w:bottom w:val="single" w:sz="8" w:space="0" w:color="316F72"/>
              <w:right w:val="single" w:sz="8" w:space="0" w:color="316F72"/>
            </w:tcBorders>
          </w:tcPr>
          <w:p w14:paraId="760EE469" w14:textId="15775CCE" w:rsidR="007A3030" w:rsidRPr="00994A52" w:rsidRDefault="007A3030" w:rsidP="007A3030">
            <w:pPr>
              <w:rPr>
                <w:rFonts w:cs="Arial"/>
                <w:szCs w:val="23"/>
              </w:rPr>
            </w:pPr>
            <w:r w:rsidRPr="00994A52">
              <w:rPr>
                <w:rFonts w:cs="Arial"/>
                <w:szCs w:val="23"/>
              </w:rPr>
              <w:lastRenderedPageBreak/>
              <w:t>Public schools will make student achievement, both academic and non-academic, the central priority of school self-assessment, including a focus on priority equity cohorts, where applicable.</w:t>
            </w:r>
          </w:p>
        </w:tc>
        <w:tc>
          <w:tcPr>
            <w:tcW w:w="520" w:type="pct"/>
            <w:tcBorders>
              <w:top w:val="single" w:sz="8" w:space="0" w:color="316F72"/>
              <w:left w:val="single" w:sz="8" w:space="0" w:color="316F72"/>
              <w:bottom w:val="single" w:sz="8" w:space="0" w:color="316F72"/>
              <w:right w:val="single" w:sz="8" w:space="0" w:color="316F72"/>
            </w:tcBorders>
          </w:tcPr>
          <w:p w14:paraId="345D8DCD" w14:textId="1F3014B8" w:rsidR="007A3030" w:rsidRPr="00994A52" w:rsidRDefault="007A3030" w:rsidP="007A3030">
            <w:pPr>
              <w:jc w:val="center"/>
              <w:rPr>
                <w:rFonts w:cs="Arial"/>
                <w:szCs w:val="23"/>
              </w:rPr>
            </w:pPr>
            <w:r w:rsidRPr="00994A52">
              <w:rPr>
                <w:rFonts w:cs="Arial"/>
                <w:szCs w:val="23"/>
              </w:rPr>
              <w:t>Public schools</w:t>
            </w:r>
          </w:p>
        </w:tc>
        <w:tc>
          <w:tcPr>
            <w:tcW w:w="449" w:type="pct"/>
            <w:tcBorders>
              <w:top w:val="single" w:sz="8" w:space="0" w:color="316F72"/>
              <w:left w:val="single" w:sz="8" w:space="0" w:color="316F72"/>
              <w:bottom w:val="single" w:sz="8" w:space="0" w:color="316F72"/>
              <w:right w:val="single" w:sz="8" w:space="0" w:color="316F72"/>
            </w:tcBorders>
          </w:tcPr>
          <w:p w14:paraId="0415BC7B" w14:textId="1297A512" w:rsidR="007A3030" w:rsidRPr="00994A52" w:rsidRDefault="007A3030" w:rsidP="007A3030">
            <w:pPr>
              <w:jc w:val="center"/>
              <w:rPr>
                <w:rFonts w:cs="Arial"/>
                <w:szCs w:val="23"/>
              </w:rPr>
            </w:pPr>
            <w:r w:rsidRPr="00994A52">
              <w:rPr>
                <w:rFonts w:cs="Arial"/>
                <w:szCs w:val="23"/>
              </w:rPr>
              <w:t>2018 to 2023</w:t>
            </w:r>
          </w:p>
        </w:tc>
        <w:tc>
          <w:tcPr>
            <w:tcW w:w="2582" w:type="pct"/>
            <w:shd w:val="clear" w:color="auto" w:fill="auto"/>
          </w:tcPr>
          <w:sdt>
            <w:sdtPr>
              <w:rPr>
                <w:rFonts w:cs="Arial"/>
                <w:b w:val="0"/>
                <w:szCs w:val="23"/>
              </w:rPr>
              <w:id w:val="-599263679"/>
              <w:placeholder>
                <w:docPart w:val="7B97236E809B45F8A81FCC6E1F7B0B6D"/>
              </w:placeholder>
            </w:sdtPr>
            <w:sdtEndPr/>
            <w:sdtContent>
              <w:p w14:paraId="4F0CE6D2" w14:textId="3EA6852A" w:rsidR="00BF0EE1" w:rsidRPr="00994A52" w:rsidRDefault="00F91B63" w:rsidP="007F62C7">
                <w:pPr>
                  <w:pStyle w:val="ActionStatus"/>
                  <w:rPr>
                    <w:rFonts w:cs="Arial"/>
                    <w:b w:val="0"/>
                    <w:szCs w:val="23"/>
                  </w:rPr>
                </w:pPr>
                <w:r w:rsidRPr="007F62C7">
                  <w:t>Implemented</w:t>
                </w:r>
                <w:r w:rsidR="0038736D" w:rsidRPr="00994A52">
                  <w:rPr>
                    <w:rFonts w:cs="Arial"/>
                    <w:szCs w:val="23"/>
                  </w:rPr>
                  <w:t xml:space="preserve"> and ongoing</w:t>
                </w:r>
                <w:r w:rsidR="00BF0EE1" w:rsidRPr="00994A52">
                  <w:rPr>
                    <w:rFonts w:cs="Arial"/>
                    <w:szCs w:val="23"/>
                  </w:rPr>
                  <w:t>.</w:t>
                </w:r>
              </w:p>
            </w:sdtContent>
          </w:sdt>
          <w:p w14:paraId="3CFFE021" w14:textId="77777777" w:rsidR="00BF0EE1" w:rsidRPr="00994A52" w:rsidRDefault="00BF0EE1" w:rsidP="00BF0EE1">
            <w:pPr>
              <w:keepNext/>
              <w:spacing w:before="0"/>
              <w:rPr>
                <w:rFonts w:cs="Arial"/>
                <w:b/>
                <w:bCs/>
                <w:i/>
                <w:szCs w:val="23"/>
              </w:rPr>
            </w:pPr>
            <w:r w:rsidRPr="00994A52">
              <w:rPr>
                <w:rFonts w:cs="Arial"/>
                <w:b/>
                <w:bCs/>
                <w:i/>
                <w:szCs w:val="23"/>
              </w:rPr>
              <w:t>DOE</w:t>
            </w:r>
          </w:p>
          <w:p w14:paraId="50EC6757" w14:textId="7B51BCE5" w:rsidR="007A3030" w:rsidRPr="00994A52" w:rsidRDefault="003E2824" w:rsidP="00C7054C">
            <w:pPr>
              <w:pStyle w:val="ListParagraph"/>
            </w:pPr>
            <w:r w:rsidRPr="00994A52">
              <w:t>The P</w:t>
            </w:r>
            <w:r w:rsidR="0038736D" w:rsidRPr="00994A52">
              <w:t>SR</w:t>
            </w:r>
            <w:r w:rsidRPr="00994A52">
              <w:t xml:space="preserve"> process </w:t>
            </w:r>
            <w:r w:rsidR="0038736D" w:rsidRPr="00994A52">
              <w:t xml:space="preserve">continues to </w:t>
            </w:r>
            <w:r w:rsidRPr="00994A52">
              <w:t>validate the school’s effectiveness in creating and sustaining the conditions for student success</w:t>
            </w:r>
            <w:r w:rsidR="00F91B63" w:rsidRPr="00994A52">
              <w:t xml:space="preserve">, including for priority </w:t>
            </w:r>
            <w:r w:rsidR="00F91B63" w:rsidRPr="00C7054C">
              <w:t>equity</w:t>
            </w:r>
            <w:r w:rsidR="00F91B63" w:rsidRPr="00994A52">
              <w:t xml:space="preserve"> cohorts</w:t>
            </w:r>
            <w:r w:rsidRPr="00994A52">
              <w:t>.</w:t>
            </w:r>
          </w:p>
        </w:tc>
      </w:tr>
      <w:tr w:rsidR="007A3030" w:rsidRPr="00994A52" w14:paraId="48DD6180" w14:textId="77777777" w:rsidTr="008C4D08">
        <w:trPr>
          <w:trHeight w:val="567"/>
        </w:trPr>
        <w:tc>
          <w:tcPr>
            <w:tcW w:w="1449" w:type="pct"/>
            <w:tcBorders>
              <w:top w:val="single" w:sz="8" w:space="0" w:color="316F72"/>
              <w:left w:val="single" w:sz="8" w:space="0" w:color="316F72"/>
              <w:bottom w:val="single" w:sz="8" w:space="0" w:color="316F72"/>
              <w:right w:val="single" w:sz="8" w:space="0" w:color="316F72"/>
            </w:tcBorders>
          </w:tcPr>
          <w:p w14:paraId="5357CC31" w14:textId="3B25682C" w:rsidR="007A3030" w:rsidRPr="00994A52" w:rsidRDefault="007A3030" w:rsidP="007A3030">
            <w:pPr>
              <w:rPr>
                <w:rFonts w:cs="Arial"/>
                <w:szCs w:val="23"/>
              </w:rPr>
            </w:pPr>
            <w:r w:rsidRPr="00994A52">
              <w:rPr>
                <w:rFonts w:cs="Arial"/>
                <w:szCs w:val="23"/>
              </w:rPr>
              <w:t>Performance validation will be identified through a subsequent report that includes the school’s responsiveness to key elements of school effectiveness and will reflect the school’s compliance with corporate reporting requirements.</w:t>
            </w:r>
          </w:p>
        </w:tc>
        <w:tc>
          <w:tcPr>
            <w:tcW w:w="520" w:type="pct"/>
            <w:tcBorders>
              <w:top w:val="single" w:sz="8" w:space="0" w:color="316F72"/>
              <w:left w:val="single" w:sz="8" w:space="0" w:color="316F72"/>
              <w:bottom w:val="single" w:sz="8" w:space="0" w:color="316F72"/>
              <w:right w:val="single" w:sz="8" w:space="0" w:color="316F72"/>
            </w:tcBorders>
          </w:tcPr>
          <w:p w14:paraId="6A4165EA" w14:textId="654E5C39" w:rsidR="007A3030" w:rsidRPr="00994A52" w:rsidRDefault="007A3030" w:rsidP="007A3030">
            <w:pPr>
              <w:jc w:val="center"/>
              <w:rPr>
                <w:rFonts w:cs="Arial"/>
                <w:szCs w:val="23"/>
              </w:rPr>
            </w:pPr>
            <w:r w:rsidRPr="00994A52">
              <w:rPr>
                <w:rFonts w:cs="Arial"/>
                <w:szCs w:val="23"/>
              </w:rPr>
              <w:t>Public schools</w:t>
            </w:r>
          </w:p>
        </w:tc>
        <w:tc>
          <w:tcPr>
            <w:tcW w:w="449" w:type="pct"/>
            <w:tcBorders>
              <w:top w:val="single" w:sz="8" w:space="0" w:color="316F72"/>
              <w:left w:val="single" w:sz="8" w:space="0" w:color="316F72"/>
              <w:bottom w:val="single" w:sz="8" w:space="0" w:color="316F72"/>
              <w:right w:val="single" w:sz="8" w:space="0" w:color="316F72"/>
            </w:tcBorders>
          </w:tcPr>
          <w:p w14:paraId="69EFB459" w14:textId="0A34D798" w:rsidR="007A3030" w:rsidRPr="00994A52" w:rsidRDefault="007A3030" w:rsidP="007A3030">
            <w:pPr>
              <w:jc w:val="center"/>
              <w:rPr>
                <w:rFonts w:cs="Arial"/>
                <w:szCs w:val="23"/>
              </w:rPr>
            </w:pPr>
            <w:r w:rsidRPr="00994A52">
              <w:rPr>
                <w:rFonts w:cs="Arial"/>
                <w:szCs w:val="23"/>
              </w:rPr>
              <w:t>2018 to 2023</w:t>
            </w:r>
          </w:p>
        </w:tc>
        <w:tc>
          <w:tcPr>
            <w:tcW w:w="2582" w:type="pct"/>
            <w:shd w:val="clear" w:color="auto" w:fill="auto"/>
          </w:tcPr>
          <w:sdt>
            <w:sdtPr>
              <w:rPr>
                <w:rFonts w:cs="Arial"/>
                <w:b w:val="0"/>
                <w:szCs w:val="23"/>
              </w:rPr>
              <w:id w:val="-272474709"/>
              <w:placeholder>
                <w:docPart w:val="00ABA3F5ECB14CF28A571CD34645DA27"/>
              </w:placeholder>
            </w:sdtPr>
            <w:sdtEndPr/>
            <w:sdtContent>
              <w:p w14:paraId="6484D573" w14:textId="6D275564" w:rsidR="00BF0EE1" w:rsidRPr="00994A52" w:rsidRDefault="00F91B63" w:rsidP="007F62C7">
                <w:pPr>
                  <w:pStyle w:val="ActionStatus"/>
                  <w:rPr>
                    <w:rFonts w:cs="Arial"/>
                    <w:b w:val="0"/>
                    <w:szCs w:val="23"/>
                  </w:rPr>
                </w:pPr>
                <w:r w:rsidRPr="007F62C7">
                  <w:t>Implemented</w:t>
                </w:r>
                <w:r w:rsidR="0038736D" w:rsidRPr="00994A52">
                  <w:rPr>
                    <w:rFonts w:cs="Arial"/>
                    <w:szCs w:val="23"/>
                  </w:rPr>
                  <w:t xml:space="preserve"> and ongoing</w:t>
                </w:r>
                <w:r w:rsidR="00BF0EE1" w:rsidRPr="00994A52">
                  <w:rPr>
                    <w:rFonts w:cs="Arial"/>
                    <w:szCs w:val="23"/>
                  </w:rPr>
                  <w:t>.</w:t>
                </w:r>
              </w:p>
            </w:sdtContent>
          </w:sdt>
          <w:p w14:paraId="56FD8394" w14:textId="77777777" w:rsidR="00BF0EE1" w:rsidRPr="00994A52" w:rsidRDefault="00BF0EE1" w:rsidP="00BF0EE1">
            <w:pPr>
              <w:keepNext/>
              <w:spacing w:before="0"/>
              <w:rPr>
                <w:rFonts w:cs="Arial"/>
                <w:b/>
                <w:bCs/>
                <w:i/>
                <w:szCs w:val="23"/>
              </w:rPr>
            </w:pPr>
            <w:r w:rsidRPr="00994A52">
              <w:rPr>
                <w:rFonts w:cs="Arial"/>
                <w:b/>
                <w:bCs/>
                <w:i/>
                <w:szCs w:val="23"/>
              </w:rPr>
              <w:t>DOE</w:t>
            </w:r>
          </w:p>
          <w:sdt>
            <w:sdtPr>
              <w:id w:val="-1352027983"/>
              <w:placeholder>
                <w:docPart w:val="1F2C7BA2CFBD4683A7A3DD540280391E"/>
              </w:placeholder>
              <w15:color w:val="000000"/>
            </w:sdtPr>
            <w:sdtEndPr/>
            <w:sdtContent>
              <w:p w14:paraId="2BE69B37" w14:textId="7F2ACCF2" w:rsidR="007A3030" w:rsidRPr="00994A52" w:rsidRDefault="003E2824" w:rsidP="00C7054C">
                <w:pPr>
                  <w:pStyle w:val="ListParagraph"/>
                </w:pPr>
                <w:r w:rsidRPr="00994A52">
                  <w:t>Reports on performance were provided to all 286 schools that underwent a P</w:t>
                </w:r>
                <w:r w:rsidR="0038736D" w:rsidRPr="00994A52">
                  <w:t>SR</w:t>
                </w:r>
                <w:r w:rsidRPr="00994A52">
                  <w:t>.</w:t>
                </w:r>
              </w:p>
            </w:sdtContent>
          </w:sdt>
        </w:tc>
      </w:tr>
      <w:tr w:rsidR="007A3030" w:rsidRPr="00994A52" w14:paraId="2061C23E" w14:textId="77777777" w:rsidTr="008C4D08">
        <w:trPr>
          <w:trHeight w:val="567"/>
        </w:trPr>
        <w:tc>
          <w:tcPr>
            <w:tcW w:w="1449" w:type="pct"/>
            <w:tcBorders>
              <w:top w:val="single" w:sz="8" w:space="0" w:color="316F72"/>
              <w:left w:val="single" w:sz="8" w:space="0" w:color="316F72"/>
              <w:bottom w:val="single" w:sz="8" w:space="0" w:color="316F72"/>
              <w:right w:val="single" w:sz="8" w:space="0" w:color="316F72"/>
            </w:tcBorders>
            <w:shd w:val="clear" w:color="auto" w:fill="auto"/>
          </w:tcPr>
          <w:p w14:paraId="2DE79006" w14:textId="283F9060" w:rsidR="007A3030" w:rsidRPr="00994A52" w:rsidRDefault="007A3030" w:rsidP="007A3030">
            <w:pPr>
              <w:rPr>
                <w:rFonts w:cs="Arial"/>
                <w:szCs w:val="23"/>
              </w:rPr>
            </w:pPr>
            <w:r w:rsidRPr="00994A52">
              <w:rPr>
                <w:rFonts w:cs="Arial"/>
                <w:szCs w:val="23"/>
              </w:rPr>
              <w:t>All public schools will be reviewed on a continuing three-year cycle using both system and school-based information.</w:t>
            </w:r>
          </w:p>
        </w:tc>
        <w:tc>
          <w:tcPr>
            <w:tcW w:w="520" w:type="pct"/>
            <w:tcBorders>
              <w:top w:val="single" w:sz="8" w:space="0" w:color="316F72"/>
              <w:left w:val="single" w:sz="8" w:space="0" w:color="316F72"/>
              <w:bottom w:val="single" w:sz="8" w:space="0" w:color="316F72"/>
              <w:right w:val="single" w:sz="8" w:space="0" w:color="316F72"/>
            </w:tcBorders>
          </w:tcPr>
          <w:p w14:paraId="278D03A8" w14:textId="29928885" w:rsidR="007A3030" w:rsidRPr="00994A52" w:rsidRDefault="007A3030" w:rsidP="007A3030">
            <w:pPr>
              <w:jc w:val="center"/>
              <w:rPr>
                <w:rFonts w:cs="Arial"/>
                <w:szCs w:val="23"/>
              </w:rPr>
            </w:pPr>
            <w:r w:rsidRPr="00994A52">
              <w:rPr>
                <w:rFonts w:cs="Arial"/>
                <w:szCs w:val="23"/>
              </w:rPr>
              <w:t>Public schools</w:t>
            </w:r>
          </w:p>
        </w:tc>
        <w:tc>
          <w:tcPr>
            <w:tcW w:w="449" w:type="pct"/>
            <w:tcBorders>
              <w:top w:val="single" w:sz="8" w:space="0" w:color="316F72"/>
              <w:left w:val="single" w:sz="8" w:space="0" w:color="316F72"/>
              <w:bottom w:val="single" w:sz="8" w:space="0" w:color="316F72"/>
              <w:right w:val="single" w:sz="8" w:space="0" w:color="316F72"/>
            </w:tcBorders>
          </w:tcPr>
          <w:p w14:paraId="67D216D3" w14:textId="758C2164" w:rsidR="007A3030" w:rsidRPr="00994A52" w:rsidRDefault="007A3030" w:rsidP="007A3030">
            <w:pPr>
              <w:jc w:val="center"/>
              <w:rPr>
                <w:rFonts w:cs="Arial"/>
                <w:szCs w:val="23"/>
              </w:rPr>
            </w:pPr>
            <w:r w:rsidRPr="00994A52">
              <w:rPr>
                <w:rFonts w:cs="Arial"/>
                <w:szCs w:val="23"/>
              </w:rPr>
              <w:t>2018 to 2023</w:t>
            </w:r>
          </w:p>
        </w:tc>
        <w:tc>
          <w:tcPr>
            <w:tcW w:w="2582" w:type="pct"/>
            <w:shd w:val="clear" w:color="auto" w:fill="auto"/>
          </w:tcPr>
          <w:sdt>
            <w:sdtPr>
              <w:rPr>
                <w:rFonts w:cs="Arial"/>
                <w:szCs w:val="23"/>
              </w:rPr>
              <w:id w:val="-794207133"/>
              <w:placeholder>
                <w:docPart w:val="91683B19B46046B18D2235F5E17C0112"/>
              </w:placeholder>
            </w:sdtPr>
            <w:sdtEndPr/>
            <w:sdtContent>
              <w:p w14:paraId="48B6010E" w14:textId="4B63E0A6" w:rsidR="00BF0EE1" w:rsidRPr="00994A52" w:rsidRDefault="00F91B63" w:rsidP="007F62C7">
                <w:pPr>
                  <w:pStyle w:val="ActionStatus"/>
                  <w:rPr>
                    <w:rFonts w:cs="Arial"/>
                    <w:b w:val="0"/>
                    <w:szCs w:val="23"/>
                  </w:rPr>
                </w:pPr>
                <w:r w:rsidRPr="007F62C7">
                  <w:t>Implemented</w:t>
                </w:r>
                <w:r w:rsidR="0038736D" w:rsidRPr="00994A52">
                  <w:rPr>
                    <w:rFonts w:cs="Arial"/>
                    <w:szCs w:val="23"/>
                  </w:rPr>
                  <w:t xml:space="preserve"> and ongoing</w:t>
                </w:r>
                <w:r w:rsidRPr="00994A52">
                  <w:rPr>
                    <w:rFonts w:cs="Arial"/>
                    <w:szCs w:val="23"/>
                  </w:rPr>
                  <w:t>.</w:t>
                </w:r>
              </w:p>
            </w:sdtContent>
          </w:sdt>
          <w:p w14:paraId="29306D01" w14:textId="77777777" w:rsidR="004F7DE1" w:rsidRPr="00994A52" w:rsidRDefault="00BF0EE1" w:rsidP="004F7DE1">
            <w:pPr>
              <w:keepNext/>
              <w:spacing w:before="0"/>
              <w:rPr>
                <w:rStyle w:val="CommentReference"/>
                <w:rFonts w:cs="Arial"/>
                <w:sz w:val="23"/>
                <w:szCs w:val="23"/>
              </w:rPr>
            </w:pPr>
            <w:r w:rsidRPr="00994A52">
              <w:rPr>
                <w:rFonts w:cs="Arial"/>
                <w:b/>
                <w:bCs/>
                <w:i/>
                <w:szCs w:val="23"/>
              </w:rPr>
              <w:t>DOE</w:t>
            </w:r>
          </w:p>
          <w:p w14:paraId="01C291D8" w14:textId="234E54E8" w:rsidR="007A3030" w:rsidRPr="00994A52" w:rsidRDefault="00AD38D0" w:rsidP="00C7054C">
            <w:pPr>
              <w:pStyle w:val="ListParagraph"/>
            </w:pPr>
            <w:sdt>
              <w:sdtPr>
                <w:id w:val="-1573201528"/>
                <w:placeholder>
                  <w:docPart w:val="ADCECB46EF3244518B0863847D076972"/>
                </w:placeholder>
                <w15:color w:val="000000"/>
              </w:sdtPr>
              <w:sdtEndPr/>
              <w:sdtContent>
                <w:r w:rsidR="004F7DE1" w:rsidRPr="00994A52">
                  <w:t xml:space="preserve">At the end of 2021, 702 (87 percent) of the State’s 807 public schools have been reviewed. It is expected that all public schools will have undertaken their first public school review by the end of Term 2, 2023. The </w:t>
                </w:r>
                <w:r w:rsidR="004F7DE1" w:rsidRPr="00C7054C">
                  <w:t>review</w:t>
                </w:r>
                <w:r w:rsidR="004F7DE1" w:rsidRPr="00994A52">
                  <w:t xml:space="preserve"> schedule may be impacted by other factors such as pauses in school review processes due to</w:t>
                </w:r>
                <w:r w:rsidR="00BA63C2" w:rsidRPr="00994A52">
                  <w:t xml:space="preserve"> </w:t>
                </w:r>
                <w:r w:rsidR="004F7DE1" w:rsidRPr="00994A52">
                  <w:t>COVID</w:t>
                </w:r>
                <w:r w:rsidR="00D27877" w:rsidRPr="00994A52">
                  <w:noBreakHyphen/>
                </w:r>
                <w:r w:rsidR="004F7DE1" w:rsidRPr="00994A52">
                  <w:t>19.</w:t>
                </w:r>
              </w:sdtContent>
            </w:sdt>
          </w:p>
        </w:tc>
      </w:tr>
      <w:tr w:rsidR="007A3030" w:rsidRPr="00994A52" w14:paraId="00B1C528" w14:textId="77777777" w:rsidTr="008C4D08">
        <w:trPr>
          <w:trHeight w:val="567"/>
        </w:trPr>
        <w:tc>
          <w:tcPr>
            <w:tcW w:w="1449" w:type="pct"/>
            <w:tcBorders>
              <w:top w:val="single" w:sz="8" w:space="0" w:color="316F72"/>
              <w:left w:val="single" w:sz="8" w:space="0" w:color="316F72"/>
              <w:bottom w:val="single" w:sz="8" w:space="0" w:color="316F72"/>
              <w:right w:val="single" w:sz="8" w:space="0" w:color="316F72"/>
            </w:tcBorders>
          </w:tcPr>
          <w:p w14:paraId="40A7212D" w14:textId="77777777" w:rsidR="007A3030" w:rsidRPr="00994A52" w:rsidRDefault="007A3030" w:rsidP="007A3030">
            <w:pPr>
              <w:rPr>
                <w:rFonts w:cs="Arial"/>
                <w:szCs w:val="23"/>
              </w:rPr>
            </w:pPr>
            <w:r w:rsidRPr="00994A52">
              <w:rPr>
                <w:rFonts w:cs="Arial"/>
                <w:szCs w:val="23"/>
              </w:rPr>
              <w:lastRenderedPageBreak/>
              <w:t>A PSR implementation review will be undertaken at the conclusion of 2021 (i.e.</w:t>
            </w:r>
            <w:r w:rsidR="00745C39" w:rsidRPr="00994A52">
              <w:rPr>
                <w:rFonts w:cs="Arial"/>
                <w:szCs w:val="23"/>
              </w:rPr>
              <w:t>,</w:t>
            </w:r>
            <w:r w:rsidRPr="00994A52">
              <w:rPr>
                <w:rFonts w:cs="Arial"/>
                <w:szCs w:val="23"/>
              </w:rPr>
              <w:t xml:space="preserve"> first year of cycle).</w:t>
            </w:r>
          </w:p>
        </w:tc>
        <w:tc>
          <w:tcPr>
            <w:tcW w:w="520" w:type="pct"/>
            <w:tcBorders>
              <w:top w:val="single" w:sz="8" w:space="0" w:color="316F72"/>
              <w:left w:val="single" w:sz="8" w:space="0" w:color="316F72"/>
              <w:bottom w:val="single" w:sz="8" w:space="0" w:color="316F72"/>
              <w:right w:val="single" w:sz="8" w:space="0" w:color="316F72"/>
            </w:tcBorders>
          </w:tcPr>
          <w:p w14:paraId="66B09AF4" w14:textId="7A1C67E4" w:rsidR="007A3030" w:rsidRPr="00994A52" w:rsidRDefault="007A3030" w:rsidP="007A3030">
            <w:pPr>
              <w:jc w:val="center"/>
              <w:rPr>
                <w:rFonts w:cs="Arial"/>
                <w:szCs w:val="23"/>
              </w:rPr>
            </w:pPr>
            <w:r w:rsidRPr="00994A52">
              <w:rPr>
                <w:rFonts w:cs="Arial"/>
                <w:szCs w:val="23"/>
              </w:rPr>
              <w:t>Public schools</w:t>
            </w:r>
          </w:p>
        </w:tc>
        <w:tc>
          <w:tcPr>
            <w:tcW w:w="449" w:type="pct"/>
            <w:tcBorders>
              <w:top w:val="single" w:sz="8" w:space="0" w:color="316F72"/>
              <w:left w:val="single" w:sz="8" w:space="0" w:color="316F72"/>
              <w:bottom w:val="single" w:sz="8" w:space="0" w:color="316F72"/>
              <w:right w:val="single" w:sz="8" w:space="0" w:color="316F72"/>
            </w:tcBorders>
          </w:tcPr>
          <w:p w14:paraId="20357A27" w14:textId="2ECA944F" w:rsidR="007A3030" w:rsidRPr="00994A52" w:rsidRDefault="007A3030" w:rsidP="007A3030">
            <w:pPr>
              <w:jc w:val="center"/>
              <w:rPr>
                <w:rFonts w:cs="Arial"/>
                <w:szCs w:val="23"/>
              </w:rPr>
            </w:pPr>
            <w:r w:rsidRPr="00994A52">
              <w:rPr>
                <w:rFonts w:cs="Arial"/>
                <w:szCs w:val="23"/>
              </w:rPr>
              <w:t>2018 to 2023</w:t>
            </w:r>
          </w:p>
        </w:tc>
        <w:tc>
          <w:tcPr>
            <w:tcW w:w="2582" w:type="pct"/>
            <w:shd w:val="clear" w:color="auto" w:fill="auto"/>
          </w:tcPr>
          <w:sdt>
            <w:sdtPr>
              <w:rPr>
                <w:rFonts w:cs="Arial"/>
                <w:b w:val="0"/>
                <w:szCs w:val="23"/>
              </w:rPr>
              <w:id w:val="1618866316"/>
              <w:placeholder>
                <w:docPart w:val="6407F89B500D485DA50EE1AA72E70685"/>
              </w:placeholder>
            </w:sdtPr>
            <w:sdtEndPr/>
            <w:sdtContent>
              <w:p w14:paraId="1C1F84C2" w14:textId="7D8A7950" w:rsidR="00BF0EE1" w:rsidRPr="00994A52" w:rsidRDefault="00661990" w:rsidP="007F62C7">
                <w:pPr>
                  <w:pStyle w:val="ActionStatus"/>
                  <w:rPr>
                    <w:rFonts w:cs="Arial"/>
                    <w:b w:val="0"/>
                    <w:szCs w:val="23"/>
                  </w:rPr>
                </w:pPr>
                <w:r w:rsidRPr="007F62C7">
                  <w:t>Deferred</w:t>
                </w:r>
                <w:r w:rsidR="008D20A5" w:rsidRPr="00994A52">
                  <w:rPr>
                    <w:rFonts w:cs="Arial"/>
                    <w:szCs w:val="23"/>
                  </w:rPr>
                  <w:t xml:space="preserve"> to 2023</w:t>
                </w:r>
                <w:r w:rsidR="004545BB" w:rsidRPr="00994A52">
                  <w:rPr>
                    <w:rFonts w:cs="Arial"/>
                    <w:szCs w:val="23"/>
                  </w:rPr>
                  <w:t>.</w:t>
                </w:r>
              </w:p>
            </w:sdtContent>
          </w:sdt>
          <w:p w14:paraId="0034D0E2" w14:textId="77777777" w:rsidR="00BF0EE1" w:rsidRPr="00994A52" w:rsidRDefault="00BF0EE1" w:rsidP="00BF0EE1">
            <w:pPr>
              <w:keepNext/>
              <w:spacing w:before="0"/>
              <w:rPr>
                <w:rFonts w:cs="Arial"/>
                <w:b/>
                <w:bCs/>
                <w:i/>
                <w:szCs w:val="23"/>
              </w:rPr>
            </w:pPr>
            <w:r w:rsidRPr="00994A52">
              <w:rPr>
                <w:rFonts w:cs="Arial"/>
                <w:b/>
                <w:bCs/>
                <w:i/>
                <w:szCs w:val="23"/>
              </w:rPr>
              <w:t>DOE</w:t>
            </w:r>
          </w:p>
          <w:p w14:paraId="1D8FE1BD" w14:textId="2FFEA595" w:rsidR="0038736D" w:rsidRPr="00C7054C" w:rsidRDefault="0038736D" w:rsidP="00C7054C">
            <w:pPr>
              <w:pStyle w:val="ListParagraph"/>
            </w:pPr>
            <w:r w:rsidRPr="00994A52">
              <w:t xml:space="preserve">Following a </w:t>
            </w:r>
            <w:r w:rsidRPr="00C7054C">
              <w:t>review, a new PSR process was introduced from Term 3, 2020.</w:t>
            </w:r>
          </w:p>
          <w:p w14:paraId="3E9BF925" w14:textId="1EAEB912" w:rsidR="007A3030" w:rsidRPr="00994A52" w:rsidRDefault="004545BB" w:rsidP="00C7054C">
            <w:pPr>
              <w:pStyle w:val="ListParagraph"/>
            </w:pPr>
            <w:r w:rsidRPr="00C7054C">
              <w:t xml:space="preserve">The </w:t>
            </w:r>
            <w:r w:rsidR="00453B3A" w:rsidRPr="00C7054C">
              <w:t xml:space="preserve">2021 </w:t>
            </w:r>
            <w:r w:rsidRPr="00C7054C">
              <w:t xml:space="preserve">planned review of the </w:t>
            </w:r>
            <w:r w:rsidR="008D20A5" w:rsidRPr="00C7054C">
              <w:t xml:space="preserve">new process’s implementation </w:t>
            </w:r>
            <w:r w:rsidR="00661990" w:rsidRPr="00C7054C">
              <w:t>was deferred to 202</w:t>
            </w:r>
            <w:r w:rsidR="0038736D" w:rsidRPr="00C7054C">
              <w:t>3</w:t>
            </w:r>
            <w:r w:rsidR="008D20A5" w:rsidRPr="00C7054C">
              <w:t xml:space="preserve"> </w:t>
            </w:r>
            <w:r w:rsidRPr="00C7054C">
              <w:t xml:space="preserve">to enable </w:t>
            </w:r>
            <w:r w:rsidR="00661990" w:rsidRPr="00C7054C">
              <w:t xml:space="preserve">the PSR team </w:t>
            </w:r>
            <w:r w:rsidRPr="00C7054C">
              <w:t xml:space="preserve">to </w:t>
            </w:r>
            <w:r w:rsidR="00661990" w:rsidRPr="00C7054C">
              <w:t>focus on conducting P</w:t>
            </w:r>
            <w:r w:rsidR="0038736D" w:rsidRPr="00C7054C">
              <w:t xml:space="preserve">SRs </w:t>
            </w:r>
            <w:r w:rsidR="00661990" w:rsidRPr="00C7054C">
              <w:t>temporarily delayed</w:t>
            </w:r>
            <w:r w:rsidR="00661990" w:rsidRPr="00994A52">
              <w:t xml:space="preserve"> by the impacts of COVID-19 on schools during 2020 </w:t>
            </w:r>
            <w:r w:rsidR="0038736D" w:rsidRPr="00994A52">
              <w:t>to 2022</w:t>
            </w:r>
            <w:r w:rsidR="008D20A5" w:rsidRPr="00994A52">
              <w:t>.</w:t>
            </w:r>
          </w:p>
        </w:tc>
      </w:tr>
    </w:tbl>
    <w:p w14:paraId="05A45187" w14:textId="29C62367" w:rsidR="00A22239" w:rsidRPr="00994A52" w:rsidRDefault="00B67372" w:rsidP="00A22239">
      <w:pPr>
        <w:pStyle w:val="Heading3"/>
        <w:rPr>
          <w:rFonts w:cs="Arial"/>
        </w:rPr>
      </w:pPr>
      <w:r w:rsidRPr="00994A52">
        <w:rPr>
          <w:rFonts w:cs="Arial"/>
        </w:rPr>
        <w:t xml:space="preserve">Support for </w:t>
      </w:r>
      <w:r w:rsidR="00745C39" w:rsidRPr="00994A52">
        <w:rPr>
          <w:rFonts w:cs="Arial"/>
        </w:rPr>
        <w:t>s</w:t>
      </w:r>
      <w:r w:rsidRPr="00994A52">
        <w:rPr>
          <w:rFonts w:cs="Arial"/>
        </w:rPr>
        <w:t xml:space="preserve">chool </w:t>
      </w:r>
      <w:r w:rsidR="00745C39" w:rsidRPr="00994A52">
        <w:rPr>
          <w:rFonts w:cs="Arial"/>
        </w:rPr>
        <w:t>l</w:t>
      </w:r>
      <w:r w:rsidRPr="00994A52">
        <w:rPr>
          <w:rFonts w:cs="Arial"/>
        </w:rPr>
        <w:t>eaders</w:t>
      </w:r>
    </w:p>
    <w:tbl>
      <w:tblPr>
        <w:tblStyle w:val="Bilattable"/>
        <w:tblW w:w="5000" w:type="pct"/>
        <w:tblLook w:val="04A0" w:firstRow="1" w:lastRow="0" w:firstColumn="1" w:lastColumn="0" w:noHBand="0" w:noVBand="1"/>
        <w:tblDescription w:val="Progress towards implementation of 'Support for school leaders' actions agreed under Reform Direction B. Includes the agreed sectors who will implement the action, and the agreed timing for the implementation."/>
      </w:tblPr>
      <w:tblGrid>
        <w:gridCol w:w="4042"/>
        <w:gridCol w:w="1451"/>
        <w:gridCol w:w="1253"/>
        <w:gridCol w:w="7204"/>
      </w:tblGrid>
      <w:tr w:rsidR="00EB1B53" w:rsidRPr="00994A52" w14:paraId="407EA15A" w14:textId="77777777" w:rsidTr="00801D10">
        <w:trPr>
          <w:cnfStyle w:val="100000000000" w:firstRow="1" w:lastRow="0" w:firstColumn="0" w:lastColumn="0" w:oddVBand="0" w:evenVBand="0" w:oddHBand="0" w:evenHBand="0" w:firstRowFirstColumn="0" w:firstRowLastColumn="0" w:lastRowFirstColumn="0" w:lastRowLastColumn="0"/>
          <w:trHeight w:val="825"/>
        </w:trPr>
        <w:tc>
          <w:tcPr>
            <w:tcW w:w="1449" w:type="pct"/>
          </w:tcPr>
          <w:p w14:paraId="2D55336B" w14:textId="2867E746" w:rsidR="00EB1B53" w:rsidRPr="00994A52" w:rsidRDefault="00EB1B53" w:rsidP="00801D10">
            <w:pPr>
              <w:spacing w:before="0" w:line="240" w:lineRule="auto"/>
              <w:rPr>
                <w:rFonts w:cs="Arial"/>
                <w:szCs w:val="23"/>
              </w:rPr>
            </w:pPr>
            <w:r w:rsidRPr="00994A52">
              <w:rPr>
                <w:rFonts w:eastAsia="Corbel" w:cs="Arial"/>
                <w:szCs w:val="23"/>
              </w:rPr>
              <w:t>Actions</w:t>
            </w:r>
          </w:p>
        </w:tc>
        <w:tc>
          <w:tcPr>
            <w:tcW w:w="520" w:type="pct"/>
          </w:tcPr>
          <w:p w14:paraId="38A253FB" w14:textId="2F06007C" w:rsidR="00EB1B53" w:rsidRPr="00994A52" w:rsidRDefault="00EB1B53" w:rsidP="00801D10">
            <w:pPr>
              <w:spacing w:before="0" w:line="240" w:lineRule="auto"/>
              <w:rPr>
                <w:rFonts w:cs="Arial"/>
                <w:szCs w:val="23"/>
              </w:rPr>
            </w:pPr>
            <w:r w:rsidRPr="00994A52">
              <w:rPr>
                <w:rFonts w:eastAsia="Corbel" w:cs="Arial"/>
                <w:szCs w:val="23"/>
              </w:rPr>
              <w:t>Sector(s)</w:t>
            </w:r>
          </w:p>
        </w:tc>
        <w:tc>
          <w:tcPr>
            <w:tcW w:w="449" w:type="pct"/>
          </w:tcPr>
          <w:p w14:paraId="467CA24B" w14:textId="77E3604F" w:rsidR="00EB1B53" w:rsidRPr="00994A52" w:rsidRDefault="00EB1B53" w:rsidP="00801D10">
            <w:pPr>
              <w:spacing w:before="0" w:line="240" w:lineRule="auto"/>
              <w:rPr>
                <w:rFonts w:cs="Arial"/>
                <w:szCs w:val="23"/>
              </w:rPr>
            </w:pPr>
            <w:r w:rsidRPr="00994A52">
              <w:rPr>
                <w:rFonts w:eastAsia="Corbel" w:cs="Arial"/>
                <w:szCs w:val="23"/>
              </w:rPr>
              <w:t>Timing</w:t>
            </w:r>
          </w:p>
        </w:tc>
        <w:tc>
          <w:tcPr>
            <w:tcW w:w="2582" w:type="pct"/>
          </w:tcPr>
          <w:p w14:paraId="366AF67B" w14:textId="40E9DE7A" w:rsidR="00EB1B53" w:rsidRPr="00994A52" w:rsidRDefault="00EB1B53" w:rsidP="00801D10">
            <w:pPr>
              <w:spacing w:before="0" w:line="240" w:lineRule="auto"/>
              <w:rPr>
                <w:rFonts w:cs="Arial"/>
                <w:i/>
                <w:szCs w:val="23"/>
              </w:rPr>
            </w:pPr>
            <w:r w:rsidRPr="00994A52">
              <w:rPr>
                <w:rFonts w:eastAsia="Corbel" w:cs="Arial"/>
                <w:szCs w:val="23"/>
              </w:rPr>
              <w:t>Progress towards implementation of actions (including progress of non-government sector actions)</w:t>
            </w:r>
          </w:p>
        </w:tc>
      </w:tr>
      <w:tr w:rsidR="00B96ADD" w:rsidRPr="00994A52" w14:paraId="0DDC6F6A" w14:textId="77777777" w:rsidTr="43A36B0A">
        <w:trPr>
          <w:trHeight w:val="567"/>
        </w:trPr>
        <w:tc>
          <w:tcPr>
            <w:tcW w:w="1449" w:type="pct"/>
            <w:tcBorders>
              <w:top w:val="single" w:sz="8" w:space="0" w:color="316F72"/>
              <w:left w:val="single" w:sz="8" w:space="0" w:color="316F72"/>
              <w:bottom w:val="single" w:sz="8" w:space="0" w:color="316F72"/>
              <w:right w:val="single" w:sz="8" w:space="0" w:color="316F72"/>
            </w:tcBorders>
            <w:shd w:val="clear" w:color="auto" w:fill="auto"/>
          </w:tcPr>
          <w:p w14:paraId="7781555D" w14:textId="251EB811" w:rsidR="007A3030" w:rsidRPr="00994A52" w:rsidRDefault="007A3030" w:rsidP="007A3030">
            <w:pPr>
              <w:rPr>
                <w:rFonts w:cs="Arial"/>
                <w:szCs w:val="23"/>
              </w:rPr>
            </w:pPr>
            <w:r w:rsidRPr="00994A52">
              <w:rPr>
                <w:rFonts w:cs="Arial"/>
                <w:szCs w:val="23"/>
              </w:rPr>
              <w:t xml:space="preserve">Improved talent identification and selection through better-targeted and differentiated leadership development and support programs. </w:t>
            </w:r>
          </w:p>
        </w:tc>
        <w:tc>
          <w:tcPr>
            <w:tcW w:w="520" w:type="pct"/>
            <w:tcBorders>
              <w:top w:val="single" w:sz="8" w:space="0" w:color="316F72"/>
              <w:left w:val="single" w:sz="8" w:space="0" w:color="316F72"/>
              <w:bottom w:val="single" w:sz="8" w:space="0" w:color="316F72"/>
              <w:right w:val="single" w:sz="8" w:space="0" w:color="316F72"/>
            </w:tcBorders>
          </w:tcPr>
          <w:p w14:paraId="37B4D5C9" w14:textId="26883B52" w:rsidR="007A3030" w:rsidRPr="00994A52" w:rsidRDefault="007A3030" w:rsidP="007A3030">
            <w:pPr>
              <w:jc w:val="center"/>
              <w:rPr>
                <w:rFonts w:cs="Arial"/>
                <w:szCs w:val="23"/>
              </w:rPr>
            </w:pPr>
            <w:r w:rsidRPr="00994A52">
              <w:rPr>
                <w:rFonts w:cs="Arial"/>
                <w:szCs w:val="23"/>
              </w:rPr>
              <w:t>Public/ Catholic schools</w:t>
            </w:r>
          </w:p>
        </w:tc>
        <w:tc>
          <w:tcPr>
            <w:tcW w:w="449" w:type="pct"/>
            <w:tcBorders>
              <w:top w:val="single" w:sz="8" w:space="0" w:color="316F72"/>
              <w:left w:val="single" w:sz="8" w:space="0" w:color="316F72"/>
              <w:bottom w:val="single" w:sz="8" w:space="0" w:color="316F72"/>
              <w:right w:val="single" w:sz="8" w:space="0" w:color="316F72"/>
            </w:tcBorders>
          </w:tcPr>
          <w:p w14:paraId="2F7A4362" w14:textId="535875C8" w:rsidR="007A3030" w:rsidRPr="00994A52" w:rsidRDefault="007A3030" w:rsidP="007A3030">
            <w:pPr>
              <w:jc w:val="center"/>
              <w:rPr>
                <w:rFonts w:cs="Arial"/>
                <w:szCs w:val="23"/>
              </w:rPr>
            </w:pPr>
            <w:r w:rsidRPr="00994A52">
              <w:rPr>
                <w:rFonts w:cs="Arial"/>
                <w:szCs w:val="23"/>
              </w:rPr>
              <w:t>2019 (early/mid) to 2020</w:t>
            </w:r>
          </w:p>
        </w:tc>
        <w:tc>
          <w:tcPr>
            <w:tcW w:w="2582" w:type="pct"/>
            <w:shd w:val="clear" w:color="auto" w:fill="auto"/>
          </w:tcPr>
          <w:p w14:paraId="323DDC44" w14:textId="251A4224" w:rsidR="00EF6423" w:rsidRPr="00994A52" w:rsidRDefault="00EF6423" w:rsidP="002E5EB5">
            <w:pPr>
              <w:keepNext/>
              <w:rPr>
                <w:rFonts w:cs="Arial"/>
                <w:b/>
                <w:bCs/>
                <w:i/>
                <w:szCs w:val="23"/>
              </w:rPr>
            </w:pPr>
            <w:r w:rsidRPr="00994A52">
              <w:rPr>
                <w:rFonts w:cs="Arial"/>
                <w:b/>
                <w:bCs/>
                <w:i/>
                <w:szCs w:val="23"/>
              </w:rPr>
              <w:t>DOE</w:t>
            </w:r>
          </w:p>
          <w:p w14:paraId="0A37F86B" w14:textId="28A61812" w:rsidR="00EF6423" w:rsidRPr="00994A52" w:rsidRDefault="002F6EE5" w:rsidP="00F86EDA">
            <w:pPr>
              <w:pStyle w:val="ListParagraph"/>
              <w:rPr>
                <w:rFonts w:eastAsiaTheme="minorEastAsia"/>
              </w:rPr>
            </w:pPr>
            <w:r w:rsidRPr="00994A52">
              <w:rPr>
                <w:rFonts w:eastAsiaTheme="minorEastAsia"/>
              </w:rPr>
              <w:t>N/A - completed in 2020 and activities will be ongoing.</w:t>
            </w:r>
          </w:p>
          <w:p w14:paraId="4CE67962" w14:textId="03365B68" w:rsidR="00EF6423" w:rsidRPr="00994A52" w:rsidRDefault="00EF6423" w:rsidP="00801D10">
            <w:pPr>
              <w:keepNext/>
              <w:spacing w:before="60" w:after="60"/>
              <w:rPr>
                <w:rFonts w:cs="Arial"/>
                <w:b/>
                <w:bCs/>
                <w:i/>
                <w:szCs w:val="23"/>
              </w:rPr>
            </w:pPr>
            <w:r w:rsidRPr="00994A52">
              <w:rPr>
                <w:rFonts w:cs="Arial"/>
                <w:b/>
                <w:bCs/>
                <w:i/>
                <w:szCs w:val="23"/>
              </w:rPr>
              <w:t>CEWA</w:t>
            </w:r>
          </w:p>
          <w:p w14:paraId="1413480D" w14:textId="45715B01" w:rsidR="002D5B9D" w:rsidRPr="00C7054C" w:rsidRDefault="002D5B9D" w:rsidP="00C7054C">
            <w:pPr>
              <w:pStyle w:val="ListParagraph"/>
              <w:rPr>
                <w:rFonts w:eastAsiaTheme="minorEastAsia"/>
              </w:rPr>
            </w:pPr>
            <w:r w:rsidRPr="00994A52">
              <w:rPr>
                <w:rFonts w:eastAsiaTheme="minorEastAsia"/>
              </w:rPr>
              <w:t xml:space="preserve">N/A - completed </w:t>
            </w:r>
            <w:r w:rsidRPr="00C7054C">
              <w:rPr>
                <w:rFonts w:eastAsiaTheme="minorEastAsia"/>
              </w:rPr>
              <w:t>in 2020 and activities will be ongoing.</w:t>
            </w:r>
          </w:p>
          <w:p w14:paraId="0077C565" w14:textId="4ADE18FC" w:rsidR="007A3030" w:rsidRPr="00994A52" w:rsidRDefault="00F15902" w:rsidP="00C7054C">
            <w:pPr>
              <w:pStyle w:val="ListParagraph"/>
              <w:rPr>
                <w:b/>
                <w:iCs/>
              </w:rPr>
            </w:pPr>
            <w:r w:rsidRPr="00C7054C">
              <w:t xml:space="preserve">Talent Id has been contextualised and embedded in the full suite of leadership programs including for aspiring and emerging principals.  It includes tailored leadership skill development, tools such as the </w:t>
            </w:r>
            <w:r w:rsidR="00C7054C" w:rsidRPr="00C7054C">
              <w:t>360-degree</w:t>
            </w:r>
            <w:r w:rsidRPr="00C7054C">
              <w:t xml:space="preserve"> reflective processes, coaching and mentoring. Contextualising Talent Id</w:t>
            </w:r>
            <w:r w:rsidRPr="00994A52">
              <w:t xml:space="preserve"> within leadership programs ensures that </w:t>
            </w:r>
            <w:r w:rsidRPr="00994A52">
              <w:lastRenderedPageBreak/>
              <w:t>leadership skills development is experience-relevant and provides a platform for professional and personal growth.</w:t>
            </w:r>
          </w:p>
        </w:tc>
      </w:tr>
      <w:tr w:rsidR="00B96ADD" w:rsidRPr="00994A52" w14:paraId="330E088D" w14:textId="77777777" w:rsidTr="43A36B0A">
        <w:trPr>
          <w:trHeight w:val="567"/>
        </w:trPr>
        <w:tc>
          <w:tcPr>
            <w:tcW w:w="1449" w:type="pct"/>
            <w:tcBorders>
              <w:top w:val="single" w:sz="8" w:space="0" w:color="316F72"/>
              <w:left w:val="single" w:sz="8" w:space="0" w:color="316F72"/>
              <w:bottom w:val="single" w:sz="8" w:space="0" w:color="316F72"/>
              <w:right w:val="single" w:sz="8" w:space="0" w:color="316F72"/>
            </w:tcBorders>
            <w:shd w:val="clear" w:color="auto" w:fill="auto"/>
          </w:tcPr>
          <w:p w14:paraId="26EBBA4D" w14:textId="03AB4DF4" w:rsidR="007A3030" w:rsidRPr="00994A52" w:rsidRDefault="007A3030" w:rsidP="007A3030">
            <w:pPr>
              <w:rPr>
                <w:rFonts w:cs="Arial"/>
                <w:szCs w:val="23"/>
              </w:rPr>
            </w:pPr>
            <w:r w:rsidRPr="00994A52">
              <w:rPr>
                <w:rFonts w:cs="Arial"/>
                <w:szCs w:val="23"/>
              </w:rPr>
              <w:lastRenderedPageBreak/>
              <w:t xml:space="preserve">Introduction of a new leadership talent identification process. Review principal selection processes and trial alternative resources. </w:t>
            </w:r>
          </w:p>
        </w:tc>
        <w:tc>
          <w:tcPr>
            <w:tcW w:w="520" w:type="pct"/>
            <w:tcBorders>
              <w:top w:val="single" w:sz="8" w:space="0" w:color="316F72"/>
              <w:left w:val="single" w:sz="8" w:space="0" w:color="316F72"/>
              <w:bottom w:val="single" w:sz="8" w:space="0" w:color="316F72"/>
              <w:right w:val="single" w:sz="8" w:space="0" w:color="316F72"/>
            </w:tcBorders>
          </w:tcPr>
          <w:p w14:paraId="3C56D24C" w14:textId="5DDA4A61" w:rsidR="007A3030" w:rsidRPr="00994A52" w:rsidRDefault="007A3030" w:rsidP="007A3030">
            <w:pPr>
              <w:jc w:val="center"/>
              <w:rPr>
                <w:rFonts w:cs="Arial"/>
                <w:szCs w:val="23"/>
              </w:rPr>
            </w:pPr>
            <w:r w:rsidRPr="00994A52">
              <w:rPr>
                <w:rFonts w:cs="Arial"/>
                <w:szCs w:val="23"/>
              </w:rPr>
              <w:t>Public schools</w:t>
            </w:r>
          </w:p>
        </w:tc>
        <w:tc>
          <w:tcPr>
            <w:tcW w:w="449" w:type="pct"/>
            <w:tcBorders>
              <w:top w:val="single" w:sz="8" w:space="0" w:color="316F72"/>
              <w:left w:val="single" w:sz="8" w:space="0" w:color="316F72"/>
              <w:bottom w:val="single" w:sz="8" w:space="0" w:color="316F72"/>
              <w:right w:val="single" w:sz="8" w:space="0" w:color="316F72"/>
            </w:tcBorders>
          </w:tcPr>
          <w:p w14:paraId="69CE7B88" w14:textId="1A6442AF" w:rsidR="007A3030" w:rsidRPr="00994A52" w:rsidRDefault="007A3030" w:rsidP="007A3030">
            <w:pPr>
              <w:jc w:val="center"/>
              <w:rPr>
                <w:rFonts w:cs="Arial"/>
                <w:szCs w:val="23"/>
              </w:rPr>
            </w:pPr>
            <w:r w:rsidRPr="00994A52">
              <w:rPr>
                <w:rFonts w:cs="Arial"/>
                <w:szCs w:val="23"/>
              </w:rPr>
              <w:t>2019 (early/mid) to 2020</w:t>
            </w:r>
          </w:p>
        </w:tc>
        <w:tc>
          <w:tcPr>
            <w:tcW w:w="2582" w:type="pct"/>
            <w:shd w:val="clear" w:color="auto" w:fill="auto"/>
          </w:tcPr>
          <w:p w14:paraId="55612900" w14:textId="3F272E9B" w:rsidR="00EF6423" w:rsidRPr="00994A52" w:rsidRDefault="00EF6423" w:rsidP="002E5EB5">
            <w:pPr>
              <w:keepNext/>
              <w:rPr>
                <w:rFonts w:cs="Arial"/>
                <w:b/>
                <w:bCs/>
                <w:i/>
                <w:szCs w:val="23"/>
              </w:rPr>
            </w:pPr>
            <w:r w:rsidRPr="00994A52">
              <w:rPr>
                <w:rFonts w:cs="Arial"/>
                <w:b/>
                <w:bCs/>
                <w:i/>
                <w:szCs w:val="23"/>
              </w:rPr>
              <w:t>DOE</w:t>
            </w:r>
          </w:p>
          <w:p w14:paraId="4922E7B4" w14:textId="7A58B467" w:rsidR="002D5B9D" w:rsidRPr="00C7054C" w:rsidRDefault="002D5B9D" w:rsidP="00C7054C">
            <w:pPr>
              <w:pStyle w:val="ListParagraph"/>
              <w:rPr>
                <w:rFonts w:eastAsiaTheme="minorEastAsia"/>
              </w:rPr>
            </w:pPr>
            <w:r w:rsidRPr="00994A52">
              <w:rPr>
                <w:rFonts w:eastAsiaTheme="minorEastAsia"/>
              </w:rPr>
              <w:t xml:space="preserve">N/A - completed in </w:t>
            </w:r>
            <w:r w:rsidRPr="00C7054C">
              <w:rPr>
                <w:rFonts w:eastAsiaTheme="minorEastAsia"/>
              </w:rPr>
              <w:t>2020 and activities will be ongoing.</w:t>
            </w:r>
          </w:p>
          <w:p w14:paraId="6A5552D2" w14:textId="74E8FF53" w:rsidR="008D6CE4" w:rsidRPr="00C7054C" w:rsidRDefault="008D6CE4" w:rsidP="00C7054C">
            <w:pPr>
              <w:pStyle w:val="ListParagraph"/>
            </w:pPr>
            <w:r w:rsidRPr="00C7054C">
              <w:t>The new leadership talent identification and development process, the Aspirant Principal Preparation Program, continued.</w:t>
            </w:r>
          </w:p>
          <w:p w14:paraId="25BAE230" w14:textId="27CB58EB" w:rsidR="008D6CE4" w:rsidRPr="00C7054C" w:rsidRDefault="008D6CE4" w:rsidP="00C7054C">
            <w:pPr>
              <w:pStyle w:val="ListParagraph"/>
            </w:pPr>
            <w:r w:rsidRPr="00C7054C">
              <w:t>A trial of the new approach to principal selection, placement and integrated workforce planning strategies began in 2021.  It includes a full suite of innovative assessment tools and application processes. Post placement transition supports are also in development.</w:t>
            </w:r>
          </w:p>
          <w:p w14:paraId="31660D03" w14:textId="28BD1EF0" w:rsidR="007A3030" w:rsidRPr="00994A52" w:rsidRDefault="008D6CE4" w:rsidP="00C7054C">
            <w:pPr>
              <w:pStyle w:val="ListParagraph"/>
            </w:pPr>
            <w:r w:rsidRPr="00C7054C">
              <w:t>An Executive Recruitment</w:t>
            </w:r>
            <w:r w:rsidRPr="00994A52">
              <w:t xml:space="preserve"> Team was also implemented from 2021 to streamline processes.</w:t>
            </w:r>
          </w:p>
        </w:tc>
      </w:tr>
      <w:tr w:rsidR="00B96ADD" w:rsidRPr="00994A52" w14:paraId="50A9C16F" w14:textId="77777777" w:rsidTr="43A36B0A">
        <w:trPr>
          <w:trHeight w:val="567"/>
        </w:trPr>
        <w:tc>
          <w:tcPr>
            <w:tcW w:w="1449" w:type="pct"/>
            <w:tcBorders>
              <w:top w:val="single" w:sz="8" w:space="0" w:color="316F72"/>
              <w:left w:val="single" w:sz="8" w:space="0" w:color="316F72"/>
              <w:bottom w:val="single" w:sz="8" w:space="0" w:color="316F72"/>
              <w:right w:val="single" w:sz="8" w:space="0" w:color="316F72"/>
            </w:tcBorders>
            <w:shd w:val="clear" w:color="auto" w:fill="auto"/>
          </w:tcPr>
          <w:p w14:paraId="49743FF0" w14:textId="135EE614" w:rsidR="007A3030" w:rsidRPr="00994A52" w:rsidRDefault="007A3030" w:rsidP="007A3030">
            <w:pPr>
              <w:rPr>
                <w:rFonts w:cs="Arial"/>
                <w:szCs w:val="23"/>
              </w:rPr>
            </w:pPr>
            <w:r w:rsidRPr="00994A52">
              <w:rPr>
                <w:rFonts w:cs="Arial"/>
                <w:szCs w:val="23"/>
              </w:rPr>
              <w:t>Implement self-assessment development analysis using the Principal Performance Improvement Tool.</w:t>
            </w:r>
          </w:p>
        </w:tc>
        <w:tc>
          <w:tcPr>
            <w:tcW w:w="520" w:type="pct"/>
            <w:tcBorders>
              <w:top w:val="single" w:sz="8" w:space="0" w:color="316F72"/>
              <w:left w:val="single" w:sz="8" w:space="0" w:color="316F72"/>
              <w:bottom w:val="single" w:sz="8" w:space="0" w:color="316F72"/>
              <w:right w:val="single" w:sz="8" w:space="0" w:color="316F72"/>
            </w:tcBorders>
          </w:tcPr>
          <w:p w14:paraId="0BC5ABCA" w14:textId="3AAD5114" w:rsidR="007A3030" w:rsidRPr="00994A52" w:rsidRDefault="007A3030" w:rsidP="007A3030">
            <w:pPr>
              <w:jc w:val="center"/>
              <w:rPr>
                <w:rFonts w:cs="Arial"/>
                <w:szCs w:val="23"/>
              </w:rPr>
            </w:pPr>
            <w:r w:rsidRPr="00994A52">
              <w:rPr>
                <w:rFonts w:cs="Arial"/>
                <w:szCs w:val="23"/>
              </w:rPr>
              <w:t>Public and Independent schools</w:t>
            </w:r>
          </w:p>
        </w:tc>
        <w:tc>
          <w:tcPr>
            <w:tcW w:w="449" w:type="pct"/>
            <w:tcBorders>
              <w:top w:val="single" w:sz="8" w:space="0" w:color="316F72"/>
              <w:left w:val="single" w:sz="8" w:space="0" w:color="316F72"/>
              <w:bottom w:val="single" w:sz="8" w:space="0" w:color="316F72"/>
              <w:right w:val="single" w:sz="8" w:space="0" w:color="316F72"/>
            </w:tcBorders>
          </w:tcPr>
          <w:p w14:paraId="395C1071" w14:textId="260C2E81" w:rsidR="007A3030" w:rsidRPr="00994A52" w:rsidRDefault="007A3030" w:rsidP="007A3030">
            <w:pPr>
              <w:jc w:val="center"/>
              <w:rPr>
                <w:rFonts w:cs="Arial"/>
                <w:szCs w:val="23"/>
              </w:rPr>
            </w:pPr>
            <w:r w:rsidRPr="00994A52">
              <w:rPr>
                <w:rFonts w:cs="Arial"/>
                <w:szCs w:val="23"/>
              </w:rPr>
              <w:t>2019 (early/mid) to 2020</w:t>
            </w:r>
          </w:p>
        </w:tc>
        <w:tc>
          <w:tcPr>
            <w:tcW w:w="2582" w:type="pct"/>
            <w:shd w:val="clear" w:color="auto" w:fill="auto"/>
          </w:tcPr>
          <w:p w14:paraId="22AD0D1D" w14:textId="285494AA" w:rsidR="00EF6423" w:rsidRPr="00994A52" w:rsidRDefault="00EF6423" w:rsidP="002E5EB5">
            <w:pPr>
              <w:keepNext/>
              <w:rPr>
                <w:rFonts w:cs="Arial"/>
                <w:b/>
                <w:bCs/>
                <w:i/>
                <w:szCs w:val="23"/>
              </w:rPr>
            </w:pPr>
            <w:r w:rsidRPr="002E5EB5">
              <w:rPr>
                <w:rFonts w:cs="Arial"/>
                <w:b/>
                <w:bCs/>
                <w:i/>
                <w:szCs w:val="23"/>
              </w:rPr>
              <w:t>DOE</w:t>
            </w:r>
          </w:p>
          <w:p w14:paraId="4A83A8E4" w14:textId="470E8464" w:rsidR="002F6EE5" w:rsidRPr="00C7054C" w:rsidRDefault="007C50DB" w:rsidP="00C7054C">
            <w:pPr>
              <w:pStyle w:val="ListParagraph"/>
              <w:rPr>
                <w:rFonts w:eastAsiaTheme="minorEastAsia"/>
              </w:rPr>
            </w:pPr>
            <w:r w:rsidRPr="00994A52">
              <w:rPr>
                <w:rFonts w:eastAsiaTheme="minorEastAsia"/>
              </w:rPr>
              <w:t>C</w:t>
            </w:r>
            <w:r w:rsidR="002F6EE5" w:rsidRPr="00994A52">
              <w:rPr>
                <w:rFonts w:eastAsiaTheme="minorEastAsia"/>
              </w:rPr>
              <w:t xml:space="preserve">ompleted and </w:t>
            </w:r>
            <w:r w:rsidR="002F6EE5" w:rsidRPr="00C7054C">
              <w:rPr>
                <w:rFonts w:eastAsiaTheme="minorEastAsia"/>
              </w:rPr>
              <w:t>activities will be ongoing.</w:t>
            </w:r>
          </w:p>
          <w:p w14:paraId="7D9B09D8" w14:textId="316F7B4F" w:rsidR="003507F6" w:rsidRPr="00C7054C" w:rsidRDefault="003507F6" w:rsidP="00C7054C">
            <w:pPr>
              <w:pStyle w:val="ListParagraph"/>
            </w:pPr>
            <w:r w:rsidRPr="00C7054C">
              <w:t>A pilot was undertaken with 10 principals and completed in 2021.</w:t>
            </w:r>
          </w:p>
          <w:p w14:paraId="63DCE8E6" w14:textId="443F2F83" w:rsidR="00EF6423" w:rsidRPr="00994A52" w:rsidRDefault="00D51B74" w:rsidP="00C7054C">
            <w:pPr>
              <w:pStyle w:val="ListParagraph"/>
            </w:pPr>
            <w:r w:rsidRPr="00C7054C">
              <w:t xml:space="preserve">Principals were advised </w:t>
            </w:r>
            <w:r w:rsidR="003507F6" w:rsidRPr="00C7054C">
              <w:t xml:space="preserve">in 2021 </w:t>
            </w:r>
            <w:r w:rsidRPr="00C7054C">
              <w:t>of an enhanced Principal Professional Review process and the requirement for self-reflection against the Principal Performance Improvement Tool and the Personal Attributes for Leadership</w:t>
            </w:r>
            <w:r w:rsidRPr="00994A52">
              <w:t>. The self-reflection is validated by a review team on a 3-year cycle.</w:t>
            </w:r>
          </w:p>
          <w:p w14:paraId="7739A599" w14:textId="77777777" w:rsidR="00EF6423" w:rsidRPr="00994A52" w:rsidRDefault="00EF6423" w:rsidP="002E5EB5">
            <w:pPr>
              <w:keepNext/>
              <w:rPr>
                <w:rFonts w:cs="Arial"/>
                <w:b/>
                <w:bCs/>
                <w:i/>
                <w:szCs w:val="23"/>
              </w:rPr>
            </w:pPr>
            <w:r w:rsidRPr="00994A52">
              <w:rPr>
                <w:rFonts w:cs="Arial"/>
                <w:b/>
                <w:bCs/>
                <w:i/>
                <w:szCs w:val="23"/>
              </w:rPr>
              <w:t>AISWA</w:t>
            </w:r>
          </w:p>
          <w:p w14:paraId="641049B3" w14:textId="1412A231" w:rsidR="002F6EE5" w:rsidRPr="00C7054C" w:rsidRDefault="002F6EE5" w:rsidP="00C7054C">
            <w:pPr>
              <w:pStyle w:val="ListParagraph"/>
              <w:rPr>
                <w:rFonts w:eastAsiaTheme="minorEastAsia"/>
              </w:rPr>
            </w:pPr>
            <w:r w:rsidRPr="00994A52">
              <w:rPr>
                <w:rFonts w:eastAsiaTheme="minorEastAsia"/>
              </w:rPr>
              <w:t xml:space="preserve">N/A - </w:t>
            </w:r>
            <w:r w:rsidRPr="00C7054C">
              <w:rPr>
                <w:rFonts w:eastAsiaTheme="minorEastAsia"/>
              </w:rPr>
              <w:t>completed in 2021 and activities will be ongoing.</w:t>
            </w:r>
          </w:p>
          <w:p w14:paraId="0645295E" w14:textId="6AE86613" w:rsidR="001F0396" w:rsidRPr="00C7054C" w:rsidRDefault="001F0396" w:rsidP="00C7054C">
            <w:pPr>
              <w:pStyle w:val="ListParagraph"/>
            </w:pPr>
            <w:r w:rsidRPr="00C7054C">
              <w:lastRenderedPageBreak/>
              <w:t>Principals, School Boards and Councils were provided with information and training on the use of Principal Performance Improvement Tool.</w:t>
            </w:r>
          </w:p>
          <w:p w14:paraId="1BEF9166" w14:textId="12F9CBF8" w:rsidR="007A3030" w:rsidRPr="00994A52" w:rsidRDefault="001F0396" w:rsidP="00C7054C">
            <w:pPr>
              <w:pStyle w:val="ListParagraph"/>
            </w:pPr>
            <w:r w:rsidRPr="00C7054C">
              <w:t>New principals received training on the use of the Principal Performance Improvement</w:t>
            </w:r>
            <w:r w:rsidRPr="00994A52">
              <w:t xml:space="preserve"> Tool.</w:t>
            </w:r>
          </w:p>
        </w:tc>
      </w:tr>
      <w:tr w:rsidR="00B96ADD" w:rsidRPr="00994A52" w14:paraId="7BC0EAB7" w14:textId="77777777" w:rsidTr="43A36B0A">
        <w:trPr>
          <w:trHeight w:val="567"/>
        </w:trPr>
        <w:tc>
          <w:tcPr>
            <w:tcW w:w="1449" w:type="pct"/>
            <w:tcBorders>
              <w:top w:val="single" w:sz="8" w:space="0" w:color="316F72"/>
              <w:left w:val="single" w:sz="8" w:space="0" w:color="316F72"/>
              <w:bottom w:val="single" w:sz="8" w:space="0" w:color="316F72"/>
              <w:right w:val="single" w:sz="8" w:space="0" w:color="316F72"/>
            </w:tcBorders>
          </w:tcPr>
          <w:p w14:paraId="1CCE06F0" w14:textId="3C60D438" w:rsidR="007A3030" w:rsidRPr="00994A52" w:rsidRDefault="007A3030" w:rsidP="007A3030">
            <w:pPr>
              <w:rPr>
                <w:rFonts w:cs="Arial"/>
                <w:szCs w:val="23"/>
              </w:rPr>
            </w:pPr>
            <w:r w:rsidRPr="00994A52">
              <w:rPr>
                <w:rFonts w:cs="Arial"/>
                <w:szCs w:val="23"/>
              </w:rPr>
              <w:lastRenderedPageBreak/>
              <w:t>Introduction of a new leadership program where aspiring leaders are encouraged to self-select into the relevant programs.</w:t>
            </w:r>
          </w:p>
        </w:tc>
        <w:tc>
          <w:tcPr>
            <w:tcW w:w="520" w:type="pct"/>
            <w:tcBorders>
              <w:top w:val="single" w:sz="8" w:space="0" w:color="316F72"/>
              <w:left w:val="single" w:sz="8" w:space="0" w:color="316F72"/>
              <w:bottom w:val="single" w:sz="8" w:space="0" w:color="316F72"/>
              <w:right w:val="single" w:sz="8" w:space="0" w:color="316F72"/>
            </w:tcBorders>
          </w:tcPr>
          <w:p w14:paraId="26ECF1B1" w14:textId="69BA3B83" w:rsidR="007A3030" w:rsidRPr="00994A52" w:rsidRDefault="007A3030" w:rsidP="007A3030">
            <w:pPr>
              <w:jc w:val="center"/>
              <w:rPr>
                <w:rFonts w:cs="Arial"/>
                <w:szCs w:val="23"/>
              </w:rPr>
            </w:pPr>
            <w:r w:rsidRPr="00994A52">
              <w:rPr>
                <w:rFonts w:cs="Arial"/>
                <w:szCs w:val="23"/>
              </w:rPr>
              <w:t>Public and Independent schools</w:t>
            </w:r>
          </w:p>
        </w:tc>
        <w:tc>
          <w:tcPr>
            <w:tcW w:w="449" w:type="pct"/>
            <w:tcBorders>
              <w:top w:val="single" w:sz="8" w:space="0" w:color="316F72"/>
              <w:left w:val="single" w:sz="8" w:space="0" w:color="316F72"/>
              <w:bottom w:val="single" w:sz="8" w:space="0" w:color="316F72"/>
              <w:right w:val="single" w:sz="8" w:space="0" w:color="316F72"/>
            </w:tcBorders>
          </w:tcPr>
          <w:p w14:paraId="6B00D83C" w14:textId="288A0242" w:rsidR="007A3030" w:rsidRPr="00994A52" w:rsidRDefault="007A3030" w:rsidP="007A3030">
            <w:pPr>
              <w:jc w:val="center"/>
              <w:rPr>
                <w:rFonts w:cs="Arial"/>
                <w:szCs w:val="23"/>
              </w:rPr>
            </w:pPr>
            <w:r w:rsidRPr="00994A52">
              <w:rPr>
                <w:rFonts w:cs="Arial"/>
                <w:szCs w:val="23"/>
              </w:rPr>
              <w:t>2019 (early/mid) to 2020</w:t>
            </w:r>
          </w:p>
        </w:tc>
        <w:tc>
          <w:tcPr>
            <w:tcW w:w="2582" w:type="pct"/>
            <w:shd w:val="clear" w:color="auto" w:fill="auto"/>
          </w:tcPr>
          <w:p w14:paraId="4B3044F6" w14:textId="23681E9C" w:rsidR="00EF6423" w:rsidRPr="00994A52" w:rsidRDefault="00EF6423" w:rsidP="002E5EB5">
            <w:pPr>
              <w:keepNext/>
              <w:rPr>
                <w:rFonts w:cs="Arial"/>
                <w:b/>
                <w:bCs/>
                <w:i/>
                <w:szCs w:val="23"/>
              </w:rPr>
            </w:pPr>
            <w:r w:rsidRPr="00994A52">
              <w:rPr>
                <w:rFonts w:cs="Arial"/>
                <w:b/>
                <w:bCs/>
                <w:i/>
                <w:szCs w:val="23"/>
              </w:rPr>
              <w:t>DOE</w:t>
            </w:r>
          </w:p>
          <w:sdt>
            <w:sdtPr>
              <w:id w:val="-1253514326"/>
              <w:placeholder>
                <w:docPart w:val="4A0679521A244D4BAA181F80EA1344C7"/>
              </w:placeholder>
              <w15:color w:val="000000"/>
            </w:sdtPr>
            <w:sdtEndPr/>
            <w:sdtContent>
              <w:p w14:paraId="15D25DCC" w14:textId="50718716" w:rsidR="00EF6423" w:rsidRPr="00994A52" w:rsidRDefault="002F6EE5" w:rsidP="00C7054C">
                <w:pPr>
                  <w:pStyle w:val="ListParagraph"/>
                  <w:rPr>
                    <w:rFonts w:eastAsiaTheme="minorEastAsia"/>
                    <w:lang w:eastAsia="en-AU"/>
                  </w:rPr>
                </w:pPr>
                <w:r w:rsidRPr="00994A52">
                  <w:rPr>
                    <w:rFonts w:eastAsiaTheme="minorEastAsia"/>
                    <w:lang w:eastAsia="en-AU"/>
                  </w:rPr>
                  <w:t xml:space="preserve">N/A - completed in 2020 </w:t>
                </w:r>
                <w:r w:rsidRPr="00C7054C">
                  <w:rPr>
                    <w:rFonts w:eastAsiaTheme="minorEastAsia"/>
                  </w:rPr>
                  <w:t>and</w:t>
                </w:r>
                <w:r w:rsidRPr="00994A52">
                  <w:rPr>
                    <w:rFonts w:eastAsiaTheme="minorEastAsia"/>
                    <w:lang w:eastAsia="en-AU"/>
                  </w:rPr>
                  <w:t xml:space="preserve"> activities will be ongoing.</w:t>
                </w:r>
              </w:p>
            </w:sdtContent>
          </w:sdt>
          <w:p w14:paraId="2ED54A64" w14:textId="77777777" w:rsidR="00EF6423" w:rsidRPr="00994A52" w:rsidRDefault="00EF6423" w:rsidP="00EF6423">
            <w:pPr>
              <w:keepNext/>
              <w:spacing w:before="0"/>
              <w:rPr>
                <w:rFonts w:cs="Arial"/>
                <w:b/>
                <w:bCs/>
                <w:i/>
                <w:szCs w:val="23"/>
              </w:rPr>
            </w:pPr>
            <w:r w:rsidRPr="00994A52">
              <w:rPr>
                <w:rFonts w:cs="Arial"/>
                <w:b/>
                <w:bCs/>
                <w:i/>
                <w:szCs w:val="23"/>
              </w:rPr>
              <w:t>AISWA</w:t>
            </w:r>
          </w:p>
          <w:sdt>
            <w:sdtPr>
              <w:id w:val="-73283417"/>
              <w:placeholder>
                <w:docPart w:val="24B7764497314F11A406D407B06E268F"/>
              </w:placeholder>
              <w15:color w:val="000000"/>
            </w:sdtPr>
            <w:sdtEndPr/>
            <w:sdtContent>
              <w:p w14:paraId="1A7453D6" w14:textId="3586F5B2" w:rsidR="007A3030" w:rsidRPr="00994A52" w:rsidRDefault="002F6EE5" w:rsidP="00C7054C">
                <w:pPr>
                  <w:pStyle w:val="ListParagraph"/>
                  <w:rPr>
                    <w:rFonts w:eastAsiaTheme="minorEastAsia"/>
                    <w:lang w:eastAsia="en-AU"/>
                  </w:rPr>
                </w:pPr>
                <w:r w:rsidRPr="00994A52">
                  <w:rPr>
                    <w:rFonts w:eastAsiaTheme="minorEastAsia"/>
                    <w:lang w:eastAsia="en-AU"/>
                  </w:rPr>
                  <w:t xml:space="preserve">Completed in </w:t>
                </w:r>
                <w:r w:rsidRPr="00C7054C">
                  <w:rPr>
                    <w:rFonts w:eastAsiaTheme="minorEastAsia"/>
                  </w:rPr>
                  <w:t>2020</w:t>
                </w:r>
                <w:r w:rsidRPr="00994A52">
                  <w:rPr>
                    <w:rFonts w:eastAsiaTheme="minorEastAsia"/>
                    <w:lang w:eastAsia="en-AU"/>
                  </w:rPr>
                  <w:t>.</w:t>
                </w:r>
              </w:p>
            </w:sdtContent>
          </w:sdt>
        </w:tc>
      </w:tr>
      <w:tr w:rsidR="00B96ADD" w:rsidRPr="00994A52" w14:paraId="775F48CA" w14:textId="77777777" w:rsidTr="43A36B0A">
        <w:trPr>
          <w:trHeight w:val="567"/>
        </w:trPr>
        <w:tc>
          <w:tcPr>
            <w:tcW w:w="1449" w:type="pct"/>
            <w:tcBorders>
              <w:top w:val="single" w:sz="8" w:space="0" w:color="316F72"/>
              <w:left w:val="single" w:sz="8" w:space="0" w:color="316F72"/>
              <w:bottom w:val="single" w:sz="8" w:space="0" w:color="316F72"/>
              <w:right w:val="single" w:sz="8" w:space="0" w:color="316F72"/>
            </w:tcBorders>
          </w:tcPr>
          <w:p w14:paraId="411B2B20" w14:textId="0BB5A06C" w:rsidR="007A3030" w:rsidRPr="00994A52" w:rsidRDefault="007A3030" w:rsidP="007A3030">
            <w:pPr>
              <w:rPr>
                <w:rFonts w:cs="Arial"/>
                <w:szCs w:val="23"/>
              </w:rPr>
            </w:pPr>
            <w:r w:rsidRPr="00994A52">
              <w:rPr>
                <w:rFonts w:cs="Arial"/>
                <w:szCs w:val="23"/>
              </w:rPr>
              <w:t xml:space="preserve">Develop and implement a </w:t>
            </w:r>
            <w:r w:rsidR="00745C39" w:rsidRPr="00994A52">
              <w:rPr>
                <w:rFonts w:cs="Arial"/>
                <w:szCs w:val="23"/>
              </w:rPr>
              <w:t>‘</w:t>
            </w:r>
            <w:r w:rsidRPr="00994A52">
              <w:rPr>
                <w:rFonts w:cs="Arial"/>
                <w:szCs w:val="23"/>
              </w:rPr>
              <w:t>Transition Support program’ for new principals.</w:t>
            </w:r>
          </w:p>
        </w:tc>
        <w:tc>
          <w:tcPr>
            <w:tcW w:w="520" w:type="pct"/>
            <w:tcBorders>
              <w:top w:val="single" w:sz="8" w:space="0" w:color="316F72"/>
              <w:left w:val="single" w:sz="8" w:space="0" w:color="316F72"/>
              <w:bottom w:val="single" w:sz="8" w:space="0" w:color="316F72"/>
              <w:right w:val="single" w:sz="8" w:space="0" w:color="316F72"/>
            </w:tcBorders>
          </w:tcPr>
          <w:p w14:paraId="4A52455D" w14:textId="05BA5C7A" w:rsidR="007A3030" w:rsidRPr="00994A52" w:rsidRDefault="007A3030" w:rsidP="007A3030">
            <w:pPr>
              <w:jc w:val="center"/>
              <w:rPr>
                <w:rFonts w:cs="Arial"/>
                <w:szCs w:val="23"/>
              </w:rPr>
            </w:pPr>
            <w:r w:rsidRPr="00994A52">
              <w:rPr>
                <w:rFonts w:cs="Arial"/>
                <w:szCs w:val="23"/>
              </w:rPr>
              <w:t>Public and Independent schools</w:t>
            </w:r>
          </w:p>
        </w:tc>
        <w:tc>
          <w:tcPr>
            <w:tcW w:w="449" w:type="pct"/>
            <w:tcBorders>
              <w:top w:val="single" w:sz="8" w:space="0" w:color="316F72"/>
              <w:left w:val="single" w:sz="8" w:space="0" w:color="316F72"/>
              <w:bottom w:val="single" w:sz="8" w:space="0" w:color="316F72"/>
              <w:right w:val="single" w:sz="8" w:space="0" w:color="316F72"/>
            </w:tcBorders>
          </w:tcPr>
          <w:p w14:paraId="513BF05A" w14:textId="597A603A" w:rsidR="007A3030" w:rsidRPr="00994A52" w:rsidRDefault="007A3030" w:rsidP="007A3030">
            <w:pPr>
              <w:jc w:val="center"/>
              <w:rPr>
                <w:rFonts w:cs="Arial"/>
                <w:szCs w:val="23"/>
              </w:rPr>
            </w:pPr>
            <w:r w:rsidRPr="00994A52">
              <w:rPr>
                <w:rFonts w:cs="Arial"/>
                <w:szCs w:val="23"/>
              </w:rPr>
              <w:t>2019 (early/mid) to 2020</w:t>
            </w:r>
          </w:p>
        </w:tc>
        <w:tc>
          <w:tcPr>
            <w:tcW w:w="2582" w:type="pct"/>
            <w:shd w:val="clear" w:color="auto" w:fill="auto"/>
          </w:tcPr>
          <w:p w14:paraId="2FC257C0" w14:textId="1DB40329" w:rsidR="005B264B" w:rsidRPr="00994A52" w:rsidRDefault="005B264B" w:rsidP="002E5EB5">
            <w:pPr>
              <w:keepNext/>
              <w:rPr>
                <w:rFonts w:cs="Arial"/>
                <w:b/>
                <w:bCs/>
                <w:i/>
                <w:szCs w:val="23"/>
              </w:rPr>
            </w:pPr>
            <w:r w:rsidRPr="00994A52">
              <w:rPr>
                <w:rFonts w:cs="Arial"/>
                <w:b/>
                <w:bCs/>
                <w:i/>
                <w:szCs w:val="23"/>
              </w:rPr>
              <w:t>DOE</w:t>
            </w:r>
          </w:p>
          <w:sdt>
            <w:sdtPr>
              <w:id w:val="-1731841328"/>
              <w:placeholder>
                <w:docPart w:val="47600BB0F337446DA91D870A2A6958BD"/>
              </w:placeholder>
              <w15:color w:val="000000"/>
            </w:sdtPr>
            <w:sdtEndPr/>
            <w:sdtContent>
              <w:p w14:paraId="21C153E8" w14:textId="48E4ECB2" w:rsidR="002F6EE5" w:rsidRPr="00994A52" w:rsidRDefault="002F6EE5" w:rsidP="00C7054C">
                <w:pPr>
                  <w:pStyle w:val="ListParagraph"/>
                  <w:rPr>
                    <w:rFonts w:eastAsiaTheme="minorEastAsia"/>
                    <w:lang w:eastAsia="en-AU"/>
                  </w:rPr>
                </w:pPr>
                <w:r w:rsidRPr="00994A52">
                  <w:rPr>
                    <w:rFonts w:eastAsiaTheme="minorEastAsia"/>
                    <w:lang w:eastAsia="en-AU"/>
                  </w:rPr>
                  <w:t>N/A - completed in 2020 and activities will be ongoing.</w:t>
                </w:r>
              </w:p>
            </w:sdtContent>
          </w:sdt>
          <w:p w14:paraId="3D2FBF1B" w14:textId="7FCACA56" w:rsidR="005B264B" w:rsidRPr="00994A52" w:rsidRDefault="005B264B" w:rsidP="005B264B">
            <w:pPr>
              <w:keepNext/>
              <w:spacing w:before="0"/>
              <w:rPr>
                <w:rFonts w:cs="Arial"/>
                <w:b/>
                <w:bCs/>
                <w:i/>
                <w:szCs w:val="23"/>
              </w:rPr>
            </w:pPr>
            <w:r w:rsidRPr="00994A52">
              <w:rPr>
                <w:rFonts w:cs="Arial"/>
                <w:b/>
                <w:bCs/>
                <w:i/>
                <w:szCs w:val="23"/>
              </w:rPr>
              <w:t>AISWA</w:t>
            </w:r>
          </w:p>
          <w:sdt>
            <w:sdtPr>
              <w:id w:val="1201287935"/>
              <w:placeholder>
                <w:docPart w:val="55E527AC845B4FBCA45588C53D2F1E71"/>
              </w:placeholder>
              <w15:color w:val="000000"/>
            </w:sdtPr>
            <w:sdtEndPr/>
            <w:sdtContent>
              <w:p w14:paraId="0380984C" w14:textId="6FCF3FFC" w:rsidR="007A3030" w:rsidRPr="00994A52" w:rsidRDefault="002F6EE5" w:rsidP="00C7054C">
                <w:pPr>
                  <w:pStyle w:val="ListParagraph"/>
                  <w:rPr>
                    <w:rFonts w:eastAsiaTheme="minorEastAsia"/>
                    <w:lang w:eastAsia="en-AU"/>
                  </w:rPr>
                </w:pPr>
                <w:r w:rsidRPr="00994A52">
                  <w:rPr>
                    <w:rFonts w:eastAsiaTheme="minorEastAsia"/>
                    <w:lang w:eastAsia="en-AU"/>
                  </w:rPr>
                  <w:t>N/A - completed in 2020 and activities will be ongoing.</w:t>
                </w:r>
              </w:p>
            </w:sdtContent>
          </w:sdt>
        </w:tc>
      </w:tr>
      <w:tr w:rsidR="00B96ADD" w:rsidRPr="00994A52" w14:paraId="6B55AE38" w14:textId="77777777" w:rsidTr="43A36B0A">
        <w:trPr>
          <w:trHeight w:val="567"/>
        </w:trPr>
        <w:tc>
          <w:tcPr>
            <w:tcW w:w="1449" w:type="pct"/>
            <w:tcBorders>
              <w:top w:val="single" w:sz="8" w:space="0" w:color="316F72"/>
              <w:left w:val="single" w:sz="8" w:space="0" w:color="316F72"/>
              <w:bottom w:val="single" w:sz="8" w:space="0" w:color="316F72"/>
              <w:right w:val="single" w:sz="8" w:space="0" w:color="316F72"/>
            </w:tcBorders>
          </w:tcPr>
          <w:p w14:paraId="7AAB00A2" w14:textId="1220CE7F" w:rsidR="007A3030" w:rsidRPr="00994A52" w:rsidRDefault="007A3030" w:rsidP="007A3030">
            <w:pPr>
              <w:rPr>
                <w:rFonts w:cs="Arial"/>
                <w:szCs w:val="23"/>
              </w:rPr>
            </w:pPr>
            <w:r w:rsidRPr="00994A52">
              <w:rPr>
                <w:rFonts w:cs="Arial"/>
                <w:szCs w:val="23"/>
              </w:rPr>
              <w:t xml:space="preserve">Support for the </w:t>
            </w:r>
            <w:r w:rsidR="00745C39" w:rsidRPr="00994A52">
              <w:rPr>
                <w:rFonts w:cs="Arial"/>
                <w:szCs w:val="23"/>
              </w:rPr>
              <w:t>‘</w:t>
            </w:r>
            <w:r w:rsidRPr="00994A52">
              <w:rPr>
                <w:rFonts w:cs="Arial"/>
                <w:szCs w:val="23"/>
              </w:rPr>
              <w:t xml:space="preserve">WA Public School Leadership Strategy 2018-2021’ that will comprise 10 projects, with each of these projects having a focus on supporting leaders from diverse backgrounds and different school contexts. One project has as its explicit focus a suite of early identification and development </w:t>
            </w:r>
            <w:r w:rsidRPr="00994A52">
              <w:rPr>
                <w:rFonts w:cs="Arial"/>
                <w:szCs w:val="23"/>
              </w:rPr>
              <w:lastRenderedPageBreak/>
              <w:t>opportunities tailored for Aboriginal people who aspire to school leadership.</w:t>
            </w:r>
          </w:p>
        </w:tc>
        <w:tc>
          <w:tcPr>
            <w:tcW w:w="520" w:type="pct"/>
            <w:tcBorders>
              <w:top w:val="single" w:sz="8" w:space="0" w:color="316F72"/>
              <w:left w:val="single" w:sz="8" w:space="0" w:color="316F72"/>
              <w:bottom w:val="single" w:sz="8" w:space="0" w:color="316F72"/>
              <w:right w:val="single" w:sz="8" w:space="0" w:color="316F72"/>
            </w:tcBorders>
          </w:tcPr>
          <w:p w14:paraId="0D444329" w14:textId="60FDE116" w:rsidR="007A3030" w:rsidRPr="00994A52" w:rsidRDefault="007A3030" w:rsidP="007A3030">
            <w:pPr>
              <w:jc w:val="center"/>
              <w:rPr>
                <w:rFonts w:cs="Arial"/>
                <w:szCs w:val="23"/>
              </w:rPr>
            </w:pPr>
            <w:r w:rsidRPr="00994A52">
              <w:rPr>
                <w:rFonts w:cs="Arial"/>
                <w:szCs w:val="23"/>
              </w:rPr>
              <w:lastRenderedPageBreak/>
              <w:t>Public schools</w:t>
            </w:r>
          </w:p>
        </w:tc>
        <w:tc>
          <w:tcPr>
            <w:tcW w:w="449" w:type="pct"/>
            <w:tcBorders>
              <w:top w:val="single" w:sz="8" w:space="0" w:color="316F72"/>
              <w:left w:val="single" w:sz="8" w:space="0" w:color="316F72"/>
              <w:bottom w:val="single" w:sz="8" w:space="0" w:color="316F72"/>
              <w:right w:val="single" w:sz="8" w:space="0" w:color="316F72"/>
            </w:tcBorders>
          </w:tcPr>
          <w:p w14:paraId="0ED13C90" w14:textId="06B0FE1C" w:rsidR="007A3030" w:rsidRPr="00994A52" w:rsidRDefault="007A3030" w:rsidP="007A3030">
            <w:pPr>
              <w:jc w:val="center"/>
              <w:rPr>
                <w:rFonts w:cs="Arial"/>
                <w:szCs w:val="23"/>
              </w:rPr>
            </w:pPr>
            <w:r w:rsidRPr="00994A52">
              <w:rPr>
                <w:rFonts w:cs="Arial"/>
                <w:szCs w:val="23"/>
              </w:rPr>
              <w:t>2018 to 2021</w:t>
            </w:r>
          </w:p>
        </w:tc>
        <w:tc>
          <w:tcPr>
            <w:tcW w:w="2582" w:type="pct"/>
            <w:shd w:val="clear" w:color="auto" w:fill="auto"/>
          </w:tcPr>
          <w:p w14:paraId="2A633507" w14:textId="4B4F4392" w:rsidR="007A3030" w:rsidRPr="00994A52" w:rsidRDefault="00B37C55" w:rsidP="002E5EB5">
            <w:pPr>
              <w:keepNext/>
              <w:rPr>
                <w:rFonts w:cs="Arial"/>
                <w:b/>
                <w:bCs/>
                <w:i/>
                <w:szCs w:val="23"/>
              </w:rPr>
            </w:pPr>
            <w:r w:rsidRPr="00994A52">
              <w:rPr>
                <w:rFonts w:cs="Arial"/>
                <w:b/>
                <w:bCs/>
                <w:i/>
                <w:szCs w:val="23"/>
              </w:rPr>
              <w:t>DOE</w:t>
            </w:r>
          </w:p>
          <w:p w14:paraId="5338637F" w14:textId="701A28F8" w:rsidR="00A96B06" w:rsidRPr="00C7054C" w:rsidRDefault="00A96B06" w:rsidP="00C7054C">
            <w:pPr>
              <w:pStyle w:val="ListParagraph"/>
            </w:pPr>
            <w:r w:rsidRPr="00C7054C">
              <w:t>Ongoing</w:t>
            </w:r>
            <w:r w:rsidR="00C7054C">
              <w:t>.</w:t>
            </w:r>
          </w:p>
          <w:p w14:paraId="7C6AFC1C" w14:textId="1989B6D9" w:rsidR="00903ECD" w:rsidRPr="00C7054C" w:rsidRDefault="00903ECD" w:rsidP="00C7054C">
            <w:pPr>
              <w:pStyle w:val="ListParagraph"/>
            </w:pPr>
            <w:r w:rsidRPr="00C7054C">
              <w:t xml:space="preserve">Programs arising from the Leadership Strategy 2018 – 2021 continued to enhance the quality and capacity of school leaders in Western Australian public schools. </w:t>
            </w:r>
          </w:p>
          <w:p w14:paraId="2EA6B2F0" w14:textId="77777777" w:rsidR="00903ECD" w:rsidRPr="00C7054C" w:rsidRDefault="00903ECD" w:rsidP="00C7054C">
            <w:pPr>
              <w:pStyle w:val="ListParagraph"/>
            </w:pPr>
            <w:r w:rsidRPr="00C7054C">
              <w:t xml:space="preserve">The programs and initiatives developed and implemented under the Strategy have: </w:t>
            </w:r>
          </w:p>
          <w:p w14:paraId="30123834" w14:textId="4F5CE551" w:rsidR="00765282" w:rsidRPr="00994A52" w:rsidRDefault="00765282" w:rsidP="00A96B06">
            <w:pPr>
              <w:pStyle w:val="ListParagraph"/>
              <w:numPr>
                <w:ilvl w:val="1"/>
                <w:numId w:val="2"/>
              </w:numPr>
            </w:pPr>
            <w:r w:rsidRPr="00994A52">
              <w:lastRenderedPageBreak/>
              <w:t xml:space="preserve">created a strong pool of potential school leaders through a process of identifying talent early, offering structured opportunities for development, </w:t>
            </w:r>
            <w:proofErr w:type="gramStart"/>
            <w:r w:rsidRPr="00994A52">
              <w:t>immersion</w:t>
            </w:r>
            <w:proofErr w:type="gramEnd"/>
            <w:r w:rsidRPr="00994A52">
              <w:t xml:space="preserve"> and feedback, and linking to more sophisticated assessment as part of selection</w:t>
            </w:r>
          </w:p>
          <w:p w14:paraId="7AE48B80" w14:textId="77777777" w:rsidR="00765282" w:rsidRPr="00994A52" w:rsidRDefault="00765282" w:rsidP="00A96B06">
            <w:pPr>
              <w:pStyle w:val="ListParagraph"/>
              <w:numPr>
                <w:ilvl w:val="1"/>
                <w:numId w:val="2"/>
              </w:numPr>
            </w:pPr>
            <w:r w:rsidRPr="00994A52">
              <w:t>ensured all current and future school leaders are continually supported to grow professionally; and each has access to targeted and differentiated opportunities for development to support their professional capacity and expand their sense of competence and wellbeing</w:t>
            </w:r>
          </w:p>
          <w:p w14:paraId="286F3324" w14:textId="77777777" w:rsidR="00765282" w:rsidRPr="00994A52" w:rsidRDefault="00765282" w:rsidP="00A96B06">
            <w:pPr>
              <w:pStyle w:val="ListParagraph"/>
              <w:numPr>
                <w:ilvl w:val="1"/>
                <w:numId w:val="2"/>
              </w:numPr>
            </w:pPr>
            <w:r w:rsidRPr="00994A52">
              <w:t>made certain that principals are able to continually and effectively monitor, and improve their performance through access to the right data, the right tools and the right people</w:t>
            </w:r>
          </w:p>
          <w:p w14:paraId="4A116FD0" w14:textId="1787D3CE" w:rsidR="00765282" w:rsidRPr="00994A52" w:rsidRDefault="00765282" w:rsidP="00A96B06">
            <w:pPr>
              <w:pStyle w:val="ListParagraph"/>
              <w:numPr>
                <w:ilvl w:val="1"/>
                <w:numId w:val="2"/>
              </w:numPr>
            </w:pPr>
            <w:r w:rsidRPr="00994A52">
              <w:t>ensured colleagues provide informed performance feedback and identify relevant development and support options built diverse and well-structured opportunities for high performing and credible school leaders to inform, support and lead system improvement, including at each point of the leadership pipeline (identification, development, selection and support).</w:t>
            </w:r>
          </w:p>
          <w:p w14:paraId="207FF2AA" w14:textId="77777777" w:rsidR="002D5137" w:rsidRPr="00994A52" w:rsidRDefault="002D5137" w:rsidP="00A96B06">
            <w:pPr>
              <w:pStyle w:val="ListParagraph"/>
            </w:pPr>
            <w:r w:rsidRPr="00994A52">
              <w:t>Of the 10 projects the following 9 were implemented:</w:t>
            </w:r>
          </w:p>
          <w:p w14:paraId="678D3640" w14:textId="74424BE6" w:rsidR="002D5137" w:rsidRPr="00994A52" w:rsidRDefault="002D5137" w:rsidP="00A96B06">
            <w:pPr>
              <w:pStyle w:val="ListParagraph"/>
              <w:numPr>
                <w:ilvl w:val="1"/>
                <w:numId w:val="2"/>
              </w:numPr>
            </w:pPr>
            <w:r w:rsidRPr="00994A52">
              <w:t>Leadership talent identification and development.</w:t>
            </w:r>
          </w:p>
          <w:p w14:paraId="2F6734EE" w14:textId="77777777" w:rsidR="002D5137" w:rsidRPr="00994A52" w:rsidRDefault="002D5137" w:rsidP="00A96B06">
            <w:pPr>
              <w:pStyle w:val="ListParagraph"/>
              <w:numPr>
                <w:ilvl w:val="1"/>
                <w:numId w:val="2"/>
              </w:numPr>
            </w:pPr>
            <w:r w:rsidRPr="00994A52">
              <w:t>A new principal selection process.</w:t>
            </w:r>
          </w:p>
          <w:p w14:paraId="256655B8" w14:textId="77777777" w:rsidR="002D5137" w:rsidRPr="00994A52" w:rsidRDefault="002D5137" w:rsidP="00A96B06">
            <w:pPr>
              <w:pStyle w:val="ListParagraph"/>
              <w:numPr>
                <w:ilvl w:val="1"/>
                <w:numId w:val="2"/>
              </w:numPr>
            </w:pPr>
            <w:r w:rsidRPr="00994A52">
              <w:t>Principal transition support.</w:t>
            </w:r>
          </w:p>
          <w:p w14:paraId="61F343B7" w14:textId="77777777" w:rsidR="002D5137" w:rsidRPr="00994A52" w:rsidRDefault="002D5137" w:rsidP="00A96B06">
            <w:pPr>
              <w:pStyle w:val="ListParagraph"/>
              <w:numPr>
                <w:ilvl w:val="1"/>
                <w:numId w:val="2"/>
              </w:numPr>
            </w:pPr>
            <w:r w:rsidRPr="00994A52">
              <w:t>Regional and remote leadership development and support.</w:t>
            </w:r>
          </w:p>
          <w:p w14:paraId="4C79B572" w14:textId="77777777" w:rsidR="002D5137" w:rsidRPr="00994A52" w:rsidRDefault="002D5137" w:rsidP="00A96B06">
            <w:pPr>
              <w:pStyle w:val="ListParagraph"/>
              <w:numPr>
                <w:ilvl w:val="1"/>
                <w:numId w:val="2"/>
              </w:numPr>
            </w:pPr>
            <w:r w:rsidRPr="00994A52">
              <w:t>Differentiated leadership development programs.</w:t>
            </w:r>
          </w:p>
          <w:p w14:paraId="7432BAD1" w14:textId="77777777" w:rsidR="002D5137" w:rsidRPr="00994A52" w:rsidRDefault="002D5137" w:rsidP="00A96B06">
            <w:pPr>
              <w:pStyle w:val="ListParagraph"/>
              <w:numPr>
                <w:ilvl w:val="1"/>
                <w:numId w:val="2"/>
              </w:numPr>
            </w:pPr>
            <w:r w:rsidRPr="00994A52">
              <w:lastRenderedPageBreak/>
              <w:t>System leadership.</w:t>
            </w:r>
          </w:p>
          <w:p w14:paraId="5935CD0D" w14:textId="77777777" w:rsidR="002D5137" w:rsidRPr="00994A52" w:rsidRDefault="002D5137" w:rsidP="00A96B06">
            <w:pPr>
              <w:pStyle w:val="ListParagraph"/>
              <w:numPr>
                <w:ilvl w:val="1"/>
                <w:numId w:val="2"/>
              </w:numPr>
            </w:pPr>
            <w:r w:rsidRPr="00994A52">
              <w:t>Aspirant Aboriginal leaders’ program.</w:t>
            </w:r>
          </w:p>
          <w:p w14:paraId="00083F92" w14:textId="77777777" w:rsidR="002D5137" w:rsidRPr="00994A52" w:rsidRDefault="002D5137" w:rsidP="00A96B06">
            <w:pPr>
              <w:pStyle w:val="ListParagraph"/>
              <w:numPr>
                <w:ilvl w:val="1"/>
                <w:numId w:val="2"/>
              </w:numPr>
            </w:pPr>
            <w:r w:rsidRPr="00994A52">
              <w:t>Leadership wellbeing.</w:t>
            </w:r>
          </w:p>
          <w:p w14:paraId="577B8154" w14:textId="77777777" w:rsidR="002D5137" w:rsidRPr="00994A52" w:rsidRDefault="002D5137" w:rsidP="00A96B06">
            <w:pPr>
              <w:pStyle w:val="ListParagraph"/>
              <w:numPr>
                <w:ilvl w:val="1"/>
                <w:numId w:val="2"/>
              </w:numPr>
            </w:pPr>
            <w:r w:rsidRPr="00994A52">
              <w:t>Principals’ performance management and feedback.</w:t>
            </w:r>
          </w:p>
          <w:p w14:paraId="381D63AF" w14:textId="77777777" w:rsidR="002D5137" w:rsidRPr="00994A52" w:rsidRDefault="002D5137" w:rsidP="00E35ABA">
            <w:pPr>
              <w:pStyle w:val="ListParagraph"/>
              <w:keepNext/>
            </w:pPr>
            <w:r w:rsidRPr="00994A52">
              <w:t xml:space="preserve">The following project was delayed due to </w:t>
            </w:r>
            <w:r w:rsidRPr="00C7054C">
              <w:t>COVID</w:t>
            </w:r>
            <w:r w:rsidRPr="00994A52">
              <w:t>-19:</w:t>
            </w:r>
          </w:p>
          <w:p w14:paraId="0C0D0A6D" w14:textId="66629C7C" w:rsidR="00B37C55" w:rsidRPr="00994A52" w:rsidRDefault="002D5137" w:rsidP="00A96B06">
            <w:pPr>
              <w:pStyle w:val="ListParagraph"/>
              <w:numPr>
                <w:ilvl w:val="1"/>
                <w:numId w:val="2"/>
              </w:numPr>
              <w:rPr>
                <w:bCs/>
              </w:rPr>
            </w:pPr>
            <w:r w:rsidRPr="00994A52">
              <w:t>Leading cultures of teaching excellence.</w:t>
            </w:r>
          </w:p>
        </w:tc>
      </w:tr>
      <w:tr w:rsidR="00B96ADD" w:rsidRPr="00994A52" w14:paraId="4A7336BC" w14:textId="77777777" w:rsidTr="43A36B0A">
        <w:trPr>
          <w:trHeight w:val="567"/>
        </w:trPr>
        <w:tc>
          <w:tcPr>
            <w:tcW w:w="1449" w:type="pct"/>
            <w:tcBorders>
              <w:top w:val="single" w:sz="8" w:space="0" w:color="316F72"/>
              <w:left w:val="single" w:sz="8" w:space="0" w:color="316F72"/>
              <w:bottom w:val="single" w:sz="8" w:space="0" w:color="316F72"/>
              <w:right w:val="single" w:sz="8" w:space="0" w:color="316F72"/>
            </w:tcBorders>
          </w:tcPr>
          <w:p w14:paraId="4F1127FA" w14:textId="468DA5BF" w:rsidR="007A3030" w:rsidRPr="00994A52" w:rsidRDefault="007A3030" w:rsidP="007A3030">
            <w:pPr>
              <w:rPr>
                <w:rFonts w:cs="Arial"/>
                <w:szCs w:val="23"/>
              </w:rPr>
            </w:pPr>
            <w:r w:rsidRPr="00994A52">
              <w:rPr>
                <w:rFonts w:cs="Arial"/>
                <w:szCs w:val="23"/>
              </w:rPr>
              <w:lastRenderedPageBreak/>
              <w:t xml:space="preserve">Implement the </w:t>
            </w:r>
            <w:r w:rsidR="00745C39" w:rsidRPr="00994A52">
              <w:rPr>
                <w:rFonts w:cs="Arial"/>
                <w:szCs w:val="23"/>
              </w:rPr>
              <w:t>‘</w:t>
            </w:r>
            <w:r w:rsidRPr="00994A52">
              <w:rPr>
                <w:rFonts w:cs="Arial"/>
                <w:szCs w:val="23"/>
              </w:rPr>
              <w:t>Aspirant Aboriginal Leaders’ project that includes the Department co-developing:</w:t>
            </w:r>
          </w:p>
          <w:p w14:paraId="60377750" w14:textId="2E6ACD91" w:rsidR="007A3030" w:rsidRPr="00994A52" w:rsidRDefault="007A3030" w:rsidP="00176D34">
            <w:pPr>
              <w:pStyle w:val="ListParagraph"/>
              <w:numPr>
                <w:ilvl w:val="0"/>
                <w:numId w:val="1"/>
              </w:numPr>
            </w:pPr>
            <w:r w:rsidRPr="00994A52">
              <w:t xml:space="preserve">an aspirant Aboriginal statement with key stakeholders, current and aspirant Aboriginal </w:t>
            </w:r>
            <w:proofErr w:type="gramStart"/>
            <w:r w:rsidRPr="00994A52">
              <w:t>leaders</w:t>
            </w:r>
            <w:r w:rsidR="009E3CF5" w:rsidRPr="00994A52">
              <w:t>;</w:t>
            </w:r>
            <w:proofErr w:type="gramEnd"/>
          </w:p>
          <w:p w14:paraId="4A8C9AAF" w14:textId="537839AE" w:rsidR="007A3030" w:rsidRPr="00994A52" w:rsidRDefault="007A3030" w:rsidP="00176D34">
            <w:pPr>
              <w:pStyle w:val="ListParagraph"/>
              <w:numPr>
                <w:ilvl w:val="0"/>
                <w:numId w:val="1"/>
              </w:numPr>
            </w:pPr>
            <w:r w:rsidRPr="00994A52">
              <w:t>a suite of development opportunities with Aboriginal leaders, including a career pathway program that is specifically targeted to the needs of aspirant Aboriginal leaders</w:t>
            </w:r>
            <w:r w:rsidR="009E3CF5" w:rsidRPr="00994A52">
              <w:t>;</w:t>
            </w:r>
            <w:r w:rsidRPr="00994A52">
              <w:t xml:space="preserve"> and</w:t>
            </w:r>
          </w:p>
          <w:p w14:paraId="20040369" w14:textId="56A9C8E3" w:rsidR="007A3030" w:rsidRPr="00994A52" w:rsidRDefault="007A3030" w:rsidP="00176D34">
            <w:pPr>
              <w:pStyle w:val="ListParagraph"/>
              <w:numPr>
                <w:ilvl w:val="0"/>
                <w:numId w:val="1"/>
              </w:numPr>
            </w:pPr>
            <w:r w:rsidRPr="00994A52">
              <w:t xml:space="preserve">a mentoring and coaching support structure contextualised to support aspirant Aboriginal leaders. </w:t>
            </w:r>
          </w:p>
        </w:tc>
        <w:tc>
          <w:tcPr>
            <w:tcW w:w="520" w:type="pct"/>
            <w:tcBorders>
              <w:top w:val="single" w:sz="8" w:space="0" w:color="316F72"/>
              <w:left w:val="single" w:sz="8" w:space="0" w:color="316F72"/>
              <w:bottom w:val="single" w:sz="8" w:space="0" w:color="316F72"/>
              <w:right w:val="single" w:sz="8" w:space="0" w:color="316F72"/>
            </w:tcBorders>
          </w:tcPr>
          <w:p w14:paraId="5503875E" w14:textId="28DF8224" w:rsidR="007A3030" w:rsidRPr="00994A52" w:rsidRDefault="007A3030" w:rsidP="007A3030">
            <w:pPr>
              <w:jc w:val="center"/>
              <w:rPr>
                <w:rFonts w:cs="Arial"/>
                <w:szCs w:val="23"/>
              </w:rPr>
            </w:pPr>
            <w:r w:rsidRPr="00994A52">
              <w:rPr>
                <w:rFonts w:cs="Arial"/>
                <w:szCs w:val="23"/>
              </w:rPr>
              <w:t>Public schools</w:t>
            </w:r>
          </w:p>
        </w:tc>
        <w:tc>
          <w:tcPr>
            <w:tcW w:w="449" w:type="pct"/>
            <w:tcBorders>
              <w:top w:val="single" w:sz="8" w:space="0" w:color="316F72"/>
              <w:left w:val="single" w:sz="8" w:space="0" w:color="316F72"/>
              <w:bottom w:val="single" w:sz="8" w:space="0" w:color="316F72"/>
              <w:right w:val="single" w:sz="8" w:space="0" w:color="316F72"/>
            </w:tcBorders>
          </w:tcPr>
          <w:p w14:paraId="036D1225" w14:textId="2190776C" w:rsidR="007A3030" w:rsidRPr="00994A52" w:rsidRDefault="007A3030" w:rsidP="007A3030">
            <w:pPr>
              <w:jc w:val="center"/>
              <w:rPr>
                <w:rFonts w:cs="Arial"/>
                <w:szCs w:val="23"/>
              </w:rPr>
            </w:pPr>
            <w:r w:rsidRPr="00994A52">
              <w:rPr>
                <w:rFonts w:cs="Arial"/>
                <w:szCs w:val="23"/>
              </w:rPr>
              <w:t>2018 to 2021</w:t>
            </w:r>
          </w:p>
        </w:tc>
        <w:tc>
          <w:tcPr>
            <w:tcW w:w="2582" w:type="pct"/>
            <w:shd w:val="clear" w:color="auto" w:fill="auto"/>
          </w:tcPr>
          <w:p w14:paraId="1516AEAB" w14:textId="2D5447DD" w:rsidR="00EF6423" w:rsidRPr="00994A52" w:rsidRDefault="00EF6423" w:rsidP="002E5EB5">
            <w:pPr>
              <w:keepNext/>
              <w:rPr>
                <w:rFonts w:cs="Arial"/>
                <w:b/>
                <w:bCs/>
                <w:i/>
                <w:szCs w:val="23"/>
              </w:rPr>
            </w:pPr>
            <w:r w:rsidRPr="00994A52">
              <w:rPr>
                <w:rFonts w:cs="Arial"/>
                <w:b/>
                <w:bCs/>
                <w:i/>
                <w:szCs w:val="23"/>
              </w:rPr>
              <w:t>DOE</w:t>
            </w:r>
          </w:p>
          <w:p w14:paraId="67CDDC44" w14:textId="600CCB42" w:rsidR="009354F6" w:rsidRPr="00C7054C" w:rsidRDefault="009354F6" w:rsidP="00C7054C">
            <w:pPr>
              <w:pStyle w:val="ListParagraph"/>
              <w:rPr>
                <w:rFonts w:eastAsiaTheme="minorEastAsia"/>
              </w:rPr>
            </w:pPr>
            <w:r w:rsidRPr="00C7054C">
              <w:rPr>
                <w:rFonts w:eastAsiaTheme="minorEastAsia"/>
              </w:rPr>
              <w:t>N/A - completed in 2021 and activities will be ongoing.</w:t>
            </w:r>
          </w:p>
          <w:p w14:paraId="1B110086" w14:textId="4858087D" w:rsidR="00C027F0" w:rsidRPr="00C7054C" w:rsidRDefault="00233357" w:rsidP="00C7054C">
            <w:pPr>
              <w:pStyle w:val="ListParagraph"/>
            </w:pPr>
            <w:r w:rsidRPr="00C7054C">
              <w:t>A</w:t>
            </w:r>
            <w:r w:rsidR="00C027F0" w:rsidRPr="00C7054C">
              <w:t xml:space="preserve"> project steering group including Aboriginal community leaders built on the co-design work and feedback from aspirant Aboriginal leaders who participated in the </w:t>
            </w:r>
            <w:r w:rsidRPr="00C7054C">
              <w:t xml:space="preserve">2020 </w:t>
            </w:r>
            <w:r w:rsidR="00C027F0" w:rsidRPr="00C7054C">
              <w:t>trial of the</w:t>
            </w:r>
            <w:r w:rsidRPr="00C7054C">
              <w:t xml:space="preserve"> </w:t>
            </w:r>
            <w:proofErr w:type="spellStart"/>
            <w:r w:rsidR="00C027F0" w:rsidRPr="00C7054C">
              <w:t>Djiraly-ak</w:t>
            </w:r>
            <w:proofErr w:type="spellEnd"/>
            <w:r w:rsidR="00C027F0" w:rsidRPr="00C7054C">
              <w:t xml:space="preserve"> djinda bidi (North Star) program.</w:t>
            </w:r>
          </w:p>
          <w:p w14:paraId="0A5DC5A0" w14:textId="68B0C1EF" w:rsidR="007A3030" w:rsidRPr="00994A52" w:rsidRDefault="00C027F0" w:rsidP="00C7054C">
            <w:pPr>
              <w:pStyle w:val="ListParagraph"/>
            </w:pPr>
            <w:r w:rsidRPr="00C7054C">
              <w:t>The program supports aspirant Aboriginal leaders to identify their career and leadership goals, their ‘North Star’, and the support they require to achieve those goals.</w:t>
            </w:r>
          </w:p>
        </w:tc>
      </w:tr>
      <w:tr w:rsidR="00B96ADD" w:rsidRPr="00994A52" w14:paraId="2E8677F4" w14:textId="77777777" w:rsidTr="43A36B0A">
        <w:trPr>
          <w:trHeight w:val="567"/>
        </w:trPr>
        <w:tc>
          <w:tcPr>
            <w:tcW w:w="1449" w:type="pct"/>
            <w:tcBorders>
              <w:top w:val="single" w:sz="8" w:space="0" w:color="316F72"/>
              <w:left w:val="single" w:sz="8" w:space="0" w:color="316F72"/>
              <w:bottom w:val="single" w:sz="8" w:space="0" w:color="316F72"/>
              <w:right w:val="single" w:sz="8" w:space="0" w:color="316F72"/>
            </w:tcBorders>
            <w:shd w:val="clear" w:color="auto" w:fill="auto"/>
          </w:tcPr>
          <w:p w14:paraId="60C09066" w14:textId="3E4223A1" w:rsidR="007A3030" w:rsidRPr="00994A52" w:rsidRDefault="007A3030" w:rsidP="007A3030">
            <w:pPr>
              <w:rPr>
                <w:rFonts w:cs="Arial"/>
                <w:szCs w:val="23"/>
              </w:rPr>
            </w:pPr>
            <w:r w:rsidRPr="00994A52">
              <w:rPr>
                <w:rFonts w:cs="Arial"/>
                <w:szCs w:val="23"/>
              </w:rPr>
              <w:lastRenderedPageBreak/>
              <w:t xml:space="preserve">Enhance the Leadership Development program focused on ‘Building Cultures of Teaching Excellence’. </w:t>
            </w:r>
          </w:p>
        </w:tc>
        <w:tc>
          <w:tcPr>
            <w:tcW w:w="520" w:type="pct"/>
            <w:tcBorders>
              <w:top w:val="single" w:sz="8" w:space="0" w:color="316F72"/>
              <w:left w:val="single" w:sz="8" w:space="0" w:color="316F72"/>
              <w:bottom w:val="single" w:sz="8" w:space="0" w:color="316F72"/>
              <w:right w:val="single" w:sz="8" w:space="0" w:color="316F72"/>
            </w:tcBorders>
          </w:tcPr>
          <w:p w14:paraId="56707511" w14:textId="0A5DB693" w:rsidR="007A3030" w:rsidRPr="00994A52" w:rsidRDefault="007A3030" w:rsidP="007A3030">
            <w:pPr>
              <w:jc w:val="center"/>
              <w:rPr>
                <w:rFonts w:cs="Arial"/>
                <w:szCs w:val="23"/>
              </w:rPr>
            </w:pPr>
            <w:r w:rsidRPr="00994A52">
              <w:rPr>
                <w:rFonts w:cs="Arial"/>
                <w:szCs w:val="23"/>
              </w:rPr>
              <w:t>Independent schools</w:t>
            </w:r>
          </w:p>
        </w:tc>
        <w:tc>
          <w:tcPr>
            <w:tcW w:w="449" w:type="pct"/>
            <w:tcBorders>
              <w:top w:val="single" w:sz="8" w:space="0" w:color="316F72"/>
              <w:left w:val="single" w:sz="8" w:space="0" w:color="316F72"/>
              <w:bottom w:val="single" w:sz="8" w:space="0" w:color="316F72"/>
              <w:right w:val="single" w:sz="8" w:space="0" w:color="316F72"/>
            </w:tcBorders>
          </w:tcPr>
          <w:p w14:paraId="3347E91D" w14:textId="4831EC22" w:rsidR="007A3030" w:rsidRPr="00994A52" w:rsidRDefault="007A3030" w:rsidP="007A3030">
            <w:pPr>
              <w:jc w:val="center"/>
              <w:rPr>
                <w:rFonts w:cs="Arial"/>
                <w:szCs w:val="23"/>
              </w:rPr>
            </w:pPr>
            <w:r w:rsidRPr="00994A52">
              <w:rPr>
                <w:rFonts w:cs="Arial"/>
                <w:szCs w:val="23"/>
              </w:rPr>
              <w:t>2019 (mid/late) to 2020</w:t>
            </w:r>
          </w:p>
        </w:tc>
        <w:tc>
          <w:tcPr>
            <w:tcW w:w="2582" w:type="pct"/>
            <w:shd w:val="clear" w:color="auto" w:fill="auto"/>
          </w:tcPr>
          <w:p w14:paraId="27212C20" w14:textId="25C9A18B" w:rsidR="00EF6423" w:rsidRPr="00994A52" w:rsidRDefault="00EF6423" w:rsidP="002E5EB5">
            <w:pPr>
              <w:keepNext/>
              <w:rPr>
                <w:rFonts w:cs="Arial"/>
                <w:b/>
                <w:bCs/>
                <w:i/>
                <w:szCs w:val="23"/>
              </w:rPr>
            </w:pPr>
            <w:r w:rsidRPr="00994A52">
              <w:rPr>
                <w:rFonts w:cs="Arial"/>
                <w:b/>
                <w:bCs/>
                <w:i/>
                <w:szCs w:val="23"/>
              </w:rPr>
              <w:t>AISWA</w:t>
            </w:r>
          </w:p>
          <w:p w14:paraId="0EB8C95A" w14:textId="37BEB21F" w:rsidR="009354F6" w:rsidRPr="00C7054C" w:rsidRDefault="009354F6" w:rsidP="00C7054C">
            <w:pPr>
              <w:pStyle w:val="ListParagraph"/>
              <w:keepNext/>
              <w:rPr>
                <w:rFonts w:eastAsiaTheme="minorEastAsia"/>
              </w:rPr>
            </w:pPr>
            <w:r w:rsidRPr="00C7054C">
              <w:rPr>
                <w:rFonts w:eastAsiaTheme="minorEastAsia"/>
              </w:rPr>
              <w:t>N/A - completed in 2021 and activities will be ongoing.</w:t>
            </w:r>
          </w:p>
          <w:p w14:paraId="0B80B905" w14:textId="62113B63" w:rsidR="00B82639" w:rsidRPr="00C7054C" w:rsidRDefault="00C37CAE" w:rsidP="00C7054C">
            <w:pPr>
              <w:pStyle w:val="ListParagraph"/>
            </w:pPr>
            <w:r w:rsidRPr="00C7054C">
              <w:t>A range of</w:t>
            </w:r>
            <w:r w:rsidR="00B82639" w:rsidRPr="00C7054C">
              <w:t xml:space="preserve"> professional learning </w:t>
            </w:r>
            <w:r w:rsidRPr="00C7054C">
              <w:t xml:space="preserve">was provided </w:t>
            </w:r>
            <w:r w:rsidR="00B82639" w:rsidRPr="00C7054C">
              <w:t>to support schools to build cultures of teaching excellence</w:t>
            </w:r>
            <w:r w:rsidR="00752F9B" w:rsidRPr="00C7054C">
              <w:t>.</w:t>
            </w:r>
          </w:p>
          <w:p w14:paraId="6446BD6C" w14:textId="36FF1192" w:rsidR="00B82639" w:rsidRPr="00C7054C" w:rsidRDefault="00B82639" w:rsidP="00C7054C">
            <w:pPr>
              <w:pStyle w:val="ListParagraph"/>
            </w:pPr>
            <w:r w:rsidRPr="00C7054C">
              <w:t xml:space="preserve">Leadership development </w:t>
            </w:r>
            <w:r w:rsidR="00C37CAE" w:rsidRPr="00C7054C">
              <w:t xml:space="preserve">was provided </w:t>
            </w:r>
            <w:r w:rsidRPr="00C7054C">
              <w:t xml:space="preserve">for middle leaders </w:t>
            </w:r>
            <w:r w:rsidR="00C37CAE" w:rsidRPr="00C7054C">
              <w:t xml:space="preserve">through </w:t>
            </w:r>
            <w:r w:rsidRPr="00C7054C">
              <w:t xml:space="preserve">the implementation of High Impact Teaching Strategies </w:t>
            </w:r>
            <w:r w:rsidR="00C37CAE" w:rsidRPr="00C7054C">
              <w:t xml:space="preserve">in </w:t>
            </w:r>
            <w:r w:rsidRPr="00C7054C">
              <w:t>schools.</w:t>
            </w:r>
          </w:p>
          <w:p w14:paraId="68C6D280" w14:textId="45F73525" w:rsidR="007A3030" w:rsidRPr="00994A52" w:rsidRDefault="00C37CAE" w:rsidP="00C7054C">
            <w:pPr>
              <w:pStyle w:val="ListParagraph"/>
            </w:pPr>
            <w:r w:rsidRPr="00C7054C">
              <w:t>Te</w:t>
            </w:r>
            <w:r w:rsidR="00B82639" w:rsidRPr="00C7054C">
              <w:t>aching and leadership networks</w:t>
            </w:r>
            <w:r w:rsidRPr="00C7054C">
              <w:t xml:space="preserve"> were convened</w:t>
            </w:r>
            <w:r w:rsidR="00B82639" w:rsidRPr="00C7054C">
              <w:t xml:space="preserve">, including for </w:t>
            </w:r>
            <w:r w:rsidRPr="00C7054C">
              <w:t>p</w:t>
            </w:r>
            <w:r w:rsidR="00B82639" w:rsidRPr="00C7054C">
              <w:t xml:space="preserve">rimary </w:t>
            </w:r>
            <w:r w:rsidRPr="00C7054C">
              <w:t>l</w:t>
            </w:r>
            <w:r w:rsidR="00B82639" w:rsidRPr="00C7054C">
              <w:t xml:space="preserve">eaders, </w:t>
            </w:r>
            <w:r w:rsidRPr="00C7054C">
              <w:t>c</w:t>
            </w:r>
            <w:r w:rsidR="00B82639" w:rsidRPr="00C7054C">
              <w:t xml:space="preserve">urriculum </w:t>
            </w:r>
            <w:r w:rsidRPr="00C7054C">
              <w:t>l</w:t>
            </w:r>
            <w:r w:rsidR="00B82639" w:rsidRPr="00C7054C">
              <w:t xml:space="preserve">eaders and </w:t>
            </w:r>
            <w:r w:rsidRPr="00C7054C">
              <w:t>n</w:t>
            </w:r>
            <w:r w:rsidR="00B82639" w:rsidRPr="00C7054C">
              <w:t xml:space="preserve">ew </w:t>
            </w:r>
            <w:r w:rsidRPr="00C7054C">
              <w:t>p</w:t>
            </w:r>
            <w:r w:rsidR="00B82639" w:rsidRPr="00C7054C">
              <w:t>rincipals.</w:t>
            </w:r>
          </w:p>
        </w:tc>
      </w:tr>
      <w:tr w:rsidR="00B96ADD" w:rsidRPr="00994A52" w14:paraId="1CACE81E" w14:textId="77777777" w:rsidTr="43A36B0A">
        <w:trPr>
          <w:trHeight w:val="567"/>
        </w:trPr>
        <w:tc>
          <w:tcPr>
            <w:tcW w:w="1449" w:type="pct"/>
            <w:tcBorders>
              <w:top w:val="single" w:sz="8" w:space="0" w:color="316F72"/>
              <w:left w:val="single" w:sz="8" w:space="0" w:color="316F72"/>
              <w:bottom w:val="single" w:sz="8" w:space="0" w:color="316F72"/>
              <w:right w:val="single" w:sz="8" w:space="0" w:color="316F72"/>
            </w:tcBorders>
          </w:tcPr>
          <w:p w14:paraId="091DB07A" w14:textId="3E3CC02C" w:rsidR="007A3030" w:rsidRPr="00994A52" w:rsidRDefault="007A3030" w:rsidP="007A3030">
            <w:pPr>
              <w:rPr>
                <w:rFonts w:cs="Arial"/>
                <w:szCs w:val="23"/>
              </w:rPr>
            </w:pPr>
            <w:r w:rsidRPr="00994A52">
              <w:rPr>
                <w:rFonts w:cs="Arial"/>
                <w:szCs w:val="23"/>
              </w:rPr>
              <w:t>Introduction of the Lead Principal role to ensure all principals receive professional and personalised support from a highly credible colleague.</w:t>
            </w:r>
          </w:p>
        </w:tc>
        <w:tc>
          <w:tcPr>
            <w:tcW w:w="520" w:type="pct"/>
            <w:tcBorders>
              <w:top w:val="single" w:sz="8" w:space="0" w:color="316F72"/>
              <w:left w:val="single" w:sz="8" w:space="0" w:color="316F72"/>
              <w:bottom w:val="single" w:sz="8" w:space="0" w:color="316F72"/>
              <w:right w:val="single" w:sz="8" w:space="0" w:color="316F72"/>
            </w:tcBorders>
          </w:tcPr>
          <w:p w14:paraId="5307E07B" w14:textId="3BA5406F" w:rsidR="007A3030" w:rsidRPr="00994A52" w:rsidRDefault="007A3030" w:rsidP="007A3030">
            <w:pPr>
              <w:jc w:val="center"/>
              <w:rPr>
                <w:rFonts w:cs="Arial"/>
                <w:szCs w:val="23"/>
              </w:rPr>
            </w:pPr>
            <w:r w:rsidRPr="00994A52">
              <w:rPr>
                <w:rFonts w:cs="Arial"/>
                <w:szCs w:val="23"/>
              </w:rPr>
              <w:t>Independent schools</w:t>
            </w:r>
          </w:p>
        </w:tc>
        <w:tc>
          <w:tcPr>
            <w:tcW w:w="449" w:type="pct"/>
            <w:tcBorders>
              <w:top w:val="single" w:sz="8" w:space="0" w:color="316F72"/>
              <w:left w:val="single" w:sz="8" w:space="0" w:color="316F72"/>
              <w:bottom w:val="single" w:sz="8" w:space="0" w:color="316F72"/>
              <w:right w:val="single" w:sz="8" w:space="0" w:color="316F72"/>
            </w:tcBorders>
          </w:tcPr>
          <w:p w14:paraId="703BB64F" w14:textId="4DA5C41B" w:rsidR="007A3030" w:rsidRPr="00994A52" w:rsidRDefault="007A3030" w:rsidP="007A3030">
            <w:pPr>
              <w:jc w:val="center"/>
              <w:rPr>
                <w:rFonts w:cs="Arial"/>
                <w:szCs w:val="23"/>
              </w:rPr>
            </w:pPr>
            <w:r w:rsidRPr="00994A52">
              <w:rPr>
                <w:rFonts w:cs="Arial"/>
                <w:szCs w:val="23"/>
              </w:rPr>
              <w:t>2019 (mid/late) to 2020</w:t>
            </w:r>
          </w:p>
        </w:tc>
        <w:tc>
          <w:tcPr>
            <w:tcW w:w="2582" w:type="pct"/>
            <w:shd w:val="clear" w:color="auto" w:fill="auto"/>
          </w:tcPr>
          <w:p w14:paraId="0F1D6AE0" w14:textId="2F6AB69B" w:rsidR="00EF6423" w:rsidRPr="00994A52" w:rsidRDefault="00EF6423" w:rsidP="002E5EB5">
            <w:pPr>
              <w:keepNext/>
              <w:rPr>
                <w:rFonts w:cs="Arial"/>
                <w:b/>
                <w:bCs/>
                <w:i/>
                <w:szCs w:val="23"/>
              </w:rPr>
            </w:pPr>
            <w:r w:rsidRPr="00994A52">
              <w:rPr>
                <w:rFonts w:cs="Arial"/>
                <w:b/>
                <w:bCs/>
                <w:i/>
                <w:szCs w:val="23"/>
              </w:rPr>
              <w:t>AISWA</w:t>
            </w:r>
          </w:p>
          <w:p w14:paraId="3DCDD68E" w14:textId="3EC25DAE" w:rsidR="007A3030" w:rsidRPr="00994A52" w:rsidRDefault="009354F6" w:rsidP="00C7054C">
            <w:pPr>
              <w:pStyle w:val="ListParagraph"/>
              <w:rPr>
                <w:rFonts w:eastAsiaTheme="minorEastAsia"/>
                <w:b/>
                <w:lang w:eastAsia="en-AU"/>
              </w:rPr>
            </w:pPr>
            <w:r w:rsidRPr="00994A52">
              <w:rPr>
                <w:rFonts w:eastAsiaTheme="minorEastAsia"/>
                <w:lang w:eastAsia="en-AU"/>
              </w:rPr>
              <w:t xml:space="preserve">N/A - completed in 2020 </w:t>
            </w:r>
            <w:r w:rsidRPr="00C7054C">
              <w:rPr>
                <w:rFonts w:eastAsiaTheme="minorEastAsia"/>
              </w:rPr>
              <w:t>and</w:t>
            </w:r>
            <w:r w:rsidRPr="00994A52">
              <w:rPr>
                <w:rFonts w:eastAsiaTheme="minorEastAsia"/>
                <w:lang w:eastAsia="en-AU"/>
              </w:rPr>
              <w:t xml:space="preserve"> activities will be ongoing.</w:t>
            </w:r>
          </w:p>
        </w:tc>
      </w:tr>
      <w:tr w:rsidR="00B96ADD" w:rsidRPr="00994A52" w14:paraId="09D06C75" w14:textId="77777777" w:rsidTr="43A36B0A">
        <w:trPr>
          <w:trHeight w:val="567"/>
        </w:trPr>
        <w:tc>
          <w:tcPr>
            <w:tcW w:w="1449" w:type="pct"/>
            <w:tcBorders>
              <w:top w:val="single" w:sz="8" w:space="0" w:color="316F72"/>
              <w:left w:val="single" w:sz="8" w:space="0" w:color="316F72"/>
              <w:bottom w:val="single" w:sz="8" w:space="0" w:color="316F72"/>
              <w:right w:val="single" w:sz="8" w:space="0" w:color="316F72"/>
            </w:tcBorders>
          </w:tcPr>
          <w:p w14:paraId="34E72A10" w14:textId="6B611B38" w:rsidR="007A3030" w:rsidRPr="00994A52" w:rsidRDefault="007A3030" w:rsidP="007A3030">
            <w:pPr>
              <w:rPr>
                <w:rFonts w:cs="Arial"/>
                <w:szCs w:val="23"/>
              </w:rPr>
            </w:pPr>
            <w:r w:rsidRPr="00994A52">
              <w:rPr>
                <w:rFonts w:cs="Arial"/>
                <w:szCs w:val="23"/>
              </w:rPr>
              <w:t xml:space="preserve">Early Career Teachers program to provide opportunities for teachers in their first and second year of practice to network and develop their capabilities. </w:t>
            </w:r>
          </w:p>
        </w:tc>
        <w:tc>
          <w:tcPr>
            <w:tcW w:w="520" w:type="pct"/>
            <w:tcBorders>
              <w:top w:val="single" w:sz="8" w:space="0" w:color="316F72"/>
              <w:left w:val="single" w:sz="8" w:space="0" w:color="316F72"/>
              <w:bottom w:val="single" w:sz="8" w:space="0" w:color="316F72"/>
              <w:right w:val="single" w:sz="8" w:space="0" w:color="316F72"/>
            </w:tcBorders>
          </w:tcPr>
          <w:p w14:paraId="23457BF6" w14:textId="075E2444" w:rsidR="007A3030" w:rsidRPr="00994A52" w:rsidRDefault="007A3030" w:rsidP="007A3030">
            <w:pPr>
              <w:jc w:val="center"/>
              <w:rPr>
                <w:rFonts w:cs="Arial"/>
                <w:szCs w:val="23"/>
              </w:rPr>
            </w:pPr>
            <w:r w:rsidRPr="00994A52">
              <w:rPr>
                <w:rFonts w:cs="Arial"/>
                <w:szCs w:val="23"/>
              </w:rPr>
              <w:t>Independent &amp; Catholic schools</w:t>
            </w:r>
          </w:p>
        </w:tc>
        <w:tc>
          <w:tcPr>
            <w:tcW w:w="449" w:type="pct"/>
            <w:tcBorders>
              <w:top w:val="single" w:sz="8" w:space="0" w:color="316F72"/>
              <w:left w:val="single" w:sz="8" w:space="0" w:color="316F72"/>
              <w:bottom w:val="single" w:sz="8" w:space="0" w:color="316F72"/>
              <w:right w:val="single" w:sz="8" w:space="0" w:color="316F72"/>
            </w:tcBorders>
          </w:tcPr>
          <w:p w14:paraId="3BB13F2B" w14:textId="41A1EDFD" w:rsidR="007A3030" w:rsidRPr="00994A52" w:rsidRDefault="007A3030" w:rsidP="007A3030">
            <w:pPr>
              <w:jc w:val="center"/>
              <w:rPr>
                <w:rFonts w:cs="Arial"/>
                <w:szCs w:val="23"/>
              </w:rPr>
            </w:pPr>
            <w:r w:rsidRPr="00994A52">
              <w:rPr>
                <w:rFonts w:cs="Arial"/>
                <w:szCs w:val="23"/>
              </w:rPr>
              <w:t>2019 (early/mid)</w:t>
            </w:r>
          </w:p>
        </w:tc>
        <w:tc>
          <w:tcPr>
            <w:tcW w:w="2582" w:type="pct"/>
            <w:shd w:val="clear" w:color="auto" w:fill="auto"/>
          </w:tcPr>
          <w:p w14:paraId="36069F70" w14:textId="3770A6A7" w:rsidR="00EF6423" w:rsidRPr="00994A52" w:rsidRDefault="00EF6423" w:rsidP="002E5EB5">
            <w:pPr>
              <w:keepNext/>
              <w:rPr>
                <w:rFonts w:cs="Arial"/>
                <w:b/>
                <w:bCs/>
                <w:i/>
                <w:szCs w:val="23"/>
              </w:rPr>
            </w:pPr>
            <w:r w:rsidRPr="00994A52">
              <w:rPr>
                <w:rFonts w:cs="Arial"/>
                <w:b/>
                <w:bCs/>
                <w:i/>
                <w:szCs w:val="23"/>
              </w:rPr>
              <w:t>CEWA</w:t>
            </w:r>
          </w:p>
          <w:p w14:paraId="03F2C407" w14:textId="6B435647" w:rsidR="00E84DF4" w:rsidRPr="00994A52" w:rsidRDefault="009354F6" w:rsidP="00C7054C">
            <w:pPr>
              <w:pStyle w:val="ListParagraph"/>
              <w:rPr>
                <w:rFonts w:eastAsiaTheme="minorEastAsia"/>
                <w:lang w:eastAsia="en-AU"/>
              </w:rPr>
            </w:pPr>
            <w:r w:rsidRPr="00994A52">
              <w:rPr>
                <w:rFonts w:eastAsiaTheme="minorEastAsia"/>
                <w:lang w:eastAsia="en-AU"/>
              </w:rPr>
              <w:t xml:space="preserve">N/A - completed in 2020 and </w:t>
            </w:r>
            <w:r w:rsidRPr="00994A52">
              <w:rPr>
                <w:rFonts w:eastAsiaTheme="minorEastAsia"/>
              </w:rPr>
              <w:t>activities</w:t>
            </w:r>
            <w:r w:rsidRPr="00994A52">
              <w:rPr>
                <w:rFonts w:eastAsiaTheme="minorEastAsia"/>
                <w:lang w:eastAsia="en-AU"/>
              </w:rPr>
              <w:t xml:space="preserve"> will be ongoing.</w:t>
            </w:r>
          </w:p>
          <w:p w14:paraId="4BF82577" w14:textId="3E84B3CE" w:rsidR="00EF6423" w:rsidRPr="00994A52" w:rsidRDefault="00EF6423" w:rsidP="00E84DF4">
            <w:pPr>
              <w:rPr>
                <w:rFonts w:cs="Arial"/>
                <w:szCs w:val="23"/>
              </w:rPr>
            </w:pPr>
            <w:r w:rsidRPr="00994A52">
              <w:rPr>
                <w:rFonts w:cs="Arial"/>
                <w:b/>
                <w:bCs/>
                <w:i/>
                <w:szCs w:val="23"/>
              </w:rPr>
              <w:t>AISWA</w:t>
            </w:r>
          </w:p>
          <w:p w14:paraId="19D1344F" w14:textId="63B5F907" w:rsidR="007A3030" w:rsidRPr="00994A52" w:rsidRDefault="009354F6" w:rsidP="00C7054C">
            <w:pPr>
              <w:pStyle w:val="ListParagraph"/>
              <w:rPr>
                <w:rFonts w:eastAsiaTheme="minorEastAsia"/>
                <w:lang w:eastAsia="en-AU"/>
              </w:rPr>
            </w:pPr>
            <w:r w:rsidRPr="00994A52">
              <w:rPr>
                <w:rFonts w:eastAsiaTheme="minorEastAsia"/>
                <w:lang w:eastAsia="en-AU"/>
              </w:rPr>
              <w:t xml:space="preserve">N/A - completed in 2020 and </w:t>
            </w:r>
            <w:r w:rsidRPr="00C7054C">
              <w:rPr>
                <w:rFonts w:eastAsiaTheme="minorEastAsia"/>
              </w:rPr>
              <w:t>activities</w:t>
            </w:r>
            <w:r w:rsidRPr="00994A52">
              <w:rPr>
                <w:rFonts w:eastAsiaTheme="minorEastAsia"/>
                <w:lang w:eastAsia="en-AU"/>
              </w:rPr>
              <w:t xml:space="preserve"> will be </w:t>
            </w:r>
            <w:r w:rsidRPr="00994A52">
              <w:rPr>
                <w:rFonts w:eastAsiaTheme="minorEastAsia"/>
              </w:rPr>
              <w:t>ongoing</w:t>
            </w:r>
            <w:r w:rsidRPr="00994A52">
              <w:rPr>
                <w:rFonts w:eastAsiaTheme="minorEastAsia"/>
                <w:lang w:eastAsia="en-AU"/>
              </w:rPr>
              <w:t>.</w:t>
            </w:r>
          </w:p>
        </w:tc>
      </w:tr>
      <w:tr w:rsidR="00B96ADD" w:rsidRPr="00994A52" w14:paraId="678AC9EA" w14:textId="77777777" w:rsidTr="43A36B0A">
        <w:trPr>
          <w:trHeight w:val="567"/>
        </w:trPr>
        <w:tc>
          <w:tcPr>
            <w:tcW w:w="1449" w:type="pct"/>
            <w:tcBorders>
              <w:top w:val="single" w:sz="8" w:space="0" w:color="316F72"/>
              <w:left w:val="single" w:sz="8" w:space="0" w:color="316F72"/>
              <w:bottom w:val="single" w:sz="8" w:space="0" w:color="316F72"/>
              <w:right w:val="single" w:sz="8" w:space="0" w:color="316F72"/>
            </w:tcBorders>
            <w:shd w:val="clear" w:color="auto" w:fill="auto"/>
          </w:tcPr>
          <w:p w14:paraId="52A0FDD1" w14:textId="7C33DFF8" w:rsidR="007A3030" w:rsidRPr="00994A52" w:rsidRDefault="007A3030" w:rsidP="007A3030">
            <w:pPr>
              <w:rPr>
                <w:rFonts w:cs="Arial"/>
                <w:szCs w:val="23"/>
              </w:rPr>
            </w:pPr>
            <w:r w:rsidRPr="00994A52">
              <w:rPr>
                <w:rFonts w:cs="Arial"/>
                <w:szCs w:val="23"/>
              </w:rPr>
              <w:t>Implement the School Climate Survey to provide leaders with information regarding the cultural climate of their organisation.</w:t>
            </w:r>
          </w:p>
        </w:tc>
        <w:tc>
          <w:tcPr>
            <w:tcW w:w="520" w:type="pct"/>
            <w:tcBorders>
              <w:top w:val="single" w:sz="8" w:space="0" w:color="316F72"/>
              <w:left w:val="single" w:sz="8" w:space="0" w:color="316F72"/>
              <w:bottom w:val="single" w:sz="8" w:space="0" w:color="316F72"/>
              <w:right w:val="single" w:sz="8" w:space="0" w:color="316F72"/>
            </w:tcBorders>
          </w:tcPr>
          <w:p w14:paraId="0536172B" w14:textId="6D241DDC" w:rsidR="007A3030" w:rsidRPr="00994A52" w:rsidRDefault="007A3030" w:rsidP="007A3030">
            <w:pPr>
              <w:jc w:val="center"/>
              <w:rPr>
                <w:rFonts w:cs="Arial"/>
                <w:szCs w:val="23"/>
              </w:rPr>
            </w:pPr>
            <w:r w:rsidRPr="00994A52">
              <w:rPr>
                <w:rFonts w:cs="Arial"/>
                <w:szCs w:val="23"/>
              </w:rPr>
              <w:t>Catholic schools</w:t>
            </w:r>
          </w:p>
        </w:tc>
        <w:tc>
          <w:tcPr>
            <w:tcW w:w="449" w:type="pct"/>
            <w:tcBorders>
              <w:top w:val="single" w:sz="8" w:space="0" w:color="316F72"/>
              <w:left w:val="single" w:sz="8" w:space="0" w:color="316F72"/>
              <w:bottom w:val="single" w:sz="8" w:space="0" w:color="316F72"/>
              <w:right w:val="single" w:sz="8" w:space="0" w:color="316F72"/>
            </w:tcBorders>
          </w:tcPr>
          <w:p w14:paraId="072370BE" w14:textId="1D9A6900" w:rsidR="007A3030" w:rsidRPr="00994A52" w:rsidRDefault="007A3030" w:rsidP="007A3030">
            <w:pPr>
              <w:jc w:val="center"/>
              <w:rPr>
                <w:rFonts w:cs="Arial"/>
                <w:szCs w:val="23"/>
              </w:rPr>
            </w:pPr>
            <w:r w:rsidRPr="00994A52">
              <w:rPr>
                <w:rFonts w:cs="Arial"/>
                <w:szCs w:val="23"/>
              </w:rPr>
              <w:t>2019 (early/mid)</w:t>
            </w:r>
          </w:p>
        </w:tc>
        <w:tc>
          <w:tcPr>
            <w:tcW w:w="2582" w:type="pct"/>
            <w:shd w:val="clear" w:color="auto" w:fill="auto"/>
          </w:tcPr>
          <w:p w14:paraId="5F5CADB0" w14:textId="531E83AD" w:rsidR="00EF6423" w:rsidRPr="00994A52" w:rsidRDefault="00EF6423" w:rsidP="002E5EB5">
            <w:pPr>
              <w:keepNext/>
              <w:rPr>
                <w:rFonts w:cs="Arial"/>
                <w:b/>
                <w:bCs/>
                <w:i/>
                <w:iCs/>
                <w:szCs w:val="23"/>
              </w:rPr>
            </w:pPr>
            <w:r w:rsidRPr="002E5EB5">
              <w:rPr>
                <w:rFonts w:cs="Arial"/>
                <w:b/>
                <w:bCs/>
                <w:i/>
                <w:szCs w:val="23"/>
              </w:rPr>
              <w:t>CEWA</w:t>
            </w:r>
          </w:p>
          <w:p w14:paraId="011309B3" w14:textId="2CCAA006" w:rsidR="009354F6" w:rsidRPr="00994A52" w:rsidRDefault="009354F6" w:rsidP="00C7054C">
            <w:pPr>
              <w:pStyle w:val="ListParagraph"/>
              <w:rPr>
                <w:rFonts w:eastAsiaTheme="minorEastAsia"/>
              </w:rPr>
            </w:pPr>
            <w:r w:rsidRPr="00994A52">
              <w:rPr>
                <w:rFonts w:eastAsiaTheme="minorEastAsia"/>
              </w:rPr>
              <w:t xml:space="preserve">N/A - completed in </w:t>
            </w:r>
            <w:r w:rsidRPr="00C7054C">
              <w:rPr>
                <w:rFonts w:eastAsiaTheme="minorEastAsia"/>
              </w:rPr>
              <w:t>2020</w:t>
            </w:r>
            <w:r w:rsidRPr="00994A52">
              <w:rPr>
                <w:rFonts w:eastAsiaTheme="minorEastAsia"/>
              </w:rPr>
              <w:t xml:space="preserve"> and activities will be ongoing.</w:t>
            </w:r>
          </w:p>
          <w:p w14:paraId="75A8CB43" w14:textId="55C6201B" w:rsidR="007A3030" w:rsidRPr="00994A52" w:rsidRDefault="00AC65D6" w:rsidP="002E5EB5">
            <w:pPr>
              <w:pStyle w:val="ListParagraph"/>
              <w:numPr>
                <w:ilvl w:val="1"/>
                <w:numId w:val="2"/>
              </w:numPr>
            </w:pPr>
            <w:r w:rsidRPr="00994A52">
              <w:t>In 2021, 102 C</w:t>
            </w:r>
            <w:r w:rsidR="003C0F0B" w:rsidRPr="00994A52">
              <w:t>atholic schools participated in the School Climate Survey</w:t>
            </w:r>
            <w:r w:rsidRPr="00994A52">
              <w:t>.</w:t>
            </w:r>
          </w:p>
        </w:tc>
      </w:tr>
    </w:tbl>
    <w:p w14:paraId="0BD85FB8" w14:textId="4AFD4A11" w:rsidR="00A22239" w:rsidRPr="00994A52" w:rsidRDefault="00B67372" w:rsidP="00A22239">
      <w:pPr>
        <w:pStyle w:val="Heading3"/>
        <w:rPr>
          <w:rFonts w:cs="Arial"/>
        </w:rPr>
      </w:pPr>
      <w:r w:rsidRPr="00994A52">
        <w:rPr>
          <w:rFonts w:cs="Arial"/>
        </w:rPr>
        <w:lastRenderedPageBreak/>
        <w:t>Recruitment and management of staff in remote areas</w:t>
      </w:r>
    </w:p>
    <w:tbl>
      <w:tblPr>
        <w:tblStyle w:val="Bilattable"/>
        <w:tblW w:w="5000" w:type="pct"/>
        <w:tblLook w:val="04A0" w:firstRow="1" w:lastRow="0" w:firstColumn="1" w:lastColumn="0" w:noHBand="0" w:noVBand="1"/>
        <w:tblDescription w:val="Progress towards implementation of 'Recruitment and management of staff in remote areas' actions agreed under Reform Direction B. Includes the agreed sectors who will implement the action, and the agreed timing for the implementation."/>
      </w:tblPr>
      <w:tblGrid>
        <w:gridCol w:w="4039"/>
        <w:gridCol w:w="1451"/>
        <w:gridCol w:w="1253"/>
        <w:gridCol w:w="7207"/>
      </w:tblGrid>
      <w:tr w:rsidR="00EB1B53" w:rsidRPr="00994A52" w14:paraId="0F7CE15B" w14:textId="77777777" w:rsidTr="008C4D08">
        <w:trPr>
          <w:cnfStyle w:val="100000000000" w:firstRow="1" w:lastRow="0" w:firstColumn="0" w:lastColumn="0" w:oddVBand="0" w:evenVBand="0" w:oddHBand="0" w:evenHBand="0" w:firstRowFirstColumn="0" w:firstRowLastColumn="0" w:lastRowFirstColumn="0" w:lastRowLastColumn="0"/>
          <w:trHeight w:val="567"/>
        </w:trPr>
        <w:tc>
          <w:tcPr>
            <w:tcW w:w="1448" w:type="pct"/>
          </w:tcPr>
          <w:p w14:paraId="11F27751" w14:textId="0FF73BDD" w:rsidR="00EB1B53" w:rsidRPr="00994A52" w:rsidRDefault="00EB1B53" w:rsidP="00EB1B53">
            <w:pPr>
              <w:spacing w:line="240" w:lineRule="auto"/>
              <w:rPr>
                <w:rFonts w:eastAsia="Corbel" w:cs="Arial"/>
                <w:szCs w:val="23"/>
              </w:rPr>
            </w:pPr>
            <w:r w:rsidRPr="00994A52">
              <w:rPr>
                <w:rFonts w:eastAsia="Corbel" w:cs="Arial"/>
                <w:szCs w:val="23"/>
              </w:rPr>
              <w:t>Actions</w:t>
            </w:r>
          </w:p>
        </w:tc>
        <w:tc>
          <w:tcPr>
            <w:tcW w:w="520" w:type="pct"/>
          </w:tcPr>
          <w:p w14:paraId="1DD80D8F" w14:textId="5B0B9B53" w:rsidR="00EB1B53" w:rsidRPr="00994A52" w:rsidRDefault="00EB1B53" w:rsidP="00EB1B53">
            <w:pPr>
              <w:spacing w:line="240" w:lineRule="auto"/>
              <w:rPr>
                <w:rFonts w:eastAsia="Corbel" w:cs="Arial"/>
                <w:szCs w:val="23"/>
              </w:rPr>
            </w:pPr>
            <w:r w:rsidRPr="00994A52">
              <w:rPr>
                <w:rFonts w:eastAsia="Corbel" w:cs="Arial"/>
                <w:szCs w:val="23"/>
              </w:rPr>
              <w:t>Sector(s)</w:t>
            </w:r>
          </w:p>
        </w:tc>
        <w:tc>
          <w:tcPr>
            <w:tcW w:w="449" w:type="pct"/>
          </w:tcPr>
          <w:p w14:paraId="048CE418" w14:textId="667F1D0C" w:rsidR="00EB1B53" w:rsidRPr="00994A52" w:rsidRDefault="00EB1B53" w:rsidP="00EB1B53">
            <w:pPr>
              <w:spacing w:line="240" w:lineRule="auto"/>
              <w:rPr>
                <w:rFonts w:eastAsia="Corbel" w:cs="Arial"/>
                <w:szCs w:val="23"/>
              </w:rPr>
            </w:pPr>
            <w:r w:rsidRPr="00994A52">
              <w:rPr>
                <w:rFonts w:eastAsia="Corbel" w:cs="Arial"/>
                <w:szCs w:val="23"/>
              </w:rPr>
              <w:t>Timing</w:t>
            </w:r>
          </w:p>
        </w:tc>
        <w:tc>
          <w:tcPr>
            <w:tcW w:w="2583" w:type="pct"/>
          </w:tcPr>
          <w:p w14:paraId="2C172897" w14:textId="148323B3" w:rsidR="00EB1B53" w:rsidRPr="00994A52" w:rsidRDefault="00EB1B53" w:rsidP="00EB1B53">
            <w:pPr>
              <w:spacing w:line="240" w:lineRule="auto"/>
              <w:rPr>
                <w:rFonts w:eastAsia="Corbel" w:cs="Arial"/>
                <w:szCs w:val="23"/>
              </w:rPr>
            </w:pPr>
            <w:r w:rsidRPr="00994A52">
              <w:rPr>
                <w:rFonts w:eastAsia="Corbel" w:cs="Arial"/>
                <w:szCs w:val="23"/>
              </w:rPr>
              <w:t>Progress towards implementation of actions (including progress of non-government sector actions)</w:t>
            </w:r>
          </w:p>
        </w:tc>
      </w:tr>
      <w:tr w:rsidR="007A3030" w:rsidRPr="00994A52" w14:paraId="36793E14" w14:textId="77777777" w:rsidTr="008C4D08">
        <w:trPr>
          <w:trHeight w:val="567"/>
        </w:trPr>
        <w:tc>
          <w:tcPr>
            <w:tcW w:w="1448" w:type="pct"/>
            <w:tcBorders>
              <w:top w:val="single" w:sz="8" w:space="0" w:color="316F72"/>
              <w:left w:val="single" w:sz="8" w:space="0" w:color="316F72"/>
              <w:bottom w:val="single" w:sz="8" w:space="0" w:color="316F72"/>
              <w:right w:val="single" w:sz="8" w:space="0" w:color="316F72"/>
            </w:tcBorders>
            <w:shd w:val="clear" w:color="auto" w:fill="auto"/>
          </w:tcPr>
          <w:p w14:paraId="71823ACD" w14:textId="46F8E376" w:rsidR="007A3030" w:rsidRPr="00994A52" w:rsidRDefault="007A3030" w:rsidP="007A3030">
            <w:pPr>
              <w:ind w:left="34"/>
              <w:rPr>
                <w:rFonts w:cs="Arial"/>
                <w:szCs w:val="23"/>
              </w:rPr>
            </w:pPr>
            <w:r w:rsidRPr="00994A52">
              <w:rPr>
                <w:rFonts w:cs="Arial"/>
                <w:szCs w:val="23"/>
              </w:rPr>
              <w:t xml:space="preserve">Development of professional teaching and leadership networks in remote schools across regions and sectors via remote school conferencing, social </w:t>
            </w:r>
            <w:r w:rsidR="00E82E45" w:rsidRPr="00994A52">
              <w:rPr>
                <w:rFonts w:cs="Arial"/>
                <w:szCs w:val="23"/>
              </w:rPr>
              <w:t>media,</w:t>
            </w:r>
            <w:r w:rsidRPr="00994A52">
              <w:rPr>
                <w:rFonts w:cs="Arial"/>
                <w:szCs w:val="23"/>
              </w:rPr>
              <w:t xml:space="preserve"> and video conferencing.</w:t>
            </w:r>
          </w:p>
        </w:tc>
        <w:tc>
          <w:tcPr>
            <w:tcW w:w="520" w:type="pct"/>
            <w:tcBorders>
              <w:top w:val="single" w:sz="8" w:space="0" w:color="316F72"/>
              <w:left w:val="single" w:sz="8" w:space="0" w:color="316F72"/>
              <w:bottom w:val="single" w:sz="8" w:space="0" w:color="316F72"/>
              <w:right w:val="single" w:sz="8" w:space="0" w:color="316F72"/>
            </w:tcBorders>
          </w:tcPr>
          <w:p w14:paraId="2C16B133" w14:textId="49B46B93" w:rsidR="007A3030" w:rsidRPr="00994A52" w:rsidRDefault="007A3030" w:rsidP="007A3030">
            <w:pPr>
              <w:jc w:val="center"/>
              <w:rPr>
                <w:rFonts w:cs="Arial"/>
                <w:szCs w:val="23"/>
              </w:rPr>
            </w:pPr>
            <w:r w:rsidRPr="00994A52">
              <w:rPr>
                <w:rFonts w:cs="Arial"/>
                <w:szCs w:val="23"/>
              </w:rPr>
              <w:t>Independent schools</w:t>
            </w:r>
          </w:p>
        </w:tc>
        <w:tc>
          <w:tcPr>
            <w:tcW w:w="449" w:type="pct"/>
            <w:tcBorders>
              <w:top w:val="single" w:sz="8" w:space="0" w:color="316F72"/>
              <w:left w:val="single" w:sz="8" w:space="0" w:color="316F72"/>
              <w:bottom w:val="single" w:sz="8" w:space="0" w:color="316F72"/>
              <w:right w:val="single" w:sz="8" w:space="0" w:color="316F72"/>
            </w:tcBorders>
          </w:tcPr>
          <w:p w14:paraId="7D98CC90" w14:textId="298FBFF1" w:rsidR="007A3030" w:rsidRPr="00994A52" w:rsidRDefault="007A3030" w:rsidP="007A3030">
            <w:pPr>
              <w:jc w:val="center"/>
              <w:rPr>
                <w:rFonts w:cs="Arial"/>
                <w:szCs w:val="23"/>
              </w:rPr>
            </w:pPr>
            <w:r w:rsidRPr="00994A52">
              <w:rPr>
                <w:rFonts w:cs="Arial"/>
                <w:szCs w:val="23"/>
              </w:rPr>
              <w:t>2019 (mid/late) to 2020 (mid)</w:t>
            </w:r>
          </w:p>
        </w:tc>
        <w:tc>
          <w:tcPr>
            <w:tcW w:w="2583" w:type="pct"/>
            <w:shd w:val="clear" w:color="auto" w:fill="auto"/>
          </w:tcPr>
          <w:p w14:paraId="79E763CD" w14:textId="09D57530" w:rsidR="003E7F90" w:rsidRPr="00994A52" w:rsidRDefault="003E7F90" w:rsidP="002E5EB5">
            <w:pPr>
              <w:keepNext/>
              <w:rPr>
                <w:rFonts w:cs="Arial"/>
                <w:b/>
                <w:bCs/>
                <w:i/>
                <w:szCs w:val="23"/>
              </w:rPr>
            </w:pPr>
            <w:r w:rsidRPr="00994A52">
              <w:rPr>
                <w:rFonts w:cs="Arial"/>
                <w:b/>
                <w:bCs/>
                <w:i/>
                <w:szCs w:val="23"/>
              </w:rPr>
              <w:t>AISWA</w:t>
            </w:r>
          </w:p>
          <w:p w14:paraId="69ECA4C0" w14:textId="16A6CADC" w:rsidR="007A3030" w:rsidRPr="00994A52" w:rsidRDefault="009354F6" w:rsidP="00C7054C">
            <w:pPr>
              <w:pStyle w:val="ListParagraph"/>
              <w:rPr>
                <w:rFonts w:eastAsiaTheme="minorEastAsia"/>
                <w:lang w:eastAsia="en-AU"/>
              </w:rPr>
            </w:pPr>
            <w:r w:rsidRPr="00994A52">
              <w:rPr>
                <w:rFonts w:eastAsiaTheme="minorEastAsia"/>
                <w:lang w:eastAsia="en-AU"/>
              </w:rPr>
              <w:t>N/A - completed in 2019 and activities will be ongoing.</w:t>
            </w:r>
          </w:p>
        </w:tc>
      </w:tr>
      <w:tr w:rsidR="007A3030" w:rsidRPr="00994A52" w14:paraId="0D0340A3" w14:textId="77777777" w:rsidTr="008C4D08">
        <w:trPr>
          <w:trHeight w:val="567"/>
        </w:trPr>
        <w:tc>
          <w:tcPr>
            <w:tcW w:w="1448" w:type="pct"/>
            <w:tcBorders>
              <w:top w:val="single" w:sz="8" w:space="0" w:color="316F72"/>
              <w:left w:val="single" w:sz="8" w:space="0" w:color="316F72"/>
              <w:bottom w:val="single" w:sz="8" w:space="0" w:color="316F72"/>
              <w:right w:val="single" w:sz="8" w:space="0" w:color="316F72"/>
            </w:tcBorders>
          </w:tcPr>
          <w:p w14:paraId="5FDAE8FA" w14:textId="0AC35CB7" w:rsidR="007A3030" w:rsidRPr="00994A52" w:rsidRDefault="007A3030" w:rsidP="007A3030">
            <w:pPr>
              <w:rPr>
                <w:rFonts w:cs="Arial"/>
                <w:szCs w:val="23"/>
              </w:rPr>
            </w:pPr>
            <w:r w:rsidRPr="00994A52">
              <w:rPr>
                <w:rFonts w:cs="Arial"/>
                <w:szCs w:val="23"/>
              </w:rPr>
              <w:t>Establishment of a process for remote teachers and leaders to undertake the certification at Highly Accomplished and Lead Teacher level.</w:t>
            </w:r>
          </w:p>
        </w:tc>
        <w:tc>
          <w:tcPr>
            <w:tcW w:w="520" w:type="pct"/>
            <w:tcBorders>
              <w:top w:val="single" w:sz="8" w:space="0" w:color="316F72"/>
              <w:left w:val="single" w:sz="8" w:space="0" w:color="316F72"/>
              <w:bottom w:val="single" w:sz="8" w:space="0" w:color="316F72"/>
              <w:right w:val="single" w:sz="8" w:space="0" w:color="316F72"/>
            </w:tcBorders>
          </w:tcPr>
          <w:p w14:paraId="6C28A518" w14:textId="03C89BFF" w:rsidR="007A3030" w:rsidRPr="00994A52" w:rsidRDefault="007A3030" w:rsidP="007A3030">
            <w:pPr>
              <w:jc w:val="center"/>
              <w:rPr>
                <w:rFonts w:cs="Arial"/>
                <w:szCs w:val="23"/>
              </w:rPr>
            </w:pPr>
            <w:r w:rsidRPr="00994A52">
              <w:rPr>
                <w:rFonts w:cs="Arial"/>
                <w:szCs w:val="23"/>
              </w:rPr>
              <w:t>Independent schools</w:t>
            </w:r>
          </w:p>
        </w:tc>
        <w:tc>
          <w:tcPr>
            <w:tcW w:w="449" w:type="pct"/>
            <w:tcBorders>
              <w:top w:val="single" w:sz="8" w:space="0" w:color="316F72"/>
              <w:left w:val="single" w:sz="8" w:space="0" w:color="316F72"/>
              <w:bottom w:val="single" w:sz="8" w:space="0" w:color="316F72"/>
              <w:right w:val="single" w:sz="8" w:space="0" w:color="316F72"/>
            </w:tcBorders>
          </w:tcPr>
          <w:p w14:paraId="6E528799" w14:textId="42152C00" w:rsidR="007A3030" w:rsidRPr="00994A52" w:rsidRDefault="007A3030" w:rsidP="007A3030">
            <w:pPr>
              <w:jc w:val="center"/>
              <w:rPr>
                <w:rFonts w:cs="Arial"/>
                <w:szCs w:val="23"/>
              </w:rPr>
            </w:pPr>
            <w:r w:rsidRPr="00994A52">
              <w:rPr>
                <w:rFonts w:cs="Arial"/>
                <w:szCs w:val="23"/>
              </w:rPr>
              <w:t>2019 (mid/late) to 2020 (mid)</w:t>
            </w:r>
          </w:p>
        </w:tc>
        <w:tc>
          <w:tcPr>
            <w:tcW w:w="2583" w:type="pct"/>
            <w:shd w:val="clear" w:color="auto" w:fill="auto"/>
          </w:tcPr>
          <w:p w14:paraId="4DB2C2EF" w14:textId="1008F08B" w:rsidR="00EF6423" w:rsidRPr="00994A52" w:rsidRDefault="00EF6423" w:rsidP="002E5EB5">
            <w:pPr>
              <w:keepNext/>
              <w:rPr>
                <w:rFonts w:cs="Arial"/>
                <w:b/>
                <w:bCs/>
                <w:i/>
                <w:szCs w:val="23"/>
              </w:rPr>
            </w:pPr>
            <w:r w:rsidRPr="00994A52">
              <w:rPr>
                <w:rFonts w:cs="Arial"/>
                <w:b/>
                <w:bCs/>
                <w:i/>
                <w:szCs w:val="23"/>
              </w:rPr>
              <w:t>AISWA</w:t>
            </w:r>
          </w:p>
          <w:p w14:paraId="6F28D86A" w14:textId="3955AE4A" w:rsidR="009C5A08" w:rsidRPr="00994A52" w:rsidRDefault="0031121B" w:rsidP="00C7054C">
            <w:pPr>
              <w:pStyle w:val="ListParagraph"/>
              <w:rPr>
                <w:rFonts w:ascii="Arial" w:hAnsi="Arial"/>
              </w:rPr>
            </w:pPr>
            <w:r w:rsidRPr="00994A52">
              <w:rPr>
                <w:rFonts w:eastAsiaTheme="minorEastAsia"/>
                <w:lang w:eastAsia="en-AU"/>
              </w:rPr>
              <w:t xml:space="preserve">N/A - completed in 2020 and </w:t>
            </w:r>
            <w:r w:rsidRPr="00C7054C">
              <w:rPr>
                <w:rFonts w:eastAsiaTheme="minorEastAsia"/>
              </w:rPr>
              <w:t>activities</w:t>
            </w:r>
            <w:r w:rsidRPr="00994A52">
              <w:rPr>
                <w:rFonts w:eastAsiaTheme="minorEastAsia"/>
                <w:lang w:eastAsia="en-AU"/>
              </w:rPr>
              <w:t xml:space="preserve"> will be ongoing</w:t>
            </w:r>
            <w:r w:rsidR="00A96B06" w:rsidRPr="00994A52">
              <w:rPr>
                <w:rFonts w:eastAsiaTheme="minorEastAsia"/>
                <w:lang w:eastAsia="en-AU"/>
              </w:rPr>
              <w:t>.</w:t>
            </w:r>
          </w:p>
        </w:tc>
      </w:tr>
    </w:tbl>
    <w:p w14:paraId="06DCC7C0" w14:textId="6CF1293E" w:rsidR="00A22239" w:rsidRPr="00994A52" w:rsidRDefault="00B67372" w:rsidP="00A22239">
      <w:pPr>
        <w:pStyle w:val="Heading3"/>
        <w:rPr>
          <w:rFonts w:cs="Arial"/>
        </w:rPr>
      </w:pPr>
      <w:r w:rsidRPr="00994A52">
        <w:rPr>
          <w:rFonts w:cs="Arial"/>
        </w:rPr>
        <w:t>Teacher workforce</w:t>
      </w:r>
    </w:p>
    <w:tbl>
      <w:tblPr>
        <w:tblStyle w:val="Bilattable"/>
        <w:tblW w:w="5000" w:type="pct"/>
        <w:tblLook w:val="04A0" w:firstRow="1" w:lastRow="0" w:firstColumn="1" w:lastColumn="0" w:noHBand="0" w:noVBand="1"/>
        <w:tblDescription w:val="Progress towards implementation of 'Teacher workforce' actions agreed under Reform Direction B. Includes the agreed sectors who will implement the action, and the agreed timing for the implementation."/>
      </w:tblPr>
      <w:tblGrid>
        <w:gridCol w:w="4065"/>
        <w:gridCol w:w="1448"/>
        <w:gridCol w:w="1250"/>
        <w:gridCol w:w="7187"/>
      </w:tblGrid>
      <w:tr w:rsidR="00EB1B53" w:rsidRPr="00994A52" w14:paraId="4F19B5A3" w14:textId="77777777" w:rsidTr="43A36B0A">
        <w:trPr>
          <w:cnfStyle w:val="100000000000" w:firstRow="1" w:lastRow="0" w:firstColumn="0" w:lastColumn="0" w:oddVBand="0" w:evenVBand="0" w:oddHBand="0" w:evenHBand="0" w:firstRowFirstColumn="0" w:firstRowLastColumn="0" w:lastRowFirstColumn="0" w:lastRowLastColumn="0"/>
          <w:trHeight w:val="567"/>
        </w:trPr>
        <w:tc>
          <w:tcPr>
            <w:tcW w:w="1457" w:type="pct"/>
          </w:tcPr>
          <w:p w14:paraId="4E046D20" w14:textId="03B1E664" w:rsidR="00EB1B53" w:rsidRPr="00994A52" w:rsidRDefault="00EB1B53" w:rsidP="00EB1B53">
            <w:pPr>
              <w:spacing w:line="240" w:lineRule="auto"/>
              <w:rPr>
                <w:rFonts w:cs="Arial"/>
                <w:szCs w:val="23"/>
              </w:rPr>
            </w:pPr>
            <w:r w:rsidRPr="00994A52">
              <w:rPr>
                <w:rFonts w:eastAsia="Corbel" w:cs="Arial"/>
                <w:szCs w:val="23"/>
              </w:rPr>
              <w:t>Actions</w:t>
            </w:r>
          </w:p>
        </w:tc>
        <w:tc>
          <w:tcPr>
            <w:tcW w:w="519" w:type="pct"/>
          </w:tcPr>
          <w:p w14:paraId="1ADB3C25" w14:textId="662EAAD6" w:rsidR="00EB1B53" w:rsidRPr="00994A52" w:rsidRDefault="00EB1B53" w:rsidP="00EB1B53">
            <w:pPr>
              <w:spacing w:line="240" w:lineRule="auto"/>
              <w:rPr>
                <w:rFonts w:eastAsia="Corbel" w:cs="Arial"/>
                <w:szCs w:val="23"/>
              </w:rPr>
            </w:pPr>
            <w:r w:rsidRPr="00994A52">
              <w:rPr>
                <w:rFonts w:eastAsia="Corbel" w:cs="Arial"/>
                <w:szCs w:val="23"/>
              </w:rPr>
              <w:t>Sector(s)</w:t>
            </w:r>
          </w:p>
        </w:tc>
        <w:tc>
          <w:tcPr>
            <w:tcW w:w="448" w:type="pct"/>
          </w:tcPr>
          <w:p w14:paraId="679F10E9" w14:textId="2BAF6574" w:rsidR="00EB1B53" w:rsidRPr="00994A52" w:rsidRDefault="00EB1B53" w:rsidP="00EB1B53">
            <w:pPr>
              <w:spacing w:line="240" w:lineRule="auto"/>
              <w:rPr>
                <w:rFonts w:eastAsia="Corbel" w:cs="Arial"/>
                <w:szCs w:val="23"/>
              </w:rPr>
            </w:pPr>
            <w:r w:rsidRPr="00994A52">
              <w:rPr>
                <w:rFonts w:eastAsia="Corbel" w:cs="Arial"/>
                <w:szCs w:val="23"/>
              </w:rPr>
              <w:t>Timing</w:t>
            </w:r>
          </w:p>
        </w:tc>
        <w:tc>
          <w:tcPr>
            <w:tcW w:w="2576" w:type="pct"/>
          </w:tcPr>
          <w:p w14:paraId="5C58A0B2" w14:textId="16D56F41" w:rsidR="00EB1B53" w:rsidRPr="00994A52" w:rsidRDefault="00EB1B53" w:rsidP="00EB1B53">
            <w:pPr>
              <w:spacing w:line="240" w:lineRule="auto"/>
              <w:rPr>
                <w:rFonts w:cs="Arial"/>
                <w:i/>
                <w:szCs w:val="23"/>
              </w:rPr>
            </w:pPr>
            <w:r w:rsidRPr="00994A52">
              <w:rPr>
                <w:rFonts w:eastAsia="Corbel" w:cs="Arial"/>
                <w:szCs w:val="23"/>
              </w:rPr>
              <w:t>Progress towards implementation of actions (including progress of non-government sector actions)</w:t>
            </w:r>
          </w:p>
        </w:tc>
      </w:tr>
      <w:tr w:rsidR="007A3030" w:rsidRPr="00994A52" w14:paraId="50B145DB" w14:textId="77777777" w:rsidTr="43A36B0A">
        <w:trPr>
          <w:trHeight w:val="567"/>
        </w:trPr>
        <w:tc>
          <w:tcPr>
            <w:tcW w:w="1457" w:type="pct"/>
            <w:tcBorders>
              <w:top w:val="single" w:sz="8" w:space="0" w:color="316F72"/>
              <w:left w:val="single" w:sz="8" w:space="0" w:color="316F72"/>
              <w:bottom w:val="single" w:sz="8" w:space="0" w:color="316F72"/>
              <w:right w:val="single" w:sz="8" w:space="0" w:color="316F72"/>
            </w:tcBorders>
            <w:shd w:val="clear" w:color="auto" w:fill="auto"/>
          </w:tcPr>
          <w:p w14:paraId="55C10C6D" w14:textId="0F23309B" w:rsidR="007A3030" w:rsidRPr="00994A52" w:rsidRDefault="007A3030" w:rsidP="007A3030">
            <w:pPr>
              <w:rPr>
                <w:rFonts w:cs="Arial"/>
                <w:szCs w:val="23"/>
              </w:rPr>
            </w:pPr>
            <w:r w:rsidRPr="00994A52">
              <w:rPr>
                <w:rFonts w:cs="Arial"/>
                <w:szCs w:val="23"/>
              </w:rPr>
              <w:t>Support national discussion and effort related to initial teacher education and the teacher workforce, including future arrangements to contribute to the Australian Teacher Workforce Data Strategy.</w:t>
            </w:r>
          </w:p>
        </w:tc>
        <w:tc>
          <w:tcPr>
            <w:tcW w:w="519" w:type="pct"/>
            <w:tcBorders>
              <w:top w:val="single" w:sz="8" w:space="0" w:color="316F72"/>
              <w:left w:val="single" w:sz="8" w:space="0" w:color="316F72"/>
              <w:bottom w:val="single" w:sz="8" w:space="0" w:color="316F72"/>
              <w:right w:val="single" w:sz="8" w:space="0" w:color="316F72"/>
            </w:tcBorders>
          </w:tcPr>
          <w:p w14:paraId="6A069D91" w14:textId="4D4712C4" w:rsidR="007A3030" w:rsidRPr="00994A52" w:rsidRDefault="007A3030" w:rsidP="007A3030">
            <w:pPr>
              <w:jc w:val="center"/>
              <w:rPr>
                <w:rFonts w:cs="Arial"/>
                <w:szCs w:val="23"/>
              </w:rPr>
            </w:pPr>
            <w:r w:rsidRPr="00994A52">
              <w:rPr>
                <w:rFonts w:cs="Arial"/>
                <w:szCs w:val="23"/>
              </w:rPr>
              <w:t>All Sectors</w:t>
            </w:r>
          </w:p>
        </w:tc>
        <w:tc>
          <w:tcPr>
            <w:tcW w:w="448" w:type="pct"/>
            <w:tcBorders>
              <w:top w:val="single" w:sz="8" w:space="0" w:color="316F72"/>
              <w:left w:val="single" w:sz="8" w:space="0" w:color="316F72"/>
              <w:bottom w:val="single" w:sz="8" w:space="0" w:color="316F72"/>
              <w:right w:val="single" w:sz="8" w:space="0" w:color="316F72"/>
            </w:tcBorders>
          </w:tcPr>
          <w:p w14:paraId="1AD7BA11" w14:textId="3AA7D8C6" w:rsidR="007A3030" w:rsidRPr="00994A52" w:rsidRDefault="007A3030" w:rsidP="007A3030">
            <w:pPr>
              <w:jc w:val="center"/>
              <w:rPr>
                <w:rFonts w:cs="Arial"/>
                <w:szCs w:val="23"/>
              </w:rPr>
            </w:pPr>
            <w:r w:rsidRPr="00994A52">
              <w:rPr>
                <w:rFonts w:cs="Arial"/>
                <w:szCs w:val="23"/>
              </w:rPr>
              <w:t>2019 (mid/late) onwards</w:t>
            </w:r>
          </w:p>
        </w:tc>
        <w:tc>
          <w:tcPr>
            <w:tcW w:w="2576" w:type="pct"/>
            <w:shd w:val="clear" w:color="auto" w:fill="auto"/>
          </w:tcPr>
          <w:p w14:paraId="1CBAB0A8" w14:textId="4234ADF9" w:rsidR="00EF6423" w:rsidRPr="00994A52" w:rsidRDefault="00EF6423" w:rsidP="002E5EB5">
            <w:pPr>
              <w:keepNext/>
              <w:rPr>
                <w:rFonts w:cs="Arial"/>
                <w:b/>
                <w:bCs/>
                <w:i/>
                <w:szCs w:val="23"/>
              </w:rPr>
            </w:pPr>
            <w:r w:rsidRPr="002E5EB5">
              <w:rPr>
                <w:rFonts w:cs="Arial"/>
                <w:b/>
                <w:bCs/>
                <w:i/>
                <w:szCs w:val="23"/>
              </w:rPr>
              <w:t>DOE</w:t>
            </w:r>
          </w:p>
          <w:p w14:paraId="5EDE605C" w14:textId="43F2D38E" w:rsidR="00B2648D" w:rsidRPr="00C7054C" w:rsidRDefault="00B2648D" w:rsidP="00C7054C">
            <w:pPr>
              <w:pStyle w:val="ListParagraph"/>
              <w:rPr>
                <w:rFonts w:eastAsiaTheme="minorEastAsia"/>
              </w:rPr>
            </w:pPr>
            <w:r w:rsidRPr="00994A52">
              <w:rPr>
                <w:rFonts w:eastAsiaTheme="minorEastAsia"/>
              </w:rPr>
              <w:t>C</w:t>
            </w:r>
            <w:r w:rsidR="0041059D" w:rsidRPr="00994A52">
              <w:rPr>
                <w:rFonts w:eastAsiaTheme="minorEastAsia"/>
              </w:rPr>
              <w:t xml:space="preserve">ompleted in 2020 </w:t>
            </w:r>
            <w:r w:rsidR="0041059D" w:rsidRPr="00C7054C">
              <w:rPr>
                <w:rFonts w:eastAsiaTheme="minorEastAsia"/>
              </w:rPr>
              <w:t>and activities will be ongoing.</w:t>
            </w:r>
          </w:p>
          <w:p w14:paraId="0BF55AF9" w14:textId="19288E96" w:rsidR="00E82E45" w:rsidRPr="00994A52" w:rsidRDefault="00B2648D" w:rsidP="00C7054C">
            <w:pPr>
              <w:pStyle w:val="ListParagraph"/>
              <w:rPr>
                <w:rFonts w:eastAsiaTheme="minorEastAsia"/>
                <w:lang w:eastAsia="en-AU"/>
              </w:rPr>
            </w:pPr>
            <w:r w:rsidRPr="00C7054C">
              <w:rPr>
                <w:rFonts w:eastAsiaTheme="minorEastAsia"/>
              </w:rPr>
              <w:t>In October 2021, the Teacher Registration Amendment Bill 2012 was given legislative dr</w:t>
            </w:r>
            <w:r w:rsidRPr="00994A52">
              <w:rPr>
                <w:rFonts w:eastAsiaTheme="minorEastAsia"/>
              </w:rPr>
              <w:t>afting priority to be introduced to the Western Australian Parliament in 2022.</w:t>
            </w:r>
            <w:r w:rsidRPr="00994A52">
              <w:rPr>
                <w:rFonts w:eastAsiaTheme="minorEastAsia"/>
                <w:lang w:eastAsia="en-AU"/>
              </w:rPr>
              <w:t xml:space="preserve"> </w:t>
            </w:r>
          </w:p>
          <w:p w14:paraId="66C2F0D9" w14:textId="2C81D5D7" w:rsidR="00EF6423" w:rsidRPr="00994A52" w:rsidRDefault="00EF6423" w:rsidP="00C7054C">
            <w:pPr>
              <w:keepNext/>
            </w:pPr>
            <w:r w:rsidRPr="00C7054C">
              <w:rPr>
                <w:rFonts w:cs="Arial"/>
                <w:b/>
                <w:bCs/>
                <w:i/>
                <w:szCs w:val="23"/>
              </w:rPr>
              <w:t>CEWA</w:t>
            </w:r>
          </w:p>
          <w:p w14:paraId="79C4F7C1" w14:textId="640E10EA" w:rsidR="00EF6423" w:rsidRPr="00994A52" w:rsidRDefault="00B2648D" w:rsidP="00C7054C">
            <w:pPr>
              <w:pStyle w:val="ListParagraph"/>
              <w:rPr>
                <w:rFonts w:ascii="Arial" w:eastAsiaTheme="minorEastAsia" w:hAnsi="Arial"/>
                <w:lang w:eastAsia="en-AU"/>
              </w:rPr>
            </w:pPr>
            <w:r w:rsidRPr="00994A52">
              <w:rPr>
                <w:rFonts w:eastAsiaTheme="minorEastAsia"/>
                <w:lang w:eastAsia="en-AU"/>
              </w:rPr>
              <w:t>C</w:t>
            </w:r>
            <w:r w:rsidR="0041059D" w:rsidRPr="00994A52">
              <w:rPr>
                <w:rFonts w:eastAsiaTheme="minorEastAsia"/>
                <w:lang w:eastAsia="en-AU"/>
              </w:rPr>
              <w:t xml:space="preserve">ompleted in 2020 and activities </w:t>
            </w:r>
            <w:r w:rsidR="0041059D" w:rsidRPr="00C7054C">
              <w:rPr>
                <w:rFonts w:eastAsiaTheme="minorEastAsia"/>
              </w:rPr>
              <w:t>will</w:t>
            </w:r>
            <w:r w:rsidR="0041059D" w:rsidRPr="00994A52">
              <w:rPr>
                <w:rFonts w:eastAsiaTheme="minorEastAsia"/>
                <w:lang w:eastAsia="en-AU"/>
              </w:rPr>
              <w:t xml:space="preserve"> be ongoing.</w:t>
            </w:r>
          </w:p>
          <w:p w14:paraId="1461A1C6" w14:textId="77777777" w:rsidR="00EF6423" w:rsidRPr="00994A52" w:rsidRDefault="00EF6423" w:rsidP="00C7054C">
            <w:pPr>
              <w:keepNext/>
              <w:rPr>
                <w:rFonts w:cs="Arial"/>
                <w:b/>
                <w:bCs/>
                <w:i/>
                <w:szCs w:val="23"/>
              </w:rPr>
            </w:pPr>
            <w:r w:rsidRPr="00994A52">
              <w:rPr>
                <w:rFonts w:cs="Arial"/>
                <w:b/>
                <w:bCs/>
                <w:i/>
                <w:szCs w:val="23"/>
              </w:rPr>
              <w:lastRenderedPageBreak/>
              <w:t>AISWA</w:t>
            </w:r>
          </w:p>
          <w:p w14:paraId="6109D15A" w14:textId="73C3F957" w:rsidR="007A3030" w:rsidRPr="00994A52" w:rsidRDefault="00B2648D" w:rsidP="00C7054C">
            <w:pPr>
              <w:pStyle w:val="ListParagraph"/>
              <w:rPr>
                <w:rFonts w:ascii="Arial" w:eastAsiaTheme="minorEastAsia" w:hAnsi="Arial"/>
                <w:b/>
                <w:lang w:eastAsia="en-AU"/>
              </w:rPr>
            </w:pPr>
            <w:r w:rsidRPr="00994A52">
              <w:rPr>
                <w:rFonts w:eastAsiaTheme="minorEastAsia"/>
                <w:lang w:eastAsia="en-AU"/>
              </w:rPr>
              <w:t>C</w:t>
            </w:r>
            <w:r w:rsidR="0041059D" w:rsidRPr="00994A52">
              <w:rPr>
                <w:rFonts w:eastAsiaTheme="minorEastAsia"/>
                <w:lang w:eastAsia="en-AU"/>
              </w:rPr>
              <w:t xml:space="preserve">ompleted in 2020 and </w:t>
            </w:r>
            <w:r w:rsidR="0041059D" w:rsidRPr="00C7054C">
              <w:rPr>
                <w:rFonts w:eastAsiaTheme="minorEastAsia"/>
              </w:rPr>
              <w:t>activities</w:t>
            </w:r>
            <w:r w:rsidR="0041059D" w:rsidRPr="00994A52">
              <w:rPr>
                <w:rFonts w:eastAsiaTheme="minorEastAsia"/>
                <w:lang w:eastAsia="en-AU"/>
              </w:rPr>
              <w:t xml:space="preserve"> will be ongoing.</w:t>
            </w:r>
          </w:p>
        </w:tc>
      </w:tr>
    </w:tbl>
    <w:p w14:paraId="5EE7C32D" w14:textId="35F9E683" w:rsidR="00A22239" w:rsidRPr="00994A52" w:rsidRDefault="00B67372" w:rsidP="00766CE0">
      <w:pPr>
        <w:pStyle w:val="Heading3"/>
        <w:rPr>
          <w:rFonts w:cs="Arial"/>
        </w:rPr>
      </w:pPr>
      <w:r w:rsidRPr="00994A52">
        <w:rPr>
          <w:rFonts w:cs="Arial"/>
        </w:rPr>
        <w:lastRenderedPageBreak/>
        <w:t>Aboriginal Cultural Standards Framework</w:t>
      </w:r>
    </w:p>
    <w:tbl>
      <w:tblPr>
        <w:tblStyle w:val="Bilattable"/>
        <w:tblW w:w="5000" w:type="pct"/>
        <w:tblLook w:val="04A0" w:firstRow="1" w:lastRow="0" w:firstColumn="1" w:lastColumn="0" w:noHBand="0" w:noVBand="1"/>
        <w:tblDescription w:val="Progress towards implementation of 'Aboriginal Cultural Standards Framework' actions agreed under Reform Direction B. Includes the agreed sectors who will implement the action, and the agreed timing for the implementation."/>
      </w:tblPr>
      <w:tblGrid>
        <w:gridCol w:w="4042"/>
        <w:gridCol w:w="1451"/>
        <w:gridCol w:w="1253"/>
        <w:gridCol w:w="7204"/>
      </w:tblGrid>
      <w:tr w:rsidR="00EB1B53" w:rsidRPr="00994A52" w14:paraId="0DFF03F8" w14:textId="77777777" w:rsidTr="008C4D08">
        <w:trPr>
          <w:cnfStyle w:val="100000000000" w:firstRow="1" w:lastRow="0" w:firstColumn="0" w:lastColumn="0" w:oddVBand="0" w:evenVBand="0" w:oddHBand="0" w:evenHBand="0" w:firstRowFirstColumn="0" w:firstRowLastColumn="0" w:lastRowFirstColumn="0" w:lastRowLastColumn="0"/>
          <w:trHeight w:val="567"/>
        </w:trPr>
        <w:tc>
          <w:tcPr>
            <w:tcW w:w="1449" w:type="pct"/>
          </w:tcPr>
          <w:p w14:paraId="1B7B5CAA" w14:textId="25ACE575" w:rsidR="00EB1B53" w:rsidRPr="00994A52" w:rsidRDefault="00EB1B53" w:rsidP="00EB1B53">
            <w:pPr>
              <w:spacing w:line="240" w:lineRule="auto"/>
              <w:rPr>
                <w:rFonts w:eastAsia="Corbel" w:cs="Arial"/>
                <w:szCs w:val="23"/>
              </w:rPr>
            </w:pPr>
            <w:r w:rsidRPr="00994A52">
              <w:rPr>
                <w:rFonts w:eastAsia="Corbel" w:cs="Arial"/>
                <w:szCs w:val="23"/>
              </w:rPr>
              <w:t>Actions</w:t>
            </w:r>
          </w:p>
        </w:tc>
        <w:tc>
          <w:tcPr>
            <w:tcW w:w="520" w:type="pct"/>
          </w:tcPr>
          <w:p w14:paraId="669EAEBC" w14:textId="098C6AA8" w:rsidR="00EB1B53" w:rsidRPr="00994A52" w:rsidRDefault="00EB1B53" w:rsidP="00EB1B53">
            <w:pPr>
              <w:spacing w:line="240" w:lineRule="auto"/>
              <w:rPr>
                <w:rFonts w:cs="Arial"/>
                <w:szCs w:val="23"/>
              </w:rPr>
            </w:pPr>
            <w:r w:rsidRPr="00994A52">
              <w:rPr>
                <w:rFonts w:eastAsia="Corbel" w:cs="Arial"/>
                <w:szCs w:val="23"/>
              </w:rPr>
              <w:t>Sector(s)</w:t>
            </w:r>
          </w:p>
        </w:tc>
        <w:tc>
          <w:tcPr>
            <w:tcW w:w="449" w:type="pct"/>
          </w:tcPr>
          <w:p w14:paraId="70A25F59" w14:textId="580856DC" w:rsidR="00EB1B53" w:rsidRPr="00994A52" w:rsidRDefault="00EB1B53" w:rsidP="00EB1B53">
            <w:pPr>
              <w:spacing w:line="240" w:lineRule="auto"/>
              <w:rPr>
                <w:rFonts w:eastAsia="Corbel" w:cs="Arial"/>
                <w:szCs w:val="23"/>
              </w:rPr>
            </w:pPr>
            <w:r w:rsidRPr="00994A52">
              <w:rPr>
                <w:rFonts w:eastAsia="Corbel" w:cs="Arial"/>
                <w:szCs w:val="23"/>
              </w:rPr>
              <w:t>Timing</w:t>
            </w:r>
          </w:p>
        </w:tc>
        <w:tc>
          <w:tcPr>
            <w:tcW w:w="2582" w:type="pct"/>
          </w:tcPr>
          <w:p w14:paraId="2030DF9B" w14:textId="3BBB5106" w:rsidR="00EB1B53" w:rsidRPr="00994A52" w:rsidRDefault="00EB1B53" w:rsidP="00EB1B53">
            <w:pPr>
              <w:spacing w:line="240" w:lineRule="auto"/>
              <w:rPr>
                <w:rFonts w:eastAsia="Corbel" w:cs="Arial"/>
                <w:szCs w:val="23"/>
              </w:rPr>
            </w:pPr>
            <w:r w:rsidRPr="00994A52">
              <w:rPr>
                <w:rFonts w:eastAsia="Corbel" w:cs="Arial"/>
                <w:szCs w:val="23"/>
              </w:rPr>
              <w:t>Progress towards implementation of actions (including progress of non-government sector actions)</w:t>
            </w:r>
          </w:p>
        </w:tc>
      </w:tr>
      <w:tr w:rsidR="007A3030" w:rsidRPr="00994A52" w14:paraId="2AB60015" w14:textId="77777777" w:rsidTr="008C4D08">
        <w:trPr>
          <w:trHeight w:val="567"/>
        </w:trPr>
        <w:tc>
          <w:tcPr>
            <w:tcW w:w="1449" w:type="pct"/>
            <w:tcBorders>
              <w:top w:val="single" w:sz="8" w:space="0" w:color="316F72"/>
              <w:left w:val="single" w:sz="8" w:space="0" w:color="316F72"/>
              <w:bottom w:val="single" w:sz="8" w:space="0" w:color="316F72"/>
              <w:right w:val="single" w:sz="8" w:space="0" w:color="316F72"/>
            </w:tcBorders>
          </w:tcPr>
          <w:p w14:paraId="318AAFCF" w14:textId="3BAFA1AC" w:rsidR="007A3030" w:rsidRPr="00994A52" w:rsidRDefault="007A3030" w:rsidP="007A3030">
            <w:pPr>
              <w:rPr>
                <w:rFonts w:cs="Arial"/>
                <w:szCs w:val="23"/>
              </w:rPr>
            </w:pPr>
            <w:r w:rsidRPr="00994A52">
              <w:rPr>
                <w:rFonts w:cs="Arial"/>
                <w:szCs w:val="23"/>
              </w:rPr>
              <w:t>Provide professional learning and evidence-informed resources to increase the capacity of teachers to embed Aboriginal histories, cultures and languages into their classroom practice.</w:t>
            </w:r>
          </w:p>
        </w:tc>
        <w:tc>
          <w:tcPr>
            <w:tcW w:w="520" w:type="pct"/>
            <w:tcBorders>
              <w:top w:val="single" w:sz="8" w:space="0" w:color="316F72"/>
              <w:left w:val="single" w:sz="8" w:space="0" w:color="316F72"/>
              <w:bottom w:val="single" w:sz="8" w:space="0" w:color="316F72"/>
              <w:right w:val="single" w:sz="8" w:space="0" w:color="316F72"/>
            </w:tcBorders>
          </w:tcPr>
          <w:p w14:paraId="3087641A" w14:textId="5BDA0E7C" w:rsidR="007A3030" w:rsidRPr="00994A52" w:rsidRDefault="007A3030" w:rsidP="007A3030">
            <w:pPr>
              <w:jc w:val="center"/>
              <w:rPr>
                <w:rFonts w:cs="Arial"/>
                <w:szCs w:val="23"/>
              </w:rPr>
            </w:pPr>
            <w:r w:rsidRPr="00994A52">
              <w:rPr>
                <w:rFonts w:cs="Arial"/>
                <w:szCs w:val="23"/>
              </w:rPr>
              <w:t>Public schools</w:t>
            </w:r>
          </w:p>
        </w:tc>
        <w:tc>
          <w:tcPr>
            <w:tcW w:w="449" w:type="pct"/>
            <w:tcBorders>
              <w:top w:val="single" w:sz="8" w:space="0" w:color="316F72"/>
              <w:left w:val="single" w:sz="8" w:space="0" w:color="316F72"/>
              <w:bottom w:val="single" w:sz="8" w:space="0" w:color="316F72"/>
              <w:right w:val="single" w:sz="8" w:space="0" w:color="316F72"/>
            </w:tcBorders>
          </w:tcPr>
          <w:p w14:paraId="5518135C" w14:textId="576AA46E" w:rsidR="007A3030" w:rsidRPr="00994A52" w:rsidRDefault="007A3030" w:rsidP="007A3030">
            <w:pPr>
              <w:jc w:val="center"/>
              <w:rPr>
                <w:rFonts w:cs="Arial"/>
                <w:szCs w:val="23"/>
              </w:rPr>
            </w:pPr>
            <w:r w:rsidRPr="00994A52">
              <w:rPr>
                <w:rFonts w:cs="Arial"/>
                <w:szCs w:val="23"/>
              </w:rPr>
              <w:t>Ongoing</w:t>
            </w:r>
          </w:p>
        </w:tc>
        <w:tc>
          <w:tcPr>
            <w:tcW w:w="2582" w:type="pct"/>
            <w:shd w:val="clear" w:color="auto" w:fill="auto"/>
          </w:tcPr>
          <w:p w14:paraId="7667031B" w14:textId="63D35A7D" w:rsidR="00EF6423" w:rsidRPr="00994A52" w:rsidRDefault="00A41F0D" w:rsidP="007F62C7">
            <w:pPr>
              <w:pStyle w:val="ActionStatus"/>
              <w:rPr>
                <w:rFonts w:cs="Arial"/>
                <w:b w:val="0"/>
                <w:szCs w:val="23"/>
              </w:rPr>
            </w:pPr>
            <w:r w:rsidRPr="007F62C7">
              <w:t>Ongoing</w:t>
            </w:r>
          </w:p>
          <w:p w14:paraId="68EF10BA" w14:textId="77777777" w:rsidR="00EF6423" w:rsidRPr="00994A52" w:rsidRDefault="00EF6423" w:rsidP="00EF6423">
            <w:pPr>
              <w:keepNext/>
              <w:spacing w:before="0"/>
              <w:rPr>
                <w:rFonts w:cs="Arial"/>
                <w:b/>
                <w:bCs/>
                <w:i/>
                <w:szCs w:val="23"/>
              </w:rPr>
            </w:pPr>
            <w:r w:rsidRPr="00994A52">
              <w:rPr>
                <w:rFonts w:cs="Arial"/>
                <w:b/>
                <w:bCs/>
                <w:i/>
                <w:szCs w:val="23"/>
              </w:rPr>
              <w:t>DOE</w:t>
            </w:r>
          </w:p>
          <w:p w14:paraId="375204B8" w14:textId="08003D9F" w:rsidR="004A28BC" w:rsidRPr="00C7054C" w:rsidRDefault="004A28BC" w:rsidP="00C7054C">
            <w:pPr>
              <w:pStyle w:val="ListParagraph"/>
            </w:pPr>
            <w:r w:rsidRPr="00994A52">
              <w:t xml:space="preserve">The </w:t>
            </w:r>
            <w:hyperlink r:id="rId9" w:history="1">
              <w:r w:rsidRPr="00994A52">
                <w:rPr>
                  <w:rStyle w:val="Hyperlink"/>
                </w:rPr>
                <w:t>Aboriginal Cultural Standards Framework</w:t>
              </w:r>
            </w:hyperlink>
            <w:r w:rsidRPr="00994A52">
              <w:t xml:space="preserve"> continued to drive the Department's work to strengthen the wellbeing, engagement and achievement of Aboriginal s</w:t>
            </w:r>
            <w:r w:rsidRPr="00C7054C">
              <w:t>tudents and to build strong partnerships between families and schools.</w:t>
            </w:r>
          </w:p>
          <w:p w14:paraId="608BE733" w14:textId="255D99C1" w:rsidR="004A28BC" w:rsidRPr="00C7054C" w:rsidRDefault="0001794D" w:rsidP="00C7054C">
            <w:pPr>
              <w:pStyle w:val="ListParagraph"/>
            </w:pPr>
            <w:r w:rsidRPr="00C7054C">
              <w:t>T</w:t>
            </w:r>
            <w:r w:rsidR="004A28BC" w:rsidRPr="00C7054C">
              <w:t>he Department delivered 66 professional learning workshops to 2,651 principals, teachers, Aboriginal and Islander education officers, graduate school psychologists and central senior leaders to support the creation of culturally responsive schools.</w:t>
            </w:r>
          </w:p>
          <w:p w14:paraId="039D98AA" w14:textId="323BBCF6" w:rsidR="004A28BC" w:rsidRPr="00C7054C" w:rsidRDefault="004A28BC" w:rsidP="00C7054C">
            <w:pPr>
              <w:pStyle w:val="ListParagraph"/>
            </w:pPr>
            <w:r w:rsidRPr="00C7054C">
              <w:t xml:space="preserve">Through online and face-to-face professional learning events, 395 participants increased their capacity to embed Aboriginal and Torres Strait Islander histories and cultures into their classroom practice. </w:t>
            </w:r>
          </w:p>
          <w:p w14:paraId="17AB8911" w14:textId="79DF5657" w:rsidR="007A3030" w:rsidRPr="00994A52" w:rsidRDefault="00C7054C" w:rsidP="00C7054C">
            <w:pPr>
              <w:pStyle w:val="ListParagraph"/>
            </w:pPr>
            <w:r w:rsidRPr="00C7054C">
              <w:t>Twenty-four</w:t>
            </w:r>
            <w:r w:rsidR="00A41F0D" w:rsidRPr="00C7054C">
              <w:t xml:space="preserve"> </w:t>
            </w:r>
            <w:r w:rsidR="004A28BC" w:rsidRPr="00C7054C">
              <w:t xml:space="preserve">Aboriginal languages </w:t>
            </w:r>
            <w:r w:rsidR="0001794D" w:rsidRPr="00C7054C">
              <w:t xml:space="preserve">were </w:t>
            </w:r>
            <w:r w:rsidR="004A28BC" w:rsidRPr="00C7054C">
              <w:t xml:space="preserve">being taught across 68 Western Australian public </w:t>
            </w:r>
            <w:r w:rsidR="004A28BC" w:rsidRPr="00994A52">
              <w:t>schools to 9,617 students</w:t>
            </w:r>
            <w:r w:rsidR="00A41F0D" w:rsidRPr="00994A52">
              <w:t xml:space="preserve"> in Semester 2</w:t>
            </w:r>
            <w:r w:rsidR="004A28BC" w:rsidRPr="00994A52">
              <w:t>.</w:t>
            </w:r>
          </w:p>
        </w:tc>
      </w:tr>
      <w:tr w:rsidR="007A3030" w:rsidRPr="00994A52" w14:paraId="21C4CC39" w14:textId="77777777" w:rsidTr="008C4D08">
        <w:trPr>
          <w:trHeight w:val="567"/>
        </w:trPr>
        <w:tc>
          <w:tcPr>
            <w:tcW w:w="1449" w:type="pct"/>
            <w:tcBorders>
              <w:top w:val="single" w:sz="8" w:space="0" w:color="316F72"/>
              <w:left w:val="single" w:sz="8" w:space="0" w:color="316F72"/>
              <w:bottom w:val="single" w:sz="8" w:space="0" w:color="316F72"/>
              <w:right w:val="single" w:sz="8" w:space="0" w:color="316F72"/>
            </w:tcBorders>
          </w:tcPr>
          <w:p w14:paraId="11DCD35D" w14:textId="3132F3B1" w:rsidR="007A3030" w:rsidRPr="00994A52" w:rsidRDefault="007A3030" w:rsidP="007A3030">
            <w:pPr>
              <w:rPr>
                <w:rFonts w:ascii="Arial" w:hAnsi="Arial" w:cs="Arial"/>
                <w:szCs w:val="23"/>
              </w:rPr>
            </w:pPr>
            <w:r w:rsidRPr="00994A52">
              <w:rPr>
                <w:rFonts w:cs="Arial"/>
                <w:szCs w:val="23"/>
              </w:rPr>
              <w:lastRenderedPageBreak/>
              <w:t>Undertake case studies with a sample group of schools, in a range of contexts to capture promising practices on the use of the Framework in their local context, for sharing across schools</w:t>
            </w:r>
            <w:r w:rsidRPr="00994A52">
              <w:rPr>
                <w:rFonts w:ascii="Arial" w:hAnsi="Arial" w:cs="Arial"/>
                <w:szCs w:val="23"/>
              </w:rPr>
              <w:t xml:space="preserve"> </w:t>
            </w:r>
            <w:r w:rsidRPr="00994A52">
              <w:rPr>
                <w:rFonts w:cs="Arial"/>
                <w:szCs w:val="23"/>
              </w:rPr>
              <w:t>and networks. The case studies will be used to inform the Department’s approaches to supporting schools with implementation.</w:t>
            </w:r>
          </w:p>
        </w:tc>
        <w:tc>
          <w:tcPr>
            <w:tcW w:w="520" w:type="pct"/>
            <w:tcBorders>
              <w:top w:val="single" w:sz="8" w:space="0" w:color="316F72"/>
              <w:left w:val="single" w:sz="8" w:space="0" w:color="316F72"/>
              <w:bottom w:val="single" w:sz="8" w:space="0" w:color="316F72"/>
              <w:right w:val="single" w:sz="8" w:space="0" w:color="316F72"/>
            </w:tcBorders>
          </w:tcPr>
          <w:p w14:paraId="5FA55AD2" w14:textId="0ABB9E14" w:rsidR="007A3030" w:rsidRPr="00994A52" w:rsidRDefault="007A3030" w:rsidP="007A3030">
            <w:pPr>
              <w:jc w:val="center"/>
              <w:rPr>
                <w:rFonts w:cs="Arial"/>
                <w:szCs w:val="23"/>
              </w:rPr>
            </w:pPr>
            <w:r w:rsidRPr="00994A52">
              <w:rPr>
                <w:rFonts w:cs="Arial"/>
                <w:szCs w:val="23"/>
              </w:rPr>
              <w:t>Public schools</w:t>
            </w:r>
          </w:p>
        </w:tc>
        <w:tc>
          <w:tcPr>
            <w:tcW w:w="449" w:type="pct"/>
            <w:tcBorders>
              <w:top w:val="single" w:sz="8" w:space="0" w:color="316F72"/>
              <w:left w:val="single" w:sz="8" w:space="0" w:color="316F72"/>
              <w:bottom w:val="single" w:sz="8" w:space="0" w:color="316F72"/>
              <w:right w:val="single" w:sz="8" w:space="0" w:color="316F72"/>
            </w:tcBorders>
          </w:tcPr>
          <w:p w14:paraId="659A0FCC" w14:textId="5AAC1166" w:rsidR="007A3030" w:rsidRPr="00994A52" w:rsidRDefault="007A3030" w:rsidP="007A3030">
            <w:pPr>
              <w:jc w:val="center"/>
              <w:rPr>
                <w:rFonts w:cs="Arial"/>
                <w:szCs w:val="23"/>
              </w:rPr>
            </w:pPr>
            <w:r w:rsidRPr="00994A52">
              <w:rPr>
                <w:rFonts w:cs="Arial"/>
                <w:szCs w:val="23"/>
              </w:rPr>
              <w:t>Ongoing</w:t>
            </w:r>
          </w:p>
        </w:tc>
        <w:tc>
          <w:tcPr>
            <w:tcW w:w="2582" w:type="pct"/>
            <w:shd w:val="clear" w:color="auto" w:fill="auto"/>
          </w:tcPr>
          <w:p w14:paraId="23D12C52" w14:textId="77777777" w:rsidR="00EF6423" w:rsidRPr="00994A52" w:rsidRDefault="00EF6423" w:rsidP="00C7054C">
            <w:pPr>
              <w:keepNext/>
              <w:rPr>
                <w:rFonts w:cs="Arial"/>
                <w:b/>
                <w:bCs/>
                <w:i/>
                <w:szCs w:val="23"/>
              </w:rPr>
            </w:pPr>
            <w:r w:rsidRPr="00994A52">
              <w:rPr>
                <w:rFonts w:cs="Arial"/>
                <w:b/>
                <w:bCs/>
                <w:i/>
                <w:szCs w:val="23"/>
              </w:rPr>
              <w:t>DOE</w:t>
            </w:r>
          </w:p>
          <w:p w14:paraId="7745A9B4" w14:textId="758B9F33" w:rsidR="00347753" w:rsidRPr="00C7054C" w:rsidRDefault="00347753" w:rsidP="00C7054C">
            <w:pPr>
              <w:pStyle w:val="ListParagraph"/>
              <w:rPr>
                <w:rFonts w:eastAsiaTheme="minorEastAsia"/>
              </w:rPr>
            </w:pPr>
            <w:r w:rsidRPr="00C7054C">
              <w:rPr>
                <w:rFonts w:eastAsiaTheme="minorEastAsia"/>
              </w:rPr>
              <w:t xml:space="preserve">N/A - completed in 2021 and activities will be ongoing. </w:t>
            </w:r>
          </w:p>
          <w:p w14:paraId="452BA10B" w14:textId="39841935" w:rsidR="004A28BC" w:rsidRPr="00C7054C" w:rsidRDefault="001555CC" w:rsidP="00C7054C">
            <w:pPr>
              <w:pStyle w:val="ListParagraph"/>
            </w:pPr>
            <w:r w:rsidRPr="00C7054C">
              <w:t>A</w:t>
            </w:r>
            <w:r w:rsidR="004A28BC" w:rsidRPr="00C7054C">
              <w:t xml:space="preserve">n Aboriginal education research project </w:t>
            </w:r>
            <w:r w:rsidRPr="00C7054C">
              <w:t xml:space="preserve">in 11 secondary schools was completed in 2020 </w:t>
            </w:r>
            <w:r w:rsidR="004A28BC" w:rsidRPr="00C7054C">
              <w:t>to identify emerging practices and whole-school approaches to optimise the conditions for learning for Aboriginal students, particularly vulnerable Aboriginal secondary students</w:t>
            </w:r>
            <w:r w:rsidRPr="00C7054C">
              <w:t>.</w:t>
            </w:r>
          </w:p>
          <w:p w14:paraId="625CEB89" w14:textId="092BEF65" w:rsidR="007A3030" w:rsidRPr="00994A52" w:rsidRDefault="004A28BC" w:rsidP="00C7054C">
            <w:pPr>
              <w:pStyle w:val="ListParagraph"/>
              <w:rPr>
                <w:bCs/>
                <w:i/>
                <w:iCs/>
              </w:rPr>
            </w:pPr>
            <w:r w:rsidRPr="00C7054C">
              <w:t xml:space="preserve">Learnings from </w:t>
            </w:r>
            <w:r w:rsidR="001555CC" w:rsidRPr="00C7054C">
              <w:t xml:space="preserve">the project have been incorporated into </w:t>
            </w:r>
            <w:r w:rsidR="00B342CA" w:rsidRPr="00C7054C">
              <w:t>professional</w:t>
            </w:r>
            <w:r w:rsidRPr="00C7054C">
              <w:t xml:space="preserve"> learning, advice, and guidance to support schools implement the </w:t>
            </w:r>
            <w:r w:rsidR="001555CC" w:rsidRPr="00C7054C">
              <w:t>Aboriginal Cultural</w:t>
            </w:r>
            <w:r w:rsidR="001555CC" w:rsidRPr="00994A52">
              <w:t xml:space="preserve"> Standards </w:t>
            </w:r>
            <w:r w:rsidRPr="00994A52">
              <w:t xml:space="preserve">Framework </w:t>
            </w:r>
            <w:r w:rsidR="001555CC" w:rsidRPr="00994A52">
              <w:t xml:space="preserve">and </w:t>
            </w:r>
            <w:r w:rsidRPr="00994A52">
              <w:t>strengthen culturally responsive approaches in schools.</w:t>
            </w:r>
          </w:p>
        </w:tc>
      </w:tr>
      <w:tr w:rsidR="007A3030" w:rsidRPr="00994A52" w14:paraId="2B55CE8A" w14:textId="77777777" w:rsidTr="008C4D08">
        <w:trPr>
          <w:trHeight w:val="567"/>
        </w:trPr>
        <w:tc>
          <w:tcPr>
            <w:tcW w:w="1449" w:type="pct"/>
            <w:tcBorders>
              <w:top w:val="single" w:sz="8" w:space="0" w:color="316F72"/>
              <w:left w:val="single" w:sz="8" w:space="0" w:color="316F72"/>
              <w:bottom w:val="single" w:sz="8" w:space="0" w:color="316F72"/>
              <w:right w:val="single" w:sz="8" w:space="0" w:color="316F72"/>
            </w:tcBorders>
          </w:tcPr>
          <w:p w14:paraId="79E757EC" w14:textId="16244F5F" w:rsidR="007A3030" w:rsidRPr="00994A52" w:rsidRDefault="007A3030" w:rsidP="007A3030">
            <w:pPr>
              <w:rPr>
                <w:rFonts w:cs="Arial"/>
                <w:szCs w:val="23"/>
              </w:rPr>
            </w:pPr>
            <w:r w:rsidRPr="00994A52">
              <w:rPr>
                <w:rFonts w:cs="Arial"/>
                <w:szCs w:val="23"/>
              </w:rPr>
              <w:t>Provide targeted support to build the capability of school leaders to use the Framework to develop and sustain an individual and school-wide focus on improving the participation, engagement and achievement of Aboriginal students and drive improvement planning.</w:t>
            </w:r>
          </w:p>
        </w:tc>
        <w:tc>
          <w:tcPr>
            <w:tcW w:w="520" w:type="pct"/>
            <w:tcBorders>
              <w:top w:val="single" w:sz="8" w:space="0" w:color="316F72"/>
              <w:left w:val="single" w:sz="8" w:space="0" w:color="316F72"/>
              <w:bottom w:val="single" w:sz="8" w:space="0" w:color="316F72"/>
              <w:right w:val="single" w:sz="8" w:space="0" w:color="316F72"/>
            </w:tcBorders>
          </w:tcPr>
          <w:p w14:paraId="3B24EF6C" w14:textId="0A05B6C6" w:rsidR="007A3030" w:rsidRPr="00994A52" w:rsidRDefault="007A3030" w:rsidP="007A3030">
            <w:pPr>
              <w:jc w:val="center"/>
              <w:rPr>
                <w:rFonts w:cs="Arial"/>
                <w:szCs w:val="23"/>
              </w:rPr>
            </w:pPr>
            <w:r w:rsidRPr="00994A52">
              <w:rPr>
                <w:rFonts w:cs="Arial"/>
                <w:szCs w:val="23"/>
              </w:rPr>
              <w:t>Public schools</w:t>
            </w:r>
          </w:p>
        </w:tc>
        <w:tc>
          <w:tcPr>
            <w:tcW w:w="449" w:type="pct"/>
            <w:tcBorders>
              <w:top w:val="single" w:sz="8" w:space="0" w:color="316F72"/>
              <w:left w:val="single" w:sz="8" w:space="0" w:color="316F72"/>
              <w:bottom w:val="single" w:sz="8" w:space="0" w:color="316F72"/>
              <w:right w:val="single" w:sz="8" w:space="0" w:color="316F72"/>
            </w:tcBorders>
          </w:tcPr>
          <w:p w14:paraId="1301D149" w14:textId="18417371" w:rsidR="007A3030" w:rsidRPr="00994A52" w:rsidRDefault="007A3030" w:rsidP="007A3030">
            <w:pPr>
              <w:jc w:val="center"/>
              <w:rPr>
                <w:rFonts w:cs="Arial"/>
                <w:szCs w:val="23"/>
              </w:rPr>
            </w:pPr>
            <w:r w:rsidRPr="00994A52">
              <w:rPr>
                <w:rFonts w:cs="Arial"/>
                <w:szCs w:val="23"/>
              </w:rPr>
              <w:t>Ongoing</w:t>
            </w:r>
          </w:p>
        </w:tc>
        <w:tc>
          <w:tcPr>
            <w:tcW w:w="2582" w:type="pct"/>
            <w:shd w:val="clear" w:color="auto" w:fill="auto"/>
          </w:tcPr>
          <w:p w14:paraId="304C0995" w14:textId="6D5E5F32" w:rsidR="00EF6423" w:rsidRPr="00994A52" w:rsidRDefault="001555CC" w:rsidP="007F62C7">
            <w:pPr>
              <w:pStyle w:val="ActionStatus"/>
              <w:rPr>
                <w:rFonts w:cs="Arial"/>
                <w:b w:val="0"/>
                <w:szCs w:val="23"/>
              </w:rPr>
            </w:pPr>
            <w:r w:rsidRPr="007F62C7">
              <w:t>Ongoing</w:t>
            </w:r>
          </w:p>
          <w:p w14:paraId="7018724A" w14:textId="77777777" w:rsidR="00EF6423" w:rsidRPr="00994A52" w:rsidRDefault="00EF6423" w:rsidP="00EF6423">
            <w:pPr>
              <w:keepNext/>
              <w:spacing w:before="0"/>
              <w:rPr>
                <w:rFonts w:cs="Arial"/>
                <w:b/>
                <w:bCs/>
                <w:i/>
                <w:szCs w:val="23"/>
              </w:rPr>
            </w:pPr>
            <w:r w:rsidRPr="00994A52">
              <w:rPr>
                <w:rFonts w:cs="Arial"/>
                <w:b/>
                <w:bCs/>
                <w:i/>
                <w:szCs w:val="23"/>
              </w:rPr>
              <w:t>DOE</w:t>
            </w:r>
          </w:p>
          <w:p w14:paraId="1B948AD3" w14:textId="0CAD1DB7" w:rsidR="004A28BC" w:rsidRPr="00994A52" w:rsidRDefault="004A28BC" w:rsidP="00C7054C">
            <w:pPr>
              <w:pStyle w:val="ListParagraph"/>
            </w:pPr>
            <w:r w:rsidRPr="00994A52">
              <w:t xml:space="preserve">The Department </w:t>
            </w:r>
            <w:r w:rsidR="00F160EE" w:rsidRPr="00994A52">
              <w:t xml:space="preserve">continued to </w:t>
            </w:r>
            <w:r w:rsidRPr="00994A52">
              <w:t xml:space="preserve">provide targeted professional learning, advice and guidance for </w:t>
            </w:r>
            <w:r w:rsidRPr="00C7054C">
              <w:t>teachers</w:t>
            </w:r>
            <w:r w:rsidRPr="00994A52">
              <w:t xml:space="preserve">, school </w:t>
            </w:r>
            <w:r w:rsidRPr="00C7054C">
              <w:t>leaders</w:t>
            </w:r>
            <w:r w:rsidRPr="00994A52">
              <w:t xml:space="preserve"> and identified Department staff to develop their understanding of the </w:t>
            </w:r>
            <w:hyperlink r:id="rId10" w:history="1">
              <w:r w:rsidRPr="00994A52">
                <w:rPr>
                  <w:rStyle w:val="Hyperlink"/>
                </w:rPr>
                <w:t>Aboriginal Cultural Standards Framework</w:t>
              </w:r>
            </w:hyperlink>
            <w:r w:rsidRPr="00994A52">
              <w:t xml:space="preserve"> and their responsibility for</w:t>
            </w:r>
            <w:r w:rsidR="001555CC" w:rsidRPr="00994A52">
              <w:t>,</w:t>
            </w:r>
            <w:r w:rsidRPr="00994A52">
              <w:t xml:space="preserve"> and role in</w:t>
            </w:r>
            <w:r w:rsidR="001555CC" w:rsidRPr="00994A52">
              <w:t>,</w:t>
            </w:r>
            <w:r w:rsidRPr="00994A52">
              <w:t xml:space="preserve"> creating culturally responsive classrooms.</w:t>
            </w:r>
          </w:p>
          <w:p w14:paraId="47C6A932" w14:textId="47A128F5" w:rsidR="007A3030" w:rsidRPr="00994A52" w:rsidRDefault="004A28BC" w:rsidP="00C7054C">
            <w:pPr>
              <w:pStyle w:val="ListParagraph"/>
            </w:pPr>
            <w:r w:rsidRPr="00994A52">
              <w:t xml:space="preserve">The co-design of a Culturally Responsive School Leadership program prototype for principals commenced in 2021, with the support of school principals, Noongar Elders and community leaders, and the Centre for Social Impact. The program </w:t>
            </w:r>
            <w:r w:rsidR="001555CC" w:rsidRPr="00994A52">
              <w:t xml:space="preserve">will </w:t>
            </w:r>
            <w:r w:rsidRPr="00994A52">
              <w:t xml:space="preserve">target </w:t>
            </w:r>
            <w:r w:rsidRPr="00994A52">
              <w:lastRenderedPageBreak/>
              <w:t xml:space="preserve">experienced school principals and is </w:t>
            </w:r>
            <w:r w:rsidRPr="00C7054C">
              <w:t>anticipated</w:t>
            </w:r>
            <w:r w:rsidRPr="00994A52">
              <w:t xml:space="preserve"> to start in Semester 2, 2022.</w:t>
            </w:r>
          </w:p>
        </w:tc>
      </w:tr>
      <w:tr w:rsidR="007A3030" w:rsidRPr="00994A52" w14:paraId="243BB158" w14:textId="77777777" w:rsidTr="00115667">
        <w:trPr>
          <w:trHeight w:val="567"/>
        </w:trPr>
        <w:tc>
          <w:tcPr>
            <w:tcW w:w="1449" w:type="pct"/>
            <w:tcBorders>
              <w:top w:val="single" w:sz="8" w:space="0" w:color="316F72"/>
              <w:left w:val="single" w:sz="8" w:space="0" w:color="316F72"/>
              <w:bottom w:val="single" w:sz="8" w:space="0" w:color="316F72"/>
              <w:right w:val="single" w:sz="8" w:space="0" w:color="316F72"/>
            </w:tcBorders>
            <w:shd w:val="clear" w:color="auto" w:fill="auto"/>
          </w:tcPr>
          <w:p w14:paraId="57B592C8" w14:textId="17046110" w:rsidR="005A2842" w:rsidRPr="00994A52" w:rsidRDefault="007A3030" w:rsidP="007A3030">
            <w:pPr>
              <w:rPr>
                <w:rFonts w:cs="Arial"/>
                <w:szCs w:val="23"/>
              </w:rPr>
            </w:pPr>
            <w:r w:rsidRPr="00994A52">
              <w:rPr>
                <w:rFonts w:cs="Arial"/>
                <w:szCs w:val="23"/>
              </w:rPr>
              <w:lastRenderedPageBreak/>
              <w:t>Implement the Transforming Lives strategy to ‘close the gap’ between the achievement and retention of Aboriginal students and their non-Aboriginal peers.</w:t>
            </w:r>
          </w:p>
        </w:tc>
        <w:tc>
          <w:tcPr>
            <w:tcW w:w="520" w:type="pct"/>
            <w:tcBorders>
              <w:top w:val="single" w:sz="8" w:space="0" w:color="316F72"/>
              <w:left w:val="single" w:sz="8" w:space="0" w:color="316F72"/>
              <w:bottom w:val="single" w:sz="8" w:space="0" w:color="316F72"/>
              <w:right w:val="single" w:sz="8" w:space="0" w:color="316F72"/>
            </w:tcBorders>
            <w:shd w:val="clear" w:color="auto" w:fill="auto"/>
          </w:tcPr>
          <w:p w14:paraId="6BCCDC45" w14:textId="08D8C813" w:rsidR="007A3030" w:rsidRPr="00994A52" w:rsidRDefault="007A3030" w:rsidP="007A3030">
            <w:pPr>
              <w:jc w:val="center"/>
              <w:rPr>
                <w:rFonts w:cs="Arial"/>
                <w:szCs w:val="23"/>
              </w:rPr>
            </w:pPr>
            <w:r w:rsidRPr="00994A52">
              <w:rPr>
                <w:rFonts w:cs="Arial"/>
                <w:szCs w:val="23"/>
              </w:rPr>
              <w:t>Catholic schools</w:t>
            </w:r>
          </w:p>
        </w:tc>
        <w:tc>
          <w:tcPr>
            <w:tcW w:w="449" w:type="pct"/>
            <w:tcBorders>
              <w:top w:val="single" w:sz="8" w:space="0" w:color="316F72"/>
              <w:left w:val="single" w:sz="8" w:space="0" w:color="316F72"/>
              <w:bottom w:val="single" w:sz="8" w:space="0" w:color="316F72"/>
              <w:right w:val="single" w:sz="8" w:space="0" w:color="316F72"/>
            </w:tcBorders>
            <w:shd w:val="clear" w:color="auto" w:fill="auto"/>
          </w:tcPr>
          <w:p w14:paraId="2D2B2633" w14:textId="7F8043A9" w:rsidR="007A3030" w:rsidRPr="00994A52" w:rsidRDefault="007A3030" w:rsidP="007A3030">
            <w:pPr>
              <w:jc w:val="center"/>
              <w:rPr>
                <w:rFonts w:cs="Arial"/>
                <w:szCs w:val="23"/>
              </w:rPr>
            </w:pPr>
            <w:r w:rsidRPr="00994A52">
              <w:rPr>
                <w:rFonts w:cs="Arial"/>
                <w:szCs w:val="23"/>
              </w:rPr>
              <w:t>2019 to 2020</w:t>
            </w:r>
          </w:p>
        </w:tc>
        <w:tc>
          <w:tcPr>
            <w:tcW w:w="2582" w:type="pct"/>
            <w:shd w:val="clear" w:color="auto" w:fill="auto"/>
          </w:tcPr>
          <w:p w14:paraId="7C438BBD" w14:textId="77777777" w:rsidR="00EF6423" w:rsidRPr="00994A52" w:rsidRDefault="00EF6423" w:rsidP="00C7054C">
            <w:pPr>
              <w:keepNext/>
              <w:rPr>
                <w:rFonts w:cs="Arial"/>
                <w:b/>
                <w:bCs/>
                <w:i/>
                <w:szCs w:val="23"/>
              </w:rPr>
            </w:pPr>
            <w:r w:rsidRPr="00994A52">
              <w:rPr>
                <w:rFonts w:cs="Arial"/>
                <w:b/>
                <w:bCs/>
                <w:i/>
                <w:szCs w:val="23"/>
              </w:rPr>
              <w:t>CEWA</w:t>
            </w:r>
          </w:p>
          <w:p w14:paraId="6B6531FD" w14:textId="24312B07" w:rsidR="007A3030" w:rsidRPr="00994A52" w:rsidRDefault="00347753" w:rsidP="00C7054C">
            <w:pPr>
              <w:pStyle w:val="ListParagraph"/>
              <w:rPr>
                <w:rFonts w:eastAsiaTheme="minorEastAsia"/>
                <w:b/>
                <w:lang w:eastAsia="en-AU"/>
              </w:rPr>
            </w:pPr>
            <w:r w:rsidRPr="00994A52">
              <w:rPr>
                <w:rFonts w:eastAsiaTheme="minorEastAsia"/>
                <w:lang w:eastAsia="en-AU"/>
              </w:rPr>
              <w:t xml:space="preserve">N/A - </w:t>
            </w:r>
            <w:r w:rsidRPr="00C7054C">
              <w:rPr>
                <w:rFonts w:eastAsiaTheme="minorEastAsia"/>
              </w:rPr>
              <w:t>completed</w:t>
            </w:r>
            <w:r w:rsidRPr="00994A52">
              <w:rPr>
                <w:rFonts w:eastAsiaTheme="minorEastAsia"/>
                <w:lang w:eastAsia="en-AU"/>
              </w:rPr>
              <w:t xml:space="preserve"> in 2020 and activities will be ongoing.</w:t>
            </w:r>
          </w:p>
        </w:tc>
      </w:tr>
      <w:tr w:rsidR="007A3030" w:rsidRPr="00994A52" w14:paraId="67E89107" w14:textId="77777777" w:rsidTr="008C4D08">
        <w:trPr>
          <w:trHeight w:val="567"/>
        </w:trPr>
        <w:tc>
          <w:tcPr>
            <w:tcW w:w="1449" w:type="pct"/>
            <w:tcBorders>
              <w:top w:val="single" w:sz="8" w:space="0" w:color="316F72"/>
              <w:left w:val="single" w:sz="8" w:space="0" w:color="316F72"/>
              <w:bottom w:val="single" w:sz="8" w:space="0" w:color="316F72"/>
              <w:right w:val="single" w:sz="8" w:space="0" w:color="316F72"/>
            </w:tcBorders>
          </w:tcPr>
          <w:p w14:paraId="5C5355CB" w14:textId="76B0A486" w:rsidR="007A3030" w:rsidRPr="00994A52" w:rsidRDefault="007A3030" w:rsidP="007A3030">
            <w:pPr>
              <w:rPr>
                <w:rFonts w:cs="Arial"/>
                <w:szCs w:val="23"/>
              </w:rPr>
            </w:pPr>
            <w:r w:rsidRPr="00994A52">
              <w:rPr>
                <w:rFonts w:cs="Arial"/>
                <w:szCs w:val="23"/>
              </w:rPr>
              <w:t>Investigate opportunities to extend Cultural Competency online professional development from initial trial with Catholic Education Western Australia (CEWA) office staff to all state-wide CEWA employees.</w:t>
            </w:r>
          </w:p>
        </w:tc>
        <w:tc>
          <w:tcPr>
            <w:tcW w:w="520" w:type="pct"/>
            <w:tcBorders>
              <w:top w:val="single" w:sz="8" w:space="0" w:color="316F72"/>
              <w:left w:val="single" w:sz="8" w:space="0" w:color="316F72"/>
              <w:bottom w:val="single" w:sz="8" w:space="0" w:color="316F72"/>
              <w:right w:val="single" w:sz="8" w:space="0" w:color="316F72"/>
            </w:tcBorders>
          </w:tcPr>
          <w:p w14:paraId="040F3414" w14:textId="71A4ABE0" w:rsidR="007A3030" w:rsidRPr="00994A52" w:rsidRDefault="007A3030" w:rsidP="007A3030">
            <w:pPr>
              <w:jc w:val="center"/>
              <w:rPr>
                <w:rFonts w:cs="Arial"/>
                <w:szCs w:val="23"/>
              </w:rPr>
            </w:pPr>
            <w:r w:rsidRPr="00994A52">
              <w:rPr>
                <w:rFonts w:cs="Arial"/>
                <w:szCs w:val="23"/>
              </w:rPr>
              <w:t>Catholic schools</w:t>
            </w:r>
          </w:p>
        </w:tc>
        <w:tc>
          <w:tcPr>
            <w:tcW w:w="449" w:type="pct"/>
            <w:tcBorders>
              <w:top w:val="single" w:sz="8" w:space="0" w:color="316F72"/>
              <w:left w:val="single" w:sz="8" w:space="0" w:color="316F72"/>
              <w:bottom w:val="single" w:sz="8" w:space="0" w:color="316F72"/>
              <w:right w:val="single" w:sz="8" w:space="0" w:color="316F72"/>
            </w:tcBorders>
          </w:tcPr>
          <w:p w14:paraId="564D82E2" w14:textId="5562B2AD" w:rsidR="007A3030" w:rsidRPr="00994A52" w:rsidRDefault="007A3030" w:rsidP="007A3030">
            <w:pPr>
              <w:jc w:val="center"/>
              <w:rPr>
                <w:rFonts w:cs="Arial"/>
                <w:szCs w:val="23"/>
              </w:rPr>
            </w:pPr>
            <w:r w:rsidRPr="00994A52">
              <w:rPr>
                <w:rFonts w:cs="Arial"/>
                <w:szCs w:val="23"/>
              </w:rPr>
              <w:t>2018 to 2019 (early)</w:t>
            </w:r>
          </w:p>
        </w:tc>
        <w:tc>
          <w:tcPr>
            <w:tcW w:w="2582" w:type="pct"/>
            <w:shd w:val="clear" w:color="auto" w:fill="auto"/>
          </w:tcPr>
          <w:p w14:paraId="30CC5A4C" w14:textId="4C80235B" w:rsidR="00EF6423" w:rsidRPr="00994A52" w:rsidRDefault="00EF6423" w:rsidP="00C7054C">
            <w:pPr>
              <w:keepNext/>
              <w:rPr>
                <w:rFonts w:cs="Arial"/>
                <w:b/>
                <w:bCs/>
                <w:i/>
                <w:szCs w:val="23"/>
              </w:rPr>
            </w:pPr>
            <w:r w:rsidRPr="00994A52">
              <w:rPr>
                <w:rFonts w:cs="Arial"/>
                <w:b/>
                <w:bCs/>
                <w:i/>
                <w:szCs w:val="23"/>
              </w:rPr>
              <w:t>CEWA</w:t>
            </w:r>
          </w:p>
          <w:p w14:paraId="76A30AF7" w14:textId="4A5B4125" w:rsidR="007A3030" w:rsidRPr="00994A52" w:rsidRDefault="00347753" w:rsidP="00C7054C">
            <w:pPr>
              <w:pStyle w:val="ListParagraph"/>
            </w:pPr>
            <w:r w:rsidRPr="00994A52">
              <w:rPr>
                <w:rFonts w:eastAsiaTheme="minorEastAsia"/>
                <w:lang w:eastAsia="en-AU"/>
              </w:rPr>
              <w:t xml:space="preserve">N/A - completed in 2019 </w:t>
            </w:r>
            <w:r w:rsidRPr="00C7054C">
              <w:rPr>
                <w:rFonts w:eastAsiaTheme="minorEastAsia"/>
              </w:rPr>
              <w:t>and</w:t>
            </w:r>
            <w:r w:rsidRPr="00994A52">
              <w:rPr>
                <w:rFonts w:eastAsiaTheme="minorEastAsia"/>
                <w:lang w:eastAsia="en-AU"/>
              </w:rPr>
              <w:t xml:space="preserve"> activities will be ongoing.</w:t>
            </w:r>
          </w:p>
        </w:tc>
      </w:tr>
    </w:tbl>
    <w:p w14:paraId="10DA388D" w14:textId="28271E81" w:rsidR="00B67372" w:rsidRPr="00994A52" w:rsidRDefault="00B67372" w:rsidP="00B67372">
      <w:pPr>
        <w:pStyle w:val="Heading3"/>
        <w:rPr>
          <w:rFonts w:cs="Arial"/>
        </w:rPr>
      </w:pPr>
      <w:r w:rsidRPr="00994A52">
        <w:rPr>
          <w:rFonts w:cs="Arial"/>
        </w:rPr>
        <w:t>Science, Technology, Engineering &amp; Maths (STEM)</w:t>
      </w:r>
    </w:p>
    <w:tbl>
      <w:tblPr>
        <w:tblStyle w:val="Bilattable"/>
        <w:tblW w:w="5000" w:type="pct"/>
        <w:tblLook w:val="04A0" w:firstRow="1" w:lastRow="0" w:firstColumn="1" w:lastColumn="0" w:noHBand="0" w:noVBand="1"/>
        <w:tblDescription w:val="Progress towards implementation of 'STEM' actions agreed under Reform Direction B. Includes the agreed sectors who will implement the action, and the agreed timing for the implementation."/>
      </w:tblPr>
      <w:tblGrid>
        <w:gridCol w:w="4042"/>
        <w:gridCol w:w="1451"/>
        <w:gridCol w:w="1253"/>
        <w:gridCol w:w="7204"/>
      </w:tblGrid>
      <w:tr w:rsidR="00EB1B53" w:rsidRPr="00994A52" w14:paraId="2401CA1B" w14:textId="77777777" w:rsidTr="008C4D08">
        <w:trPr>
          <w:cnfStyle w:val="100000000000" w:firstRow="1" w:lastRow="0" w:firstColumn="0" w:lastColumn="0" w:oddVBand="0" w:evenVBand="0" w:oddHBand="0" w:evenHBand="0" w:firstRowFirstColumn="0" w:firstRowLastColumn="0" w:lastRowFirstColumn="0" w:lastRowLastColumn="0"/>
          <w:trHeight w:val="567"/>
        </w:trPr>
        <w:tc>
          <w:tcPr>
            <w:tcW w:w="1449" w:type="pct"/>
          </w:tcPr>
          <w:p w14:paraId="1EB83445" w14:textId="69D1AE55" w:rsidR="00EB1B53" w:rsidRPr="00994A52" w:rsidRDefault="00EB1B53" w:rsidP="00EB1B53">
            <w:pPr>
              <w:spacing w:line="240" w:lineRule="auto"/>
              <w:rPr>
                <w:rFonts w:cs="Arial"/>
                <w:szCs w:val="23"/>
              </w:rPr>
            </w:pPr>
            <w:r w:rsidRPr="00994A52">
              <w:rPr>
                <w:rFonts w:eastAsia="Corbel" w:cs="Arial"/>
                <w:szCs w:val="23"/>
              </w:rPr>
              <w:t>Actions</w:t>
            </w:r>
          </w:p>
        </w:tc>
        <w:tc>
          <w:tcPr>
            <w:tcW w:w="520" w:type="pct"/>
          </w:tcPr>
          <w:p w14:paraId="1BB9F3A4" w14:textId="79786AD8" w:rsidR="00EB1B53" w:rsidRPr="00994A52" w:rsidRDefault="00EB1B53" w:rsidP="00EB1B53">
            <w:pPr>
              <w:spacing w:line="240" w:lineRule="auto"/>
              <w:rPr>
                <w:rFonts w:eastAsia="Corbel" w:cs="Arial"/>
                <w:szCs w:val="23"/>
              </w:rPr>
            </w:pPr>
            <w:r w:rsidRPr="00994A52">
              <w:rPr>
                <w:rFonts w:eastAsia="Corbel" w:cs="Arial"/>
                <w:szCs w:val="23"/>
              </w:rPr>
              <w:t>Sector(s)</w:t>
            </w:r>
          </w:p>
        </w:tc>
        <w:tc>
          <w:tcPr>
            <w:tcW w:w="449" w:type="pct"/>
          </w:tcPr>
          <w:p w14:paraId="47C49360" w14:textId="0EFBFF58" w:rsidR="00EB1B53" w:rsidRPr="00994A52" w:rsidRDefault="00EB1B53" w:rsidP="00EB1B53">
            <w:pPr>
              <w:spacing w:line="240" w:lineRule="auto"/>
              <w:rPr>
                <w:rFonts w:eastAsia="Corbel" w:cs="Arial"/>
                <w:szCs w:val="23"/>
              </w:rPr>
            </w:pPr>
            <w:r w:rsidRPr="00994A52">
              <w:rPr>
                <w:rFonts w:eastAsia="Corbel" w:cs="Arial"/>
                <w:szCs w:val="23"/>
              </w:rPr>
              <w:t>Timing</w:t>
            </w:r>
          </w:p>
        </w:tc>
        <w:tc>
          <w:tcPr>
            <w:tcW w:w="2582" w:type="pct"/>
          </w:tcPr>
          <w:p w14:paraId="5B569793" w14:textId="5E6C1185" w:rsidR="00EB1B53" w:rsidRPr="00994A52" w:rsidRDefault="00EB1B53" w:rsidP="00EB1B53">
            <w:pPr>
              <w:spacing w:line="240" w:lineRule="auto"/>
              <w:rPr>
                <w:rFonts w:cs="Arial"/>
                <w:i/>
                <w:szCs w:val="23"/>
              </w:rPr>
            </w:pPr>
            <w:r w:rsidRPr="00994A52">
              <w:rPr>
                <w:rFonts w:eastAsia="Corbel" w:cs="Arial"/>
                <w:szCs w:val="23"/>
              </w:rPr>
              <w:t>Progress towards implementation of actions (including progress of non-government sector actions)</w:t>
            </w:r>
          </w:p>
        </w:tc>
      </w:tr>
      <w:tr w:rsidR="007A3030" w:rsidRPr="00994A52" w14:paraId="0FF1AF74" w14:textId="77777777" w:rsidTr="008C4D08">
        <w:trPr>
          <w:trHeight w:val="567"/>
        </w:trPr>
        <w:tc>
          <w:tcPr>
            <w:tcW w:w="1449" w:type="pct"/>
            <w:tcBorders>
              <w:top w:val="single" w:sz="8" w:space="0" w:color="316F72"/>
              <w:left w:val="single" w:sz="8" w:space="0" w:color="316F72"/>
              <w:bottom w:val="single" w:sz="8" w:space="0" w:color="316F72"/>
              <w:right w:val="single" w:sz="8" w:space="0" w:color="316F72"/>
            </w:tcBorders>
          </w:tcPr>
          <w:p w14:paraId="1F30F13E" w14:textId="2B064DBC" w:rsidR="007A3030" w:rsidRPr="00994A52" w:rsidRDefault="007A3030" w:rsidP="007A3030">
            <w:pPr>
              <w:rPr>
                <w:rFonts w:cs="Arial"/>
                <w:szCs w:val="23"/>
              </w:rPr>
            </w:pPr>
            <w:r w:rsidRPr="00994A52">
              <w:rPr>
                <w:rFonts w:cs="Arial"/>
                <w:szCs w:val="23"/>
              </w:rPr>
              <w:t>Professional learning and the levels of teaching resources are being enhanced through service arrangements with SciTech to build capacity of teachers to implement STEM education.</w:t>
            </w:r>
          </w:p>
        </w:tc>
        <w:tc>
          <w:tcPr>
            <w:tcW w:w="520" w:type="pct"/>
            <w:tcBorders>
              <w:top w:val="single" w:sz="8" w:space="0" w:color="316F72"/>
              <w:left w:val="single" w:sz="8" w:space="0" w:color="316F72"/>
              <w:bottom w:val="single" w:sz="8" w:space="0" w:color="316F72"/>
              <w:right w:val="single" w:sz="8" w:space="0" w:color="316F72"/>
            </w:tcBorders>
          </w:tcPr>
          <w:p w14:paraId="33A3A766" w14:textId="2BE0E284" w:rsidR="007A3030" w:rsidRPr="00994A52" w:rsidRDefault="007A3030" w:rsidP="007A3030">
            <w:pPr>
              <w:jc w:val="center"/>
              <w:rPr>
                <w:rFonts w:cs="Arial"/>
                <w:szCs w:val="23"/>
              </w:rPr>
            </w:pPr>
            <w:r w:rsidRPr="00994A52">
              <w:rPr>
                <w:rFonts w:cs="Arial"/>
                <w:szCs w:val="23"/>
              </w:rPr>
              <w:t>Public schools</w:t>
            </w:r>
          </w:p>
        </w:tc>
        <w:tc>
          <w:tcPr>
            <w:tcW w:w="449" w:type="pct"/>
            <w:tcBorders>
              <w:top w:val="single" w:sz="8" w:space="0" w:color="316F72"/>
              <w:left w:val="single" w:sz="8" w:space="0" w:color="316F72"/>
              <w:bottom w:val="single" w:sz="8" w:space="0" w:color="316F72"/>
              <w:right w:val="single" w:sz="8" w:space="0" w:color="316F72"/>
            </w:tcBorders>
          </w:tcPr>
          <w:p w14:paraId="2859BFA9" w14:textId="6D5EA4C9" w:rsidR="007A3030" w:rsidRPr="00994A52" w:rsidRDefault="007A3030" w:rsidP="007A3030">
            <w:pPr>
              <w:jc w:val="center"/>
              <w:rPr>
                <w:rFonts w:cs="Arial"/>
                <w:szCs w:val="23"/>
              </w:rPr>
            </w:pPr>
            <w:r w:rsidRPr="00994A52">
              <w:rPr>
                <w:rFonts w:cs="Arial"/>
                <w:szCs w:val="23"/>
              </w:rPr>
              <w:t>2018 to 2021</w:t>
            </w:r>
          </w:p>
        </w:tc>
        <w:tc>
          <w:tcPr>
            <w:tcW w:w="2582" w:type="pct"/>
            <w:shd w:val="clear" w:color="auto" w:fill="auto"/>
          </w:tcPr>
          <w:p w14:paraId="5D4B9F6C" w14:textId="06A6E299" w:rsidR="00EF6423" w:rsidRPr="00994A52" w:rsidRDefault="00EF6423" w:rsidP="00C7054C">
            <w:pPr>
              <w:keepNext/>
              <w:rPr>
                <w:rFonts w:cs="Arial"/>
                <w:b/>
                <w:bCs/>
                <w:i/>
                <w:szCs w:val="23"/>
              </w:rPr>
            </w:pPr>
            <w:r w:rsidRPr="00994A52">
              <w:rPr>
                <w:rFonts w:cs="Arial"/>
                <w:b/>
                <w:bCs/>
                <w:i/>
                <w:szCs w:val="23"/>
              </w:rPr>
              <w:t>DOE</w:t>
            </w:r>
          </w:p>
          <w:p w14:paraId="161A7470" w14:textId="78ECDDF8" w:rsidR="007A3030" w:rsidRPr="00994A52" w:rsidRDefault="00347753" w:rsidP="00C7054C">
            <w:pPr>
              <w:pStyle w:val="ListParagraph"/>
              <w:rPr>
                <w:rFonts w:eastAsiaTheme="minorEastAsia"/>
                <w:b/>
                <w:lang w:eastAsia="en-AU"/>
              </w:rPr>
            </w:pPr>
            <w:r w:rsidRPr="00994A52">
              <w:rPr>
                <w:rFonts w:eastAsiaTheme="minorEastAsia"/>
                <w:lang w:eastAsia="en-AU"/>
              </w:rPr>
              <w:t xml:space="preserve">N/A - completed in 2020 and </w:t>
            </w:r>
            <w:r w:rsidRPr="00C7054C">
              <w:rPr>
                <w:rFonts w:eastAsiaTheme="minorEastAsia"/>
              </w:rPr>
              <w:t>activities</w:t>
            </w:r>
            <w:r w:rsidRPr="00994A52">
              <w:rPr>
                <w:rFonts w:eastAsiaTheme="minorEastAsia"/>
                <w:lang w:eastAsia="en-AU"/>
              </w:rPr>
              <w:t xml:space="preserve"> will be ongoing.</w:t>
            </w:r>
          </w:p>
        </w:tc>
      </w:tr>
      <w:tr w:rsidR="007A3030" w:rsidRPr="00994A52" w14:paraId="5CA76A2A" w14:textId="77777777" w:rsidTr="008C4D08">
        <w:trPr>
          <w:trHeight w:val="567"/>
        </w:trPr>
        <w:tc>
          <w:tcPr>
            <w:tcW w:w="1449" w:type="pct"/>
            <w:tcBorders>
              <w:top w:val="single" w:sz="8" w:space="0" w:color="316F72"/>
              <w:left w:val="single" w:sz="8" w:space="0" w:color="316F72"/>
              <w:bottom w:val="single" w:sz="8" w:space="0" w:color="316F72"/>
              <w:right w:val="single" w:sz="8" w:space="0" w:color="316F72"/>
            </w:tcBorders>
          </w:tcPr>
          <w:p w14:paraId="49B564CD" w14:textId="62E4B41F" w:rsidR="007A3030" w:rsidRPr="00994A52" w:rsidRDefault="007A3030" w:rsidP="007A3030">
            <w:pPr>
              <w:rPr>
                <w:rFonts w:cs="Arial"/>
                <w:szCs w:val="23"/>
              </w:rPr>
            </w:pPr>
            <w:r w:rsidRPr="00994A52">
              <w:rPr>
                <w:rFonts w:cs="Arial"/>
                <w:szCs w:val="23"/>
              </w:rPr>
              <w:lastRenderedPageBreak/>
              <w:t>Targeted program for low socio-economic schools to build STEM interests, aspiration and capability in STEM.</w:t>
            </w:r>
          </w:p>
        </w:tc>
        <w:tc>
          <w:tcPr>
            <w:tcW w:w="520" w:type="pct"/>
            <w:tcBorders>
              <w:top w:val="single" w:sz="8" w:space="0" w:color="316F72"/>
              <w:left w:val="single" w:sz="8" w:space="0" w:color="316F72"/>
              <w:bottom w:val="single" w:sz="8" w:space="0" w:color="316F72"/>
              <w:right w:val="single" w:sz="8" w:space="0" w:color="316F72"/>
            </w:tcBorders>
          </w:tcPr>
          <w:p w14:paraId="4EE8EBDB" w14:textId="7ADEE1E6" w:rsidR="007A3030" w:rsidRPr="00994A52" w:rsidRDefault="007A3030" w:rsidP="007A3030">
            <w:pPr>
              <w:jc w:val="center"/>
              <w:rPr>
                <w:rFonts w:cs="Arial"/>
                <w:szCs w:val="23"/>
              </w:rPr>
            </w:pPr>
            <w:r w:rsidRPr="00994A52">
              <w:rPr>
                <w:rFonts w:cs="Arial"/>
                <w:szCs w:val="23"/>
              </w:rPr>
              <w:t>All Sectors</w:t>
            </w:r>
          </w:p>
        </w:tc>
        <w:tc>
          <w:tcPr>
            <w:tcW w:w="449" w:type="pct"/>
            <w:tcBorders>
              <w:top w:val="single" w:sz="8" w:space="0" w:color="316F72"/>
              <w:left w:val="single" w:sz="8" w:space="0" w:color="316F72"/>
              <w:bottom w:val="single" w:sz="8" w:space="0" w:color="316F72"/>
              <w:right w:val="single" w:sz="8" w:space="0" w:color="316F72"/>
            </w:tcBorders>
          </w:tcPr>
          <w:p w14:paraId="58AD132A" w14:textId="538D302F" w:rsidR="007A3030" w:rsidRPr="00994A52" w:rsidRDefault="007A3030" w:rsidP="007A3030">
            <w:pPr>
              <w:jc w:val="center"/>
              <w:rPr>
                <w:rFonts w:cs="Arial"/>
                <w:szCs w:val="23"/>
              </w:rPr>
            </w:pPr>
            <w:r w:rsidRPr="00994A52">
              <w:rPr>
                <w:rFonts w:cs="Arial"/>
                <w:szCs w:val="23"/>
              </w:rPr>
              <w:t>2018 to 2019</w:t>
            </w:r>
          </w:p>
        </w:tc>
        <w:tc>
          <w:tcPr>
            <w:tcW w:w="2582" w:type="pct"/>
            <w:shd w:val="clear" w:color="auto" w:fill="auto"/>
          </w:tcPr>
          <w:p w14:paraId="2E7F8BAD" w14:textId="19ADFA03" w:rsidR="00EF6423" w:rsidRPr="00994A52" w:rsidRDefault="00EF6423" w:rsidP="00C7054C">
            <w:pPr>
              <w:keepNext/>
              <w:rPr>
                <w:rFonts w:cs="Arial"/>
                <w:b/>
                <w:bCs/>
                <w:i/>
                <w:szCs w:val="23"/>
              </w:rPr>
            </w:pPr>
            <w:r w:rsidRPr="00994A52">
              <w:rPr>
                <w:rFonts w:cs="Arial"/>
                <w:b/>
                <w:bCs/>
                <w:i/>
                <w:szCs w:val="23"/>
              </w:rPr>
              <w:t>DOE</w:t>
            </w:r>
          </w:p>
          <w:p w14:paraId="6E1E3EDE" w14:textId="62C7BB5D" w:rsidR="00EF6423" w:rsidRPr="00994A52" w:rsidRDefault="008F4B1E" w:rsidP="00C7054C">
            <w:pPr>
              <w:pStyle w:val="ListParagraph"/>
              <w:rPr>
                <w:rFonts w:eastAsiaTheme="minorEastAsia"/>
                <w:b/>
                <w:lang w:eastAsia="en-AU"/>
              </w:rPr>
            </w:pPr>
            <w:r w:rsidRPr="00994A52">
              <w:rPr>
                <w:rFonts w:eastAsiaTheme="minorEastAsia"/>
                <w:lang w:eastAsia="en-AU"/>
              </w:rPr>
              <w:t xml:space="preserve">N/A - completed in 2020 and </w:t>
            </w:r>
            <w:r w:rsidRPr="00C7054C">
              <w:rPr>
                <w:rFonts w:eastAsiaTheme="minorEastAsia"/>
              </w:rPr>
              <w:t>activities</w:t>
            </w:r>
            <w:r w:rsidRPr="00994A52">
              <w:rPr>
                <w:rFonts w:eastAsiaTheme="minorEastAsia"/>
                <w:lang w:eastAsia="en-AU"/>
              </w:rPr>
              <w:t xml:space="preserve"> will be ongoing.</w:t>
            </w:r>
          </w:p>
          <w:p w14:paraId="27287575" w14:textId="77777777" w:rsidR="00EF6423" w:rsidRPr="00994A52" w:rsidRDefault="00EF6423" w:rsidP="00EF6423">
            <w:pPr>
              <w:keepNext/>
              <w:spacing w:before="0"/>
              <w:rPr>
                <w:rFonts w:cs="Arial"/>
                <w:b/>
                <w:bCs/>
                <w:i/>
                <w:szCs w:val="23"/>
              </w:rPr>
            </w:pPr>
            <w:r w:rsidRPr="00994A52">
              <w:rPr>
                <w:rFonts w:cs="Arial"/>
                <w:b/>
                <w:bCs/>
                <w:i/>
                <w:szCs w:val="23"/>
              </w:rPr>
              <w:t>CEWA</w:t>
            </w:r>
          </w:p>
          <w:p w14:paraId="29F82481" w14:textId="745BAFF1" w:rsidR="000D2530" w:rsidRPr="00994A52" w:rsidRDefault="008F4B1E" w:rsidP="00C7054C">
            <w:pPr>
              <w:pStyle w:val="ListParagraph"/>
              <w:rPr>
                <w:rFonts w:eastAsiaTheme="minorEastAsia"/>
                <w:b/>
                <w:lang w:eastAsia="en-AU"/>
              </w:rPr>
            </w:pPr>
            <w:r w:rsidRPr="00994A52">
              <w:rPr>
                <w:rFonts w:eastAsiaTheme="minorEastAsia"/>
                <w:lang w:eastAsia="en-AU"/>
              </w:rPr>
              <w:t xml:space="preserve">N/A - completed in 2020 and activities </w:t>
            </w:r>
            <w:r w:rsidRPr="00C7054C">
              <w:rPr>
                <w:rFonts w:eastAsiaTheme="minorEastAsia"/>
              </w:rPr>
              <w:t>will</w:t>
            </w:r>
            <w:r w:rsidRPr="00994A52">
              <w:rPr>
                <w:rFonts w:eastAsiaTheme="minorEastAsia"/>
                <w:lang w:eastAsia="en-AU"/>
              </w:rPr>
              <w:t xml:space="preserve"> be ongoing.</w:t>
            </w:r>
          </w:p>
          <w:p w14:paraId="5BC0FFBF" w14:textId="10B5CFF8" w:rsidR="00EF6423" w:rsidRPr="00994A52" w:rsidRDefault="00EF6423" w:rsidP="000D2530">
            <w:pPr>
              <w:rPr>
                <w:rFonts w:cs="Arial"/>
                <w:bCs/>
                <w:szCs w:val="23"/>
              </w:rPr>
            </w:pPr>
            <w:r w:rsidRPr="00994A52">
              <w:rPr>
                <w:rFonts w:cs="Arial"/>
                <w:b/>
                <w:bCs/>
                <w:i/>
                <w:szCs w:val="23"/>
              </w:rPr>
              <w:t>AISWA</w:t>
            </w:r>
          </w:p>
          <w:p w14:paraId="02C50D99" w14:textId="352E134B" w:rsidR="007A3030" w:rsidRPr="00994A52" w:rsidRDefault="008F4B1E" w:rsidP="00C7054C">
            <w:pPr>
              <w:pStyle w:val="ListParagraph"/>
              <w:rPr>
                <w:rFonts w:ascii="Arial" w:eastAsiaTheme="minorEastAsia" w:hAnsi="Arial"/>
                <w:lang w:eastAsia="en-AU"/>
              </w:rPr>
            </w:pPr>
            <w:r w:rsidRPr="00994A52">
              <w:rPr>
                <w:rFonts w:eastAsiaTheme="minorEastAsia"/>
                <w:lang w:eastAsia="en-AU"/>
              </w:rPr>
              <w:t xml:space="preserve">N/A - completed in 2020 and </w:t>
            </w:r>
            <w:r w:rsidRPr="00C7054C">
              <w:rPr>
                <w:rFonts w:eastAsiaTheme="minorEastAsia"/>
              </w:rPr>
              <w:t>activities</w:t>
            </w:r>
            <w:r w:rsidRPr="00994A52">
              <w:rPr>
                <w:rFonts w:eastAsiaTheme="minorEastAsia"/>
                <w:lang w:eastAsia="en-AU"/>
              </w:rPr>
              <w:t xml:space="preserve"> will be ongoing.</w:t>
            </w:r>
          </w:p>
        </w:tc>
      </w:tr>
      <w:tr w:rsidR="007A3030" w:rsidRPr="00994A52" w14:paraId="2B984F9C" w14:textId="77777777" w:rsidTr="008C4D08">
        <w:trPr>
          <w:trHeight w:val="567"/>
        </w:trPr>
        <w:tc>
          <w:tcPr>
            <w:tcW w:w="1449" w:type="pct"/>
            <w:tcBorders>
              <w:top w:val="single" w:sz="8" w:space="0" w:color="316F72"/>
              <w:left w:val="single" w:sz="8" w:space="0" w:color="316F72"/>
              <w:bottom w:val="single" w:sz="8" w:space="0" w:color="316F72"/>
              <w:right w:val="single" w:sz="8" w:space="0" w:color="316F72"/>
            </w:tcBorders>
            <w:shd w:val="clear" w:color="auto" w:fill="auto"/>
          </w:tcPr>
          <w:p w14:paraId="5205B806" w14:textId="6A7E702F" w:rsidR="007A3030" w:rsidRPr="00994A52" w:rsidRDefault="007A3030" w:rsidP="007A3030">
            <w:pPr>
              <w:rPr>
                <w:rFonts w:cs="Arial"/>
                <w:szCs w:val="23"/>
              </w:rPr>
            </w:pPr>
            <w:r w:rsidRPr="00994A52">
              <w:rPr>
                <w:rFonts w:cs="Arial"/>
                <w:szCs w:val="23"/>
              </w:rPr>
              <w:t>Develop a ‘Pick and Buy’ list of endorsed resources to support STEM programs in schools.</w:t>
            </w:r>
          </w:p>
        </w:tc>
        <w:tc>
          <w:tcPr>
            <w:tcW w:w="520" w:type="pct"/>
            <w:tcBorders>
              <w:top w:val="single" w:sz="8" w:space="0" w:color="316F72"/>
              <w:left w:val="single" w:sz="8" w:space="0" w:color="316F72"/>
              <w:bottom w:val="single" w:sz="8" w:space="0" w:color="316F72"/>
              <w:right w:val="single" w:sz="8" w:space="0" w:color="316F72"/>
            </w:tcBorders>
          </w:tcPr>
          <w:p w14:paraId="4071AB33" w14:textId="0FA2B79C" w:rsidR="007A3030" w:rsidRPr="00994A52" w:rsidRDefault="007A3030" w:rsidP="007A3030">
            <w:pPr>
              <w:jc w:val="center"/>
              <w:rPr>
                <w:rFonts w:cs="Arial"/>
                <w:szCs w:val="23"/>
              </w:rPr>
            </w:pPr>
            <w:r w:rsidRPr="00994A52">
              <w:rPr>
                <w:rFonts w:cs="Arial"/>
                <w:szCs w:val="23"/>
              </w:rPr>
              <w:t>All Sectors</w:t>
            </w:r>
          </w:p>
        </w:tc>
        <w:tc>
          <w:tcPr>
            <w:tcW w:w="449" w:type="pct"/>
            <w:tcBorders>
              <w:top w:val="single" w:sz="8" w:space="0" w:color="316F72"/>
              <w:left w:val="single" w:sz="8" w:space="0" w:color="316F72"/>
              <w:bottom w:val="single" w:sz="8" w:space="0" w:color="316F72"/>
              <w:right w:val="single" w:sz="8" w:space="0" w:color="316F72"/>
            </w:tcBorders>
          </w:tcPr>
          <w:p w14:paraId="63C1A861" w14:textId="706A8ACD" w:rsidR="007A3030" w:rsidRPr="00994A52" w:rsidRDefault="007A3030" w:rsidP="007A3030">
            <w:pPr>
              <w:jc w:val="center"/>
              <w:rPr>
                <w:rFonts w:cs="Arial"/>
                <w:szCs w:val="23"/>
              </w:rPr>
            </w:pPr>
            <w:r w:rsidRPr="00994A52">
              <w:rPr>
                <w:rFonts w:cs="Arial"/>
                <w:szCs w:val="23"/>
              </w:rPr>
              <w:t>2018 to 2019</w:t>
            </w:r>
          </w:p>
        </w:tc>
        <w:tc>
          <w:tcPr>
            <w:tcW w:w="2582" w:type="pct"/>
            <w:shd w:val="clear" w:color="auto" w:fill="auto"/>
          </w:tcPr>
          <w:p w14:paraId="2BA9C682" w14:textId="16B634B6" w:rsidR="00EF6423" w:rsidRPr="00994A52" w:rsidRDefault="00EF6423" w:rsidP="00C7054C">
            <w:pPr>
              <w:keepNext/>
              <w:rPr>
                <w:rFonts w:cs="Arial"/>
                <w:b/>
                <w:bCs/>
                <w:i/>
                <w:szCs w:val="23"/>
              </w:rPr>
            </w:pPr>
            <w:r w:rsidRPr="00994A52">
              <w:rPr>
                <w:rFonts w:cs="Arial"/>
                <w:b/>
                <w:bCs/>
                <w:i/>
                <w:szCs w:val="23"/>
              </w:rPr>
              <w:t>DOE</w:t>
            </w:r>
          </w:p>
          <w:p w14:paraId="2B31258C" w14:textId="4BF59DF2" w:rsidR="00EF6423" w:rsidRPr="00994A52" w:rsidRDefault="008F4B1E" w:rsidP="00C7054C">
            <w:pPr>
              <w:pStyle w:val="ListParagraph"/>
              <w:rPr>
                <w:rFonts w:eastAsiaTheme="minorEastAsia"/>
                <w:b/>
                <w:bCs/>
                <w:lang w:eastAsia="en-AU"/>
              </w:rPr>
            </w:pPr>
            <w:r w:rsidRPr="00994A52">
              <w:rPr>
                <w:rFonts w:eastAsiaTheme="minorEastAsia"/>
                <w:lang w:eastAsia="en-AU"/>
              </w:rPr>
              <w:t xml:space="preserve">N/A - completed in 2019 and </w:t>
            </w:r>
            <w:r w:rsidRPr="00C7054C">
              <w:rPr>
                <w:rFonts w:eastAsiaTheme="minorEastAsia"/>
              </w:rPr>
              <w:t>activities</w:t>
            </w:r>
            <w:r w:rsidRPr="00994A52">
              <w:rPr>
                <w:rFonts w:eastAsiaTheme="minorEastAsia"/>
                <w:lang w:eastAsia="en-AU"/>
              </w:rPr>
              <w:t xml:space="preserve"> will be ongoing.</w:t>
            </w:r>
          </w:p>
          <w:p w14:paraId="2A18630B" w14:textId="77777777" w:rsidR="00EF6423" w:rsidRPr="00994A52" w:rsidRDefault="00EF6423" w:rsidP="00EF6423">
            <w:pPr>
              <w:keepNext/>
              <w:spacing w:before="0"/>
              <w:rPr>
                <w:rFonts w:cs="Arial"/>
                <w:b/>
                <w:bCs/>
                <w:i/>
                <w:szCs w:val="23"/>
              </w:rPr>
            </w:pPr>
            <w:r w:rsidRPr="00994A52">
              <w:rPr>
                <w:rFonts w:cs="Arial"/>
                <w:b/>
                <w:bCs/>
                <w:i/>
                <w:szCs w:val="23"/>
              </w:rPr>
              <w:t>CEWA</w:t>
            </w:r>
          </w:p>
          <w:p w14:paraId="049C6F32" w14:textId="21F28A4B" w:rsidR="00EF6423" w:rsidRPr="00994A52" w:rsidRDefault="008F4B1E" w:rsidP="00C7054C">
            <w:pPr>
              <w:pStyle w:val="ListParagraph"/>
              <w:rPr>
                <w:rStyle w:val="Style2"/>
                <w:rFonts w:eastAsiaTheme="minorEastAsia"/>
                <w:lang w:eastAsia="en-AU"/>
              </w:rPr>
            </w:pPr>
            <w:r w:rsidRPr="00994A52">
              <w:rPr>
                <w:rFonts w:eastAsiaTheme="minorEastAsia"/>
                <w:lang w:eastAsia="en-AU"/>
              </w:rPr>
              <w:t xml:space="preserve">N/A - completed in 2020 </w:t>
            </w:r>
            <w:r w:rsidRPr="00C7054C">
              <w:rPr>
                <w:rFonts w:eastAsiaTheme="minorEastAsia"/>
              </w:rPr>
              <w:t>and</w:t>
            </w:r>
            <w:r w:rsidRPr="00994A52">
              <w:rPr>
                <w:rFonts w:eastAsiaTheme="minorEastAsia"/>
                <w:lang w:eastAsia="en-AU"/>
              </w:rPr>
              <w:t xml:space="preserve"> activities will be ongoing.</w:t>
            </w:r>
          </w:p>
          <w:p w14:paraId="540CC919" w14:textId="77777777" w:rsidR="00EF6423" w:rsidRPr="00994A52" w:rsidRDefault="00EF6423" w:rsidP="00EF6423">
            <w:pPr>
              <w:keepNext/>
              <w:spacing w:before="0"/>
              <w:rPr>
                <w:rFonts w:cs="Arial"/>
                <w:b/>
                <w:bCs/>
                <w:i/>
                <w:szCs w:val="23"/>
              </w:rPr>
            </w:pPr>
            <w:r w:rsidRPr="00994A52">
              <w:rPr>
                <w:rFonts w:cs="Arial"/>
                <w:b/>
                <w:bCs/>
                <w:i/>
                <w:szCs w:val="23"/>
              </w:rPr>
              <w:t>AISWA</w:t>
            </w:r>
          </w:p>
          <w:p w14:paraId="17657DD0" w14:textId="2494170A" w:rsidR="007A3030" w:rsidRPr="00994A52" w:rsidRDefault="008F4B1E" w:rsidP="00C7054C">
            <w:pPr>
              <w:pStyle w:val="ListParagraph"/>
              <w:rPr>
                <w:rFonts w:eastAsiaTheme="minorEastAsia"/>
                <w:lang w:eastAsia="en-AU"/>
              </w:rPr>
            </w:pPr>
            <w:r w:rsidRPr="00994A52">
              <w:rPr>
                <w:rFonts w:eastAsiaTheme="minorEastAsia"/>
                <w:lang w:eastAsia="en-AU"/>
              </w:rPr>
              <w:t xml:space="preserve">N/A - completed in 2020 and </w:t>
            </w:r>
            <w:r w:rsidRPr="00C7054C">
              <w:rPr>
                <w:rFonts w:eastAsiaTheme="minorEastAsia"/>
              </w:rPr>
              <w:t>activities</w:t>
            </w:r>
            <w:r w:rsidRPr="00994A52">
              <w:rPr>
                <w:rFonts w:eastAsiaTheme="minorEastAsia"/>
                <w:lang w:eastAsia="en-AU"/>
              </w:rPr>
              <w:t xml:space="preserve"> will be ongoing.</w:t>
            </w:r>
          </w:p>
        </w:tc>
      </w:tr>
      <w:tr w:rsidR="007A3030" w:rsidRPr="00994A52" w14:paraId="2A4B607C" w14:textId="77777777" w:rsidTr="008C4D08">
        <w:trPr>
          <w:trHeight w:val="567"/>
        </w:trPr>
        <w:tc>
          <w:tcPr>
            <w:tcW w:w="1449" w:type="pct"/>
            <w:tcBorders>
              <w:top w:val="single" w:sz="8" w:space="0" w:color="316F72"/>
              <w:left w:val="single" w:sz="8" w:space="0" w:color="316F72"/>
              <w:bottom w:val="single" w:sz="8" w:space="0" w:color="316F72"/>
              <w:right w:val="single" w:sz="8" w:space="0" w:color="316F72"/>
            </w:tcBorders>
          </w:tcPr>
          <w:p w14:paraId="1F6543B0" w14:textId="71DF3A31" w:rsidR="007A3030" w:rsidRPr="00994A52" w:rsidRDefault="007A3030" w:rsidP="007A3030">
            <w:pPr>
              <w:rPr>
                <w:rFonts w:cs="Arial"/>
                <w:szCs w:val="23"/>
              </w:rPr>
            </w:pPr>
            <w:r w:rsidRPr="00994A52">
              <w:rPr>
                <w:rFonts w:cs="Arial"/>
                <w:szCs w:val="23"/>
              </w:rPr>
              <w:t xml:space="preserve">Publish advice on age-appropriate pedagogy, skills and capabilities for STEM and on-line resources, including </w:t>
            </w:r>
            <w:r w:rsidR="001A78C3" w:rsidRPr="00994A52">
              <w:rPr>
                <w:rFonts w:cs="Arial"/>
                <w:szCs w:val="23"/>
              </w:rPr>
              <w:t>KodeKLIX</w:t>
            </w:r>
            <w:r w:rsidRPr="00994A52">
              <w:rPr>
                <w:rFonts w:cs="Arial"/>
                <w:szCs w:val="23"/>
              </w:rPr>
              <w:t>.</w:t>
            </w:r>
          </w:p>
        </w:tc>
        <w:tc>
          <w:tcPr>
            <w:tcW w:w="520" w:type="pct"/>
            <w:tcBorders>
              <w:top w:val="single" w:sz="8" w:space="0" w:color="316F72"/>
              <w:left w:val="single" w:sz="8" w:space="0" w:color="316F72"/>
              <w:bottom w:val="single" w:sz="8" w:space="0" w:color="316F72"/>
              <w:right w:val="single" w:sz="8" w:space="0" w:color="316F72"/>
            </w:tcBorders>
          </w:tcPr>
          <w:p w14:paraId="0AE26AB7" w14:textId="5494020D" w:rsidR="007A3030" w:rsidRPr="00994A52" w:rsidRDefault="007A3030" w:rsidP="007A3030">
            <w:pPr>
              <w:jc w:val="center"/>
              <w:rPr>
                <w:rFonts w:cs="Arial"/>
                <w:szCs w:val="23"/>
              </w:rPr>
            </w:pPr>
            <w:r w:rsidRPr="00994A52">
              <w:rPr>
                <w:rFonts w:cs="Arial"/>
                <w:szCs w:val="23"/>
              </w:rPr>
              <w:t>All Sectors</w:t>
            </w:r>
          </w:p>
        </w:tc>
        <w:tc>
          <w:tcPr>
            <w:tcW w:w="449" w:type="pct"/>
            <w:tcBorders>
              <w:top w:val="single" w:sz="8" w:space="0" w:color="316F72"/>
              <w:left w:val="single" w:sz="8" w:space="0" w:color="316F72"/>
              <w:bottom w:val="single" w:sz="8" w:space="0" w:color="316F72"/>
              <w:right w:val="single" w:sz="8" w:space="0" w:color="316F72"/>
            </w:tcBorders>
          </w:tcPr>
          <w:p w14:paraId="2B24B5AA" w14:textId="4D1F8B95" w:rsidR="007A3030" w:rsidRPr="00994A52" w:rsidRDefault="007A3030" w:rsidP="007A3030">
            <w:pPr>
              <w:jc w:val="center"/>
              <w:rPr>
                <w:rFonts w:cs="Arial"/>
                <w:szCs w:val="23"/>
              </w:rPr>
            </w:pPr>
            <w:r w:rsidRPr="00994A52">
              <w:rPr>
                <w:rFonts w:cs="Arial"/>
                <w:szCs w:val="23"/>
              </w:rPr>
              <w:t>2018 to 2019</w:t>
            </w:r>
          </w:p>
        </w:tc>
        <w:tc>
          <w:tcPr>
            <w:tcW w:w="2582" w:type="pct"/>
            <w:shd w:val="clear" w:color="auto" w:fill="auto"/>
          </w:tcPr>
          <w:p w14:paraId="56A08FEC" w14:textId="77777777" w:rsidR="00EF6423" w:rsidRPr="00994A52" w:rsidRDefault="00EF6423" w:rsidP="00C7054C">
            <w:pPr>
              <w:keepNext/>
              <w:rPr>
                <w:rFonts w:cs="Arial"/>
                <w:b/>
                <w:bCs/>
                <w:i/>
                <w:szCs w:val="23"/>
              </w:rPr>
            </w:pPr>
            <w:r w:rsidRPr="00994A52">
              <w:rPr>
                <w:rFonts w:cs="Arial"/>
                <w:b/>
                <w:bCs/>
                <w:i/>
                <w:szCs w:val="23"/>
              </w:rPr>
              <w:t>DOE</w:t>
            </w:r>
          </w:p>
          <w:p w14:paraId="2A0903A5" w14:textId="2940A356" w:rsidR="00D23362" w:rsidRPr="00994A52" w:rsidRDefault="008F4B1E" w:rsidP="00C7054C">
            <w:pPr>
              <w:pStyle w:val="ListParagraph"/>
              <w:rPr>
                <w:rFonts w:eastAsiaTheme="minorEastAsia"/>
                <w:lang w:eastAsia="en-AU"/>
              </w:rPr>
            </w:pPr>
            <w:r w:rsidRPr="00994A52">
              <w:rPr>
                <w:rFonts w:eastAsiaTheme="minorEastAsia"/>
                <w:lang w:eastAsia="en-AU"/>
              </w:rPr>
              <w:t xml:space="preserve">N/A - completed in 2020 </w:t>
            </w:r>
            <w:r w:rsidRPr="00C7054C">
              <w:rPr>
                <w:rFonts w:eastAsiaTheme="minorEastAsia"/>
              </w:rPr>
              <w:t>and</w:t>
            </w:r>
            <w:r w:rsidRPr="00994A52">
              <w:rPr>
                <w:rFonts w:eastAsiaTheme="minorEastAsia"/>
                <w:lang w:eastAsia="en-AU"/>
              </w:rPr>
              <w:t xml:space="preserve"> activities will be ongoing.</w:t>
            </w:r>
          </w:p>
          <w:p w14:paraId="5E728F5D" w14:textId="7D365FE0" w:rsidR="00EF6423" w:rsidRPr="00994A52" w:rsidRDefault="00EF6423" w:rsidP="00C7054C">
            <w:pPr>
              <w:keepNext/>
              <w:rPr>
                <w:iCs/>
              </w:rPr>
            </w:pPr>
            <w:r w:rsidRPr="00C7054C">
              <w:rPr>
                <w:rFonts w:cs="Arial"/>
                <w:b/>
                <w:bCs/>
                <w:i/>
                <w:szCs w:val="23"/>
              </w:rPr>
              <w:t>CEWA</w:t>
            </w:r>
          </w:p>
          <w:p w14:paraId="2711879F" w14:textId="0A10BFCF" w:rsidR="00D23362" w:rsidRPr="00994A52" w:rsidRDefault="008F4B1E" w:rsidP="00C7054C">
            <w:pPr>
              <w:pStyle w:val="ListParagraph"/>
              <w:rPr>
                <w:rFonts w:eastAsiaTheme="minorEastAsia"/>
                <w:b/>
                <w:lang w:eastAsia="en-AU"/>
              </w:rPr>
            </w:pPr>
            <w:r w:rsidRPr="00994A52">
              <w:rPr>
                <w:rFonts w:eastAsiaTheme="minorEastAsia"/>
                <w:lang w:eastAsia="en-AU"/>
              </w:rPr>
              <w:t>N/A - completed in 2020 and activities will be ongoing.</w:t>
            </w:r>
          </w:p>
          <w:p w14:paraId="6D41FFD9" w14:textId="783BBEBE" w:rsidR="00EF6423" w:rsidRPr="00994A52" w:rsidRDefault="00EF6423" w:rsidP="00C7054C">
            <w:pPr>
              <w:keepNext/>
              <w:rPr>
                <w:iCs/>
              </w:rPr>
            </w:pPr>
            <w:r w:rsidRPr="00C7054C">
              <w:rPr>
                <w:rFonts w:cs="Arial"/>
                <w:b/>
                <w:bCs/>
                <w:i/>
                <w:szCs w:val="23"/>
              </w:rPr>
              <w:t>AISWA</w:t>
            </w:r>
          </w:p>
          <w:p w14:paraId="3A5A03AA" w14:textId="0053C24C" w:rsidR="007A3030" w:rsidRPr="00994A52" w:rsidRDefault="008F4B1E" w:rsidP="00C7054C">
            <w:pPr>
              <w:pStyle w:val="ListParagraph"/>
              <w:rPr>
                <w:rFonts w:ascii="Arial" w:eastAsiaTheme="minorEastAsia" w:hAnsi="Arial"/>
                <w:b/>
                <w:lang w:eastAsia="en-AU"/>
              </w:rPr>
            </w:pPr>
            <w:r w:rsidRPr="00994A52">
              <w:rPr>
                <w:rFonts w:eastAsiaTheme="minorEastAsia"/>
                <w:lang w:eastAsia="en-AU"/>
              </w:rPr>
              <w:t xml:space="preserve">N/A - completed in 2020 and </w:t>
            </w:r>
            <w:r w:rsidRPr="00C7054C">
              <w:rPr>
                <w:rFonts w:eastAsiaTheme="minorEastAsia"/>
              </w:rPr>
              <w:t>activities</w:t>
            </w:r>
            <w:r w:rsidRPr="00994A52">
              <w:rPr>
                <w:rFonts w:eastAsiaTheme="minorEastAsia"/>
                <w:lang w:eastAsia="en-AU"/>
              </w:rPr>
              <w:t xml:space="preserve"> will be ongoing.</w:t>
            </w:r>
          </w:p>
        </w:tc>
      </w:tr>
    </w:tbl>
    <w:p w14:paraId="545C9D9E" w14:textId="77777777" w:rsidR="00394D5C" w:rsidRPr="00C7054C" w:rsidRDefault="00394D5C" w:rsidP="00C7054C">
      <w:pPr>
        <w:spacing w:before="0" w:after="0"/>
        <w:rPr>
          <w:rFonts w:eastAsia="Corbel"/>
          <w:sz w:val="6"/>
          <w:szCs w:val="6"/>
        </w:rPr>
      </w:pPr>
      <w:r w:rsidRPr="00C7054C">
        <w:rPr>
          <w:sz w:val="6"/>
          <w:szCs w:val="6"/>
        </w:rPr>
        <w:br w:type="page"/>
      </w:r>
    </w:p>
    <w:p w14:paraId="4464F45E" w14:textId="096DCC90" w:rsidR="002D501B" w:rsidRPr="00994A52" w:rsidRDefault="00C24C08" w:rsidP="008D7B98">
      <w:pPr>
        <w:pStyle w:val="Heading2"/>
        <w:rPr>
          <w:rFonts w:cs="Arial"/>
        </w:rPr>
      </w:pPr>
      <w:r w:rsidRPr="00994A52">
        <w:rPr>
          <w:rFonts w:cs="Arial"/>
        </w:rPr>
        <w:lastRenderedPageBreak/>
        <w:t>Reform Direction C – Enhancing the national evidence base</w:t>
      </w:r>
    </w:p>
    <w:p w14:paraId="544D60CA" w14:textId="2D6E58E8" w:rsidR="00766CE0" w:rsidRPr="00994A52" w:rsidRDefault="00B67372" w:rsidP="00766CE0">
      <w:pPr>
        <w:pStyle w:val="Heading3"/>
        <w:rPr>
          <w:rFonts w:cs="Arial"/>
        </w:rPr>
      </w:pPr>
      <w:r w:rsidRPr="00994A52">
        <w:rPr>
          <w:rFonts w:cs="Arial"/>
        </w:rPr>
        <w:t>Nationally Consistent Collection of Data for Students with Disability (NCCD)</w:t>
      </w:r>
    </w:p>
    <w:tbl>
      <w:tblPr>
        <w:tblStyle w:val="Bilattable"/>
        <w:tblW w:w="5000" w:type="pct"/>
        <w:tblLook w:val="04A0" w:firstRow="1" w:lastRow="0" w:firstColumn="1" w:lastColumn="0" w:noHBand="0" w:noVBand="1"/>
        <w:tblDescription w:val="Progress towards implementation of 'NCCD' actions agreed under Reform Direction C. Includes the agreed sectors who will implement the action, and the agreed timing for the implementation."/>
      </w:tblPr>
      <w:tblGrid>
        <w:gridCol w:w="4042"/>
        <w:gridCol w:w="1451"/>
        <w:gridCol w:w="1253"/>
        <w:gridCol w:w="7204"/>
      </w:tblGrid>
      <w:tr w:rsidR="00EB1B53" w:rsidRPr="00994A52" w14:paraId="0B66A677" w14:textId="77777777" w:rsidTr="008C4D08">
        <w:trPr>
          <w:cnfStyle w:val="100000000000" w:firstRow="1" w:lastRow="0" w:firstColumn="0" w:lastColumn="0" w:oddVBand="0" w:evenVBand="0" w:oddHBand="0" w:evenHBand="0" w:firstRowFirstColumn="0" w:firstRowLastColumn="0" w:lastRowFirstColumn="0" w:lastRowLastColumn="0"/>
          <w:trHeight w:val="567"/>
        </w:trPr>
        <w:tc>
          <w:tcPr>
            <w:tcW w:w="1449" w:type="pct"/>
          </w:tcPr>
          <w:p w14:paraId="6C4A0CBF" w14:textId="29F5F8FC" w:rsidR="00EB1B53" w:rsidRPr="00994A52" w:rsidRDefault="00EB1B53" w:rsidP="00EB1B53">
            <w:pPr>
              <w:spacing w:line="240" w:lineRule="auto"/>
              <w:rPr>
                <w:rFonts w:eastAsia="Corbel" w:cs="Arial"/>
                <w:szCs w:val="23"/>
              </w:rPr>
            </w:pPr>
            <w:r w:rsidRPr="00994A52">
              <w:rPr>
                <w:rFonts w:eastAsia="Corbel" w:cs="Arial"/>
                <w:szCs w:val="23"/>
              </w:rPr>
              <w:t>Actions</w:t>
            </w:r>
          </w:p>
        </w:tc>
        <w:tc>
          <w:tcPr>
            <w:tcW w:w="520" w:type="pct"/>
          </w:tcPr>
          <w:p w14:paraId="6FD7EF73" w14:textId="0FC86260" w:rsidR="00EB1B53" w:rsidRPr="00994A52" w:rsidRDefault="00EB1B53" w:rsidP="00EB1B53">
            <w:pPr>
              <w:spacing w:line="240" w:lineRule="auto"/>
              <w:rPr>
                <w:rFonts w:eastAsia="Corbel" w:cs="Arial"/>
                <w:szCs w:val="23"/>
              </w:rPr>
            </w:pPr>
            <w:r w:rsidRPr="00994A52">
              <w:rPr>
                <w:rFonts w:eastAsia="Corbel" w:cs="Arial"/>
                <w:szCs w:val="23"/>
              </w:rPr>
              <w:t>Sector(s)</w:t>
            </w:r>
          </w:p>
        </w:tc>
        <w:tc>
          <w:tcPr>
            <w:tcW w:w="449" w:type="pct"/>
          </w:tcPr>
          <w:p w14:paraId="4A09F68E" w14:textId="6DFDC62E" w:rsidR="00EB1B53" w:rsidRPr="00994A52" w:rsidRDefault="00EB1B53" w:rsidP="00EB1B53">
            <w:pPr>
              <w:spacing w:line="240" w:lineRule="auto"/>
              <w:rPr>
                <w:rFonts w:eastAsia="Corbel" w:cs="Arial"/>
                <w:szCs w:val="23"/>
              </w:rPr>
            </w:pPr>
            <w:r w:rsidRPr="00994A52">
              <w:rPr>
                <w:rFonts w:eastAsia="Corbel" w:cs="Arial"/>
                <w:szCs w:val="23"/>
              </w:rPr>
              <w:t>Timing</w:t>
            </w:r>
          </w:p>
        </w:tc>
        <w:tc>
          <w:tcPr>
            <w:tcW w:w="2582" w:type="pct"/>
          </w:tcPr>
          <w:p w14:paraId="7B446F16" w14:textId="561D9346" w:rsidR="00EB1B53" w:rsidRPr="00994A52" w:rsidRDefault="00EB1B53" w:rsidP="00EB1B53">
            <w:pPr>
              <w:spacing w:line="240" w:lineRule="auto"/>
              <w:rPr>
                <w:rFonts w:eastAsia="Corbel" w:cs="Arial"/>
                <w:szCs w:val="23"/>
              </w:rPr>
            </w:pPr>
            <w:r w:rsidRPr="00994A52">
              <w:rPr>
                <w:rFonts w:eastAsia="Corbel" w:cs="Arial"/>
                <w:szCs w:val="23"/>
              </w:rPr>
              <w:t>Progress towards implementation of actions (including progress of non-government sector actions)</w:t>
            </w:r>
          </w:p>
        </w:tc>
      </w:tr>
      <w:tr w:rsidR="00B67372" w:rsidRPr="00994A52" w14:paraId="7AECA883" w14:textId="77777777" w:rsidTr="008C4D08">
        <w:trPr>
          <w:trHeight w:val="567"/>
        </w:trPr>
        <w:tc>
          <w:tcPr>
            <w:tcW w:w="1449" w:type="pct"/>
            <w:tcBorders>
              <w:top w:val="single" w:sz="8" w:space="0" w:color="316F72"/>
              <w:left w:val="single" w:sz="8" w:space="0" w:color="316F72"/>
              <w:bottom w:val="single" w:sz="8" w:space="0" w:color="316F72"/>
              <w:right w:val="single" w:sz="8" w:space="0" w:color="316F72"/>
            </w:tcBorders>
          </w:tcPr>
          <w:p w14:paraId="7C0CE64A" w14:textId="1A40C79D" w:rsidR="00B67372" w:rsidRPr="00994A52" w:rsidRDefault="00B67372" w:rsidP="00B67372">
            <w:pPr>
              <w:rPr>
                <w:rFonts w:cs="Arial"/>
                <w:szCs w:val="23"/>
              </w:rPr>
            </w:pPr>
            <w:r w:rsidRPr="00994A52">
              <w:rPr>
                <w:rFonts w:cs="Arial"/>
                <w:szCs w:val="23"/>
              </w:rPr>
              <w:t>Reporting in a nationally consistent manner on students with disability and the adjustments these students receive to enable schools to evaluate their learning and support systems.</w:t>
            </w:r>
          </w:p>
        </w:tc>
        <w:tc>
          <w:tcPr>
            <w:tcW w:w="520" w:type="pct"/>
            <w:tcBorders>
              <w:top w:val="single" w:sz="8" w:space="0" w:color="316F72"/>
              <w:left w:val="single" w:sz="8" w:space="0" w:color="316F72"/>
              <w:bottom w:val="single" w:sz="8" w:space="0" w:color="316F72"/>
              <w:right w:val="single" w:sz="8" w:space="0" w:color="316F72"/>
            </w:tcBorders>
          </w:tcPr>
          <w:p w14:paraId="15EB9487" w14:textId="42367F24" w:rsidR="00B67372" w:rsidRPr="00994A52" w:rsidRDefault="00B67372" w:rsidP="00B67372">
            <w:pPr>
              <w:jc w:val="center"/>
              <w:rPr>
                <w:rFonts w:cs="Arial"/>
                <w:szCs w:val="23"/>
              </w:rPr>
            </w:pPr>
            <w:r w:rsidRPr="00994A52">
              <w:rPr>
                <w:rFonts w:cs="Arial"/>
                <w:szCs w:val="23"/>
              </w:rPr>
              <w:t>All Sectors</w:t>
            </w:r>
          </w:p>
        </w:tc>
        <w:tc>
          <w:tcPr>
            <w:tcW w:w="449" w:type="pct"/>
            <w:tcBorders>
              <w:top w:val="single" w:sz="8" w:space="0" w:color="316F72"/>
              <w:left w:val="single" w:sz="8" w:space="0" w:color="316F72"/>
              <w:bottom w:val="single" w:sz="8" w:space="0" w:color="316F72"/>
              <w:right w:val="single" w:sz="8" w:space="0" w:color="316F72"/>
            </w:tcBorders>
          </w:tcPr>
          <w:p w14:paraId="09ADCB66" w14:textId="3FB86F41" w:rsidR="00B67372" w:rsidRPr="00994A52" w:rsidRDefault="00B67372" w:rsidP="00B67372">
            <w:pPr>
              <w:jc w:val="center"/>
              <w:rPr>
                <w:rFonts w:cs="Arial"/>
                <w:szCs w:val="23"/>
              </w:rPr>
            </w:pPr>
            <w:r w:rsidRPr="00994A52">
              <w:rPr>
                <w:rFonts w:cs="Arial"/>
                <w:szCs w:val="23"/>
              </w:rPr>
              <w:t>2019 to 2023</w:t>
            </w:r>
          </w:p>
        </w:tc>
        <w:tc>
          <w:tcPr>
            <w:tcW w:w="2582" w:type="pct"/>
            <w:shd w:val="clear" w:color="auto" w:fill="auto"/>
          </w:tcPr>
          <w:sdt>
            <w:sdtPr>
              <w:rPr>
                <w:rFonts w:cs="Arial"/>
                <w:b w:val="0"/>
                <w:szCs w:val="23"/>
              </w:rPr>
              <w:id w:val="942963144"/>
              <w:placeholder>
                <w:docPart w:val="4E4D2239FF004A99A9FF649A119F614B"/>
              </w:placeholder>
            </w:sdtPr>
            <w:sdtEndPr/>
            <w:sdtContent>
              <w:p w14:paraId="6DF49145" w14:textId="4CE9785D" w:rsidR="00EF6423" w:rsidRPr="00994A52" w:rsidRDefault="001555CC" w:rsidP="007F62C7">
                <w:pPr>
                  <w:pStyle w:val="ActionStatus"/>
                  <w:rPr>
                    <w:rFonts w:cs="Arial"/>
                    <w:b w:val="0"/>
                    <w:szCs w:val="23"/>
                  </w:rPr>
                </w:pPr>
                <w:r w:rsidRPr="007F62C7">
                  <w:t>Ongoing</w:t>
                </w:r>
              </w:p>
            </w:sdtContent>
          </w:sdt>
          <w:p w14:paraId="5A76040B" w14:textId="77777777" w:rsidR="00EF6423" w:rsidRPr="00994A52" w:rsidRDefault="00EF6423" w:rsidP="00EF6423">
            <w:pPr>
              <w:keepNext/>
              <w:spacing w:before="0"/>
              <w:rPr>
                <w:rFonts w:cs="Arial"/>
                <w:b/>
                <w:bCs/>
                <w:i/>
                <w:szCs w:val="23"/>
              </w:rPr>
            </w:pPr>
            <w:r w:rsidRPr="00994A52">
              <w:rPr>
                <w:rFonts w:cs="Arial"/>
                <w:b/>
                <w:bCs/>
                <w:i/>
                <w:szCs w:val="23"/>
              </w:rPr>
              <w:t>DOE</w:t>
            </w:r>
          </w:p>
          <w:sdt>
            <w:sdtPr>
              <w:id w:val="1103297896"/>
              <w:placeholder>
                <w:docPart w:val="DBEAA6F8F0464FE3934CCC34D76562F4"/>
              </w:placeholder>
              <w15:color w:val="000000"/>
            </w:sdtPr>
            <w:sdtEndPr/>
            <w:sdtContent>
              <w:p w14:paraId="5CEBF0F7" w14:textId="20FE5770" w:rsidR="0049371B" w:rsidRPr="00C7054C" w:rsidRDefault="0049371B" w:rsidP="00C7054C">
                <w:pPr>
                  <w:pStyle w:val="ListParagraph"/>
                </w:pPr>
                <w:r w:rsidRPr="00994A52">
                  <w:t xml:space="preserve">The Department contributes to the development of the national resources to support the </w:t>
                </w:r>
                <w:hyperlink r:id="rId11" w:history="1">
                  <w:r w:rsidRPr="00994A52">
                    <w:rPr>
                      <w:rStyle w:val="Hyperlink"/>
                      <w:rFonts w:eastAsiaTheme="minorEastAsia"/>
                    </w:rPr>
                    <w:t>NCCD</w:t>
                  </w:r>
                </w:hyperlink>
                <w:r w:rsidRPr="00994A52">
                  <w:t>.</w:t>
                </w:r>
              </w:p>
              <w:p w14:paraId="628816DC" w14:textId="013B8AE7" w:rsidR="0049371B" w:rsidRPr="00C7054C" w:rsidRDefault="0015490B" w:rsidP="00C7054C">
                <w:pPr>
                  <w:pStyle w:val="ListParagraph"/>
                </w:pPr>
                <w:r w:rsidRPr="00C7054C">
                  <w:t>S</w:t>
                </w:r>
                <w:r w:rsidR="0049371B" w:rsidRPr="00C7054C">
                  <w:t xml:space="preserve">chool staff </w:t>
                </w:r>
                <w:r w:rsidRPr="00C7054C">
                  <w:t xml:space="preserve">continued to be provided </w:t>
                </w:r>
                <w:r w:rsidR="0049371B" w:rsidRPr="00C7054C">
                  <w:t>with professional learning on the NCCD.</w:t>
                </w:r>
              </w:p>
              <w:p w14:paraId="7C85FD1F" w14:textId="6526BB0B" w:rsidR="00EF6423" w:rsidRPr="00994A52" w:rsidRDefault="0015490B" w:rsidP="00C7054C">
                <w:pPr>
                  <w:pStyle w:val="ListParagraph"/>
                </w:pPr>
                <w:r w:rsidRPr="00C7054C">
                  <w:t>T</w:t>
                </w:r>
                <w:r w:rsidR="0049371B" w:rsidRPr="00C7054C">
                  <w:t xml:space="preserve">he Department developed a self-paced online module </w:t>
                </w:r>
                <w:r w:rsidR="001555CC" w:rsidRPr="00C7054C">
                  <w:t>about</w:t>
                </w:r>
                <w:r w:rsidR="0049371B" w:rsidRPr="00C7054C">
                  <w:t xml:space="preserve"> </w:t>
                </w:r>
                <w:r w:rsidRPr="00C7054C">
                  <w:t>supporting students</w:t>
                </w:r>
                <w:r w:rsidRPr="00994A52">
                  <w:t xml:space="preserve"> with an </w:t>
                </w:r>
                <w:r w:rsidR="0049371B" w:rsidRPr="00994A52">
                  <w:t>imput</w:t>
                </w:r>
                <w:r w:rsidRPr="00994A52">
                  <w:t>ed</w:t>
                </w:r>
                <w:r w:rsidR="0049371B" w:rsidRPr="00994A52">
                  <w:t xml:space="preserve"> disability </w:t>
                </w:r>
                <w:r w:rsidRPr="00994A52">
                  <w:t xml:space="preserve">under </w:t>
                </w:r>
                <w:r w:rsidR="0049371B" w:rsidRPr="00994A52">
                  <w:t>the NCCD</w:t>
                </w:r>
                <w:r w:rsidRPr="00994A52">
                  <w:t xml:space="preserve">, with </w:t>
                </w:r>
                <w:r w:rsidR="0049371B" w:rsidRPr="00994A52">
                  <w:t xml:space="preserve">313 </w:t>
                </w:r>
                <w:r w:rsidRPr="00994A52">
                  <w:t xml:space="preserve">staff </w:t>
                </w:r>
                <w:r w:rsidR="0049371B" w:rsidRPr="00994A52">
                  <w:t>complet</w:t>
                </w:r>
                <w:r w:rsidRPr="00994A52">
                  <w:t xml:space="preserve">ing </w:t>
                </w:r>
                <w:r w:rsidR="0049371B" w:rsidRPr="00994A52">
                  <w:t>the module</w:t>
                </w:r>
                <w:r w:rsidRPr="00994A52">
                  <w:t xml:space="preserve"> by the end of 2021</w:t>
                </w:r>
                <w:r w:rsidR="0049371B" w:rsidRPr="00994A52">
                  <w:t>.</w:t>
                </w:r>
              </w:p>
            </w:sdtContent>
          </w:sdt>
          <w:sdt>
            <w:sdtPr>
              <w:rPr>
                <w:rFonts w:cs="Arial"/>
                <w:b w:val="0"/>
                <w:szCs w:val="23"/>
              </w:rPr>
              <w:id w:val="2067535851"/>
              <w:placeholder>
                <w:docPart w:val="45C1B0510C824DBB8AF6DAE780C78BC5"/>
              </w:placeholder>
            </w:sdtPr>
            <w:sdtEndPr/>
            <w:sdtContent>
              <w:p w14:paraId="04CB487E" w14:textId="05EF365D" w:rsidR="00EF6423" w:rsidRPr="00994A52" w:rsidRDefault="001555CC" w:rsidP="007F62C7">
                <w:pPr>
                  <w:pStyle w:val="ActionStatus"/>
                  <w:rPr>
                    <w:rFonts w:cs="Arial"/>
                    <w:b w:val="0"/>
                    <w:szCs w:val="23"/>
                  </w:rPr>
                </w:pPr>
                <w:r w:rsidRPr="007F62C7">
                  <w:t>Ongoing</w:t>
                </w:r>
              </w:p>
            </w:sdtContent>
          </w:sdt>
          <w:p w14:paraId="05A8C7AB" w14:textId="77777777" w:rsidR="00EF6423" w:rsidRPr="00994A52" w:rsidRDefault="00EF6423" w:rsidP="00EF6423">
            <w:pPr>
              <w:keepNext/>
              <w:spacing w:before="0"/>
              <w:rPr>
                <w:rFonts w:cs="Arial"/>
                <w:b/>
                <w:bCs/>
                <w:i/>
                <w:szCs w:val="23"/>
              </w:rPr>
            </w:pPr>
            <w:r w:rsidRPr="00994A52">
              <w:rPr>
                <w:rFonts w:cs="Arial"/>
                <w:b/>
                <w:bCs/>
                <w:i/>
                <w:szCs w:val="23"/>
              </w:rPr>
              <w:t>CEWA</w:t>
            </w:r>
          </w:p>
          <w:sdt>
            <w:sdtPr>
              <w:rPr>
                <w:b/>
              </w:rPr>
              <w:id w:val="-498263919"/>
              <w:placeholder>
                <w:docPart w:val="C431B4B9E4494A259CC5EF3907D07B1B"/>
              </w:placeholder>
              <w15:color w:val="000000"/>
            </w:sdtPr>
            <w:sdtEndPr>
              <w:rPr>
                <w:b w:val="0"/>
              </w:rPr>
            </w:sdtEndPr>
            <w:sdtContent>
              <w:p w14:paraId="3B4BD441" w14:textId="6E6CD59C" w:rsidR="0049371B" w:rsidRPr="00C7054C" w:rsidRDefault="001555CC" w:rsidP="00C7054C">
                <w:pPr>
                  <w:pStyle w:val="ListParagraph"/>
                  <w:rPr>
                    <w:rStyle w:val="Style2"/>
                    <w:b w:val="0"/>
                  </w:rPr>
                </w:pPr>
                <w:r w:rsidRPr="00994A52">
                  <w:t>S</w:t>
                </w:r>
                <w:r w:rsidR="0049371B" w:rsidRPr="00994A52">
                  <w:rPr>
                    <w:rStyle w:val="Style2"/>
                    <w:b w:val="0"/>
                    <w:bCs/>
                    <w:iCs/>
                  </w:rPr>
                  <w:t xml:space="preserve">chool leadership and </w:t>
                </w:r>
                <w:r w:rsidR="0049371B" w:rsidRPr="00C7054C">
                  <w:rPr>
                    <w:rStyle w:val="Style2"/>
                    <w:b w:val="0"/>
                  </w:rPr>
                  <w:t xml:space="preserve">teaching staff </w:t>
                </w:r>
                <w:r w:rsidRPr="00C7054C">
                  <w:rPr>
                    <w:rStyle w:val="Style2"/>
                    <w:b w:val="0"/>
                  </w:rPr>
                  <w:t xml:space="preserve">were provided </w:t>
                </w:r>
                <w:r w:rsidR="0049371B" w:rsidRPr="00C7054C">
                  <w:rPr>
                    <w:rStyle w:val="Style2"/>
                    <w:b w:val="0"/>
                  </w:rPr>
                  <w:t>with professional learning on the NCCD in 2021, which included a regional professional learning (19 schools, 28 participants); individual whole-school professional learning (15 schools) and NCCD information webinar (131 participants).</w:t>
                </w:r>
              </w:p>
              <w:p w14:paraId="671AA3FE" w14:textId="230115E0" w:rsidR="0049371B" w:rsidRPr="00C7054C" w:rsidRDefault="00E26E0D" w:rsidP="00C7054C">
                <w:pPr>
                  <w:pStyle w:val="ListParagraph"/>
                  <w:rPr>
                    <w:rStyle w:val="Style2"/>
                    <w:b w:val="0"/>
                  </w:rPr>
                </w:pPr>
                <w:r w:rsidRPr="00C7054C">
                  <w:rPr>
                    <w:rStyle w:val="Style2"/>
                    <w:b w:val="0"/>
                  </w:rPr>
                  <w:t>P</w:t>
                </w:r>
                <w:r w:rsidR="0049371B" w:rsidRPr="00C7054C">
                  <w:rPr>
                    <w:rStyle w:val="Style2"/>
                    <w:b w:val="0"/>
                  </w:rPr>
                  <w:t xml:space="preserve">rofessional learning </w:t>
                </w:r>
                <w:r w:rsidRPr="00C7054C">
                  <w:rPr>
                    <w:rStyle w:val="Style2"/>
                    <w:b w:val="0"/>
                  </w:rPr>
                  <w:t xml:space="preserve">was promoted </w:t>
                </w:r>
                <w:r w:rsidR="0049371B" w:rsidRPr="00C7054C">
                  <w:rPr>
                    <w:rStyle w:val="Style2"/>
                    <w:b w:val="0"/>
                  </w:rPr>
                  <w:t>through the NCCD portal e-learning modules.</w:t>
                </w:r>
              </w:p>
              <w:p w14:paraId="5CD8CE0A" w14:textId="67A129D9" w:rsidR="00D7316A" w:rsidRPr="00994A52" w:rsidRDefault="00E26E0D" w:rsidP="00C7054C">
                <w:pPr>
                  <w:pStyle w:val="ListParagraph"/>
                  <w:rPr>
                    <w:rStyle w:val="Style2"/>
                    <w:b w:val="0"/>
                    <w:bCs/>
                    <w:iCs/>
                  </w:rPr>
                </w:pPr>
                <w:r w:rsidRPr="00C7054C">
                  <w:rPr>
                    <w:rStyle w:val="Style2"/>
                    <w:b w:val="0"/>
                  </w:rPr>
                  <w:t>T</w:t>
                </w:r>
                <w:r w:rsidR="0049371B" w:rsidRPr="00C7054C">
                  <w:rPr>
                    <w:rStyle w:val="Style2"/>
                    <w:b w:val="0"/>
                  </w:rPr>
                  <w:t xml:space="preserve">he NCCD Guidelines 2021 </w:t>
                </w:r>
                <w:r w:rsidRPr="00C7054C">
                  <w:rPr>
                    <w:rStyle w:val="Style2"/>
                    <w:b w:val="0"/>
                  </w:rPr>
                  <w:t xml:space="preserve">were promoted </w:t>
                </w:r>
                <w:r w:rsidR="0049371B" w:rsidRPr="00C7054C">
                  <w:rPr>
                    <w:rStyle w:val="Style2"/>
                    <w:b w:val="0"/>
                  </w:rPr>
                  <w:t xml:space="preserve">to schools </w:t>
                </w:r>
                <w:r w:rsidRPr="00C7054C">
                  <w:rPr>
                    <w:rStyle w:val="Style2"/>
                    <w:b w:val="0"/>
                  </w:rPr>
                  <w:t xml:space="preserve">to support </w:t>
                </w:r>
                <w:r w:rsidR="0049371B" w:rsidRPr="00C7054C">
                  <w:rPr>
                    <w:rStyle w:val="Style2"/>
                    <w:b w:val="0"/>
                  </w:rPr>
                  <w:t>accurate data reporting</w:t>
                </w:r>
                <w:r w:rsidR="0049371B" w:rsidRPr="00994A52">
                  <w:rPr>
                    <w:rStyle w:val="Style2"/>
                    <w:b w:val="0"/>
                    <w:bCs/>
                    <w:iCs/>
                  </w:rPr>
                  <w:t>.</w:t>
                </w:r>
              </w:p>
              <w:p w14:paraId="37009FF2" w14:textId="1CC043F4" w:rsidR="00EF6423" w:rsidRPr="00994A52" w:rsidRDefault="0049371B" w:rsidP="00C7054C">
                <w:pPr>
                  <w:pStyle w:val="ListParagraph"/>
                  <w:rPr>
                    <w:rStyle w:val="Style2"/>
                    <w:b w:val="0"/>
                    <w:bCs/>
                    <w:iCs/>
                  </w:rPr>
                </w:pPr>
                <w:r w:rsidRPr="00994A52">
                  <w:rPr>
                    <w:rStyle w:val="Style2"/>
                    <w:b w:val="0"/>
                    <w:bCs/>
                    <w:iCs/>
                  </w:rPr>
                  <w:lastRenderedPageBreak/>
                  <w:t>The 2021 NCCD data was analysed to highlight trends and significant data variations of individual schools and system wide. Data analysis was used to inform and guide follow-up, discussion, and determine further professional learning for individual schools.</w:t>
                </w:r>
              </w:p>
            </w:sdtContent>
          </w:sdt>
          <w:sdt>
            <w:sdtPr>
              <w:rPr>
                <w:rFonts w:cs="Arial"/>
                <w:b w:val="0"/>
                <w:szCs w:val="23"/>
              </w:rPr>
              <w:id w:val="1969084240"/>
              <w:placeholder>
                <w:docPart w:val="8C62EBCA90674D9DB627117C491EFFBF"/>
              </w:placeholder>
            </w:sdtPr>
            <w:sdtEndPr/>
            <w:sdtContent>
              <w:p w14:paraId="0C827A0A" w14:textId="45054D53" w:rsidR="00EF6423" w:rsidRPr="00994A52" w:rsidRDefault="00E26E0D" w:rsidP="007F62C7">
                <w:pPr>
                  <w:pStyle w:val="ActionStatus"/>
                  <w:rPr>
                    <w:rFonts w:cs="Arial"/>
                    <w:b w:val="0"/>
                    <w:szCs w:val="23"/>
                  </w:rPr>
                </w:pPr>
                <w:r w:rsidRPr="007F62C7">
                  <w:t>Ongoing</w:t>
                </w:r>
              </w:p>
            </w:sdtContent>
          </w:sdt>
          <w:p w14:paraId="0490803E" w14:textId="77777777" w:rsidR="00EF6423" w:rsidRPr="00994A52" w:rsidRDefault="00EF6423" w:rsidP="00EF6423">
            <w:pPr>
              <w:keepNext/>
              <w:spacing w:before="0"/>
              <w:rPr>
                <w:rFonts w:cs="Arial"/>
                <w:b/>
                <w:bCs/>
                <w:i/>
                <w:szCs w:val="23"/>
              </w:rPr>
            </w:pPr>
            <w:r w:rsidRPr="00994A52">
              <w:rPr>
                <w:rFonts w:cs="Arial"/>
                <w:b/>
                <w:bCs/>
                <w:i/>
                <w:szCs w:val="23"/>
              </w:rPr>
              <w:t>AISWA</w:t>
            </w:r>
          </w:p>
          <w:sdt>
            <w:sdtPr>
              <w:id w:val="1945191759"/>
              <w:placeholder>
                <w:docPart w:val="9638DA1CE1D941E2A2E92072E936E11C"/>
              </w:placeholder>
              <w15:color w:val="000000"/>
            </w:sdtPr>
            <w:sdtEndPr/>
            <w:sdtContent>
              <w:p w14:paraId="4514A576" w14:textId="3E49260A" w:rsidR="00F1473F" w:rsidRPr="00C7054C" w:rsidRDefault="00F1473F" w:rsidP="00C7054C">
                <w:pPr>
                  <w:pStyle w:val="ListParagraph"/>
                </w:pPr>
                <w:r w:rsidRPr="00C7054C">
                  <w:t>AISWA provided learning sessions and support across the following areas:</w:t>
                </w:r>
              </w:p>
              <w:p w14:paraId="441C6AA5" w14:textId="77777777" w:rsidR="00F1473F" w:rsidRPr="00C7054C" w:rsidRDefault="00F1473F" w:rsidP="00C7054C">
                <w:pPr>
                  <w:pStyle w:val="ListParagraph"/>
                  <w:numPr>
                    <w:ilvl w:val="1"/>
                    <w:numId w:val="2"/>
                  </w:numPr>
                </w:pPr>
                <w:r w:rsidRPr="00C7054C">
                  <w:t>NCCD information and moderation sessions</w:t>
                </w:r>
              </w:p>
              <w:p w14:paraId="1134206C" w14:textId="77777777" w:rsidR="00F1473F" w:rsidRPr="00C7054C" w:rsidRDefault="00F1473F" w:rsidP="00C7054C">
                <w:pPr>
                  <w:pStyle w:val="ListParagraph"/>
                  <w:numPr>
                    <w:ilvl w:val="1"/>
                    <w:numId w:val="2"/>
                  </w:numPr>
                </w:pPr>
                <w:r w:rsidRPr="00C7054C">
                  <w:t>moderation and audit sessions for individual schools</w:t>
                </w:r>
              </w:p>
              <w:p w14:paraId="17CC98F7" w14:textId="7839C294" w:rsidR="00F1473F" w:rsidRPr="00C7054C" w:rsidRDefault="00F1473F" w:rsidP="00C7054C">
                <w:pPr>
                  <w:pStyle w:val="ListParagraph"/>
                  <w:numPr>
                    <w:ilvl w:val="1"/>
                    <w:numId w:val="2"/>
                  </w:numPr>
                </w:pPr>
                <w:r w:rsidRPr="00C7054C">
                  <w:t>the use of the NCCD portal to assist staff to make reasonable adjustments</w:t>
                </w:r>
              </w:p>
              <w:p w14:paraId="1F150B62" w14:textId="38F6F866" w:rsidR="00F1473F" w:rsidRPr="00C7054C" w:rsidRDefault="00F1473F" w:rsidP="00C7054C">
                <w:pPr>
                  <w:pStyle w:val="ListParagraph"/>
                  <w:numPr>
                    <w:ilvl w:val="1"/>
                    <w:numId w:val="2"/>
                  </w:numPr>
                </w:pPr>
                <w:r w:rsidRPr="00C7054C">
                  <w:t>reporting and evaluation of student learning and support systems.</w:t>
                </w:r>
              </w:p>
              <w:p w14:paraId="25A6613A" w14:textId="3D3F6BAE" w:rsidR="00B67372" w:rsidRPr="00994A52" w:rsidRDefault="00F1473F" w:rsidP="00C7054C">
                <w:pPr>
                  <w:pStyle w:val="ListParagraph"/>
                </w:pPr>
                <w:r w:rsidRPr="00C7054C">
                  <w:t>Individual assistance was offered to schools in the post enumeration process.</w:t>
                </w:r>
              </w:p>
            </w:sdtContent>
          </w:sdt>
        </w:tc>
      </w:tr>
      <w:tr w:rsidR="00B67372" w:rsidRPr="00994A52" w14:paraId="71EB54C2" w14:textId="77777777" w:rsidTr="008C4D08">
        <w:trPr>
          <w:trHeight w:val="567"/>
        </w:trPr>
        <w:tc>
          <w:tcPr>
            <w:tcW w:w="1449" w:type="pct"/>
            <w:tcBorders>
              <w:top w:val="single" w:sz="8" w:space="0" w:color="316F72"/>
              <w:left w:val="single" w:sz="8" w:space="0" w:color="316F72"/>
              <w:bottom w:val="single" w:sz="8" w:space="0" w:color="316F72"/>
              <w:right w:val="single" w:sz="8" w:space="0" w:color="316F72"/>
            </w:tcBorders>
          </w:tcPr>
          <w:p w14:paraId="2A8DFF83" w14:textId="2190EF06" w:rsidR="00B67372" w:rsidRPr="00994A52" w:rsidRDefault="00B67372" w:rsidP="00B67372">
            <w:pPr>
              <w:rPr>
                <w:rFonts w:cs="Arial"/>
                <w:szCs w:val="23"/>
              </w:rPr>
            </w:pPr>
            <w:r w:rsidRPr="00994A52">
              <w:rPr>
                <w:rFonts w:cs="Arial"/>
                <w:szCs w:val="23"/>
              </w:rPr>
              <w:lastRenderedPageBreak/>
              <w:t>Teachers make evidence-based decisions about the level of adjustment being provided for each student with disability, and the broad category of disability, to achieving quality teaching for all students.</w:t>
            </w:r>
          </w:p>
        </w:tc>
        <w:tc>
          <w:tcPr>
            <w:tcW w:w="520" w:type="pct"/>
            <w:tcBorders>
              <w:top w:val="single" w:sz="8" w:space="0" w:color="316F72"/>
              <w:left w:val="single" w:sz="8" w:space="0" w:color="316F72"/>
              <w:bottom w:val="single" w:sz="8" w:space="0" w:color="316F72"/>
              <w:right w:val="single" w:sz="8" w:space="0" w:color="316F72"/>
            </w:tcBorders>
          </w:tcPr>
          <w:p w14:paraId="24901ECE" w14:textId="502E8DEC" w:rsidR="00B67372" w:rsidRPr="00994A52" w:rsidRDefault="00B67372" w:rsidP="00B67372">
            <w:pPr>
              <w:jc w:val="center"/>
              <w:rPr>
                <w:rFonts w:cs="Arial"/>
                <w:szCs w:val="23"/>
              </w:rPr>
            </w:pPr>
            <w:r w:rsidRPr="00994A52">
              <w:rPr>
                <w:rFonts w:cs="Arial"/>
                <w:szCs w:val="23"/>
              </w:rPr>
              <w:t>All Sectors</w:t>
            </w:r>
          </w:p>
        </w:tc>
        <w:tc>
          <w:tcPr>
            <w:tcW w:w="449" w:type="pct"/>
            <w:tcBorders>
              <w:top w:val="single" w:sz="8" w:space="0" w:color="316F72"/>
              <w:left w:val="single" w:sz="8" w:space="0" w:color="316F72"/>
              <w:bottom w:val="single" w:sz="8" w:space="0" w:color="316F72"/>
              <w:right w:val="single" w:sz="8" w:space="0" w:color="316F72"/>
            </w:tcBorders>
          </w:tcPr>
          <w:p w14:paraId="47FA92FC" w14:textId="25078149" w:rsidR="00B67372" w:rsidRPr="00994A52" w:rsidRDefault="00B67372" w:rsidP="00B67372">
            <w:pPr>
              <w:jc w:val="center"/>
              <w:rPr>
                <w:rFonts w:cs="Arial"/>
                <w:szCs w:val="23"/>
              </w:rPr>
            </w:pPr>
            <w:r w:rsidRPr="00994A52">
              <w:rPr>
                <w:rFonts w:cs="Arial"/>
                <w:szCs w:val="23"/>
              </w:rPr>
              <w:t>2019 to 2023</w:t>
            </w:r>
          </w:p>
        </w:tc>
        <w:tc>
          <w:tcPr>
            <w:tcW w:w="2582" w:type="pct"/>
            <w:shd w:val="clear" w:color="auto" w:fill="auto"/>
          </w:tcPr>
          <w:sdt>
            <w:sdtPr>
              <w:rPr>
                <w:rFonts w:cs="Arial"/>
                <w:b w:val="0"/>
                <w:szCs w:val="23"/>
              </w:rPr>
              <w:id w:val="1683617278"/>
              <w:placeholder>
                <w:docPart w:val="D8EEDE240A5E4D0784FC724E38A55217"/>
              </w:placeholder>
            </w:sdtPr>
            <w:sdtEndPr/>
            <w:sdtContent>
              <w:p w14:paraId="16F86EDA" w14:textId="77744430" w:rsidR="00EF6423" w:rsidRPr="00994A52" w:rsidRDefault="00E26E0D" w:rsidP="007F62C7">
                <w:pPr>
                  <w:pStyle w:val="ActionStatus"/>
                  <w:rPr>
                    <w:rFonts w:cs="Arial"/>
                    <w:b w:val="0"/>
                    <w:szCs w:val="23"/>
                  </w:rPr>
                </w:pPr>
                <w:r w:rsidRPr="007F62C7">
                  <w:t>Ongoing</w:t>
                </w:r>
              </w:p>
            </w:sdtContent>
          </w:sdt>
          <w:p w14:paraId="53C15977" w14:textId="77777777" w:rsidR="00EF6423" w:rsidRPr="00994A52" w:rsidRDefault="00EF6423" w:rsidP="00EF6423">
            <w:pPr>
              <w:keepNext/>
              <w:spacing w:before="0"/>
              <w:rPr>
                <w:rFonts w:cs="Arial"/>
                <w:b/>
                <w:bCs/>
                <w:i/>
                <w:szCs w:val="23"/>
              </w:rPr>
            </w:pPr>
            <w:r w:rsidRPr="00994A52">
              <w:rPr>
                <w:rFonts w:cs="Arial"/>
                <w:b/>
                <w:bCs/>
                <w:i/>
                <w:szCs w:val="23"/>
              </w:rPr>
              <w:t>DOE</w:t>
            </w:r>
          </w:p>
          <w:sdt>
            <w:sdtPr>
              <w:id w:val="-2042199246"/>
              <w:placeholder>
                <w:docPart w:val="C352C8853FD9445AA21B260BE92DCC14"/>
              </w:placeholder>
              <w15:color w:val="000000"/>
            </w:sdtPr>
            <w:sdtEndPr/>
            <w:sdtContent>
              <w:p w14:paraId="3D0E1643" w14:textId="17ACFC51" w:rsidR="00D7316A" w:rsidRPr="00994A52" w:rsidRDefault="00E26E0D" w:rsidP="00C7054C">
                <w:pPr>
                  <w:pStyle w:val="ListParagraph"/>
                </w:pPr>
                <w:r w:rsidRPr="00994A52">
                  <w:t>S</w:t>
                </w:r>
                <w:r w:rsidR="0049371B" w:rsidRPr="00994A52">
                  <w:t xml:space="preserve">upporting materials specific to the Western Australia context continued to be </w:t>
                </w:r>
                <w:r w:rsidR="0049371B" w:rsidRPr="00C7054C">
                  <w:t>promoted</w:t>
                </w:r>
                <w:r w:rsidR="0049371B" w:rsidRPr="00994A52">
                  <w:t xml:space="preserve"> to support school leaders with whole-school approaches and processes to the NCCD. </w:t>
                </w:r>
              </w:p>
              <w:p w14:paraId="3B9213E1" w14:textId="38CFC8BC" w:rsidR="00EF6423" w:rsidRPr="00994A52" w:rsidRDefault="0049371B" w:rsidP="00C7054C">
                <w:pPr>
                  <w:pStyle w:val="ListParagraph"/>
                </w:pPr>
                <w:r w:rsidRPr="00994A52">
                  <w:lastRenderedPageBreak/>
                  <w:t xml:space="preserve">Moderation sessions for all school settings </w:t>
                </w:r>
                <w:r w:rsidR="00E26E0D" w:rsidRPr="00994A52">
                  <w:t xml:space="preserve">continued to </w:t>
                </w:r>
                <w:r w:rsidRPr="00994A52">
                  <w:t xml:space="preserve">be delivered to increase </w:t>
                </w:r>
                <w:r w:rsidRPr="00C7054C">
                  <w:t>consistency</w:t>
                </w:r>
                <w:r w:rsidRPr="00994A52">
                  <w:t xml:space="preserve"> of understanding and reliability of teacher’s professional judgments.</w:t>
                </w:r>
              </w:p>
            </w:sdtContent>
          </w:sdt>
          <w:sdt>
            <w:sdtPr>
              <w:rPr>
                <w:rFonts w:cs="Arial"/>
                <w:b w:val="0"/>
                <w:szCs w:val="23"/>
              </w:rPr>
              <w:id w:val="2057584834"/>
              <w:placeholder>
                <w:docPart w:val="842BB086441F489D9AF6E0BCDF3D4121"/>
              </w:placeholder>
            </w:sdtPr>
            <w:sdtEndPr/>
            <w:sdtContent>
              <w:p w14:paraId="6E117CEC" w14:textId="4268D9E0" w:rsidR="00EF6423" w:rsidRPr="00994A52" w:rsidRDefault="00E26E0D" w:rsidP="007F62C7">
                <w:pPr>
                  <w:pStyle w:val="ActionStatus"/>
                  <w:rPr>
                    <w:rFonts w:cs="Arial"/>
                    <w:b w:val="0"/>
                    <w:szCs w:val="23"/>
                  </w:rPr>
                </w:pPr>
                <w:r w:rsidRPr="007F62C7">
                  <w:t>Ongoing</w:t>
                </w:r>
              </w:p>
            </w:sdtContent>
          </w:sdt>
          <w:p w14:paraId="2FF24FF0" w14:textId="77777777" w:rsidR="00EF6423" w:rsidRPr="00994A52" w:rsidRDefault="00EF6423" w:rsidP="00EF6423">
            <w:pPr>
              <w:keepNext/>
              <w:spacing w:before="0"/>
              <w:rPr>
                <w:rFonts w:cs="Arial"/>
                <w:b/>
                <w:bCs/>
                <w:i/>
                <w:szCs w:val="23"/>
              </w:rPr>
            </w:pPr>
            <w:r w:rsidRPr="00994A52">
              <w:rPr>
                <w:rFonts w:cs="Arial"/>
                <w:b/>
                <w:bCs/>
                <w:i/>
                <w:szCs w:val="23"/>
              </w:rPr>
              <w:t>CEWA</w:t>
            </w:r>
          </w:p>
          <w:sdt>
            <w:sdtPr>
              <w:rPr>
                <w:b/>
                <w:bCs/>
              </w:rPr>
              <w:id w:val="-1722746113"/>
              <w:placeholder>
                <w:docPart w:val="B2299EA7B762408A8A59DF81360DFCD9"/>
              </w:placeholder>
              <w15:color w:val="000000"/>
            </w:sdtPr>
            <w:sdtEndPr>
              <w:rPr>
                <w:b w:val="0"/>
                <w:bCs w:val="0"/>
              </w:rPr>
            </w:sdtEndPr>
            <w:sdtContent>
              <w:p w14:paraId="5795F9F4" w14:textId="508C20FE" w:rsidR="00397027" w:rsidRPr="00C7054C" w:rsidRDefault="00E26E0D" w:rsidP="00C7054C">
                <w:pPr>
                  <w:pStyle w:val="ListParagraph"/>
                </w:pPr>
                <w:r w:rsidRPr="00994A52">
                  <w:t xml:space="preserve">Schools </w:t>
                </w:r>
                <w:r w:rsidRPr="00C7054C">
                  <w:t>were p</w:t>
                </w:r>
                <w:r w:rsidR="00397027" w:rsidRPr="00C7054C">
                  <w:t>rovided with NCCD professional learning in 2021, including within-school and cross-school moderation sessions.</w:t>
                </w:r>
              </w:p>
              <w:p w14:paraId="2FA2F6DC" w14:textId="5E8C0FDB" w:rsidR="00397027" w:rsidRPr="00C7054C" w:rsidRDefault="00E26E0D" w:rsidP="00C7054C">
                <w:pPr>
                  <w:pStyle w:val="ListParagraph"/>
                </w:pPr>
                <w:r w:rsidRPr="00C7054C">
                  <w:t>N</w:t>
                </w:r>
                <w:r w:rsidR="00397027" w:rsidRPr="00C7054C">
                  <w:t xml:space="preserve">ational NCCD portal ‘Resources and Tools’ </w:t>
                </w:r>
                <w:r w:rsidRPr="00C7054C">
                  <w:t xml:space="preserve">and ‘Professional Learning’ resources continued to be promoted to schools </w:t>
                </w:r>
                <w:r w:rsidR="00397027" w:rsidRPr="00C7054C">
                  <w:t>to support whole-school processes for the NCCD</w:t>
                </w:r>
                <w:r w:rsidRPr="00C7054C">
                  <w:t xml:space="preserve"> and the ongoing development of teacher knowledge regarding quality teaching practices for all students and consistent evidence-based decision making with regards to the NCCD</w:t>
                </w:r>
                <w:r w:rsidR="00397027" w:rsidRPr="00C7054C">
                  <w:t>.</w:t>
                </w:r>
              </w:p>
              <w:p w14:paraId="7DF17ABB" w14:textId="669E4F52" w:rsidR="00EF6423" w:rsidRPr="00994A52" w:rsidRDefault="00E26E0D" w:rsidP="00C7054C">
                <w:pPr>
                  <w:pStyle w:val="ListParagraph"/>
                  <w:rPr>
                    <w:rStyle w:val="Style2"/>
                    <w:b w:val="0"/>
                  </w:rPr>
                </w:pPr>
                <w:r w:rsidRPr="00C7054C">
                  <w:t xml:space="preserve">Support was provided for schools’ </w:t>
                </w:r>
                <w:r w:rsidR="00397027" w:rsidRPr="00C7054C">
                  <w:t xml:space="preserve">moderation processes, to build </w:t>
                </w:r>
                <w:r w:rsidRPr="00C7054C">
                  <w:t>s</w:t>
                </w:r>
                <w:r w:rsidR="00397027" w:rsidRPr="00C7054C">
                  <w:t>ector consistency of NCCD decision making and improve quality teaching practice for all students.</w:t>
                </w:r>
              </w:p>
            </w:sdtContent>
          </w:sdt>
          <w:sdt>
            <w:sdtPr>
              <w:rPr>
                <w:rFonts w:cs="Arial"/>
                <w:b w:val="0"/>
                <w:szCs w:val="23"/>
              </w:rPr>
              <w:id w:val="1712072375"/>
              <w:placeholder>
                <w:docPart w:val="193E798C673B42C191EA57605B0F64FB"/>
              </w:placeholder>
            </w:sdtPr>
            <w:sdtEndPr/>
            <w:sdtContent>
              <w:p w14:paraId="33FE6241" w14:textId="4B7B4AB4" w:rsidR="00EF6423" w:rsidRPr="00994A52" w:rsidRDefault="00E26E0D" w:rsidP="007F62C7">
                <w:pPr>
                  <w:pStyle w:val="ActionStatus"/>
                  <w:rPr>
                    <w:rFonts w:cs="Arial"/>
                    <w:b w:val="0"/>
                    <w:szCs w:val="23"/>
                  </w:rPr>
                </w:pPr>
                <w:r w:rsidRPr="007F62C7">
                  <w:t>Ongoing</w:t>
                </w:r>
              </w:p>
            </w:sdtContent>
          </w:sdt>
          <w:p w14:paraId="410C1714" w14:textId="77777777" w:rsidR="00EF6423" w:rsidRPr="00994A52" w:rsidRDefault="00EF6423" w:rsidP="00EF6423">
            <w:pPr>
              <w:keepNext/>
              <w:spacing w:before="0"/>
              <w:rPr>
                <w:rFonts w:cs="Arial"/>
                <w:b/>
                <w:bCs/>
                <w:i/>
                <w:szCs w:val="23"/>
              </w:rPr>
            </w:pPr>
            <w:r w:rsidRPr="00994A52">
              <w:rPr>
                <w:rFonts w:cs="Arial"/>
                <w:b/>
                <w:bCs/>
                <w:i/>
                <w:szCs w:val="23"/>
              </w:rPr>
              <w:t>AISWA</w:t>
            </w:r>
          </w:p>
          <w:sdt>
            <w:sdtPr>
              <w:id w:val="2071375971"/>
              <w:placeholder>
                <w:docPart w:val="4CC5893D53D1415F815A3D0AABFDDA17"/>
              </w:placeholder>
              <w15:color w:val="000000"/>
            </w:sdtPr>
            <w:sdtEndPr/>
            <w:sdtContent>
              <w:p w14:paraId="42302060" w14:textId="2424EA66" w:rsidR="00D7316A" w:rsidRPr="00C7054C" w:rsidRDefault="00F1473F" w:rsidP="00C7054C">
                <w:pPr>
                  <w:pStyle w:val="ListParagraph"/>
                </w:pPr>
                <w:r w:rsidRPr="00994A52">
                  <w:t xml:space="preserve">Moderation </w:t>
                </w:r>
                <w:r w:rsidRPr="00C7054C">
                  <w:t xml:space="preserve">sessions for schools </w:t>
                </w:r>
                <w:r w:rsidR="00E26E0D" w:rsidRPr="00C7054C">
                  <w:t xml:space="preserve">were </w:t>
                </w:r>
                <w:r w:rsidRPr="00C7054C">
                  <w:t>delivered to increase consistency and reliability of teacher judgements.</w:t>
                </w:r>
              </w:p>
              <w:p w14:paraId="72E5B8B1" w14:textId="1FD55AAC" w:rsidR="00B67372" w:rsidRPr="00994A52" w:rsidRDefault="00F1473F" w:rsidP="00C7054C">
                <w:pPr>
                  <w:pStyle w:val="ListParagraph"/>
                </w:pPr>
                <w:r w:rsidRPr="00C7054C">
                  <w:t>Teachers’ understandings</w:t>
                </w:r>
                <w:r w:rsidRPr="00994A52">
                  <w:t xml:space="preserve"> of making evidence-based decisions around levels of adjustment and understanding definition of disability under the </w:t>
                </w:r>
                <w:r w:rsidRPr="00994A52">
                  <w:rPr>
                    <w:i/>
                    <w:iCs/>
                  </w:rPr>
                  <w:t>Disability Discrimination Act 1992</w:t>
                </w:r>
                <w:r w:rsidRPr="00994A52">
                  <w:t xml:space="preserve"> </w:t>
                </w:r>
                <w:r w:rsidR="00E26E0D" w:rsidRPr="00994A52">
                  <w:t>we</w:t>
                </w:r>
                <w:r w:rsidRPr="00994A52">
                  <w:t xml:space="preserve">re supported and developed through participation in differentiation </w:t>
                </w:r>
                <w:r w:rsidRPr="00994A52">
                  <w:lastRenderedPageBreak/>
                  <w:t>and writing documented plans, support in the use of the NCCD portal, and auditing of their data and support programs.</w:t>
                </w:r>
              </w:p>
            </w:sdtContent>
          </w:sdt>
        </w:tc>
      </w:tr>
      <w:tr w:rsidR="00B67372" w:rsidRPr="00994A52" w14:paraId="60568EBC" w14:textId="77777777" w:rsidTr="008C4D08">
        <w:trPr>
          <w:trHeight w:val="567"/>
        </w:trPr>
        <w:tc>
          <w:tcPr>
            <w:tcW w:w="1449" w:type="pct"/>
            <w:tcBorders>
              <w:top w:val="single" w:sz="8" w:space="0" w:color="316F72"/>
              <w:left w:val="single" w:sz="8" w:space="0" w:color="316F72"/>
              <w:bottom w:val="single" w:sz="8" w:space="0" w:color="316F72"/>
              <w:right w:val="single" w:sz="8" w:space="0" w:color="316F72"/>
            </w:tcBorders>
          </w:tcPr>
          <w:p w14:paraId="5E9CC60E" w14:textId="2BF78C3C" w:rsidR="00B67372" w:rsidRPr="00994A52" w:rsidRDefault="00B67372" w:rsidP="00B67372">
            <w:pPr>
              <w:rPr>
                <w:rFonts w:cs="Arial"/>
                <w:szCs w:val="23"/>
              </w:rPr>
            </w:pPr>
            <w:r w:rsidRPr="00994A52">
              <w:rPr>
                <w:rFonts w:cs="Arial"/>
                <w:szCs w:val="23"/>
              </w:rPr>
              <w:lastRenderedPageBreak/>
              <w:t>Regular collection of data to assist with the evaluation and adjustments to learning and support systems.</w:t>
            </w:r>
          </w:p>
        </w:tc>
        <w:tc>
          <w:tcPr>
            <w:tcW w:w="520" w:type="pct"/>
            <w:tcBorders>
              <w:top w:val="single" w:sz="8" w:space="0" w:color="316F72"/>
              <w:left w:val="single" w:sz="8" w:space="0" w:color="316F72"/>
              <w:bottom w:val="single" w:sz="8" w:space="0" w:color="316F72"/>
              <w:right w:val="single" w:sz="8" w:space="0" w:color="316F72"/>
            </w:tcBorders>
          </w:tcPr>
          <w:p w14:paraId="3F66E93E" w14:textId="52CBB4E9" w:rsidR="00B67372" w:rsidRPr="00994A52" w:rsidRDefault="00B67372" w:rsidP="00B67372">
            <w:pPr>
              <w:jc w:val="center"/>
              <w:rPr>
                <w:rFonts w:cs="Arial"/>
                <w:szCs w:val="23"/>
              </w:rPr>
            </w:pPr>
            <w:r w:rsidRPr="00994A52">
              <w:rPr>
                <w:rFonts w:cs="Arial"/>
                <w:szCs w:val="23"/>
              </w:rPr>
              <w:t>All Sectors</w:t>
            </w:r>
          </w:p>
        </w:tc>
        <w:tc>
          <w:tcPr>
            <w:tcW w:w="449" w:type="pct"/>
            <w:tcBorders>
              <w:top w:val="single" w:sz="8" w:space="0" w:color="316F72"/>
              <w:left w:val="single" w:sz="8" w:space="0" w:color="316F72"/>
              <w:bottom w:val="single" w:sz="8" w:space="0" w:color="316F72"/>
              <w:right w:val="single" w:sz="8" w:space="0" w:color="316F72"/>
            </w:tcBorders>
          </w:tcPr>
          <w:p w14:paraId="6A0EC769" w14:textId="6BE823B0" w:rsidR="00B67372" w:rsidRPr="00994A52" w:rsidRDefault="00B67372" w:rsidP="00B67372">
            <w:pPr>
              <w:jc w:val="center"/>
              <w:rPr>
                <w:rFonts w:cs="Arial"/>
                <w:szCs w:val="23"/>
              </w:rPr>
            </w:pPr>
            <w:r w:rsidRPr="00994A52">
              <w:rPr>
                <w:rFonts w:cs="Arial"/>
                <w:szCs w:val="23"/>
              </w:rPr>
              <w:t>2019 to 2023</w:t>
            </w:r>
          </w:p>
        </w:tc>
        <w:tc>
          <w:tcPr>
            <w:tcW w:w="2582" w:type="pct"/>
            <w:shd w:val="clear" w:color="auto" w:fill="auto"/>
          </w:tcPr>
          <w:sdt>
            <w:sdtPr>
              <w:rPr>
                <w:rFonts w:cs="Arial"/>
                <w:b w:val="0"/>
                <w:szCs w:val="23"/>
              </w:rPr>
              <w:id w:val="-897815873"/>
              <w:placeholder>
                <w:docPart w:val="E21F31709B3642019E7487FE8080426E"/>
              </w:placeholder>
            </w:sdtPr>
            <w:sdtEndPr/>
            <w:sdtContent>
              <w:p w14:paraId="238E968D" w14:textId="53EDBD8C" w:rsidR="00EF6423" w:rsidRPr="00994A52" w:rsidRDefault="00E26E0D" w:rsidP="007F62C7">
                <w:pPr>
                  <w:pStyle w:val="ActionStatus"/>
                  <w:rPr>
                    <w:rFonts w:cs="Arial"/>
                    <w:b w:val="0"/>
                    <w:szCs w:val="23"/>
                  </w:rPr>
                </w:pPr>
                <w:r w:rsidRPr="007F62C7">
                  <w:t>Ongoing</w:t>
                </w:r>
              </w:p>
            </w:sdtContent>
          </w:sdt>
          <w:p w14:paraId="30326069" w14:textId="77777777" w:rsidR="00EF6423" w:rsidRPr="00994A52" w:rsidRDefault="00EF6423" w:rsidP="00EF6423">
            <w:pPr>
              <w:keepNext/>
              <w:spacing w:before="0"/>
              <w:rPr>
                <w:rFonts w:cs="Arial"/>
                <w:b/>
                <w:bCs/>
                <w:i/>
                <w:szCs w:val="23"/>
              </w:rPr>
            </w:pPr>
            <w:r w:rsidRPr="00994A52">
              <w:rPr>
                <w:rFonts w:cs="Arial"/>
                <w:b/>
                <w:bCs/>
                <w:i/>
                <w:szCs w:val="23"/>
              </w:rPr>
              <w:t>DOE</w:t>
            </w:r>
          </w:p>
          <w:sdt>
            <w:sdtPr>
              <w:id w:val="1861167868"/>
              <w:placeholder>
                <w:docPart w:val="D5000A8152F04026AEA233EAA2328912"/>
              </w:placeholder>
              <w15:color w:val="000000"/>
            </w:sdtPr>
            <w:sdtEndPr/>
            <w:sdtContent>
              <w:p w14:paraId="17A97709" w14:textId="747D66A4" w:rsidR="00EF6423" w:rsidRPr="00994A52" w:rsidRDefault="00397027" w:rsidP="00C7054C">
                <w:pPr>
                  <w:pStyle w:val="ListParagraph"/>
                </w:pPr>
                <w:r w:rsidRPr="00994A52">
                  <w:t xml:space="preserve">Guidance materials </w:t>
                </w:r>
                <w:r w:rsidRPr="00C7054C">
                  <w:t>and</w:t>
                </w:r>
                <w:r w:rsidRPr="00994A52">
                  <w:t xml:space="preserve"> professional learning continued to be provided to support schools with data collection and reporting processes.</w:t>
                </w:r>
              </w:p>
            </w:sdtContent>
          </w:sdt>
          <w:sdt>
            <w:sdtPr>
              <w:rPr>
                <w:rFonts w:cs="Arial"/>
                <w:b w:val="0"/>
                <w:szCs w:val="23"/>
              </w:rPr>
              <w:id w:val="1148551358"/>
              <w:placeholder>
                <w:docPart w:val="B6F2D0E53C824BD8B2DB25BCEEB31D04"/>
              </w:placeholder>
            </w:sdtPr>
            <w:sdtEndPr/>
            <w:sdtContent>
              <w:p w14:paraId="5B485468" w14:textId="628D7BC0" w:rsidR="00EF6423" w:rsidRPr="00994A52" w:rsidRDefault="00E26E0D" w:rsidP="007F62C7">
                <w:pPr>
                  <w:pStyle w:val="ActionStatus"/>
                  <w:rPr>
                    <w:rFonts w:cs="Arial"/>
                    <w:b w:val="0"/>
                    <w:szCs w:val="23"/>
                  </w:rPr>
                </w:pPr>
                <w:r w:rsidRPr="007F62C7">
                  <w:t>Ongoing</w:t>
                </w:r>
              </w:p>
            </w:sdtContent>
          </w:sdt>
          <w:p w14:paraId="00DB0635" w14:textId="77777777" w:rsidR="00EF6423" w:rsidRPr="00994A52" w:rsidRDefault="00EF6423" w:rsidP="00EF6423">
            <w:pPr>
              <w:keepNext/>
              <w:spacing w:before="0"/>
              <w:rPr>
                <w:rFonts w:cs="Arial"/>
                <w:b/>
                <w:bCs/>
                <w:i/>
                <w:szCs w:val="23"/>
              </w:rPr>
            </w:pPr>
            <w:r w:rsidRPr="00994A52">
              <w:rPr>
                <w:rFonts w:cs="Arial"/>
                <w:b/>
                <w:bCs/>
                <w:i/>
                <w:szCs w:val="23"/>
              </w:rPr>
              <w:t>CEWA</w:t>
            </w:r>
          </w:p>
          <w:sdt>
            <w:sdtPr>
              <w:rPr>
                <w:b/>
                <w:bCs/>
              </w:rPr>
              <w:id w:val="1736811763"/>
              <w:placeholder>
                <w:docPart w:val="9806044F08654F62B053A646118AF817"/>
              </w:placeholder>
              <w15:color w:val="000000"/>
            </w:sdtPr>
            <w:sdtEndPr>
              <w:rPr>
                <w:b w:val="0"/>
                <w:bCs w:val="0"/>
              </w:rPr>
            </w:sdtEndPr>
            <w:sdtContent>
              <w:p w14:paraId="286023F1" w14:textId="1BD9B6FC" w:rsidR="00397027" w:rsidRPr="00C7054C" w:rsidRDefault="00397027" w:rsidP="00C7054C">
                <w:pPr>
                  <w:pStyle w:val="ListParagraph"/>
                </w:pPr>
                <w:r w:rsidRPr="00994A52">
                  <w:t>Teachers and school leadership teams continue</w:t>
                </w:r>
                <w:r w:rsidR="00E26E0D" w:rsidRPr="00994A52">
                  <w:t>d</w:t>
                </w:r>
                <w:r w:rsidRPr="00994A52">
                  <w:t xml:space="preserve"> to be directed to the information and supporting </w:t>
                </w:r>
                <w:r w:rsidRPr="00C7054C">
                  <w:t>resources in the national NCCD portal, to improve data collection processes, and inform required learning and support system improvements.</w:t>
                </w:r>
              </w:p>
              <w:p w14:paraId="010E1C4B" w14:textId="39441AB5" w:rsidR="00D7316A" w:rsidRPr="00C7054C" w:rsidRDefault="00397027" w:rsidP="00C7054C">
                <w:pPr>
                  <w:pStyle w:val="ListParagraph"/>
                </w:pPr>
                <w:r w:rsidRPr="00C7054C">
                  <w:t>Professional learning and consultancy</w:t>
                </w:r>
                <w:r w:rsidR="00E26E0D" w:rsidRPr="00C7054C">
                  <w:t xml:space="preserve"> </w:t>
                </w:r>
                <w:proofErr w:type="gramStart"/>
                <w:r w:rsidR="00E26E0D" w:rsidRPr="00C7054C">
                  <w:t>was</w:t>
                </w:r>
                <w:proofErr w:type="gramEnd"/>
                <w:r w:rsidR="00E26E0D" w:rsidRPr="00C7054C">
                  <w:t xml:space="preserve"> provided</w:t>
                </w:r>
                <w:r w:rsidRPr="00C7054C">
                  <w:t>, at the point of need, to support school leadership and individual teachers with developing, documenting, monitoring, and evaluating adjustments.</w:t>
                </w:r>
              </w:p>
              <w:p w14:paraId="0A2CEC27" w14:textId="0E52297B" w:rsidR="00397027" w:rsidRPr="00C7054C" w:rsidRDefault="00E26E0D" w:rsidP="00C7054C">
                <w:pPr>
                  <w:pStyle w:val="ListParagraph"/>
                </w:pPr>
                <w:r w:rsidRPr="00C7054C">
                  <w:t>S</w:t>
                </w:r>
                <w:r w:rsidR="00397027" w:rsidRPr="00C7054C">
                  <w:t xml:space="preserve">upport </w:t>
                </w:r>
                <w:r w:rsidRPr="00C7054C">
                  <w:t xml:space="preserve">was provided </w:t>
                </w:r>
                <w:r w:rsidR="00397027" w:rsidRPr="00C7054C">
                  <w:t>to schools and individual teachers through observation, feedback and collaboration in student Independent Education Plan meetings and review of documented plans.</w:t>
                </w:r>
              </w:p>
              <w:p w14:paraId="6D89CC5C" w14:textId="5CBD4D14" w:rsidR="00EF6423" w:rsidRPr="00994A52" w:rsidRDefault="00C8356D" w:rsidP="00C7054C">
                <w:pPr>
                  <w:pStyle w:val="ListParagraph"/>
                  <w:rPr>
                    <w:rStyle w:val="Style2"/>
                    <w:b w:val="0"/>
                  </w:rPr>
                </w:pPr>
                <w:r w:rsidRPr="00C7054C">
                  <w:t xml:space="preserve">Support was provided </w:t>
                </w:r>
                <w:r w:rsidR="00397027" w:rsidRPr="00C7054C">
                  <w:t>to Learning/</w:t>
                </w:r>
                <w:r w:rsidR="00397027" w:rsidRPr="00994A52">
                  <w:t>Disability Support Coordinators to review and improve school learning and support systems</w:t>
                </w:r>
                <w:r w:rsidR="0076565B" w:rsidRPr="00994A52">
                  <w:t>.</w:t>
                </w:r>
              </w:p>
            </w:sdtContent>
          </w:sdt>
          <w:sdt>
            <w:sdtPr>
              <w:rPr>
                <w:rFonts w:cs="Arial"/>
                <w:b w:val="0"/>
                <w:szCs w:val="23"/>
              </w:rPr>
              <w:id w:val="1884364869"/>
              <w:placeholder>
                <w:docPart w:val="5DE8F391515B4B75A346942EC04280E8"/>
              </w:placeholder>
            </w:sdtPr>
            <w:sdtEndPr/>
            <w:sdtContent>
              <w:p w14:paraId="5A71CC99" w14:textId="68D1510F" w:rsidR="00EF6423" w:rsidRPr="00994A52" w:rsidRDefault="00C8356D" w:rsidP="007F62C7">
                <w:pPr>
                  <w:pStyle w:val="ActionStatus"/>
                  <w:rPr>
                    <w:rFonts w:cs="Arial"/>
                    <w:b w:val="0"/>
                    <w:szCs w:val="23"/>
                  </w:rPr>
                </w:pPr>
                <w:r w:rsidRPr="007F62C7">
                  <w:t>Ongoing</w:t>
                </w:r>
              </w:p>
            </w:sdtContent>
          </w:sdt>
          <w:p w14:paraId="5AC2F39B" w14:textId="77777777" w:rsidR="00EF6423" w:rsidRPr="00994A52" w:rsidRDefault="00EF6423" w:rsidP="00EF6423">
            <w:pPr>
              <w:keepNext/>
              <w:spacing w:before="0"/>
              <w:rPr>
                <w:rFonts w:cs="Arial"/>
                <w:b/>
                <w:bCs/>
                <w:i/>
                <w:szCs w:val="23"/>
              </w:rPr>
            </w:pPr>
            <w:r w:rsidRPr="00994A52">
              <w:rPr>
                <w:rFonts w:cs="Arial"/>
                <w:b/>
                <w:bCs/>
                <w:i/>
                <w:szCs w:val="23"/>
              </w:rPr>
              <w:t>AISWA</w:t>
            </w:r>
          </w:p>
          <w:sdt>
            <w:sdtPr>
              <w:id w:val="1099142138"/>
              <w:placeholder>
                <w:docPart w:val="3E348249E0054F188119CDD2226A429E"/>
              </w:placeholder>
              <w15:color w:val="000000"/>
            </w:sdtPr>
            <w:sdtEndPr/>
            <w:sdtContent>
              <w:p w14:paraId="22143262" w14:textId="06475286" w:rsidR="00F1473F" w:rsidRPr="00994A52" w:rsidRDefault="00C8356D" w:rsidP="00F43A3A">
                <w:pPr>
                  <w:pStyle w:val="ListParagraph"/>
                  <w:numPr>
                    <w:ilvl w:val="0"/>
                    <w:numId w:val="4"/>
                  </w:numPr>
                </w:pPr>
                <w:r w:rsidRPr="00994A52">
                  <w:t>School</w:t>
                </w:r>
                <w:r w:rsidR="00F1473F" w:rsidRPr="00994A52">
                  <w:t xml:space="preserve">s were supported through online and face-to-face professional learning, </w:t>
                </w:r>
                <w:r w:rsidR="00F1473F" w:rsidRPr="00C7054C">
                  <w:t xml:space="preserve">consultancy, </w:t>
                </w:r>
                <w:proofErr w:type="gramStart"/>
                <w:r w:rsidR="00F1473F" w:rsidRPr="00C7054C">
                  <w:t>networks</w:t>
                </w:r>
                <w:proofErr w:type="gramEnd"/>
                <w:r w:rsidRPr="00C7054C">
                  <w:t xml:space="preserve"> and access to resources through the national portal</w:t>
                </w:r>
                <w:r w:rsidR="00F1473F" w:rsidRPr="00C7054C">
                  <w:t>. Regular newsletters supported schools by providing</w:t>
                </w:r>
                <w:r w:rsidR="00F1473F" w:rsidRPr="00994A52">
                  <w:t xml:space="preserve"> information at the point of need.</w:t>
                </w:r>
              </w:p>
              <w:p w14:paraId="540509D2" w14:textId="1D0F1E9C" w:rsidR="001666AE" w:rsidRPr="00994A52" w:rsidRDefault="00F1473F" w:rsidP="00F43A3A">
                <w:pPr>
                  <w:pStyle w:val="ListParagraph"/>
                  <w:numPr>
                    <w:ilvl w:val="0"/>
                    <w:numId w:val="4"/>
                  </w:numPr>
                </w:pPr>
                <w:r w:rsidRPr="00994A52">
                  <w:t xml:space="preserve">Moderation </w:t>
                </w:r>
                <w:r w:rsidR="00C8356D" w:rsidRPr="00994A52">
                  <w:t xml:space="preserve">support </w:t>
                </w:r>
                <w:r w:rsidRPr="00994A52">
                  <w:t>w</w:t>
                </w:r>
                <w:r w:rsidR="00C8356D" w:rsidRPr="00994A52">
                  <w:t>as</w:t>
                </w:r>
                <w:r w:rsidRPr="00994A52">
                  <w:t xml:space="preserve"> offered </w:t>
                </w:r>
                <w:r w:rsidR="00C8356D" w:rsidRPr="00994A52">
                  <w:t xml:space="preserve">to </w:t>
                </w:r>
                <w:r w:rsidRPr="00994A52">
                  <w:t>school</w:t>
                </w:r>
                <w:r w:rsidR="00C8356D" w:rsidRPr="00994A52">
                  <w:t>s</w:t>
                </w:r>
                <w:r w:rsidRPr="00994A52">
                  <w:t>.</w:t>
                </w:r>
              </w:p>
            </w:sdtContent>
          </w:sdt>
        </w:tc>
      </w:tr>
    </w:tbl>
    <w:p w14:paraId="3A110E68" w14:textId="73F982BF" w:rsidR="00B67372" w:rsidRPr="00994A52" w:rsidRDefault="00B67372" w:rsidP="00B67372">
      <w:pPr>
        <w:pStyle w:val="Heading3"/>
        <w:rPr>
          <w:rFonts w:cs="Arial"/>
        </w:rPr>
      </w:pPr>
      <w:r w:rsidRPr="00994A52">
        <w:rPr>
          <w:rFonts w:cs="Arial"/>
        </w:rPr>
        <w:lastRenderedPageBreak/>
        <w:t>Enhancing the evidence base</w:t>
      </w:r>
    </w:p>
    <w:tbl>
      <w:tblPr>
        <w:tblStyle w:val="Bilattable"/>
        <w:tblW w:w="5011" w:type="pct"/>
        <w:tblLook w:val="04A0" w:firstRow="1" w:lastRow="0" w:firstColumn="1" w:lastColumn="0" w:noHBand="0" w:noVBand="1"/>
        <w:tblDescription w:val="Progress towards implementation of 'Enhancing the evidence base' actions agreed under Reform Direction C. Includes the agreed sectors who will implement the action, and the agreed timing for the implementation."/>
      </w:tblPr>
      <w:tblGrid>
        <w:gridCol w:w="4032"/>
        <w:gridCol w:w="1446"/>
        <w:gridCol w:w="1297"/>
        <w:gridCol w:w="7206"/>
      </w:tblGrid>
      <w:tr w:rsidR="00EB1B53" w:rsidRPr="00994A52" w14:paraId="560DD0EA" w14:textId="77777777" w:rsidTr="008C4D08">
        <w:trPr>
          <w:cnfStyle w:val="100000000000" w:firstRow="1" w:lastRow="0" w:firstColumn="0" w:lastColumn="0" w:oddVBand="0" w:evenVBand="0" w:oddHBand="0" w:evenHBand="0" w:firstRowFirstColumn="0" w:firstRowLastColumn="0" w:lastRowFirstColumn="0" w:lastRowLastColumn="0"/>
          <w:trHeight w:val="567"/>
        </w:trPr>
        <w:tc>
          <w:tcPr>
            <w:tcW w:w="1442" w:type="pct"/>
          </w:tcPr>
          <w:p w14:paraId="3B6291AF" w14:textId="092BC8BB" w:rsidR="00EB1B53" w:rsidRPr="00994A52" w:rsidRDefault="00EB1B53" w:rsidP="00EB1B53">
            <w:pPr>
              <w:spacing w:line="240" w:lineRule="auto"/>
              <w:rPr>
                <w:rFonts w:eastAsia="Corbel" w:cs="Arial"/>
                <w:szCs w:val="23"/>
              </w:rPr>
            </w:pPr>
            <w:r w:rsidRPr="00994A52">
              <w:rPr>
                <w:rFonts w:eastAsia="Corbel" w:cs="Arial"/>
                <w:szCs w:val="23"/>
              </w:rPr>
              <w:t>Actions</w:t>
            </w:r>
          </w:p>
        </w:tc>
        <w:tc>
          <w:tcPr>
            <w:tcW w:w="517" w:type="pct"/>
          </w:tcPr>
          <w:p w14:paraId="4F7BC19D" w14:textId="44F24D76" w:rsidR="00EB1B53" w:rsidRPr="00994A52" w:rsidRDefault="00EB1B53" w:rsidP="00EB1B53">
            <w:pPr>
              <w:spacing w:line="240" w:lineRule="auto"/>
              <w:rPr>
                <w:rFonts w:eastAsia="Corbel" w:cs="Arial"/>
                <w:szCs w:val="23"/>
              </w:rPr>
            </w:pPr>
            <w:r w:rsidRPr="00994A52">
              <w:rPr>
                <w:rFonts w:eastAsia="Corbel" w:cs="Arial"/>
                <w:szCs w:val="23"/>
              </w:rPr>
              <w:t>Sector(s)</w:t>
            </w:r>
          </w:p>
        </w:tc>
        <w:tc>
          <w:tcPr>
            <w:tcW w:w="464" w:type="pct"/>
          </w:tcPr>
          <w:p w14:paraId="59BF721C" w14:textId="7342288C" w:rsidR="00EB1B53" w:rsidRPr="00994A52" w:rsidRDefault="00EB1B53" w:rsidP="00EB1B53">
            <w:pPr>
              <w:spacing w:line="240" w:lineRule="auto"/>
              <w:rPr>
                <w:rFonts w:eastAsia="Corbel" w:cs="Arial"/>
                <w:szCs w:val="23"/>
              </w:rPr>
            </w:pPr>
            <w:r w:rsidRPr="00994A52">
              <w:rPr>
                <w:rFonts w:eastAsia="Corbel" w:cs="Arial"/>
                <w:szCs w:val="23"/>
              </w:rPr>
              <w:t>Timing</w:t>
            </w:r>
          </w:p>
        </w:tc>
        <w:tc>
          <w:tcPr>
            <w:tcW w:w="2577" w:type="pct"/>
          </w:tcPr>
          <w:p w14:paraId="2089805A" w14:textId="2E56E341" w:rsidR="00EB1B53" w:rsidRPr="00994A52" w:rsidRDefault="00EB1B53" w:rsidP="00EB1B53">
            <w:pPr>
              <w:spacing w:line="240" w:lineRule="auto"/>
              <w:rPr>
                <w:rFonts w:eastAsia="Corbel" w:cs="Arial"/>
                <w:szCs w:val="23"/>
              </w:rPr>
            </w:pPr>
            <w:r w:rsidRPr="00994A52">
              <w:rPr>
                <w:rFonts w:eastAsia="Corbel" w:cs="Arial"/>
                <w:szCs w:val="23"/>
              </w:rPr>
              <w:t>Progress towards implementation of actions (including progress of non-government sector actions)</w:t>
            </w:r>
          </w:p>
        </w:tc>
      </w:tr>
      <w:tr w:rsidR="00B67372" w:rsidRPr="00994A52" w14:paraId="7373F318" w14:textId="77777777" w:rsidTr="008C4D08">
        <w:trPr>
          <w:trHeight w:val="567"/>
        </w:trPr>
        <w:tc>
          <w:tcPr>
            <w:tcW w:w="1442" w:type="pct"/>
            <w:tcBorders>
              <w:top w:val="single" w:sz="8" w:space="0" w:color="316F72"/>
              <w:left w:val="single" w:sz="8" w:space="0" w:color="316F72"/>
              <w:bottom w:val="single" w:sz="8" w:space="0" w:color="316F72"/>
              <w:right w:val="single" w:sz="8" w:space="0" w:color="316F72"/>
            </w:tcBorders>
          </w:tcPr>
          <w:p w14:paraId="6B148123" w14:textId="41FF3304" w:rsidR="00B67372" w:rsidRPr="00994A52" w:rsidRDefault="00B67372" w:rsidP="00B67372">
            <w:pPr>
              <w:rPr>
                <w:rFonts w:cs="Arial"/>
                <w:szCs w:val="23"/>
              </w:rPr>
            </w:pPr>
            <w:r w:rsidRPr="00994A52">
              <w:rPr>
                <w:rFonts w:cs="Arial"/>
                <w:szCs w:val="23"/>
              </w:rPr>
              <w:t xml:space="preserve">Contribute to national discussion and efforts relating to a national unique student identifier, an independent national evidence institute, and improving national data quality, </w:t>
            </w:r>
            <w:r w:rsidR="00985217" w:rsidRPr="00994A52">
              <w:rPr>
                <w:rFonts w:cs="Arial"/>
                <w:szCs w:val="23"/>
              </w:rPr>
              <w:t>consistency,</w:t>
            </w:r>
            <w:r w:rsidRPr="00994A52">
              <w:rPr>
                <w:rFonts w:cs="Arial"/>
                <w:szCs w:val="23"/>
              </w:rPr>
              <w:t xml:space="preserve"> and collections.</w:t>
            </w:r>
          </w:p>
        </w:tc>
        <w:tc>
          <w:tcPr>
            <w:tcW w:w="517" w:type="pct"/>
            <w:tcBorders>
              <w:top w:val="single" w:sz="8" w:space="0" w:color="316F72"/>
              <w:left w:val="single" w:sz="8" w:space="0" w:color="316F72"/>
              <w:bottom w:val="single" w:sz="8" w:space="0" w:color="316F72"/>
              <w:right w:val="single" w:sz="8" w:space="0" w:color="316F72"/>
            </w:tcBorders>
          </w:tcPr>
          <w:p w14:paraId="0CAB1DA5" w14:textId="53DAA5A5" w:rsidR="00B67372" w:rsidRPr="00994A52" w:rsidRDefault="00B67372" w:rsidP="00B67372">
            <w:pPr>
              <w:jc w:val="center"/>
              <w:rPr>
                <w:rFonts w:cs="Arial"/>
                <w:szCs w:val="23"/>
              </w:rPr>
            </w:pPr>
            <w:r w:rsidRPr="00994A52">
              <w:rPr>
                <w:rFonts w:cs="Arial"/>
                <w:szCs w:val="23"/>
              </w:rPr>
              <w:t>All sectors</w:t>
            </w:r>
          </w:p>
        </w:tc>
        <w:tc>
          <w:tcPr>
            <w:tcW w:w="464" w:type="pct"/>
            <w:tcBorders>
              <w:top w:val="single" w:sz="8" w:space="0" w:color="316F72"/>
              <w:left w:val="single" w:sz="8" w:space="0" w:color="316F72"/>
              <w:bottom w:val="single" w:sz="8" w:space="0" w:color="316F72"/>
              <w:right w:val="single" w:sz="8" w:space="0" w:color="316F72"/>
            </w:tcBorders>
          </w:tcPr>
          <w:p w14:paraId="1B9CF539" w14:textId="0611957E" w:rsidR="00B67372" w:rsidRPr="00994A52" w:rsidRDefault="00B67372" w:rsidP="00B67372">
            <w:pPr>
              <w:jc w:val="center"/>
              <w:rPr>
                <w:rFonts w:cs="Arial"/>
                <w:szCs w:val="23"/>
              </w:rPr>
            </w:pPr>
            <w:r w:rsidRPr="00994A52">
              <w:rPr>
                <w:rFonts w:cs="Arial"/>
                <w:szCs w:val="23"/>
              </w:rPr>
              <w:t>Life of the Agreement</w:t>
            </w:r>
          </w:p>
        </w:tc>
        <w:tc>
          <w:tcPr>
            <w:tcW w:w="2577" w:type="pct"/>
            <w:shd w:val="clear" w:color="auto" w:fill="auto"/>
          </w:tcPr>
          <w:sdt>
            <w:sdtPr>
              <w:rPr>
                <w:rFonts w:cs="Arial"/>
                <w:b w:val="0"/>
                <w:szCs w:val="23"/>
              </w:rPr>
              <w:id w:val="-318805256"/>
              <w:placeholder>
                <w:docPart w:val="D2D818EE280D43089958A5F916192B80"/>
              </w:placeholder>
            </w:sdtPr>
            <w:sdtEndPr/>
            <w:sdtContent>
              <w:p w14:paraId="1020A3F0" w14:textId="411FA443" w:rsidR="00EF6423" w:rsidRPr="00994A52" w:rsidRDefault="00C8356D" w:rsidP="007F62C7">
                <w:pPr>
                  <w:pStyle w:val="ActionStatus"/>
                  <w:rPr>
                    <w:rFonts w:cs="Arial"/>
                    <w:b w:val="0"/>
                    <w:szCs w:val="23"/>
                  </w:rPr>
                </w:pPr>
                <w:r w:rsidRPr="007F62C7">
                  <w:t>Ongoing</w:t>
                </w:r>
              </w:p>
            </w:sdtContent>
          </w:sdt>
          <w:p w14:paraId="4F3DEC14" w14:textId="77777777" w:rsidR="00EF6423" w:rsidRPr="00994A52" w:rsidRDefault="00EF6423" w:rsidP="00EF6423">
            <w:pPr>
              <w:keepNext/>
              <w:spacing w:before="0"/>
              <w:rPr>
                <w:rFonts w:cs="Arial"/>
                <w:b/>
                <w:bCs/>
                <w:i/>
                <w:szCs w:val="23"/>
              </w:rPr>
            </w:pPr>
            <w:r w:rsidRPr="00994A52">
              <w:rPr>
                <w:rFonts w:cs="Arial"/>
                <w:b/>
                <w:bCs/>
                <w:i/>
                <w:szCs w:val="23"/>
              </w:rPr>
              <w:t>DOE</w:t>
            </w:r>
          </w:p>
          <w:sdt>
            <w:sdtPr>
              <w:id w:val="-99497462"/>
              <w:placeholder>
                <w:docPart w:val="89B5C0E328904B68B5CE8596CD593586"/>
              </w:placeholder>
              <w15:color w:val="000000"/>
            </w:sdtPr>
            <w:sdtEndPr/>
            <w:sdtContent>
              <w:bookmarkStart w:id="6" w:name="_Hlk106810412" w:displacedByCustomXml="prev"/>
              <w:bookmarkEnd w:id="6" w:displacedByCustomXml="prev"/>
              <w:p w14:paraId="0B2708B6" w14:textId="77777777" w:rsidR="00D7316A" w:rsidRPr="00C7054C" w:rsidRDefault="00C8356D" w:rsidP="00C7054C">
                <w:pPr>
                  <w:pStyle w:val="ListParagraph"/>
                </w:pPr>
                <w:r w:rsidRPr="00994A52">
                  <w:t xml:space="preserve">The </w:t>
                </w:r>
                <w:bookmarkStart w:id="7" w:name="_Hlk106890486"/>
                <w:r w:rsidRPr="00994A52">
                  <w:t xml:space="preserve">Department is represented on national working groups for the development of the </w:t>
                </w:r>
                <w:r w:rsidRPr="00C7054C">
                  <w:t xml:space="preserve">unique student identifier (USI), the national evidence institute (the Australian Education Research </w:t>
                </w:r>
              </w:p>
              <w:p w14:paraId="5D8DA0BC" w14:textId="0C679F8F" w:rsidR="00397027" w:rsidRPr="00C7054C" w:rsidRDefault="00C8356D" w:rsidP="00C7054C">
                <w:pPr>
                  <w:pStyle w:val="ListParagraph"/>
                </w:pPr>
                <w:r w:rsidRPr="00C7054C">
                  <w:t xml:space="preserve">Organisation), and for national data quality, </w:t>
                </w:r>
                <w:proofErr w:type="gramStart"/>
                <w:r w:rsidRPr="00C7054C">
                  <w:t>collection</w:t>
                </w:r>
                <w:proofErr w:type="gramEnd"/>
                <w:r w:rsidRPr="00C7054C">
                  <w:t xml:space="preserve"> and reporting efforts such as</w:t>
                </w:r>
                <w:r w:rsidR="00D7316A" w:rsidRPr="00C7054C">
                  <w:t xml:space="preserve"> </w:t>
                </w:r>
                <w:r w:rsidRPr="00C7054C">
                  <w:t>the National School Statistics Collection and Report on Government Services.</w:t>
                </w:r>
                <w:bookmarkEnd w:id="7"/>
                <w:r w:rsidRPr="00C7054C">
                  <w:t xml:space="preserve"> </w:t>
                </w:r>
              </w:p>
              <w:p w14:paraId="1831DDEE" w14:textId="30A77FD6" w:rsidR="001B5CA8" w:rsidRPr="00994A52" w:rsidRDefault="00397027" w:rsidP="00C7054C">
                <w:pPr>
                  <w:pStyle w:val="ListParagraph"/>
                </w:pPr>
                <w:r w:rsidRPr="00C7054C">
                  <w:t>Representatives were active participants in the Schools Policy Group, and A</w:t>
                </w:r>
                <w:r w:rsidR="00C8356D" w:rsidRPr="00C7054C">
                  <w:t>ustralian Curricu</w:t>
                </w:r>
                <w:r w:rsidR="00C8356D" w:rsidRPr="00994A52">
                  <w:t>lum, Assessment and Reporting Authority’</w:t>
                </w:r>
                <w:r w:rsidRPr="00994A52">
                  <w:t xml:space="preserve">s National Assessment, </w:t>
                </w:r>
                <w:proofErr w:type="gramStart"/>
                <w:r w:rsidRPr="00994A52">
                  <w:t>Data</w:t>
                </w:r>
                <w:proofErr w:type="gramEnd"/>
                <w:r w:rsidRPr="00994A52">
                  <w:t xml:space="preserve"> and Reporting Reference </w:t>
                </w:r>
                <w:r w:rsidRPr="00994A52">
                  <w:lastRenderedPageBreak/>
                  <w:t>Group, which contribute</w:t>
                </w:r>
                <w:r w:rsidR="00C8356D" w:rsidRPr="00994A52">
                  <w:t>d</w:t>
                </w:r>
                <w:r w:rsidRPr="00994A52">
                  <w:t xml:space="preserve"> to th</w:t>
                </w:r>
                <w:r w:rsidR="00C8356D" w:rsidRPr="00994A52">
                  <w:t>e</w:t>
                </w:r>
                <w:r w:rsidRPr="00994A52">
                  <w:t>s</w:t>
                </w:r>
                <w:r w:rsidR="00C8356D" w:rsidRPr="00994A52">
                  <w:t>e and other national data</w:t>
                </w:r>
                <w:r w:rsidRPr="00994A52">
                  <w:t xml:space="preserve"> initiative</w:t>
                </w:r>
                <w:r w:rsidR="00C8356D" w:rsidRPr="00994A52">
                  <w:t>s</w:t>
                </w:r>
                <w:r w:rsidRPr="00994A52">
                  <w:t>.</w:t>
                </w:r>
              </w:p>
            </w:sdtContent>
          </w:sdt>
          <w:sdt>
            <w:sdtPr>
              <w:rPr>
                <w:rFonts w:cs="Arial"/>
                <w:b w:val="0"/>
                <w:szCs w:val="23"/>
              </w:rPr>
              <w:id w:val="1524058560"/>
              <w:placeholder>
                <w:docPart w:val="FBEE38C8388F4732BE9F71B36B665605"/>
              </w:placeholder>
            </w:sdtPr>
            <w:sdtEndPr/>
            <w:sdtContent>
              <w:p w14:paraId="4D16BC27" w14:textId="462BC503" w:rsidR="00EF6423" w:rsidRPr="00994A52" w:rsidRDefault="00C8356D" w:rsidP="007F62C7">
                <w:pPr>
                  <w:pStyle w:val="ActionStatus"/>
                  <w:rPr>
                    <w:rFonts w:cs="Arial"/>
                    <w:b w:val="0"/>
                    <w:szCs w:val="23"/>
                  </w:rPr>
                </w:pPr>
                <w:r w:rsidRPr="007F62C7">
                  <w:t>Ongoing</w:t>
                </w:r>
              </w:p>
            </w:sdtContent>
          </w:sdt>
          <w:p w14:paraId="7C3D001A" w14:textId="77777777" w:rsidR="00EF6423" w:rsidRPr="00994A52" w:rsidRDefault="00EF6423" w:rsidP="00EF6423">
            <w:pPr>
              <w:keepNext/>
              <w:spacing w:before="0"/>
              <w:rPr>
                <w:rFonts w:cs="Arial"/>
                <w:b/>
                <w:bCs/>
                <w:i/>
                <w:szCs w:val="23"/>
              </w:rPr>
            </w:pPr>
            <w:r w:rsidRPr="00994A52">
              <w:rPr>
                <w:rFonts w:cs="Arial"/>
                <w:b/>
                <w:bCs/>
                <w:i/>
                <w:szCs w:val="23"/>
              </w:rPr>
              <w:t>CEWA</w:t>
            </w:r>
          </w:p>
          <w:sdt>
            <w:sdtPr>
              <w:rPr>
                <w:b/>
              </w:rPr>
              <w:id w:val="-1822267685"/>
              <w:placeholder>
                <w:docPart w:val="1E6D2575992246D781F6F0B5C538521C"/>
              </w:placeholder>
              <w15:color w:val="000000"/>
            </w:sdtPr>
            <w:sdtEndPr>
              <w:rPr>
                <w:b w:val="0"/>
              </w:rPr>
            </w:sdtEndPr>
            <w:sdtContent>
              <w:p w14:paraId="1DBC932A" w14:textId="50FF666C" w:rsidR="00397027" w:rsidRPr="00C7054C" w:rsidRDefault="00397027" w:rsidP="00C7054C">
                <w:pPr>
                  <w:pStyle w:val="ListParagraph"/>
                </w:pPr>
                <w:r w:rsidRPr="00994A52">
                  <w:t>C</w:t>
                </w:r>
                <w:r w:rsidR="003B56AA" w:rsidRPr="00994A52">
                  <w:t xml:space="preserve">ontinued to </w:t>
                </w:r>
                <w:r w:rsidR="003B56AA" w:rsidRPr="00C7054C">
                  <w:t>c</w:t>
                </w:r>
                <w:r w:rsidRPr="00C7054C">
                  <w:t xml:space="preserve">ontribute to various </w:t>
                </w:r>
                <w:r w:rsidR="003B56AA" w:rsidRPr="00C7054C">
                  <w:t xml:space="preserve">national </w:t>
                </w:r>
                <w:r w:rsidRPr="00C7054C">
                  <w:t>working parties</w:t>
                </w:r>
                <w:r w:rsidR="003B56AA" w:rsidRPr="00C7054C">
                  <w:t xml:space="preserve"> associated with these initiatives and</w:t>
                </w:r>
                <w:r w:rsidRPr="00C7054C">
                  <w:t xml:space="preserve"> data collection and quality</w:t>
                </w:r>
                <w:r w:rsidR="003B56AA" w:rsidRPr="00C7054C">
                  <w:t xml:space="preserve"> more broadly</w:t>
                </w:r>
                <w:r w:rsidRPr="00C7054C">
                  <w:t xml:space="preserve">. </w:t>
                </w:r>
              </w:p>
              <w:p w14:paraId="4B39E0C7" w14:textId="098A09D7" w:rsidR="00EF6423" w:rsidRPr="00994A52" w:rsidRDefault="003B56AA" w:rsidP="00C7054C">
                <w:pPr>
                  <w:pStyle w:val="ListParagraph"/>
                  <w:rPr>
                    <w:rStyle w:val="Style2"/>
                    <w:b w:val="0"/>
                    <w:bCs/>
                  </w:rPr>
                </w:pPr>
                <w:r w:rsidRPr="00C7054C">
                  <w:rPr>
                    <w:rStyle w:val="Style2"/>
                    <w:b w:val="0"/>
                  </w:rPr>
                  <w:t>Also contributed</w:t>
                </w:r>
                <w:r w:rsidR="00397027" w:rsidRPr="00C7054C">
                  <w:rPr>
                    <w:rStyle w:val="Style2"/>
                    <w:b w:val="0"/>
                  </w:rPr>
                  <w:t xml:space="preserve"> to n</w:t>
                </w:r>
                <w:r w:rsidR="00397027" w:rsidRPr="00994A52">
                  <w:rPr>
                    <w:rStyle w:val="Style2"/>
                    <w:b w:val="0"/>
                  </w:rPr>
                  <w:t xml:space="preserve">ational </w:t>
                </w:r>
                <w:r w:rsidRPr="00994A52">
                  <w:rPr>
                    <w:rStyle w:val="Style2"/>
                    <w:b w:val="0"/>
                  </w:rPr>
                  <w:t xml:space="preserve">data </w:t>
                </w:r>
                <w:r w:rsidR="00397027" w:rsidRPr="00994A52">
                  <w:rPr>
                    <w:rStyle w:val="Style2"/>
                    <w:b w:val="0"/>
                  </w:rPr>
                  <w:t xml:space="preserve">initiatives through </w:t>
                </w:r>
                <w:r w:rsidRPr="00994A52">
                  <w:rPr>
                    <w:rStyle w:val="Style2"/>
                    <w:b w:val="0"/>
                  </w:rPr>
                  <w:t xml:space="preserve">the </w:t>
                </w:r>
                <w:r w:rsidR="00397027" w:rsidRPr="00994A52">
                  <w:rPr>
                    <w:rStyle w:val="Style2"/>
                    <w:b w:val="0"/>
                  </w:rPr>
                  <w:t>N</w:t>
                </w:r>
                <w:r w:rsidRPr="00994A52">
                  <w:rPr>
                    <w:rStyle w:val="Style2"/>
                    <w:b w:val="0"/>
                  </w:rPr>
                  <w:t xml:space="preserve">ational </w:t>
                </w:r>
                <w:r w:rsidR="00397027" w:rsidRPr="00994A52">
                  <w:rPr>
                    <w:rStyle w:val="Style2"/>
                    <w:b w:val="0"/>
                  </w:rPr>
                  <w:t>C</w:t>
                </w:r>
                <w:r w:rsidRPr="00994A52">
                  <w:rPr>
                    <w:rStyle w:val="Style2"/>
                    <w:b w:val="0"/>
                  </w:rPr>
                  <w:t xml:space="preserve">atholic </w:t>
                </w:r>
                <w:r w:rsidR="00397027" w:rsidRPr="00994A52">
                  <w:rPr>
                    <w:rStyle w:val="Style2"/>
                    <w:b w:val="0"/>
                  </w:rPr>
                  <w:t>E</w:t>
                </w:r>
                <w:r w:rsidRPr="00994A52">
                  <w:rPr>
                    <w:rStyle w:val="Style2"/>
                    <w:b w:val="0"/>
                  </w:rPr>
                  <w:t xml:space="preserve">ducation </w:t>
                </w:r>
                <w:r w:rsidR="00397027" w:rsidRPr="00994A52">
                  <w:rPr>
                    <w:rStyle w:val="Style2"/>
                    <w:b w:val="0"/>
                  </w:rPr>
                  <w:t>C</w:t>
                </w:r>
                <w:r w:rsidRPr="00994A52">
                  <w:rPr>
                    <w:rStyle w:val="Style2"/>
                    <w:b w:val="0"/>
                  </w:rPr>
                  <w:t>ouncil</w:t>
                </w:r>
                <w:r w:rsidR="00397027" w:rsidRPr="00994A52">
                  <w:rPr>
                    <w:rStyle w:val="Style2"/>
                    <w:b w:val="0"/>
                  </w:rPr>
                  <w:t>.</w:t>
                </w:r>
              </w:p>
            </w:sdtContent>
          </w:sdt>
          <w:sdt>
            <w:sdtPr>
              <w:rPr>
                <w:rFonts w:cs="Arial"/>
                <w:b w:val="0"/>
                <w:szCs w:val="23"/>
              </w:rPr>
              <w:id w:val="920146200"/>
              <w:placeholder>
                <w:docPart w:val="4630DB6DBAB44BF59EDF771D43BB8FAE"/>
              </w:placeholder>
            </w:sdtPr>
            <w:sdtEndPr/>
            <w:sdtContent>
              <w:p w14:paraId="06710B89" w14:textId="2EF5133E" w:rsidR="00EF6423" w:rsidRPr="00994A52" w:rsidRDefault="003B56AA" w:rsidP="007F62C7">
                <w:pPr>
                  <w:pStyle w:val="ActionStatus"/>
                  <w:rPr>
                    <w:rFonts w:cs="Arial"/>
                    <w:b w:val="0"/>
                    <w:szCs w:val="23"/>
                  </w:rPr>
                </w:pPr>
                <w:r w:rsidRPr="007F62C7">
                  <w:t>Ongoing</w:t>
                </w:r>
              </w:p>
            </w:sdtContent>
          </w:sdt>
          <w:p w14:paraId="39D4470F" w14:textId="77777777" w:rsidR="00EF6423" w:rsidRPr="00994A52" w:rsidRDefault="00EF6423" w:rsidP="00EF6423">
            <w:pPr>
              <w:keepNext/>
              <w:spacing w:before="0"/>
              <w:rPr>
                <w:rFonts w:cs="Arial"/>
                <w:b/>
                <w:bCs/>
                <w:i/>
                <w:szCs w:val="23"/>
              </w:rPr>
            </w:pPr>
            <w:r w:rsidRPr="00994A52">
              <w:rPr>
                <w:rFonts w:cs="Arial"/>
                <w:b/>
                <w:bCs/>
                <w:i/>
                <w:szCs w:val="23"/>
              </w:rPr>
              <w:t>AISWA</w:t>
            </w:r>
          </w:p>
          <w:p w14:paraId="162BDC8A" w14:textId="3DE8D5E8" w:rsidR="00F1473F" w:rsidRPr="00C7054C" w:rsidRDefault="003B56AA" w:rsidP="00C7054C">
            <w:pPr>
              <w:pStyle w:val="ListParagraph"/>
            </w:pPr>
            <w:r w:rsidRPr="00994A52">
              <w:t>Continued to r</w:t>
            </w:r>
            <w:r w:rsidR="00F1473F" w:rsidRPr="00994A52">
              <w:t>egularly consult with and provides feedback to</w:t>
            </w:r>
            <w:r w:rsidRPr="00994A52">
              <w:t xml:space="preserve"> national data initiatives</w:t>
            </w:r>
            <w:r w:rsidR="00F1473F" w:rsidRPr="00994A52">
              <w:t xml:space="preserve"> </w:t>
            </w:r>
            <w:r w:rsidRPr="00994A52">
              <w:t xml:space="preserve">through </w:t>
            </w:r>
            <w:r w:rsidR="00F1473F" w:rsidRPr="00C7054C">
              <w:t>Independent Schools Australia.</w:t>
            </w:r>
          </w:p>
          <w:p w14:paraId="6A2DA085" w14:textId="32CEADA8" w:rsidR="00B67372" w:rsidRPr="00994A52" w:rsidRDefault="003B56AA" w:rsidP="00C7054C">
            <w:pPr>
              <w:pStyle w:val="ListParagraph"/>
              <w:rPr>
                <w:rFonts w:ascii="Arial" w:hAnsi="Arial"/>
              </w:rPr>
            </w:pPr>
            <w:r w:rsidRPr="00C7054C">
              <w:t>Continued to be</w:t>
            </w:r>
            <w:r w:rsidR="00F1473F" w:rsidRPr="00C7054C">
              <w:t xml:space="preserve"> represented on various national committees and working groups, as well as state-wide c</w:t>
            </w:r>
            <w:r w:rsidR="00F1473F" w:rsidRPr="00994A52">
              <w:t>ross-sectoral groups</w:t>
            </w:r>
            <w:r w:rsidRPr="00994A52">
              <w:t xml:space="preserve"> related to national data improvements.</w:t>
            </w:r>
          </w:p>
        </w:tc>
      </w:tr>
    </w:tbl>
    <w:p w14:paraId="3A894E7C" w14:textId="77777777" w:rsidR="009C5A08" w:rsidRPr="00994A52" w:rsidRDefault="009C5A08" w:rsidP="0012036D">
      <w:pPr>
        <w:rPr>
          <w:rFonts w:ascii="Arial" w:hAnsi="Arial" w:cs="Arial"/>
        </w:rPr>
      </w:pPr>
    </w:p>
    <w:sectPr w:rsidR="009C5A08" w:rsidRPr="00994A52" w:rsidSect="00F44CF1">
      <w:headerReference w:type="even" r:id="rId12"/>
      <w:headerReference w:type="default" r:id="rId13"/>
      <w:footerReference w:type="even" r:id="rId14"/>
      <w:footerReference w:type="default" r:id="rId15"/>
      <w:footerReference w:type="first" r:id="rId16"/>
      <w:pgSz w:w="16840" w:h="11900" w:orient="landscape" w:code="9"/>
      <w:pgMar w:top="1440" w:right="1440" w:bottom="993" w:left="1440" w:header="737" w:footer="30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396B3" w14:textId="77777777" w:rsidR="007472DA" w:rsidRDefault="007472DA">
      <w:r>
        <w:separator/>
      </w:r>
    </w:p>
    <w:p w14:paraId="6C393CC6" w14:textId="77777777" w:rsidR="007472DA" w:rsidRDefault="007472DA"/>
    <w:p w14:paraId="6ADD598F" w14:textId="77777777" w:rsidR="007472DA" w:rsidRDefault="007472DA"/>
  </w:endnote>
  <w:endnote w:type="continuationSeparator" w:id="0">
    <w:p w14:paraId="4A911620" w14:textId="77777777" w:rsidR="007472DA" w:rsidRDefault="007472DA">
      <w:r>
        <w:continuationSeparator/>
      </w:r>
    </w:p>
    <w:p w14:paraId="3B0A9B4C" w14:textId="77777777" w:rsidR="007472DA" w:rsidRDefault="007472DA"/>
    <w:p w14:paraId="20F48C00" w14:textId="77777777" w:rsidR="007472DA" w:rsidRDefault="007472DA"/>
  </w:endnote>
  <w:endnote w:type="continuationNotice" w:id="1">
    <w:p w14:paraId="34AE3ED3" w14:textId="77777777" w:rsidR="007472DA" w:rsidRDefault="007472DA"/>
    <w:p w14:paraId="1BACF0A2" w14:textId="77777777" w:rsidR="007472DA" w:rsidRDefault="007472DA"/>
    <w:p w14:paraId="5498315F" w14:textId="77777777" w:rsidR="007472DA" w:rsidRDefault="007472DA" w:rsidP="00D02579">
      <w:pPr>
        <w:spacing w:after="55"/>
      </w:pPr>
      <w:r>
        <w:rPr>
          <w:rFonts w:eastAsia="Corbel" w:cs="Corbel"/>
          <w:b/>
          <w:color w:val="806000"/>
          <w:sz w:val="28"/>
        </w:rPr>
        <w:t xml:space="preserve">National School Reform Agreement – Bilateral Agreement Report – Australian Capital Territory – </w:t>
      </w:r>
      <w:r w:rsidRPr="00DC1704">
        <w:rPr>
          <w:rFonts w:eastAsia="Corbel" w:cs="Corbel"/>
          <w:b/>
          <w:color w:val="806000"/>
          <w:sz w:val="28"/>
        </w:rPr>
        <w:t>2019</w:t>
      </w:r>
      <w:r>
        <w:rPr>
          <w:rFonts w:eastAsia="Corbel" w:cs="Corbel"/>
          <w:b/>
          <w:color w:val="806000"/>
          <w:sz w:val="28"/>
        </w:rPr>
        <w:t xml:space="preserve"> </w:t>
      </w:r>
    </w:p>
    <w:p w14:paraId="6DAADE07" w14:textId="77777777" w:rsidR="007472DA" w:rsidRDefault="00747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F90F" w14:textId="77777777" w:rsidR="00245111" w:rsidRDefault="00245111" w:rsidP="005950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C7B7C" w14:textId="77777777" w:rsidR="00245111" w:rsidRDefault="00245111" w:rsidP="00A77DF9">
    <w:pPr>
      <w:pStyle w:val="Footer"/>
      <w:ind w:right="360"/>
    </w:pPr>
  </w:p>
  <w:p w14:paraId="48FE9501" w14:textId="77777777" w:rsidR="00245111" w:rsidRDefault="00245111"/>
  <w:p w14:paraId="34301239" w14:textId="77777777" w:rsidR="00245111" w:rsidRDefault="002451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036838"/>
      <w:docPartObj>
        <w:docPartGallery w:val="Page Numbers (Bottom of Page)"/>
        <w:docPartUnique/>
      </w:docPartObj>
    </w:sdtPr>
    <w:sdtEndPr>
      <w:rPr>
        <w:noProof/>
      </w:rPr>
    </w:sdtEndPr>
    <w:sdtContent>
      <w:p w14:paraId="60FA7542" w14:textId="38F646C5" w:rsidR="00245111" w:rsidRDefault="00245111" w:rsidP="00176D3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7FC9C" w14:textId="4BEDCCE2" w:rsidR="00245111" w:rsidRPr="004D6461" w:rsidRDefault="00245111" w:rsidP="004D6461">
    <w:pPr>
      <w:pStyle w:val="Footer"/>
      <w:pBdr>
        <w:top w:val="none" w:sz="0" w:space="0" w:color="auto"/>
      </w:pBd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5F6C7" w14:textId="77777777" w:rsidR="007472DA" w:rsidRDefault="007472DA">
      <w:r>
        <w:separator/>
      </w:r>
    </w:p>
    <w:p w14:paraId="7BF911C5" w14:textId="77777777" w:rsidR="007472DA" w:rsidRDefault="007472DA"/>
    <w:p w14:paraId="1D2BBED6" w14:textId="77777777" w:rsidR="007472DA" w:rsidRDefault="007472DA"/>
  </w:footnote>
  <w:footnote w:type="continuationSeparator" w:id="0">
    <w:p w14:paraId="1462F2F3" w14:textId="77777777" w:rsidR="007472DA" w:rsidRDefault="007472DA">
      <w:r>
        <w:continuationSeparator/>
      </w:r>
    </w:p>
    <w:p w14:paraId="330F1218" w14:textId="77777777" w:rsidR="007472DA" w:rsidRDefault="007472DA"/>
    <w:p w14:paraId="6435F6F0" w14:textId="77777777" w:rsidR="007472DA" w:rsidRDefault="007472DA"/>
  </w:footnote>
  <w:footnote w:type="continuationNotice" w:id="1">
    <w:p w14:paraId="4ABD665A" w14:textId="77777777" w:rsidR="007472DA" w:rsidRDefault="007472DA"/>
    <w:p w14:paraId="5F0C632F" w14:textId="77777777" w:rsidR="007472DA" w:rsidRDefault="007472DA"/>
    <w:p w14:paraId="7945EFC4" w14:textId="77777777" w:rsidR="007472DA" w:rsidRDefault="007472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065B" w14:textId="77777777" w:rsidR="00245111" w:rsidRDefault="00245111">
    <w:pPr>
      <w:pStyle w:val="Header"/>
    </w:pPr>
  </w:p>
  <w:p w14:paraId="30B66AE5" w14:textId="77777777" w:rsidR="00245111" w:rsidRDefault="00245111"/>
  <w:p w14:paraId="612F9A12" w14:textId="77777777" w:rsidR="00245111" w:rsidRDefault="00245111" w:rsidP="00D02579">
    <w:pPr>
      <w:spacing w:after="55"/>
    </w:pPr>
    <w:r>
      <w:rPr>
        <w:rFonts w:eastAsia="Corbel" w:cs="Corbel"/>
        <w:b/>
        <w:color w:val="806000"/>
        <w:sz w:val="28"/>
      </w:rPr>
      <w:t xml:space="preserve">National School Reform Agreement – Bilateral Agreement Report – NT – </w:t>
    </w:r>
    <w:r w:rsidRPr="00AE6453">
      <w:rPr>
        <w:rFonts w:eastAsia="Corbel" w:cs="Corbel"/>
        <w:b/>
        <w:color w:val="806000"/>
        <w:sz w:val="28"/>
        <w:highlight w:val="yellow"/>
      </w:rPr>
      <w:t>[Year]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14A7" w14:textId="5D1CAC4C" w:rsidR="00245111" w:rsidRPr="00274963" w:rsidRDefault="00274963" w:rsidP="00274963">
    <w:pPr>
      <w:spacing w:after="55"/>
    </w:pPr>
    <w:bookmarkStart w:id="8" w:name="_Hlk54693655"/>
    <w:bookmarkStart w:id="9" w:name="_Hlk54693656"/>
    <w:bookmarkStart w:id="10" w:name="_Hlk54699604"/>
    <w:bookmarkStart w:id="11" w:name="_Hlk54699605"/>
    <w:r>
      <w:rPr>
        <w:rFonts w:eastAsia="Corbel" w:cs="Corbel"/>
        <w:b/>
        <w:color w:val="806000"/>
        <w:sz w:val="28"/>
      </w:rPr>
      <w:t xml:space="preserve">National School Reform Agreement – Bilateral Agreement Report – WA – </w:t>
    </w:r>
    <w:bookmarkEnd w:id="8"/>
    <w:bookmarkEnd w:id="9"/>
    <w:bookmarkEnd w:id="10"/>
    <w:bookmarkEnd w:id="11"/>
    <w:r>
      <w:rPr>
        <w:rFonts w:eastAsia="Corbel" w:cs="Corbel"/>
        <w:b/>
        <w:color w:val="806000"/>
        <w:sz w:val="28"/>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6152F"/>
    <w:multiLevelType w:val="hybridMultilevel"/>
    <w:tmpl w:val="C2FA9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440BCF"/>
    <w:multiLevelType w:val="hybridMultilevel"/>
    <w:tmpl w:val="591A9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AF5747"/>
    <w:multiLevelType w:val="hybridMultilevel"/>
    <w:tmpl w:val="F9A4BDA0"/>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146554"/>
    <w:multiLevelType w:val="hybridMultilevel"/>
    <w:tmpl w:val="13F02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FF0E33"/>
    <w:multiLevelType w:val="hybridMultilevel"/>
    <w:tmpl w:val="49B4EDFE"/>
    <w:lvl w:ilvl="0" w:tplc="5120B342">
      <w:start w:val="1"/>
      <w:numFmt w:val="bullet"/>
      <w:pStyle w:val="ListParagraph"/>
      <w:lvlText w:val=""/>
      <w:lvlJc w:val="left"/>
      <w:pPr>
        <w:ind w:left="590" w:hanging="363"/>
      </w:pPr>
      <w:rPr>
        <w:rFonts w:ascii="Symbol" w:hAnsi="Symbol" w:hint="default"/>
      </w:rPr>
    </w:lvl>
    <w:lvl w:ilvl="1" w:tplc="6D44347E">
      <w:start w:val="1"/>
      <w:numFmt w:val="bullet"/>
      <w:lvlText w:val="o"/>
      <w:lvlJc w:val="left"/>
      <w:pPr>
        <w:ind w:left="1179" w:hanging="363"/>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061D40"/>
    <w:multiLevelType w:val="hybridMultilevel"/>
    <w:tmpl w:val="437E9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BD0C34"/>
    <w:multiLevelType w:val="hybridMultilevel"/>
    <w:tmpl w:val="BAD27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AC67E5"/>
    <w:multiLevelType w:val="hybridMultilevel"/>
    <w:tmpl w:val="033C6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F24A86"/>
    <w:multiLevelType w:val="hybridMultilevel"/>
    <w:tmpl w:val="9A8EA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9D0781"/>
    <w:multiLevelType w:val="hybridMultilevel"/>
    <w:tmpl w:val="460A4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C735F9"/>
    <w:multiLevelType w:val="hybridMultilevel"/>
    <w:tmpl w:val="847C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4C385D"/>
    <w:multiLevelType w:val="hybridMultilevel"/>
    <w:tmpl w:val="DEDC5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BF6E8E"/>
    <w:multiLevelType w:val="hybridMultilevel"/>
    <w:tmpl w:val="716CB4C6"/>
    <w:lvl w:ilvl="0" w:tplc="CEEE1E3E">
      <w:start w:val="1"/>
      <w:numFmt w:val="bullet"/>
      <w:lvlText w:val=""/>
      <w:lvlJc w:val="left"/>
      <w:pPr>
        <w:ind w:left="720" w:hanging="360"/>
      </w:pPr>
      <w:rPr>
        <w:rFonts w:ascii="Symbol" w:hAnsi="Symbol" w:hint="default"/>
      </w:rPr>
    </w:lvl>
    <w:lvl w:ilvl="1" w:tplc="0EFE7E86">
      <w:start w:val="1"/>
      <w:numFmt w:val="bullet"/>
      <w:lvlText w:val="o"/>
      <w:lvlJc w:val="left"/>
      <w:pPr>
        <w:ind w:left="1327" w:hanging="306"/>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90202D"/>
    <w:multiLevelType w:val="hybridMultilevel"/>
    <w:tmpl w:val="CBEED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2E2118"/>
    <w:multiLevelType w:val="hybridMultilevel"/>
    <w:tmpl w:val="C700F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690DC3"/>
    <w:multiLevelType w:val="hybridMultilevel"/>
    <w:tmpl w:val="26586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E67E8B"/>
    <w:multiLevelType w:val="hybridMultilevel"/>
    <w:tmpl w:val="C4E07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3E2D5F"/>
    <w:multiLevelType w:val="hybridMultilevel"/>
    <w:tmpl w:val="A82C1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F926F2"/>
    <w:multiLevelType w:val="hybridMultilevel"/>
    <w:tmpl w:val="38A45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741C20"/>
    <w:multiLevelType w:val="hybridMultilevel"/>
    <w:tmpl w:val="5C0807D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0" w15:restartNumberingAfterBreak="0">
    <w:nsid w:val="784F3B68"/>
    <w:multiLevelType w:val="hybridMultilevel"/>
    <w:tmpl w:val="93DA7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777EE8"/>
    <w:multiLevelType w:val="hybridMultilevel"/>
    <w:tmpl w:val="BE3E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1"/>
  </w:num>
  <w:num w:numId="4">
    <w:abstractNumId w:val="12"/>
  </w:num>
  <w:num w:numId="5">
    <w:abstractNumId w:val="19"/>
  </w:num>
  <w:num w:numId="6">
    <w:abstractNumId w:val="17"/>
  </w:num>
  <w:num w:numId="7">
    <w:abstractNumId w:val="3"/>
  </w:num>
  <w:num w:numId="8">
    <w:abstractNumId w:val="18"/>
  </w:num>
  <w:num w:numId="9">
    <w:abstractNumId w:val="6"/>
  </w:num>
  <w:num w:numId="10">
    <w:abstractNumId w:val="21"/>
  </w:num>
  <w:num w:numId="11">
    <w:abstractNumId w:val="1"/>
  </w:num>
  <w:num w:numId="12">
    <w:abstractNumId w:val="16"/>
  </w:num>
  <w:num w:numId="13">
    <w:abstractNumId w:val="9"/>
  </w:num>
  <w:num w:numId="14">
    <w:abstractNumId w:val="14"/>
  </w:num>
  <w:num w:numId="15">
    <w:abstractNumId w:val="20"/>
  </w:num>
  <w:num w:numId="16">
    <w:abstractNumId w:val="0"/>
  </w:num>
  <w:num w:numId="17">
    <w:abstractNumId w:val="7"/>
  </w:num>
  <w:num w:numId="18">
    <w:abstractNumId w:val="5"/>
  </w:num>
  <w:num w:numId="19">
    <w:abstractNumId w:val="8"/>
  </w:num>
  <w:num w:numId="20">
    <w:abstractNumId w:val="13"/>
  </w:num>
  <w:num w:numId="21">
    <w:abstractNumId w:val="15"/>
  </w:num>
  <w:num w:numId="22">
    <w:abstractNumId w:val="10"/>
  </w:num>
  <w:num w:numId="23">
    <w:abstractNumId w:val="4"/>
    <w:lvlOverride w:ilvl="0">
      <w:startOverride w:val="1"/>
    </w:lvlOverride>
  </w:num>
  <w:num w:numId="24">
    <w:abstractNumId w:val="4"/>
  </w:num>
  <w:num w:numId="25">
    <w:abstractNumId w:val="4"/>
  </w:num>
  <w:num w:numId="26">
    <w:abstractNumId w:val="4"/>
  </w:num>
  <w:num w:numId="27">
    <w:abstractNumId w:val="4"/>
  </w:num>
  <w:num w:numId="28">
    <w:abstractNumId w:val="4"/>
    <w:lvlOverride w:ilvl="0">
      <w:startOverride w:val="1"/>
    </w:lvlOverride>
  </w:num>
  <w:num w:numId="29">
    <w:abstractNumId w:val="4"/>
  </w:num>
  <w:num w:numId="30">
    <w:abstractNumId w:val="4"/>
  </w:num>
  <w:num w:numId="31">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5A5DDD4-6063-4F03-8AC3-6961C799A769}"/>
    <w:docVar w:name="dgnword-eventsink" w:val="1904120765744"/>
  </w:docVars>
  <w:rsids>
    <w:rsidRoot w:val="00A95355"/>
    <w:rsid w:val="000000F2"/>
    <w:rsid w:val="00003744"/>
    <w:rsid w:val="00006848"/>
    <w:rsid w:val="00006AB1"/>
    <w:rsid w:val="000126EA"/>
    <w:rsid w:val="00012D0F"/>
    <w:rsid w:val="000152C3"/>
    <w:rsid w:val="0001622F"/>
    <w:rsid w:val="00016D13"/>
    <w:rsid w:val="00017898"/>
    <w:rsid w:val="0001794D"/>
    <w:rsid w:val="00020C99"/>
    <w:rsid w:val="00022EF4"/>
    <w:rsid w:val="00023561"/>
    <w:rsid w:val="00023E46"/>
    <w:rsid w:val="00023EE0"/>
    <w:rsid w:val="00031104"/>
    <w:rsid w:val="000319A9"/>
    <w:rsid w:val="00031B30"/>
    <w:rsid w:val="00032344"/>
    <w:rsid w:val="00032796"/>
    <w:rsid w:val="0003351B"/>
    <w:rsid w:val="00035EE7"/>
    <w:rsid w:val="00037B9F"/>
    <w:rsid w:val="00040984"/>
    <w:rsid w:val="00040FAD"/>
    <w:rsid w:val="00041F43"/>
    <w:rsid w:val="00042B19"/>
    <w:rsid w:val="00044779"/>
    <w:rsid w:val="00045C5C"/>
    <w:rsid w:val="00045DAA"/>
    <w:rsid w:val="00047B48"/>
    <w:rsid w:val="00047D26"/>
    <w:rsid w:val="0005065D"/>
    <w:rsid w:val="00050B77"/>
    <w:rsid w:val="0005278D"/>
    <w:rsid w:val="000532C2"/>
    <w:rsid w:val="00056E69"/>
    <w:rsid w:val="00056E98"/>
    <w:rsid w:val="00057C37"/>
    <w:rsid w:val="00057D69"/>
    <w:rsid w:val="0006032B"/>
    <w:rsid w:val="00060E56"/>
    <w:rsid w:val="00061A87"/>
    <w:rsid w:val="00072B55"/>
    <w:rsid w:val="00074C97"/>
    <w:rsid w:val="000757DE"/>
    <w:rsid w:val="00075B84"/>
    <w:rsid w:val="00075E6B"/>
    <w:rsid w:val="000764AB"/>
    <w:rsid w:val="00076D4F"/>
    <w:rsid w:val="000808C3"/>
    <w:rsid w:val="00085130"/>
    <w:rsid w:val="00097986"/>
    <w:rsid w:val="000A0745"/>
    <w:rsid w:val="000A6386"/>
    <w:rsid w:val="000B1FD9"/>
    <w:rsid w:val="000B2388"/>
    <w:rsid w:val="000B3457"/>
    <w:rsid w:val="000B48DD"/>
    <w:rsid w:val="000C2665"/>
    <w:rsid w:val="000C3D21"/>
    <w:rsid w:val="000C4C83"/>
    <w:rsid w:val="000C4F60"/>
    <w:rsid w:val="000C52C3"/>
    <w:rsid w:val="000C6299"/>
    <w:rsid w:val="000C7BE6"/>
    <w:rsid w:val="000D2530"/>
    <w:rsid w:val="000D4523"/>
    <w:rsid w:val="000D4FB4"/>
    <w:rsid w:val="000D63CD"/>
    <w:rsid w:val="000E0A2A"/>
    <w:rsid w:val="000E2262"/>
    <w:rsid w:val="000E2E9C"/>
    <w:rsid w:val="000E51C1"/>
    <w:rsid w:val="000E6B29"/>
    <w:rsid w:val="000F042B"/>
    <w:rsid w:val="000F211D"/>
    <w:rsid w:val="000F2D25"/>
    <w:rsid w:val="000F354B"/>
    <w:rsid w:val="000F3562"/>
    <w:rsid w:val="000F46E6"/>
    <w:rsid w:val="000F47BD"/>
    <w:rsid w:val="000F68DA"/>
    <w:rsid w:val="000F74B4"/>
    <w:rsid w:val="000F7AE3"/>
    <w:rsid w:val="0010064E"/>
    <w:rsid w:val="00100FA9"/>
    <w:rsid w:val="00103C93"/>
    <w:rsid w:val="00104C9F"/>
    <w:rsid w:val="00105EA5"/>
    <w:rsid w:val="0011167B"/>
    <w:rsid w:val="00113F76"/>
    <w:rsid w:val="00115667"/>
    <w:rsid w:val="001161DB"/>
    <w:rsid w:val="00117F7A"/>
    <w:rsid w:val="0012036D"/>
    <w:rsid w:val="00120C8A"/>
    <w:rsid w:val="0012397D"/>
    <w:rsid w:val="00123E41"/>
    <w:rsid w:val="001250A5"/>
    <w:rsid w:val="00130AE7"/>
    <w:rsid w:val="001311E2"/>
    <w:rsid w:val="00132382"/>
    <w:rsid w:val="00133F57"/>
    <w:rsid w:val="00137FD9"/>
    <w:rsid w:val="001416B7"/>
    <w:rsid w:val="001417DE"/>
    <w:rsid w:val="00142E69"/>
    <w:rsid w:val="00147E1E"/>
    <w:rsid w:val="001500A6"/>
    <w:rsid w:val="00152612"/>
    <w:rsid w:val="0015440D"/>
    <w:rsid w:val="0015490B"/>
    <w:rsid w:val="00154ED6"/>
    <w:rsid w:val="001555CC"/>
    <w:rsid w:val="00157C2F"/>
    <w:rsid w:val="00165447"/>
    <w:rsid w:val="001666AE"/>
    <w:rsid w:val="001707C2"/>
    <w:rsid w:val="00172057"/>
    <w:rsid w:val="001735CF"/>
    <w:rsid w:val="00173DC6"/>
    <w:rsid w:val="001744CF"/>
    <w:rsid w:val="001764E4"/>
    <w:rsid w:val="001766A2"/>
    <w:rsid w:val="00176D34"/>
    <w:rsid w:val="00181612"/>
    <w:rsid w:val="00185871"/>
    <w:rsid w:val="00187403"/>
    <w:rsid w:val="0019117D"/>
    <w:rsid w:val="001914BC"/>
    <w:rsid w:val="00193D83"/>
    <w:rsid w:val="001A2702"/>
    <w:rsid w:val="001A310C"/>
    <w:rsid w:val="001A46C2"/>
    <w:rsid w:val="001A4B42"/>
    <w:rsid w:val="001A78C3"/>
    <w:rsid w:val="001B06A2"/>
    <w:rsid w:val="001B2584"/>
    <w:rsid w:val="001B521B"/>
    <w:rsid w:val="001B5CA8"/>
    <w:rsid w:val="001C008F"/>
    <w:rsid w:val="001C59C4"/>
    <w:rsid w:val="001C65CA"/>
    <w:rsid w:val="001C7689"/>
    <w:rsid w:val="001C77F2"/>
    <w:rsid w:val="001C7D1B"/>
    <w:rsid w:val="001D3813"/>
    <w:rsid w:val="001D3AB4"/>
    <w:rsid w:val="001D5084"/>
    <w:rsid w:val="001D65BF"/>
    <w:rsid w:val="001E0D1E"/>
    <w:rsid w:val="001E3FD8"/>
    <w:rsid w:val="001E5112"/>
    <w:rsid w:val="001E61E8"/>
    <w:rsid w:val="001F0396"/>
    <w:rsid w:val="001F063E"/>
    <w:rsid w:val="001F3019"/>
    <w:rsid w:val="00205C9A"/>
    <w:rsid w:val="002105A5"/>
    <w:rsid w:val="00210E4A"/>
    <w:rsid w:val="002114D8"/>
    <w:rsid w:val="00212127"/>
    <w:rsid w:val="00213CBA"/>
    <w:rsid w:val="00213E27"/>
    <w:rsid w:val="00214346"/>
    <w:rsid w:val="0021549D"/>
    <w:rsid w:val="00215707"/>
    <w:rsid w:val="0021647F"/>
    <w:rsid w:val="00216E20"/>
    <w:rsid w:val="0021716B"/>
    <w:rsid w:val="00220E86"/>
    <w:rsid w:val="00221CD8"/>
    <w:rsid w:val="00224725"/>
    <w:rsid w:val="00225607"/>
    <w:rsid w:val="00225FA9"/>
    <w:rsid w:val="002266A2"/>
    <w:rsid w:val="0023014F"/>
    <w:rsid w:val="002302B0"/>
    <w:rsid w:val="0023114B"/>
    <w:rsid w:val="00232800"/>
    <w:rsid w:val="00233357"/>
    <w:rsid w:val="002372C1"/>
    <w:rsid w:val="00237C87"/>
    <w:rsid w:val="0024089E"/>
    <w:rsid w:val="00240E03"/>
    <w:rsid w:val="00245111"/>
    <w:rsid w:val="00253AC9"/>
    <w:rsid w:val="00256A84"/>
    <w:rsid w:val="0025791B"/>
    <w:rsid w:val="00260FC8"/>
    <w:rsid w:val="0026149E"/>
    <w:rsid w:val="00261EC2"/>
    <w:rsid w:val="0026376D"/>
    <w:rsid w:val="002666BB"/>
    <w:rsid w:val="002710E0"/>
    <w:rsid w:val="00273FFC"/>
    <w:rsid w:val="00274963"/>
    <w:rsid w:val="002751D7"/>
    <w:rsid w:val="00280522"/>
    <w:rsid w:val="0028306B"/>
    <w:rsid w:val="0028320E"/>
    <w:rsid w:val="00290B64"/>
    <w:rsid w:val="00290BCF"/>
    <w:rsid w:val="00294FEA"/>
    <w:rsid w:val="0029735B"/>
    <w:rsid w:val="002A4F04"/>
    <w:rsid w:val="002A5A79"/>
    <w:rsid w:val="002B4386"/>
    <w:rsid w:val="002B460E"/>
    <w:rsid w:val="002B60AE"/>
    <w:rsid w:val="002B6B01"/>
    <w:rsid w:val="002B6F74"/>
    <w:rsid w:val="002C01D2"/>
    <w:rsid w:val="002C0D6A"/>
    <w:rsid w:val="002C4CBD"/>
    <w:rsid w:val="002C6701"/>
    <w:rsid w:val="002D060A"/>
    <w:rsid w:val="002D0AC6"/>
    <w:rsid w:val="002D2B6B"/>
    <w:rsid w:val="002D3074"/>
    <w:rsid w:val="002D3828"/>
    <w:rsid w:val="002D467C"/>
    <w:rsid w:val="002D501B"/>
    <w:rsid w:val="002D5137"/>
    <w:rsid w:val="002D5B9D"/>
    <w:rsid w:val="002D676E"/>
    <w:rsid w:val="002D6FCA"/>
    <w:rsid w:val="002D7576"/>
    <w:rsid w:val="002E5EB5"/>
    <w:rsid w:val="002E5FEB"/>
    <w:rsid w:val="002E6058"/>
    <w:rsid w:val="002E71F7"/>
    <w:rsid w:val="002F0230"/>
    <w:rsid w:val="002F1406"/>
    <w:rsid w:val="002F3445"/>
    <w:rsid w:val="002F4C13"/>
    <w:rsid w:val="002F50EB"/>
    <w:rsid w:val="002F6EE5"/>
    <w:rsid w:val="00301104"/>
    <w:rsid w:val="00301F2F"/>
    <w:rsid w:val="00303A7A"/>
    <w:rsid w:val="003044F3"/>
    <w:rsid w:val="003047DE"/>
    <w:rsid w:val="00307E15"/>
    <w:rsid w:val="0031121B"/>
    <w:rsid w:val="00312AB5"/>
    <w:rsid w:val="00312EAC"/>
    <w:rsid w:val="003145FA"/>
    <w:rsid w:val="00314B03"/>
    <w:rsid w:val="003161E2"/>
    <w:rsid w:val="003210E8"/>
    <w:rsid w:val="00322195"/>
    <w:rsid w:val="00322CC2"/>
    <w:rsid w:val="00322E5A"/>
    <w:rsid w:val="00327C51"/>
    <w:rsid w:val="0033000C"/>
    <w:rsid w:val="0033009D"/>
    <w:rsid w:val="003308BD"/>
    <w:rsid w:val="003331ED"/>
    <w:rsid w:val="00334ACD"/>
    <w:rsid w:val="00337EDC"/>
    <w:rsid w:val="00343C96"/>
    <w:rsid w:val="00344B37"/>
    <w:rsid w:val="0034746D"/>
    <w:rsid w:val="00347753"/>
    <w:rsid w:val="003507F6"/>
    <w:rsid w:val="0035081A"/>
    <w:rsid w:val="00354F12"/>
    <w:rsid w:val="0036125D"/>
    <w:rsid w:val="003630DF"/>
    <w:rsid w:val="00364326"/>
    <w:rsid w:val="00364887"/>
    <w:rsid w:val="00366874"/>
    <w:rsid w:val="00370469"/>
    <w:rsid w:val="003766A8"/>
    <w:rsid w:val="00376A75"/>
    <w:rsid w:val="003773D4"/>
    <w:rsid w:val="00377E09"/>
    <w:rsid w:val="00381B6A"/>
    <w:rsid w:val="0038265B"/>
    <w:rsid w:val="00382F69"/>
    <w:rsid w:val="0038736D"/>
    <w:rsid w:val="00390D0A"/>
    <w:rsid w:val="00392EC2"/>
    <w:rsid w:val="003931C9"/>
    <w:rsid w:val="00394BF2"/>
    <w:rsid w:val="00394D5C"/>
    <w:rsid w:val="00397027"/>
    <w:rsid w:val="003A408E"/>
    <w:rsid w:val="003A4DF2"/>
    <w:rsid w:val="003A7242"/>
    <w:rsid w:val="003B00ED"/>
    <w:rsid w:val="003B11A9"/>
    <w:rsid w:val="003B2867"/>
    <w:rsid w:val="003B338D"/>
    <w:rsid w:val="003B3AEB"/>
    <w:rsid w:val="003B56AA"/>
    <w:rsid w:val="003B61B0"/>
    <w:rsid w:val="003B688A"/>
    <w:rsid w:val="003C0F0B"/>
    <w:rsid w:val="003C3659"/>
    <w:rsid w:val="003C3B1B"/>
    <w:rsid w:val="003C4CAF"/>
    <w:rsid w:val="003C4F47"/>
    <w:rsid w:val="003C5E47"/>
    <w:rsid w:val="003C7011"/>
    <w:rsid w:val="003C70B4"/>
    <w:rsid w:val="003C7723"/>
    <w:rsid w:val="003D20C6"/>
    <w:rsid w:val="003D3048"/>
    <w:rsid w:val="003D3843"/>
    <w:rsid w:val="003D5FEE"/>
    <w:rsid w:val="003D69D5"/>
    <w:rsid w:val="003E18EA"/>
    <w:rsid w:val="003E2824"/>
    <w:rsid w:val="003E402E"/>
    <w:rsid w:val="003E53B7"/>
    <w:rsid w:val="003E5C25"/>
    <w:rsid w:val="003E770F"/>
    <w:rsid w:val="003E7C69"/>
    <w:rsid w:val="003E7F90"/>
    <w:rsid w:val="003F2D32"/>
    <w:rsid w:val="003F4189"/>
    <w:rsid w:val="003F4242"/>
    <w:rsid w:val="003F4ABF"/>
    <w:rsid w:val="003F711A"/>
    <w:rsid w:val="00400161"/>
    <w:rsid w:val="00400910"/>
    <w:rsid w:val="00401FA0"/>
    <w:rsid w:val="0040210B"/>
    <w:rsid w:val="00403ABA"/>
    <w:rsid w:val="00403BD0"/>
    <w:rsid w:val="00404900"/>
    <w:rsid w:val="00406F70"/>
    <w:rsid w:val="0040776E"/>
    <w:rsid w:val="0041059D"/>
    <w:rsid w:val="00413A70"/>
    <w:rsid w:val="00414068"/>
    <w:rsid w:val="004153D1"/>
    <w:rsid w:val="00420297"/>
    <w:rsid w:val="004207EF"/>
    <w:rsid w:val="00420F69"/>
    <w:rsid w:val="00422573"/>
    <w:rsid w:val="0042405C"/>
    <w:rsid w:val="0042565D"/>
    <w:rsid w:val="0043131C"/>
    <w:rsid w:val="00433159"/>
    <w:rsid w:val="00436394"/>
    <w:rsid w:val="00440D16"/>
    <w:rsid w:val="004419BC"/>
    <w:rsid w:val="00441F81"/>
    <w:rsid w:val="00442D3E"/>
    <w:rsid w:val="00444929"/>
    <w:rsid w:val="00446543"/>
    <w:rsid w:val="00450C28"/>
    <w:rsid w:val="004531F6"/>
    <w:rsid w:val="00453B3A"/>
    <w:rsid w:val="004545BB"/>
    <w:rsid w:val="0045463C"/>
    <w:rsid w:val="00455030"/>
    <w:rsid w:val="00457065"/>
    <w:rsid w:val="0046031C"/>
    <w:rsid w:val="00462F23"/>
    <w:rsid w:val="004638A8"/>
    <w:rsid w:val="00463945"/>
    <w:rsid w:val="00464216"/>
    <w:rsid w:val="00464909"/>
    <w:rsid w:val="00464DB0"/>
    <w:rsid w:val="004666F4"/>
    <w:rsid w:val="004718F1"/>
    <w:rsid w:val="0047263E"/>
    <w:rsid w:val="00473A1A"/>
    <w:rsid w:val="00480261"/>
    <w:rsid w:val="0048029D"/>
    <w:rsid w:val="00480F05"/>
    <w:rsid w:val="004817B2"/>
    <w:rsid w:val="00482E5C"/>
    <w:rsid w:val="0048541A"/>
    <w:rsid w:val="004862A9"/>
    <w:rsid w:val="00490BB8"/>
    <w:rsid w:val="00491B4C"/>
    <w:rsid w:val="004920B1"/>
    <w:rsid w:val="0049314D"/>
    <w:rsid w:val="0049371B"/>
    <w:rsid w:val="004972ED"/>
    <w:rsid w:val="004A1188"/>
    <w:rsid w:val="004A28BC"/>
    <w:rsid w:val="004A2F33"/>
    <w:rsid w:val="004A3AD4"/>
    <w:rsid w:val="004A3B4F"/>
    <w:rsid w:val="004A50FB"/>
    <w:rsid w:val="004A649B"/>
    <w:rsid w:val="004A6AA3"/>
    <w:rsid w:val="004A6FBC"/>
    <w:rsid w:val="004B0623"/>
    <w:rsid w:val="004B6EA0"/>
    <w:rsid w:val="004B7999"/>
    <w:rsid w:val="004C4584"/>
    <w:rsid w:val="004C4863"/>
    <w:rsid w:val="004C70F2"/>
    <w:rsid w:val="004D0468"/>
    <w:rsid w:val="004D1667"/>
    <w:rsid w:val="004D16D7"/>
    <w:rsid w:val="004D38F7"/>
    <w:rsid w:val="004D4FE8"/>
    <w:rsid w:val="004D618E"/>
    <w:rsid w:val="004D6461"/>
    <w:rsid w:val="004D7A82"/>
    <w:rsid w:val="004E15F3"/>
    <w:rsid w:val="004E248F"/>
    <w:rsid w:val="004E5E2F"/>
    <w:rsid w:val="004E612F"/>
    <w:rsid w:val="004E7024"/>
    <w:rsid w:val="004F098F"/>
    <w:rsid w:val="004F17D9"/>
    <w:rsid w:val="004F295B"/>
    <w:rsid w:val="004F464D"/>
    <w:rsid w:val="004F5587"/>
    <w:rsid w:val="004F6766"/>
    <w:rsid w:val="004F7DE1"/>
    <w:rsid w:val="00500231"/>
    <w:rsid w:val="005036D2"/>
    <w:rsid w:val="00504F45"/>
    <w:rsid w:val="00505745"/>
    <w:rsid w:val="005110A4"/>
    <w:rsid w:val="0051214F"/>
    <w:rsid w:val="00515A02"/>
    <w:rsid w:val="005171E2"/>
    <w:rsid w:val="00521955"/>
    <w:rsid w:val="00522114"/>
    <w:rsid w:val="00522462"/>
    <w:rsid w:val="00523AA2"/>
    <w:rsid w:val="00523D9A"/>
    <w:rsid w:val="0052450B"/>
    <w:rsid w:val="005253A4"/>
    <w:rsid w:val="005262C1"/>
    <w:rsid w:val="00530005"/>
    <w:rsid w:val="00530B2D"/>
    <w:rsid w:val="005322BF"/>
    <w:rsid w:val="00533D85"/>
    <w:rsid w:val="0053530C"/>
    <w:rsid w:val="005355A8"/>
    <w:rsid w:val="00535F7E"/>
    <w:rsid w:val="005361A4"/>
    <w:rsid w:val="00536467"/>
    <w:rsid w:val="00536FFA"/>
    <w:rsid w:val="00540D4D"/>
    <w:rsid w:val="005414A0"/>
    <w:rsid w:val="00541626"/>
    <w:rsid w:val="00542C16"/>
    <w:rsid w:val="00544372"/>
    <w:rsid w:val="0054453D"/>
    <w:rsid w:val="00545BC1"/>
    <w:rsid w:val="00545BC6"/>
    <w:rsid w:val="00546B85"/>
    <w:rsid w:val="0055273F"/>
    <w:rsid w:val="00554BD4"/>
    <w:rsid w:val="0056028A"/>
    <w:rsid w:val="00560F46"/>
    <w:rsid w:val="00560F87"/>
    <w:rsid w:val="0056135E"/>
    <w:rsid w:val="00562A35"/>
    <w:rsid w:val="00562E64"/>
    <w:rsid w:val="00563D3A"/>
    <w:rsid w:val="00564032"/>
    <w:rsid w:val="005645C8"/>
    <w:rsid w:val="005661B4"/>
    <w:rsid w:val="005731FD"/>
    <w:rsid w:val="00575FE1"/>
    <w:rsid w:val="00576D93"/>
    <w:rsid w:val="00577704"/>
    <w:rsid w:val="0058076D"/>
    <w:rsid w:val="005815E9"/>
    <w:rsid w:val="00582050"/>
    <w:rsid w:val="00582668"/>
    <w:rsid w:val="005839BA"/>
    <w:rsid w:val="005865A1"/>
    <w:rsid w:val="005912C4"/>
    <w:rsid w:val="00591917"/>
    <w:rsid w:val="005949C2"/>
    <w:rsid w:val="005950BF"/>
    <w:rsid w:val="00596527"/>
    <w:rsid w:val="005965FE"/>
    <w:rsid w:val="005A265C"/>
    <w:rsid w:val="005A2842"/>
    <w:rsid w:val="005A3B4F"/>
    <w:rsid w:val="005A4CFF"/>
    <w:rsid w:val="005A5DED"/>
    <w:rsid w:val="005B0587"/>
    <w:rsid w:val="005B0B2A"/>
    <w:rsid w:val="005B16C9"/>
    <w:rsid w:val="005B264B"/>
    <w:rsid w:val="005B4AF6"/>
    <w:rsid w:val="005B60A4"/>
    <w:rsid w:val="005B7D31"/>
    <w:rsid w:val="005C5744"/>
    <w:rsid w:val="005D62F8"/>
    <w:rsid w:val="005D6F53"/>
    <w:rsid w:val="005E1D48"/>
    <w:rsid w:val="005E3823"/>
    <w:rsid w:val="005E465F"/>
    <w:rsid w:val="005E5D6E"/>
    <w:rsid w:val="005E622C"/>
    <w:rsid w:val="005F0183"/>
    <w:rsid w:val="005F073B"/>
    <w:rsid w:val="005F5423"/>
    <w:rsid w:val="005F5794"/>
    <w:rsid w:val="005F5FB0"/>
    <w:rsid w:val="005F6A9E"/>
    <w:rsid w:val="005F7E67"/>
    <w:rsid w:val="00600784"/>
    <w:rsid w:val="00604A40"/>
    <w:rsid w:val="0060698F"/>
    <w:rsid w:val="006079B1"/>
    <w:rsid w:val="00612E76"/>
    <w:rsid w:val="006135A6"/>
    <w:rsid w:val="00613E28"/>
    <w:rsid w:val="00615CAE"/>
    <w:rsid w:val="006178C1"/>
    <w:rsid w:val="0062027F"/>
    <w:rsid w:val="006205B2"/>
    <w:rsid w:val="0062112B"/>
    <w:rsid w:val="00626EBE"/>
    <w:rsid w:val="006275D5"/>
    <w:rsid w:val="0063110A"/>
    <w:rsid w:val="006337B9"/>
    <w:rsid w:val="0063419B"/>
    <w:rsid w:val="0063566A"/>
    <w:rsid w:val="00635816"/>
    <w:rsid w:val="0063583B"/>
    <w:rsid w:val="006362FE"/>
    <w:rsid w:val="00640971"/>
    <w:rsid w:val="006467E6"/>
    <w:rsid w:val="00651869"/>
    <w:rsid w:val="006617D8"/>
    <w:rsid w:val="00661990"/>
    <w:rsid w:val="00661EDB"/>
    <w:rsid w:val="00662793"/>
    <w:rsid w:val="00662DA5"/>
    <w:rsid w:val="00664E0D"/>
    <w:rsid w:val="00665854"/>
    <w:rsid w:val="00666F2A"/>
    <w:rsid w:val="006671F4"/>
    <w:rsid w:val="006673BA"/>
    <w:rsid w:val="006703CE"/>
    <w:rsid w:val="006743E4"/>
    <w:rsid w:val="0068074F"/>
    <w:rsid w:val="00680F57"/>
    <w:rsid w:val="006821B0"/>
    <w:rsid w:val="00682C13"/>
    <w:rsid w:val="00684514"/>
    <w:rsid w:val="00685ACE"/>
    <w:rsid w:val="00691053"/>
    <w:rsid w:val="00691DFD"/>
    <w:rsid w:val="006937E6"/>
    <w:rsid w:val="00693A63"/>
    <w:rsid w:val="00693B31"/>
    <w:rsid w:val="00695965"/>
    <w:rsid w:val="006A5411"/>
    <w:rsid w:val="006A68F0"/>
    <w:rsid w:val="006B056E"/>
    <w:rsid w:val="006B1839"/>
    <w:rsid w:val="006B1FAA"/>
    <w:rsid w:val="006B2E80"/>
    <w:rsid w:val="006B43E7"/>
    <w:rsid w:val="006B6348"/>
    <w:rsid w:val="006B7508"/>
    <w:rsid w:val="006B76D4"/>
    <w:rsid w:val="006B7A48"/>
    <w:rsid w:val="006C4188"/>
    <w:rsid w:val="006C4537"/>
    <w:rsid w:val="006C4ADD"/>
    <w:rsid w:val="006C5022"/>
    <w:rsid w:val="006C722A"/>
    <w:rsid w:val="006D328C"/>
    <w:rsid w:val="006D4841"/>
    <w:rsid w:val="006D4C13"/>
    <w:rsid w:val="006D787E"/>
    <w:rsid w:val="006E0EFE"/>
    <w:rsid w:val="006E48C1"/>
    <w:rsid w:val="006E6D21"/>
    <w:rsid w:val="006E6FA8"/>
    <w:rsid w:val="006E7029"/>
    <w:rsid w:val="006F1BC2"/>
    <w:rsid w:val="006F25B9"/>
    <w:rsid w:val="006F449B"/>
    <w:rsid w:val="006F6C97"/>
    <w:rsid w:val="007000B2"/>
    <w:rsid w:val="00700102"/>
    <w:rsid w:val="00701F3C"/>
    <w:rsid w:val="007022A7"/>
    <w:rsid w:val="00705320"/>
    <w:rsid w:val="00705867"/>
    <w:rsid w:val="007071CC"/>
    <w:rsid w:val="0071027D"/>
    <w:rsid w:val="00711109"/>
    <w:rsid w:val="00715BF3"/>
    <w:rsid w:val="007217D0"/>
    <w:rsid w:val="00721E1B"/>
    <w:rsid w:val="00723EC0"/>
    <w:rsid w:val="007243F1"/>
    <w:rsid w:val="0072631E"/>
    <w:rsid w:val="00726A1A"/>
    <w:rsid w:val="007303E2"/>
    <w:rsid w:val="007324CC"/>
    <w:rsid w:val="00732ABD"/>
    <w:rsid w:val="00733712"/>
    <w:rsid w:val="00733B53"/>
    <w:rsid w:val="00736208"/>
    <w:rsid w:val="00736705"/>
    <w:rsid w:val="00740077"/>
    <w:rsid w:val="00740694"/>
    <w:rsid w:val="00740D69"/>
    <w:rsid w:val="00740D7D"/>
    <w:rsid w:val="00742B01"/>
    <w:rsid w:val="0074580A"/>
    <w:rsid w:val="00745C39"/>
    <w:rsid w:val="007472DA"/>
    <w:rsid w:val="00750446"/>
    <w:rsid w:val="0075287A"/>
    <w:rsid w:val="00752F9B"/>
    <w:rsid w:val="00757B0D"/>
    <w:rsid w:val="0076096C"/>
    <w:rsid w:val="007625FA"/>
    <w:rsid w:val="00762A87"/>
    <w:rsid w:val="0076361E"/>
    <w:rsid w:val="00765282"/>
    <w:rsid w:val="0076565B"/>
    <w:rsid w:val="00766CE0"/>
    <w:rsid w:val="00767A55"/>
    <w:rsid w:val="007706E3"/>
    <w:rsid w:val="00770DE4"/>
    <w:rsid w:val="00771305"/>
    <w:rsid w:val="00771750"/>
    <w:rsid w:val="00772D4A"/>
    <w:rsid w:val="00774D40"/>
    <w:rsid w:val="00775DE5"/>
    <w:rsid w:val="00776C24"/>
    <w:rsid w:val="00777E70"/>
    <w:rsid w:val="00780298"/>
    <w:rsid w:val="00780338"/>
    <w:rsid w:val="00781136"/>
    <w:rsid w:val="00781548"/>
    <w:rsid w:val="00781568"/>
    <w:rsid w:val="00783AC5"/>
    <w:rsid w:val="00787999"/>
    <w:rsid w:val="00790556"/>
    <w:rsid w:val="00795461"/>
    <w:rsid w:val="007964BA"/>
    <w:rsid w:val="00796560"/>
    <w:rsid w:val="007A0030"/>
    <w:rsid w:val="007A0C5E"/>
    <w:rsid w:val="007A3030"/>
    <w:rsid w:val="007A3DD0"/>
    <w:rsid w:val="007A408C"/>
    <w:rsid w:val="007A43BA"/>
    <w:rsid w:val="007A67FB"/>
    <w:rsid w:val="007B0002"/>
    <w:rsid w:val="007B0D8C"/>
    <w:rsid w:val="007B0E52"/>
    <w:rsid w:val="007B1F01"/>
    <w:rsid w:val="007B27C5"/>
    <w:rsid w:val="007B356D"/>
    <w:rsid w:val="007B35D1"/>
    <w:rsid w:val="007B407F"/>
    <w:rsid w:val="007B6849"/>
    <w:rsid w:val="007B70DE"/>
    <w:rsid w:val="007B7843"/>
    <w:rsid w:val="007B79B9"/>
    <w:rsid w:val="007C0E47"/>
    <w:rsid w:val="007C139F"/>
    <w:rsid w:val="007C148A"/>
    <w:rsid w:val="007C16B5"/>
    <w:rsid w:val="007C21D3"/>
    <w:rsid w:val="007C278C"/>
    <w:rsid w:val="007C31C9"/>
    <w:rsid w:val="007C50DB"/>
    <w:rsid w:val="007C56D7"/>
    <w:rsid w:val="007C6101"/>
    <w:rsid w:val="007D1CC9"/>
    <w:rsid w:val="007D241A"/>
    <w:rsid w:val="007D4CF9"/>
    <w:rsid w:val="007D5597"/>
    <w:rsid w:val="007D66DB"/>
    <w:rsid w:val="007E3B97"/>
    <w:rsid w:val="007E67EA"/>
    <w:rsid w:val="007E7B40"/>
    <w:rsid w:val="007F46BE"/>
    <w:rsid w:val="007F55AB"/>
    <w:rsid w:val="007F62C7"/>
    <w:rsid w:val="007F6C3F"/>
    <w:rsid w:val="007F7775"/>
    <w:rsid w:val="008008F3"/>
    <w:rsid w:val="00801294"/>
    <w:rsid w:val="00801987"/>
    <w:rsid w:val="00801CF5"/>
    <w:rsid w:val="00801D10"/>
    <w:rsid w:val="00805588"/>
    <w:rsid w:val="00805617"/>
    <w:rsid w:val="00805BBE"/>
    <w:rsid w:val="00805D21"/>
    <w:rsid w:val="00806174"/>
    <w:rsid w:val="00807E3E"/>
    <w:rsid w:val="00814946"/>
    <w:rsid w:val="00820F95"/>
    <w:rsid w:val="0082189C"/>
    <w:rsid w:val="00824EBA"/>
    <w:rsid w:val="0082718C"/>
    <w:rsid w:val="00827318"/>
    <w:rsid w:val="00827AD5"/>
    <w:rsid w:val="00830E8D"/>
    <w:rsid w:val="00831AA5"/>
    <w:rsid w:val="008333CB"/>
    <w:rsid w:val="00833852"/>
    <w:rsid w:val="00834157"/>
    <w:rsid w:val="00836261"/>
    <w:rsid w:val="00836EF2"/>
    <w:rsid w:val="008372FE"/>
    <w:rsid w:val="00837933"/>
    <w:rsid w:val="008418BC"/>
    <w:rsid w:val="00851144"/>
    <w:rsid w:val="00852644"/>
    <w:rsid w:val="00853D6E"/>
    <w:rsid w:val="00853E50"/>
    <w:rsid w:val="008540A7"/>
    <w:rsid w:val="00860CDA"/>
    <w:rsid w:val="008618A4"/>
    <w:rsid w:val="00862D4F"/>
    <w:rsid w:val="00867F77"/>
    <w:rsid w:val="008766FC"/>
    <w:rsid w:val="00877721"/>
    <w:rsid w:val="008777B2"/>
    <w:rsid w:val="00877A14"/>
    <w:rsid w:val="00886801"/>
    <w:rsid w:val="008875D4"/>
    <w:rsid w:val="00892183"/>
    <w:rsid w:val="00893015"/>
    <w:rsid w:val="0089368B"/>
    <w:rsid w:val="00894AC8"/>
    <w:rsid w:val="00895056"/>
    <w:rsid w:val="0089735D"/>
    <w:rsid w:val="008A03EC"/>
    <w:rsid w:val="008A19B4"/>
    <w:rsid w:val="008A1B62"/>
    <w:rsid w:val="008A32E3"/>
    <w:rsid w:val="008A3B86"/>
    <w:rsid w:val="008B1A8D"/>
    <w:rsid w:val="008B1C23"/>
    <w:rsid w:val="008B4B9A"/>
    <w:rsid w:val="008B51C9"/>
    <w:rsid w:val="008B5345"/>
    <w:rsid w:val="008B5BD0"/>
    <w:rsid w:val="008C3E9B"/>
    <w:rsid w:val="008C4D08"/>
    <w:rsid w:val="008D1205"/>
    <w:rsid w:val="008D20A5"/>
    <w:rsid w:val="008D32E4"/>
    <w:rsid w:val="008D3B6C"/>
    <w:rsid w:val="008D4A28"/>
    <w:rsid w:val="008D55CB"/>
    <w:rsid w:val="008D61D7"/>
    <w:rsid w:val="008D6CE4"/>
    <w:rsid w:val="008D742A"/>
    <w:rsid w:val="008D7B98"/>
    <w:rsid w:val="008D7EB3"/>
    <w:rsid w:val="008E0007"/>
    <w:rsid w:val="008E131A"/>
    <w:rsid w:val="008E2E41"/>
    <w:rsid w:val="008E2FCC"/>
    <w:rsid w:val="008E3739"/>
    <w:rsid w:val="008E4965"/>
    <w:rsid w:val="008F4B1E"/>
    <w:rsid w:val="008F57A9"/>
    <w:rsid w:val="0090033D"/>
    <w:rsid w:val="00901852"/>
    <w:rsid w:val="00902C99"/>
    <w:rsid w:val="00903ECD"/>
    <w:rsid w:val="00904612"/>
    <w:rsid w:val="00905E09"/>
    <w:rsid w:val="009067AE"/>
    <w:rsid w:val="009111E7"/>
    <w:rsid w:val="00912D86"/>
    <w:rsid w:val="00914A8C"/>
    <w:rsid w:val="00914D84"/>
    <w:rsid w:val="009157FE"/>
    <w:rsid w:val="009161A6"/>
    <w:rsid w:val="00925770"/>
    <w:rsid w:val="00931362"/>
    <w:rsid w:val="00931AAB"/>
    <w:rsid w:val="009354F6"/>
    <w:rsid w:val="00935635"/>
    <w:rsid w:val="00935F88"/>
    <w:rsid w:val="00936712"/>
    <w:rsid w:val="00940B47"/>
    <w:rsid w:val="00940D97"/>
    <w:rsid w:val="009412CE"/>
    <w:rsid w:val="00943968"/>
    <w:rsid w:val="00943AEA"/>
    <w:rsid w:val="00944905"/>
    <w:rsid w:val="00945D21"/>
    <w:rsid w:val="00950523"/>
    <w:rsid w:val="00950630"/>
    <w:rsid w:val="00950E7F"/>
    <w:rsid w:val="00950F41"/>
    <w:rsid w:val="00952C72"/>
    <w:rsid w:val="00952EAD"/>
    <w:rsid w:val="00955CD4"/>
    <w:rsid w:val="009562C5"/>
    <w:rsid w:val="0095764A"/>
    <w:rsid w:val="00957B0E"/>
    <w:rsid w:val="009602A0"/>
    <w:rsid w:val="009604D2"/>
    <w:rsid w:val="00961207"/>
    <w:rsid w:val="009648AD"/>
    <w:rsid w:val="009658F0"/>
    <w:rsid w:val="009675B9"/>
    <w:rsid w:val="00967EB8"/>
    <w:rsid w:val="00971AE6"/>
    <w:rsid w:val="00971C48"/>
    <w:rsid w:val="00982A73"/>
    <w:rsid w:val="00985217"/>
    <w:rsid w:val="009856B6"/>
    <w:rsid w:val="009902BE"/>
    <w:rsid w:val="00991960"/>
    <w:rsid w:val="00992C70"/>
    <w:rsid w:val="00994A52"/>
    <w:rsid w:val="00994FC9"/>
    <w:rsid w:val="00996DC3"/>
    <w:rsid w:val="00997C2D"/>
    <w:rsid w:val="009A0E59"/>
    <w:rsid w:val="009A2634"/>
    <w:rsid w:val="009A66D1"/>
    <w:rsid w:val="009B3053"/>
    <w:rsid w:val="009B5520"/>
    <w:rsid w:val="009B6781"/>
    <w:rsid w:val="009C07FE"/>
    <w:rsid w:val="009C0C3B"/>
    <w:rsid w:val="009C23DA"/>
    <w:rsid w:val="009C5A08"/>
    <w:rsid w:val="009C7565"/>
    <w:rsid w:val="009D0183"/>
    <w:rsid w:val="009D04FD"/>
    <w:rsid w:val="009D1DA2"/>
    <w:rsid w:val="009D3871"/>
    <w:rsid w:val="009D3D29"/>
    <w:rsid w:val="009D7549"/>
    <w:rsid w:val="009E2550"/>
    <w:rsid w:val="009E348A"/>
    <w:rsid w:val="009E3CF5"/>
    <w:rsid w:val="009E3E1E"/>
    <w:rsid w:val="009E5ACE"/>
    <w:rsid w:val="009F1459"/>
    <w:rsid w:val="009F1D57"/>
    <w:rsid w:val="009F77F3"/>
    <w:rsid w:val="009F7BF7"/>
    <w:rsid w:val="00A006FA"/>
    <w:rsid w:val="00A014D4"/>
    <w:rsid w:val="00A01F5F"/>
    <w:rsid w:val="00A03BB7"/>
    <w:rsid w:val="00A058D2"/>
    <w:rsid w:val="00A115C8"/>
    <w:rsid w:val="00A12CD2"/>
    <w:rsid w:val="00A12EFB"/>
    <w:rsid w:val="00A14871"/>
    <w:rsid w:val="00A14F37"/>
    <w:rsid w:val="00A159D9"/>
    <w:rsid w:val="00A16047"/>
    <w:rsid w:val="00A218E7"/>
    <w:rsid w:val="00A22239"/>
    <w:rsid w:val="00A3092E"/>
    <w:rsid w:val="00A34C6C"/>
    <w:rsid w:val="00A35C87"/>
    <w:rsid w:val="00A36E6D"/>
    <w:rsid w:val="00A41F0D"/>
    <w:rsid w:val="00A423AD"/>
    <w:rsid w:val="00A429B7"/>
    <w:rsid w:val="00A44010"/>
    <w:rsid w:val="00A53338"/>
    <w:rsid w:val="00A541E8"/>
    <w:rsid w:val="00A5741F"/>
    <w:rsid w:val="00A61F3C"/>
    <w:rsid w:val="00A62B90"/>
    <w:rsid w:val="00A63F28"/>
    <w:rsid w:val="00A63F74"/>
    <w:rsid w:val="00A66675"/>
    <w:rsid w:val="00A7187E"/>
    <w:rsid w:val="00A719B5"/>
    <w:rsid w:val="00A73F45"/>
    <w:rsid w:val="00A74884"/>
    <w:rsid w:val="00A76402"/>
    <w:rsid w:val="00A77129"/>
    <w:rsid w:val="00A77DF9"/>
    <w:rsid w:val="00A836B5"/>
    <w:rsid w:val="00A87016"/>
    <w:rsid w:val="00A903E9"/>
    <w:rsid w:val="00A91FA3"/>
    <w:rsid w:val="00A93F1D"/>
    <w:rsid w:val="00A95355"/>
    <w:rsid w:val="00A96B06"/>
    <w:rsid w:val="00AA14CF"/>
    <w:rsid w:val="00AA1AC7"/>
    <w:rsid w:val="00AA5495"/>
    <w:rsid w:val="00AA5CB9"/>
    <w:rsid w:val="00AA6249"/>
    <w:rsid w:val="00AA64F9"/>
    <w:rsid w:val="00AB0160"/>
    <w:rsid w:val="00AB09BC"/>
    <w:rsid w:val="00AB334A"/>
    <w:rsid w:val="00AB35BA"/>
    <w:rsid w:val="00AB4619"/>
    <w:rsid w:val="00AB5379"/>
    <w:rsid w:val="00AB7295"/>
    <w:rsid w:val="00AC0E1E"/>
    <w:rsid w:val="00AC0E4F"/>
    <w:rsid w:val="00AC10DA"/>
    <w:rsid w:val="00AC5C7E"/>
    <w:rsid w:val="00AC65D6"/>
    <w:rsid w:val="00AC7E0D"/>
    <w:rsid w:val="00AD27E1"/>
    <w:rsid w:val="00AD38D0"/>
    <w:rsid w:val="00AD3FEA"/>
    <w:rsid w:val="00AD62B7"/>
    <w:rsid w:val="00AD62B8"/>
    <w:rsid w:val="00AD79DB"/>
    <w:rsid w:val="00AE130E"/>
    <w:rsid w:val="00AE1D30"/>
    <w:rsid w:val="00AE2CAB"/>
    <w:rsid w:val="00AE2CBF"/>
    <w:rsid w:val="00AE4CB9"/>
    <w:rsid w:val="00AE6453"/>
    <w:rsid w:val="00AE79BC"/>
    <w:rsid w:val="00AF0433"/>
    <w:rsid w:val="00AF4819"/>
    <w:rsid w:val="00AF6B0E"/>
    <w:rsid w:val="00AF6F17"/>
    <w:rsid w:val="00AF7DE3"/>
    <w:rsid w:val="00B02551"/>
    <w:rsid w:val="00B02AD3"/>
    <w:rsid w:val="00B02C9C"/>
    <w:rsid w:val="00B02F34"/>
    <w:rsid w:val="00B04205"/>
    <w:rsid w:val="00B06800"/>
    <w:rsid w:val="00B07B12"/>
    <w:rsid w:val="00B11238"/>
    <w:rsid w:val="00B24879"/>
    <w:rsid w:val="00B2648D"/>
    <w:rsid w:val="00B26DC9"/>
    <w:rsid w:val="00B32377"/>
    <w:rsid w:val="00B3294C"/>
    <w:rsid w:val="00B3398C"/>
    <w:rsid w:val="00B342CA"/>
    <w:rsid w:val="00B37C55"/>
    <w:rsid w:val="00B4568F"/>
    <w:rsid w:val="00B45856"/>
    <w:rsid w:val="00B52C0A"/>
    <w:rsid w:val="00B53252"/>
    <w:rsid w:val="00B532FA"/>
    <w:rsid w:val="00B555AA"/>
    <w:rsid w:val="00B57080"/>
    <w:rsid w:val="00B6185B"/>
    <w:rsid w:val="00B62B95"/>
    <w:rsid w:val="00B6374A"/>
    <w:rsid w:val="00B64A4C"/>
    <w:rsid w:val="00B67372"/>
    <w:rsid w:val="00B70330"/>
    <w:rsid w:val="00B777ED"/>
    <w:rsid w:val="00B819E3"/>
    <w:rsid w:val="00B82639"/>
    <w:rsid w:val="00B83B2D"/>
    <w:rsid w:val="00B86226"/>
    <w:rsid w:val="00B86C95"/>
    <w:rsid w:val="00B90EB0"/>
    <w:rsid w:val="00B94289"/>
    <w:rsid w:val="00B9498C"/>
    <w:rsid w:val="00B95293"/>
    <w:rsid w:val="00B95448"/>
    <w:rsid w:val="00B95D94"/>
    <w:rsid w:val="00B96ADD"/>
    <w:rsid w:val="00B97C6C"/>
    <w:rsid w:val="00BA2BFD"/>
    <w:rsid w:val="00BA4A90"/>
    <w:rsid w:val="00BA63C2"/>
    <w:rsid w:val="00BA72DC"/>
    <w:rsid w:val="00BA7D65"/>
    <w:rsid w:val="00BB0249"/>
    <w:rsid w:val="00BB0EE3"/>
    <w:rsid w:val="00BB0FB7"/>
    <w:rsid w:val="00BB240B"/>
    <w:rsid w:val="00BB5858"/>
    <w:rsid w:val="00BB62E8"/>
    <w:rsid w:val="00BB7155"/>
    <w:rsid w:val="00BB79F0"/>
    <w:rsid w:val="00BC15D7"/>
    <w:rsid w:val="00BC2BA1"/>
    <w:rsid w:val="00BD270D"/>
    <w:rsid w:val="00BE0C41"/>
    <w:rsid w:val="00BE2727"/>
    <w:rsid w:val="00BE3C0A"/>
    <w:rsid w:val="00BE3ED3"/>
    <w:rsid w:val="00BE495F"/>
    <w:rsid w:val="00BE6BE8"/>
    <w:rsid w:val="00BE7D95"/>
    <w:rsid w:val="00BF0361"/>
    <w:rsid w:val="00BF0962"/>
    <w:rsid w:val="00BF0EE1"/>
    <w:rsid w:val="00BF2344"/>
    <w:rsid w:val="00BF2F05"/>
    <w:rsid w:val="00BF34AF"/>
    <w:rsid w:val="00BF36E6"/>
    <w:rsid w:val="00C027F0"/>
    <w:rsid w:val="00C03123"/>
    <w:rsid w:val="00C03D2A"/>
    <w:rsid w:val="00C06F37"/>
    <w:rsid w:val="00C075D1"/>
    <w:rsid w:val="00C07A5D"/>
    <w:rsid w:val="00C118CB"/>
    <w:rsid w:val="00C1299D"/>
    <w:rsid w:val="00C14C51"/>
    <w:rsid w:val="00C16EFB"/>
    <w:rsid w:val="00C2214E"/>
    <w:rsid w:val="00C226DB"/>
    <w:rsid w:val="00C235B9"/>
    <w:rsid w:val="00C24C08"/>
    <w:rsid w:val="00C32B04"/>
    <w:rsid w:val="00C32EF5"/>
    <w:rsid w:val="00C33077"/>
    <w:rsid w:val="00C361F8"/>
    <w:rsid w:val="00C37CAE"/>
    <w:rsid w:val="00C41A48"/>
    <w:rsid w:val="00C41ABA"/>
    <w:rsid w:val="00C45B87"/>
    <w:rsid w:val="00C5335F"/>
    <w:rsid w:val="00C54B8B"/>
    <w:rsid w:val="00C55CF3"/>
    <w:rsid w:val="00C56233"/>
    <w:rsid w:val="00C57063"/>
    <w:rsid w:val="00C57E9E"/>
    <w:rsid w:val="00C61818"/>
    <w:rsid w:val="00C62E4F"/>
    <w:rsid w:val="00C6462A"/>
    <w:rsid w:val="00C66745"/>
    <w:rsid w:val="00C7054C"/>
    <w:rsid w:val="00C7318D"/>
    <w:rsid w:val="00C7437D"/>
    <w:rsid w:val="00C76126"/>
    <w:rsid w:val="00C76788"/>
    <w:rsid w:val="00C770C2"/>
    <w:rsid w:val="00C771FE"/>
    <w:rsid w:val="00C8127E"/>
    <w:rsid w:val="00C8136C"/>
    <w:rsid w:val="00C81F15"/>
    <w:rsid w:val="00C8356D"/>
    <w:rsid w:val="00C864E3"/>
    <w:rsid w:val="00C91AEB"/>
    <w:rsid w:val="00C92346"/>
    <w:rsid w:val="00C929A6"/>
    <w:rsid w:val="00C938AD"/>
    <w:rsid w:val="00C96D10"/>
    <w:rsid w:val="00C96FB3"/>
    <w:rsid w:val="00C979A0"/>
    <w:rsid w:val="00C97AFD"/>
    <w:rsid w:val="00CA0C9E"/>
    <w:rsid w:val="00CA1180"/>
    <w:rsid w:val="00CA19D6"/>
    <w:rsid w:val="00CA1DCF"/>
    <w:rsid w:val="00CA259A"/>
    <w:rsid w:val="00CA364E"/>
    <w:rsid w:val="00CA48CC"/>
    <w:rsid w:val="00CA681E"/>
    <w:rsid w:val="00CA6D10"/>
    <w:rsid w:val="00CB0B52"/>
    <w:rsid w:val="00CB0C73"/>
    <w:rsid w:val="00CB571E"/>
    <w:rsid w:val="00CB657B"/>
    <w:rsid w:val="00CC50CC"/>
    <w:rsid w:val="00CC764D"/>
    <w:rsid w:val="00CD08EE"/>
    <w:rsid w:val="00CD1029"/>
    <w:rsid w:val="00CD731E"/>
    <w:rsid w:val="00CD7EF5"/>
    <w:rsid w:val="00CE0C49"/>
    <w:rsid w:val="00CE10E0"/>
    <w:rsid w:val="00CE5AB4"/>
    <w:rsid w:val="00CF1946"/>
    <w:rsid w:val="00CF1C50"/>
    <w:rsid w:val="00CF1FBF"/>
    <w:rsid w:val="00CF21A1"/>
    <w:rsid w:val="00CF3564"/>
    <w:rsid w:val="00CF362B"/>
    <w:rsid w:val="00CF40B0"/>
    <w:rsid w:val="00CF5497"/>
    <w:rsid w:val="00CF5EAA"/>
    <w:rsid w:val="00CF72CC"/>
    <w:rsid w:val="00CF7FC3"/>
    <w:rsid w:val="00D00662"/>
    <w:rsid w:val="00D007B1"/>
    <w:rsid w:val="00D008D0"/>
    <w:rsid w:val="00D0194E"/>
    <w:rsid w:val="00D02579"/>
    <w:rsid w:val="00D03695"/>
    <w:rsid w:val="00D10097"/>
    <w:rsid w:val="00D10774"/>
    <w:rsid w:val="00D10D1F"/>
    <w:rsid w:val="00D12718"/>
    <w:rsid w:val="00D12A07"/>
    <w:rsid w:val="00D14933"/>
    <w:rsid w:val="00D15879"/>
    <w:rsid w:val="00D165E1"/>
    <w:rsid w:val="00D168CD"/>
    <w:rsid w:val="00D179EB"/>
    <w:rsid w:val="00D20879"/>
    <w:rsid w:val="00D225FF"/>
    <w:rsid w:val="00D23246"/>
    <w:rsid w:val="00D23362"/>
    <w:rsid w:val="00D25426"/>
    <w:rsid w:val="00D27877"/>
    <w:rsid w:val="00D30DDD"/>
    <w:rsid w:val="00D339D6"/>
    <w:rsid w:val="00D33CB6"/>
    <w:rsid w:val="00D408B0"/>
    <w:rsid w:val="00D40D25"/>
    <w:rsid w:val="00D42EC5"/>
    <w:rsid w:val="00D44E10"/>
    <w:rsid w:val="00D44F09"/>
    <w:rsid w:val="00D4506A"/>
    <w:rsid w:val="00D4742D"/>
    <w:rsid w:val="00D50704"/>
    <w:rsid w:val="00D51B74"/>
    <w:rsid w:val="00D5659B"/>
    <w:rsid w:val="00D6052D"/>
    <w:rsid w:val="00D63903"/>
    <w:rsid w:val="00D64EAA"/>
    <w:rsid w:val="00D66523"/>
    <w:rsid w:val="00D67F61"/>
    <w:rsid w:val="00D7316A"/>
    <w:rsid w:val="00D731EF"/>
    <w:rsid w:val="00D74252"/>
    <w:rsid w:val="00D74EA9"/>
    <w:rsid w:val="00D75842"/>
    <w:rsid w:val="00D76DA6"/>
    <w:rsid w:val="00D77844"/>
    <w:rsid w:val="00D81620"/>
    <w:rsid w:val="00D81E9C"/>
    <w:rsid w:val="00D82281"/>
    <w:rsid w:val="00D82717"/>
    <w:rsid w:val="00D82E88"/>
    <w:rsid w:val="00D84300"/>
    <w:rsid w:val="00D84D74"/>
    <w:rsid w:val="00D850BA"/>
    <w:rsid w:val="00D862EC"/>
    <w:rsid w:val="00D87D86"/>
    <w:rsid w:val="00D90F25"/>
    <w:rsid w:val="00D93D64"/>
    <w:rsid w:val="00D96D9F"/>
    <w:rsid w:val="00DA021C"/>
    <w:rsid w:val="00DA1ADE"/>
    <w:rsid w:val="00DA530C"/>
    <w:rsid w:val="00DA5634"/>
    <w:rsid w:val="00DA708C"/>
    <w:rsid w:val="00DB1615"/>
    <w:rsid w:val="00DB1760"/>
    <w:rsid w:val="00DB4F66"/>
    <w:rsid w:val="00DC1704"/>
    <w:rsid w:val="00DC1AAD"/>
    <w:rsid w:val="00DC4CF9"/>
    <w:rsid w:val="00DD2824"/>
    <w:rsid w:val="00DD6F58"/>
    <w:rsid w:val="00DE0455"/>
    <w:rsid w:val="00DE3165"/>
    <w:rsid w:val="00DE5C02"/>
    <w:rsid w:val="00DF1AF3"/>
    <w:rsid w:val="00DF2189"/>
    <w:rsid w:val="00DF2EF5"/>
    <w:rsid w:val="00E006DA"/>
    <w:rsid w:val="00E04C09"/>
    <w:rsid w:val="00E072AD"/>
    <w:rsid w:val="00E0776D"/>
    <w:rsid w:val="00E07EF0"/>
    <w:rsid w:val="00E15B77"/>
    <w:rsid w:val="00E1646D"/>
    <w:rsid w:val="00E208AF"/>
    <w:rsid w:val="00E2390E"/>
    <w:rsid w:val="00E23BCC"/>
    <w:rsid w:val="00E253A9"/>
    <w:rsid w:val="00E255A7"/>
    <w:rsid w:val="00E26E0D"/>
    <w:rsid w:val="00E35ABA"/>
    <w:rsid w:val="00E41EFA"/>
    <w:rsid w:val="00E45830"/>
    <w:rsid w:val="00E45BEC"/>
    <w:rsid w:val="00E51B5C"/>
    <w:rsid w:val="00E52C08"/>
    <w:rsid w:val="00E53FEC"/>
    <w:rsid w:val="00E62317"/>
    <w:rsid w:val="00E6592F"/>
    <w:rsid w:val="00E66EA5"/>
    <w:rsid w:val="00E67E89"/>
    <w:rsid w:val="00E76C13"/>
    <w:rsid w:val="00E77160"/>
    <w:rsid w:val="00E80B2F"/>
    <w:rsid w:val="00E81209"/>
    <w:rsid w:val="00E81EB4"/>
    <w:rsid w:val="00E82A50"/>
    <w:rsid w:val="00E82E45"/>
    <w:rsid w:val="00E831F4"/>
    <w:rsid w:val="00E84DF4"/>
    <w:rsid w:val="00E8510C"/>
    <w:rsid w:val="00E910D8"/>
    <w:rsid w:val="00E94C95"/>
    <w:rsid w:val="00E95FD8"/>
    <w:rsid w:val="00E96F59"/>
    <w:rsid w:val="00E97745"/>
    <w:rsid w:val="00EA198E"/>
    <w:rsid w:val="00EA5B74"/>
    <w:rsid w:val="00EA63D7"/>
    <w:rsid w:val="00EA652B"/>
    <w:rsid w:val="00EB19A0"/>
    <w:rsid w:val="00EB1B53"/>
    <w:rsid w:val="00EB1B7D"/>
    <w:rsid w:val="00EB384C"/>
    <w:rsid w:val="00EB4D08"/>
    <w:rsid w:val="00EB4F08"/>
    <w:rsid w:val="00EB6190"/>
    <w:rsid w:val="00EB6325"/>
    <w:rsid w:val="00EC0207"/>
    <w:rsid w:val="00EC12A5"/>
    <w:rsid w:val="00EC1E80"/>
    <w:rsid w:val="00EC29A7"/>
    <w:rsid w:val="00EC342A"/>
    <w:rsid w:val="00ED1DBA"/>
    <w:rsid w:val="00ED3CA8"/>
    <w:rsid w:val="00ED4AD1"/>
    <w:rsid w:val="00ED735A"/>
    <w:rsid w:val="00ED7807"/>
    <w:rsid w:val="00ED784E"/>
    <w:rsid w:val="00ED7ABC"/>
    <w:rsid w:val="00EE131A"/>
    <w:rsid w:val="00EE1D0D"/>
    <w:rsid w:val="00EE28B1"/>
    <w:rsid w:val="00EF17AE"/>
    <w:rsid w:val="00EF22FD"/>
    <w:rsid w:val="00EF4FCC"/>
    <w:rsid w:val="00EF568B"/>
    <w:rsid w:val="00EF5AEC"/>
    <w:rsid w:val="00EF63C4"/>
    <w:rsid w:val="00EF6423"/>
    <w:rsid w:val="00EF6CCF"/>
    <w:rsid w:val="00F01864"/>
    <w:rsid w:val="00F03BD0"/>
    <w:rsid w:val="00F04822"/>
    <w:rsid w:val="00F063E7"/>
    <w:rsid w:val="00F06B9C"/>
    <w:rsid w:val="00F106F0"/>
    <w:rsid w:val="00F1473F"/>
    <w:rsid w:val="00F15902"/>
    <w:rsid w:val="00F160EE"/>
    <w:rsid w:val="00F24BE4"/>
    <w:rsid w:val="00F25BB7"/>
    <w:rsid w:val="00F27FAF"/>
    <w:rsid w:val="00F30F5B"/>
    <w:rsid w:val="00F34860"/>
    <w:rsid w:val="00F35BB5"/>
    <w:rsid w:val="00F37400"/>
    <w:rsid w:val="00F40234"/>
    <w:rsid w:val="00F403F8"/>
    <w:rsid w:val="00F41BBD"/>
    <w:rsid w:val="00F422BD"/>
    <w:rsid w:val="00F43A3A"/>
    <w:rsid w:val="00F44CF1"/>
    <w:rsid w:val="00F45019"/>
    <w:rsid w:val="00F5002E"/>
    <w:rsid w:val="00F50A29"/>
    <w:rsid w:val="00F54586"/>
    <w:rsid w:val="00F5470A"/>
    <w:rsid w:val="00F55581"/>
    <w:rsid w:val="00F57B5E"/>
    <w:rsid w:val="00F62DEF"/>
    <w:rsid w:val="00F67645"/>
    <w:rsid w:val="00F70D65"/>
    <w:rsid w:val="00F715B8"/>
    <w:rsid w:val="00F71B69"/>
    <w:rsid w:val="00F72A5E"/>
    <w:rsid w:val="00F72F65"/>
    <w:rsid w:val="00F73827"/>
    <w:rsid w:val="00F73F1B"/>
    <w:rsid w:val="00F74C44"/>
    <w:rsid w:val="00F7651D"/>
    <w:rsid w:val="00F77132"/>
    <w:rsid w:val="00F80E6A"/>
    <w:rsid w:val="00F81EA0"/>
    <w:rsid w:val="00F820E8"/>
    <w:rsid w:val="00F829C2"/>
    <w:rsid w:val="00F82AD9"/>
    <w:rsid w:val="00F861A0"/>
    <w:rsid w:val="00F86EDA"/>
    <w:rsid w:val="00F90659"/>
    <w:rsid w:val="00F91B63"/>
    <w:rsid w:val="00F92CE1"/>
    <w:rsid w:val="00F94AE6"/>
    <w:rsid w:val="00FA147A"/>
    <w:rsid w:val="00FA2B76"/>
    <w:rsid w:val="00FA2CFB"/>
    <w:rsid w:val="00FA3139"/>
    <w:rsid w:val="00FA503E"/>
    <w:rsid w:val="00FA568C"/>
    <w:rsid w:val="00FA59D4"/>
    <w:rsid w:val="00FA635F"/>
    <w:rsid w:val="00FB04AE"/>
    <w:rsid w:val="00FB15A2"/>
    <w:rsid w:val="00FB4980"/>
    <w:rsid w:val="00FB5921"/>
    <w:rsid w:val="00FB733D"/>
    <w:rsid w:val="00FB7AEF"/>
    <w:rsid w:val="00FB7E36"/>
    <w:rsid w:val="00FC3049"/>
    <w:rsid w:val="00FC55DD"/>
    <w:rsid w:val="00FC5DBF"/>
    <w:rsid w:val="00FC6225"/>
    <w:rsid w:val="00FC72DF"/>
    <w:rsid w:val="00FD00FA"/>
    <w:rsid w:val="00FD54AB"/>
    <w:rsid w:val="00FD67D1"/>
    <w:rsid w:val="00FD73C0"/>
    <w:rsid w:val="00FE1CF3"/>
    <w:rsid w:val="00FE78A6"/>
    <w:rsid w:val="00FF4552"/>
    <w:rsid w:val="00FF631A"/>
    <w:rsid w:val="110AA730"/>
    <w:rsid w:val="3B4E0250"/>
    <w:rsid w:val="43A36B0A"/>
    <w:rsid w:val="468C0BA4"/>
    <w:rsid w:val="4BE7D345"/>
    <w:rsid w:val="6E5EAE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C76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788"/>
    <w:pPr>
      <w:spacing w:before="120" w:after="120" w:line="276" w:lineRule="auto"/>
    </w:pPr>
    <w:rPr>
      <w:rFonts w:ascii="Corbel" w:hAnsi="Corbel"/>
      <w:sz w:val="23"/>
    </w:rPr>
  </w:style>
  <w:style w:type="paragraph" w:styleId="Heading1">
    <w:name w:val="heading 1"/>
    <w:basedOn w:val="Normal"/>
    <w:next w:val="Normal"/>
    <w:link w:val="Heading1Char"/>
    <w:qFormat/>
    <w:rsid w:val="00C24C08"/>
    <w:pPr>
      <w:spacing w:before="240"/>
      <w:outlineLvl w:val="0"/>
    </w:pPr>
    <w:rPr>
      <w:rFonts w:asciiTheme="majorHAnsi" w:eastAsia="Corbel" w:hAnsiTheme="majorHAnsi" w:cstheme="majorHAnsi"/>
      <w:b/>
      <w:sz w:val="32"/>
      <w:szCs w:val="22"/>
    </w:rPr>
  </w:style>
  <w:style w:type="paragraph" w:styleId="Heading2">
    <w:name w:val="heading 2"/>
    <w:basedOn w:val="Normal"/>
    <w:next w:val="Normal"/>
    <w:link w:val="Heading2Char"/>
    <w:qFormat/>
    <w:rsid w:val="00D44F09"/>
    <w:pPr>
      <w:keepNext/>
      <w:spacing w:before="240"/>
      <w:outlineLvl w:val="1"/>
    </w:pPr>
    <w:rPr>
      <w:rFonts w:eastAsia="Corbel" w:cs="Corbel"/>
      <w:b/>
      <w:sz w:val="28"/>
    </w:rPr>
  </w:style>
  <w:style w:type="paragraph" w:styleId="Heading3">
    <w:name w:val="heading 3"/>
    <w:basedOn w:val="Normal"/>
    <w:next w:val="Normal"/>
    <w:link w:val="Heading3Char"/>
    <w:qFormat/>
    <w:rsid w:val="00A22239"/>
    <w:pPr>
      <w:keepNext/>
      <w:keepLines/>
      <w:spacing w:before="240" w:after="60"/>
      <w:outlineLvl w:val="2"/>
    </w:pPr>
    <w:rPr>
      <w:b/>
      <w:sz w:val="24"/>
    </w:rPr>
  </w:style>
  <w:style w:type="paragraph" w:styleId="Heading6">
    <w:name w:val="heading 6"/>
    <w:basedOn w:val="Normal"/>
    <w:next w:val="Normal"/>
    <w:pPr>
      <w:keepNext/>
      <w:overflowPunct w:val="0"/>
      <w:autoSpaceDE w:val="0"/>
      <w:autoSpaceDN w:val="0"/>
      <w:adjustRightInd w:val="0"/>
      <w:spacing w:before="360" w:after="240"/>
      <w:textAlignment w:val="baseline"/>
      <w:outlineLvl w:val="5"/>
    </w:pPr>
    <w:rPr>
      <w:rFonts w:ascii="Arial" w:hAnsi="Arial"/>
      <w:b/>
      <w:sz w:val="28"/>
    </w:rPr>
  </w:style>
  <w:style w:type="paragraph" w:styleId="Heading7">
    <w:name w:val="heading 7"/>
    <w:basedOn w:val="Normal"/>
    <w:next w:val="Normal"/>
    <w:pPr>
      <w:keepNext/>
      <w:overflowPunct w:val="0"/>
      <w:autoSpaceDE w:val="0"/>
      <w:autoSpaceDN w:val="0"/>
      <w:adjustRightInd w:val="0"/>
      <w:spacing w:after="60"/>
      <w:textAlignment w:val="baseline"/>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pPr>
      <w:tabs>
        <w:tab w:val="right" w:pos="8720"/>
        <w:tab w:val="right" w:pos="9520"/>
      </w:tabs>
    </w:pPr>
    <w:rPr>
      <w:b/>
    </w:rPr>
  </w:style>
  <w:style w:type="paragraph" w:styleId="Footer">
    <w:name w:val="footer"/>
    <w:basedOn w:val="Normal"/>
    <w:link w:val="FooterChar"/>
    <w:uiPriority w:val="99"/>
    <w:pPr>
      <w:pBdr>
        <w:top w:val="single" w:sz="2" w:space="2" w:color="auto"/>
      </w:pBdr>
      <w:tabs>
        <w:tab w:val="center" w:pos="4252"/>
        <w:tab w:val="right" w:pos="9356"/>
      </w:tabs>
    </w:pPr>
    <w:rPr>
      <w:b/>
      <w:sz w:val="20"/>
    </w:rPr>
  </w:style>
  <w:style w:type="character" w:styleId="PageNumber">
    <w:name w:val="page number"/>
    <w:basedOn w:val="DefaultParagraphFont"/>
  </w:style>
  <w:style w:type="paragraph" w:styleId="Title">
    <w:name w:val="Title"/>
    <w:qFormat/>
    <w:rsid w:val="00582668"/>
    <w:pPr>
      <w:spacing w:before="240" w:after="120" w:line="276" w:lineRule="auto"/>
    </w:pPr>
    <w:rPr>
      <w:rFonts w:ascii="Arial" w:eastAsia="Corbel" w:hAnsi="Arial" w:cs="Arial"/>
      <w:b/>
      <w:bCs/>
      <w:color w:val="008080"/>
      <w:sz w:val="56"/>
      <w:szCs w:val="56"/>
    </w:rPr>
  </w:style>
  <w:style w:type="paragraph" w:customStyle="1" w:styleId="heading-itemsummaryofpaper">
    <w:name w:val="heading-item/summary of paper"/>
    <w:basedOn w:val="Normal"/>
    <w:next w:val="Normal"/>
    <w:rsid w:val="00354B51"/>
    <w:pPr>
      <w:keepNext/>
      <w:tabs>
        <w:tab w:val="left" w:pos="851"/>
      </w:tabs>
      <w:spacing w:before="80" w:after="160"/>
      <w:ind w:left="1701" w:hanging="1701"/>
    </w:pPr>
    <w:rPr>
      <w:rFonts w:ascii="Arial" w:eastAsia="Times" w:hAnsi="Arial"/>
      <w:b/>
    </w:rPr>
  </w:style>
  <w:style w:type="paragraph" w:customStyle="1" w:styleId="textindent1">
    <w:name w:val="text indent 1"/>
    <w:aliases w:val="i1"/>
    <w:basedOn w:val="Normal"/>
    <w:rsid w:val="00354B51"/>
    <w:pPr>
      <w:spacing w:after="200"/>
      <w:ind w:left="851" w:hanging="851"/>
    </w:pPr>
    <w:rPr>
      <w:rFonts w:ascii="Arial" w:eastAsia="Times" w:hAnsi="Arial"/>
    </w:rPr>
  </w:style>
  <w:style w:type="paragraph" w:customStyle="1" w:styleId="textindent2">
    <w:name w:val="text indent 2"/>
    <w:aliases w:val="i2"/>
    <w:basedOn w:val="Normal"/>
    <w:rsid w:val="00354B51"/>
    <w:pPr>
      <w:spacing w:after="200"/>
      <w:ind w:left="1702" w:hanging="851"/>
    </w:pPr>
    <w:rPr>
      <w:rFonts w:ascii="Arial" w:eastAsia="Times" w:hAnsi="Arial"/>
    </w:rPr>
  </w:style>
  <w:style w:type="paragraph" w:customStyle="1" w:styleId="textindent3">
    <w:name w:val="text indent 3"/>
    <w:aliases w:val="i3"/>
    <w:basedOn w:val="Normal"/>
    <w:pPr>
      <w:spacing w:after="200"/>
      <w:ind w:left="2552" w:hanging="851"/>
    </w:pPr>
  </w:style>
  <w:style w:type="paragraph" w:customStyle="1" w:styleId="heading-allcaps">
    <w:name w:val="heading-all caps"/>
    <w:aliases w:val="hc"/>
    <w:basedOn w:val="Normal"/>
    <w:next w:val="Normal"/>
    <w:rsid w:val="00354B51"/>
    <w:pPr>
      <w:keepNext/>
      <w:tabs>
        <w:tab w:val="left" w:pos="851"/>
      </w:tabs>
      <w:spacing w:after="240"/>
      <w:ind w:left="1701" w:hanging="1701"/>
      <w:jc w:val="center"/>
    </w:pPr>
    <w:rPr>
      <w:rFonts w:ascii="Arial" w:hAnsi="Arial"/>
      <w:b/>
      <w:caps/>
    </w:rPr>
  </w:style>
  <w:style w:type="paragraph" w:customStyle="1" w:styleId="heading-sub-item">
    <w:name w:val="heading-sub-item"/>
    <w:aliases w:val="ih2"/>
    <w:basedOn w:val="Normal"/>
    <w:next w:val="Normal"/>
    <w:pPr>
      <w:keepNext/>
      <w:spacing w:before="80" w:after="160"/>
      <w:ind w:left="1702" w:hanging="851"/>
    </w:pPr>
    <w:rPr>
      <w:b/>
    </w:rPr>
  </w:style>
  <w:style w:type="paragraph" w:customStyle="1" w:styleId="Text">
    <w:name w:val="Text"/>
    <w:aliases w:val="t"/>
    <w:basedOn w:val="Normal"/>
    <w:rsid w:val="000C52C3"/>
    <w:pPr>
      <w:spacing w:after="200"/>
      <w:ind w:left="567" w:hanging="567"/>
    </w:pPr>
    <w:rPr>
      <w:rFonts w:ascii="Arial Narrow" w:eastAsia="Times" w:hAnsi="Arial Narrow"/>
      <w:sz w:val="20"/>
    </w:rPr>
  </w:style>
  <w:style w:type="paragraph" w:styleId="BodyText3">
    <w:name w:val="Body Text 3"/>
    <w:basedOn w:val="Normal"/>
    <w:pPr>
      <w:overflowPunct w:val="0"/>
      <w:autoSpaceDE w:val="0"/>
      <w:autoSpaceDN w:val="0"/>
      <w:adjustRightInd w:val="0"/>
      <w:jc w:val="center"/>
      <w:textAlignment w:val="baseline"/>
    </w:pPr>
    <w:rPr>
      <w:rFonts w:ascii="Arial" w:hAnsi="Arial"/>
      <w:vanish/>
      <w:color w:val="FF0000"/>
    </w:rPr>
  </w:style>
  <w:style w:type="paragraph" w:styleId="BodyText">
    <w:name w:val="Body Text"/>
    <w:basedOn w:val="Normal"/>
    <w:pPr>
      <w:jc w:val="center"/>
    </w:pPr>
    <w:rPr>
      <w:vanish/>
      <w:color w:val="0000FF"/>
    </w:rPr>
  </w:style>
  <w:style w:type="paragraph" w:styleId="BodyText2">
    <w:name w:val="Body Text 2"/>
    <w:basedOn w:val="Normal"/>
    <w:pPr>
      <w:overflowPunct w:val="0"/>
      <w:autoSpaceDE w:val="0"/>
      <w:autoSpaceDN w:val="0"/>
      <w:adjustRightInd w:val="0"/>
      <w:jc w:val="both"/>
      <w:textAlignment w:val="baseline"/>
    </w:pPr>
    <w:rPr>
      <w:rFonts w:ascii="Arial" w:hAnsi="Arial"/>
      <w:vanish/>
      <w:color w:val="FF0000"/>
    </w:rPr>
  </w:style>
  <w:style w:type="character" w:customStyle="1" w:styleId="HeaderChar">
    <w:name w:val="Header Char"/>
    <w:link w:val="Header"/>
    <w:uiPriority w:val="99"/>
    <w:rsid w:val="00AA6616"/>
    <w:rPr>
      <w:b/>
      <w:sz w:val="24"/>
      <w:lang w:val="en-AU"/>
    </w:rPr>
  </w:style>
  <w:style w:type="table" w:styleId="TableGrid">
    <w:name w:val="Table Grid"/>
    <w:basedOn w:val="TableNormal"/>
    <w:uiPriority w:val="59"/>
    <w:rsid w:val="002560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itemsummaryofpaper">
    <w:name w:val="Heading item/summary of paper"/>
    <w:basedOn w:val="Normal"/>
    <w:next w:val="Normal"/>
    <w:rsid w:val="000C52C3"/>
    <w:pPr>
      <w:keepNext/>
      <w:spacing w:before="80" w:after="160"/>
      <w:ind w:left="1560" w:hanging="1560"/>
    </w:pPr>
    <w:rPr>
      <w:rFonts w:ascii="Arial Narrow" w:hAnsi="Arial Narrow"/>
      <w:b/>
      <w:szCs w:val="22"/>
    </w:rPr>
  </w:style>
  <w:style w:type="paragraph" w:customStyle="1" w:styleId="TextIndent10">
    <w:name w:val="Text Indent 1"/>
    <w:basedOn w:val="Normal"/>
    <w:rsid w:val="00E1646D"/>
    <w:pPr>
      <w:spacing w:after="200"/>
      <w:ind w:left="567" w:hanging="567"/>
    </w:pPr>
    <w:rPr>
      <w:rFonts w:ascii="Arial Narrow" w:eastAsia="Times" w:hAnsi="Arial Narrow"/>
      <w:sz w:val="20"/>
    </w:rPr>
  </w:style>
  <w:style w:type="paragraph" w:styleId="ListParagraph">
    <w:name w:val="List Paragraph"/>
    <w:aliases w:val="Bullet point,Bulletr List Paragraph,Content descriptions,FooterText,L,List Paragraph1,List Paragraph11,List Paragraph2,List Paragraph21,Listeafsnit1,NFP GP Bulleted List,Paragraphe de liste1,Recommendation,numbered,リスト段落1,列,列出段,列出段落,列出段落1"/>
    <w:basedOn w:val="Normal"/>
    <w:link w:val="ListParagraphChar"/>
    <w:uiPriority w:val="34"/>
    <w:qFormat/>
    <w:rsid w:val="00176D34"/>
    <w:pPr>
      <w:numPr>
        <w:numId w:val="2"/>
      </w:numPr>
      <w:contextualSpacing/>
    </w:pPr>
    <w:rPr>
      <w:rFonts w:cs="Arial"/>
      <w:szCs w:val="23"/>
    </w:rPr>
  </w:style>
  <w:style w:type="paragraph" w:customStyle="1" w:styleId="Default">
    <w:name w:val="Default"/>
    <w:rsid w:val="00C0312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42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AD"/>
    <w:rPr>
      <w:rFonts w:ascii="Segoe UI" w:hAnsi="Segoe UI" w:cs="Segoe UI"/>
      <w:sz w:val="18"/>
      <w:szCs w:val="18"/>
    </w:rPr>
  </w:style>
  <w:style w:type="character" w:styleId="Hyperlink">
    <w:name w:val="Hyperlink"/>
    <w:basedOn w:val="DefaultParagraphFont"/>
    <w:uiPriority w:val="99"/>
    <w:unhideWhenUsed/>
    <w:rsid w:val="0029735B"/>
    <w:rPr>
      <w:color w:val="0000FF" w:themeColor="hyperlink"/>
      <w:u w:val="single"/>
    </w:rPr>
  </w:style>
  <w:style w:type="paragraph" w:customStyle="1" w:styleId="NumberedParagraph">
    <w:name w:val="Numbered Paragraph"/>
    <w:basedOn w:val="ListParagraph"/>
    <w:link w:val="NumberedParagraphChar"/>
    <w:rsid w:val="00120C8A"/>
    <w:pPr>
      <w:spacing w:after="220"/>
      <w:ind w:left="0"/>
    </w:pPr>
    <w:rPr>
      <w:rFonts w:asciiTheme="minorHAnsi" w:hAnsiTheme="minorHAnsi"/>
      <w:szCs w:val="24"/>
      <w:lang w:eastAsia="en-AU"/>
    </w:rPr>
  </w:style>
  <w:style w:type="character" w:customStyle="1" w:styleId="NumberedParagraphChar">
    <w:name w:val="Numbered Paragraph Char"/>
    <w:basedOn w:val="DefaultParagraphFont"/>
    <w:link w:val="NumberedParagraph"/>
    <w:rsid w:val="00120C8A"/>
    <w:rPr>
      <w:rFonts w:asciiTheme="minorHAnsi" w:hAnsiTheme="minorHAnsi" w:cs="Arial"/>
      <w:sz w:val="23"/>
      <w:szCs w:val="24"/>
      <w:lang w:eastAsia="en-AU"/>
    </w:rPr>
  </w:style>
  <w:style w:type="character" w:styleId="CommentReference">
    <w:name w:val="annotation reference"/>
    <w:basedOn w:val="DefaultParagraphFont"/>
    <w:uiPriority w:val="99"/>
    <w:semiHidden/>
    <w:unhideWhenUsed/>
    <w:rsid w:val="00895056"/>
    <w:rPr>
      <w:sz w:val="16"/>
      <w:szCs w:val="16"/>
    </w:rPr>
  </w:style>
  <w:style w:type="paragraph" w:styleId="CommentText">
    <w:name w:val="annotation text"/>
    <w:basedOn w:val="Normal"/>
    <w:link w:val="CommentTextChar"/>
    <w:uiPriority w:val="99"/>
    <w:unhideWhenUsed/>
    <w:rsid w:val="00895056"/>
    <w:rPr>
      <w:sz w:val="20"/>
    </w:rPr>
  </w:style>
  <w:style w:type="character" w:customStyle="1" w:styleId="CommentTextChar">
    <w:name w:val="Comment Text Char"/>
    <w:basedOn w:val="DefaultParagraphFont"/>
    <w:link w:val="CommentText"/>
    <w:uiPriority w:val="99"/>
    <w:rsid w:val="00895056"/>
  </w:style>
  <w:style w:type="paragraph" w:styleId="CommentSubject">
    <w:name w:val="annotation subject"/>
    <w:basedOn w:val="CommentText"/>
    <w:next w:val="CommentText"/>
    <w:link w:val="CommentSubjectChar"/>
    <w:uiPriority w:val="99"/>
    <w:semiHidden/>
    <w:unhideWhenUsed/>
    <w:rsid w:val="00895056"/>
    <w:rPr>
      <w:b/>
      <w:bCs/>
    </w:rPr>
  </w:style>
  <w:style w:type="character" w:customStyle="1" w:styleId="CommentSubjectChar">
    <w:name w:val="Comment Subject Char"/>
    <w:basedOn w:val="CommentTextChar"/>
    <w:link w:val="CommentSubject"/>
    <w:uiPriority w:val="99"/>
    <w:semiHidden/>
    <w:rsid w:val="00895056"/>
    <w:rPr>
      <w:b/>
      <w:bCs/>
    </w:rPr>
  </w:style>
  <w:style w:type="character" w:customStyle="1" w:styleId="ListParagraphChar">
    <w:name w:val="List Paragraph Char"/>
    <w:aliases w:val="Bullet point Char,Bulletr List Paragraph Char,Content descriptions Char,FooterText Char,L Char,List Paragraph1 Char,List Paragraph11 Char,List Paragraph2 Char,List Paragraph21 Char,Listeafsnit1 Char,NFP GP Bulleted List Char,列 Char"/>
    <w:basedOn w:val="DefaultParagraphFont"/>
    <w:link w:val="ListParagraph"/>
    <w:uiPriority w:val="34"/>
    <w:qFormat/>
    <w:locked/>
    <w:rsid w:val="00176D34"/>
    <w:rPr>
      <w:rFonts w:ascii="Corbel" w:hAnsi="Corbel" w:cs="Arial"/>
      <w:sz w:val="23"/>
      <w:szCs w:val="23"/>
    </w:rPr>
  </w:style>
  <w:style w:type="table" w:customStyle="1" w:styleId="TableGrid1">
    <w:name w:val="Table Grid1"/>
    <w:basedOn w:val="TableNormal"/>
    <w:next w:val="TableGrid"/>
    <w:rsid w:val="0011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6233"/>
    <w:rPr>
      <w:sz w:val="24"/>
    </w:rPr>
  </w:style>
  <w:style w:type="table" w:customStyle="1" w:styleId="TableGrid0">
    <w:name w:val="TableGrid"/>
    <w:rsid w:val="0076096C"/>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490BB8"/>
    <w:rPr>
      <w:b/>
    </w:rPr>
  </w:style>
  <w:style w:type="paragraph" w:styleId="Subtitle">
    <w:name w:val="Subtitle"/>
    <w:next w:val="Normal"/>
    <w:link w:val="SubtitleChar"/>
    <w:uiPriority w:val="11"/>
    <w:qFormat/>
    <w:rsid w:val="00582668"/>
    <w:pPr>
      <w:spacing w:before="240" w:after="120" w:line="276" w:lineRule="auto"/>
    </w:pPr>
    <w:rPr>
      <w:rFonts w:ascii="Arial" w:eastAsia="Corbel" w:hAnsi="Arial" w:cs="Arial"/>
      <w:b/>
      <w:bCs/>
      <w:color w:val="008080"/>
      <w:sz w:val="48"/>
      <w:szCs w:val="48"/>
    </w:rPr>
  </w:style>
  <w:style w:type="character" w:customStyle="1" w:styleId="SubtitleChar">
    <w:name w:val="Subtitle Char"/>
    <w:basedOn w:val="DefaultParagraphFont"/>
    <w:link w:val="Subtitle"/>
    <w:uiPriority w:val="11"/>
    <w:rsid w:val="00582668"/>
    <w:rPr>
      <w:rFonts w:ascii="Arial" w:eastAsia="Corbel" w:hAnsi="Arial" w:cs="Arial"/>
      <w:b/>
      <w:bCs/>
      <w:color w:val="008080"/>
      <w:sz w:val="48"/>
      <w:szCs w:val="48"/>
    </w:rPr>
  </w:style>
  <w:style w:type="character" w:styleId="SubtleEmphasis">
    <w:name w:val="Subtle Emphasis"/>
    <w:basedOn w:val="DefaultParagraphFont"/>
    <w:uiPriority w:val="19"/>
    <w:rsid w:val="000A0745"/>
    <w:rPr>
      <w:i/>
      <w:iCs/>
      <w:color w:val="404040" w:themeColor="text1" w:themeTint="BF"/>
    </w:rPr>
  </w:style>
  <w:style w:type="character" w:styleId="IntenseEmphasis">
    <w:name w:val="Intense Emphasis"/>
    <w:basedOn w:val="DefaultParagraphFont"/>
    <w:uiPriority w:val="21"/>
    <w:rsid w:val="000A0745"/>
    <w:rPr>
      <w:i/>
      <w:iCs/>
      <w:color w:val="4F81BD" w:themeColor="accent1"/>
    </w:rPr>
  </w:style>
  <w:style w:type="character" w:customStyle="1" w:styleId="InstructionText">
    <w:name w:val="Instruction Text"/>
    <w:basedOn w:val="DefaultParagraphFont"/>
    <w:rsid w:val="008540A7"/>
    <w:rPr>
      <w:rFonts w:eastAsiaTheme="minorEastAsia" w:cstheme="minorBidi"/>
      <w:color w:val="1F497D" w:themeColor="text2"/>
      <w:szCs w:val="22"/>
      <w:lang w:eastAsia="en-AU"/>
    </w:rPr>
  </w:style>
  <w:style w:type="paragraph" w:customStyle="1" w:styleId="GuidanceText">
    <w:name w:val="Guidance Text"/>
    <w:basedOn w:val="Normal"/>
    <w:link w:val="GuidanceTextChar"/>
    <w:autoRedefine/>
    <w:rsid w:val="007B1F01"/>
    <w:pPr>
      <w:spacing w:before="0"/>
    </w:pPr>
    <w:rPr>
      <w:rFonts w:eastAsiaTheme="minorHAnsi" w:cs="Arial"/>
      <w:b/>
      <w:bCs/>
      <w:i/>
      <w:iCs/>
      <w:sz w:val="24"/>
      <w:szCs w:val="24"/>
      <w:lang w:val="en-GB" w:eastAsia="en-AU"/>
    </w:rPr>
  </w:style>
  <w:style w:type="character" w:customStyle="1" w:styleId="GuidanceTextChar">
    <w:name w:val="Guidance Text Char"/>
    <w:link w:val="GuidanceText"/>
    <w:rsid w:val="007B1F01"/>
    <w:rPr>
      <w:rFonts w:ascii="Corbel" w:eastAsiaTheme="minorHAnsi" w:hAnsi="Corbel" w:cs="Arial"/>
      <w:b/>
      <w:bCs/>
      <w:i/>
      <w:iCs/>
      <w:sz w:val="24"/>
      <w:szCs w:val="24"/>
      <w:lang w:val="en-GB" w:eastAsia="en-AU"/>
    </w:rPr>
  </w:style>
  <w:style w:type="character" w:styleId="PlaceholderText">
    <w:name w:val="Placeholder Text"/>
    <w:basedOn w:val="DefaultParagraphFont"/>
    <w:uiPriority w:val="99"/>
    <w:semiHidden/>
    <w:rsid w:val="004862A9"/>
    <w:rPr>
      <w:color w:val="808080"/>
    </w:rPr>
  </w:style>
  <w:style w:type="paragraph" w:customStyle="1" w:styleId="Style1">
    <w:name w:val="Style1"/>
    <w:basedOn w:val="Heading3"/>
    <w:next w:val="Heading3"/>
    <w:link w:val="Style1Char"/>
    <w:rsid w:val="003C3659"/>
    <w:rPr>
      <w:i/>
      <w:iCs/>
      <w:szCs w:val="18"/>
    </w:rPr>
  </w:style>
  <w:style w:type="character" w:customStyle="1" w:styleId="Heading3Char">
    <w:name w:val="Heading 3 Char"/>
    <w:basedOn w:val="DefaultParagraphFont"/>
    <w:link w:val="Heading3"/>
    <w:rsid w:val="00A22239"/>
    <w:rPr>
      <w:rFonts w:ascii="Corbel" w:hAnsi="Corbel"/>
      <w:b/>
      <w:sz w:val="24"/>
    </w:rPr>
  </w:style>
  <w:style w:type="character" w:customStyle="1" w:styleId="Style1Char">
    <w:name w:val="Style1 Char"/>
    <w:basedOn w:val="Heading3Char"/>
    <w:link w:val="Style1"/>
    <w:rsid w:val="003C3659"/>
    <w:rPr>
      <w:rFonts w:ascii="Corbel" w:hAnsi="Corbel"/>
      <w:b/>
      <w:i/>
      <w:iCs/>
      <w:sz w:val="24"/>
      <w:szCs w:val="18"/>
    </w:rPr>
  </w:style>
  <w:style w:type="character" w:customStyle="1" w:styleId="Heading1Char">
    <w:name w:val="Heading 1 Char"/>
    <w:basedOn w:val="DefaultParagraphFont"/>
    <w:link w:val="Heading1"/>
    <w:rsid w:val="00C81F15"/>
    <w:rPr>
      <w:rFonts w:asciiTheme="majorHAnsi" w:eastAsia="Corbel" w:hAnsiTheme="majorHAnsi" w:cstheme="majorHAnsi"/>
      <w:b/>
      <w:sz w:val="32"/>
      <w:szCs w:val="22"/>
    </w:rPr>
  </w:style>
  <w:style w:type="character" w:customStyle="1" w:styleId="Heading2Char">
    <w:name w:val="Heading 2 Char"/>
    <w:basedOn w:val="DefaultParagraphFont"/>
    <w:link w:val="Heading2"/>
    <w:rsid w:val="00D44F09"/>
    <w:rPr>
      <w:rFonts w:ascii="Corbel" w:eastAsia="Corbel" w:hAnsi="Corbel" w:cs="Corbel"/>
      <w:b/>
      <w:sz w:val="28"/>
    </w:rPr>
  </w:style>
  <w:style w:type="character" w:styleId="UnresolvedMention">
    <w:name w:val="Unresolved Mention"/>
    <w:basedOn w:val="DefaultParagraphFont"/>
    <w:uiPriority w:val="99"/>
    <w:semiHidden/>
    <w:unhideWhenUsed/>
    <w:rsid w:val="00C81F15"/>
    <w:rPr>
      <w:color w:val="605E5C"/>
      <w:shd w:val="clear" w:color="auto" w:fill="E1DFDD"/>
    </w:rPr>
  </w:style>
  <w:style w:type="character" w:customStyle="1" w:styleId="Style2">
    <w:name w:val="Style2"/>
    <w:basedOn w:val="DefaultParagraphFont"/>
    <w:uiPriority w:val="1"/>
    <w:rsid w:val="00691DFD"/>
    <w:rPr>
      <w:rFonts w:ascii="Corbel" w:hAnsi="Corbel"/>
      <w:b/>
    </w:rPr>
  </w:style>
  <w:style w:type="character" w:customStyle="1" w:styleId="Style3">
    <w:name w:val="Style3"/>
    <w:basedOn w:val="DefaultParagraphFont"/>
    <w:uiPriority w:val="1"/>
    <w:rsid w:val="00691DFD"/>
    <w:rPr>
      <w:rFonts w:ascii="Corbel" w:hAnsi="Corbel"/>
      <w:b w:val="0"/>
    </w:rPr>
  </w:style>
  <w:style w:type="paragraph" w:customStyle="1" w:styleId="ActionStatus">
    <w:name w:val="Action Status"/>
    <w:basedOn w:val="Normal"/>
    <w:link w:val="ActionStatusChar"/>
    <w:qFormat/>
    <w:rsid w:val="007F62C7"/>
    <w:pPr>
      <w:keepNext/>
      <w:spacing w:after="40" w:line="257" w:lineRule="auto"/>
    </w:pPr>
    <w:rPr>
      <w:rFonts w:eastAsiaTheme="minorEastAsia" w:cstheme="minorBidi"/>
      <w:b/>
      <w:szCs w:val="22"/>
      <w:lang w:eastAsia="en-AU"/>
    </w:rPr>
  </w:style>
  <w:style w:type="character" w:customStyle="1" w:styleId="ActionStatusChar">
    <w:name w:val="Action Status Char"/>
    <w:basedOn w:val="DefaultParagraphFont"/>
    <w:link w:val="ActionStatus"/>
    <w:rsid w:val="007F62C7"/>
    <w:rPr>
      <w:rFonts w:ascii="Corbel" w:eastAsiaTheme="minorEastAsia" w:hAnsi="Corbel" w:cstheme="minorBidi"/>
      <w:b/>
      <w:sz w:val="23"/>
      <w:szCs w:val="22"/>
      <w:lang w:eastAsia="en-AU"/>
    </w:rPr>
  </w:style>
  <w:style w:type="character" w:customStyle="1" w:styleId="Style4">
    <w:name w:val="Style4"/>
    <w:basedOn w:val="DefaultParagraphFont"/>
    <w:uiPriority w:val="1"/>
    <w:rsid w:val="00193D83"/>
    <w:rPr>
      <w:b/>
    </w:rPr>
  </w:style>
  <w:style w:type="table" w:customStyle="1" w:styleId="Bilattable">
    <w:name w:val="Bilat table"/>
    <w:basedOn w:val="TableNormal"/>
    <w:uiPriority w:val="99"/>
    <w:rsid w:val="00A22239"/>
    <w:pPr>
      <w:spacing w:before="120" w:after="120" w:line="276" w:lineRule="auto"/>
    </w:pPr>
    <w:tblPr>
      <w:tblBorders>
        <w:top w:val="single" w:sz="4" w:space="0" w:color="316F72"/>
        <w:left w:val="single" w:sz="4" w:space="0" w:color="316F72"/>
        <w:bottom w:val="single" w:sz="4" w:space="0" w:color="316F72"/>
        <w:right w:val="single" w:sz="4" w:space="0" w:color="316F72"/>
        <w:insideH w:val="single" w:sz="4" w:space="0" w:color="316F72"/>
        <w:insideV w:val="single" w:sz="4" w:space="0" w:color="316F72"/>
      </w:tblBorders>
    </w:tblPr>
    <w:tblStylePr w:type="firstRow">
      <w:pPr>
        <w:wordWrap/>
        <w:spacing w:beforeLines="0" w:before="120" w:beforeAutospacing="0" w:afterLines="0" w:after="120" w:afterAutospacing="0" w:line="276" w:lineRule="auto"/>
        <w:ind w:leftChars="0" w:left="0" w:rightChars="0" w:right="0"/>
        <w:jc w:val="center"/>
      </w:pPr>
      <w:rPr>
        <w:b/>
      </w:rPr>
      <w:tblPr/>
      <w:trPr>
        <w:tblHeader/>
      </w:trPr>
      <w:tcPr>
        <w:tcBorders>
          <w:top w:val="single" w:sz="24" w:space="0" w:color="316F72"/>
          <w:bottom w:val="single" w:sz="24" w:space="0" w:color="316F72"/>
        </w:tcBorders>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3271">
      <w:bodyDiv w:val="1"/>
      <w:marLeft w:val="0"/>
      <w:marRight w:val="0"/>
      <w:marTop w:val="0"/>
      <w:marBottom w:val="0"/>
      <w:divBdr>
        <w:top w:val="none" w:sz="0" w:space="0" w:color="auto"/>
        <w:left w:val="none" w:sz="0" w:space="0" w:color="auto"/>
        <w:bottom w:val="none" w:sz="0" w:space="0" w:color="auto"/>
        <w:right w:val="none" w:sz="0" w:space="0" w:color="auto"/>
      </w:divBdr>
    </w:div>
    <w:div w:id="346449621">
      <w:bodyDiv w:val="1"/>
      <w:marLeft w:val="0"/>
      <w:marRight w:val="0"/>
      <w:marTop w:val="0"/>
      <w:marBottom w:val="0"/>
      <w:divBdr>
        <w:top w:val="none" w:sz="0" w:space="0" w:color="auto"/>
        <w:left w:val="none" w:sz="0" w:space="0" w:color="auto"/>
        <w:bottom w:val="none" w:sz="0" w:space="0" w:color="auto"/>
        <w:right w:val="none" w:sz="0" w:space="0" w:color="auto"/>
      </w:divBdr>
    </w:div>
    <w:div w:id="351884607">
      <w:bodyDiv w:val="1"/>
      <w:marLeft w:val="0"/>
      <w:marRight w:val="0"/>
      <w:marTop w:val="0"/>
      <w:marBottom w:val="0"/>
      <w:divBdr>
        <w:top w:val="none" w:sz="0" w:space="0" w:color="auto"/>
        <w:left w:val="none" w:sz="0" w:space="0" w:color="auto"/>
        <w:bottom w:val="none" w:sz="0" w:space="0" w:color="auto"/>
        <w:right w:val="none" w:sz="0" w:space="0" w:color="auto"/>
      </w:divBdr>
    </w:div>
    <w:div w:id="418478814">
      <w:bodyDiv w:val="1"/>
      <w:marLeft w:val="0"/>
      <w:marRight w:val="0"/>
      <w:marTop w:val="0"/>
      <w:marBottom w:val="0"/>
      <w:divBdr>
        <w:top w:val="none" w:sz="0" w:space="0" w:color="auto"/>
        <w:left w:val="none" w:sz="0" w:space="0" w:color="auto"/>
        <w:bottom w:val="none" w:sz="0" w:space="0" w:color="auto"/>
        <w:right w:val="none" w:sz="0" w:space="0" w:color="auto"/>
      </w:divBdr>
    </w:div>
    <w:div w:id="453672831">
      <w:bodyDiv w:val="1"/>
      <w:marLeft w:val="0"/>
      <w:marRight w:val="0"/>
      <w:marTop w:val="0"/>
      <w:marBottom w:val="0"/>
      <w:divBdr>
        <w:top w:val="none" w:sz="0" w:space="0" w:color="auto"/>
        <w:left w:val="none" w:sz="0" w:space="0" w:color="auto"/>
        <w:bottom w:val="none" w:sz="0" w:space="0" w:color="auto"/>
        <w:right w:val="none" w:sz="0" w:space="0" w:color="auto"/>
      </w:divBdr>
    </w:div>
    <w:div w:id="457526644">
      <w:bodyDiv w:val="1"/>
      <w:marLeft w:val="0"/>
      <w:marRight w:val="0"/>
      <w:marTop w:val="0"/>
      <w:marBottom w:val="0"/>
      <w:divBdr>
        <w:top w:val="none" w:sz="0" w:space="0" w:color="auto"/>
        <w:left w:val="none" w:sz="0" w:space="0" w:color="auto"/>
        <w:bottom w:val="none" w:sz="0" w:space="0" w:color="auto"/>
        <w:right w:val="none" w:sz="0" w:space="0" w:color="auto"/>
      </w:divBdr>
    </w:div>
    <w:div w:id="558132647">
      <w:bodyDiv w:val="1"/>
      <w:marLeft w:val="0"/>
      <w:marRight w:val="0"/>
      <w:marTop w:val="0"/>
      <w:marBottom w:val="0"/>
      <w:divBdr>
        <w:top w:val="none" w:sz="0" w:space="0" w:color="auto"/>
        <w:left w:val="none" w:sz="0" w:space="0" w:color="auto"/>
        <w:bottom w:val="none" w:sz="0" w:space="0" w:color="auto"/>
        <w:right w:val="none" w:sz="0" w:space="0" w:color="auto"/>
      </w:divBdr>
    </w:div>
    <w:div w:id="585189191">
      <w:bodyDiv w:val="1"/>
      <w:marLeft w:val="0"/>
      <w:marRight w:val="0"/>
      <w:marTop w:val="0"/>
      <w:marBottom w:val="0"/>
      <w:divBdr>
        <w:top w:val="none" w:sz="0" w:space="0" w:color="auto"/>
        <w:left w:val="none" w:sz="0" w:space="0" w:color="auto"/>
        <w:bottom w:val="none" w:sz="0" w:space="0" w:color="auto"/>
        <w:right w:val="none" w:sz="0" w:space="0" w:color="auto"/>
      </w:divBdr>
    </w:div>
    <w:div w:id="631181298">
      <w:bodyDiv w:val="1"/>
      <w:marLeft w:val="0"/>
      <w:marRight w:val="0"/>
      <w:marTop w:val="0"/>
      <w:marBottom w:val="0"/>
      <w:divBdr>
        <w:top w:val="none" w:sz="0" w:space="0" w:color="auto"/>
        <w:left w:val="none" w:sz="0" w:space="0" w:color="auto"/>
        <w:bottom w:val="none" w:sz="0" w:space="0" w:color="auto"/>
        <w:right w:val="none" w:sz="0" w:space="0" w:color="auto"/>
      </w:divBdr>
    </w:div>
    <w:div w:id="668488862">
      <w:bodyDiv w:val="1"/>
      <w:marLeft w:val="0"/>
      <w:marRight w:val="0"/>
      <w:marTop w:val="0"/>
      <w:marBottom w:val="0"/>
      <w:divBdr>
        <w:top w:val="none" w:sz="0" w:space="0" w:color="auto"/>
        <w:left w:val="none" w:sz="0" w:space="0" w:color="auto"/>
        <w:bottom w:val="none" w:sz="0" w:space="0" w:color="auto"/>
        <w:right w:val="none" w:sz="0" w:space="0" w:color="auto"/>
      </w:divBdr>
    </w:div>
    <w:div w:id="741029710">
      <w:bodyDiv w:val="1"/>
      <w:marLeft w:val="0"/>
      <w:marRight w:val="0"/>
      <w:marTop w:val="0"/>
      <w:marBottom w:val="0"/>
      <w:divBdr>
        <w:top w:val="none" w:sz="0" w:space="0" w:color="auto"/>
        <w:left w:val="none" w:sz="0" w:space="0" w:color="auto"/>
        <w:bottom w:val="none" w:sz="0" w:space="0" w:color="auto"/>
        <w:right w:val="none" w:sz="0" w:space="0" w:color="auto"/>
      </w:divBdr>
    </w:div>
    <w:div w:id="804734099">
      <w:bodyDiv w:val="1"/>
      <w:marLeft w:val="0"/>
      <w:marRight w:val="0"/>
      <w:marTop w:val="0"/>
      <w:marBottom w:val="0"/>
      <w:divBdr>
        <w:top w:val="none" w:sz="0" w:space="0" w:color="auto"/>
        <w:left w:val="none" w:sz="0" w:space="0" w:color="auto"/>
        <w:bottom w:val="none" w:sz="0" w:space="0" w:color="auto"/>
        <w:right w:val="none" w:sz="0" w:space="0" w:color="auto"/>
      </w:divBdr>
    </w:div>
    <w:div w:id="863401395">
      <w:bodyDiv w:val="1"/>
      <w:marLeft w:val="0"/>
      <w:marRight w:val="0"/>
      <w:marTop w:val="0"/>
      <w:marBottom w:val="0"/>
      <w:divBdr>
        <w:top w:val="none" w:sz="0" w:space="0" w:color="auto"/>
        <w:left w:val="none" w:sz="0" w:space="0" w:color="auto"/>
        <w:bottom w:val="none" w:sz="0" w:space="0" w:color="auto"/>
        <w:right w:val="none" w:sz="0" w:space="0" w:color="auto"/>
      </w:divBdr>
    </w:div>
    <w:div w:id="999234713">
      <w:bodyDiv w:val="1"/>
      <w:marLeft w:val="0"/>
      <w:marRight w:val="0"/>
      <w:marTop w:val="0"/>
      <w:marBottom w:val="0"/>
      <w:divBdr>
        <w:top w:val="none" w:sz="0" w:space="0" w:color="auto"/>
        <w:left w:val="none" w:sz="0" w:space="0" w:color="auto"/>
        <w:bottom w:val="none" w:sz="0" w:space="0" w:color="auto"/>
        <w:right w:val="none" w:sz="0" w:space="0" w:color="auto"/>
      </w:divBdr>
    </w:div>
    <w:div w:id="1079211117">
      <w:bodyDiv w:val="1"/>
      <w:marLeft w:val="0"/>
      <w:marRight w:val="0"/>
      <w:marTop w:val="0"/>
      <w:marBottom w:val="0"/>
      <w:divBdr>
        <w:top w:val="none" w:sz="0" w:space="0" w:color="auto"/>
        <w:left w:val="none" w:sz="0" w:space="0" w:color="auto"/>
        <w:bottom w:val="none" w:sz="0" w:space="0" w:color="auto"/>
        <w:right w:val="none" w:sz="0" w:space="0" w:color="auto"/>
      </w:divBdr>
    </w:div>
    <w:div w:id="1088962947">
      <w:bodyDiv w:val="1"/>
      <w:marLeft w:val="0"/>
      <w:marRight w:val="0"/>
      <w:marTop w:val="0"/>
      <w:marBottom w:val="0"/>
      <w:divBdr>
        <w:top w:val="none" w:sz="0" w:space="0" w:color="auto"/>
        <w:left w:val="none" w:sz="0" w:space="0" w:color="auto"/>
        <w:bottom w:val="none" w:sz="0" w:space="0" w:color="auto"/>
        <w:right w:val="none" w:sz="0" w:space="0" w:color="auto"/>
      </w:divBdr>
    </w:div>
    <w:div w:id="1099984614">
      <w:bodyDiv w:val="1"/>
      <w:marLeft w:val="0"/>
      <w:marRight w:val="0"/>
      <w:marTop w:val="0"/>
      <w:marBottom w:val="0"/>
      <w:divBdr>
        <w:top w:val="none" w:sz="0" w:space="0" w:color="auto"/>
        <w:left w:val="none" w:sz="0" w:space="0" w:color="auto"/>
        <w:bottom w:val="none" w:sz="0" w:space="0" w:color="auto"/>
        <w:right w:val="none" w:sz="0" w:space="0" w:color="auto"/>
      </w:divBdr>
    </w:div>
    <w:div w:id="1115907794">
      <w:bodyDiv w:val="1"/>
      <w:marLeft w:val="0"/>
      <w:marRight w:val="0"/>
      <w:marTop w:val="0"/>
      <w:marBottom w:val="0"/>
      <w:divBdr>
        <w:top w:val="none" w:sz="0" w:space="0" w:color="auto"/>
        <w:left w:val="none" w:sz="0" w:space="0" w:color="auto"/>
        <w:bottom w:val="none" w:sz="0" w:space="0" w:color="auto"/>
        <w:right w:val="none" w:sz="0" w:space="0" w:color="auto"/>
      </w:divBdr>
    </w:div>
    <w:div w:id="1137265458">
      <w:bodyDiv w:val="1"/>
      <w:marLeft w:val="0"/>
      <w:marRight w:val="0"/>
      <w:marTop w:val="0"/>
      <w:marBottom w:val="0"/>
      <w:divBdr>
        <w:top w:val="none" w:sz="0" w:space="0" w:color="auto"/>
        <w:left w:val="none" w:sz="0" w:space="0" w:color="auto"/>
        <w:bottom w:val="none" w:sz="0" w:space="0" w:color="auto"/>
        <w:right w:val="none" w:sz="0" w:space="0" w:color="auto"/>
      </w:divBdr>
    </w:div>
    <w:div w:id="1173029098">
      <w:bodyDiv w:val="1"/>
      <w:marLeft w:val="0"/>
      <w:marRight w:val="0"/>
      <w:marTop w:val="0"/>
      <w:marBottom w:val="0"/>
      <w:divBdr>
        <w:top w:val="none" w:sz="0" w:space="0" w:color="auto"/>
        <w:left w:val="none" w:sz="0" w:space="0" w:color="auto"/>
        <w:bottom w:val="none" w:sz="0" w:space="0" w:color="auto"/>
        <w:right w:val="none" w:sz="0" w:space="0" w:color="auto"/>
      </w:divBdr>
    </w:div>
    <w:div w:id="1234583079">
      <w:bodyDiv w:val="1"/>
      <w:marLeft w:val="0"/>
      <w:marRight w:val="0"/>
      <w:marTop w:val="0"/>
      <w:marBottom w:val="0"/>
      <w:divBdr>
        <w:top w:val="none" w:sz="0" w:space="0" w:color="auto"/>
        <w:left w:val="none" w:sz="0" w:space="0" w:color="auto"/>
        <w:bottom w:val="none" w:sz="0" w:space="0" w:color="auto"/>
        <w:right w:val="none" w:sz="0" w:space="0" w:color="auto"/>
      </w:divBdr>
    </w:div>
    <w:div w:id="1294558980">
      <w:bodyDiv w:val="1"/>
      <w:marLeft w:val="0"/>
      <w:marRight w:val="0"/>
      <w:marTop w:val="0"/>
      <w:marBottom w:val="0"/>
      <w:divBdr>
        <w:top w:val="none" w:sz="0" w:space="0" w:color="auto"/>
        <w:left w:val="none" w:sz="0" w:space="0" w:color="auto"/>
        <w:bottom w:val="none" w:sz="0" w:space="0" w:color="auto"/>
        <w:right w:val="none" w:sz="0" w:space="0" w:color="auto"/>
      </w:divBdr>
    </w:div>
    <w:div w:id="1307855087">
      <w:bodyDiv w:val="1"/>
      <w:marLeft w:val="0"/>
      <w:marRight w:val="0"/>
      <w:marTop w:val="0"/>
      <w:marBottom w:val="0"/>
      <w:divBdr>
        <w:top w:val="none" w:sz="0" w:space="0" w:color="auto"/>
        <w:left w:val="none" w:sz="0" w:space="0" w:color="auto"/>
        <w:bottom w:val="none" w:sz="0" w:space="0" w:color="auto"/>
        <w:right w:val="none" w:sz="0" w:space="0" w:color="auto"/>
      </w:divBdr>
    </w:div>
    <w:div w:id="1340623642">
      <w:bodyDiv w:val="1"/>
      <w:marLeft w:val="0"/>
      <w:marRight w:val="0"/>
      <w:marTop w:val="0"/>
      <w:marBottom w:val="0"/>
      <w:divBdr>
        <w:top w:val="none" w:sz="0" w:space="0" w:color="auto"/>
        <w:left w:val="none" w:sz="0" w:space="0" w:color="auto"/>
        <w:bottom w:val="none" w:sz="0" w:space="0" w:color="auto"/>
        <w:right w:val="none" w:sz="0" w:space="0" w:color="auto"/>
      </w:divBdr>
    </w:div>
    <w:div w:id="1346206878">
      <w:bodyDiv w:val="1"/>
      <w:marLeft w:val="0"/>
      <w:marRight w:val="0"/>
      <w:marTop w:val="0"/>
      <w:marBottom w:val="0"/>
      <w:divBdr>
        <w:top w:val="none" w:sz="0" w:space="0" w:color="auto"/>
        <w:left w:val="none" w:sz="0" w:space="0" w:color="auto"/>
        <w:bottom w:val="none" w:sz="0" w:space="0" w:color="auto"/>
        <w:right w:val="none" w:sz="0" w:space="0" w:color="auto"/>
      </w:divBdr>
    </w:div>
    <w:div w:id="1420520152">
      <w:bodyDiv w:val="1"/>
      <w:marLeft w:val="0"/>
      <w:marRight w:val="0"/>
      <w:marTop w:val="0"/>
      <w:marBottom w:val="0"/>
      <w:divBdr>
        <w:top w:val="none" w:sz="0" w:space="0" w:color="auto"/>
        <w:left w:val="none" w:sz="0" w:space="0" w:color="auto"/>
        <w:bottom w:val="none" w:sz="0" w:space="0" w:color="auto"/>
        <w:right w:val="none" w:sz="0" w:space="0" w:color="auto"/>
      </w:divBdr>
    </w:div>
    <w:div w:id="1446997175">
      <w:bodyDiv w:val="1"/>
      <w:marLeft w:val="0"/>
      <w:marRight w:val="0"/>
      <w:marTop w:val="0"/>
      <w:marBottom w:val="0"/>
      <w:divBdr>
        <w:top w:val="none" w:sz="0" w:space="0" w:color="auto"/>
        <w:left w:val="none" w:sz="0" w:space="0" w:color="auto"/>
        <w:bottom w:val="none" w:sz="0" w:space="0" w:color="auto"/>
        <w:right w:val="none" w:sz="0" w:space="0" w:color="auto"/>
      </w:divBdr>
    </w:div>
    <w:div w:id="1453742976">
      <w:bodyDiv w:val="1"/>
      <w:marLeft w:val="0"/>
      <w:marRight w:val="0"/>
      <w:marTop w:val="0"/>
      <w:marBottom w:val="0"/>
      <w:divBdr>
        <w:top w:val="none" w:sz="0" w:space="0" w:color="auto"/>
        <w:left w:val="none" w:sz="0" w:space="0" w:color="auto"/>
        <w:bottom w:val="none" w:sz="0" w:space="0" w:color="auto"/>
        <w:right w:val="none" w:sz="0" w:space="0" w:color="auto"/>
      </w:divBdr>
    </w:div>
    <w:div w:id="1514537284">
      <w:bodyDiv w:val="1"/>
      <w:marLeft w:val="0"/>
      <w:marRight w:val="0"/>
      <w:marTop w:val="0"/>
      <w:marBottom w:val="0"/>
      <w:divBdr>
        <w:top w:val="none" w:sz="0" w:space="0" w:color="auto"/>
        <w:left w:val="none" w:sz="0" w:space="0" w:color="auto"/>
        <w:bottom w:val="none" w:sz="0" w:space="0" w:color="auto"/>
        <w:right w:val="none" w:sz="0" w:space="0" w:color="auto"/>
      </w:divBdr>
    </w:div>
    <w:div w:id="1567257547">
      <w:bodyDiv w:val="1"/>
      <w:marLeft w:val="0"/>
      <w:marRight w:val="0"/>
      <w:marTop w:val="0"/>
      <w:marBottom w:val="0"/>
      <w:divBdr>
        <w:top w:val="none" w:sz="0" w:space="0" w:color="auto"/>
        <w:left w:val="none" w:sz="0" w:space="0" w:color="auto"/>
        <w:bottom w:val="none" w:sz="0" w:space="0" w:color="auto"/>
        <w:right w:val="none" w:sz="0" w:space="0" w:color="auto"/>
      </w:divBdr>
    </w:div>
    <w:div w:id="1590501525">
      <w:bodyDiv w:val="1"/>
      <w:marLeft w:val="0"/>
      <w:marRight w:val="0"/>
      <w:marTop w:val="0"/>
      <w:marBottom w:val="0"/>
      <w:divBdr>
        <w:top w:val="none" w:sz="0" w:space="0" w:color="auto"/>
        <w:left w:val="none" w:sz="0" w:space="0" w:color="auto"/>
        <w:bottom w:val="none" w:sz="0" w:space="0" w:color="auto"/>
        <w:right w:val="none" w:sz="0" w:space="0" w:color="auto"/>
      </w:divBdr>
    </w:div>
    <w:div w:id="1644121250">
      <w:bodyDiv w:val="1"/>
      <w:marLeft w:val="0"/>
      <w:marRight w:val="0"/>
      <w:marTop w:val="0"/>
      <w:marBottom w:val="0"/>
      <w:divBdr>
        <w:top w:val="none" w:sz="0" w:space="0" w:color="auto"/>
        <w:left w:val="none" w:sz="0" w:space="0" w:color="auto"/>
        <w:bottom w:val="none" w:sz="0" w:space="0" w:color="auto"/>
        <w:right w:val="none" w:sz="0" w:space="0" w:color="auto"/>
      </w:divBdr>
    </w:div>
    <w:div w:id="1670404826">
      <w:bodyDiv w:val="1"/>
      <w:marLeft w:val="0"/>
      <w:marRight w:val="0"/>
      <w:marTop w:val="0"/>
      <w:marBottom w:val="0"/>
      <w:divBdr>
        <w:top w:val="none" w:sz="0" w:space="0" w:color="auto"/>
        <w:left w:val="none" w:sz="0" w:space="0" w:color="auto"/>
        <w:bottom w:val="none" w:sz="0" w:space="0" w:color="auto"/>
        <w:right w:val="none" w:sz="0" w:space="0" w:color="auto"/>
      </w:divBdr>
    </w:div>
    <w:div w:id="1713188198">
      <w:bodyDiv w:val="1"/>
      <w:marLeft w:val="0"/>
      <w:marRight w:val="0"/>
      <w:marTop w:val="0"/>
      <w:marBottom w:val="0"/>
      <w:divBdr>
        <w:top w:val="none" w:sz="0" w:space="0" w:color="auto"/>
        <w:left w:val="none" w:sz="0" w:space="0" w:color="auto"/>
        <w:bottom w:val="none" w:sz="0" w:space="0" w:color="auto"/>
        <w:right w:val="none" w:sz="0" w:space="0" w:color="auto"/>
      </w:divBdr>
    </w:div>
    <w:div w:id="1723211705">
      <w:bodyDiv w:val="1"/>
      <w:marLeft w:val="0"/>
      <w:marRight w:val="0"/>
      <w:marTop w:val="0"/>
      <w:marBottom w:val="0"/>
      <w:divBdr>
        <w:top w:val="none" w:sz="0" w:space="0" w:color="auto"/>
        <w:left w:val="none" w:sz="0" w:space="0" w:color="auto"/>
        <w:bottom w:val="none" w:sz="0" w:space="0" w:color="auto"/>
        <w:right w:val="none" w:sz="0" w:space="0" w:color="auto"/>
      </w:divBdr>
    </w:div>
    <w:div w:id="1954634858">
      <w:bodyDiv w:val="1"/>
      <w:marLeft w:val="0"/>
      <w:marRight w:val="0"/>
      <w:marTop w:val="0"/>
      <w:marBottom w:val="0"/>
      <w:divBdr>
        <w:top w:val="none" w:sz="0" w:space="0" w:color="auto"/>
        <w:left w:val="none" w:sz="0" w:space="0" w:color="auto"/>
        <w:bottom w:val="none" w:sz="0" w:space="0" w:color="auto"/>
        <w:right w:val="none" w:sz="0" w:space="0" w:color="auto"/>
      </w:divBdr>
    </w:div>
    <w:div w:id="1955551425">
      <w:bodyDiv w:val="1"/>
      <w:marLeft w:val="0"/>
      <w:marRight w:val="0"/>
      <w:marTop w:val="0"/>
      <w:marBottom w:val="0"/>
      <w:divBdr>
        <w:top w:val="none" w:sz="0" w:space="0" w:color="auto"/>
        <w:left w:val="none" w:sz="0" w:space="0" w:color="auto"/>
        <w:bottom w:val="none" w:sz="0" w:space="0" w:color="auto"/>
        <w:right w:val="none" w:sz="0" w:space="0" w:color="auto"/>
      </w:divBdr>
    </w:div>
    <w:div w:id="1984264386">
      <w:bodyDiv w:val="1"/>
      <w:marLeft w:val="0"/>
      <w:marRight w:val="0"/>
      <w:marTop w:val="0"/>
      <w:marBottom w:val="0"/>
      <w:divBdr>
        <w:top w:val="none" w:sz="0" w:space="0" w:color="auto"/>
        <w:left w:val="none" w:sz="0" w:space="0" w:color="auto"/>
        <w:bottom w:val="none" w:sz="0" w:space="0" w:color="auto"/>
        <w:right w:val="none" w:sz="0" w:space="0" w:color="auto"/>
      </w:divBdr>
    </w:div>
    <w:div w:id="1999456010">
      <w:bodyDiv w:val="1"/>
      <w:marLeft w:val="0"/>
      <w:marRight w:val="0"/>
      <w:marTop w:val="0"/>
      <w:marBottom w:val="0"/>
      <w:divBdr>
        <w:top w:val="none" w:sz="0" w:space="0" w:color="auto"/>
        <w:left w:val="none" w:sz="0" w:space="0" w:color="auto"/>
        <w:bottom w:val="none" w:sz="0" w:space="0" w:color="auto"/>
        <w:right w:val="none" w:sz="0" w:space="0" w:color="auto"/>
      </w:divBdr>
    </w:div>
    <w:div w:id="2069916775">
      <w:bodyDiv w:val="1"/>
      <w:marLeft w:val="0"/>
      <w:marRight w:val="0"/>
      <w:marTop w:val="0"/>
      <w:marBottom w:val="0"/>
      <w:divBdr>
        <w:top w:val="none" w:sz="0" w:space="0" w:color="auto"/>
        <w:left w:val="none" w:sz="0" w:space="0" w:color="auto"/>
        <w:bottom w:val="none" w:sz="0" w:space="0" w:color="auto"/>
        <w:right w:val="none" w:sz="0" w:space="0" w:color="auto"/>
      </w:divBdr>
    </w:div>
    <w:div w:id="2075883101">
      <w:bodyDiv w:val="1"/>
      <w:marLeft w:val="0"/>
      <w:marRight w:val="0"/>
      <w:marTop w:val="0"/>
      <w:marBottom w:val="0"/>
      <w:divBdr>
        <w:top w:val="none" w:sz="0" w:space="0" w:color="auto"/>
        <w:left w:val="none" w:sz="0" w:space="0" w:color="auto"/>
        <w:bottom w:val="none" w:sz="0" w:space="0" w:color="auto"/>
        <w:right w:val="none" w:sz="0" w:space="0" w:color="auto"/>
      </w:divBdr>
    </w:div>
    <w:div w:id="21134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plep-parenting.net.au/au-uken/find-help/triple-p-parenting-in-western-australia/" TargetMode="Externa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cd.edu.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ogle.com/search?client=firefox-b-d&amp;q=aboriginal+cultural+standards+framewor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ogle.com/search?client=firefox-b-d&amp;q=aboriginal+cultural+standards+framework" TargetMode="External"/><Relationship Id="rId14" Type="http://schemas.openxmlformats.org/officeDocument/2006/relationships/footer" Target="footer1.xml"/><Relationship Id="rId22"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28F2C239E04F1E8C25C8256D889EB0"/>
        <w:category>
          <w:name w:val="General"/>
          <w:gallery w:val="placeholder"/>
        </w:category>
        <w:types>
          <w:type w:val="bbPlcHdr"/>
        </w:types>
        <w:behaviors>
          <w:behavior w:val="content"/>
        </w:behaviors>
        <w:guid w:val="{51AF5B35-F116-4A98-BAFA-90C2AD06682F}"/>
      </w:docPartPr>
      <w:docPartBody>
        <w:p w:rsidR="00047B48" w:rsidRDefault="00047B48" w:rsidP="00047B48">
          <w:pPr>
            <w:pStyle w:val="EA28F2C239E04F1E8C25C8256D889EB0"/>
          </w:pPr>
          <w:r w:rsidRPr="000E0C06">
            <w:rPr>
              <w:rStyle w:val="PlaceholderText"/>
            </w:rPr>
            <w:t>Click or tap here to enter text.</w:t>
          </w:r>
        </w:p>
      </w:docPartBody>
    </w:docPart>
    <w:docPart>
      <w:docPartPr>
        <w:name w:val="9F07B9AF05E6463698A2FB06909CA673"/>
        <w:category>
          <w:name w:val="General"/>
          <w:gallery w:val="placeholder"/>
        </w:category>
        <w:types>
          <w:type w:val="bbPlcHdr"/>
        </w:types>
        <w:behaviors>
          <w:behavior w:val="content"/>
        </w:behaviors>
        <w:guid w:val="{E0DBC992-6319-4385-AAF9-298F4B434A0D}"/>
      </w:docPartPr>
      <w:docPartBody>
        <w:p w:rsidR="00047B48" w:rsidRDefault="00047B48" w:rsidP="00047B48">
          <w:pPr>
            <w:pStyle w:val="9F07B9AF05E6463698A2FB06909CA673"/>
          </w:pPr>
          <w:r w:rsidRPr="000E0C06">
            <w:rPr>
              <w:rStyle w:val="PlaceholderText"/>
            </w:rPr>
            <w:t>Click or tap here to enter text.</w:t>
          </w:r>
        </w:p>
      </w:docPartBody>
    </w:docPart>
    <w:docPart>
      <w:docPartPr>
        <w:name w:val="4D8781EE27CE4C8F9235E3C100F4FA06"/>
        <w:category>
          <w:name w:val="General"/>
          <w:gallery w:val="placeholder"/>
        </w:category>
        <w:types>
          <w:type w:val="bbPlcHdr"/>
        </w:types>
        <w:behaviors>
          <w:behavior w:val="content"/>
        </w:behaviors>
        <w:guid w:val="{C303D8D5-699D-47D6-8E68-8DAB115E1A1B}"/>
      </w:docPartPr>
      <w:docPartBody>
        <w:p w:rsidR="00047B48" w:rsidRDefault="00047B48" w:rsidP="00047B48">
          <w:pPr>
            <w:pStyle w:val="4D8781EE27CE4C8F9235E3C100F4FA06"/>
          </w:pPr>
          <w:r w:rsidRPr="000E0C06">
            <w:rPr>
              <w:rStyle w:val="PlaceholderText"/>
            </w:rPr>
            <w:t>Click or tap here to enter text.</w:t>
          </w:r>
        </w:p>
      </w:docPartBody>
    </w:docPart>
    <w:docPart>
      <w:docPartPr>
        <w:name w:val="A6B55321968945E79B93D551D7050AD9"/>
        <w:category>
          <w:name w:val="General"/>
          <w:gallery w:val="placeholder"/>
        </w:category>
        <w:types>
          <w:type w:val="bbPlcHdr"/>
        </w:types>
        <w:behaviors>
          <w:behavior w:val="content"/>
        </w:behaviors>
        <w:guid w:val="{CEFCC9D9-1360-407C-A825-130C8731ECAB}"/>
      </w:docPartPr>
      <w:docPartBody>
        <w:p w:rsidR="00047B48" w:rsidRDefault="00047B48" w:rsidP="00047B48">
          <w:pPr>
            <w:pStyle w:val="A6B55321968945E79B93D551D7050AD9"/>
          </w:pPr>
          <w:r w:rsidRPr="000E0C06">
            <w:rPr>
              <w:rStyle w:val="PlaceholderText"/>
            </w:rPr>
            <w:t>Click or tap here to enter text.</w:t>
          </w:r>
        </w:p>
      </w:docPartBody>
    </w:docPart>
    <w:docPart>
      <w:docPartPr>
        <w:name w:val="5CAEE8471ABB4061BE72BFDFEBD7FE81"/>
        <w:category>
          <w:name w:val="General"/>
          <w:gallery w:val="placeholder"/>
        </w:category>
        <w:types>
          <w:type w:val="bbPlcHdr"/>
        </w:types>
        <w:behaviors>
          <w:behavior w:val="content"/>
        </w:behaviors>
        <w:guid w:val="{FBBDF2EC-CFF3-4BA3-8D5A-F217D15E5ACC}"/>
      </w:docPartPr>
      <w:docPartBody>
        <w:p w:rsidR="00047B48" w:rsidRDefault="00047B48" w:rsidP="00047B48">
          <w:pPr>
            <w:pStyle w:val="5CAEE8471ABB4061BE72BFDFEBD7FE812"/>
          </w:pPr>
          <w:r w:rsidRPr="00FA59D4">
            <w:rPr>
              <w:color w:val="808080"/>
              <w:szCs w:val="23"/>
            </w:rPr>
            <w:t>Click or tap here to enter text.</w:t>
          </w:r>
        </w:p>
      </w:docPartBody>
    </w:docPart>
    <w:docPart>
      <w:docPartPr>
        <w:name w:val="3A345DCDC3374A46A7FA259F6A1F7EF2"/>
        <w:category>
          <w:name w:val="General"/>
          <w:gallery w:val="placeholder"/>
        </w:category>
        <w:types>
          <w:type w:val="bbPlcHdr"/>
        </w:types>
        <w:behaviors>
          <w:behavior w:val="content"/>
        </w:behaviors>
        <w:guid w:val="{2F7275A0-3E6E-4EA3-AF71-65B6E244A5C7}"/>
      </w:docPartPr>
      <w:docPartBody>
        <w:p w:rsidR="00047B48" w:rsidRDefault="00047B48" w:rsidP="00047B48">
          <w:pPr>
            <w:pStyle w:val="3A345DCDC3374A46A7FA259F6A1F7EF2"/>
          </w:pPr>
          <w:r w:rsidRPr="000E0C06">
            <w:rPr>
              <w:rStyle w:val="PlaceholderText"/>
            </w:rPr>
            <w:t>Click or tap here to enter text.</w:t>
          </w:r>
        </w:p>
      </w:docPartBody>
    </w:docPart>
    <w:docPart>
      <w:docPartPr>
        <w:name w:val="BAAC2A84F38645E88BDE1648FF40FD26"/>
        <w:category>
          <w:name w:val="General"/>
          <w:gallery w:val="placeholder"/>
        </w:category>
        <w:types>
          <w:type w:val="bbPlcHdr"/>
        </w:types>
        <w:behaviors>
          <w:behavior w:val="content"/>
        </w:behaviors>
        <w:guid w:val="{F21FC79B-F624-4620-B08F-21D5A3BFCF89}"/>
      </w:docPartPr>
      <w:docPartBody>
        <w:p w:rsidR="00047B48" w:rsidRDefault="00047B48" w:rsidP="00047B48">
          <w:pPr>
            <w:pStyle w:val="BAAC2A84F38645E88BDE1648FF40FD262"/>
          </w:pPr>
          <w:r w:rsidRPr="00FA59D4">
            <w:rPr>
              <w:bCs/>
              <w:color w:val="808080"/>
              <w:szCs w:val="23"/>
            </w:rPr>
            <w:t>Click or tap here to enter text.</w:t>
          </w:r>
        </w:p>
      </w:docPartBody>
    </w:docPart>
    <w:docPart>
      <w:docPartPr>
        <w:name w:val="94E7E2432FAF45218056971F6ECD9E6C"/>
        <w:category>
          <w:name w:val="General"/>
          <w:gallery w:val="placeholder"/>
        </w:category>
        <w:types>
          <w:type w:val="bbPlcHdr"/>
        </w:types>
        <w:behaviors>
          <w:behavior w:val="content"/>
        </w:behaviors>
        <w:guid w:val="{AA7D4D47-0589-4454-8EBB-CDAB7A056468}"/>
      </w:docPartPr>
      <w:docPartBody>
        <w:p w:rsidR="00047B48" w:rsidRDefault="00047B48" w:rsidP="00047B48">
          <w:pPr>
            <w:pStyle w:val="94E7E2432FAF45218056971F6ECD9E6C"/>
          </w:pPr>
          <w:r w:rsidRPr="000E0C06">
            <w:rPr>
              <w:rStyle w:val="PlaceholderText"/>
            </w:rPr>
            <w:t>Click or tap here to enter text.</w:t>
          </w:r>
        </w:p>
      </w:docPartBody>
    </w:docPart>
    <w:docPart>
      <w:docPartPr>
        <w:name w:val="43F8ED9304824CC2A58CD01DB406E81D"/>
        <w:category>
          <w:name w:val="General"/>
          <w:gallery w:val="placeholder"/>
        </w:category>
        <w:types>
          <w:type w:val="bbPlcHdr"/>
        </w:types>
        <w:behaviors>
          <w:behavior w:val="content"/>
        </w:behaviors>
        <w:guid w:val="{DF9973B8-D11F-4716-9409-83DB851029BF}"/>
      </w:docPartPr>
      <w:docPartBody>
        <w:p w:rsidR="00047B48" w:rsidRDefault="00047B48" w:rsidP="00047B48">
          <w:pPr>
            <w:pStyle w:val="43F8ED9304824CC2A58CD01DB406E81D2"/>
          </w:pPr>
          <w:r w:rsidRPr="00FA59D4">
            <w:rPr>
              <w:rStyle w:val="PlaceholderText"/>
              <w:szCs w:val="23"/>
            </w:rPr>
            <w:t>Click or tap here to enter text.</w:t>
          </w:r>
        </w:p>
      </w:docPartBody>
    </w:docPart>
    <w:docPart>
      <w:docPartPr>
        <w:name w:val="5CA673C642624ECCB0EF198B144E0329"/>
        <w:category>
          <w:name w:val="General"/>
          <w:gallery w:val="placeholder"/>
        </w:category>
        <w:types>
          <w:type w:val="bbPlcHdr"/>
        </w:types>
        <w:behaviors>
          <w:behavior w:val="content"/>
        </w:behaviors>
        <w:guid w:val="{B88C3402-FDA0-4F60-8E17-45EF7B8C237D}"/>
      </w:docPartPr>
      <w:docPartBody>
        <w:p w:rsidR="00047B48" w:rsidRDefault="00047B48" w:rsidP="00047B48">
          <w:pPr>
            <w:pStyle w:val="5CA673C642624ECCB0EF198B144E0329"/>
          </w:pPr>
          <w:r w:rsidRPr="000E0C06">
            <w:rPr>
              <w:rStyle w:val="PlaceholderText"/>
            </w:rPr>
            <w:t>Click or tap here to enter text.</w:t>
          </w:r>
        </w:p>
      </w:docPartBody>
    </w:docPart>
    <w:docPart>
      <w:docPartPr>
        <w:name w:val="803B02A8EF244010A7551E7C5847D044"/>
        <w:category>
          <w:name w:val="General"/>
          <w:gallery w:val="placeholder"/>
        </w:category>
        <w:types>
          <w:type w:val="bbPlcHdr"/>
        </w:types>
        <w:behaviors>
          <w:behavior w:val="content"/>
        </w:behaviors>
        <w:guid w:val="{AADBB280-8357-415F-BD94-D92F4B11ECC2}"/>
      </w:docPartPr>
      <w:docPartBody>
        <w:p w:rsidR="00047B48" w:rsidRDefault="00047B48" w:rsidP="00047B48">
          <w:pPr>
            <w:pStyle w:val="803B02A8EF244010A7551E7C5847D0442"/>
          </w:pPr>
          <w:r w:rsidRPr="00FA59D4">
            <w:rPr>
              <w:color w:val="808080"/>
              <w:szCs w:val="23"/>
            </w:rPr>
            <w:t>Click or tap here to enter text.</w:t>
          </w:r>
        </w:p>
      </w:docPartBody>
    </w:docPart>
    <w:docPart>
      <w:docPartPr>
        <w:name w:val="95C90D46115841B482183F5356BAF544"/>
        <w:category>
          <w:name w:val="General"/>
          <w:gallery w:val="placeholder"/>
        </w:category>
        <w:types>
          <w:type w:val="bbPlcHdr"/>
        </w:types>
        <w:behaviors>
          <w:behavior w:val="content"/>
        </w:behaviors>
        <w:guid w:val="{CCBB867B-24AC-4971-ADC4-01FFD9A4055D}"/>
      </w:docPartPr>
      <w:docPartBody>
        <w:p w:rsidR="00047B48" w:rsidRDefault="00047B48" w:rsidP="00047B48">
          <w:pPr>
            <w:pStyle w:val="95C90D46115841B482183F5356BAF544"/>
          </w:pPr>
          <w:r w:rsidRPr="000E0C06">
            <w:rPr>
              <w:rStyle w:val="PlaceholderText"/>
            </w:rPr>
            <w:t>Click or tap here to enter text.</w:t>
          </w:r>
        </w:p>
      </w:docPartBody>
    </w:docPart>
    <w:docPart>
      <w:docPartPr>
        <w:name w:val="3DEBC0D3EA044278B4420F8BDBFC66DF"/>
        <w:category>
          <w:name w:val="General"/>
          <w:gallery w:val="placeholder"/>
        </w:category>
        <w:types>
          <w:type w:val="bbPlcHdr"/>
        </w:types>
        <w:behaviors>
          <w:behavior w:val="content"/>
        </w:behaviors>
        <w:guid w:val="{9BB15BCC-C47F-4E3F-BDD3-736485BD155C}"/>
      </w:docPartPr>
      <w:docPartBody>
        <w:p w:rsidR="00047B48" w:rsidRDefault="00047B48" w:rsidP="00047B48">
          <w:pPr>
            <w:pStyle w:val="3DEBC0D3EA044278B4420F8BDBFC66DF2"/>
          </w:pPr>
          <w:r w:rsidRPr="00FA59D4">
            <w:rPr>
              <w:bCs/>
              <w:color w:val="808080"/>
              <w:szCs w:val="23"/>
            </w:rPr>
            <w:t>Click or tap here to enter text.</w:t>
          </w:r>
        </w:p>
      </w:docPartBody>
    </w:docPart>
    <w:docPart>
      <w:docPartPr>
        <w:name w:val="A5701323D0BC46959D9A97B3341FBF37"/>
        <w:category>
          <w:name w:val="General"/>
          <w:gallery w:val="placeholder"/>
        </w:category>
        <w:types>
          <w:type w:val="bbPlcHdr"/>
        </w:types>
        <w:behaviors>
          <w:behavior w:val="content"/>
        </w:behaviors>
        <w:guid w:val="{B1ECCB8A-F592-4F6E-BFD5-37B8B4098E2B}"/>
      </w:docPartPr>
      <w:docPartBody>
        <w:p w:rsidR="00047B48" w:rsidRDefault="00047B48" w:rsidP="00047B48">
          <w:pPr>
            <w:pStyle w:val="A5701323D0BC46959D9A97B3341FBF37"/>
          </w:pPr>
          <w:r w:rsidRPr="000E0C06">
            <w:rPr>
              <w:rStyle w:val="PlaceholderText"/>
            </w:rPr>
            <w:t>Click or tap here to enter text.</w:t>
          </w:r>
        </w:p>
      </w:docPartBody>
    </w:docPart>
    <w:docPart>
      <w:docPartPr>
        <w:name w:val="238F9A325144442C91EB734BFDD49E9F"/>
        <w:category>
          <w:name w:val="General"/>
          <w:gallery w:val="placeholder"/>
        </w:category>
        <w:types>
          <w:type w:val="bbPlcHdr"/>
        </w:types>
        <w:behaviors>
          <w:behavior w:val="content"/>
        </w:behaviors>
        <w:guid w:val="{F34241C5-61E2-43EE-ABF4-8568F3B4567C}"/>
      </w:docPartPr>
      <w:docPartBody>
        <w:p w:rsidR="00047B48" w:rsidRDefault="00047B48" w:rsidP="00047B48">
          <w:pPr>
            <w:pStyle w:val="238F9A325144442C91EB734BFDD49E9F2"/>
          </w:pPr>
          <w:r w:rsidRPr="00FA59D4">
            <w:rPr>
              <w:rStyle w:val="PlaceholderText"/>
              <w:szCs w:val="23"/>
            </w:rPr>
            <w:t>Click or tap here to enter text.</w:t>
          </w:r>
        </w:p>
      </w:docPartBody>
    </w:docPart>
    <w:docPart>
      <w:docPartPr>
        <w:name w:val="6F119CF7C0284BBCA38F6E62692463A0"/>
        <w:category>
          <w:name w:val="General"/>
          <w:gallery w:val="placeholder"/>
        </w:category>
        <w:types>
          <w:type w:val="bbPlcHdr"/>
        </w:types>
        <w:behaviors>
          <w:behavior w:val="content"/>
        </w:behaviors>
        <w:guid w:val="{43B22D05-932A-4859-9FEB-F5D7CF721B4A}"/>
      </w:docPartPr>
      <w:docPartBody>
        <w:p w:rsidR="00047B48" w:rsidRDefault="00047B48" w:rsidP="00047B48">
          <w:pPr>
            <w:pStyle w:val="6F119CF7C0284BBCA38F6E62692463A0"/>
          </w:pPr>
          <w:r w:rsidRPr="000E0C06">
            <w:rPr>
              <w:rStyle w:val="PlaceholderText"/>
            </w:rPr>
            <w:t>Click or tap here to enter text.</w:t>
          </w:r>
        </w:p>
      </w:docPartBody>
    </w:docPart>
    <w:docPart>
      <w:docPartPr>
        <w:name w:val="FD3B1D8AC11B431BAB39087A085CE677"/>
        <w:category>
          <w:name w:val="General"/>
          <w:gallery w:val="placeholder"/>
        </w:category>
        <w:types>
          <w:type w:val="bbPlcHdr"/>
        </w:types>
        <w:behaviors>
          <w:behavior w:val="content"/>
        </w:behaviors>
        <w:guid w:val="{315FA342-473E-406B-859C-EF144488150E}"/>
      </w:docPartPr>
      <w:docPartBody>
        <w:p w:rsidR="00047B48" w:rsidRDefault="00047B48" w:rsidP="00047B48">
          <w:pPr>
            <w:pStyle w:val="FD3B1D8AC11B431BAB39087A085CE677"/>
          </w:pPr>
          <w:r w:rsidRPr="000E0C06">
            <w:rPr>
              <w:rStyle w:val="PlaceholderText"/>
            </w:rPr>
            <w:t>Click or tap here to enter text.</w:t>
          </w:r>
        </w:p>
      </w:docPartBody>
    </w:docPart>
    <w:docPart>
      <w:docPartPr>
        <w:name w:val="3576FDA1578E4C69887B6156B6CCA943"/>
        <w:category>
          <w:name w:val="General"/>
          <w:gallery w:val="placeholder"/>
        </w:category>
        <w:types>
          <w:type w:val="bbPlcHdr"/>
        </w:types>
        <w:behaviors>
          <w:behavior w:val="content"/>
        </w:behaviors>
        <w:guid w:val="{D3F2EDA1-CA74-4D0A-948E-D1B17AD4AA56}"/>
      </w:docPartPr>
      <w:docPartBody>
        <w:p w:rsidR="00047B48" w:rsidRDefault="00047B48" w:rsidP="00047B48">
          <w:pPr>
            <w:pStyle w:val="3576FDA1578E4C69887B6156B6CCA943"/>
          </w:pPr>
          <w:r w:rsidRPr="000E0C06">
            <w:rPr>
              <w:rStyle w:val="PlaceholderText"/>
            </w:rPr>
            <w:t>Click or tap here to enter text.</w:t>
          </w:r>
        </w:p>
      </w:docPartBody>
    </w:docPart>
    <w:docPart>
      <w:docPartPr>
        <w:name w:val="81F2C06E691946CBB08B2C5679640F52"/>
        <w:category>
          <w:name w:val="General"/>
          <w:gallery w:val="placeholder"/>
        </w:category>
        <w:types>
          <w:type w:val="bbPlcHdr"/>
        </w:types>
        <w:behaviors>
          <w:behavior w:val="content"/>
        </w:behaviors>
        <w:guid w:val="{2DB1A87A-FE81-4C60-879D-B9CA0CDD7AA5}"/>
      </w:docPartPr>
      <w:docPartBody>
        <w:p w:rsidR="00047B48" w:rsidRDefault="00047B48" w:rsidP="00047B48">
          <w:pPr>
            <w:pStyle w:val="81F2C06E691946CBB08B2C5679640F52"/>
          </w:pPr>
          <w:r w:rsidRPr="000E0C06">
            <w:rPr>
              <w:rStyle w:val="PlaceholderText"/>
            </w:rPr>
            <w:t>Click or tap here to enter text.</w:t>
          </w:r>
        </w:p>
      </w:docPartBody>
    </w:docPart>
    <w:docPart>
      <w:docPartPr>
        <w:name w:val="3B635299196D490C9704D19EF1C476E9"/>
        <w:category>
          <w:name w:val="General"/>
          <w:gallery w:val="placeholder"/>
        </w:category>
        <w:types>
          <w:type w:val="bbPlcHdr"/>
        </w:types>
        <w:behaviors>
          <w:behavior w:val="content"/>
        </w:behaviors>
        <w:guid w:val="{488A50CC-9A32-4349-A54D-B857B558FAE3}"/>
      </w:docPartPr>
      <w:docPartBody>
        <w:p w:rsidR="00047B48" w:rsidRDefault="00047B48" w:rsidP="00047B48">
          <w:pPr>
            <w:pStyle w:val="3B635299196D490C9704D19EF1C476E9"/>
          </w:pPr>
          <w:r w:rsidRPr="000E0C06">
            <w:rPr>
              <w:rStyle w:val="PlaceholderText"/>
            </w:rPr>
            <w:t>Click or tap here to enter text.</w:t>
          </w:r>
        </w:p>
      </w:docPartBody>
    </w:docPart>
    <w:docPart>
      <w:docPartPr>
        <w:name w:val="A5C3FFC8FA00495398C4BC057DE37152"/>
        <w:category>
          <w:name w:val="General"/>
          <w:gallery w:val="placeholder"/>
        </w:category>
        <w:types>
          <w:type w:val="bbPlcHdr"/>
        </w:types>
        <w:behaviors>
          <w:behavior w:val="content"/>
        </w:behaviors>
        <w:guid w:val="{95E0B898-6413-4A64-BF28-BD68C598C107}"/>
      </w:docPartPr>
      <w:docPartBody>
        <w:p w:rsidR="00047B48" w:rsidRDefault="00047B48" w:rsidP="00047B48">
          <w:pPr>
            <w:pStyle w:val="A5C3FFC8FA00495398C4BC057DE371521"/>
          </w:pPr>
          <w:r w:rsidRPr="00BF0EE1">
            <w:rPr>
              <w:color w:val="808080"/>
              <w:szCs w:val="23"/>
            </w:rPr>
            <w:t>Click or tap here to enter text.</w:t>
          </w:r>
        </w:p>
      </w:docPartBody>
    </w:docPart>
    <w:docPart>
      <w:docPartPr>
        <w:name w:val="AE62D4F56EA74A539E962226C38B6913"/>
        <w:category>
          <w:name w:val="General"/>
          <w:gallery w:val="placeholder"/>
        </w:category>
        <w:types>
          <w:type w:val="bbPlcHdr"/>
        </w:types>
        <w:behaviors>
          <w:behavior w:val="content"/>
        </w:behaviors>
        <w:guid w:val="{426720FB-E7FF-451A-AD46-D64F0675F1A4}"/>
      </w:docPartPr>
      <w:docPartBody>
        <w:p w:rsidR="00047B48" w:rsidRDefault="00047B48" w:rsidP="00047B48">
          <w:pPr>
            <w:pStyle w:val="AE62D4F56EA74A539E962226C38B6913"/>
          </w:pPr>
          <w:r w:rsidRPr="000E0C06">
            <w:rPr>
              <w:rStyle w:val="PlaceholderText"/>
            </w:rPr>
            <w:t>Click or tap here to enter text.</w:t>
          </w:r>
        </w:p>
      </w:docPartBody>
    </w:docPart>
    <w:docPart>
      <w:docPartPr>
        <w:name w:val="77697CF584D045D480B10AA82328C006"/>
        <w:category>
          <w:name w:val="General"/>
          <w:gallery w:val="placeholder"/>
        </w:category>
        <w:types>
          <w:type w:val="bbPlcHdr"/>
        </w:types>
        <w:behaviors>
          <w:behavior w:val="content"/>
        </w:behaviors>
        <w:guid w:val="{ADA93CC4-499D-494F-95E2-52BFF67F3038}"/>
      </w:docPartPr>
      <w:docPartBody>
        <w:p w:rsidR="00047B48" w:rsidRDefault="00047B48" w:rsidP="00047B48">
          <w:pPr>
            <w:pStyle w:val="77697CF584D045D480B10AA82328C0061"/>
          </w:pPr>
          <w:r w:rsidRPr="00BF0EE1">
            <w:rPr>
              <w:color w:val="808080"/>
              <w:szCs w:val="23"/>
            </w:rPr>
            <w:t>Click or tap here to enter text.</w:t>
          </w:r>
        </w:p>
      </w:docPartBody>
    </w:docPart>
    <w:docPart>
      <w:docPartPr>
        <w:name w:val="7B97236E809B45F8A81FCC6E1F7B0B6D"/>
        <w:category>
          <w:name w:val="General"/>
          <w:gallery w:val="placeholder"/>
        </w:category>
        <w:types>
          <w:type w:val="bbPlcHdr"/>
        </w:types>
        <w:behaviors>
          <w:behavior w:val="content"/>
        </w:behaviors>
        <w:guid w:val="{3CAECB32-B1F0-4290-A6AB-21F858428481}"/>
      </w:docPartPr>
      <w:docPartBody>
        <w:p w:rsidR="00047B48" w:rsidRDefault="00047B48" w:rsidP="00047B48">
          <w:pPr>
            <w:pStyle w:val="7B97236E809B45F8A81FCC6E1F7B0B6D"/>
          </w:pPr>
          <w:r w:rsidRPr="000E0C06">
            <w:rPr>
              <w:rStyle w:val="PlaceholderText"/>
            </w:rPr>
            <w:t>Click or tap here to enter text.</w:t>
          </w:r>
        </w:p>
      </w:docPartBody>
    </w:docPart>
    <w:docPart>
      <w:docPartPr>
        <w:name w:val="00ABA3F5ECB14CF28A571CD34645DA27"/>
        <w:category>
          <w:name w:val="General"/>
          <w:gallery w:val="placeholder"/>
        </w:category>
        <w:types>
          <w:type w:val="bbPlcHdr"/>
        </w:types>
        <w:behaviors>
          <w:behavior w:val="content"/>
        </w:behaviors>
        <w:guid w:val="{FD53925C-1E27-4EAC-99A6-B3FD486A8D6F}"/>
      </w:docPartPr>
      <w:docPartBody>
        <w:p w:rsidR="00047B48" w:rsidRDefault="00047B48" w:rsidP="00047B48">
          <w:pPr>
            <w:pStyle w:val="00ABA3F5ECB14CF28A571CD34645DA27"/>
          </w:pPr>
          <w:r w:rsidRPr="000E0C06">
            <w:rPr>
              <w:rStyle w:val="PlaceholderText"/>
            </w:rPr>
            <w:t>Click or tap here to enter text.</w:t>
          </w:r>
        </w:p>
      </w:docPartBody>
    </w:docPart>
    <w:docPart>
      <w:docPartPr>
        <w:name w:val="1F2C7BA2CFBD4683A7A3DD540280391E"/>
        <w:category>
          <w:name w:val="General"/>
          <w:gallery w:val="placeholder"/>
        </w:category>
        <w:types>
          <w:type w:val="bbPlcHdr"/>
        </w:types>
        <w:behaviors>
          <w:behavior w:val="content"/>
        </w:behaviors>
        <w:guid w:val="{3DE8C988-96A1-413E-A527-288F6166C4C3}"/>
      </w:docPartPr>
      <w:docPartBody>
        <w:p w:rsidR="00047B48" w:rsidRDefault="00047B48" w:rsidP="00047B48">
          <w:pPr>
            <w:pStyle w:val="1F2C7BA2CFBD4683A7A3DD540280391E1"/>
          </w:pPr>
          <w:r w:rsidRPr="00BF0EE1">
            <w:rPr>
              <w:color w:val="808080"/>
              <w:szCs w:val="23"/>
            </w:rPr>
            <w:t>Click or tap here to enter text.</w:t>
          </w:r>
        </w:p>
      </w:docPartBody>
    </w:docPart>
    <w:docPart>
      <w:docPartPr>
        <w:name w:val="91683B19B46046B18D2235F5E17C0112"/>
        <w:category>
          <w:name w:val="General"/>
          <w:gallery w:val="placeholder"/>
        </w:category>
        <w:types>
          <w:type w:val="bbPlcHdr"/>
        </w:types>
        <w:behaviors>
          <w:behavior w:val="content"/>
        </w:behaviors>
        <w:guid w:val="{5F9AB1F7-444B-4579-A332-F83800A6F814}"/>
      </w:docPartPr>
      <w:docPartBody>
        <w:p w:rsidR="00047B48" w:rsidRDefault="00047B48" w:rsidP="00047B48">
          <w:pPr>
            <w:pStyle w:val="91683B19B46046B18D2235F5E17C0112"/>
          </w:pPr>
          <w:r w:rsidRPr="000E0C06">
            <w:rPr>
              <w:rStyle w:val="PlaceholderText"/>
            </w:rPr>
            <w:t>Click or tap here to enter text.</w:t>
          </w:r>
        </w:p>
      </w:docPartBody>
    </w:docPart>
    <w:docPart>
      <w:docPartPr>
        <w:name w:val="ADCECB46EF3244518B0863847D076972"/>
        <w:category>
          <w:name w:val="General"/>
          <w:gallery w:val="placeholder"/>
        </w:category>
        <w:types>
          <w:type w:val="bbPlcHdr"/>
        </w:types>
        <w:behaviors>
          <w:behavior w:val="content"/>
        </w:behaviors>
        <w:guid w:val="{1FBF7319-AB3C-43BE-9D0D-FD047D231452}"/>
      </w:docPartPr>
      <w:docPartBody>
        <w:p w:rsidR="00047B48" w:rsidRDefault="00047B48" w:rsidP="00047B48">
          <w:pPr>
            <w:pStyle w:val="ADCECB46EF3244518B0863847D0769721"/>
          </w:pPr>
          <w:r w:rsidRPr="00BF0EE1">
            <w:rPr>
              <w:color w:val="808080"/>
              <w:szCs w:val="23"/>
            </w:rPr>
            <w:t>Click or tap here to enter text.</w:t>
          </w:r>
        </w:p>
      </w:docPartBody>
    </w:docPart>
    <w:docPart>
      <w:docPartPr>
        <w:name w:val="6407F89B500D485DA50EE1AA72E70685"/>
        <w:category>
          <w:name w:val="General"/>
          <w:gallery w:val="placeholder"/>
        </w:category>
        <w:types>
          <w:type w:val="bbPlcHdr"/>
        </w:types>
        <w:behaviors>
          <w:behavior w:val="content"/>
        </w:behaviors>
        <w:guid w:val="{613A38F9-5431-44A6-BAD3-B9EBA736BB48}"/>
      </w:docPartPr>
      <w:docPartBody>
        <w:p w:rsidR="00047B48" w:rsidRDefault="00047B48" w:rsidP="00047B48">
          <w:pPr>
            <w:pStyle w:val="6407F89B500D485DA50EE1AA72E70685"/>
          </w:pPr>
          <w:r w:rsidRPr="000E0C06">
            <w:rPr>
              <w:rStyle w:val="PlaceholderText"/>
            </w:rPr>
            <w:t>Click or tap here to enter text.</w:t>
          </w:r>
        </w:p>
      </w:docPartBody>
    </w:docPart>
    <w:docPart>
      <w:docPartPr>
        <w:name w:val="B2B748539207403D96073B064FCD83E9"/>
        <w:category>
          <w:name w:val="General"/>
          <w:gallery w:val="placeholder"/>
        </w:category>
        <w:types>
          <w:type w:val="bbPlcHdr"/>
        </w:types>
        <w:behaviors>
          <w:behavior w:val="content"/>
        </w:behaviors>
        <w:guid w:val="{E50AFC3F-EC8E-43E9-A815-F75734B939DC}"/>
      </w:docPartPr>
      <w:docPartBody>
        <w:p w:rsidR="0048545D" w:rsidRDefault="00047B48" w:rsidP="00047B48">
          <w:pPr>
            <w:pStyle w:val="B2B748539207403D96073B064FCD83E91"/>
          </w:pPr>
          <w:r w:rsidRPr="00BF0EE1">
            <w:rPr>
              <w:color w:val="808080"/>
              <w:szCs w:val="23"/>
            </w:rPr>
            <w:t>Click or tap here to enter text.</w:t>
          </w:r>
        </w:p>
      </w:docPartBody>
    </w:docPart>
    <w:docPart>
      <w:docPartPr>
        <w:name w:val="6C3FFB3761B34A95A994AA458B567415"/>
        <w:category>
          <w:name w:val="General"/>
          <w:gallery w:val="placeholder"/>
        </w:category>
        <w:types>
          <w:type w:val="bbPlcHdr"/>
        </w:types>
        <w:behaviors>
          <w:behavior w:val="content"/>
        </w:behaviors>
        <w:guid w:val="{EAF90FF3-FA6F-4EBF-8C86-9E39C0DB7659}"/>
      </w:docPartPr>
      <w:docPartBody>
        <w:p w:rsidR="0048545D" w:rsidRDefault="00047B48" w:rsidP="00047B48">
          <w:pPr>
            <w:pStyle w:val="6C3FFB3761B34A95A994AA458B5674151"/>
          </w:pPr>
          <w:r w:rsidRPr="0031318C">
            <w:rPr>
              <w:rStyle w:val="PlaceholderText"/>
              <w:szCs w:val="23"/>
            </w:rPr>
            <w:t>Click or tap here to enter text.</w:t>
          </w:r>
        </w:p>
      </w:docPartBody>
    </w:docPart>
    <w:docPart>
      <w:docPartPr>
        <w:name w:val="4A0679521A244D4BAA181F80EA1344C7"/>
        <w:category>
          <w:name w:val="General"/>
          <w:gallery w:val="placeholder"/>
        </w:category>
        <w:types>
          <w:type w:val="bbPlcHdr"/>
        </w:types>
        <w:behaviors>
          <w:behavior w:val="content"/>
        </w:behaviors>
        <w:guid w:val="{B616513D-F18D-471F-9B76-EDB613B14108}"/>
      </w:docPartPr>
      <w:docPartBody>
        <w:p w:rsidR="0048545D" w:rsidRDefault="00047B48" w:rsidP="00047B48">
          <w:pPr>
            <w:pStyle w:val="4A0679521A244D4BAA181F80EA1344C71"/>
          </w:pPr>
          <w:r w:rsidRPr="00BF0EE1">
            <w:rPr>
              <w:color w:val="808080"/>
              <w:szCs w:val="23"/>
            </w:rPr>
            <w:t>Click or tap here to enter text.</w:t>
          </w:r>
        </w:p>
      </w:docPartBody>
    </w:docPart>
    <w:docPart>
      <w:docPartPr>
        <w:name w:val="24B7764497314F11A406D407B06E268F"/>
        <w:category>
          <w:name w:val="General"/>
          <w:gallery w:val="placeholder"/>
        </w:category>
        <w:types>
          <w:type w:val="bbPlcHdr"/>
        </w:types>
        <w:behaviors>
          <w:behavior w:val="content"/>
        </w:behaviors>
        <w:guid w:val="{FE032E3E-1B1C-4F2E-B0D9-3E1D3A2EBA54}"/>
      </w:docPartPr>
      <w:docPartBody>
        <w:p w:rsidR="0048545D" w:rsidRDefault="008333CB" w:rsidP="008333CB">
          <w:pPr>
            <w:pStyle w:val="24B7764497314F11A406D407B06E268F2"/>
          </w:pPr>
          <w:r w:rsidRPr="0031318C">
            <w:rPr>
              <w:rStyle w:val="PlaceholderText"/>
              <w:szCs w:val="23"/>
            </w:rPr>
            <w:t>Click or tap here to enter text.</w:t>
          </w:r>
        </w:p>
      </w:docPartBody>
    </w:docPart>
    <w:docPart>
      <w:docPartPr>
        <w:name w:val="4E4D2239FF004A99A9FF649A119F614B"/>
        <w:category>
          <w:name w:val="General"/>
          <w:gallery w:val="placeholder"/>
        </w:category>
        <w:types>
          <w:type w:val="bbPlcHdr"/>
        </w:types>
        <w:behaviors>
          <w:behavior w:val="content"/>
        </w:behaviors>
        <w:guid w:val="{867770F4-E17E-40E5-8943-52342DEAF028}"/>
      </w:docPartPr>
      <w:docPartBody>
        <w:p w:rsidR="0048545D" w:rsidRDefault="00047B48" w:rsidP="00047B48">
          <w:pPr>
            <w:pStyle w:val="4E4D2239FF004A99A9FF649A119F614B"/>
          </w:pPr>
          <w:r w:rsidRPr="000E0C06">
            <w:rPr>
              <w:rStyle w:val="PlaceholderText"/>
            </w:rPr>
            <w:t>Click or tap here to enter text.</w:t>
          </w:r>
        </w:p>
      </w:docPartBody>
    </w:docPart>
    <w:docPart>
      <w:docPartPr>
        <w:name w:val="DBEAA6F8F0464FE3934CCC34D76562F4"/>
        <w:category>
          <w:name w:val="General"/>
          <w:gallery w:val="placeholder"/>
        </w:category>
        <w:types>
          <w:type w:val="bbPlcHdr"/>
        </w:types>
        <w:behaviors>
          <w:behavior w:val="content"/>
        </w:behaviors>
        <w:guid w:val="{2B80353A-AECD-4A39-B703-9A41C13DEF88}"/>
      </w:docPartPr>
      <w:docPartBody>
        <w:p w:rsidR="0048545D" w:rsidRDefault="00047B48" w:rsidP="00047B48">
          <w:pPr>
            <w:pStyle w:val="DBEAA6F8F0464FE3934CCC34D76562F41"/>
          </w:pPr>
          <w:r w:rsidRPr="00BF0EE1">
            <w:rPr>
              <w:color w:val="808080"/>
              <w:szCs w:val="23"/>
            </w:rPr>
            <w:t>Click or tap here to enter text.</w:t>
          </w:r>
        </w:p>
      </w:docPartBody>
    </w:docPart>
    <w:docPart>
      <w:docPartPr>
        <w:name w:val="45C1B0510C824DBB8AF6DAE780C78BC5"/>
        <w:category>
          <w:name w:val="General"/>
          <w:gallery w:val="placeholder"/>
        </w:category>
        <w:types>
          <w:type w:val="bbPlcHdr"/>
        </w:types>
        <w:behaviors>
          <w:behavior w:val="content"/>
        </w:behaviors>
        <w:guid w:val="{27FFE753-F310-493C-89CB-49779D95E695}"/>
      </w:docPartPr>
      <w:docPartBody>
        <w:p w:rsidR="0048545D" w:rsidRDefault="00047B48" w:rsidP="00047B48">
          <w:pPr>
            <w:pStyle w:val="45C1B0510C824DBB8AF6DAE780C78BC5"/>
          </w:pPr>
          <w:r w:rsidRPr="000E0C06">
            <w:rPr>
              <w:rStyle w:val="PlaceholderText"/>
            </w:rPr>
            <w:t>Click or tap here to enter text.</w:t>
          </w:r>
        </w:p>
      </w:docPartBody>
    </w:docPart>
    <w:docPart>
      <w:docPartPr>
        <w:name w:val="C431B4B9E4494A259CC5EF3907D07B1B"/>
        <w:category>
          <w:name w:val="General"/>
          <w:gallery w:val="placeholder"/>
        </w:category>
        <w:types>
          <w:type w:val="bbPlcHdr"/>
        </w:types>
        <w:behaviors>
          <w:behavior w:val="content"/>
        </w:behaviors>
        <w:guid w:val="{F7342D3B-C24C-4341-A32D-4678EB4781B6}"/>
      </w:docPartPr>
      <w:docPartBody>
        <w:p w:rsidR="0048545D" w:rsidRDefault="00047B48" w:rsidP="00047B48">
          <w:pPr>
            <w:pStyle w:val="C431B4B9E4494A259CC5EF3907D07B1B1"/>
          </w:pPr>
          <w:r w:rsidRPr="00BF0EE1">
            <w:rPr>
              <w:bCs/>
              <w:color w:val="808080"/>
              <w:szCs w:val="23"/>
            </w:rPr>
            <w:t>Click or tap here to enter text.</w:t>
          </w:r>
        </w:p>
      </w:docPartBody>
    </w:docPart>
    <w:docPart>
      <w:docPartPr>
        <w:name w:val="8C62EBCA90674D9DB627117C491EFFBF"/>
        <w:category>
          <w:name w:val="General"/>
          <w:gallery w:val="placeholder"/>
        </w:category>
        <w:types>
          <w:type w:val="bbPlcHdr"/>
        </w:types>
        <w:behaviors>
          <w:behavior w:val="content"/>
        </w:behaviors>
        <w:guid w:val="{1449F31E-A08D-449E-914C-FCC30705662D}"/>
      </w:docPartPr>
      <w:docPartBody>
        <w:p w:rsidR="0048545D" w:rsidRDefault="00047B48" w:rsidP="00047B48">
          <w:pPr>
            <w:pStyle w:val="8C62EBCA90674D9DB627117C491EFFBF"/>
          </w:pPr>
          <w:r w:rsidRPr="000E0C06">
            <w:rPr>
              <w:rStyle w:val="PlaceholderText"/>
            </w:rPr>
            <w:t>Click or tap here to enter text.</w:t>
          </w:r>
        </w:p>
      </w:docPartBody>
    </w:docPart>
    <w:docPart>
      <w:docPartPr>
        <w:name w:val="9638DA1CE1D941E2A2E92072E936E11C"/>
        <w:category>
          <w:name w:val="General"/>
          <w:gallery w:val="placeholder"/>
        </w:category>
        <w:types>
          <w:type w:val="bbPlcHdr"/>
        </w:types>
        <w:behaviors>
          <w:behavior w:val="content"/>
        </w:behaviors>
        <w:guid w:val="{1A10140A-9BED-45EF-82DF-5DEDCD56E230}"/>
      </w:docPartPr>
      <w:docPartBody>
        <w:p w:rsidR="0048545D" w:rsidRDefault="00047B48" w:rsidP="00047B48">
          <w:pPr>
            <w:pStyle w:val="9638DA1CE1D941E2A2E92072E936E11C1"/>
          </w:pPr>
          <w:r w:rsidRPr="0031318C">
            <w:rPr>
              <w:rStyle w:val="PlaceholderText"/>
              <w:szCs w:val="23"/>
            </w:rPr>
            <w:t>Click or tap here to enter text.</w:t>
          </w:r>
        </w:p>
      </w:docPartBody>
    </w:docPart>
    <w:docPart>
      <w:docPartPr>
        <w:name w:val="D8EEDE240A5E4D0784FC724E38A55217"/>
        <w:category>
          <w:name w:val="General"/>
          <w:gallery w:val="placeholder"/>
        </w:category>
        <w:types>
          <w:type w:val="bbPlcHdr"/>
        </w:types>
        <w:behaviors>
          <w:behavior w:val="content"/>
        </w:behaviors>
        <w:guid w:val="{06641F80-CD5A-4016-8212-5F2AE18E29E3}"/>
      </w:docPartPr>
      <w:docPartBody>
        <w:p w:rsidR="0048545D" w:rsidRDefault="00047B48" w:rsidP="00047B48">
          <w:pPr>
            <w:pStyle w:val="D8EEDE240A5E4D0784FC724E38A55217"/>
          </w:pPr>
          <w:r w:rsidRPr="000E0C06">
            <w:rPr>
              <w:rStyle w:val="PlaceholderText"/>
            </w:rPr>
            <w:t>Click or tap here to enter text.</w:t>
          </w:r>
        </w:p>
      </w:docPartBody>
    </w:docPart>
    <w:docPart>
      <w:docPartPr>
        <w:name w:val="C352C8853FD9445AA21B260BE92DCC14"/>
        <w:category>
          <w:name w:val="General"/>
          <w:gallery w:val="placeholder"/>
        </w:category>
        <w:types>
          <w:type w:val="bbPlcHdr"/>
        </w:types>
        <w:behaviors>
          <w:behavior w:val="content"/>
        </w:behaviors>
        <w:guid w:val="{4DC49578-0A04-497B-B673-9EBB46166B75}"/>
      </w:docPartPr>
      <w:docPartBody>
        <w:p w:rsidR="0048545D" w:rsidRDefault="00047B48" w:rsidP="00047B48">
          <w:pPr>
            <w:pStyle w:val="C352C8853FD9445AA21B260BE92DCC141"/>
          </w:pPr>
          <w:r w:rsidRPr="00BF0EE1">
            <w:rPr>
              <w:color w:val="808080"/>
              <w:szCs w:val="23"/>
            </w:rPr>
            <w:t>Click or tap here to enter text.</w:t>
          </w:r>
        </w:p>
      </w:docPartBody>
    </w:docPart>
    <w:docPart>
      <w:docPartPr>
        <w:name w:val="842BB086441F489D9AF6E0BCDF3D4121"/>
        <w:category>
          <w:name w:val="General"/>
          <w:gallery w:val="placeholder"/>
        </w:category>
        <w:types>
          <w:type w:val="bbPlcHdr"/>
        </w:types>
        <w:behaviors>
          <w:behavior w:val="content"/>
        </w:behaviors>
        <w:guid w:val="{32D570BB-550F-465C-BA6B-81569618B4E3}"/>
      </w:docPartPr>
      <w:docPartBody>
        <w:p w:rsidR="0048545D" w:rsidRDefault="00047B48" w:rsidP="00047B48">
          <w:pPr>
            <w:pStyle w:val="842BB086441F489D9AF6E0BCDF3D4121"/>
          </w:pPr>
          <w:r w:rsidRPr="000E0C06">
            <w:rPr>
              <w:rStyle w:val="PlaceholderText"/>
            </w:rPr>
            <w:t>Click or tap here to enter text.</w:t>
          </w:r>
        </w:p>
      </w:docPartBody>
    </w:docPart>
    <w:docPart>
      <w:docPartPr>
        <w:name w:val="B2299EA7B762408A8A59DF81360DFCD9"/>
        <w:category>
          <w:name w:val="General"/>
          <w:gallery w:val="placeholder"/>
        </w:category>
        <w:types>
          <w:type w:val="bbPlcHdr"/>
        </w:types>
        <w:behaviors>
          <w:behavior w:val="content"/>
        </w:behaviors>
        <w:guid w:val="{7FB61623-D94B-48C1-8DF8-482CAAC7EA54}"/>
      </w:docPartPr>
      <w:docPartBody>
        <w:p w:rsidR="0048545D" w:rsidRDefault="00047B48" w:rsidP="00047B48">
          <w:pPr>
            <w:pStyle w:val="B2299EA7B762408A8A59DF81360DFCD91"/>
          </w:pPr>
          <w:r w:rsidRPr="00BF0EE1">
            <w:rPr>
              <w:bCs/>
              <w:color w:val="808080"/>
              <w:szCs w:val="23"/>
            </w:rPr>
            <w:t>Click or tap here to enter text.</w:t>
          </w:r>
        </w:p>
      </w:docPartBody>
    </w:docPart>
    <w:docPart>
      <w:docPartPr>
        <w:name w:val="193E798C673B42C191EA57605B0F64FB"/>
        <w:category>
          <w:name w:val="General"/>
          <w:gallery w:val="placeholder"/>
        </w:category>
        <w:types>
          <w:type w:val="bbPlcHdr"/>
        </w:types>
        <w:behaviors>
          <w:behavior w:val="content"/>
        </w:behaviors>
        <w:guid w:val="{400514A0-A77A-4CBB-BAB4-1D627687197C}"/>
      </w:docPartPr>
      <w:docPartBody>
        <w:p w:rsidR="0048545D" w:rsidRDefault="00047B48" w:rsidP="00047B48">
          <w:pPr>
            <w:pStyle w:val="193E798C673B42C191EA57605B0F64FB"/>
          </w:pPr>
          <w:r w:rsidRPr="000E0C06">
            <w:rPr>
              <w:rStyle w:val="PlaceholderText"/>
            </w:rPr>
            <w:t>Click or tap here to enter text.</w:t>
          </w:r>
        </w:p>
      </w:docPartBody>
    </w:docPart>
    <w:docPart>
      <w:docPartPr>
        <w:name w:val="4CC5893D53D1415F815A3D0AABFDDA17"/>
        <w:category>
          <w:name w:val="General"/>
          <w:gallery w:val="placeholder"/>
        </w:category>
        <w:types>
          <w:type w:val="bbPlcHdr"/>
        </w:types>
        <w:behaviors>
          <w:behavior w:val="content"/>
        </w:behaviors>
        <w:guid w:val="{ACF4AF8B-73EE-48DB-861E-D62F96902F62}"/>
      </w:docPartPr>
      <w:docPartBody>
        <w:p w:rsidR="0048545D" w:rsidRDefault="00047B48" w:rsidP="00047B48">
          <w:pPr>
            <w:pStyle w:val="4CC5893D53D1415F815A3D0AABFDDA171"/>
          </w:pPr>
          <w:r w:rsidRPr="0031318C">
            <w:rPr>
              <w:rStyle w:val="PlaceholderText"/>
              <w:szCs w:val="23"/>
            </w:rPr>
            <w:t>Click or tap here to enter text.</w:t>
          </w:r>
        </w:p>
      </w:docPartBody>
    </w:docPart>
    <w:docPart>
      <w:docPartPr>
        <w:name w:val="E21F31709B3642019E7487FE8080426E"/>
        <w:category>
          <w:name w:val="General"/>
          <w:gallery w:val="placeholder"/>
        </w:category>
        <w:types>
          <w:type w:val="bbPlcHdr"/>
        </w:types>
        <w:behaviors>
          <w:behavior w:val="content"/>
        </w:behaviors>
        <w:guid w:val="{6FD20025-4538-4BC1-BF91-35D60482D5AF}"/>
      </w:docPartPr>
      <w:docPartBody>
        <w:p w:rsidR="0048545D" w:rsidRDefault="00047B48" w:rsidP="00047B48">
          <w:pPr>
            <w:pStyle w:val="E21F31709B3642019E7487FE8080426E"/>
          </w:pPr>
          <w:r w:rsidRPr="000E0C06">
            <w:rPr>
              <w:rStyle w:val="PlaceholderText"/>
            </w:rPr>
            <w:t>Click or tap here to enter text.</w:t>
          </w:r>
        </w:p>
      </w:docPartBody>
    </w:docPart>
    <w:docPart>
      <w:docPartPr>
        <w:name w:val="D5000A8152F04026AEA233EAA2328912"/>
        <w:category>
          <w:name w:val="General"/>
          <w:gallery w:val="placeholder"/>
        </w:category>
        <w:types>
          <w:type w:val="bbPlcHdr"/>
        </w:types>
        <w:behaviors>
          <w:behavior w:val="content"/>
        </w:behaviors>
        <w:guid w:val="{5D112300-1311-4BB3-8DCF-D0F06071663D}"/>
      </w:docPartPr>
      <w:docPartBody>
        <w:p w:rsidR="0048545D" w:rsidRDefault="00047B48" w:rsidP="00047B48">
          <w:pPr>
            <w:pStyle w:val="D5000A8152F04026AEA233EAA23289121"/>
          </w:pPr>
          <w:r w:rsidRPr="00BF0EE1">
            <w:rPr>
              <w:color w:val="808080"/>
              <w:szCs w:val="23"/>
            </w:rPr>
            <w:t>Click or tap here to enter text.</w:t>
          </w:r>
        </w:p>
      </w:docPartBody>
    </w:docPart>
    <w:docPart>
      <w:docPartPr>
        <w:name w:val="B6F2D0E53C824BD8B2DB25BCEEB31D04"/>
        <w:category>
          <w:name w:val="General"/>
          <w:gallery w:val="placeholder"/>
        </w:category>
        <w:types>
          <w:type w:val="bbPlcHdr"/>
        </w:types>
        <w:behaviors>
          <w:behavior w:val="content"/>
        </w:behaviors>
        <w:guid w:val="{4C715109-E4C0-47B5-87B9-2B51047A3E8C}"/>
      </w:docPartPr>
      <w:docPartBody>
        <w:p w:rsidR="0048545D" w:rsidRDefault="00047B48" w:rsidP="00047B48">
          <w:pPr>
            <w:pStyle w:val="B6F2D0E53C824BD8B2DB25BCEEB31D04"/>
          </w:pPr>
          <w:r w:rsidRPr="000E0C06">
            <w:rPr>
              <w:rStyle w:val="PlaceholderText"/>
            </w:rPr>
            <w:t>Click or tap here to enter text.</w:t>
          </w:r>
        </w:p>
      </w:docPartBody>
    </w:docPart>
    <w:docPart>
      <w:docPartPr>
        <w:name w:val="9806044F08654F62B053A646118AF817"/>
        <w:category>
          <w:name w:val="General"/>
          <w:gallery w:val="placeholder"/>
        </w:category>
        <w:types>
          <w:type w:val="bbPlcHdr"/>
        </w:types>
        <w:behaviors>
          <w:behavior w:val="content"/>
        </w:behaviors>
        <w:guid w:val="{C3AB541D-F661-42E3-B132-402FABA7AED4}"/>
      </w:docPartPr>
      <w:docPartBody>
        <w:p w:rsidR="0048545D" w:rsidRDefault="00047B48" w:rsidP="00047B48">
          <w:pPr>
            <w:pStyle w:val="9806044F08654F62B053A646118AF8171"/>
          </w:pPr>
          <w:r w:rsidRPr="00BF0EE1">
            <w:rPr>
              <w:bCs/>
              <w:color w:val="808080"/>
              <w:szCs w:val="23"/>
            </w:rPr>
            <w:t>Click or tap here to enter text.</w:t>
          </w:r>
        </w:p>
      </w:docPartBody>
    </w:docPart>
    <w:docPart>
      <w:docPartPr>
        <w:name w:val="5DE8F391515B4B75A346942EC04280E8"/>
        <w:category>
          <w:name w:val="General"/>
          <w:gallery w:val="placeholder"/>
        </w:category>
        <w:types>
          <w:type w:val="bbPlcHdr"/>
        </w:types>
        <w:behaviors>
          <w:behavior w:val="content"/>
        </w:behaviors>
        <w:guid w:val="{C18A1C1F-8715-42E5-B62F-F2E7AC7DDBCA}"/>
      </w:docPartPr>
      <w:docPartBody>
        <w:p w:rsidR="0048545D" w:rsidRDefault="00047B48" w:rsidP="00047B48">
          <w:pPr>
            <w:pStyle w:val="5DE8F391515B4B75A346942EC04280E8"/>
          </w:pPr>
          <w:r w:rsidRPr="000E0C06">
            <w:rPr>
              <w:rStyle w:val="PlaceholderText"/>
            </w:rPr>
            <w:t>Click or tap here to enter text.</w:t>
          </w:r>
        </w:p>
      </w:docPartBody>
    </w:docPart>
    <w:docPart>
      <w:docPartPr>
        <w:name w:val="3E348249E0054F188119CDD2226A429E"/>
        <w:category>
          <w:name w:val="General"/>
          <w:gallery w:val="placeholder"/>
        </w:category>
        <w:types>
          <w:type w:val="bbPlcHdr"/>
        </w:types>
        <w:behaviors>
          <w:behavior w:val="content"/>
        </w:behaviors>
        <w:guid w:val="{354944A3-210E-4EA6-AE4C-C0C611C8CE75}"/>
      </w:docPartPr>
      <w:docPartBody>
        <w:p w:rsidR="0048545D" w:rsidRDefault="00047B48" w:rsidP="00047B48">
          <w:pPr>
            <w:pStyle w:val="3E348249E0054F188119CDD2226A429E1"/>
          </w:pPr>
          <w:r w:rsidRPr="0031318C">
            <w:rPr>
              <w:rStyle w:val="PlaceholderText"/>
              <w:szCs w:val="23"/>
            </w:rPr>
            <w:t>Click or tap here to enter text.</w:t>
          </w:r>
        </w:p>
      </w:docPartBody>
    </w:docPart>
    <w:docPart>
      <w:docPartPr>
        <w:name w:val="D2D818EE280D43089958A5F916192B80"/>
        <w:category>
          <w:name w:val="General"/>
          <w:gallery w:val="placeholder"/>
        </w:category>
        <w:types>
          <w:type w:val="bbPlcHdr"/>
        </w:types>
        <w:behaviors>
          <w:behavior w:val="content"/>
        </w:behaviors>
        <w:guid w:val="{98F1AD17-1815-40AB-BF8E-6A52C7F5D188}"/>
      </w:docPartPr>
      <w:docPartBody>
        <w:p w:rsidR="0048545D" w:rsidRDefault="00047B48" w:rsidP="00047B48">
          <w:pPr>
            <w:pStyle w:val="D2D818EE280D43089958A5F916192B80"/>
          </w:pPr>
          <w:r w:rsidRPr="000E0C06">
            <w:rPr>
              <w:rStyle w:val="PlaceholderText"/>
            </w:rPr>
            <w:t>Click or tap here to enter text.</w:t>
          </w:r>
        </w:p>
      </w:docPartBody>
    </w:docPart>
    <w:docPart>
      <w:docPartPr>
        <w:name w:val="89B5C0E328904B68B5CE8596CD593586"/>
        <w:category>
          <w:name w:val="General"/>
          <w:gallery w:val="placeholder"/>
        </w:category>
        <w:types>
          <w:type w:val="bbPlcHdr"/>
        </w:types>
        <w:behaviors>
          <w:behavior w:val="content"/>
        </w:behaviors>
        <w:guid w:val="{80E95C8F-4920-4A49-BEE7-5B0E3DC607FE}"/>
      </w:docPartPr>
      <w:docPartBody>
        <w:p w:rsidR="0048545D" w:rsidRDefault="00047B48" w:rsidP="00047B48">
          <w:pPr>
            <w:pStyle w:val="89B5C0E328904B68B5CE8596CD5935861"/>
          </w:pPr>
          <w:r w:rsidRPr="00BF0EE1">
            <w:rPr>
              <w:color w:val="808080"/>
              <w:szCs w:val="23"/>
            </w:rPr>
            <w:t>Click or tap here to enter text.</w:t>
          </w:r>
        </w:p>
      </w:docPartBody>
    </w:docPart>
    <w:docPart>
      <w:docPartPr>
        <w:name w:val="FBEE38C8388F4732BE9F71B36B665605"/>
        <w:category>
          <w:name w:val="General"/>
          <w:gallery w:val="placeholder"/>
        </w:category>
        <w:types>
          <w:type w:val="bbPlcHdr"/>
        </w:types>
        <w:behaviors>
          <w:behavior w:val="content"/>
        </w:behaviors>
        <w:guid w:val="{9EA2B98C-35B8-46AA-BCDA-12A9F903DDE7}"/>
      </w:docPartPr>
      <w:docPartBody>
        <w:p w:rsidR="0048545D" w:rsidRDefault="00047B48" w:rsidP="00047B48">
          <w:pPr>
            <w:pStyle w:val="FBEE38C8388F4732BE9F71B36B665605"/>
          </w:pPr>
          <w:r w:rsidRPr="000E0C06">
            <w:rPr>
              <w:rStyle w:val="PlaceholderText"/>
            </w:rPr>
            <w:t>Click or tap here to enter text.</w:t>
          </w:r>
        </w:p>
      </w:docPartBody>
    </w:docPart>
    <w:docPart>
      <w:docPartPr>
        <w:name w:val="1E6D2575992246D781F6F0B5C538521C"/>
        <w:category>
          <w:name w:val="General"/>
          <w:gallery w:val="placeholder"/>
        </w:category>
        <w:types>
          <w:type w:val="bbPlcHdr"/>
        </w:types>
        <w:behaviors>
          <w:behavior w:val="content"/>
        </w:behaviors>
        <w:guid w:val="{4DF5A622-134C-445C-8563-C128F32A9BE0}"/>
      </w:docPartPr>
      <w:docPartBody>
        <w:p w:rsidR="0048545D" w:rsidRDefault="00047B48" w:rsidP="00047B48">
          <w:pPr>
            <w:pStyle w:val="1E6D2575992246D781F6F0B5C538521C1"/>
          </w:pPr>
          <w:r w:rsidRPr="00BF0EE1">
            <w:rPr>
              <w:bCs/>
              <w:color w:val="808080"/>
              <w:szCs w:val="23"/>
            </w:rPr>
            <w:t>Click or tap here to enter text.</w:t>
          </w:r>
        </w:p>
      </w:docPartBody>
    </w:docPart>
    <w:docPart>
      <w:docPartPr>
        <w:name w:val="4630DB6DBAB44BF59EDF771D43BB8FAE"/>
        <w:category>
          <w:name w:val="General"/>
          <w:gallery w:val="placeholder"/>
        </w:category>
        <w:types>
          <w:type w:val="bbPlcHdr"/>
        </w:types>
        <w:behaviors>
          <w:behavior w:val="content"/>
        </w:behaviors>
        <w:guid w:val="{F9EF97B7-0BFA-422C-ABF6-0E1116FAFCA8}"/>
      </w:docPartPr>
      <w:docPartBody>
        <w:p w:rsidR="0048545D" w:rsidRDefault="00047B48" w:rsidP="00047B48">
          <w:pPr>
            <w:pStyle w:val="4630DB6DBAB44BF59EDF771D43BB8FAE"/>
          </w:pPr>
          <w:r w:rsidRPr="000E0C06">
            <w:rPr>
              <w:rStyle w:val="PlaceholderText"/>
            </w:rPr>
            <w:t>Click or tap here to enter text.</w:t>
          </w:r>
        </w:p>
      </w:docPartBody>
    </w:docPart>
    <w:docPart>
      <w:docPartPr>
        <w:name w:val="BFE1E4164807475795309362D810C3D6"/>
        <w:category>
          <w:name w:val="General"/>
          <w:gallery w:val="placeholder"/>
        </w:category>
        <w:types>
          <w:type w:val="bbPlcHdr"/>
        </w:types>
        <w:behaviors>
          <w:behavior w:val="content"/>
        </w:behaviors>
        <w:guid w:val="{1F594065-646B-47C7-B470-B27FCF387EFD}"/>
      </w:docPartPr>
      <w:docPartBody>
        <w:p w:rsidR="0048545D" w:rsidRDefault="00047B48" w:rsidP="00047B48">
          <w:pPr>
            <w:pStyle w:val="BFE1E4164807475795309362D810C3D6"/>
          </w:pPr>
          <w:r w:rsidRPr="000E0C06">
            <w:rPr>
              <w:rStyle w:val="PlaceholderText"/>
            </w:rPr>
            <w:t>Click or tap here to enter text.</w:t>
          </w:r>
        </w:p>
      </w:docPartBody>
    </w:docPart>
    <w:docPart>
      <w:docPartPr>
        <w:name w:val="47600BB0F337446DA91D870A2A6958BD"/>
        <w:category>
          <w:name w:val="General"/>
          <w:gallery w:val="placeholder"/>
        </w:category>
        <w:types>
          <w:type w:val="bbPlcHdr"/>
        </w:types>
        <w:behaviors>
          <w:behavior w:val="content"/>
        </w:behaviors>
        <w:guid w:val="{C64984DD-0535-46C7-BA17-8B39D11449A4}"/>
      </w:docPartPr>
      <w:docPartBody>
        <w:p w:rsidR="0048545D" w:rsidRDefault="00047B48" w:rsidP="00047B48">
          <w:pPr>
            <w:pStyle w:val="47600BB0F337446DA91D870A2A6958BD1"/>
          </w:pPr>
          <w:r w:rsidRPr="00BF0EE1">
            <w:rPr>
              <w:color w:val="808080"/>
              <w:szCs w:val="23"/>
            </w:rPr>
            <w:t>Click or tap here to enter text.</w:t>
          </w:r>
        </w:p>
      </w:docPartBody>
    </w:docPart>
    <w:docPart>
      <w:docPartPr>
        <w:name w:val="55E527AC845B4FBCA45588C53D2F1E71"/>
        <w:category>
          <w:name w:val="General"/>
          <w:gallery w:val="placeholder"/>
        </w:category>
        <w:types>
          <w:type w:val="bbPlcHdr"/>
        </w:types>
        <w:behaviors>
          <w:behavior w:val="content"/>
        </w:behaviors>
        <w:guid w:val="{1752F7E0-F1EF-44FB-B969-B29A75B9DA6B}"/>
      </w:docPartPr>
      <w:docPartBody>
        <w:p w:rsidR="0048545D" w:rsidRDefault="008333CB" w:rsidP="008333CB">
          <w:pPr>
            <w:pStyle w:val="55E527AC845B4FBCA45588C53D2F1E712"/>
          </w:pPr>
          <w:r w:rsidRPr="0031318C">
            <w:rPr>
              <w:rStyle w:val="PlaceholderText"/>
              <w:szCs w:val="23"/>
            </w:rPr>
            <w:t>Click or tap here to enter text.</w:t>
          </w:r>
        </w:p>
      </w:docPartBody>
    </w:docPart>
    <w:docPart>
      <w:docPartPr>
        <w:name w:val="D03CF26E14F64496BE87303DD468BDAB"/>
        <w:category>
          <w:name w:val="General"/>
          <w:gallery w:val="placeholder"/>
        </w:category>
        <w:types>
          <w:type w:val="bbPlcHdr"/>
        </w:types>
        <w:behaviors>
          <w:behavior w:val="content"/>
        </w:behaviors>
        <w:guid w:val="{8CD44E27-0462-42AF-B924-E34476D8E119}"/>
      </w:docPartPr>
      <w:docPartBody>
        <w:p w:rsidR="00B735FF" w:rsidRDefault="003E5C25" w:rsidP="003E5C25">
          <w:pPr>
            <w:pStyle w:val="D03CF26E14F64496BE87303DD468BDAB"/>
          </w:pPr>
          <w:r w:rsidRPr="00DB10C8">
            <w:rPr>
              <w:color w:val="808080"/>
              <w:szCs w:val="2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15220"/>
    <w:multiLevelType w:val="multilevel"/>
    <w:tmpl w:val="DC08DF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1167301"/>
    <w:multiLevelType w:val="multilevel"/>
    <w:tmpl w:val="6EF8942E"/>
    <w:lvl w:ilvl="0">
      <w:start w:val="1"/>
      <w:numFmt w:val="decimal"/>
      <w:pStyle w:val="59B166CC71BA47E581417F1CE15CCA32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54366A1"/>
    <w:multiLevelType w:val="multilevel"/>
    <w:tmpl w:val="D4C667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C43352D"/>
    <w:multiLevelType w:val="multilevel"/>
    <w:tmpl w:val="6F8473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3"/>
  </w:num>
  <w:num w:numId="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34E"/>
    <w:rsid w:val="00047B48"/>
    <w:rsid w:val="000C6622"/>
    <w:rsid w:val="000F40CF"/>
    <w:rsid w:val="000F46E6"/>
    <w:rsid w:val="001352AB"/>
    <w:rsid w:val="00167699"/>
    <w:rsid w:val="00167DDB"/>
    <w:rsid w:val="001B2979"/>
    <w:rsid w:val="00240A4C"/>
    <w:rsid w:val="002C50E1"/>
    <w:rsid w:val="00347D30"/>
    <w:rsid w:val="003941D9"/>
    <w:rsid w:val="00395636"/>
    <w:rsid w:val="003B27A4"/>
    <w:rsid w:val="003D771E"/>
    <w:rsid w:val="003E5C25"/>
    <w:rsid w:val="00420B47"/>
    <w:rsid w:val="00432709"/>
    <w:rsid w:val="00463945"/>
    <w:rsid w:val="0046723B"/>
    <w:rsid w:val="0048545D"/>
    <w:rsid w:val="00561E7B"/>
    <w:rsid w:val="005630DB"/>
    <w:rsid w:val="00573797"/>
    <w:rsid w:val="005F5F2B"/>
    <w:rsid w:val="0063785F"/>
    <w:rsid w:val="00661786"/>
    <w:rsid w:val="006A620D"/>
    <w:rsid w:val="006F3A1B"/>
    <w:rsid w:val="00782D28"/>
    <w:rsid w:val="007B3652"/>
    <w:rsid w:val="008333CB"/>
    <w:rsid w:val="00860705"/>
    <w:rsid w:val="00876C6F"/>
    <w:rsid w:val="00974375"/>
    <w:rsid w:val="009A0E59"/>
    <w:rsid w:val="009A2634"/>
    <w:rsid w:val="009F4291"/>
    <w:rsid w:val="00A55963"/>
    <w:rsid w:val="00B11238"/>
    <w:rsid w:val="00B21EE6"/>
    <w:rsid w:val="00B735FF"/>
    <w:rsid w:val="00BD5373"/>
    <w:rsid w:val="00C17C74"/>
    <w:rsid w:val="00C40876"/>
    <w:rsid w:val="00C7580A"/>
    <w:rsid w:val="00CB58C5"/>
    <w:rsid w:val="00CC09CB"/>
    <w:rsid w:val="00DC42AA"/>
    <w:rsid w:val="00E166C9"/>
    <w:rsid w:val="00E61D26"/>
    <w:rsid w:val="00E635D7"/>
    <w:rsid w:val="00EB14AC"/>
    <w:rsid w:val="00EC134E"/>
    <w:rsid w:val="00EC45AF"/>
    <w:rsid w:val="00F77B93"/>
    <w:rsid w:val="00F92CF4"/>
    <w:rsid w:val="00FA0E6E"/>
    <w:rsid w:val="00FD23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580A"/>
    <w:rPr>
      <w:color w:val="808080"/>
    </w:rPr>
  </w:style>
  <w:style w:type="paragraph" w:customStyle="1" w:styleId="EA28F2C239E04F1E8C25C8256D889EB0">
    <w:name w:val="EA28F2C239E04F1E8C25C8256D889EB0"/>
    <w:rsid w:val="00047B48"/>
  </w:style>
  <w:style w:type="paragraph" w:customStyle="1" w:styleId="9F07B9AF05E6463698A2FB06909CA673">
    <w:name w:val="9F07B9AF05E6463698A2FB06909CA673"/>
    <w:rsid w:val="00047B48"/>
  </w:style>
  <w:style w:type="paragraph" w:customStyle="1" w:styleId="4D8781EE27CE4C8F9235E3C100F4FA06">
    <w:name w:val="4D8781EE27CE4C8F9235E3C100F4FA06"/>
    <w:rsid w:val="00047B48"/>
  </w:style>
  <w:style w:type="paragraph" w:customStyle="1" w:styleId="A6B55321968945E79B93D551D7050AD9">
    <w:name w:val="A6B55321968945E79B93D551D7050AD9"/>
    <w:rsid w:val="00047B48"/>
  </w:style>
  <w:style w:type="paragraph" w:customStyle="1" w:styleId="3A345DCDC3374A46A7FA259F6A1F7EF2">
    <w:name w:val="3A345DCDC3374A46A7FA259F6A1F7EF2"/>
    <w:rsid w:val="00047B48"/>
  </w:style>
  <w:style w:type="paragraph" w:customStyle="1" w:styleId="94E7E2432FAF45218056971F6ECD9E6C">
    <w:name w:val="94E7E2432FAF45218056971F6ECD9E6C"/>
    <w:rsid w:val="00047B48"/>
  </w:style>
  <w:style w:type="paragraph" w:customStyle="1" w:styleId="5CA673C642624ECCB0EF198B144E0329">
    <w:name w:val="5CA673C642624ECCB0EF198B144E0329"/>
    <w:rsid w:val="00047B48"/>
  </w:style>
  <w:style w:type="paragraph" w:customStyle="1" w:styleId="95C90D46115841B482183F5356BAF544">
    <w:name w:val="95C90D46115841B482183F5356BAF544"/>
    <w:rsid w:val="00047B48"/>
  </w:style>
  <w:style w:type="paragraph" w:customStyle="1" w:styleId="A5701323D0BC46959D9A97B3341FBF37">
    <w:name w:val="A5701323D0BC46959D9A97B3341FBF37"/>
    <w:rsid w:val="00047B48"/>
  </w:style>
  <w:style w:type="paragraph" w:customStyle="1" w:styleId="6F119CF7C0284BBCA38F6E62692463A0">
    <w:name w:val="6F119CF7C0284BBCA38F6E62692463A0"/>
    <w:rsid w:val="00047B48"/>
  </w:style>
  <w:style w:type="paragraph" w:customStyle="1" w:styleId="FD3B1D8AC11B431BAB39087A085CE677">
    <w:name w:val="FD3B1D8AC11B431BAB39087A085CE677"/>
    <w:rsid w:val="00047B48"/>
  </w:style>
  <w:style w:type="paragraph" w:customStyle="1" w:styleId="3576FDA1578E4C69887B6156B6CCA943">
    <w:name w:val="3576FDA1578E4C69887B6156B6CCA943"/>
    <w:rsid w:val="00047B48"/>
  </w:style>
  <w:style w:type="paragraph" w:customStyle="1" w:styleId="81F2C06E691946CBB08B2C5679640F52">
    <w:name w:val="81F2C06E691946CBB08B2C5679640F52"/>
    <w:rsid w:val="00047B48"/>
  </w:style>
  <w:style w:type="paragraph" w:customStyle="1" w:styleId="3B635299196D490C9704D19EF1C476E9">
    <w:name w:val="3B635299196D490C9704D19EF1C476E9"/>
    <w:rsid w:val="00047B48"/>
  </w:style>
  <w:style w:type="paragraph" w:customStyle="1" w:styleId="AE62D4F56EA74A539E962226C38B6913">
    <w:name w:val="AE62D4F56EA74A539E962226C38B6913"/>
    <w:rsid w:val="00047B48"/>
  </w:style>
  <w:style w:type="paragraph" w:customStyle="1" w:styleId="7B97236E809B45F8A81FCC6E1F7B0B6D">
    <w:name w:val="7B97236E809B45F8A81FCC6E1F7B0B6D"/>
    <w:rsid w:val="00047B48"/>
  </w:style>
  <w:style w:type="paragraph" w:customStyle="1" w:styleId="00ABA3F5ECB14CF28A571CD34645DA27">
    <w:name w:val="00ABA3F5ECB14CF28A571CD34645DA27"/>
    <w:rsid w:val="00047B48"/>
  </w:style>
  <w:style w:type="paragraph" w:customStyle="1" w:styleId="91683B19B46046B18D2235F5E17C0112">
    <w:name w:val="91683B19B46046B18D2235F5E17C0112"/>
    <w:rsid w:val="00047B48"/>
  </w:style>
  <w:style w:type="paragraph" w:customStyle="1" w:styleId="6407F89B500D485DA50EE1AA72E70685">
    <w:name w:val="6407F89B500D485DA50EE1AA72E70685"/>
    <w:rsid w:val="00047B48"/>
  </w:style>
  <w:style w:type="paragraph" w:customStyle="1" w:styleId="55CD8833D11C4A5A8795FECCE6977208">
    <w:name w:val="55CD8833D11C4A5A8795FECCE6977208"/>
    <w:rsid w:val="00047B48"/>
  </w:style>
  <w:style w:type="paragraph" w:customStyle="1" w:styleId="C7142148F01A4AB6B8399DD49E51115C">
    <w:name w:val="C7142148F01A4AB6B8399DD49E51115C"/>
    <w:rsid w:val="00047B48"/>
  </w:style>
  <w:style w:type="paragraph" w:customStyle="1" w:styleId="7896F5CD744A4EE59EF03A2B787F5640">
    <w:name w:val="7896F5CD744A4EE59EF03A2B787F5640"/>
    <w:rsid w:val="00047B48"/>
  </w:style>
  <w:style w:type="paragraph" w:customStyle="1" w:styleId="00863D5C754844B9AED99DC9370A5988">
    <w:name w:val="00863D5C754844B9AED99DC9370A5988"/>
    <w:rsid w:val="00047B48"/>
  </w:style>
  <w:style w:type="paragraph" w:customStyle="1" w:styleId="3F1240E9D3EC452ABBDD5B2B0B9B15FC">
    <w:name w:val="3F1240E9D3EC452ABBDD5B2B0B9B15FC"/>
    <w:rsid w:val="00047B48"/>
  </w:style>
  <w:style w:type="paragraph" w:customStyle="1" w:styleId="4E4D2239FF004A99A9FF649A119F614B">
    <w:name w:val="4E4D2239FF004A99A9FF649A119F614B"/>
    <w:rsid w:val="00047B48"/>
  </w:style>
  <w:style w:type="paragraph" w:customStyle="1" w:styleId="45C1B0510C824DBB8AF6DAE780C78BC5">
    <w:name w:val="45C1B0510C824DBB8AF6DAE780C78BC5"/>
    <w:rsid w:val="00047B48"/>
  </w:style>
  <w:style w:type="paragraph" w:customStyle="1" w:styleId="8C62EBCA90674D9DB627117C491EFFBF">
    <w:name w:val="8C62EBCA90674D9DB627117C491EFFBF"/>
    <w:rsid w:val="00047B48"/>
  </w:style>
  <w:style w:type="paragraph" w:customStyle="1" w:styleId="D8EEDE240A5E4D0784FC724E38A55217">
    <w:name w:val="D8EEDE240A5E4D0784FC724E38A55217"/>
    <w:rsid w:val="00047B48"/>
  </w:style>
  <w:style w:type="paragraph" w:customStyle="1" w:styleId="842BB086441F489D9AF6E0BCDF3D4121">
    <w:name w:val="842BB086441F489D9AF6E0BCDF3D4121"/>
    <w:rsid w:val="00047B48"/>
  </w:style>
  <w:style w:type="paragraph" w:customStyle="1" w:styleId="193E798C673B42C191EA57605B0F64FB">
    <w:name w:val="193E798C673B42C191EA57605B0F64FB"/>
    <w:rsid w:val="00047B48"/>
  </w:style>
  <w:style w:type="paragraph" w:customStyle="1" w:styleId="E21F31709B3642019E7487FE8080426E">
    <w:name w:val="E21F31709B3642019E7487FE8080426E"/>
    <w:rsid w:val="00047B48"/>
  </w:style>
  <w:style w:type="paragraph" w:customStyle="1" w:styleId="B6F2D0E53C824BD8B2DB25BCEEB31D04">
    <w:name w:val="B6F2D0E53C824BD8B2DB25BCEEB31D04"/>
    <w:rsid w:val="00047B48"/>
  </w:style>
  <w:style w:type="paragraph" w:customStyle="1" w:styleId="5DE8F391515B4B75A346942EC04280E8">
    <w:name w:val="5DE8F391515B4B75A346942EC04280E8"/>
    <w:rsid w:val="00047B48"/>
  </w:style>
  <w:style w:type="paragraph" w:customStyle="1" w:styleId="D2D818EE280D43089958A5F916192B80">
    <w:name w:val="D2D818EE280D43089958A5F916192B80"/>
    <w:rsid w:val="00047B48"/>
  </w:style>
  <w:style w:type="paragraph" w:customStyle="1" w:styleId="FBEE38C8388F4732BE9F71B36B665605">
    <w:name w:val="FBEE38C8388F4732BE9F71B36B665605"/>
    <w:rsid w:val="00047B48"/>
  </w:style>
  <w:style w:type="paragraph" w:customStyle="1" w:styleId="4630DB6DBAB44BF59EDF771D43BB8FAE">
    <w:name w:val="4630DB6DBAB44BF59EDF771D43BB8FAE"/>
    <w:rsid w:val="00047B48"/>
  </w:style>
  <w:style w:type="paragraph" w:customStyle="1" w:styleId="C8FE87015B814A99B367F63A60651264">
    <w:name w:val="C8FE87015B814A99B367F63A60651264"/>
    <w:rsid w:val="00047B48"/>
  </w:style>
  <w:style w:type="paragraph" w:customStyle="1" w:styleId="90D325423FE4467CA3E542E9E5F6A49F">
    <w:name w:val="90D325423FE4467CA3E542E9E5F6A49F"/>
    <w:rsid w:val="00047B48"/>
  </w:style>
  <w:style w:type="paragraph" w:customStyle="1" w:styleId="A947D44DFB6C437E8766E453B08100F1">
    <w:name w:val="A947D44DFB6C437E8766E453B08100F1"/>
    <w:rsid w:val="00047B48"/>
  </w:style>
  <w:style w:type="paragraph" w:customStyle="1" w:styleId="BFE1E4164807475795309362D810C3D6">
    <w:name w:val="BFE1E4164807475795309362D810C3D6"/>
    <w:rsid w:val="00047B48"/>
  </w:style>
  <w:style w:type="paragraph" w:customStyle="1" w:styleId="7763405CED93400C9A1D329383694EE0">
    <w:name w:val="7763405CED93400C9A1D329383694EE0"/>
    <w:rsid w:val="00047B48"/>
  </w:style>
  <w:style w:type="paragraph" w:customStyle="1" w:styleId="A51271E7F5F14DB48F2925CA6B4B56A02">
    <w:name w:val="A51271E7F5F14DB48F2925CA6B4B56A02"/>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BF3B8811B2EB4A728576D98CCA7A35172">
    <w:name w:val="BF3B8811B2EB4A728576D98CCA7A35172"/>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8CCBC1A98898451480E997016518BF112">
    <w:name w:val="8CCBC1A98898451480E997016518BF112"/>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5CAEE8471ABB4061BE72BFDFEBD7FE812">
    <w:name w:val="5CAEE8471ABB4061BE72BFDFEBD7FE812"/>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BAAC2A84F38645E88BDE1648FF40FD262">
    <w:name w:val="BAAC2A84F38645E88BDE1648FF40FD262"/>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43F8ED9304824CC2A58CD01DB406E81D2">
    <w:name w:val="43F8ED9304824CC2A58CD01DB406E81D2"/>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803B02A8EF244010A7551E7C5847D0442">
    <w:name w:val="803B02A8EF244010A7551E7C5847D0442"/>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3DEBC0D3EA044278B4420F8BDBFC66DF2">
    <w:name w:val="3DEBC0D3EA044278B4420F8BDBFC66DF2"/>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238F9A325144442C91EB734BFDD49E9F2">
    <w:name w:val="238F9A325144442C91EB734BFDD49E9F2"/>
    <w:rsid w:val="00047B48"/>
    <w:pPr>
      <w:spacing w:before="120" w:after="120" w:line="276" w:lineRule="auto"/>
    </w:pPr>
    <w:rPr>
      <w:rFonts w:ascii="Corbel" w:eastAsia="Times New Roman" w:hAnsi="Corbel" w:cs="Times New Roman"/>
      <w:sz w:val="23"/>
      <w:szCs w:val="20"/>
      <w:lang w:eastAsia="en-US"/>
    </w:rPr>
  </w:style>
  <w:style w:type="paragraph" w:customStyle="1" w:styleId="035AAF52B16A4376B6E5A3085A2354772">
    <w:name w:val="035AAF52B16A4376B6E5A3085A2354772"/>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815DC05476D845ABB061EF704567845C2">
    <w:name w:val="815DC05476D845ABB061EF704567845C2"/>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65E24B39A11F4592AE4037447F3267902">
    <w:name w:val="65E24B39A11F4592AE4037447F3267902"/>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F8132A96EAF246EDB92C17B7D344A1271">
    <w:name w:val="F8132A96EAF246EDB92C17B7D344A127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5EE6AFB0AE7045A1800EF37AE81F4EB11">
    <w:name w:val="5EE6AFB0AE7045A1800EF37AE81F4EB1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1A472AAF8D494D22AD9C9979E96D51D31">
    <w:name w:val="1A472AAF8D494D22AD9C9979E96D51D3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DC8A25AF5A5F4F5C922638A8232F4D821">
    <w:name w:val="DC8A25AF5A5F4F5C922638A8232F4D82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39AB838F36F2452E82890C3CD723690E1">
    <w:name w:val="39AB838F36F2452E82890C3CD723690E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68881F6418AA46ECA2A8268638815EA61">
    <w:name w:val="68881F6418AA46ECA2A8268638815EA6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B2B748539207403D96073B064FCD83E91">
    <w:name w:val="B2B748539207403D96073B064FCD83E9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6C3FFB3761B34A95A994AA458B5674151">
    <w:name w:val="6C3FFB3761B34A95A994AA458B567415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046D7C92CC444AB7849139AB11A3DC321">
    <w:name w:val="046D7C92CC444AB7849139AB11A3DC32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183431B42C104027A22A5FDD057637A11">
    <w:name w:val="183431B42C104027A22A5FDD057637A1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A5C3FFC8FA00495398C4BC057DE371521">
    <w:name w:val="A5C3FFC8FA00495398C4BC057DE37152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77697CF584D045D480B10AA82328C0061">
    <w:name w:val="77697CF584D045D480B10AA82328C006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39C9869254664E4A964F49CB88066AA01">
    <w:name w:val="39C9869254664E4A964F49CB88066AA0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1F2C7BA2CFBD4683A7A3DD540280391E1">
    <w:name w:val="1F2C7BA2CFBD4683A7A3DD540280391E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ADCECB46EF3244518B0863847D0769721">
    <w:name w:val="ADCECB46EF3244518B0863847D076972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4AD845A8BC244A3787DFC7DFDE9E1FC61">
    <w:name w:val="4AD845A8BC244A3787DFC7DFDE9E1FC6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6FF5F5D011FC4BAA9959E0EAF5E28E151">
    <w:name w:val="6FF5F5D011FC4BAA9959E0EAF5E28E15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E8ECC403B50F4029842F1EE11019DC1B1">
    <w:name w:val="E8ECC403B50F4029842F1EE11019DC1B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AB705A3F50894CFD8DE59E585D830A181">
    <w:name w:val="AB705A3F50894CFD8DE59E585D830A18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D2A4D7E9532949E4A4C695059CE61CEA1">
    <w:name w:val="D2A4D7E9532949E4A4C695059CE61CEA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EA6127045717408AB30B68980C2F62721">
    <w:name w:val="EA6127045717408AB30B68980C2F6272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4A0679521A244D4BAA181F80EA1344C71">
    <w:name w:val="4A0679521A244D4BAA181F80EA1344C7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47600BB0F337446DA91D870A2A6958BD1">
    <w:name w:val="47600BB0F337446DA91D870A2A6958BD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31EEBE30C981495598F26AE4645169C21">
    <w:name w:val="31EEBE30C981495598F26AE4645169C2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F7DDCF12CF4946C18EB499FD24E372E31">
    <w:name w:val="F7DDCF12CF4946C18EB499FD24E372E3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70E1102E75474DEBB9F90A679981B48C1">
    <w:name w:val="70E1102E75474DEBB9F90A679981B48C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849FA26C077143ACA3A4096050ECCF991">
    <w:name w:val="849FA26C077143ACA3A4096050ECCF99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AE7C0CEDEDC94FC1B7609DE30FB3A7AB1">
    <w:name w:val="AE7C0CEDEDC94FC1B7609DE30FB3A7AB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CC718AE737E34943AFE2A656685D52891">
    <w:name w:val="CC718AE737E34943AFE2A656685D5289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317B9764B2A44F1AAA6A9BE93ED74DC51">
    <w:name w:val="317B9764B2A44F1AAA6A9BE93ED74DC5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8F972A83DBB84751860743F81D32704A1">
    <w:name w:val="8F972A83DBB84751860743F81D32704A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20F47BC1A3EA4761A0EE57C56DE6227E1">
    <w:name w:val="20F47BC1A3EA4761A0EE57C56DE6227E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621CD48B8B9B42719F2DBA0B4B2053A31">
    <w:name w:val="621CD48B8B9B42719F2DBA0B4B2053A3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585DC4A8447B4A4DAA933E24B41B9E0C1">
    <w:name w:val="585DC4A8447B4A4DAA933E24B41B9E0C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79D46ABA25F0406DB932CA0858BE36891">
    <w:name w:val="79D46ABA25F0406DB932CA0858BE3689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7D6C9A7A04684F358508C56914421D6E1">
    <w:name w:val="7D6C9A7A04684F358508C56914421D6E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E404934ACE124544B6BE5D1D978A3CF11">
    <w:name w:val="E404934ACE124544B6BE5D1D978A3CF1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A2048D19B6B942A58B9C64F37E607B0F1">
    <w:name w:val="A2048D19B6B942A58B9C64F37E607B0F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DBEAA6F8F0464FE3934CCC34D76562F41">
    <w:name w:val="DBEAA6F8F0464FE3934CCC34D76562F4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C431B4B9E4494A259CC5EF3907D07B1B1">
    <w:name w:val="C431B4B9E4494A259CC5EF3907D07B1B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9638DA1CE1D941E2A2E92072E936E11C1">
    <w:name w:val="9638DA1CE1D941E2A2E92072E936E11C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C352C8853FD9445AA21B260BE92DCC141">
    <w:name w:val="C352C8853FD9445AA21B260BE92DCC14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B2299EA7B762408A8A59DF81360DFCD91">
    <w:name w:val="B2299EA7B762408A8A59DF81360DFCD9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4CC5893D53D1415F815A3D0AABFDDA171">
    <w:name w:val="4CC5893D53D1415F815A3D0AABFDDA17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D5000A8152F04026AEA233EAA23289121">
    <w:name w:val="D5000A8152F04026AEA233EAA2328912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9806044F08654F62B053A646118AF8171">
    <w:name w:val="9806044F08654F62B053A646118AF817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3E348249E0054F188119CDD2226A429E1">
    <w:name w:val="3E348249E0054F188119CDD2226A429E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89B5C0E328904B68B5CE8596CD5935861">
    <w:name w:val="89B5C0E328904B68B5CE8596CD593586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1E6D2575992246D781F6F0B5C538521C1">
    <w:name w:val="1E6D2575992246D781F6F0B5C538521C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C95674C419554A439F1ED2000F60DB9A1">
    <w:name w:val="C95674C419554A439F1ED2000F60DB9A1"/>
    <w:rsid w:val="00047B48"/>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D03CF26E14F64496BE87303DD468BDAB">
    <w:name w:val="D03CF26E14F64496BE87303DD468BDAB"/>
    <w:rsid w:val="003E5C25"/>
  </w:style>
  <w:style w:type="paragraph" w:customStyle="1" w:styleId="59B166CC71BA47E581417F1CE15CCA322">
    <w:name w:val="59B166CC71BA47E581417F1CE15CCA322"/>
    <w:rsid w:val="008333CB"/>
    <w:pPr>
      <w:numPr>
        <w:numId w:val="4"/>
      </w:numPr>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B4E8EED92D1D4152B3340D929C0D5C2E2">
    <w:name w:val="B4E8EED92D1D4152B3340D929C0D5C2E2"/>
    <w:rsid w:val="008333CB"/>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E4EFED81CB2F4C33854989F76EBDF9442">
    <w:name w:val="E4EFED81CB2F4C33854989F76EBDF9442"/>
    <w:rsid w:val="008333CB"/>
    <w:pPr>
      <w:spacing w:before="120" w:after="120" w:line="276" w:lineRule="auto"/>
    </w:pPr>
    <w:rPr>
      <w:rFonts w:ascii="Corbel" w:eastAsia="Times New Roman" w:hAnsi="Corbel" w:cs="Times New Roman"/>
      <w:sz w:val="23"/>
      <w:szCs w:val="20"/>
      <w:lang w:eastAsia="en-US"/>
    </w:rPr>
  </w:style>
  <w:style w:type="paragraph" w:customStyle="1" w:styleId="24B7764497314F11A406D407B06E268F2">
    <w:name w:val="24B7764497314F11A406D407B06E268F2"/>
    <w:rsid w:val="008333CB"/>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55E527AC845B4FBCA45588C53D2F1E712">
    <w:name w:val="55E527AC845B4FBCA45588C53D2F1E712"/>
    <w:rsid w:val="008333CB"/>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7E74CAAD243647BC89A6CA53BAEF43872">
    <w:name w:val="7E74CAAD243647BC89A6CA53BAEF43872"/>
    <w:rsid w:val="008333CB"/>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0894A56037FC4C6BA88BC606590F6A832">
    <w:name w:val="0894A56037FC4C6BA88BC606590F6A832"/>
    <w:rsid w:val="008333CB"/>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2B234A20213042FD8250612D2DE5415C2">
    <w:name w:val="2B234A20213042FD8250612D2DE5415C2"/>
    <w:rsid w:val="008333CB"/>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5B755DE38B344DAD9BFE8C7ABB6520632">
    <w:name w:val="5B755DE38B344DAD9BFE8C7ABB6520632"/>
    <w:rsid w:val="008333CB"/>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F1C3CB0604004677A3210BD78FAC95A42">
    <w:name w:val="F1C3CB0604004677A3210BD78FAC95A42"/>
    <w:rsid w:val="008333CB"/>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715CA6E124834AB5B6FE3AE47AD0502C2">
    <w:name w:val="715CA6E124834AB5B6FE3AE47AD0502C2"/>
    <w:rsid w:val="008333CB"/>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2C35F4160CF9437F9FEC4ED431F811A22">
    <w:name w:val="2C35F4160CF9437F9FEC4ED431F811A22"/>
    <w:rsid w:val="008333CB"/>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031CF1E148B64401888D222D053389522">
    <w:name w:val="031CF1E148B64401888D222D053389522"/>
    <w:rsid w:val="008333CB"/>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4490671321654ED1BD919BA9379973842">
    <w:name w:val="4490671321654ED1BD919BA9379973842"/>
    <w:rsid w:val="008333CB"/>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5E94395CA94247FDB90EFEE9A2EB40082">
    <w:name w:val="5E94395CA94247FDB90EFEE9A2EB40082"/>
    <w:rsid w:val="008333CB"/>
    <w:pPr>
      <w:tabs>
        <w:tab w:val="num" w:pos="720"/>
      </w:tabs>
      <w:spacing w:before="120" w:after="120" w:line="276" w:lineRule="auto"/>
      <w:ind w:left="1440" w:hanging="360"/>
      <w:contextualSpacing/>
    </w:pPr>
    <w:rPr>
      <w:rFonts w:ascii="Corbel" w:eastAsia="Times New Roman" w:hAnsi="Corbel" w:cs="Times New Roman"/>
      <w:sz w:val="23"/>
      <w:szCs w:val="20"/>
      <w:lang w:eastAsia="en-US"/>
    </w:rPr>
  </w:style>
  <w:style w:type="paragraph" w:customStyle="1" w:styleId="718BA836C6FB49B297F8F2F085085BB4">
    <w:name w:val="718BA836C6FB49B297F8F2F085085BB4"/>
    <w:rsid w:val="005737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3" ma:contentTypeDescription="Create a new document." ma:contentTypeScope="" ma:versionID="862ef6409efad523b9e2cfd599b7b1a2">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fe3dd986735b9ef44801338d9dc61e96"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lcf76f155ced4ddcb4097134ff3c332f xmlns="54a7c1f1-3f47-4901-9ebc-438e2774b79c">
      <Terms xmlns="http://schemas.microsoft.com/office/infopath/2007/PartnerControls"/>
    </lcf76f155ced4ddcb4097134ff3c332f>
    <TaxCatchAll xmlns="9031a7a0-0ac0-494a-9b88-767ee5490bc0" xsi:nil="true"/>
  </documentManagement>
</p:properties>
</file>

<file path=customXml/itemProps1.xml><?xml version="1.0" encoding="utf-8"?>
<ds:datastoreItem xmlns:ds="http://schemas.openxmlformats.org/officeDocument/2006/customXml" ds:itemID="{DF5A50B3-E17F-458B-A8F8-26735E7CDA44}">
  <ds:schemaRefs>
    <ds:schemaRef ds:uri="http://schemas.openxmlformats.org/officeDocument/2006/bibliography"/>
  </ds:schemaRefs>
</ds:datastoreItem>
</file>

<file path=customXml/itemProps2.xml><?xml version="1.0" encoding="utf-8"?>
<ds:datastoreItem xmlns:ds="http://schemas.openxmlformats.org/officeDocument/2006/customXml" ds:itemID="{1F1B13B3-742C-4B84-AD2E-7BF5DAA00CA6}"/>
</file>

<file path=customXml/itemProps3.xml><?xml version="1.0" encoding="utf-8"?>
<ds:datastoreItem xmlns:ds="http://schemas.openxmlformats.org/officeDocument/2006/customXml" ds:itemID="{74D2B56E-1F7B-4772-AEFB-57F93B881631}"/>
</file>

<file path=customXml/itemProps4.xml><?xml version="1.0" encoding="utf-8"?>
<ds:datastoreItem xmlns:ds="http://schemas.openxmlformats.org/officeDocument/2006/customXml" ds:itemID="{377ADD58-EC09-4A69-9214-EA860F9C8334}"/>
</file>

<file path=docProps/app.xml><?xml version="1.0" encoding="utf-8"?>
<Properties xmlns="http://schemas.openxmlformats.org/officeDocument/2006/extended-properties" xmlns:vt="http://schemas.openxmlformats.org/officeDocument/2006/docPropsVTypes">
  <Template>Normal.dotm</Template>
  <TotalTime>0</TotalTime>
  <Pages>30</Pages>
  <Words>4990</Words>
  <Characters>30396</Characters>
  <Application>Microsoft Office Word</Application>
  <DocSecurity>0</DocSecurity>
  <Lines>1020</Lines>
  <Paragraphs>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 2021 Bilateral Progress Report</dc:title>
  <dc:subject/>
  <dc:creator/>
  <cp:keywords/>
  <cp:lastModifiedBy/>
  <cp:revision>1</cp:revision>
  <dcterms:created xsi:type="dcterms:W3CDTF">2022-11-16T07:46:00Z</dcterms:created>
  <dcterms:modified xsi:type="dcterms:W3CDTF">2022-11-16T07:46:00Z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2022-11-16T07:46:42Z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b80ba240-d499-4ebc-84be-b06c0e684127</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0x0101008B9FFAAC2203D942B1D4C76771736A48</vt:lpwstr>
  </property>
</Properties>
</file>