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65A8848D" w:rsidR="005F5FB0" w:rsidRDefault="005F5FB0" w:rsidP="008157B9">
      <w:pPr>
        <w:pStyle w:val="Subtitle"/>
      </w:pPr>
      <w:bookmarkStart w:id="0" w:name="_Hlk54693875"/>
      <w:r>
        <w:t xml:space="preserve">National School </w:t>
      </w:r>
      <w:r w:rsidRPr="00C24C08">
        <w:t>Reform</w:t>
      </w:r>
      <w:r>
        <w:t xml:space="preserve"> Agreement</w:t>
      </w:r>
    </w:p>
    <w:p w14:paraId="20EE4E4C" w14:textId="02E959E8" w:rsidR="000A0745" w:rsidRDefault="00046C45" w:rsidP="008157B9">
      <w:pPr>
        <w:pStyle w:val="Title"/>
      </w:pPr>
      <w:r>
        <w:t>Victoria</w:t>
      </w:r>
      <w:r w:rsidR="005F5FB0">
        <w:t xml:space="preserve"> Bilateral </w:t>
      </w:r>
      <w:r w:rsidR="005F5FB0" w:rsidRPr="00C24C08">
        <w:t>Agreement</w:t>
      </w:r>
      <w:r w:rsidR="005F5FB0">
        <w:t>:</w:t>
      </w:r>
      <w:r w:rsidR="001C65CA">
        <w:t xml:space="preserve"> </w:t>
      </w:r>
      <w:r w:rsidR="0089368B">
        <w:br/>
      </w:r>
      <w:r w:rsidR="00FA441F">
        <w:t>2021</w:t>
      </w:r>
      <w:r w:rsidR="005F5FB0">
        <w:t xml:space="preserve"> Progress Report</w:t>
      </w:r>
      <w:bookmarkEnd w:id="0"/>
    </w:p>
    <w:p w14:paraId="6EA6D626" w14:textId="02A01B0C" w:rsidR="005F5FB0" w:rsidRDefault="005F5FB0" w:rsidP="000A0745">
      <w:r>
        <w:br w:type="page"/>
      </w:r>
    </w:p>
    <w:sdt>
      <w:sdtPr>
        <w:id w:val="1116872926"/>
        <w:lock w:val="sdtContentLocked"/>
        <w:placeholder>
          <w:docPart w:val="DefaultPlaceholder_-1854013440"/>
        </w:placeholder>
      </w:sdtPr>
      <w:sdtEndPr/>
      <w:sdtContent>
        <w:p w14:paraId="3E6BB096" w14:textId="0C4DD74C" w:rsidR="00DB10C8" w:rsidRPr="00254796" w:rsidRDefault="008E58D3" w:rsidP="00AF527E">
          <w:pPr>
            <w:pStyle w:val="Heading1"/>
            <w:keepNext/>
          </w:pPr>
          <w:r w:rsidRPr="00254796">
            <w:t>Executive Summary</w:t>
          </w:r>
        </w:p>
      </w:sdtContent>
    </w:sdt>
    <w:p w14:paraId="30AF1887" w14:textId="77777777" w:rsidR="00854DD2" w:rsidRPr="00854DD2" w:rsidRDefault="00854DD2" w:rsidP="00250CDA">
      <w:r w:rsidRPr="00854DD2">
        <w:t>Victorian government and non-government schools made progress towards implementing their reform initiatives during 2021. Like the rest of Australia, reforms were implemented with the backdrop of the COVID-19 pandemic and disruptions and challenges faced by schools.</w:t>
      </w:r>
    </w:p>
    <w:p w14:paraId="484CC6E3" w14:textId="77777777" w:rsidR="00854DD2" w:rsidRPr="00854DD2" w:rsidRDefault="00854DD2" w:rsidP="00250CDA">
      <w:r w:rsidRPr="00854DD2">
        <w:t xml:space="preserve">Victoria agreed to sixteen reform actions under three </w:t>
      </w:r>
      <w:r w:rsidRPr="00F47BD6">
        <w:rPr>
          <w:i/>
        </w:rPr>
        <w:t>National School Reform Agreement</w:t>
      </w:r>
      <w:r w:rsidRPr="00854DD2">
        <w:t xml:space="preserve"> (NSRA) directions with the aim of improving educational opportunities and outcomes for all Victorian students, foster greater collaboration between government and non-government sectors, and support Victoria’s local policies and priorities under the states’ Education State reform agenda.</w:t>
      </w:r>
    </w:p>
    <w:p w14:paraId="4476D61F" w14:textId="77777777" w:rsidR="00854DD2" w:rsidRPr="00854DD2" w:rsidRDefault="00854DD2" w:rsidP="00250CDA">
      <w:r w:rsidRPr="00854DD2">
        <w:t xml:space="preserve">This report outlines progress made towards the reform areas outlined in Victoria’s Bilateral Agreement for the 2021 calendar year, noting that many reforms under Victoria’s Bilateral Agreement are completed or ongoing. All reform actions have </w:t>
      </w:r>
      <w:proofErr w:type="gramStart"/>
      <w:r w:rsidRPr="00854DD2">
        <w:t>progressed, and</w:t>
      </w:r>
      <w:proofErr w:type="gramEnd"/>
      <w:r w:rsidRPr="00854DD2">
        <w:t xml:space="preserve"> are on track for the proposed timing for implementation. The report includes the following highlights for the 2021 calendar year: increasing the funding support for the Master of Inclusive Education and Graduate Certificate in Education (Learning Difficulties); successfully adapting the Community Understanding and Safety Training (CUST) program to the online environment; 200 candidates received a Statement of Readiness for the Victorian Aspiring Principal Assessment; and, the non-government sector progressed the transition to the Nationally Consistent Collection of Data on School Students with Disability.</w:t>
      </w:r>
    </w:p>
    <w:p w14:paraId="1B82827A" w14:textId="6C6B0F79" w:rsidR="008E58D3" w:rsidRDefault="00854DD2" w:rsidP="00250CDA">
      <w:r w:rsidRPr="00854DD2">
        <w:t xml:space="preserve">The Victorian Government is progressing broad reforms under the Education State reform agenda to build a modern education system that fosters excellence, </w:t>
      </w:r>
      <w:proofErr w:type="gramStart"/>
      <w:r w:rsidRPr="00854DD2">
        <w:t>equity</w:t>
      </w:r>
      <w:proofErr w:type="gramEnd"/>
      <w:r w:rsidRPr="00854DD2">
        <w:t xml:space="preserve"> and wellbeing. While Victoria has completed or is progressing work as outlined in the Bilateral Agreement, the great majority of Victorian school education reform and investment is being undertaken outside of the reform commitments made under the Bilateral Agreement. The Victorian Education State has delivered significant investment and reforms in evidence-based teaching and learning; student inclusion, health, and wellbeing; senior secondary schooling; and modern, vibrant school facilities</w:t>
      </w:r>
      <w:r>
        <w:t>.</w:t>
      </w:r>
    </w:p>
    <w:p w14:paraId="14D4F996" w14:textId="4977A511" w:rsidR="00AF0B9A" w:rsidRDefault="00AF0B9A">
      <w:pPr>
        <w:spacing w:before="0" w:after="0" w:line="240" w:lineRule="auto"/>
        <w:rPr>
          <w:iCs/>
          <w:szCs w:val="23"/>
        </w:rPr>
      </w:pPr>
      <w:r>
        <w:rPr>
          <w:iCs/>
          <w:szCs w:val="23"/>
        </w:rPr>
        <w:br w:type="page"/>
      </w:r>
    </w:p>
    <w:sdt>
      <w:sdtPr>
        <w:id w:val="-466667193"/>
        <w:lock w:val="sdtContentLocked"/>
        <w:placeholder>
          <w:docPart w:val="DefaultPlaceholder_-1854013440"/>
        </w:placeholder>
      </w:sdtPr>
      <w:sdtEndPr/>
      <w:sdtContent>
        <w:p w14:paraId="6A570AFB" w14:textId="65686C84" w:rsidR="00C81F15" w:rsidRDefault="00C81F15" w:rsidP="004866B1">
          <w:pPr>
            <w:pStyle w:val="Heading1"/>
            <w:pageBreakBefore/>
          </w:pPr>
          <w:r>
            <w:t>Progress Against Each Reform Direction</w:t>
          </w:r>
        </w:p>
      </w:sdtContent>
    </w:sdt>
    <w:sdt>
      <w:sdtPr>
        <w:id w:val="910821434"/>
        <w:lock w:val="sdtContentLocked"/>
        <w:placeholder>
          <w:docPart w:val="DefaultPlaceholder_-1854013440"/>
        </w:placeholder>
      </w:sdtPr>
      <w:sdtEndPr/>
      <w:sdtContent>
        <w:p w14:paraId="3ECE0DAF" w14:textId="2C631A07" w:rsidR="00947BA3" w:rsidRPr="00947BA3" w:rsidRDefault="00C24C08" w:rsidP="00947BA3">
          <w:pPr>
            <w:pStyle w:val="Heading2"/>
          </w:pPr>
          <w:r>
            <w:t xml:space="preserve">Reform Direction A </w:t>
          </w:r>
          <w:r w:rsidR="00D8705F">
            <w:t>–</w:t>
          </w:r>
          <w:r>
            <w:t xml:space="preserve"> Support students, student learning and achievement</w:t>
          </w:r>
        </w:p>
      </w:sdtContent>
    </w:sdt>
    <w:tbl>
      <w:tblPr>
        <w:tblStyle w:val="Bilattable"/>
        <w:tblW w:w="5000" w:type="pct"/>
        <w:tblLook w:val="04A0" w:firstRow="1" w:lastRow="0" w:firstColumn="1" w:lastColumn="0" w:noHBand="0" w:noVBand="1"/>
        <w:tblDescription w:val="Progress towards implementation of actions agreed under Reform Direction A. Includes the agreed sectors who will implement the action, and the agreed timing for the implementation."/>
      </w:tblPr>
      <w:tblGrid>
        <w:gridCol w:w="4082"/>
        <w:gridCol w:w="1470"/>
        <w:gridCol w:w="1127"/>
        <w:gridCol w:w="7271"/>
      </w:tblGrid>
      <w:tr w:rsidR="005E5DD4" w14:paraId="00FCABA1" w14:textId="77777777" w:rsidTr="0046354A">
        <w:trPr>
          <w:cnfStyle w:val="100000000000" w:firstRow="1" w:lastRow="0" w:firstColumn="0" w:lastColumn="0" w:oddVBand="0" w:evenVBand="0" w:oddHBand="0" w:evenHBand="0" w:firstRowFirstColumn="0" w:firstRowLastColumn="0" w:lastRowFirstColumn="0" w:lastRowLastColumn="0"/>
          <w:trHeight w:val="567"/>
        </w:trPr>
        <w:sdt>
          <w:sdtPr>
            <w:rPr>
              <w:rFonts w:eastAsia="Corbel" w:cs="Corbel"/>
            </w:rPr>
            <w:id w:val="-248425354"/>
            <w:lock w:val="sdtContentLocked"/>
            <w:placeholder>
              <w:docPart w:val="DefaultPlaceholder_-1854013440"/>
            </w:placeholder>
          </w:sdtPr>
          <w:sdtEndPr/>
          <w:sdtContent>
            <w:tc>
              <w:tcPr>
                <w:tcW w:w="1463" w:type="pct"/>
              </w:tcPr>
              <w:p w14:paraId="7181B3AD" w14:textId="4A3EA750" w:rsidR="005E5DD4" w:rsidRPr="00766CE0" w:rsidRDefault="005E5DD4" w:rsidP="005E5DD4">
                <w:pPr>
                  <w:spacing w:line="240" w:lineRule="auto"/>
                  <w:rPr>
                    <w:rFonts w:eastAsia="Corbel" w:cs="Corbel"/>
                  </w:rPr>
                </w:pPr>
                <w:r>
                  <w:rPr>
                    <w:rFonts w:eastAsia="Corbel" w:cs="Corbel"/>
                  </w:rPr>
                  <w:t>Actions</w:t>
                </w:r>
              </w:p>
            </w:tc>
          </w:sdtContent>
        </w:sdt>
        <w:tc>
          <w:tcPr>
            <w:tcW w:w="527" w:type="pct"/>
          </w:tcPr>
          <w:sdt>
            <w:sdtPr>
              <w:rPr>
                <w:rFonts w:eastAsia="Corbel" w:cs="Corbel"/>
              </w:rPr>
              <w:id w:val="-1086841202"/>
              <w:lock w:val="sdtContentLocked"/>
              <w:placeholder>
                <w:docPart w:val="DefaultPlaceholder_-1854013440"/>
              </w:placeholder>
            </w:sdtPr>
            <w:sdtEndPr/>
            <w:sdtContent>
              <w:p w14:paraId="17D6E5F7" w14:textId="2C9EB542" w:rsidR="005E5DD4" w:rsidRDefault="005E5DD4" w:rsidP="005E5DD4">
                <w:pPr>
                  <w:spacing w:line="240" w:lineRule="auto"/>
                </w:pPr>
                <w:r>
                  <w:rPr>
                    <w:rFonts w:eastAsia="Corbel" w:cs="Corbel"/>
                  </w:rPr>
                  <w:t>Sector(s)</w:t>
                </w:r>
              </w:p>
            </w:sdtContent>
          </w:sdt>
        </w:tc>
        <w:tc>
          <w:tcPr>
            <w:tcW w:w="404" w:type="pct"/>
          </w:tcPr>
          <w:sdt>
            <w:sdtPr>
              <w:rPr>
                <w:rFonts w:eastAsia="Corbel" w:cs="Corbel"/>
              </w:rPr>
              <w:id w:val="-1215507282"/>
              <w:lock w:val="sdtContentLocked"/>
              <w:placeholder>
                <w:docPart w:val="DefaultPlaceholder_-1854013440"/>
              </w:placeholder>
            </w:sdtPr>
            <w:sdtEndPr/>
            <w:sdtContent>
              <w:p w14:paraId="2A4100C9" w14:textId="7A95B17A" w:rsidR="005E5DD4" w:rsidRDefault="005E5DD4" w:rsidP="005E5DD4">
                <w:pPr>
                  <w:spacing w:line="240" w:lineRule="auto"/>
                </w:pPr>
                <w:r>
                  <w:rPr>
                    <w:rFonts w:eastAsia="Corbel" w:cs="Corbel"/>
                  </w:rPr>
                  <w:t>Timing</w:t>
                </w:r>
              </w:p>
            </w:sdtContent>
          </w:sdt>
        </w:tc>
        <w:tc>
          <w:tcPr>
            <w:tcW w:w="2606" w:type="pct"/>
          </w:tcPr>
          <w:sdt>
            <w:sdtPr>
              <w:rPr>
                <w:rFonts w:eastAsia="Corbel"/>
              </w:rPr>
              <w:id w:val="-2002731513"/>
              <w:lock w:val="sdtContentLocked"/>
              <w:placeholder>
                <w:docPart w:val="DefaultPlaceholder_-1854013440"/>
              </w:placeholder>
            </w:sdtPr>
            <w:sdtEndPr>
              <w:rPr>
                <w:rFonts w:cs="Corbel"/>
              </w:rPr>
            </w:sdtEndPr>
            <w:sdtContent>
              <w:p w14:paraId="1AC7E082" w14:textId="61563C34" w:rsidR="005E5DD4" w:rsidRPr="0019010A" w:rsidRDefault="005E5DD4" w:rsidP="005E5DD4">
                <w:pPr>
                  <w:spacing w:line="240" w:lineRule="auto"/>
                  <w:rPr>
                    <w:rFonts w:eastAsia="Corbel" w:cs="Corbel"/>
                  </w:rPr>
                </w:pPr>
                <w:r w:rsidRPr="0019010A">
                  <w:rPr>
                    <w:rFonts w:eastAsia="Corbel"/>
                  </w:rPr>
                  <w:t>Progress towards implementation of actions</w:t>
                </w:r>
                <w:r w:rsidRPr="0019010A">
                  <w:rPr>
                    <w:rFonts w:eastAsia="Corbel" w:cs="Corbel"/>
                  </w:rPr>
                  <w:t xml:space="preserve"> (including progress of non-government sector actions)</w:t>
                </w:r>
              </w:p>
            </w:sdtContent>
          </w:sdt>
        </w:tc>
      </w:tr>
      <w:tr w:rsidR="00046C45" w:rsidRPr="008D7B98" w14:paraId="65BB705F" w14:textId="77777777" w:rsidTr="0046354A">
        <w:trPr>
          <w:trHeight w:val="567"/>
        </w:trPr>
        <w:tc>
          <w:tcPr>
            <w:tcW w:w="1463" w:type="pct"/>
          </w:tcPr>
          <w:sdt>
            <w:sdtPr>
              <w:rPr>
                <w:rFonts w:cs="Arial"/>
                <w:szCs w:val="23"/>
              </w:rPr>
              <w:id w:val="2004469573"/>
              <w:lock w:val="sdtContentLocked"/>
              <w:placeholder>
                <w:docPart w:val="DefaultPlaceholder_-1854013440"/>
              </w:placeholder>
            </w:sdtPr>
            <w:sdtEndPr/>
            <w:sdtContent>
              <w:p w14:paraId="7850EF24" w14:textId="4D5B8B3C" w:rsidR="00046C45" w:rsidRPr="00766CE0" w:rsidRDefault="00046C45" w:rsidP="00046C45">
                <w:pPr>
                  <w:rPr>
                    <w:rFonts w:cs="Arial"/>
                    <w:szCs w:val="23"/>
                  </w:rPr>
                </w:pPr>
                <w:r w:rsidRPr="00487D13">
                  <w:rPr>
                    <w:rFonts w:cs="Arial"/>
                    <w:szCs w:val="23"/>
                  </w:rPr>
                  <w:t>Strengthen teacher practice in Victoria by establishing a Digital Assessment Library, an online resource that will develop and make available new digital student assessment tools and teacher resources to improve student learning assessment.</w:t>
                </w:r>
              </w:p>
            </w:sdtContent>
          </w:sdt>
        </w:tc>
        <w:tc>
          <w:tcPr>
            <w:tcW w:w="527" w:type="pct"/>
          </w:tcPr>
          <w:sdt>
            <w:sdtPr>
              <w:rPr>
                <w:rFonts w:cs="Arial"/>
                <w:szCs w:val="23"/>
              </w:rPr>
              <w:id w:val="1759183283"/>
              <w:lock w:val="sdtContentLocked"/>
              <w:placeholder>
                <w:docPart w:val="DefaultPlaceholder_-1854013440"/>
              </w:placeholder>
            </w:sdtPr>
            <w:sdtEndPr/>
            <w:sdtContent>
              <w:p w14:paraId="53F32600" w14:textId="0C946833" w:rsidR="00046C45" w:rsidRPr="00766CE0" w:rsidRDefault="00046C45" w:rsidP="00046C45">
                <w:pPr>
                  <w:jc w:val="center"/>
                  <w:rPr>
                    <w:rFonts w:cs="Arial"/>
                    <w:szCs w:val="23"/>
                  </w:rPr>
                </w:pPr>
                <w:r>
                  <w:rPr>
                    <w:rFonts w:cs="Arial"/>
                    <w:szCs w:val="23"/>
                  </w:rPr>
                  <w:t>All Sectors</w:t>
                </w:r>
              </w:p>
            </w:sdtContent>
          </w:sdt>
        </w:tc>
        <w:tc>
          <w:tcPr>
            <w:tcW w:w="404" w:type="pct"/>
          </w:tcPr>
          <w:sdt>
            <w:sdtPr>
              <w:rPr>
                <w:rFonts w:cs="Arial"/>
                <w:szCs w:val="23"/>
              </w:rPr>
              <w:id w:val="2085957304"/>
              <w:lock w:val="sdtContentLocked"/>
              <w:placeholder>
                <w:docPart w:val="DefaultPlaceholder_-1854013440"/>
              </w:placeholder>
            </w:sdtPr>
            <w:sdtEndPr/>
            <w:sdtContent>
              <w:p w14:paraId="32059F00" w14:textId="04E0C67B" w:rsidR="00046C45" w:rsidRPr="00766CE0" w:rsidRDefault="00046C45" w:rsidP="00046C45">
                <w:pPr>
                  <w:jc w:val="center"/>
                  <w:rPr>
                    <w:rFonts w:cs="Arial"/>
                    <w:szCs w:val="23"/>
                  </w:rPr>
                </w:pPr>
                <w:r>
                  <w:rPr>
                    <w:rFonts w:cs="Arial"/>
                    <w:szCs w:val="23"/>
                  </w:rPr>
                  <w:t>2020</w:t>
                </w:r>
              </w:p>
            </w:sdtContent>
          </w:sdt>
        </w:tc>
        <w:tc>
          <w:tcPr>
            <w:tcW w:w="2606" w:type="pct"/>
          </w:tcPr>
          <w:p w14:paraId="33318F8B" w14:textId="77777777" w:rsidR="005F7DAE" w:rsidRPr="0019010A" w:rsidRDefault="005F7DAE" w:rsidP="008808F1">
            <w:pPr>
              <w:pStyle w:val="ActionStatus"/>
            </w:pPr>
            <w:r w:rsidRPr="0019010A">
              <w:t>Implemented in 2020 (activities ongoing).</w:t>
            </w:r>
          </w:p>
          <w:p w14:paraId="0F5CA6A9" w14:textId="77777777" w:rsidR="005F7DAE" w:rsidRPr="0019010A" w:rsidRDefault="005F7DAE" w:rsidP="008808F1">
            <w:pPr>
              <w:keepNext/>
              <w:spacing w:before="0"/>
              <w:rPr>
                <w:i/>
                <w:szCs w:val="23"/>
              </w:rPr>
            </w:pPr>
            <w:r w:rsidRPr="0019010A">
              <w:rPr>
                <w:i/>
                <w:szCs w:val="23"/>
              </w:rPr>
              <w:t>Government Schools</w:t>
            </w:r>
          </w:p>
          <w:p w14:paraId="707248BB" w14:textId="77777777" w:rsidR="005F7DAE" w:rsidRPr="0019010A" w:rsidRDefault="005F7DAE" w:rsidP="00250CDA">
            <w:pPr>
              <w:pStyle w:val="ListParagraph"/>
            </w:pPr>
            <w:r w:rsidRPr="0019010A">
              <w:t>The Digital Assessment Library (DAL) increased the number of assessments available for all sectors across 2021 (142). This included additional content for: English, Mathematics, Science, Critical and Creative Thinking and Health and Physical Education.</w:t>
            </w:r>
          </w:p>
          <w:p w14:paraId="6B5D15A2" w14:textId="77777777" w:rsidR="005F7DAE" w:rsidRPr="0019010A" w:rsidRDefault="005F7DAE" w:rsidP="008808F1">
            <w:pPr>
              <w:keepNext/>
              <w:spacing w:before="0"/>
              <w:rPr>
                <w:i/>
                <w:szCs w:val="23"/>
              </w:rPr>
            </w:pPr>
            <w:r w:rsidRPr="0019010A">
              <w:rPr>
                <w:i/>
                <w:szCs w:val="23"/>
              </w:rPr>
              <w:t>Catholic Schools</w:t>
            </w:r>
          </w:p>
          <w:p w14:paraId="6D13D0AC" w14:textId="77777777" w:rsidR="005F7DAE" w:rsidRPr="0019010A" w:rsidRDefault="005F7DAE" w:rsidP="00FC6C51">
            <w:pPr>
              <w:pStyle w:val="ListParagraph"/>
            </w:pPr>
            <w:r w:rsidRPr="0019010A">
              <w:t>A sign-on mechanism to the DAL from the ICON portal was created to establish access to DAL for Victorian Catholic schools. A trial of three schools proved technical access successful.</w:t>
            </w:r>
          </w:p>
          <w:p w14:paraId="2C395B2F" w14:textId="77777777" w:rsidR="005F7DAE" w:rsidRPr="00250CDA" w:rsidRDefault="005F7DAE" w:rsidP="00250CDA">
            <w:pPr>
              <w:pStyle w:val="ListParagraph"/>
            </w:pPr>
            <w:r w:rsidRPr="00250CDA">
              <w:t>Resources are being created to support schools with strategic intent in the use of DAL assessments.</w:t>
            </w:r>
          </w:p>
          <w:p w14:paraId="2F6BE7ED" w14:textId="77777777" w:rsidR="005F7DAE" w:rsidRPr="0019010A" w:rsidRDefault="005F7DAE" w:rsidP="008808F1">
            <w:pPr>
              <w:keepNext/>
              <w:spacing w:before="0"/>
              <w:rPr>
                <w:i/>
                <w:szCs w:val="23"/>
              </w:rPr>
            </w:pPr>
            <w:r w:rsidRPr="0019010A">
              <w:rPr>
                <w:i/>
                <w:szCs w:val="23"/>
              </w:rPr>
              <w:t>Independent Schools</w:t>
            </w:r>
          </w:p>
          <w:p w14:paraId="5123CEA5" w14:textId="59AD3E5F" w:rsidR="00046C45" w:rsidRPr="0019010A" w:rsidRDefault="005F7DAE" w:rsidP="00250CDA">
            <w:pPr>
              <w:pStyle w:val="ListParagraph"/>
            </w:pPr>
            <w:r w:rsidRPr="0019010A">
              <w:t xml:space="preserve">The DAL increased the number of assessments available for all sectors across 2021 (142). This included additional content for: English, Mathematics, </w:t>
            </w:r>
            <w:r w:rsidRPr="00250CDA">
              <w:t>Science</w:t>
            </w:r>
            <w:r w:rsidRPr="0019010A">
              <w:t>, Critical and Creative Thinking and Health and Physical Education.</w:t>
            </w:r>
          </w:p>
        </w:tc>
      </w:tr>
      <w:tr w:rsidR="00046C45" w:rsidRPr="008D7B98" w14:paraId="56AFC4FA" w14:textId="77777777" w:rsidTr="0046354A">
        <w:trPr>
          <w:trHeight w:val="567"/>
        </w:trPr>
        <w:tc>
          <w:tcPr>
            <w:tcW w:w="1463" w:type="pct"/>
          </w:tcPr>
          <w:sdt>
            <w:sdtPr>
              <w:rPr>
                <w:rFonts w:cs="Arial"/>
                <w:szCs w:val="23"/>
              </w:rPr>
              <w:id w:val="-1022549683"/>
              <w:lock w:val="sdtContentLocked"/>
              <w:placeholder>
                <w:docPart w:val="DefaultPlaceholder_-1854013440"/>
              </w:placeholder>
            </w:sdtPr>
            <w:sdtEndPr/>
            <w:sdtContent>
              <w:p w14:paraId="5D57A59E" w14:textId="09A6DD5D" w:rsidR="00046C45" w:rsidRPr="00766CE0" w:rsidRDefault="00046C45" w:rsidP="00046C45">
                <w:pPr>
                  <w:rPr>
                    <w:rFonts w:cs="Arial"/>
                    <w:szCs w:val="23"/>
                  </w:rPr>
                </w:pPr>
                <w:r w:rsidRPr="00D14B6A">
                  <w:rPr>
                    <w:rFonts w:cs="Arial"/>
                    <w:szCs w:val="23"/>
                  </w:rPr>
                  <w:t>Support students with disabilities and additional needs through providing scholarships for teachers to undertake postgraduate courses in special education.</w:t>
                </w:r>
              </w:p>
            </w:sdtContent>
          </w:sdt>
        </w:tc>
        <w:tc>
          <w:tcPr>
            <w:tcW w:w="527" w:type="pct"/>
          </w:tcPr>
          <w:sdt>
            <w:sdtPr>
              <w:rPr>
                <w:rFonts w:cs="Arial"/>
                <w:szCs w:val="23"/>
              </w:rPr>
              <w:id w:val="-793133820"/>
              <w:lock w:val="sdtContentLocked"/>
              <w:placeholder>
                <w:docPart w:val="DefaultPlaceholder_-1854013440"/>
              </w:placeholder>
            </w:sdtPr>
            <w:sdtEndPr/>
            <w:sdtContent>
              <w:p w14:paraId="06797B3D" w14:textId="25DE9DED" w:rsidR="00046C45" w:rsidRPr="00766CE0" w:rsidRDefault="00046C45" w:rsidP="00046C45">
                <w:pPr>
                  <w:jc w:val="center"/>
                  <w:rPr>
                    <w:rFonts w:cs="Arial"/>
                    <w:szCs w:val="23"/>
                  </w:rPr>
                </w:pPr>
                <w:r>
                  <w:rPr>
                    <w:rFonts w:cs="Arial"/>
                    <w:szCs w:val="23"/>
                  </w:rPr>
                  <w:t>Government</w:t>
                </w:r>
              </w:p>
            </w:sdtContent>
          </w:sdt>
        </w:tc>
        <w:tc>
          <w:tcPr>
            <w:tcW w:w="404" w:type="pct"/>
          </w:tcPr>
          <w:sdt>
            <w:sdtPr>
              <w:rPr>
                <w:rFonts w:cs="Arial"/>
                <w:szCs w:val="23"/>
              </w:rPr>
              <w:id w:val="458682374"/>
              <w:lock w:val="sdtContentLocked"/>
              <w:placeholder>
                <w:docPart w:val="DefaultPlaceholder_-1854013440"/>
              </w:placeholder>
            </w:sdtPr>
            <w:sdtEndPr/>
            <w:sdtContent>
              <w:p w14:paraId="7D7988A8" w14:textId="611C16FF" w:rsidR="00046C45" w:rsidRPr="00766CE0" w:rsidRDefault="00046C45" w:rsidP="00046C45">
                <w:pPr>
                  <w:jc w:val="center"/>
                  <w:rPr>
                    <w:rFonts w:cs="Arial"/>
                    <w:szCs w:val="23"/>
                  </w:rPr>
                </w:pPr>
                <w:r>
                  <w:rPr>
                    <w:rFonts w:cs="Arial"/>
                    <w:szCs w:val="23"/>
                  </w:rPr>
                  <w:t>From 2019</w:t>
                </w:r>
              </w:p>
            </w:sdtContent>
          </w:sdt>
        </w:tc>
        <w:tc>
          <w:tcPr>
            <w:tcW w:w="2606" w:type="pct"/>
          </w:tcPr>
          <w:p w14:paraId="53867100" w14:textId="77777777" w:rsidR="008808F1" w:rsidRPr="0019010A" w:rsidRDefault="008808F1" w:rsidP="008808F1">
            <w:pPr>
              <w:pStyle w:val="ActionStatus"/>
            </w:pPr>
            <w:r w:rsidRPr="0019010A">
              <w:t>Commenced and ongoing.</w:t>
            </w:r>
          </w:p>
          <w:p w14:paraId="67A9E2CA" w14:textId="77777777" w:rsidR="008808F1" w:rsidRPr="0019010A" w:rsidRDefault="008808F1" w:rsidP="008808F1">
            <w:pPr>
              <w:keepNext/>
              <w:spacing w:before="0"/>
              <w:rPr>
                <w:i/>
                <w:szCs w:val="23"/>
              </w:rPr>
            </w:pPr>
            <w:r w:rsidRPr="0019010A">
              <w:rPr>
                <w:i/>
                <w:szCs w:val="23"/>
              </w:rPr>
              <w:t>Government Schools</w:t>
            </w:r>
          </w:p>
          <w:p w14:paraId="7B6E5EC2" w14:textId="77777777" w:rsidR="008808F1" w:rsidRPr="0019010A" w:rsidRDefault="008808F1" w:rsidP="00250CDA">
            <w:pPr>
              <w:pStyle w:val="ListParagraph"/>
            </w:pPr>
            <w:r w:rsidRPr="0019010A">
              <w:t xml:space="preserve">The </w:t>
            </w:r>
            <w:hyperlink r:id="rId8">
              <w:r w:rsidRPr="0019010A">
                <w:rPr>
                  <w:rStyle w:val="Hyperlink"/>
                </w:rPr>
                <w:t>Master of Inclusive Education Program</w:t>
              </w:r>
            </w:hyperlink>
            <w:r w:rsidRPr="0019010A">
              <w:t xml:space="preserve"> has expended 626 Inclusive Education scholarships from 2018- 2022 for teachers in Victorian government </w:t>
            </w:r>
            <w:r w:rsidRPr="00250CDA">
              <w:t>schools, and regional support employees (Student Support Services, Visiting Teachers and Regional Behaviour Coaches) to undertake a VIT endorsed postgraduate course focused on inclusive education or</w:t>
            </w:r>
            <w:r w:rsidRPr="0019010A">
              <w:t xml:space="preserve"> applied behaviour analysis.</w:t>
            </w:r>
          </w:p>
          <w:p w14:paraId="54363096" w14:textId="77777777" w:rsidR="008808F1" w:rsidRPr="00250CDA" w:rsidRDefault="008808F1" w:rsidP="00250CDA">
            <w:pPr>
              <w:pStyle w:val="ListParagraph"/>
            </w:pPr>
            <w:r w:rsidRPr="00250CDA">
              <w:t>There are 400 schools involved with the program with 543 recipients, the remaining 83 are regional support employees providing 121 intervention and support.</w:t>
            </w:r>
          </w:p>
          <w:p w14:paraId="3DF2CAED" w14:textId="643BAFA4" w:rsidR="008808F1" w:rsidRPr="00250CDA" w:rsidRDefault="008808F1" w:rsidP="00250CDA">
            <w:pPr>
              <w:pStyle w:val="ListParagraph"/>
            </w:pPr>
            <w:r w:rsidRPr="00250CDA">
              <w:t>Announced in November 2020, the Disability Inclusion reform agenda provided expansion</w:t>
            </w:r>
            <w:r w:rsidRPr="0019010A">
              <w:t xml:space="preserve"> funding for the master’s program and an opportunity to develop a </w:t>
            </w:r>
            <w:hyperlink r:id="rId9" w:history="1">
              <w:r w:rsidRPr="00AF45B1">
                <w:rPr>
                  <w:rStyle w:val="Hyperlink"/>
                </w:rPr>
                <w:t>Graduate Certificate in Education (Learning Difficulties)</w:t>
              </w:r>
            </w:hyperlink>
            <w:r w:rsidRPr="0019010A">
              <w:t xml:space="preserve"> (GCE) course tailored to the Victorian context. Both programs have received ongoing funding and will aim to expend a further </w:t>
            </w:r>
            <w:r w:rsidRPr="00250CDA">
              <w:t>300 additional scholarships over the next four years (2022-25).</w:t>
            </w:r>
          </w:p>
          <w:p w14:paraId="3A7C8965" w14:textId="265FB72C" w:rsidR="00DE2338" w:rsidRPr="0019010A" w:rsidRDefault="008808F1" w:rsidP="00250CDA">
            <w:pPr>
              <w:pStyle w:val="ListParagraph"/>
            </w:pPr>
            <w:r w:rsidRPr="00250CDA">
              <w:t>To date, 266 recipients have completed the master’s program with 360 currently in progress (studying). In addition, 50 teachers were successful in obtaining a place in the GCE program through the Melbourne Graduate School of Education.</w:t>
            </w:r>
          </w:p>
        </w:tc>
      </w:tr>
      <w:tr w:rsidR="00046C45" w:rsidRPr="008D7B98" w14:paraId="4BA32E41" w14:textId="77777777" w:rsidTr="0046354A">
        <w:trPr>
          <w:trHeight w:val="567"/>
        </w:trPr>
        <w:tc>
          <w:tcPr>
            <w:tcW w:w="1463" w:type="pct"/>
          </w:tcPr>
          <w:sdt>
            <w:sdtPr>
              <w:rPr>
                <w:rFonts w:cs="Arial"/>
                <w:szCs w:val="23"/>
              </w:rPr>
              <w:id w:val="-413013842"/>
              <w:lock w:val="sdtContentLocked"/>
              <w:placeholder>
                <w:docPart w:val="DefaultPlaceholder_-1854013440"/>
              </w:placeholder>
            </w:sdtPr>
            <w:sdtEndPr/>
            <w:sdtContent>
              <w:p w14:paraId="4502059B" w14:textId="4FCC8258" w:rsidR="00046C45" w:rsidRPr="00766CE0" w:rsidRDefault="00046C45" w:rsidP="00046C45">
                <w:pPr>
                  <w:rPr>
                    <w:rFonts w:cs="Arial"/>
                    <w:szCs w:val="23"/>
                  </w:rPr>
                </w:pPr>
                <w:r w:rsidRPr="00787D2C">
                  <w:rPr>
                    <w:rFonts w:cs="Arial"/>
                    <w:szCs w:val="23"/>
                  </w:rPr>
                  <w:t>Assist government school students to make better career and pathway decisions through redesigning careers education to provide Year 9 students with access to a new Careers e-Portfolio, assisted by professional career diagnostic assessment and guidance, including one on one career guidance with accredited career professionals.</w:t>
                </w:r>
              </w:p>
            </w:sdtContent>
          </w:sdt>
        </w:tc>
        <w:tc>
          <w:tcPr>
            <w:tcW w:w="527" w:type="pct"/>
          </w:tcPr>
          <w:sdt>
            <w:sdtPr>
              <w:rPr>
                <w:rFonts w:cs="Arial"/>
                <w:szCs w:val="23"/>
              </w:rPr>
              <w:id w:val="-1395741367"/>
              <w:lock w:val="sdtContentLocked"/>
              <w:placeholder>
                <w:docPart w:val="DefaultPlaceholder_-1854013440"/>
              </w:placeholder>
            </w:sdtPr>
            <w:sdtEndPr/>
            <w:sdtContent>
              <w:p w14:paraId="799DF5A2" w14:textId="46D437A4" w:rsidR="00046C45" w:rsidRPr="00766CE0" w:rsidRDefault="00046C45" w:rsidP="00046C45">
                <w:pPr>
                  <w:jc w:val="center"/>
                  <w:rPr>
                    <w:rFonts w:cs="Arial"/>
                    <w:szCs w:val="23"/>
                  </w:rPr>
                </w:pPr>
                <w:r>
                  <w:rPr>
                    <w:rFonts w:cs="Arial"/>
                    <w:szCs w:val="23"/>
                  </w:rPr>
                  <w:t>Government</w:t>
                </w:r>
              </w:p>
            </w:sdtContent>
          </w:sdt>
        </w:tc>
        <w:tc>
          <w:tcPr>
            <w:tcW w:w="404" w:type="pct"/>
          </w:tcPr>
          <w:sdt>
            <w:sdtPr>
              <w:rPr>
                <w:rFonts w:cs="Arial"/>
                <w:szCs w:val="23"/>
              </w:rPr>
              <w:id w:val="1487586903"/>
              <w:lock w:val="sdtContentLocked"/>
              <w:placeholder>
                <w:docPart w:val="DefaultPlaceholder_-1854013440"/>
              </w:placeholder>
            </w:sdtPr>
            <w:sdtEndPr/>
            <w:sdtContent>
              <w:p w14:paraId="3BE52F07" w14:textId="33E9D321" w:rsidR="00046C45" w:rsidRPr="00766CE0" w:rsidRDefault="00046C45" w:rsidP="00046C45">
                <w:pPr>
                  <w:jc w:val="center"/>
                  <w:rPr>
                    <w:rFonts w:cs="Arial"/>
                    <w:szCs w:val="23"/>
                  </w:rPr>
                </w:pPr>
                <w:r>
                  <w:rPr>
                    <w:rFonts w:cs="Arial"/>
                    <w:szCs w:val="23"/>
                  </w:rPr>
                  <w:t>From 2019</w:t>
                </w:r>
              </w:p>
            </w:sdtContent>
          </w:sdt>
        </w:tc>
        <w:tc>
          <w:tcPr>
            <w:tcW w:w="2606" w:type="pct"/>
          </w:tcPr>
          <w:p w14:paraId="395E22AD" w14:textId="77777777" w:rsidR="001E6DEF" w:rsidRPr="0019010A" w:rsidRDefault="001E6DEF" w:rsidP="0019010A">
            <w:pPr>
              <w:pStyle w:val="ActionStatus"/>
            </w:pPr>
            <w:r w:rsidRPr="0019010A">
              <w:t>Implemented in 2019 (activities ongoing).</w:t>
            </w:r>
          </w:p>
          <w:p w14:paraId="6B651E96" w14:textId="77777777" w:rsidR="001E6DEF" w:rsidRPr="0019010A" w:rsidRDefault="001E6DEF" w:rsidP="0019010A">
            <w:pPr>
              <w:keepNext/>
              <w:spacing w:before="0"/>
              <w:rPr>
                <w:i/>
                <w:szCs w:val="23"/>
              </w:rPr>
            </w:pPr>
            <w:r w:rsidRPr="0019010A">
              <w:rPr>
                <w:i/>
                <w:szCs w:val="23"/>
              </w:rPr>
              <w:t>Government Schools</w:t>
            </w:r>
          </w:p>
          <w:p w14:paraId="6249FE07" w14:textId="2153553C" w:rsidR="00DE2338" w:rsidRPr="00250CDA" w:rsidRDefault="001E6DEF" w:rsidP="00250CDA">
            <w:pPr>
              <w:pStyle w:val="ListParagraph"/>
            </w:pPr>
            <w:r w:rsidRPr="00250CDA">
              <w:t>My Career Insights diagnostic was delivered online while students were learning from home in both 2020 and 2021.</w:t>
            </w:r>
          </w:p>
        </w:tc>
      </w:tr>
      <w:tr w:rsidR="00046C45" w:rsidRPr="008D7B98" w14:paraId="4BB86B52" w14:textId="77777777" w:rsidTr="0046354A">
        <w:trPr>
          <w:trHeight w:val="567"/>
        </w:trPr>
        <w:tc>
          <w:tcPr>
            <w:tcW w:w="1463" w:type="pct"/>
          </w:tcPr>
          <w:sdt>
            <w:sdtPr>
              <w:rPr>
                <w:rFonts w:cs="Arial"/>
                <w:szCs w:val="23"/>
              </w:rPr>
              <w:id w:val="-1616046602"/>
              <w:lock w:val="sdtContentLocked"/>
              <w:placeholder>
                <w:docPart w:val="DefaultPlaceholder_-1854013440"/>
              </w:placeholder>
            </w:sdtPr>
            <w:sdtEndPr/>
            <w:sdtContent>
              <w:p w14:paraId="569F6C43" w14:textId="491F4642" w:rsidR="00046C45" w:rsidRPr="00766CE0" w:rsidRDefault="00046C45" w:rsidP="00046C45">
                <w:pPr>
                  <w:rPr>
                    <w:rFonts w:cs="Arial"/>
                    <w:szCs w:val="23"/>
                  </w:rPr>
                </w:pPr>
                <w:r w:rsidRPr="00995651">
                  <w:rPr>
                    <w:rFonts w:cs="Arial"/>
                    <w:szCs w:val="23"/>
                  </w:rPr>
                  <w:t>Roll-out Head Start school-based apprenticeships and traineeships in secondary schools as a new flexible model in senior secondary schooling, involving an optional additional year of school to give secondary students an opportunity to learn their trade at school and get a job sooner.</w:t>
                </w:r>
              </w:p>
            </w:sdtContent>
          </w:sdt>
        </w:tc>
        <w:tc>
          <w:tcPr>
            <w:tcW w:w="527" w:type="pct"/>
          </w:tcPr>
          <w:sdt>
            <w:sdtPr>
              <w:rPr>
                <w:rFonts w:cs="Arial"/>
                <w:szCs w:val="23"/>
              </w:rPr>
              <w:id w:val="-1313169984"/>
              <w:lock w:val="sdtContentLocked"/>
              <w:placeholder>
                <w:docPart w:val="DefaultPlaceholder_-1854013440"/>
              </w:placeholder>
            </w:sdtPr>
            <w:sdtEndPr/>
            <w:sdtContent>
              <w:p w14:paraId="3D092B92" w14:textId="69AACF40" w:rsidR="00046C45" w:rsidRPr="00766CE0" w:rsidRDefault="00046C45" w:rsidP="00046C45">
                <w:pPr>
                  <w:jc w:val="center"/>
                  <w:rPr>
                    <w:rFonts w:cs="Arial"/>
                    <w:szCs w:val="23"/>
                  </w:rPr>
                </w:pPr>
                <w:r>
                  <w:rPr>
                    <w:rFonts w:cs="Arial"/>
                    <w:szCs w:val="23"/>
                  </w:rPr>
                  <w:t>Government</w:t>
                </w:r>
              </w:p>
            </w:sdtContent>
          </w:sdt>
        </w:tc>
        <w:tc>
          <w:tcPr>
            <w:tcW w:w="404" w:type="pct"/>
          </w:tcPr>
          <w:sdt>
            <w:sdtPr>
              <w:rPr>
                <w:rFonts w:cs="Arial"/>
                <w:szCs w:val="23"/>
              </w:rPr>
              <w:id w:val="-142672975"/>
              <w:lock w:val="sdtContentLocked"/>
              <w:placeholder>
                <w:docPart w:val="DefaultPlaceholder_-1854013440"/>
              </w:placeholder>
            </w:sdtPr>
            <w:sdtEndPr/>
            <w:sdtContent>
              <w:p w14:paraId="23D942BA" w14:textId="3C1E9178" w:rsidR="00046C45" w:rsidRPr="00766CE0" w:rsidRDefault="00046C45" w:rsidP="00046C45">
                <w:pPr>
                  <w:jc w:val="center"/>
                  <w:rPr>
                    <w:rFonts w:cs="Arial"/>
                    <w:szCs w:val="23"/>
                  </w:rPr>
                </w:pPr>
                <w:r>
                  <w:rPr>
                    <w:rFonts w:cs="Arial"/>
                    <w:szCs w:val="23"/>
                  </w:rPr>
                  <w:t>Ongoing</w:t>
                </w:r>
              </w:p>
            </w:sdtContent>
          </w:sdt>
        </w:tc>
        <w:tc>
          <w:tcPr>
            <w:tcW w:w="2606" w:type="pct"/>
          </w:tcPr>
          <w:p w14:paraId="371F1DAC" w14:textId="77777777" w:rsidR="00CD0601" w:rsidRPr="0019010A" w:rsidRDefault="00CD0601" w:rsidP="0019010A">
            <w:pPr>
              <w:pStyle w:val="ActionStatus"/>
            </w:pPr>
            <w:r w:rsidRPr="0019010A">
              <w:t>Commenced and ongoing.</w:t>
            </w:r>
          </w:p>
          <w:p w14:paraId="3FC22A4C" w14:textId="77777777" w:rsidR="00CD0601" w:rsidRPr="0019010A" w:rsidRDefault="00CD0601" w:rsidP="0019010A">
            <w:pPr>
              <w:keepNext/>
              <w:spacing w:before="0"/>
              <w:rPr>
                <w:i/>
                <w:szCs w:val="23"/>
              </w:rPr>
            </w:pPr>
            <w:r w:rsidRPr="0019010A">
              <w:rPr>
                <w:i/>
                <w:szCs w:val="23"/>
              </w:rPr>
              <w:t>Government Schools</w:t>
            </w:r>
          </w:p>
          <w:p w14:paraId="16DD8525" w14:textId="77777777" w:rsidR="00CD0601" w:rsidRPr="00250CDA" w:rsidRDefault="00CD0601" w:rsidP="00250CDA">
            <w:pPr>
              <w:pStyle w:val="ListParagraph"/>
            </w:pPr>
            <w:r w:rsidRPr="00250CDA">
              <w:t>As at the end of 2021, Head Start has supported 1,485 students to undertake an apprenticeship or traineeship alongside their senior secondary certificate since the program began in 2019. The program has a target of 1,700 students between 2018-2022. 820 Head Start students were signed up in 2021.</w:t>
            </w:r>
          </w:p>
          <w:p w14:paraId="60E1A65F" w14:textId="4B49A69F" w:rsidR="00DE2338" w:rsidRPr="0019010A" w:rsidRDefault="00CD0601" w:rsidP="00250CDA">
            <w:pPr>
              <w:pStyle w:val="ListParagraph"/>
              <w:rPr>
                <w:szCs w:val="23"/>
              </w:rPr>
            </w:pPr>
            <w:r w:rsidRPr="00250CDA">
              <w:t>In 2021, 29 schools became part of 10 Head Start clusters across Victoria, bringing the total to 155 schools offering the program.</w:t>
            </w:r>
          </w:p>
        </w:tc>
      </w:tr>
      <w:tr w:rsidR="00046C45" w:rsidRPr="008D7B98" w14:paraId="156171EC" w14:textId="77777777" w:rsidTr="0046354A">
        <w:trPr>
          <w:trHeight w:val="567"/>
        </w:trPr>
        <w:tc>
          <w:tcPr>
            <w:tcW w:w="1463" w:type="pct"/>
          </w:tcPr>
          <w:sdt>
            <w:sdtPr>
              <w:rPr>
                <w:rFonts w:cs="Arial"/>
                <w:szCs w:val="23"/>
              </w:rPr>
              <w:id w:val="509886575"/>
              <w:lock w:val="sdtContentLocked"/>
              <w:placeholder>
                <w:docPart w:val="DefaultPlaceholder_-1854013440"/>
              </w:placeholder>
            </w:sdtPr>
            <w:sdtEndPr/>
            <w:sdtContent>
              <w:p w14:paraId="19A21669" w14:textId="12457F54" w:rsidR="00046C45" w:rsidRPr="00766CE0" w:rsidRDefault="00046C45" w:rsidP="00046C45">
                <w:pPr>
                  <w:rPr>
                    <w:rFonts w:cs="Arial"/>
                    <w:szCs w:val="23"/>
                  </w:rPr>
                </w:pPr>
                <w:r w:rsidRPr="00025C1D">
                  <w:rPr>
                    <w:rFonts w:cs="Arial"/>
                    <w:szCs w:val="23"/>
                  </w:rPr>
                  <w:t xml:space="preserve">Improve educational pathways for students expelled from school through developing and implementing cross-sectoral guidelines to support the </w:t>
                </w:r>
                <w:r w:rsidRPr="00025C1D">
                  <w:rPr>
                    <w:rFonts w:cs="Arial"/>
                    <w:szCs w:val="23"/>
                  </w:rPr>
                  <w:lastRenderedPageBreak/>
                  <w:t>transition of students expelled from a school into a new education, training or employment setting.</w:t>
                </w:r>
              </w:p>
            </w:sdtContent>
          </w:sdt>
        </w:tc>
        <w:tc>
          <w:tcPr>
            <w:tcW w:w="527" w:type="pct"/>
          </w:tcPr>
          <w:sdt>
            <w:sdtPr>
              <w:rPr>
                <w:rFonts w:cs="Arial"/>
                <w:szCs w:val="23"/>
              </w:rPr>
              <w:id w:val="1897400497"/>
              <w:lock w:val="sdtContentLocked"/>
              <w:placeholder>
                <w:docPart w:val="DefaultPlaceholder_-1854013440"/>
              </w:placeholder>
            </w:sdtPr>
            <w:sdtEndPr/>
            <w:sdtContent>
              <w:p w14:paraId="7A427170" w14:textId="7B243EDD" w:rsidR="00046C45" w:rsidRPr="00766CE0" w:rsidRDefault="00046C45" w:rsidP="00046C45">
                <w:pPr>
                  <w:jc w:val="center"/>
                  <w:rPr>
                    <w:rFonts w:cs="Arial"/>
                    <w:szCs w:val="23"/>
                  </w:rPr>
                </w:pPr>
                <w:r>
                  <w:rPr>
                    <w:rFonts w:cs="Arial"/>
                    <w:szCs w:val="23"/>
                  </w:rPr>
                  <w:t>All Sectors</w:t>
                </w:r>
              </w:p>
            </w:sdtContent>
          </w:sdt>
        </w:tc>
        <w:tc>
          <w:tcPr>
            <w:tcW w:w="404" w:type="pct"/>
          </w:tcPr>
          <w:sdt>
            <w:sdtPr>
              <w:rPr>
                <w:rFonts w:cs="Arial"/>
                <w:szCs w:val="23"/>
              </w:rPr>
              <w:id w:val="-1467039293"/>
              <w:lock w:val="sdtContentLocked"/>
              <w:placeholder>
                <w:docPart w:val="DefaultPlaceholder_-1854013440"/>
              </w:placeholder>
            </w:sdtPr>
            <w:sdtEndPr/>
            <w:sdtContent>
              <w:p w14:paraId="6206D7D6" w14:textId="134835E2" w:rsidR="00046C45" w:rsidRPr="00766CE0" w:rsidRDefault="00046C45" w:rsidP="00046C45">
                <w:pPr>
                  <w:jc w:val="center"/>
                  <w:rPr>
                    <w:rFonts w:cs="Arial"/>
                    <w:szCs w:val="23"/>
                  </w:rPr>
                </w:pPr>
                <w:r>
                  <w:rPr>
                    <w:rFonts w:cs="Arial"/>
                    <w:szCs w:val="23"/>
                  </w:rPr>
                  <w:t>From 2019</w:t>
                </w:r>
              </w:p>
            </w:sdtContent>
          </w:sdt>
        </w:tc>
        <w:tc>
          <w:tcPr>
            <w:tcW w:w="2606" w:type="pct"/>
          </w:tcPr>
          <w:p w14:paraId="5C15C183" w14:textId="77777777" w:rsidR="00E245D1" w:rsidRPr="0019010A" w:rsidRDefault="00E245D1" w:rsidP="0019010A">
            <w:pPr>
              <w:pStyle w:val="ActionStatus"/>
            </w:pPr>
            <w:r w:rsidRPr="0019010A">
              <w:t>Commenced and ongoing.</w:t>
            </w:r>
          </w:p>
          <w:p w14:paraId="282CF28D" w14:textId="40BBB895" w:rsidR="00E245D1" w:rsidRPr="0019010A" w:rsidRDefault="00E245D1" w:rsidP="0019010A">
            <w:pPr>
              <w:keepNext/>
              <w:spacing w:before="0"/>
              <w:rPr>
                <w:i/>
                <w:szCs w:val="23"/>
              </w:rPr>
            </w:pPr>
            <w:r w:rsidRPr="0019010A">
              <w:rPr>
                <w:i/>
                <w:szCs w:val="23"/>
              </w:rPr>
              <w:t>All sectors</w:t>
            </w:r>
          </w:p>
          <w:p w14:paraId="744FF0DA" w14:textId="77777777" w:rsidR="00424C36" w:rsidRPr="0019010A" w:rsidRDefault="00E245D1" w:rsidP="00250CDA">
            <w:pPr>
              <w:pStyle w:val="ListParagraph"/>
            </w:pPr>
            <w:r w:rsidRPr="0019010A">
              <w:t>The School Policy and Funding Advisory Council (SPFAC) provides advice to the Minister for Education on regulatory, policy and</w:t>
            </w:r>
            <w:r w:rsidRPr="0019010A">
              <w:rPr>
                <w:rStyle w:val="PlaceholderText"/>
                <w:color w:val="auto"/>
              </w:rPr>
              <w:t xml:space="preserve"> </w:t>
            </w:r>
            <w:r w:rsidR="00424C36" w:rsidRPr="0019010A">
              <w:lastRenderedPageBreak/>
              <w:t>funding issues that affect government and non-government schools.</w:t>
            </w:r>
          </w:p>
          <w:p w14:paraId="39D7C6B8" w14:textId="77777777" w:rsidR="00424C36" w:rsidRPr="00250CDA" w:rsidRDefault="00424C36" w:rsidP="00250CDA">
            <w:pPr>
              <w:pStyle w:val="ListParagraph"/>
            </w:pPr>
            <w:r w:rsidRPr="00250CDA">
              <w:t>The SPFAC has established a joint commitment for all three school sectors in Victoria to pursue opportunities for improved data sharing and student transitions between sectors, particularly for students who have been expelled from school. Work undertaken to date has identified barriers with capturing and sharing data across sectors to enable identification and support for these students. Options to address this are currently being pursued, including through proposed expanded use of the Victorian Student Number (subject to legislative change).</w:t>
            </w:r>
          </w:p>
          <w:p w14:paraId="3B931A37" w14:textId="25EF4D7F" w:rsidR="00046C45" w:rsidRPr="00250CDA" w:rsidRDefault="00424C36" w:rsidP="00250CDA">
            <w:pPr>
              <w:pStyle w:val="ListParagraph"/>
              <w:rPr>
                <w:rStyle w:val="PlaceholderText"/>
                <w:color w:val="auto"/>
              </w:rPr>
            </w:pPr>
            <w:r w:rsidRPr="00250CDA">
              <w:t>The Access and Inclusion Working Group (AIWG), established by SPFAC, is continuing to focus on options for improving transitions between schools, expulsion processes across school sectors, and ways to track student movement.</w:t>
            </w:r>
          </w:p>
        </w:tc>
      </w:tr>
      <w:tr w:rsidR="00046C45" w:rsidRPr="008D7B98" w14:paraId="6535848F" w14:textId="77777777" w:rsidTr="0046354A">
        <w:trPr>
          <w:trHeight w:val="567"/>
        </w:trPr>
        <w:tc>
          <w:tcPr>
            <w:tcW w:w="1463" w:type="pct"/>
          </w:tcPr>
          <w:sdt>
            <w:sdtPr>
              <w:rPr>
                <w:rFonts w:cs="Arial"/>
                <w:color w:val="808080"/>
                <w:szCs w:val="23"/>
              </w:rPr>
              <w:id w:val="-1531096494"/>
              <w:lock w:val="sdtContentLocked"/>
              <w:placeholder>
                <w:docPart w:val="DefaultPlaceholder_-1854013440"/>
              </w:placeholder>
            </w:sdtPr>
            <w:sdtEndPr/>
            <w:sdtContent>
              <w:p w14:paraId="112D6544" w14:textId="5AD5AD1E" w:rsidR="00046C45" w:rsidRPr="00766CE0" w:rsidRDefault="00046C45" w:rsidP="00046C45">
                <w:pPr>
                  <w:rPr>
                    <w:rFonts w:cs="Arial"/>
                    <w:szCs w:val="23"/>
                  </w:rPr>
                </w:pPr>
                <w:r w:rsidRPr="005154FB">
                  <w:rPr>
                    <w:rFonts w:cs="Arial"/>
                    <w:szCs w:val="23"/>
                  </w:rPr>
                  <w:t>Participate in Getting it Right From the Start: a project to improve oral language and literacy outcomes in the first two years of school with a focus on equity intervention in low language performing schools.</w:t>
                </w:r>
              </w:p>
            </w:sdtContent>
          </w:sdt>
        </w:tc>
        <w:tc>
          <w:tcPr>
            <w:tcW w:w="527" w:type="pct"/>
          </w:tcPr>
          <w:sdt>
            <w:sdtPr>
              <w:rPr>
                <w:rFonts w:cs="Arial"/>
                <w:szCs w:val="23"/>
              </w:rPr>
              <w:id w:val="-1565327018"/>
              <w:lock w:val="sdtContentLocked"/>
              <w:placeholder>
                <w:docPart w:val="DefaultPlaceholder_-1854013440"/>
              </w:placeholder>
            </w:sdtPr>
            <w:sdtEndPr/>
            <w:sdtContent>
              <w:p w14:paraId="1592AC7C" w14:textId="568BEEED" w:rsidR="00046C45" w:rsidRPr="00766CE0" w:rsidRDefault="00046C45" w:rsidP="00046C45">
                <w:pPr>
                  <w:jc w:val="center"/>
                  <w:rPr>
                    <w:rFonts w:cs="Arial"/>
                    <w:szCs w:val="23"/>
                  </w:rPr>
                </w:pPr>
                <w:r>
                  <w:rPr>
                    <w:rFonts w:cs="Arial"/>
                    <w:szCs w:val="23"/>
                  </w:rPr>
                  <w:t>Catholic</w:t>
                </w:r>
              </w:p>
            </w:sdtContent>
          </w:sdt>
        </w:tc>
        <w:tc>
          <w:tcPr>
            <w:tcW w:w="404" w:type="pct"/>
          </w:tcPr>
          <w:sdt>
            <w:sdtPr>
              <w:rPr>
                <w:rFonts w:cs="Arial"/>
                <w:szCs w:val="23"/>
              </w:rPr>
              <w:id w:val="-258372669"/>
              <w:lock w:val="sdtContentLocked"/>
              <w:placeholder>
                <w:docPart w:val="DefaultPlaceholder_-1854013440"/>
              </w:placeholder>
            </w:sdtPr>
            <w:sdtEndPr/>
            <w:sdtContent>
              <w:p w14:paraId="36EFCF2A" w14:textId="6F645CE9" w:rsidR="00046C45" w:rsidRPr="00766CE0" w:rsidRDefault="00046C45" w:rsidP="00046C45">
                <w:pPr>
                  <w:jc w:val="center"/>
                  <w:rPr>
                    <w:rFonts w:cs="Arial"/>
                    <w:szCs w:val="23"/>
                  </w:rPr>
                </w:pPr>
                <w:r>
                  <w:rPr>
                    <w:rFonts w:cs="Arial"/>
                    <w:szCs w:val="23"/>
                  </w:rPr>
                  <w:t>From 2019</w:t>
                </w:r>
              </w:p>
            </w:sdtContent>
          </w:sdt>
        </w:tc>
        <w:tc>
          <w:tcPr>
            <w:tcW w:w="2606" w:type="pct"/>
          </w:tcPr>
          <w:p w14:paraId="35A9342F" w14:textId="77777777" w:rsidR="001D2D0C" w:rsidRPr="0019010A" w:rsidRDefault="001D2D0C" w:rsidP="0019010A">
            <w:pPr>
              <w:pStyle w:val="ActionStatus"/>
            </w:pPr>
            <w:r w:rsidRPr="0019010A">
              <w:t>Commenced and ongoing</w:t>
            </w:r>
          </w:p>
          <w:p w14:paraId="3743C132" w14:textId="77777777" w:rsidR="001D2D0C" w:rsidRPr="0019010A" w:rsidRDefault="001D2D0C" w:rsidP="0019010A">
            <w:pPr>
              <w:keepNext/>
              <w:spacing w:before="0"/>
              <w:rPr>
                <w:i/>
                <w:szCs w:val="23"/>
              </w:rPr>
            </w:pPr>
            <w:r w:rsidRPr="0019010A">
              <w:rPr>
                <w:i/>
                <w:szCs w:val="23"/>
              </w:rPr>
              <w:t>Catholic Schools</w:t>
            </w:r>
          </w:p>
          <w:p w14:paraId="28EB47FD" w14:textId="3D577800" w:rsidR="00DE2338" w:rsidRPr="00250CDA" w:rsidRDefault="001D2D0C" w:rsidP="00250CDA">
            <w:pPr>
              <w:pStyle w:val="ListParagraph"/>
            </w:pPr>
            <w:r w:rsidRPr="00250CDA">
              <w:t xml:space="preserve">Catholic schools continued to collaborate with the Department of Education and Training, the Royal Children’s </w:t>
            </w:r>
            <w:proofErr w:type="gramStart"/>
            <w:r w:rsidRPr="00250CDA">
              <w:t>Hospital</w:t>
            </w:r>
            <w:proofErr w:type="gramEnd"/>
            <w:r w:rsidRPr="00250CDA">
              <w:t xml:space="preserve"> and key stakeholders to deliver this project. Baseline data was collected from participating schools in 2021. Phase 1 schools have participated in professional learning and are in the first phase of implementation.</w:t>
            </w:r>
          </w:p>
        </w:tc>
      </w:tr>
    </w:tbl>
    <w:p w14:paraId="7F6A34C4" w14:textId="3A49DCF2" w:rsidR="008D7B98" w:rsidRPr="0019010A" w:rsidRDefault="008D7B98" w:rsidP="0019010A">
      <w:pPr>
        <w:rPr>
          <w:rFonts w:eastAsia="Corbel" w:cs="Corbel"/>
          <w:sz w:val="2"/>
          <w:szCs w:val="2"/>
        </w:rPr>
      </w:pPr>
      <w:r w:rsidRPr="0019010A">
        <w:rPr>
          <w:sz w:val="2"/>
          <w:szCs w:val="2"/>
        </w:rPr>
        <w:br w:type="page"/>
      </w:r>
    </w:p>
    <w:sdt>
      <w:sdtPr>
        <w:id w:val="-1555927150"/>
        <w:lock w:val="sdtContentLocked"/>
        <w:placeholder>
          <w:docPart w:val="DefaultPlaceholder_-1854013440"/>
        </w:placeholder>
      </w:sdtPr>
      <w:sdtEndPr/>
      <w:sdtContent>
        <w:p w14:paraId="614B12D2" w14:textId="1636DBF8" w:rsidR="00E847C4" w:rsidRPr="00772FB4" w:rsidRDefault="00C24C08" w:rsidP="00772FB4">
          <w:pPr>
            <w:pStyle w:val="Heading2"/>
          </w:pPr>
          <w:r w:rsidRPr="00C24C08">
            <w:t>Reform Direction B – Support teaching, school leadership and school improvement</w:t>
          </w:r>
        </w:p>
      </w:sdtContent>
    </w:sdt>
    <w:tbl>
      <w:tblPr>
        <w:tblStyle w:val="Bilattable"/>
        <w:tblW w:w="5000" w:type="pct"/>
        <w:tblLook w:val="04A0" w:firstRow="1" w:lastRow="0" w:firstColumn="1" w:lastColumn="0" w:noHBand="0" w:noVBand="1"/>
        <w:tblDescription w:val="Progress towards implementation of actions agreed under Reform Direction B. Includes the agreed sectors who will implement the action, and the agreed timing for the implementation."/>
      </w:tblPr>
      <w:tblGrid>
        <w:gridCol w:w="4082"/>
        <w:gridCol w:w="1470"/>
        <w:gridCol w:w="1127"/>
        <w:gridCol w:w="7271"/>
      </w:tblGrid>
      <w:tr w:rsidR="005E5DD4" w14:paraId="2BF22FC6" w14:textId="77777777" w:rsidTr="4AC8303B">
        <w:trPr>
          <w:cnfStyle w:val="100000000000" w:firstRow="1" w:lastRow="0" w:firstColumn="0" w:lastColumn="0" w:oddVBand="0" w:evenVBand="0" w:oddHBand="0" w:evenHBand="0" w:firstRowFirstColumn="0" w:firstRowLastColumn="0" w:lastRowFirstColumn="0" w:lastRowLastColumn="0"/>
          <w:trHeight w:val="567"/>
        </w:trPr>
        <w:tc>
          <w:tcPr>
            <w:tcW w:w="1463" w:type="pct"/>
          </w:tcPr>
          <w:sdt>
            <w:sdtPr>
              <w:rPr>
                <w:rFonts w:eastAsia="Corbel" w:cs="Corbel"/>
              </w:rPr>
              <w:id w:val="-1358119150"/>
              <w:lock w:val="sdtContentLocked"/>
              <w:placeholder>
                <w:docPart w:val="DefaultPlaceholder_-1854013440"/>
              </w:placeholder>
            </w:sdtPr>
            <w:sdtEndPr/>
            <w:sdtContent>
              <w:p w14:paraId="5884C1F1" w14:textId="7EF67914" w:rsidR="4AC8303B" w:rsidRDefault="005E5DD4" w:rsidP="009E186C">
                <w:pPr>
                  <w:spacing w:line="240" w:lineRule="auto"/>
                </w:pPr>
                <w:r>
                  <w:rPr>
                    <w:rFonts w:eastAsia="Corbel" w:cs="Corbel"/>
                  </w:rPr>
                  <w:t>Actions</w:t>
                </w:r>
              </w:p>
            </w:sdtContent>
          </w:sdt>
        </w:tc>
        <w:tc>
          <w:tcPr>
            <w:tcW w:w="527" w:type="pct"/>
          </w:tcPr>
          <w:sdt>
            <w:sdtPr>
              <w:rPr>
                <w:rFonts w:eastAsia="Corbel" w:cs="Corbel"/>
              </w:rPr>
              <w:id w:val="-983314320"/>
              <w:lock w:val="sdtContentLocked"/>
              <w:placeholder>
                <w:docPart w:val="DefaultPlaceholder_-1854013440"/>
              </w:placeholder>
            </w:sdtPr>
            <w:sdtEndPr/>
            <w:sdtContent>
              <w:p w14:paraId="2A3E7F72" w14:textId="60E5CE69" w:rsidR="4AC8303B" w:rsidRDefault="005E5DD4" w:rsidP="009E186C">
                <w:pPr>
                  <w:spacing w:line="240" w:lineRule="auto"/>
                </w:pPr>
                <w:r>
                  <w:rPr>
                    <w:rFonts w:eastAsia="Corbel" w:cs="Corbel"/>
                  </w:rPr>
                  <w:t>Sector(s)</w:t>
                </w:r>
              </w:p>
            </w:sdtContent>
          </w:sdt>
        </w:tc>
        <w:tc>
          <w:tcPr>
            <w:tcW w:w="404" w:type="pct"/>
          </w:tcPr>
          <w:sdt>
            <w:sdtPr>
              <w:rPr>
                <w:rFonts w:eastAsia="Corbel" w:cs="Corbel"/>
              </w:rPr>
              <w:id w:val="45813467"/>
              <w:lock w:val="sdtContentLocked"/>
              <w:placeholder>
                <w:docPart w:val="DefaultPlaceholder_-1854013440"/>
              </w:placeholder>
            </w:sdtPr>
            <w:sdtEndPr/>
            <w:sdtContent>
              <w:p w14:paraId="27474F2F" w14:textId="7B87CA66" w:rsidR="4AC8303B" w:rsidRDefault="005E5DD4" w:rsidP="009E186C">
                <w:pPr>
                  <w:spacing w:line="240" w:lineRule="auto"/>
                </w:pPr>
                <w:r>
                  <w:rPr>
                    <w:rFonts w:eastAsia="Corbel" w:cs="Corbel"/>
                  </w:rPr>
                  <w:t>Timing</w:t>
                </w:r>
              </w:p>
            </w:sdtContent>
          </w:sdt>
        </w:tc>
        <w:tc>
          <w:tcPr>
            <w:tcW w:w="2606" w:type="pct"/>
          </w:tcPr>
          <w:sdt>
            <w:sdtPr>
              <w:rPr>
                <w:rFonts w:eastAsia="Corbel"/>
              </w:rPr>
              <w:id w:val="-1971507241"/>
              <w:lock w:val="sdtContentLocked"/>
              <w:placeholder>
                <w:docPart w:val="DefaultPlaceholder_-1854013440"/>
              </w:placeholder>
            </w:sdtPr>
            <w:sdtEndPr>
              <w:rPr>
                <w:rFonts w:cs="Corbel"/>
              </w:rPr>
            </w:sdtEndPr>
            <w:sdtContent>
              <w:p w14:paraId="3B1CD8E7" w14:textId="56B96DBE" w:rsidR="4AC8303B" w:rsidRDefault="005E5DD4" w:rsidP="009E186C">
                <w:pPr>
                  <w:spacing w:line="240" w:lineRule="auto"/>
                </w:pPr>
                <w:r>
                  <w:rPr>
                    <w:rFonts w:eastAsia="Corbel"/>
                  </w:rPr>
                  <w:t>Progress towards implementation of actions</w:t>
                </w:r>
                <w:r>
                  <w:rPr>
                    <w:rFonts w:eastAsia="Corbel" w:cs="Corbel"/>
                  </w:rPr>
                  <w:t xml:space="preserve"> (including progress of non-government sector actions)</w:t>
                </w:r>
              </w:p>
            </w:sdtContent>
          </w:sdt>
        </w:tc>
      </w:tr>
      <w:tr w:rsidR="00046C45" w:rsidRPr="008D7B98" w14:paraId="36407F9E" w14:textId="77777777" w:rsidTr="4AC8303B">
        <w:trPr>
          <w:trHeight w:val="567"/>
        </w:trPr>
        <w:sdt>
          <w:sdtPr>
            <w:rPr>
              <w:rFonts w:cs="Arial"/>
              <w:szCs w:val="23"/>
            </w:rPr>
            <w:id w:val="-1441757548"/>
            <w:lock w:val="sdtContentLocked"/>
            <w:placeholder>
              <w:docPart w:val="DefaultPlaceholder_-1854013440"/>
            </w:placeholder>
          </w:sdtPr>
          <w:sdtEndPr/>
          <w:sdtContent>
            <w:tc>
              <w:tcPr>
                <w:tcW w:w="1463" w:type="pct"/>
              </w:tcPr>
              <w:p w14:paraId="5A10C417" w14:textId="229BFB68" w:rsidR="00046C45" w:rsidRPr="007A3030" w:rsidRDefault="00046C45" w:rsidP="00046C45">
                <w:pPr>
                  <w:rPr>
                    <w:rFonts w:cs="Arial"/>
                    <w:szCs w:val="23"/>
                  </w:rPr>
                </w:pPr>
                <w:r w:rsidRPr="00C008EC">
                  <w:rPr>
                    <w:rFonts w:cs="Arial"/>
                    <w:szCs w:val="23"/>
                  </w:rPr>
                  <w:t>Develop and implement the Victorian Aspiring Principal Assessment (VAPA), a benchmark assessment for all aspiring principals. The VAPA will provide feedback to guide development of aspiring principals, and assess their suitability and readiness for the role.</w:t>
                </w:r>
              </w:p>
            </w:tc>
          </w:sdtContent>
        </w:sdt>
        <w:tc>
          <w:tcPr>
            <w:tcW w:w="527" w:type="pct"/>
          </w:tcPr>
          <w:sdt>
            <w:sdtPr>
              <w:rPr>
                <w:rFonts w:cs="Arial"/>
                <w:szCs w:val="23"/>
              </w:rPr>
              <w:id w:val="1184636755"/>
              <w:lock w:val="sdtContentLocked"/>
              <w:placeholder>
                <w:docPart w:val="DefaultPlaceholder_-1854013440"/>
              </w:placeholder>
            </w:sdtPr>
            <w:sdtEndPr/>
            <w:sdtContent>
              <w:p w14:paraId="6206B648" w14:textId="08EAEC1B" w:rsidR="4AC8303B" w:rsidRPr="0019010A" w:rsidRDefault="00046C45" w:rsidP="0019010A">
                <w:pPr>
                  <w:jc w:val="center"/>
                  <w:rPr>
                    <w:rFonts w:cs="Arial"/>
                    <w:szCs w:val="23"/>
                  </w:rPr>
                </w:pPr>
                <w:r>
                  <w:rPr>
                    <w:rFonts w:cs="Arial"/>
                    <w:szCs w:val="23"/>
                  </w:rPr>
                  <w:t>Government</w:t>
                </w:r>
              </w:p>
            </w:sdtContent>
          </w:sdt>
        </w:tc>
        <w:tc>
          <w:tcPr>
            <w:tcW w:w="404" w:type="pct"/>
          </w:tcPr>
          <w:sdt>
            <w:sdtPr>
              <w:rPr>
                <w:rFonts w:cs="Arial"/>
                <w:szCs w:val="23"/>
              </w:rPr>
              <w:id w:val="-240560896"/>
              <w:lock w:val="sdtContentLocked"/>
              <w:placeholder>
                <w:docPart w:val="DefaultPlaceholder_-1854013440"/>
              </w:placeholder>
            </w:sdtPr>
            <w:sdtEndPr/>
            <w:sdtContent>
              <w:p w14:paraId="42793E38" w14:textId="4CB458F5" w:rsidR="4AC8303B" w:rsidRPr="0019010A" w:rsidRDefault="00046C45" w:rsidP="0019010A">
                <w:pPr>
                  <w:jc w:val="center"/>
                  <w:rPr>
                    <w:rFonts w:cs="Arial"/>
                    <w:szCs w:val="23"/>
                  </w:rPr>
                </w:pPr>
                <w:r>
                  <w:rPr>
                    <w:rFonts w:cs="Arial"/>
                    <w:szCs w:val="23"/>
                  </w:rPr>
                  <w:t>2022</w:t>
                </w:r>
              </w:p>
            </w:sdtContent>
          </w:sdt>
        </w:tc>
        <w:tc>
          <w:tcPr>
            <w:tcW w:w="2606" w:type="pct"/>
          </w:tcPr>
          <w:p w14:paraId="0CCA913F" w14:textId="77777777" w:rsidR="00A04522" w:rsidRPr="0019010A" w:rsidRDefault="00A04522" w:rsidP="0019010A">
            <w:pPr>
              <w:pStyle w:val="ActionStatus"/>
            </w:pPr>
            <w:r w:rsidRPr="00EF5D47">
              <w:t>Commenced</w:t>
            </w:r>
            <w:r w:rsidRPr="0019010A">
              <w:t xml:space="preserve"> </w:t>
            </w:r>
            <w:r w:rsidRPr="00EF5D47">
              <w:t>and</w:t>
            </w:r>
            <w:r w:rsidRPr="0019010A">
              <w:t xml:space="preserve"> ongoing.</w:t>
            </w:r>
          </w:p>
          <w:p w14:paraId="5232E6A4" w14:textId="77777777" w:rsidR="00A04522" w:rsidRPr="0019010A" w:rsidRDefault="00A04522" w:rsidP="0019010A">
            <w:pPr>
              <w:keepNext/>
              <w:spacing w:before="0"/>
              <w:rPr>
                <w:i/>
                <w:szCs w:val="23"/>
              </w:rPr>
            </w:pPr>
            <w:r w:rsidRPr="0019010A">
              <w:rPr>
                <w:i/>
                <w:szCs w:val="23"/>
              </w:rPr>
              <w:t>Government Schools</w:t>
            </w:r>
          </w:p>
          <w:p w14:paraId="05C709BB" w14:textId="77777777" w:rsidR="00A04522" w:rsidRPr="00250CDA" w:rsidRDefault="00A04522" w:rsidP="00250CDA">
            <w:pPr>
              <w:pStyle w:val="ListParagraph"/>
            </w:pPr>
            <w:r w:rsidRPr="00250CDA">
              <w:t>During 2021 a review was conducted of all participants in the VAPA pilot (2017-2020). 218 candidates were provided with a statement of readiness. 18 of these were from Catholic schools.</w:t>
            </w:r>
          </w:p>
          <w:p w14:paraId="4EC3527E" w14:textId="3FCD10D8" w:rsidR="00DE2338" w:rsidRPr="00DE2338" w:rsidRDefault="00A04522" w:rsidP="00250CDA">
            <w:pPr>
              <w:pStyle w:val="ListParagraph"/>
              <w:rPr>
                <w:szCs w:val="23"/>
              </w:rPr>
            </w:pPr>
            <w:r w:rsidRPr="00250CDA">
              <w:t>A further 200 candidates were provided with a Statement of Readiness in 2021.</w:t>
            </w:r>
          </w:p>
        </w:tc>
      </w:tr>
      <w:tr w:rsidR="00046C45" w:rsidRPr="008D7B98" w14:paraId="6E5FA0FC" w14:textId="77777777" w:rsidTr="4AC8303B">
        <w:trPr>
          <w:trHeight w:val="567"/>
        </w:trPr>
        <w:tc>
          <w:tcPr>
            <w:tcW w:w="1463" w:type="pct"/>
          </w:tcPr>
          <w:sdt>
            <w:sdtPr>
              <w:rPr>
                <w:rFonts w:cs="Arial"/>
                <w:szCs w:val="23"/>
              </w:rPr>
              <w:id w:val="-1823337646"/>
              <w:lock w:val="sdtContentLocked"/>
              <w:placeholder>
                <w:docPart w:val="DefaultPlaceholder_-1854013440"/>
              </w:placeholder>
            </w:sdtPr>
            <w:sdtEndPr/>
            <w:sdtContent>
              <w:p w14:paraId="504305F4" w14:textId="3BE7D398" w:rsidR="4AC8303B" w:rsidRPr="0019010A" w:rsidRDefault="00046C45">
                <w:pPr>
                  <w:rPr>
                    <w:rFonts w:cs="Arial"/>
                    <w:szCs w:val="23"/>
                  </w:rPr>
                </w:pPr>
                <w:r w:rsidRPr="00D55EB9">
                  <w:rPr>
                    <w:rFonts w:cs="Arial"/>
                    <w:szCs w:val="23"/>
                  </w:rPr>
                  <w:t>Strengthen STEM education through training additional teachers to become Primary Maths and Science Specialists, increasing STEM knowledge and capability within schools.</w:t>
                </w:r>
              </w:p>
            </w:sdtContent>
          </w:sdt>
        </w:tc>
        <w:tc>
          <w:tcPr>
            <w:tcW w:w="527" w:type="pct"/>
          </w:tcPr>
          <w:sdt>
            <w:sdtPr>
              <w:rPr>
                <w:rFonts w:cs="Arial"/>
                <w:szCs w:val="23"/>
              </w:rPr>
              <w:id w:val="-1668091116"/>
              <w:lock w:val="sdtContentLocked"/>
              <w:placeholder>
                <w:docPart w:val="DefaultPlaceholder_-1854013440"/>
              </w:placeholder>
            </w:sdtPr>
            <w:sdtEndPr/>
            <w:sdtContent>
              <w:p w14:paraId="4E57607D" w14:textId="598571F0" w:rsidR="4AC8303B" w:rsidRPr="0019010A" w:rsidRDefault="00046C45" w:rsidP="0019010A">
                <w:pPr>
                  <w:jc w:val="center"/>
                  <w:rPr>
                    <w:rFonts w:cs="Arial"/>
                    <w:szCs w:val="23"/>
                  </w:rPr>
                </w:pPr>
                <w:r>
                  <w:rPr>
                    <w:rFonts w:cs="Arial"/>
                    <w:szCs w:val="23"/>
                  </w:rPr>
                  <w:t>Government</w:t>
                </w:r>
              </w:p>
            </w:sdtContent>
          </w:sdt>
        </w:tc>
        <w:tc>
          <w:tcPr>
            <w:tcW w:w="404" w:type="pct"/>
          </w:tcPr>
          <w:sdt>
            <w:sdtPr>
              <w:rPr>
                <w:rFonts w:cs="Arial"/>
                <w:szCs w:val="23"/>
              </w:rPr>
              <w:id w:val="-1311713282"/>
              <w:lock w:val="sdtContentLocked"/>
              <w:placeholder>
                <w:docPart w:val="DefaultPlaceholder_-1854013440"/>
              </w:placeholder>
            </w:sdtPr>
            <w:sdtEndPr/>
            <w:sdtContent>
              <w:p w14:paraId="18BA7935" w14:textId="0991035F" w:rsidR="4AC8303B" w:rsidRPr="0019010A" w:rsidRDefault="00046C45" w:rsidP="0019010A">
                <w:pPr>
                  <w:jc w:val="center"/>
                  <w:rPr>
                    <w:rFonts w:cs="Arial"/>
                    <w:szCs w:val="23"/>
                  </w:rPr>
                </w:pPr>
                <w:r>
                  <w:rPr>
                    <w:rFonts w:cs="Arial"/>
                    <w:szCs w:val="23"/>
                  </w:rPr>
                  <w:t>2019-2021</w:t>
                </w:r>
              </w:p>
            </w:sdtContent>
          </w:sdt>
        </w:tc>
        <w:tc>
          <w:tcPr>
            <w:tcW w:w="2606" w:type="pct"/>
          </w:tcPr>
          <w:p w14:paraId="3B71AE40" w14:textId="77777777" w:rsidR="00FA00DC" w:rsidRPr="0019010A" w:rsidRDefault="00FA00DC" w:rsidP="0019010A">
            <w:pPr>
              <w:pStyle w:val="ActionStatus"/>
            </w:pPr>
            <w:r w:rsidRPr="00EF5D47">
              <w:t>Implemented</w:t>
            </w:r>
            <w:r w:rsidRPr="0019010A">
              <w:t xml:space="preserve"> </w:t>
            </w:r>
            <w:r w:rsidRPr="00EF5D47">
              <w:t>in</w:t>
            </w:r>
            <w:r w:rsidRPr="0019010A">
              <w:t xml:space="preserve"> </w:t>
            </w:r>
            <w:r w:rsidRPr="00EF5D47">
              <w:t>2021</w:t>
            </w:r>
            <w:r w:rsidRPr="0019010A">
              <w:t xml:space="preserve"> </w:t>
            </w:r>
            <w:r w:rsidRPr="00EF5D47">
              <w:t>(activities</w:t>
            </w:r>
            <w:r w:rsidRPr="0019010A">
              <w:t xml:space="preserve"> ongoing).</w:t>
            </w:r>
          </w:p>
          <w:p w14:paraId="1336AAEA" w14:textId="77777777" w:rsidR="00FA00DC" w:rsidRPr="0019010A" w:rsidRDefault="00FA00DC" w:rsidP="0019010A">
            <w:pPr>
              <w:keepNext/>
              <w:spacing w:before="0"/>
              <w:rPr>
                <w:i/>
                <w:szCs w:val="23"/>
              </w:rPr>
            </w:pPr>
            <w:r w:rsidRPr="0019010A">
              <w:rPr>
                <w:i/>
                <w:szCs w:val="23"/>
              </w:rPr>
              <w:t>Government Schools</w:t>
            </w:r>
          </w:p>
          <w:p w14:paraId="6A4B85F9" w14:textId="3347886F" w:rsidR="00DE2338" w:rsidRPr="00250CDA" w:rsidRDefault="00FA00DC" w:rsidP="00250CDA">
            <w:pPr>
              <w:pStyle w:val="ListParagraph"/>
            </w:pPr>
            <w:r w:rsidRPr="00250CDA">
              <w:t>Cohort 6 of the Primary Mathematics and Science Specialists initiative commenced in 2021 with over 2oo teachers due to complete their training in 2022.</w:t>
            </w:r>
          </w:p>
        </w:tc>
      </w:tr>
      <w:tr w:rsidR="00046C45" w:rsidRPr="008D7B98" w14:paraId="35252FD8" w14:textId="77777777" w:rsidTr="4AC8303B">
        <w:trPr>
          <w:trHeight w:val="567"/>
        </w:trPr>
        <w:tc>
          <w:tcPr>
            <w:tcW w:w="1463" w:type="pct"/>
          </w:tcPr>
          <w:sdt>
            <w:sdtPr>
              <w:rPr>
                <w:rFonts w:cs="Arial"/>
                <w:szCs w:val="23"/>
              </w:rPr>
              <w:id w:val="1414748062"/>
              <w:lock w:val="sdtContentLocked"/>
              <w:placeholder>
                <w:docPart w:val="DefaultPlaceholder_-1854013440"/>
              </w:placeholder>
            </w:sdtPr>
            <w:sdtEndPr/>
            <w:sdtContent>
              <w:p w14:paraId="1E334B50" w14:textId="36E59692" w:rsidR="4AC8303B" w:rsidRPr="0019010A" w:rsidRDefault="00046C45">
                <w:pPr>
                  <w:rPr>
                    <w:rFonts w:cs="Arial"/>
                    <w:szCs w:val="23"/>
                  </w:rPr>
                </w:pPr>
                <w:r w:rsidRPr="00890F7A">
                  <w:rPr>
                    <w:rFonts w:cs="Arial"/>
                    <w:szCs w:val="23"/>
                  </w:rPr>
                  <w:t>Introduce a Professional Practice Leader to support Koorie students’ literacy and numeracy.</w:t>
                </w:r>
              </w:p>
            </w:sdtContent>
          </w:sdt>
        </w:tc>
        <w:tc>
          <w:tcPr>
            <w:tcW w:w="527" w:type="pct"/>
          </w:tcPr>
          <w:sdt>
            <w:sdtPr>
              <w:rPr>
                <w:rFonts w:cs="Arial"/>
                <w:szCs w:val="23"/>
              </w:rPr>
              <w:id w:val="-672108766"/>
              <w:lock w:val="sdtContentLocked"/>
              <w:placeholder>
                <w:docPart w:val="DefaultPlaceholder_-1854013440"/>
              </w:placeholder>
            </w:sdtPr>
            <w:sdtEndPr/>
            <w:sdtContent>
              <w:p w14:paraId="0888F3B6" w14:textId="122C8FD8" w:rsidR="4AC8303B" w:rsidRPr="0019010A" w:rsidRDefault="00046C45" w:rsidP="0019010A">
                <w:pPr>
                  <w:jc w:val="center"/>
                  <w:rPr>
                    <w:rFonts w:cs="Arial"/>
                    <w:szCs w:val="23"/>
                  </w:rPr>
                </w:pPr>
                <w:r>
                  <w:rPr>
                    <w:rFonts w:cs="Arial"/>
                    <w:szCs w:val="23"/>
                  </w:rPr>
                  <w:t>Government</w:t>
                </w:r>
              </w:p>
            </w:sdtContent>
          </w:sdt>
        </w:tc>
        <w:tc>
          <w:tcPr>
            <w:tcW w:w="404" w:type="pct"/>
          </w:tcPr>
          <w:sdt>
            <w:sdtPr>
              <w:rPr>
                <w:rFonts w:cs="Arial"/>
                <w:szCs w:val="23"/>
              </w:rPr>
              <w:id w:val="-325121050"/>
              <w:lock w:val="sdtContentLocked"/>
              <w:placeholder>
                <w:docPart w:val="DefaultPlaceholder_-1854013440"/>
              </w:placeholder>
            </w:sdtPr>
            <w:sdtEndPr/>
            <w:sdtContent>
              <w:p w14:paraId="6A920602" w14:textId="4A6582B8" w:rsidR="4AC8303B" w:rsidRPr="0019010A" w:rsidRDefault="00046C45" w:rsidP="0019010A">
                <w:pPr>
                  <w:jc w:val="center"/>
                  <w:rPr>
                    <w:rFonts w:cs="Arial"/>
                    <w:szCs w:val="23"/>
                  </w:rPr>
                </w:pPr>
                <w:r>
                  <w:rPr>
                    <w:rFonts w:cs="Arial"/>
                    <w:szCs w:val="23"/>
                  </w:rPr>
                  <w:t>2019</w:t>
                </w:r>
              </w:p>
            </w:sdtContent>
          </w:sdt>
        </w:tc>
        <w:tc>
          <w:tcPr>
            <w:tcW w:w="2606" w:type="pct"/>
          </w:tcPr>
          <w:p w14:paraId="5C13E06C" w14:textId="77777777" w:rsidR="00C81765" w:rsidRPr="0019010A" w:rsidRDefault="00C81765" w:rsidP="0019010A">
            <w:pPr>
              <w:pStyle w:val="ActionStatus"/>
            </w:pPr>
            <w:r w:rsidRPr="00EF5D47">
              <w:t>Implemented</w:t>
            </w:r>
            <w:r w:rsidRPr="0019010A">
              <w:t xml:space="preserve"> </w:t>
            </w:r>
            <w:r w:rsidRPr="00EF5D47">
              <w:t>in</w:t>
            </w:r>
            <w:r w:rsidRPr="0019010A">
              <w:t xml:space="preserve"> 2019.</w:t>
            </w:r>
          </w:p>
          <w:p w14:paraId="019569AD" w14:textId="77777777" w:rsidR="00C81765" w:rsidRPr="0019010A" w:rsidRDefault="00C81765" w:rsidP="0019010A">
            <w:pPr>
              <w:keepNext/>
              <w:spacing w:before="0"/>
              <w:rPr>
                <w:i/>
                <w:szCs w:val="23"/>
              </w:rPr>
            </w:pPr>
            <w:r w:rsidRPr="0019010A">
              <w:rPr>
                <w:i/>
                <w:szCs w:val="23"/>
              </w:rPr>
              <w:t>Government Schools</w:t>
            </w:r>
          </w:p>
          <w:p w14:paraId="5327B3AF" w14:textId="191762EC" w:rsidR="00DE2338" w:rsidRPr="00250CDA" w:rsidRDefault="00C81765" w:rsidP="00250CDA">
            <w:pPr>
              <w:pStyle w:val="ListParagraph"/>
            </w:pPr>
            <w:r w:rsidRPr="00250CDA">
              <w:t xml:space="preserve">N/A </w:t>
            </w:r>
          </w:p>
        </w:tc>
      </w:tr>
      <w:tr w:rsidR="00046C45" w:rsidRPr="008D7B98" w14:paraId="76490759" w14:textId="77777777" w:rsidTr="4AC8303B">
        <w:trPr>
          <w:trHeight w:val="567"/>
        </w:trPr>
        <w:tc>
          <w:tcPr>
            <w:tcW w:w="1463" w:type="pct"/>
          </w:tcPr>
          <w:sdt>
            <w:sdtPr>
              <w:rPr>
                <w:rFonts w:cs="Arial"/>
                <w:szCs w:val="23"/>
              </w:rPr>
              <w:id w:val="821614933"/>
              <w:lock w:val="sdtContentLocked"/>
              <w:placeholder>
                <w:docPart w:val="DefaultPlaceholder_-1854013440"/>
              </w:placeholder>
            </w:sdtPr>
            <w:sdtEndPr/>
            <w:sdtContent>
              <w:p w14:paraId="6ED07FE2" w14:textId="039880E1" w:rsidR="4AC8303B" w:rsidRPr="0019010A" w:rsidRDefault="00046C45">
                <w:pPr>
                  <w:rPr>
                    <w:rFonts w:cs="Arial"/>
                    <w:szCs w:val="23"/>
                  </w:rPr>
                </w:pPr>
                <w:r w:rsidRPr="00AC15B9">
                  <w:rPr>
                    <w:rFonts w:cs="Arial"/>
                    <w:szCs w:val="23"/>
                  </w:rPr>
                  <w:t>Work in partnership with the Koorie community to roll out</w:t>
                </w:r>
                <w:r w:rsidR="00A715B3">
                  <w:rPr>
                    <w:rFonts w:cs="Arial"/>
                    <w:szCs w:val="23"/>
                  </w:rPr>
                  <w:t xml:space="preserve"> Community Understanding and Safety Training </w:t>
                </w:r>
                <w:r w:rsidRPr="00AC15B9">
                  <w:rPr>
                    <w:rFonts w:cs="Arial"/>
                    <w:szCs w:val="23"/>
                  </w:rPr>
                  <w:t xml:space="preserve">in Victorian government schools to </w:t>
                </w:r>
                <w:r w:rsidRPr="00AC15B9">
                  <w:rPr>
                    <w:rFonts w:cs="Arial"/>
                    <w:szCs w:val="23"/>
                  </w:rPr>
                  <w:lastRenderedPageBreak/>
                  <w:t>increase school staff’s understanding of Aboriginal and Torres Strait Islander history, cultures, and experiences to ensure schools are inclusive, responsive and respectful of Koorie learners.</w:t>
                </w:r>
              </w:p>
            </w:sdtContent>
          </w:sdt>
        </w:tc>
        <w:tc>
          <w:tcPr>
            <w:tcW w:w="527" w:type="pct"/>
          </w:tcPr>
          <w:sdt>
            <w:sdtPr>
              <w:rPr>
                <w:rFonts w:cs="Arial"/>
                <w:szCs w:val="23"/>
              </w:rPr>
              <w:id w:val="1551966568"/>
              <w:lock w:val="sdtContentLocked"/>
              <w:placeholder>
                <w:docPart w:val="DefaultPlaceholder_-1854013440"/>
              </w:placeholder>
            </w:sdtPr>
            <w:sdtEndPr/>
            <w:sdtContent>
              <w:p w14:paraId="7AF45D11" w14:textId="6D150BA4" w:rsidR="4AC8303B" w:rsidRPr="0019010A" w:rsidRDefault="00046C45" w:rsidP="0019010A">
                <w:pPr>
                  <w:jc w:val="center"/>
                  <w:rPr>
                    <w:rFonts w:cs="Arial"/>
                    <w:szCs w:val="23"/>
                  </w:rPr>
                </w:pPr>
                <w:r>
                  <w:rPr>
                    <w:rFonts w:cs="Arial"/>
                    <w:szCs w:val="23"/>
                  </w:rPr>
                  <w:t>Government</w:t>
                </w:r>
              </w:p>
            </w:sdtContent>
          </w:sdt>
        </w:tc>
        <w:tc>
          <w:tcPr>
            <w:tcW w:w="404" w:type="pct"/>
          </w:tcPr>
          <w:sdt>
            <w:sdtPr>
              <w:rPr>
                <w:rFonts w:cs="Arial"/>
                <w:szCs w:val="23"/>
              </w:rPr>
              <w:id w:val="2044944095"/>
              <w:lock w:val="sdtContentLocked"/>
              <w:placeholder>
                <w:docPart w:val="DefaultPlaceholder_-1854013440"/>
              </w:placeholder>
            </w:sdtPr>
            <w:sdtEndPr/>
            <w:sdtContent>
              <w:p w14:paraId="6D483501" w14:textId="08E4B28F" w:rsidR="4AC8303B" w:rsidRPr="0019010A" w:rsidRDefault="00046C45" w:rsidP="0019010A">
                <w:pPr>
                  <w:jc w:val="center"/>
                  <w:rPr>
                    <w:rFonts w:cs="Arial"/>
                    <w:szCs w:val="23"/>
                  </w:rPr>
                </w:pPr>
                <w:r>
                  <w:rPr>
                    <w:rFonts w:cs="Arial"/>
                    <w:szCs w:val="23"/>
                  </w:rPr>
                  <w:t>From 2019</w:t>
                </w:r>
              </w:p>
            </w:sdtContent>
          </w:sdt>
        </w:tc>
        <w:tc>
          <w:tcPr>
            <w:tcW w:w="2606" w:type="pct"/>
          </w:tcPr>
          <w:p w14:paraId="3E7D8556" w14:textId="77777777" w:rsidR="00DD1787" w:rsidRPr="0019010A" w:rsidRDefault="00DD1787" w:rsidP="0019010A">
            <w:pPr>
              <w:pStyle w:val="ActionStatus"/>
            </w:pPr>
            <w:r w:rsidRPr="00EF5D47">
              <w:t>Commenced</w:t>
            </w:r>
            <w:r w:rsidRPr="0019010A">
              <w:t xml:space="preserve"> </w:t>
            </w:r>
            <w:r w:rsidRPr="00EF5D47">
              <w:t>and</w:t>
            </w:r>
            <w:r w:rsidRPr="0019010A">
              <w:t xml:space="preserve"> ongoing.</w:t>
            </w:r>
          </w:p>
          <w:p w14:paraId="7070FCFF" w14:textId="77777777" w:rsidR="00DD1787" w:rsidRPr="0019010A" w:rsidRDefault="00DD1787" w:rsidP="0019010A">
            <w:pPr>
              <w:keepNext/>
              <w:spacing w:before="0"/>
              <w:rPr>
                <w:i/>
                <w:szCs w:val="23"/>
              </w:rPr>
            </w:pPr>
            <w:r w:rsidRPr="0019010A">
              <w:rPr>
                <w:i/>
                <w:szCs w:val="23"/>
              </w:rPr>
              <w:t>Government Schools</w:t>
            </w:r>
          </w:p>
          <w:p w14:paraId="39A6AACA" w14:textId="77777777" w:rsidR="00DD1787" w:rsidRPr="00250CDA" w:rsidRDefault="00DD1787" w:rsidP="00250CDA">
            <w:pPr>
              <w:pStyle w:val="ListParagraph"/>
            </w:pPr>
            <w:r w:rsidRPr="00250CDA">
              <w:t xml:space="preserve">In 2021, Victorian schools implemented flexible learning in response to the COVID-19 pandemic. Community Understanding and Safety </w:t>
            </w:r>
            <w:r w:rsidRPr="00250CDA">
              <w:lastRenderedPageBreak/>
              <w:t>Training (CUST) was adapted to be facilitated virtually to schools during 2021. In a commitment to building ongoing relationships, Traditional Owners and/or local Aboriginal and Torres Strait Islander people were part of virtual training.</w:t>
            </w:r>
          </w:p>
          <w:p w14:paraId="49F2CD71" w14:textId="77777777" w:rsidR="00DD1787" w:rsidRPr="00250CDA" w:rsidRDefault="00DD1787" w:rsidP="00250CDA">
            <w:pPr>
              <w:pStyle w:val="ListParagraph"/>
            </w:pPr>
            <w:r w:rsidRPr="00250CDA">
              <w:t>In 2021, the number of schools that received training was steady. At the end of 2021, 1219 of 1570 schools (78 per cent) had completed CUST. At campus level, this included 1354 campuses out of 1779 (76 per cent).</w:t>
            </w:r>
          </w:p>
          <w:p w14:paraId="02C03B86" w14:textId="77777777" w:rsidR="00DD1787" w:rsidRPr="00250CDA" w:rsidRDefault="00DD1787" w:rsidP="00250CDA">
            <w:pPr>
              <w:pStyle w:val="ListParagraph"/>
            </w:pPr>
            <w:r w:rsidRPr="00250CDA">
              <w:t>Of the Victorian government schools that participated in a Department of Education and Training survey in term three 2021:</w:t>
            </w:r>
          </w:p>
          <w:p w14:paraId="23B8447F" w14:textId="77777777" w:rsidR="00DD1787" w:rsidRPr="00250CDA" w:rsidRDefault="00DD1787" w:rsidP="00250CDA">
            <w:pPr>
              <w:pStyle w:val="ListParagraph"/>
              <w:numPr>
                <w:ilvl w:val="1"/>
                <w:numId w:val="2"/>
              </w:numPr>
            </w:pPr>
            <w:r w:rsidRPr="00250CDA">
              <w:t>72 per cent reported that they taught Aboriginal and Torres Strait Islander perspectives in the curriculum</w:t>
            </w:r>
          </w:p>
          <w:p w14:paraId="6F28742F" w14:textId="77777777" w:rsidR="00DD1787" w:rsidRPr="00250CDA" w:rsidRDefault="00DD1787" w:rsidP="00250CDA">
            <w:pPr>
              <w:pStyle w:val="ListParagraph"/>
              <w:numPr>
                <w:ilvl w:val="1"/>
                <w:numId w:val="2"/>
              </w:numPr>
            </w:pPr>
            <w:r w:rsidRPr="00250CDA">
              <w:t>89 per cent of schools flew the Aboriginal flag</w:t>
            </w:r>
          </w:p>
          <w:p w14:paraId="7DFE1AD1" w14:textId="77777777" w:rsidR="00DD1787" w:rsidRPr="00250CDA" w:rsidRDefault="00DD1787" w:rsidP="00250CDA">
            <w:pPr>
              <w:pStyle w:val="ListParagraph"/>
              <w:numPr>
                <w:ilvl w:val="1"/>
                <w:numId w:val="2"/>
              </w:numPr>
            </w:pPr>
            <w:r w:rsidRPr="00250CDA">
              <w:t>98 per cent of schools conducted Acknowledgement of Country at assemblies and special events</w:t>
            </w:r>
          </w:p>
          <w:p w14:paraId="3456856A" w14:textId="1857CBEC" w:rsidR="00DE2338" w:rsidRPr="00DE2338" w:rsidRDefault="00DD1787" w:rsidP="00250CDA">
            <w:pPr>
              <w:pStyle w:val="ListParagraph"/>
              <w:numPr>
                <w:ilvl w:val="1"/>
                <w:numId w:val="2"/>
              </w:numPr>
              <w:rPr>
                <w:szCs w:val="23"/>
              </w:rPr>
            </w:pPr>
            <w:r w:rsidRPr="00250CDA">
              <w:t>40 per cent of schools reported holding celebrations and events in partnership with Koorie community or organisations</w:t>
            </w:r>
          </w:p>
        </w:tc>
      </w:tr>
      <w:tr w:rsidR="00046C45" w:rsidRPr="008D7B98" w14:paraId="17B924F3" w14:textId="77777777" w:rsidTr="4AC8303B">
        <w:trPr>
          <w:trHeight w:val="567"/>
        </w:trPr>
        <w:tc>
          <w:tcPr>
            <w:tcW w:w="1463" w:type="pct"/>
          </w:tcPr>
          <w:sdt>
            <w:sdtPr>
              <w:rPr>
                <w:rFonts w:cs="Arial"/>
                <w:szCs w:val="23"/>
              </w:rPr>
              <w:id w:val="-862356873"/>
              <w:lock w:val="sdtContentLocked"/>
              <w:placeholder>
                <w:docPart w:val="DefaultPlaceholder_-1854013440"/>
              </w:placeholder>
            </w:sdtPr>
            <w:sdtEndPr/>
            <w:sdtContent>
              <w:p w14:paraId="333F0753" w14:textId="473A78B6" w:rsidR="4AC8303B" w:rsidRPr="0019010A" w:rsidRDefault="00046C45">
                <w:pPr>
                  <w:rPr>
                    <w:rFonts w:cs="Arial"/>
                    <w:szCs w:val="23"/>
                  </w:rPr>
                </w:pPr>
                <w:r w:rsidRPr="00401E72">
                  <w:rPr>
                    <w:rFonts w:cs="Arial"/>
                    <w:szCs w:val="23"/>
                  </w:rPr>
                  <w:t>The Commonwealth will work with Victoria to address identified teacher workforce supply needs (particularly in the areas of Maths and Science) including the development of a national teacher workforce strategy reflecting respective areas of responsibility.</w:t>
                </w:r>
              </w:p>
            </w:sdtContent>
          </w:sdt>
        </w:tc>
        <w:tc>
          <w:tcPr>
            <w:tcW w:w="527" w:type="pct"/>
          </w:tcPr>
          <w:sdt>
            <w:sdtPr>
              <w:rPr>
                <w:rFonts w:cs="Arial"/>
                <w:szCs w:val="23"/>
              </w:rPr>
              <w:id w:val="1055284545"/>
              <w:lock w:val="sdtContentLocked"/>
              <w:placeholder>
                <w:docPart w:val="DefaultPlaceholder_-1854013440"/>
              </w:placeholder>
            </w:sdtPr>
            <w:sdtEndPr/>
            <w:sdtContent>
              <w:p w14:paraId="72CBB536" w14:textId="7AC23770" w:rsidR="4AC8303B" w:rsidRPr="0019010A" w:rsidRDefault="00046C45" w:rsidP="0019010A">
                <w:pPr>
                  <w:jc w:val="center"/>
                  <w:rPr>
                    <w:rFonts w:cs="Arial"/>
                    <w:szCs w:val="23"/>
                  </w:rPr>
                </w:pPr>
                <w:r>
                  <w:rPr>
                    <w:rFonts w:cs="Arial"/>
                    <w:szCs w:val="23"/>
                  </w:rPr>
                  <w:t>All Sectors</w:t>
                </w:r>
              </w:p>
            </w:sdtContent>
          </w:sdt>
        </w:tc>
        <w:tc>
          <w:tcPr>
            <w:tcW w:w="404" w:type="pct"/>
          </w:tcPr>
          <w:sdt>
            <w:sdtPr>
              <w:rPr>
                <w:rFonts w:cs="Arial"/>
                <w:szCs w:val="23"/>
              </w:rPr>
              <w:id w:val="551358347"/>
              <w:lock w:val="sdtContentLocked"/>
              <w:placeholder>
                <w:docPart w:val="DefaultPlaceholder_-1854013440"/>
              </w:placeholder>
            </w:sdtPr>
            <w:sdtEndPr/>
            <w:sdtContent>
              <w:p w14:paraId="56390549" w14:textId="6F336892" w:rsidR="4AC8303B" w:rsidRPr="0019010A" w:rsidRDefault="00046C45" w:rsidP="0019010A">
                <w:pPr>
                  <w:jc w:val="center"/>
                  <w:rPr>
                    <w:rFonts w:cs="Arial"/>
                    <w:szCs w:val="23"/>
                  </w:rPr>
                </w:pPr>
                <w:r>
                  <w:rPr>
                    <w:rFonts w:cs="Arial"/>
                    <w:szCs w:val="23"/>
                  </w:rPr>
                  <w:t>2019</w:t>
                </w:r>
              </w:p>
            </w:sdtContent>
          </w:sdt>
        </w:tc>
        <w:tc>
          <w:tcPr>
            <w:tcW w:w="2606" w:type="pct"/>
          </w:tcPr>
          <w:p w14:paraId="4B4B6C52" w14:textId="77777777" w:rsidR="009866F3" w:rsidRPr="0019010A" w:rsidRDefault="009866F3" w:rsidP="0019010A">
            <w:pPr>
              <w:pStyle w:val="ActionStatus"/>
            </w:pPr>
            <w:r w:rsidRPr="00EF5D47">
              <w:t>Implemented</w:t>
            </w:r>
            <w:r w:rsidRPr="0019010A">
              <w:t xml:space="preserve"> </w:t>
            </w:r>
            <w:r w:rsidRPr="00EF5D47">
              <w:t>in</w:t>
            </w:r>
            <w:r w:rsidRPr="0019010A">
              <w:t xml:space="preserve"> 2019.</w:t>
            </w:r>
          </w:p>
          <w:p w14:paraId="27877236" w14:textId="77777777" w:rsidR="009866F3" w:rsidRPr="0019010A" w:rsidRDefault="009866F3" w:rsidP="0019010A">
            <w:pPr>
              <w:keepNext/>
              <w:spacing w:before="0"/>
              <w:rPr>
                <w:i/>
                <w:szCs w:val="23"/>
              </w:rPr>
            </w:pPr>
            <w:r w:rsidRPr="0019010A">
              <w:rPr>
                <w:i/>
                <w:szCs w:val="23"/>
              </w:rPr>
              <w:t>Government Schools</w:t>
            </w:r>
          </w:p>
          <w:p w14:paraId="12355517" w14:textId="77777777" w:rsidR="009866F3" w:rsidRPr="0019010A" w:rsidRDefault="009866F3" w:rsidP="00250CDA">
            <w:pPr>
              <w:pStyle w:val="ListParagraph"/>
            </w:pPr>
            <w:r w:rsidRPr="0019010A">
              <w:t>N/A</w:t>
            </w:r>
          </w:p>
          <w:p w14:paraId="230E142C" w14:textId="77777777" w:rsidR="009866F3" w:rsidRPr="0019010A" w:rsidRDefault="009866F3" w:rsidP="0019010A">
            <w:pPr>
              <w:keepNext/>
              <w:spacing w:before="0"/>
              <w:rPr>
                <w:i/>
                <w:szCs w:val="23"/>
              </w:rPr>
            </w:pPr>
            <w:r w:rsidRPr="0019010A">
              <w:rPr>
                <w:i/>
                <w:szCs w:val="23"/>
              </w:rPr>
              <w:t>Catholic Schools</w:t>
            </w:r>
          </w:p>
          <w:p w14:paraId="6E289407" w14:textId="77777777" w:rsidR="009866F3" w:rsidRPr="00EF5D47" w:rsidRDefault="009866F3" w:rsidP="00250CDA">
            <w:pPr>
              <w:pStyle w:val="ListParagraph"/>
            </w:pPr>
            <w:r w:rsidRPr="00EF5D47">
              <w:t>N/A</w:t>
            </w:r>
          </w:p>
          <w:p w14:paraId="25C3CBA7" w14:textId="77777777" w:rsidR="009866F3" w:rsidRPr="0019010A" w:rsidRDefault="009866F3" w:rsidP="0019010A">
            <w:pPr>
              <w:keepNext/>
              <w:spacing w:before="0"/>
              <w:rPr>
                <w:i/>
                <w:szCs w:val="23"/>
              </w:rPr>
            </w:pPr>
            <w:r w:rsidRPr="0019010A">
              <w:rPr>
                <w:i/>
                <w:szCs w:val="23"/>
              </w:rPr>
              <w:t>Independent Schools</w:t>
            </w:r>
          </w:p>
          <w:p w14:paraId="3951F1E1" w14:textId="3C803525" w:rsidR="00DE2338" w:rsidRPr="0019010A" w:rsidRDefault="009866F3" w:rsidP="00250CDA">
            <w:pPr>
              <w:pStyle w:val="ListParagraph"/>
            </w:pPr>
            <w:r w:rsidRPr="0019010A">
              <w:t xml:space="preserve">N/A </w:t>
            </w:r>
          </w:p>
        </w:tc>
      </w:tr>
      <w:tr w:rsidR="00046C45" w:rsidRPr="008D7B98" w14:paraId="11674A43" w14:textId="77777777" w:rsidTr="4AC8303B">
        <w:trPr>
          <w:trHeight w:val="567"/>
        </w:trPr>
        <w:tc>
          <w:tcPr>
            <w:tcW w:w="1463" w:type="pct"/>
          </w:tcPr>
          <w:sdt>
            <w:sdtPr>
              <w:rPr>
                <w:rFonts w:cs="Arial"/>
                <w:szCs w:val="23"/>
              </w:rPr>
              <w:id w:val="-1087460656"/>
              <w:lock w:val="sdtContentLocked"/>
              <w:placeholder>
                <w:docPart w:val="DefaultPlaceholder_-1854013440"/>
              </w:placeholder>
            </w:sdtPr>
            <w:sdtEndPr/>
            <w:sdtContent>
              <w:p w14:paraId="5F40D693" w14:textId="234301C0" w:rsidR="4AC8303B" w:rsidRPr="0019010A" w:rsidRDefault="00046C45">
                <w:pPr>
                  <w:rPr>
                    <w:rFonts w:cs="Arial"/>
                    <w:szCs w:val="23"/>
                  </w:rPr>
                </w:pPr>
                <w:r w:rsidRPr="006C2031">
                  <w:rPr>
                    <w:rFonts w:cs="Arial"/>
                    <w:szCs w:val="23"/>
                  </w:rPr>
                  <w:t>Provide high-quality professional learning and training to teachers and school leaders to support school improvement in areas of identified need.</w:t>
                </w:r>
              </w:p>
            </w:sdtContent>
          </w:sdt>
        </w:tc>
        <w:tc>
          <w:tcPr>
            <w:tcW w:w="527" w:type="pct"/>
          </w:tcPr>
          <w:sdt>
            <w:sdtPr>
              <w:rPr>
                <w:rFonts w:cs="Arial"/>
                <w:szCs w:val="23"/>
              </w:rPr>
              <w:id w:val="272831754"/>
              <w:lock w:val="sdtContentLocked"/>
              <w:placeholder>
                <w:docPart w:val="DefaultPlaceholder_-1854013440"/>
              </w:placeholder>
            </w:sdtPr>
            <w:sdtEndPr/>
            <w:sdtContent>
              <w:p w14:paraId="5322C62F" w14:textId="6FB0B9F7" w:rsidR="4AC8303B" w:rsidRPr="0019010A" w:rsidRDefault="00046C45" w:rsidP="0019010A">
                <w:pPr>
                  <w:jc w:val="center"/>
                  <w:rPr>
                    <w:rFonts w:cs="Arial"/>
                    <w:szCs w:val="23"/>
                  </w:rPr>
                </w:pPr>
                <w:r>
                  <w:rPr>
                    <w:rFonts w:cs="Arial"/>
                    <w:szCs w:val="23"/>
                  </w:rPr>
                  <w:t>Non-government</w:t>
                </w:r>
              </w:p>
            </w:sdtContent>
          </w:sdt>
        </w:tc>
        <w:tc>
          <w:tcPr>
            <w:tcW w:w="404" w:type="pct"/>
          </w:tcPr>
          <w:sdt>
            <w:sdtPr>
              <w:rPr>
                <w:rFonts w:cs="Arial"/>
                <w:szCs w:val="23"/>
              </w:rPr>
              <w:id w:val="908113552"/>
              <w:lock w:val="sdtContentLocked"/>
              <w:placeholder>
                <w:docPart w:val="DefaultPlaceholder_-1854013440"/>
              </w:placeholder>
            </w:sdtPr>
            <w:sdtEndPr/>
            <w:sdtContent>
              <w:p w14:paraId="66395A6A" w14:textId="2290707E" w:rsidR="4AC8303B" w:rsidRPr="0019010A" w:rsidRDefault="00046C45" w:rsidP="0019010A">
                <w:pPr>
                  <w:jc w:val="center"/>
                  <w:rPr>
                    <w:rFonts w:cs="Arial"/>
                    <w:szCs w:val="23"/>
                  </w:rPr>
                </w:pPr>
                <w:r>
                  <w:rPr>
                    <w:rFonts w:cs="Arial"/>
                    <w:szCs w:val="23"/>
                  </w:rPr>
                  <w:t>From 2019</w:t>
                </w:r>
              </w:p>
            </w:sdtContent>
          </w:sdt>
        </w:tc>
        <w:tc>
          <w:tcPr>
            <w:tcW w:w="2606" w:type="pct"/>
          </w:tcPr>
          <w:p w14:paraId="694B1667" w14:textId="77777777" w:rsidR="009D24A1" w:rsidRPr="0019010A" w:rsidRDefault="009D24A1" w:rsidP="0019010A">
            <w:pPr>
              <w:pStyle w:val="ActionStatus"/>
            </w:pPr>
            <w:r w:rsidRPr="00EF5D47">
              <w:t>Commenced</w:t>
            </w:r>
            <w:r w:rsidRPr="0019010A">
              <w:t xml:space="preserve"> </w:t>
            </w:r>
            <w:r w:rsidRPr="00EF5D47">
              <w:t>and</w:t>
            </w:r>
            <w:r w:rsidRPr="0019010A">
              <w:t xml:space="preserve"> ongoing</w:t>
            </w:r>
          </w:p>
          <w:p w14:paraId="00A75366" w14:textId="77777777" w:rsidR="009D24A1" w:rsidRPr="00EF5D47" w:rsidRDefault="009D24A1" w:rsidP="0019010A">
            <w:pPr>
              <w:keepNext/>
              <w:spacing w:before="0"/>
              <w:rPr>
                <w:i/>
              </w:rPr>
            </w:pPr>
            <w:r w:rsidRPr="00EF5D47">
              <w:rPr>
                <w:i/>
              </w:rPr>
              <w:t>Catholic</w:t>
            </w:r>
            <w:r w:rsidRPr="00EF5D47">
              <w:rPr>
                <w:i/>
                <w:spacing w:val="-6"/>
              </w:rPr>
              <w:t xml:space="preserve"> </w:t>
            </w:r>
            <w:r w:rsidRPr="0019010A">
              <w:rPr>
                <w:i/>
                <w:szCs w:val="23"/>
              </w:rPr>
              <w:t>Schools</w:t>
            </w:r>
          </w:p>
          <w:p w14:paraId="2E372BB3" w14:textId="77777777" w:rsidR="009D24A1" w:rsidRPr="00250CDA" w:rsidRDefault="009D24A1" w:rsidP="00250CDA">
            <w:pPr>
              <w:pStyle w:val="ListParagraph"/>
            </w:pPr>
            <w:r w:rsidRPr="00250CDA">
              <w:t>A suite of new professional learning programs in literacy and maths to support school improvement in these areas</w:t>
            </w:r>
          </w:p>
          <w:p w14:paraId="15943BFC" w14:textId="77777777" w:rsidR="009D24A1" w:rsidRPr="00250CDA" w:rsidRDefault="009D24A1" w:rsidP="00250CDA">
            <w:pPr>
              <w:pStyle w:val="ListParagraph"/>
            </w:pPr>
            <w:r w:rsidRPr="00250CDA">
              <w:t>The Maths Sequences of Learning project supports teachers to extend and challenge learning in maths through productive struggle.</w:t>
            </w:r>
          </w:p>
          <w:p w14:paraId="4E287747" w14:textId="77777777" w:rsidR="00032494" w:rsidRPr="00250CDA" w:rsidRDefault="009D24A1" w:rsidP="00250CDA">
            <w:pPr>
              <w:pStyle w:val="ListParagraph"/>
            </w:pPr>
            <w:r w:rsidRPr="00250CDA">
              <w:t xml:space="preserve">The Explicit Teaching in the Early Years program is designed for teachers and leaders working in F-2 classrooms. It aims to develop literacy pedagogical content knowledge, capacity and agency at the individual, </w:t>
            </w:r>
            <w:proofErr w:type="gramStart"/>
            <w:r w:rsidRPr="00250CDA">
              <w:t>school</w:t>
            </w:r>
            <w:proofErr w:type="gramEnd"/>
            <w:r w:rsidRPr="00250CDA">
              <w:t xml:space="preserve"> and system level. The program will support</w:t>
            </w:r>
            <w:r w:rsidR="00032494" w:rsidRPr="00250CDA">
              <w:t xml:space="preserve"> </w:t>
            </w:r>
            <w:r w:rsidR="00032494" w:rsidRPr="00250CDA">
              <w:lastRenderedPageBreak/>
              <w:t xml:space="preserve">teachers to become critically empowered, so that they can better plan for, teach, </w:t>
            </w:r>
            <w:proofErr w:type="gramStart"/>
            <w:r w:rsidR="00032494" w:rsidRPr="00250CDA">
              <w:t>assess</w:t>
            </w:r>
            <w:proofErr w:type="gramEnd"/>
            <w:r w:rsidR="00032494" w:rsidRPr="00250CDA">
              <w:t xml:space="preserve"> and appraise literacy in their classroom.</w:t>
            </w:r>
          </w:p>
          <w:p w14:paraId="0174C7B2" w14:textId="77777777" w:rsidR="00032494" w:rsidRPr="00250CDA" w:rsidRDefault="00032494" w:rsidP="00250CDA">
            <w:pPr>
              <w:pStyle w:val="ListParagraph"/>
            </w:pPr>
            <w:r w:rsidRPr="00250CDA">
              <w:t>System wide coaching in Agile improvement planning has been conducted with leaders and MACS office staff to support school improvement implementation.</w:t>
            </w:r>
          </w:p>
          <w:p w14:paraId="781DB687" w14:textId="77777777" w:rsidR="00032494" w:rsidRPr="0019010A" w:rsidRDefault="00032494" w:rsidP="0019010A">
            <w:pPr>
              <w:pStyle w:val="ActionStatus"/>
            </w:pPr>
            <w:r w:rsidRPr="00EF5D47">
              <w:t>Commenced</w:t>
            </w:r>
            <w:r w:rsidRPr="0019010A">
              <w:t xml:space="preserve"> </w:t>
            </w:r>
            <w:r w:rsidRPr="00EF5D47">
              <w:t>and</w:t>
            </w:r>
            <w:r w:rsidRPr="0019010A">
              <w:t xml:space="preserve"> ongoing.</w:t>
            </w:r>
          </w:p>
          <w:p w14:paraId="26F04218" w14:textId="77777777" w:rsidR="00032494" w:rsidRPr="00EF5D47" w:rsidRDefault="00032494" w:rsidP="0019010A">
            <w:pPr>
              <w:keepNext/>
              <w:spacing w:before="0"/>
              <w:rPr>
                <w:i/>
              </w:rPr>
            </w:pPr>
            <w:r w:rsidRPr="00EF5D47">
              <w:rPr>
                <w:i/>
              </w:rPr>
              <w:t>Independent</w:t>
            </w:r>
            <w:r w:rsidRPr="00EF5D47">
              <w:rPr>
                <w:i/>
                <w:spacing w:val="-8"/>
              </w:rPr>
              <w:t xml:space="preserve"> </w:t>
            </w:r>
            <w:r w:rsidRPr="0019010A">
              <w:rPr>
                <w:i/>
                <w:szCs w:val="23"/>
              </w:rPr>
              <w:t>Schools</w:t>
            </w:r>
          </w:p>
          <w:p w14:paraId="6A246B0F" w14:textId="77777777" w:rsidR="00032494" w:rsidRPr="00250CDA" w:rsidRDefault="00032494" w:rsidP="00250CDA">
            <w:pPr>
              <w:pStyle w:val="ListParagraph"/>
            </w:pPr>
            <w:r w:rsidRPr="00250CDA">
              <w:t>Professional learning programs delivered by ISV were targeted to address both the content-specific needs of teachers and school leaders and their developmental needs at the different stages of their career development.</w:t>
            </w:r>
          </w:p>
          <w:p w14:paraId="122BFE36" w14:textId="77777777" w:rsidR="00032494" w:rsidRPr="00250CDA" w:rsidRDefault="00032494" w:rsidP="00250CDA">
            <w:pPr>
              <w:pStyle w:val="ListParagraph"/>
            </w:pPr>
            <w:r w:rsidRPr="00250CDA">
              <w:t>Separate programs were targeted, for instance, to new Principals and beginning teachers.</w:t>
            </w:r>
          </w:p>
          <w:p w14:paraId="363103B0" w14:textId="3CC41657" w:rsidR="00046C45" w:rsidRPr="005745CE" w:rsidRDefault="00032494" w:rsidP="00250CDA">
            <w:pPr>
              <w:pStyle w:val="ListParagraph"/>
              <w:rPr>
                <w:szCs w:val="23"/>
              </w:rPr>
            </w:pPr>
            <w:r w:rsidRPr="00250CDA">
              <w:t xml:space="preserve">ISV developed </w:t>
            </w:r>
            <w:proofErr w:type="gramStart"/>
            <w:r w:rsidRPr="00250CDA">
              <w:t>a number of</w:t>
            </w:r>
            <w:proofErr w:type="gramEnd"/>
            <w:r w:rsidRPr="00250CDA">
              <w:t xml:space="preserve"> online resources and discussion forums to assist teachers in managing remote delivery of their programs during 2021.</w:t>
            </w:r>
          </w:p>
        </w:tc>
      </w:tr>
      <w:tr w:rsidR="00046C45" w:rsidRPr="008D7B98" w14:paraId="7B0D7334" w14:textId="77777777" w:rsidTr="4AC8303B">
        <w:trPr>
          <w:trHeight w:val="567"/>
        </w:trPr>
        <w:tc>
          <w:tcPr>
            <w:tcW w:w="1463" w:type="pct"/>
          </w:tcPr>
          <w:sdt>
            <w:sdtPr>
              <w:rPr>
                <w:rFonts w:cs="Arial"/>
                <w:szCs w:val="23"/>
              </w:rPr>
              <w:id w:val="988055139"/>
              <w:lock w:val="sdtContentLocked"/>
              <w:placeholder>
                <w:docPart w:val="DefaultPlaceholder_-1854013440"/>
              </w:placeholder>
            </w:sdtPr>
            <w:sdtEndPr/>
            <w:sdtContent>
              <w:p w14:paraId="1B8B714B" w14:textId="7810E6A0" w:rsidR="4AC8303B" w:rsidRPr="0019010A" w:rsidRDefault="00046C45">
                <w:pPr>
                  <w:rPr>
                    <w:rFonts w:cs="Arial"/>
                    <w:szCs w:val="23"/>
                  </w:rPr>
                </w:pPr>
                <w:r w:rsidRPr="00AB02AF">
                  <w:rPr>
                    <w:rFonts w:cs="Arial"/>
                    <w:szCs w:val="23"/>
                  </w:rPr>
                  <w:t>Improve board governance in non-government schools through training and resource support.</w:t>
                </w:r>
              </w:p>
            </w:sdtContent>
          </w:sdt>
        </w:tc>
        <w:tc>
          <w:tcPr>
            <w:tcW w:w="527" w:type="pct"/>
          </w:tcPr>
          <w:sdt>
            <w:sdtPr>
              <w:rPr>
                <w:rFonts w:cs="Arial"/>
                <w:szCs w:val="23"/>
              </w:rPr>
              <w:id w:val="371349753"/>
              <w:lock w:val="sdtContentLocked"/>
              <w:placeholder>
                <w:docPart w:val="DefaultPlaceholder_-1854013440"/>
              </w:placeholder>
            </w:sdtPr>
            <w:sdtEndPr/>
            <w:sdtContent>
              <w:p w14:paraId="5EC19ACE" w14:textId="5CB08FDD" w:rsidR="4AC8303B" w:rsidRPr="0019010A" w:rsidRDefault="00046C45" w:rsidP="0019010A">
                <w:pPr>
                  <w:jc w:val="center"/>
                  <w:rPr>
                    <w:rFonts w:cs="Arial"/>
                    <w:szCs w:val="23"/>
                  </w:rPr>
                </w:pPr>
                <w:r>
                  <w:rPr>
                    <w:rFonts w:cs="Arial"/>
                    <w:szCs w:val="23"/>
                  </w:rPr>
                  <w:t>Non-government</w:t>
                </w:r>
              </w:p>
            </w:sdtContent>
          </w:sdt>
        </w:tc>
        <w:tc>
          <w:tcPr>
            <w:tcW w:w="404" w:type="pct"/>
          </w:tcPr>
          <w:sdt>
            <w:sdtPr>
              <w:rPr>
                <w:rFonts w:cs="Arial"/>
                <w:szCs w:val="23"/>
              </w:rPr>
              <w:id w:val="2034382590"/>
              <w:lock w:val="sdtContentLocked"/>
              <w:placeholder>
                <w:docPart w:val="DefaultPlaceholder_-1854013440"/>
              </w:placeholder>
            </w:sdtPr>
            <w:sdtEndPr/>
            <w:sdtContent>
              <w:p w14:paraId="3116439B" w14:textId="087D06B2" w:rsidR="4AC8303B" w:rsidRPr="0019010A" w:rsidRDefault="00046C45" w:rsidP="0019010A">
                <w:pPr>
                  <w:jc w:val="center"/>
                  <w:rPr>
                    <w:rFonts w:cs="Arial"/>
                    <w:szCs w:val="23"/>
                  </w:rPr>
                </w:pPr>
                <w:r>
                  <w:rPr>
                    <w:rFonts w:cs="Arial"/>
                    <w:szCs w:val="23"/>
                  </w:rPr>
                  <w:t>From 2019</w:t>
                </w:r>
              </w:p>
            </w:sdtContent>
          </w:sdt>
        </w:tc>
        <w:tc>
          <w:tcPr>
            <w:tcW w:w="2606" w:type="pct"/>
          </w:tcPr>
          <w:p w14:paraId="4A7FA74E" w14:textId="77777777" w:rsidR="002144C0" w:rsidRPr="0019010A" w:rsidRDefault="002144C0" w:rsidP="0019010A">
            <w:pPr>
              <w:pStyle w:val="ActionStatus"/>
            </w:pPr>
            <w:r w:rsidRPr="00EF5D47">
              <w:t>Commenced</w:t>
            </w:r>
            <w:r w:rsidRPr="0019010A">
              <w:t xml:space="preserve"> </w:t>
            </w:r>
            <w:r w:rsidRPr="00EF5D47">
              <w:t>and</w:t>
            </w:r>
            <w:r w:rsidRPr="0019010A">
              <w:t xml:space="preserve"> ongoing.</w:t>
            </w:r>
          </w:p>
          <w:p w14:paraId="1E42448A" w14:textId="77777777" w:rsidR="002144C0" w:rsidRPr="00EF5D47" w:rsidRDefault="002144C0" w:rsidP="0019010A">
            <w:pPr>
              <w:keepNext/>
              <w:spacing w:before="0"/>
              <w:rPr>
                <w:i/>
              </w:rPr>
            </w:pPr>
            <w:r w:rsidRPr="0019010A">
              <w:rPr>
                <w:i/>
                <w:szCs w:val="23"/>
              </w:rPr>
              <w:t>Catholic</w:t>
            </w:r>
            <w:r w:rsidRPr="00EF5D47">
              <w:rPr>
                <w:i/>
                <w:spacing w:val="-6"/>
              </w:rPr>
              <w:t xml:space="preserve"> </w:t>
            </w:r>
            <w:r w:rsidRPr="0019010A">
              <w:rPr>
                <w:i/>
                <w:szCs w:val="23"/>
              </w:rPr>
              <w:t>Schools</w:t>
            </w:r>
          </w:p>
          <w:p w14:paraId="5705C87A" w14:textId="77777777" w:rsidR="00046C45" w:rsidRPr="00250CDA" w:rsidRDefault="002144C0" w:rsidP="00250CDA">
            <w:pPr>
              <w:pStyle w:val="ListParagraph"/>
            </w:pPr>
            <w:r w:rsidRPr="00250CDA">
              <w:t xml:space="preserve">One of the dioceses, through the leadership development team, partnered with Australian Catholic University to offer sponsorship </w:t>
            </w:r>
            <w:r w:rsidRPr="00250CDA">
              <w:lastRenderedPageBreak/>
              <w:t>opportunities to 20 leaders in Catholic education to complete post graduate qualifications in 2021.</w:t>
            </w:r>
          </w:p>
          <w:p w14:paraId="13E8E570" w14:textId="77777777" w:rsidR="009A28AE" w:rsidRPr="00250CDA" w:rsidRDefault="009A28AE" w:rsidP="00250CDA">
            <w:pPr>
              <w:pStyle w:val="ListParagraph"/>
            </w:pPr>
            <w:proofErr w:type="gramStart"/>
            <w:r w:rsidRPr="00250CDA">
              <w:t>In order to</w:t>
            </w:r>
            <w:proofErr w:type="gramEnd"/>
            <w:r w:rsidRPr="00250CDA">
              <w:t xml:space="preserve"> provide a targeted opportunity for principals and senior leaders, the Master of Business Administration (Executive) (MBAE) was customised to address the unique nature of Catholic schools. This program continued in 2021.</w:t>
            </w:r>
          </w:p>
          <w:p w14:paraId="68B6A97D" w14:textId="77777777" w:rsidR="009A28AE" w:rsidRPr="00250CDA" w:rsidRDefault="009A28AE" w:rsidP="00250CDA">
            <w:pPr>
              <w:pStyle w:val="ListParagraph"/>
            </w:pPr>
            <w:r w:rsidRPr="00250CDA">
              <w:t>In 2021, students continued to demonstrate increased capacity to demonstrate and maintain good governance, aligned with school- based policy, systemic and government compliance.</w:t>
            </w:r>
          </w:p>
          <w:p w14:paraId="42911C44" w14:textId="77777777" w:rsidR="009A28AE" w:rsidRPr="0019010A" w:rsidRDefault="009A28AE" w:rsidP="0019010A">
            <w:pPr>
              <w:pStyle w:val="ActionStatus"/>
            </w:pPr>
            <w:r w:rsidRPr="0019010A">
              <w:t>Commenced and ongoing.</w:t>
            </w:r>
          </w:p>
          <w:p w14:paraId="53F64035" w14:textId="77777777" w:rsidR="009A28AE" w:rsidRPr="00EF5D47" w:rsidRDefault="009A28AE" w:rsidP="0019010A">
            <w:pPr>
              <w:keepNext/>
              <w:spacing w:before="0"/>
              <w:rPr>
                <w:i/>
              </w:rPr>
            </w:pPr>
            <w:r w:rsidRPr="00EF5D47">
              <w:rPr>
                <w:i/>
              </w:rPr>
              <w:t>Independent</w:t>
            </w:r>
            <w:r w:rsidRPr="00EF5D47">
              <w:rPr>
                <w:i/>
                <w:spacing w:val="-8"/>
              </w:rPr>
              <w:t xml:space="preserve"> </w:t>
            </w:r>
            <w:r w:rsidRPr="0019010A">
              <w:rPr>
                <w:i/>
                <w:szCs w:val="23"/>
              </w:rPr>
              <w:t>Schools</w:t>
            </w:r>
          </w:p>
          <w:p w14:paraId="290A137D" w14:textId="77777777" w:rsidR="009A28AE" w:rsidRPr="00250CDA" w:rsidRDefault="009A28AE" w:rsidP="00250CDA">
            <w:pPr>
              <w:pStyle w:val="ListParagraph"/>
            </w:pPr>
            <w:r w:rsidRPr="00250CDA">
              <w:t>ISV developed and offered online governance training for school leaders and governing board members in 2021. This training covered areas such as board roles and performance, expectations and obligations under Australian company law, risk management, funding processes and financial responsibilities.</w:t>
            </w:r>
          </w:p>
          <w:p w14:paraId="029A5AE9" w14:textId="77777777" w:rsidR="009A28AE" w:rsidRPr="00250CDA" w:rsidRDefault="009A28AE" w:rsidP="00250CDA">
            <w:pPr>
              <w:pStyle w:val="ListParagraph"/>
            </w:pPr>
            <w:r w:rsidRPr="00250CDA">
              <w:t>Only a limited number of schools received personalised training sessions in 2021 due to pandemic restrictions and personal safety for presenters. During the pandemic, ISV provided personalised training virtually, developed online training modules for governance modules, and continued to add to the suite of resources available on the ISV website.</w:t>
            </w:r>
          </w:p>
          <w:p w14:paraId="769E4E78" w14:textId="77777777" w:rsidR="009A28AE" w:rsidRPr="00250CDA" w:rsidRDefault="009A28AE" w:rsidP="00250CDA">
            <w:pPr>
              <w:pStyle w:val="ListParagraph"/>
            </w:pPr>
            <w:r w:rsidRPr="00250CDA">
              <w:t xml:space="preserve">Additional resources were updated for school board members and senior school staff to access in 2021 via ISV’s new platform </w:t>
            </w:r>
            <w:proofErr w:type="spellStart"/>
            <w:r w:rsidRPr="00250CDA">
              <w:t>isComply</w:t>
            </w:r>
            <w:proofErr w:type="spellEnd"/>
            <w:r w:rsidRPr="00250CDA">
              <w:t xml:space="preserve"> with a focus on school compliance with VRQA minimum standards.</w:t>
            </w:r>
          </w:p>
          <w:p w14:paraId="796A38AE" w14:textId="323549C8" w:rsidR="009A28AE" w:rsidRPr="005745CE" w:rsidRDefault="009A28AE" w:rsidP="00250CDA">
            <w:pPr>
              <w:pStyle w:val="ListParagraph"/>
              <w:rPr>
                <w:szCs w:val="23"/>
              </w:rPr>
            </w:pPr>
            <w:r w:rsidRPr="00250CDA">
              <w:lastRenderedPageBreak/>
              <w:t xml:space="preserve">The Governance, Compliance and Risk areas of </w:t>
            </w:r>
            <w:proofErr w:type="spellStart"/>
            <w:r w:rsidRPr="00250CDA">
              <w:t>isConnect</w:t>
            </w:r>
            <w:proofErr w:type="spellEnd"/>
            <w:r w:rsidRPr="00250CDA">
              <w:t xml:space="preserve"> had more than 2000 users with over 4000 views.</w:t>
            </w:r>
          </w:p>
        </w:tc>
      </w:tr>
      <w:tr w:rsidR="00046C45" w:rsidRPr="008D7B98" w14:paraId="014BAB58" w14:textId="77777777" w:rsidTr="4AC8303B">
        <w:trPr>
          <w:trHeight w:val="567"/>
        </w:trPr>
        <w:tc>
          <w:tcPr>
            <w:tcW w:w="1463" w:type="pct"/>
          </w:tcPr>
          <w:sdt>
            <w:sdtPr>
              <w:id w:val="1563763817"/>
              <w:lock w:val="sdtContentLocked"/>
              <w:placeholder>
                <w:docPart w:val="DefaultPlaceholder_-1854013440"/>
              </w:placeholder>
            </w:sdtPr>
            <w:sdtEndPr/>
            <w:sdtContent>
              <w:p w14:paraId="57508444" w14:textId="29BBFBB5" w:rsidR="4AC8303B" w:rsidRPr="0019010A" w:rsidRDefault="00046C45" w:rsidP="00250CDA">
                <w:r w:rsidRPr="00D924E6">
                  <w:t>Continue the transition of Catholic schools to the Integrated Catholic Online Network (ICON) in order to implement best practice administration in schools to meet ongoing government accountability requirements and support teachers and school leaders to analyse, monitor and review student learning gain and wellbeing data.</w:t>
                </w:r>
              </w:p>
            </w:sdtContent>
          </w:sdt>
        </w:tc>
        <w:tc>
          <w:tcPr>
            <w:tcW w:w="527" w:type="pct"/>
          </w:tcPr>
          <w:sdt>
            <w:sdtPr>
              <w:rPr>
                <w:rFonts w:cs="Arial"/>
                <w:szCs w:val="23"/>
              </w:rPr>
              <w:id w:val="2081015732"/>
              <w:lock w:val="sdtContentLocked"/>
              <w:placeholder>
                <w:docPart w:val="DefaultPlaceholder_-1854013440"/>
              </w:placeholder>
            </w:sdtPr>
            <w:sdtEndPr/>
            <w:sdtContent>
              <w:p w14:paraId="49DF1357" w14:textId="69FF9121" w:rsidR="4AC8303B" w:rsidRPr="0019010A" w:rsidRDefault="00046C45" w:rsidP="0019010A">
                <w:pPr>
                  <w:jc w:val="center"/>
                  <w:rPr>
                    <w:rFonts w:cs="Arial"/>
                    <w:szCs w:val="23"/>
                  </w:rPr>
                </w:pPr>
                <w:r>
                  <w:rPr>
                    <w:rFonts w:cs="Arial"/>
                    <w:szCs w:val="23"/>
                  </w:rPr>
                  <w:t>Catholic</w:t>
                </w:r>
              </w:p>
            </w:sdtContent>
          </w:sdt>
        </w:tc>
        <w:tc>
          <w:tcPr>
            <w:tcW w:w="404" w:type="pct"/>
          </w:tcPr>
          <w:sdt>
            <w:sdtPr>
              <w:rPr>
                <w:rFonts w:cs="Arial"/>
                <w:szCs w:val="23"/>
              </w:rPr>
              <w:id w:val="87821391"/>
              <w:lock w:val="sdtContentLocked"/>
              <w:placeholder>
                <w:docPart w:val="DefaultPlaceholder_-1854013440"/>
              </w:placeholder>
            </w:sdtPr>
            <w:sdtEndPr/>
            <w:sdtContent>
              <w:p w14:paraId="7E410E1A" w14:textId="30B5BBE7" w:rsidR="4AC8303B" w:rsidRPr="0019010A" w:rsidRDefault="00046C45" w:rsidP="0019010A">
                <w:pPr>
                  <w:jc w:val="center"/>
                  <w:rPr>
                    <w:rFonts w:cs="Arial"/>
                    <w:szCs w:val="23"/>
                  </w:rPr>
                </w:pPr>
                <w:r>
                  <w:rPr>
                    <w:rFonts w:cs="Arial"/>
                    <w:szCs w:val="23"/>
                  </w:rPr>
                  <w:t>From 2019</w:t>
                </w:r>
              </w:p>
            </w:sdtContent>
          </w:sdt>
        </w:tc>
        <w:tc>
          <w:tcPr>
            <w:tcW w:w="2606" w:type="pct"/>
          </w:tcPr>
          <w:p w14:paraId="14414D75" w14:textId="77777777" w:rsidR="0062758A" w:rsidRPr="0019010A" w:rsidRDefault="0062758A" w:rsidP="0019010A">
            <w:pPr>
              <w:pStyle w:val="ActionStatus"/>
            </w:pPr>
            <w:r w:rsidRPr="0019010A">
              <w:t>Commenced and ongoing.</w:t>
            </w:r>
          </w:p>
          <w:p w14:paraId="28453FEC" w14:textId="77777777" w:rsidR="0062758A" w:rsidRPr="0019010A" w:rsidRDefault="0062758A" w:rsidP="0019010A">
            <w:pPr>
              <w:keepNext/>
              <w:spacing w:before="0"/>
              <w:rPr>
                <w:i/>
                <w:szCs w:val="23"/>
              </w:rPr>
            </w:pPr>
            <w:r w:rsidRPr="0019010A">
              <w:rPr>
                <w:i/>
                <w:szCs w:val="23"/>
              </w:rPr>
              <w:t>Catholic Schools</w:t>
            </w:r>
          </w:p>
          <w:p w14:paraId="03B1FFFA" w14:textId="77777777" w:rsidR="0062758A" w:rsidRPr="00250CDA" w:rsidRDefault="0062758A" w:rsidP="00250CDA">
            <w:pPr>
              <w:pStyle w:val="ListParagraph"/>
            </w:pPr>
            <w:r w:rsidRPr="00250CDA">
              <w:t>Overall, the ICON project remains on track and on budget. An additional 91 schools migrated successfully onto ICON by the end of 2021.</w:t>
            </w:r>
          </w:p>
          <w:p w14:paraId="5EB5D8FC" w14:textId="77777777" w:rsidR="0062758A" w:rsidRPr="00250CDA" w:rsidRDefault="0062758A" w:rsidP="00250CDA">
            <w:pPr>
              <w:pStyle w:val="ListParagraph"/>
            </w:pPr>
            <w:r w:rsidRPr="00250CDA">
              <w:t>At the conclusion of 2021, 309 had implemented ICON.</w:t>
            </w:r>
          </w:p>
          <w:p w14:paraId="0124F15A" w14:textId="01521A1C" w:rsidR="00DE2338" w:rsidRPr="00DE2338" w:rsidRDefault="0062758A" w:rsidP="00250CDA">
            <w:pPr>
              <w:pStyle w:val="ListParagraph"/>
              <w:rPr>
                <w:szCs w:val="23"/>
              </w:rPr>
            </w:pPr>
            <w:r w:rsidRPr="00250CDA">
              <w:t>This included 264 primary schools in the Archdiocese of Melbourne that had 80% of schools serviced by a business manager. A total of 264 schools are using the ICON platform of which 256 are using ICON Shared Services.</w:t>
            </w:r>
          </w:p>
        </w:tc>
      </w:tr>
      <w:tr w:rsidR="00046C45" w:rsidRPr="008D7B98" w14:paraId="3613D94F" w14:textId="77777777" w:rsidTr="4AC8303B">
        <w:trPr>
          <w:trHeight w:val="567"/>
        </w:trPr>
        <w:tc>
          <w:tcPr>
            <w:tcW w:w="1463" w:type="pct"/>
          </w:tcPr>
          <w:sdt>
            <w:sdtPr>
              <w:id w:val="985582512"/>
              <w:lock w:val="sdtContentLocked"/>
              <w:placeholder>
                <w:docPart w:val="DefaultPlaceholder_-1854013440"/>
              </w:placeholder>
            </w:sdtPr>
            <w:sdtEndPr/>
            <w:sdtContent>
              <w:p w14:paraId="529F63E3" w14:textId="5B5EE162" w:rsidR="4AC8303B" w:rsidRPr="0019010A" w:rsidRDefault="00046C45" w:rsidP="00250CDA">
                <w:r w:rsidRPr="00C530DB">
                  <w:t>Increase the number of independent schools trained in the Process and Performance Management (PPM) approach through the Southern Cross Project in order to use the tools and techniques to improve student outcomes in areas of need, as identified by individual schools.</w:t>
                </w:r>
              </w:p>
            </w:sdtContent>
          </w:sdt>
        </w:tc>
        <w:tc>
          <w:tcPr>
            <w:tcW w:w="527" w:type="pct"/>
          </w:tcPr>
          <w:sdt>
            <w:sdtPr>
              <w:rPr>
                <w:rFonts w:cs="Arial"/>
                <w:szCs w:val="23"/>
              </w:rPr>
              <w:id w:val="1207291991"/>
              <w:lock w:val="sdtContentLocked"/>
              <w:placeholder>
                <w:docPart w:val="DefaultPlaceholder_-1854013440"/>
              </w:placeholder>
            </w:sdtPr>
            <w:sdtEndPr/>
            <w:sdtContent>
              <w:p w14:paraId="7D816A15" w14:textId="3BF4057D" w:rsidR="4AC8303B" w:rsidRPr="0019010A" w:rsidRDefault="00046C45" w:rsidP="0019010A">
                <w:pPr>
                  <w:jc w:val="center"/>
                  <w:rPr>
                    <w:rFonts w:cs="Arial"/>
                    <w:szCs w:val="23"/>
                  </w:rPr>
                </w:pPr>
                <w:r>
                  <w:rPr>
                    <w:rFonts w:cs="Arial"/>
                    <w:szCs w:val="23"/>
                  </w:rPr>
                  <w:t>Independent</w:t>
                </w:r>
              </w:p>
            </w:sdtContent>
          </w:sdt>
        </w:tc>
        <w:tc>
          <w:tcPr>
            <w:tcW w:w="404" w:type="pct"/>
          </w:tcPr>
          <w:sdt>
            <w:sdtPr>
              <w:rPr>
                <w:rFonts w:cs="Arial"/>
                <w:szCs w:val="23"/>
              </w:rPr>
              <w:id w:val="-1181660098"/>
              <w:lock w:val="sdtContentLocked"/>
              <w:placeholder>
                <w:docPart w:val="DefaultPlaceholder_-1854013440"/>
              </w:placeholder>
            </w:sdtPr>
            <w:sdtEndPr/>
            <w:sdtContent>
              <w:p w14:paraId="635ED748" w14:textId="067A3817" w:rsidR="4AC8303B" w:rsidRPr="0019010A" w:rsidRDefault="00046C45" w:rsidP="0019010A">
                <w:pPr>
                  <w:jc w:val="center"/>
                  <w:rPr>
                    <w:rFonts w:cs="Arial"/>
                    <w:szCs w:val="23"/>
                  </w:rPr>
                </w:pPr>
                <w:r>
                  <w:rPr>
                    <w:rFonts w:cs="Arial"/>
                    <w:szCs w:val="23"/>
                  </w:rPr>
                  <w:t>2019</w:t>
                </w:r>
              </w:p>
            </w:sdtContent>
          </w:sdt>
        </w:tc>
        <w:tc>
          <w:tcPr>
            <w:tcW w:w="2606" w:type="pct"/>
          </w:tcPr>
          <w:p w14:paraId="556755F0" w14:textId="77777777" w:rsidR="00211B6F" w:rsidRPr="0019010A" w:rsidRDefault="00211B6F" w:rsidP="0019010A">
            <w:pPr>
              <w:pStyle w:val="ActionStatus"/>
            </w:pPr>
            <w:r w:rsidRPr="0019010A">
              <w:t xml:space="preserve">Implemented </w:t>
            </w:r>
            <w:r w:rsidRPr="00EF5D47">
              <w:t>in</w:t>
            </w:r>
            <w:r w:rsidRPr="0019010A">
              <w:t xml:space="preserve"> 2019.</w:t>
            </w:r>
          </w:p>
          <w:p w14:paraId="7858B4B9" w14:textId="77777777" w:rsidR="00211B6F" w:rsidRPr="0019010A" w:rsidRDefault="00211B6F" w:rsidP="0019010A">
            <w:pPr>
              <w:keepNext/>
              <w:spacing w:before="0"/>
              <w:rPr>
                <w:i/>
                <w:szCs w:val="23"/>
              </w:rPr>
            </w:pPr>
            <w:r w:rsidRPr="0019010A">
              <w:rPr>
                <w:i/>
                <w:szCs w:val="23"/>
              </w:rPr>
              <w:t>Independent Schools</w:t>
            </w:r>
          </w:p>
          <w:p w14:paraId="2B996065" w14:textId="47076395" w:rsidR="00DE2338" w:rsidRPr="0019010A" w:rsidRDefault="00211B6F" w:rsidP="0019010A">
            <w:pPr>
              <w:pStyle w:val="ListParagraph"/>
            </w:pPr>
            <w:r w:rsidRPr="0019010A">
              <w:t xml:space="preserve">N/A </w:t>
            </w:r>
          </w:p>
        </w:tc>
      </w:tr>
    </w:tbl>
    <w:p w14:paraId="545C9D9E" w14:textId="77777777" w:rsidR="00394D5C" w:rsidRPr="0019010A" w:rsidRDefault="00394D5C" w:rsidP="00394D5C">
      <w:pPr>
        <w:rPr>
          <w:rFonts w:eastAsia="Corbel" w:cs="Corbel"/>
          <w:b/>
          <w:sz w:val="2"/>
          <w:szCs w:val="2"/>
        </w:rPr>
      </w:pPr>
      <w:r w:rsidRPr="0019010A">
        <w:rPr>
          <w:sz w:val="2"/>
          <w:szCs w:val="2"/>
        </w:rPr>
        <w:br w:type="page"/>
      </w:r>
    </w:p>
    <w:sdt>
      <w:sdtPr>
        <w:id w:val="-1735544264"/>
        <w:lock w:val="sdtContentLocked"/>
        <w:placeholder>
          <w:docPart w:val="DefaultPlaceholder_-1854013440"/>
        </w:placeholder>
      </w:sdtPr>
      <w:sdtEndPr/>
      <w:sdtContent>
        <w:p w14:paraId="73FD7F57" w14:textId="1C6AE7AF" w:rsidR="00E847C4" w:rsidRPr="00772FB4" w:rsidRDefault="00C24C08" w:rsidP="00772FB4">
          <w:pPr>
            <w:pStyle w:val="Heading2"/>
          </w:pPr>
          <w:r w:rsidRPr="00C24C08">
            <w:t>Reform Direction C – Enhancing the national evidence base</w:t>
          </w:r>
        </w:p>
      </w:sdtContent>
    </w:sdt>
    <w:tbl>
      <w:tblPr>
        <w:tblStyle w:val="Bilattable"/>
        <w:tblW w:w="5000" w:type="pct"/>
        <w:tblLook w:val="04A0" w:firstRow="1" w:lastRow="0" w:firstColumn="1" w:lastColumn="0" w:noHBand="0" w:noVBand="1"/>
        <w:tblDescription w:val="Progress towards implementation of actions agreed under Reform Direction C. Includes the agreed sectors who will implement the action, and the agreed timing for the implementation."/>
      </w:tblPr>
      <w:tblGrid>
        <w:gridCol w:w="4082"/>
        <w:gridCol w:w="1470"/>
        <w:gridCol w:w="1127"/>
        <w:gridCol w:w="7271"/>
      </w:tblGrid>
      <w:tr w:rsidR="006C13DA" w14:paraId="0B66A677" w14:textId="77777777" w:rsidTr="0046354A">
        <w:trPr>
          <w:cnfStyle w:val="100000000000" w:firstRow="1" w:lastRow="0" w:firstColumn="0" w:lastColumn="0" w:oddVBand="0" w:evenVBand="0" w:oddHBand="0" w:evenHBand="0" w:firstRowFirstColumn="0" w:firstRowLastColumn="0" w:lastRowFirstColumn="0" w:lastRowLastColumn="0"/>
          <w:trHeight w:val="567"/>
        </w:trPr>
        <w:tc>
          <w:tcPr>
            <w:tcW w:w="1463" w:type="pct"/>
          </w:tcPr>
          <w:sdt>
            <w:sdtPr>
              <w:rPr>
                <w:rFonts w:eastAsia="Corbel" w:cs="Corbel"/>
              </w:rPr>
              <w:id w:val="-1591694172"/>
              <w:lock w:val="sdtContentLocked"/>
              <w:placeholder>
                <w:docPart w:val="DefaultPlaceholder_-1854013440"/>
              </w:placeholder>
            </w:sdtPr>
            <w:sdtEndPr/>
            <w:sdtContent>
              <w:p w14:paraId="6C4A0CBF" w14:textId="1BD4DF8B" w:rsidR="006C13DA" w:rsidRPr="00766CE0" w:rsidRDefault="006C13DA" w:rsidP="006C13DA">
                <w:pPr>
                  <w:spacing w:line="240" w:lineRule="auto"/>
                  <w:rPr>
                    <w:rFonts w:eastAsia="Corbel" w:cs="Corbel"/>
                  </w:rPr>
                </w:pPr>
                <w:r>
                  <w:rPr>
                    <w:rFonts w:eastAsia="Corbel" w:cs="Corbel"/>
                  </w:rPr>
                  <w:t>Actions</w:t>
                </w:r>
              </w:p>
            </w:sdtContent>
          </w:sdt>
        </w:tc>
        <w:tc>
          <w:tcPr>
            <w:tcW w:w="527" w:type="pct"/>
          </w:tcPr>
          <w:sdt>
            <w:sdtPr>
              <w:rPr>
                <w:rFonts w:eastAsia="Corbel" w:cs="Corbel"/>
              </w:rPr>
              <w:id w:val="1518274238"/>
              <w:lock w:val="sdtContentLocked"/>
              <w:placeholder>
                <w:docPart w:val="DefaultPlaceholder_-1854013440"/>
              </w:placeholder>
            </w:sdtPr>
            <w:sdtEndPr/>
            <w:sdtContent>
              <w:p w14:paraId="6FD7EF73" w14:textId="7F7100FC" w:rsidR="006C13DA" w:rsidRPr="00766CE0" w:rsidRDefault="006C13DA" w:rsidP="006C13DA">
                <w:pPr>
                  <w:spacing w:line="240" w:lineRule="auto"/>
                  <w:rPr>
                    <w:rFonts w:eastAsia="Corbel" w:cs="Corbel"/>
                  </w:rPr>
                </w:pPr>
                <w:r>
                  <w:rPr>
                    <w:rFonts w:eastAsia="Corbel" w:cs="Corbel"/>
                  </w:rPr>
                  <w:t>Sector(s)</w:t>
                </w:r>
              </w:p>
            </w:sdtContent>
          </w:sdt>
        </w:tc>
        <w:tc>
          <w:tcPr>
            <w:tcW w:w="404" w:type="pct"/>
          </w:tcPr>
          <w:sdt>
            <w:sdtPr>
              <w:rPr>
                <w:rFonts w:eastAsia="Corbel" w:cs="Corbel"/>
              </w:rPr>
              <w:id w:val="1007173340"/>
              <w:lock w:val="sdtContentLocked"/>
              <w:placeholder>
                <w:docPart w:val="DefaultPlaceholder_-1854013440"/>
              </w:placeholder>
            </w:sdtPr>
            <w:sdtEndPr/>
            <w:sdtContent>
              <w:p w14:paraId="4A09F68E" w14:textId="12172C1D" w:rsidR="006C13DA" w:rsidRPr="00766CE0" w:rsidRDefault="006C13DA" w:rsidP="006C13DA">
                <w:pPr>
                  <w:spacing w:line="240" w:lineRule="auto"/>
                  <w:rPr>
                    <w:rFonts w:eastAsia="Corbel" w:cs="Corbel"/>
                  </w:rPr>
                </w:pPr>
                <w:r>
                  <w:rPr>
                    <w:rFonts w:eastAsia="Corbel" w:cs="Corbel"/>
                  </w:rPr>
                  <w:t>Timing</w:t>
                </w:r>
              </w:p>
            </w:sdtContent>
          </w:sdt>
        </w:tc>
        <w:tc>
          <w:tcPr>
            <w:tcW w:w="2606" w:type="pct"/>
          </w:tcPr>
          <w:sdt>
            <w:sdtPr>
              <w:rPr>
                <w:rFonts w:eastAsia="Corbel"/>
              </w:rPr>
              <w:id w:val="1184787780"/>
              <w:lock w:val="sdtContentLocked"/>
              <w:placeholder>
                <w:docPart w:val="DefaultPlaceholder_-1854013440"/>
              </w:placeholder>
            </w:sdtPr>
            <w:sdtEndPr>
              <w:rPr>
                <w:rFonts w:cs="Corbel"/>
              </w:rPr>
            </w:sdtEndPr>
            <w:sdtContent>
              <w:p w14:paraId="7B446F16" w14:textId="17F4BEFB" w:rsidR="006C13DA" w:rsidRPr="00766CE0" w:rsidRDefault="006C13DA" w:rsidP="006C13DA">
                <w:pPr>
                  <w:spacing w:line="240" w:lineRule="auto"/>
                  <w:rPr>
                    <w:rFonts w:eastAsia="Corbel" w:cs="Corbel"/>
                  </w:rPr>
                </w:pPr>
                <w:r>
                  <w:rPr>
                    <w:rFonts w:eastAsia="Corbel"/>
                  </w:rPr>
                  <w:t>Progress towards implementation of actions</w:t>
                </w:r>
                <w:r>
                  <w:rPr>
                    <w:rFonts w:eastAsia="Corbel" w:cs="Corbel"/>
                  </w:rPr>
                  <w:t xml:space="preserve"> (including progress of non-government sector actions)</w:t>
                </w:r>
              </w:p>
            </w:sdtContent>
          </w:sdt>
        </w:tc>
      </w:tr>
      <w:tr w:rsidR="00046C45" w:rsidRPr="008D7B98" w14:paraId="7AECA883" w14:textId="77777777" w:rsidTr="0046354A">
        <w:trPr>
          <w:trHeight w:val="567"/>
        </w:trPr>
        <w:tc>
          <w:tcPr>
            <w:tcW w:w="1463" w:type="pct"/>
          </w:tcPr>
          <w:sdt>
            <w:sdtPr>
              <w:rPr>
                <w:rFonts w:cs="Arial"/>
                <w:szCs w:val="23"/>
              </w:rPr>
              <w:id w:val="-407534965"/>
              <w:lock w:val="sdtContentLocked"/>
              <w:placeholder>
                <w:docPart w:val="DefaultPlaceholder_-1854013440"/>
              </w:placeholder>
            </w:sdtPr>
            <w:sdtEndPr/>
            <w:sdtContent>
              <w:p w14:paraId="7C0CE64A" w14:textId="6392051F" w:rsidR="00046C45" w:rsidRPr="00766CE0" w:rsidRDefault="00046C45" w:rsidP="00046C45">
                <w:pPr>
                  <w:rPr>
                    <w:rFonts w:cs="Arial"/>
                    <w:szCs w:val="23"/>
                  </w:rPr>
                </w:pPr>
                <w:r w:rsidRPr="00910F40">
                  <w:rPr>
                    <w:rFonts w:cs="Arial"/>
                    <w:szCs w:val="23"/>
                  </w:rPr>
                  <w:t>Support the transition to the Nationally Consistent Collection of Data on School Students with Disability (NCCD) through quality assurance and moderation of NCCD data.</w:t>
                </w:r>
              </w:p>
            </w:sdtContent>
          </w:sdt>
        </w:tc>
        <w:tc>
          <w:tcPr>
            <w:tcW w:w="527" w:type="pct"/>
          </w:tcPr>
          <w:sdt>
            <w:sdtPr>
              <w:rPr>
                <w:rFonts w:cs="Arial"/>
                <w:szCs w:val="23"/>
              </w:rPr>
              <w:id w:val="1254635318"/>
              <w:lock w:val="sdtContentLocked"/>
              <w:placeholder>
                <w:docPart w:val="DefaultPlaceholder_-1854013440"/>
              </w:placeholder>
            </w:sdtPr>
            <w:sdtEndPr/>
            <w:sdtContent>
              <w:p w14:paraId="15EB9487" w14:textId="159C39DD" w:rsidR="00046C45" w:rsidRPr="00766CE0" w:rsidRDefault="00046C45" w:rsidP="00046C45">
                <w:pPr>
                  <w:jc w:val="center"/>
                  <w:rPr>
                    <w:rFonts w:cs="Arial"/>
                    <w:szCs w:val="23"/>
                  </w:rPr>
                </w:pPr>
                <w:r>
                  <w:rPr>
                    <w:rFonts w:cs="Arial"/>
                    <w:szCs w:val="23"/>
                  </w:rPr>
                  <w:t>Non-government</w:t>
                </w:r>
              </w:p>
            </w:sdtContent>
          </w:sdt>
        </w:tc>
        <w:tc>
          <w:tcPr>
            <w:tcW w:w="404" w:type="pct"/>
          </w:tcPr>
          <w:sdt>
            <w:sdtPr>
              <w:rPr>
                <w:rFonts w:cs="Arial"/>
                <w:szCs w:val="23"/>
              </w:rPr>
              <w:id w:val="1585101597"/>
              <w:lock w:val="sdtContentLocked"/>
              <w:placeholder>
                <w:docPart w:val="DefaultPlaceholder_-1854013440"/>
              </w:placeholder>
            </w:sdtPr>
            <w:sdtEndPr/>
            <w:sdtContent>
              <w:p w14:paraId="09ADCB66" w14:textId="5644FA25" w:rsidR="00046C45" w:rsidRPr="00766CE0" w:rsidRDefault="00046C45" w:rsidP="00046C45">
                <w:pPr>
                  <w:jc w:val="center"/>
                  <w:rPr>
                    <w:rFonts w:cs="Arial"/>
                    <w:szCs w:val="23"/>
                  </w:rPr>
                </w:pPr>
                <w:r>
                  <w:rPr>
                    <w:rFonts w:cs="Arial"/>
                    <w:szCs w:val="23"/>
                  </w:rPr>
                  <w:t>From 2019</w:t>
                </w:r>
              </w:p>
            </w:sdtContent>
          </w:sdt>
        </w:tc>
        <w:tc>
          <w:tcPr>
            <w:tcW w:w="2606" w:type="pct"/>
          </w:tcPr>
          <w:p w14:paraId="31EFAB5D" w14:textId="77777777" w:rsidR="007B6003" w:rsidRPr="0019010A" w:rsidRDefault="007B6003" w:rsidP="0019010A">
            <w:pPr>
              <w:pStyle w:val="ActionStatus"/>
            </w:pPr>
            <w:r w:rsidRPr="0019010A">
              <w:t xml:space="preserve">Commenced </w:t>
            </w:r>
            <w:r w:rsidRPr="00EF5D47">
              <w:t>and</w:t>
            </w:r>
            <w:r w:rsidRPr="0019010A">
              <w:t xml:space="preserve"> ongoing.</w:t>
            </w:r>
          </w:p>
          <w:p w14:paraId="528DDF68" w14:textId="77777777" w:rsidR="007B6003" w:rsidRPr="0019010A" w:rsidRDefault="007B6003" w:rsidP="0019010A">
            <w:pPr>
              <w:keepNext/>
              <w:spacing w:before="0"/>
              <w:rPr>
                <w:i/>
                <w:szCs w:val="23"/>
              </w:rPr>
            </w:pPr>
            <w:r w:rsidRPr="0019010A">
              <w:rPr>
                <w:i/>
                <w:szCs w:val="23"/>
              </w:rPr>
              <w:t>Catholic Schools</w:t>
            </w:r>
          </w:p>
          <w:p w14:paraId="27C083B5" w14:textId="77777777" w:rsidR="007B6003" w:rsidRPr="00250CDA" w:rsidRDefault="007B6003" w:rsidP="00250CDA">
            <w:pPr>
              <w:pStyle w:val="ListParagraph"/>
            </w:pPr>
            <w:r w:rsidRPr="00250CDA">
              <w:t xml:space="preserve">All Catholic schools were allocated a Quality Assurance session conducted by a Catholic sector NCCD consultant. During the QA session, evidence of school moderations processes was provided together with evidence required for the inclusion of 8 students in NCCD (4 per-identified students and 4 identified by the assessor on the day). This QA process aligned to the recommendations made on the NCCD </w:t>
            </w:r>
            <w:proofErr w:type="spellStart"/>
            <w:r w:rsidRPr="00250CDA">
              <w:t>webportal</w:t>
            </w:r>
            <w:proofErr w:type="spellEnd"/>
            <w:r w:rsidRPr="00250CDA">
              <w:t>.</w:t>
            </w:r>
          </w:p>
          <w:p w14:paraId="1F8971F3" w14:textId="77777777" w:rsidR="007B6003" w:rsidRPr="00EF5D47" w:rsidRDefault="007B6003" w:rsidP="0019010A">
            <w:pPr>
              <w:pStyle w:val="ActionStatus"/>
            </w:pPr>
            <w:r w:rsidRPr="00EF5D47">
              <w:t>Commenced</w:t>
            </w:r>
            <w:r w:rsidRPr="0019010A">
              <w:t xml:space="preserve"> </w:t>
            </w:r>
            <w:r w:rsidRPr="00EF5D47">
              <w:t>and</w:t>
            </w:r>
            <w:r w:rsidRPr="0019010A">
              <w:t xml:space="preserve"> ongoing.</w:t>
            </w:r>
          </w:p>
          <w:p w14:paraId="76E53DC8" w14:textId="77777777" w:rsidR="007B6003" w:rsidRPr="0019010A" w:rsidRDefault="007B6003" w:rsidP="0019010A">
            <w:pPr>
              <w:keepNext/>
              <w:spacing w:before="0"/>
              <w:rPr>
                <w:i/>
                <w:szCs w:val="23"/>
              </w:rPr>
            </w:pPr>
            <w:r w:rsidRPr="0019010A">
              <w:rPr>
                <w:i/>
                <w:szCs w:val="23"/>
              </w:rPr>
              <w:t>Independent Schools</w:t>
            </w:r>
          </w:p>
          <w:p w14:paraId="53801EEF" w14:textId="77777777" w:rsidR="007B6003" w:rsidRPr="00250CDA" w:rsidRDefault="007B6003" w:rsidP="00250CDA">
            <w:pPr>
              <w:pStyle w:val="ListParagraph"/>
            </w:pPr>
            <w:r w:rsidRPr="00250CDA">
              <w:t xml:space="preserve">Undertook data benchmarking of sector NCCD data to identify schools with unusual data patterns. From this benchmarking, schools were identified to receive targeted support to identify the causes of these variances, and to determine whether they are a </w:t>
            </w:r>
            <w:r w:rsidRPr="00250CDA">
              <w:lastRenderedPageBreak/>
              <w:t xml:space="preserve">result of an inconsistent application of NCCD or genuine differences. Met with </w:t>
            </w:r>
            <w:proofErr w:type="gramStart"/>
            <w:r w:rsidRPr="00250CDA">
              <w:t>a number of</w:t>
            </w:r>
            <w:proofErr w:type="gramEnd"/>
            <w:r w:rsidRPr="00250CDA">
              <w:t xml:space="preserve"> schools to provide this targeted support.</w:t>
            </w:r>
          </w:p>
          <w:p w14:paraId="752FABA2" w14:textId="77777777" w:rsidR="007B6003" w:rsidRPr="00250CDA" w:rsidRDefault="007B6003" w:rsidP="00250CDA">
            <w:pPr>
              <w:pStyle w:val="ListParagraph"/>
            </w:pPr>
            <w:r w:rsidRPr="00250CDA">
              <w:t xml:space="preserve">Conducted </w:t>
            </w:r>
            <w:proofErr w:type="gramStart"/>
            <w:r w:rsidRPr="00250CDA">
              <w:t>a number of</w:t>
            </w:r>
            <w:proofErr w:type="gramEnd"/>
            <w:r w:rsidRPr="00250CDA">
              <w:t xml:space="preserve"> moderation workshops across Victoria.</w:t>
            </w:r>
          </w:p>
          <w:p w14:paraId="40D86CDF" w14:textId="77777777" w:rsidR="007B6003" w:rsidRPr="00250CDA" w:rsidRDefault="007B6003" w:rsidP="00250CDA">
            <w:pPr>
              <w:pStyle w:val="ListParagraph"/>
            </w:pPr>
            <w:r w:rsidRPr="00250CDA">
              <w:t>Provided information sessions for staff who were new to the role overseeing their school’s NCCD process.</w:t>
            </w:r>
          </w:p>
          <w:p w14:paraId="25A6613A" w14:textId="65AAF0B1" w:rsidR="00DE2338" w:rsidRPr="00DE2338" w:rsidRDefault="007B6003" w:rsidP="00250CDA">
            <w:pPr>
              <w:pStyle w:val="ListParagraph"/>
              <w:rPr>
                <w:szCs w:val="23"/>
              </w:rPr>
            </w:pPr>
            <w:r w:rsidRPr="00250CDA">
              <w:t xml:space="preserve">Worked with </w:t>
            </w:r>
            <w:proofErr w:type="gramStart"/>
            <w:r w:rsidRPr="00250CDA">
              <w:t>a number of</w:t>
            </w:r>
            <w:proofErr w:type="gramEnd"/>
            <w:r w:rsidRPr="00250CDA">
              <w:t xml:space="preserve"> schools that had been selected to participate in a post-enumeration audit of the 2020 Census of Non-Government schools. The aim of this work was to help the schools understand the evidentiary requirements.</w:t>
            </w:r>
          </w:p>
        </w:tc>
      </w:tr>
    </w:tbl>
    <w:p w14:paraId="3A894E7C" w14:textId="77777777" w:rsidR="009C5A08" w:rsidRDefault="009C5A08" w:rsidP="00046C45"/>
    <w:sectPr w:rsidR="009C5A08" w:rsidSect="00C76126">
      <w:headerReference w:type="even" r:id="rId10"/>
      <w:headerReference w:type="default" r:id="rId11"/>
      <w:footerReference w:type="even" r:id="rId12"/>
      <w:footerReference w:type="default" r:id="rId13"/>
      <w:pgSz w:w="16840" w:h="11900" w:orient="landscape" w:code="9"/>
      <w:pgMar w:top="1440" w:right="1440" w:bottom="1440" w:left="1440" w:header="737" w:footer="73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0909" w14:textId="77777777" w:rsidR="00FB271D" w:rsidRDefault="00FB271D">
      <w:r>
        <w:separator/>
      </w:r>
    </w:p>
    <w:p w14:paraId="445B7F90" w14:textId="77777777" w:rsidR="00FB271D" w:rsidRDefault="00FB271D"/>
    <w:p w14:paraId="05399F04" w14:textId="77777777" w:rsidR="00FB271D" w:rsidRDefault="00FB271D"/>
  </w:endnote>
  <w:endnote w:type="continuationSeparator" w:id="0">
    <w:p w14:paraId="302CD545" w14:textId="77777777" w:rsidR="00FB271D" w:rsidRDefault="00FB271D">
      <w:r>
        <w:continuationSeparator/>
      </w:r>
    </w:p>
    <w:p w14:paraId="42FE7EE0" w14:textId="77777777" w:rsidR="00FB271D" w:rsidRDefault="00FB271D"/>
    <w:p w14:paraId="385623CD" w14:textId="77777777" w:rsidR="00FB271D" w:rsidRDefault="00FB271D"/>
  </w:endnote>
  <w:endnote w:type="continuationNotice" w:id="1">
    <w:p w14:paraId="63A3C1A0" w14:textId="77777777" w:rsidR="00FB271D" w:rsidRDefault="00FB271D"/>
    <w:p w14:paraId="1C481562" w14:textId="77777777" w:rsidR="00FB271D" w:rsidRDefault="00FB271D"/>
    <w:p w14:paraId="1469068E" w14:textId="77777777" w:rsidR="00FB271D" w:rsidRDefault="00FB271D" w:rsidP="00D02579">
      <w:pPr>
        <w:spacing w:after="55"/>
      </w:pPr>
      <w:r>
        <w:rPr>
          <w:rFonts w:eastAsia="Corbel" w:cs="Corbel"/>
          <w:b/>
          <w:color w:val="806000"/>
          <w:sz w:val="28"/>
        </w:rPr>
        <w:t xml:space="preserve">National School Reform Agreement – Bilateral Agreement Report – Australian Capital Territory – </w:t>
      </w:r>
      <w:r w:rsidRPr="00DC1704">
        <w:rPr>
          <w:rFonts w:eastAsia="Corbel" w:cs="Corbel"/>
          <w:b/>
          <w:color w:val="806000"/>
          <w:sz w:val="28"/>
        </w:rPr>
        <w:t>2019</w:t>
      </w:r>
      <w:r>
        <w:rPr>
          <w:rFonts w:eastAsia="Corbel" w:cs="Corbel"/>
          <w:b/>
          <w:color w:val="806000"/>
          <w:sz w:val="28"/>
        </w:rPr>
        <w:t xml:space="preserve"> </w:t>
      </w:r>
    </w:p>
    <w:p w14:paraId="1C2D20AC" w14:textId="77777777" w:rsidR="00FB271D" w:rsidRDefault="00FB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E243208" w:rsidR="009C5A08" w:rsidRDefault="009C5A08"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9C5A08" w:rsidRDefault="009C5A08" w:rsidP="00A77DF9">
    <w:pPr>
      <w:pStyle w:val="Footer"/>
      <w:ind w:right="360"/>
    </w:pPr>
  </w:p>
  <w:p w14:paraId="48FE9501" w14:textId="77777777" w:rsidR="009C5A08" w:rsidRDefault="009C5A08"/>
  <w:p w14:paraId="34301239" w14:textId="77777777" w:rsidR="009C5A08" w:rsidRDefault="009C5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231D7B88" w14:textId="713AF432" w:rsidR="009C5A08" w:rsidRDefault="009C5A08" w:rsidP="00854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EFC2" w14:textId="77777777" w:rsidR="00FB271D" w:rsidRDefault="00FB271D">
      <w:r>
        <w:separator/>
      </w:r>
    </w:p>
    <w:p w14:paraId="79C0B02D" w14:textId="77777777" w:rsidR="00FB271D" w:rsidRDefault="00FB271D"/>
    <w:p w14:paraId="7033B238" w14:textId="77777777" w:rsidR="00FB271D" w:rsidRDefault="00FB271D"/>
  </w:footnote>
  <w:footnote w:type="continuationSeparator" w:id="0">
    <w:p w14:paraId="2DF3F74D" w14:textId="77777777" w:rsidR="00FB271D" w:rsidRDefault="00FB271D">
      <w:r>
        <w:continuationSeparator/>
      </w:r>
    </w:p>
    <w:p w14:paraId="0363062A" w14:textId="77777777" w:rsidR="00FB271D" w:rsidRDefault="00FB271D"/>
    <w:p w14:paraId="08F02DC9" w14:textId="77777777" w:rsidR="00FB271D" w:rsidRDefault="00FB271D"/>
  </w:footnote>
  <w:footnote w:type="continuationNotice" w:id="1">
    <w:p w14:paraId="3F8C42F4" w14:textId="77777777" w:rsidR="00FB271D" w:rsidRDefault="00FB271D"/>
    <w:p w14:paraId="02F15E1E" w14:textId="77777777" w:rsidR="00FB271D" w:rsidRDefault="00FB271D"/>
    <w:p w14:paraId="00B44AD1" w14:textId="77777777" w:rsidR="00FB271D" w:rsidRDefault="00FB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65B" w14:textId="3B6486C0" w:rsidR="009C5A08" w:rsidRDefault="009C5A08">
    <w:pPr>
      <w:pStyle w:val="Header"/>
    </w:pPr>
  </w:p>
  <w:p w14:paraId="30B66AE5" w14:textId="77777777" w:rsidR="009C5A08" w:rsidRDefault="009C5A08"/>
  <w:p w14:paraId="612F9A12" w14:textId="77777777" w:rsidR="009C5A08" w:rsidRDefault="009C5A08" w:rsidP="00D02579">
    <w:pPr>
      <w:spacing w:after="55"/>
    </w:pPr>
    <w:r>
      <w:rPr>
        <w:rFonts w:eastAsia="Corbel" w:cs="Corbel"/>
        <w:b/>
        <w:color w:val="806000"/>
        <w:sz w:val="28"/>
      </w:rPr>
      <w:t xml:space="preserve">National School Reform Agreement – Bilateral Agreement Report – NT – </w:t>
    </w:r>
    <w:r w:rsidRPr="00AE6453">
      <w:rPr>
        <w:rFonts w:eastAsia="Corbel" w:cs="Corbel"/>
        <w:b/>
        <w:color w:val="806000"/>
        <w:sz w:val="28"/>
        <w:highlight w:val="yellow"/>
      </w:rPr>
      <w:t>[Year]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6C9" w14:textId="22BA5610" w:rsidR="009C5A08" w:rsidRDefault="009C5A08" w:rsidP="008540A7">
    <w:pPr>
      <w:spacing w:after="55"/>
    </w:pPr>
    <w:bookmarkStart w:id="1" w:name="_Hlk54693655"/>
    <w:bookmarkStart w:id="2" w:name="_Hlk54693656"/>
    <w:bookmarkStart w:id="3" w:name="_Hlk54699604"/>
    <w:bookmarkStart w:id="4" w:name="_Hlk54699605"/>
    <w:r>
      <w:rPr>
        <w:rFonts w:eastAsia="Corbel" w:cs="Corbel"/>
        <w:b/>
        <w:color w:val="806000"/>
        <w:sz w:val="28"/>
      </w:rPr>
      <w:t xml:space="preserve">National School Reform Agreement – Bilateral Agreement Report – </w:t>
    </w:r>
    <w:r w:rsidR="00A715B3">
      <w:rPr>
        <w:rFonts w:eastAsia="Corbel" w:cs="Corbel"/>
        <w:b/>
        <w:color w:val="806000"/>
        <w:sz w:val="28"/>
      </w:rPr>
      <w:t>VIC</w:t>
    </w:r>
    <w:r>
      <w:rPr>
        <w:rFonts w:eastAsia="Corbel" w:cs="Corbel"/>
        <w:b/>
        <w:color w:val="806000"/>
        <w:sz w:val="28"/>
      </w:rPr>
      <w:t xml:space="preserve"> – </w:t>
    </w:r>
    <w:r w:rsidR="00D8705F">
      <w:rPr>
        <w:rFonts w:eastAsia="Corbel" w:cs="Corbel"/>
        <w:b/>
        <w:color w:val="806000"/>
        <w:sz w:val="28"/>
      </w:rPr>
      <w:t>2021</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BC51"/>
    <w:multiLevelType w:val="hybridMultilevel"/>
    <w:tmpl w:val="FFFFFFFF"/>
    <w:lvl w:ilvl="0" w:tplc="D5FA898E">
      <w:numFmt w:val="bullet"/>
      <w:lvlText w:val=""/>
      <w:lvlJc w:val="left"/>
      <w:pPr>
        <w:ind w:left="829" w:hanging="360"/>
      </w:pPr>
      <w:rPr>
        <w:rFonts w:ascii="Symbol" w:eastAsia="Symbol" w:hAnsi="Symbol" w:cs="Symbol" w:hint="default"/>
        <w:w w:val="100"/>
        <w:lang w:val="en-US" w:eastAsia="en-US" w:bidi="ar-SA"/>
      </w:rPr>
    </w:lvl>
    <w:lvl w:ilvl="1" w:tplc="9A0A0956">
      <w:numFmt w:val="bullet"/>
      <w:lvlText w:val="•"/>
      <w:lvlJc w:val="left"/>
      <w:pPr>
        <w:ind w:left="1463" w:hanging="360"/>
      </w:pPr>
      <w:rPr>
        <w:rFonts w:hint="default"/>
        <w:lang w:val="en-US" w:eastAsia="en-US" w:bidi="ar-SA"/>
      </w:rPr>
    </w:lvl>
    <w:lvl w:ilvl="2" w:tplc="6338F2C4">
      <w:numFmt w:val="bullet"/>
      <w:lvlText w:val="•"/>
      <w:lvlJc w:val="left"/>
      <w:pPr>
        <w:ind w:left="2106" w:hanging="360"/>
      </w:pPr>
      <w:rPr>
        <w:rFonts w:hint="default"/>
        <w:lang w:val="en-US" w:eastAsia="en-US" w:bidi="ar-SA"/>
      </w:rPr>
    </w:lvl>
    <w:lvl w:ilvl="3" w:tplc="D7B6F90E">
      <w:numFmt w:val="bullet"/>
      <w:lvlText w:val="•"/>
      <w:lvlJc w:val="left"/>
      <w:pPr>
        <w:ind w:left="2749" w:hanging="360"/>
      </w:pPr>
      <w:rPr>
        <w:rFonts w:hint="default"/>
        <w:lang w:val="en-US" w:eastAsia="en-US" w:bidi="ar-SA"/>
      </w:rPr>
    </w:lvl>
    <w:lvl w:ilvl="4" w:tplc="3B0A3BC2">
      <w:numFmt w:val="bullet"/>
      <w:lvlText w:val="•"/>
      <w:lvlJc w:val="left"/>
      <w:pPr>
        <w:ind w:left="3392" w:hanging="360"/>
      </w:pPr>
      <w:rPr>
        <w:rFonts w:hint="default"/>
        <w:lang w:val="en-US" w:eastAsia="en-US" w:bidi="ar-SA"/>
      </w:rPr>
    </w:lvl>
    <w:lvl w:ilvl="5" w:tplc="067AC5B8">
      <w:numFmt w:val="bullet"/>
      <w:lvlText w:val="•"/>
      <w:lvlJc w:val="left"/>
      <w:pPr>
        <w:ind w:left="4035" w:hanging="360"/>
      </w:pPr>
      <w:rPr>
        <w:rFonts w:hint="default"/>
        <w:lang w:val="en-US" w:eastAsia="en-US" w:bidi="ar-SA"/>
      </w:rPr>
    </w:lvl>
    <w:lvl w:ilvl="6" w:tplc="9A8A2D74">
      <w:numFmt w:val="bullet"/>
      <w:lvlText w:val="•"/>
      <w:lvlJc w:val="left"/>
      <w:pPr>
        <w:ind w:left="4678" w:hanging="360"/>
      </w:pPr>
      <w:rPr>
        <w:rFonts w:hint="default"/>
        <w:lang w:val="en-US" w:eastAsia="en-US" w:bidi="ar-SA"/>
      </w:rPr>
    </w:lvl>
    <w:lvl w:ilvl="7" w:tplc="1E3A03F6">
      <w:numFmt w:val="bullet"/>
      <w:lvlText w:val="•"/>
      <w:lvlJc w:val="left"/>
      <w:pPr>
        <w:ind w:left="5321" w:hanging="360"/>
      </w:pPr>
      <w:rPr>
        <w:rFonts w:hint="default"/>
        <w:lang w:val="en-US" w:eastAsia="en-US" w:bidi="ar-SA"/>
      </w:rPr>
    </w:lvl>
    <w:lvl w:ilvl="8" w:tplc="45449C9E">
      <w:numFmt w:val="bullet"/>
      <w:lvlText w:val="•"/>
      <w:lvlJc w:val="left"/>
      <w:pPr>
        <w:ind w:left="5964" w:hanging="360"/>
      </w:pPr>
      <w:rPr>
        <w:rFonts w:hint="default"/>
        <w:lang w:val="en-US" w:eastAsia="en-US" w:bidi="ar-SA"/>
      </w:rPr>
    </w:lvl>
  </w:abstractNum>
  <w:abstractNum w:abstractNumId="1" w15:restartNumberingAfterBreak="0">
    <w:nsid w:val="24FF0E33"/>
    <w:multiLevelType w:val="hybridMultilevel"/>
    <w:tmpl w:val="062E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531043"/>
    <w:multiLevelType w:val="hybridMultilevel"/>
    <w:tmpl w:val="2818723C"/>
    <w:lvl w:ilvl="0" w:tplc="CAACCFE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94C385D"/>
    <w:multiLevelType w:val="hybridMultilevel"/>
    <w:tmpl w:val="35C66E1E"/>
    <w:lvl w:ilvl="0" w:tplc="71146D76">
      <w:start w:val="1"/>
      <w:numFmt w:val="bullet"/>
      <w:pStyle w:val="ListParagraph"/>
      <w:lvlText w:val=""/>
      <w:lvlJc w:val="left"/>
      <w:pPr>
        <w:ind w:left="590" w:hanging="363"/>
      </w:pPr>
      <w:rPr>
        <w:rFonts w:ascii="Symbol" w:hAnsi="Symbol" w:hint="default"/>
      </w:rPr>
    </w:lvl>
    <w:lvl w:ilvl="1" w:tplc="9462D724">
      <w:start w:val="1"/>
      <w:numFmt w:val="bullet"/>
      <w:lvlText w:val="o"/>
      <w:lvlJc w:val="left"/>
      <w:pPr>
        <w:ind w:left="1179" w:hanging="36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AA4EAF"/>
    <w:multiLevelType w:val="hybridMultilevel"/>
    <w:tmpl w:val="FC10738A"/>
    <w:lvl w:ilvl="0" w:tplc="4E547362">
      <w:start w:val="1"/>
      <w:numFmt w:val="bullet"/>
      <w:lvlText w:val=""/>
      <w:lvlJc w:val="left"/>
      <w:pPr>
        <w:ind w:left="567" w:hanging="340"/>
      </w:pPr>
      <w:rPr>
        <w:rFonts w:ascii="Symbol" w:hAnsi="Symbol" w:hint="default"/>
      </w:rPr>
    </w:lvl>
    <w:lvl w:ilvl="1" w:tplc="17E62FE0">
      <w:start w:val="1"/>
      <w:numFmt w:val="bullet"/>
      <w:lvlText w:val="o"/>
      <w:lvlJc w:val="left"/>
      <w:pPr>
        <w:ind w:left="1134"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741C30"/>
    <w:multiLevelType w:val="hybridMultilevel"/>
    <w:tmpl w:val="FFFFFFFF"/>
    <w:lvl w:ilvl="0" w:tplc="7CE03F76">
      <w:numFmt w:val="bullet"/>
      <w:lvlText w:val=""/>
      <w:lvlJc w:val="left"/>
      <w:pPr>
        <w:ind w:left="829" w:hanging="360"/>
      </w:pPr>
      <w:rPr>
        <w:rFonts w:ascii="Symbol" w:eastAsia="Symbol" w:hAnsi="Symbol" w:cs="Symbol" w:hint="default"/>
        <w:b w:val="0"/>
        <w:bCs w:val="0"/>
        <w:i w:val="0"/>
        <w:iCs w:val="0"/>
        <w:w w:val="100"/>
        <w:sz w:val="23"/>
        <w:szCs w:val="23"/>
        <w:lang w:val="en-US" w:eastAsia="en-US" w:bidi="ar-SA"/>
      </w:rPr>
    </w:lvl>
    <w:lvl w:ilvl="1" w:tplc="13142CEE">
      <w:numFmt w:val="bullet"/>
      <w:lvlText w:val="•"/>
      <w:lvlJc w:val="left"/>
      <w:pPr>
        <w:ind w:left="1463" w:hanging="360"/>
      </w:pPr>
      <w:rPr>
        <w:rFonts w:hint="default"/>
        <w:lang w:val="en-US" w:eastAsia="en-US" w:bidi="ar-SA"/>
      </w:rPr>
    </w:lvl>
    <w:lvl w:ilvl="2" w:tplc="34805DAA">
      <w:numFmt w:val="bullet"/>
      <w:lvlText w:val="•"/>
      <w:lvlJc w:val="left"/>
      <w:pPr>
        <w:ind w:left="2106" w:hanging="360"/>
      </w:pPr>
      <w:rPr>
        <w:rFonts w:hint="default"/>
        <w:lang w:val="en-US" w:eastAsia="en-US" w:bidi="ar-SA"/>
      </w:rPr>
    </w:lvl>
    <w:lvl w:ilvl="3" w:tplc="AF60A6F4">
      <w:numFmt w:val="bullet"/>
      <w:lvlText w:val="•"/>
      <w:lvlJc w:val="left"/>
      <w:pPr>
        <w:ind w:left="2749" w:hanging="360"/>
      </w:pPr>
      <w:rPr>
        <w:rFonts w:hint="default"/>
        <w:lang w:val="en-US" w:eastAsia="en-US" w:bidi="ar-SA"/>
      </w:rPr>
    </w:lvl>
    <w:lvl w:ilvl="4" w:tplc="5F9EC92A">
      <w:numFmt w:val="bullet"/>
      <w:lvlText w:val="•"/>
      <w:lvlJc w:val="left"/>
      <w:pPr>
        <w:ind w:left="3392" w:hanging="360"/>
      </w:pPr>
      <w:rPr>
        <w:rFonts w:hint="default"/>
        <w:lang w:val="en-US" w:eastAsia="en-US" w:bidi="ar-SA"/>
      </w:rPr>
    </w:lvl>
    <w:lvl w:ilvl="5" w:tplc="EC52C02A">
      <w:numFmt w:val="bullet"/>
      <w:lvlText w:val="•"/>
      <w:lvlJc w:val="left"/>
      <w:pPr>
        <w:ind w:left="4035" w:hanging="360"/>
      </w:pPr>
      <w:rPr>
        <w:rFonts w:hint="default"/>
        <w:lang w:val="en-US" w:eastAsia="en-US" w:bidi="ar-SA"/>
      </w:rPr>
    </w:lvl>
    <w:lvl w:ilvl="6" w:tplc="A4E20BC0">
      <w:numFmt w:val="bullet"/>
      <w:lvlText w:val="•"/>
      <w:lvlJc w:val="left"/>
      <w:pPr>
        <w:ind w:left="4678" w:hanging="360"/>
      </w:pPr>
      <w:rPr>
        <w:rFonts w:hint="default"/>
        <w:lang w:val="en-US" w:eastAsia="en-US" w:bidi="ar-SA"/>
      </w:rPr>
    </w:lvl>
    <w:lvl w:ilvl="7" w:tplc="07D4B15A">
      <w:numFmt w:val="bullet"/>
      <w:lvlText w:val="•"/>
      <w:lvlJc w:val="left"/>
      <w:pPr>
        <w:ind w:left="5321" w:hanging="360"/>
      </w:pPr>
      <w:rPr>
        <w:rFonts w:hint="default"/>
        <w:lang w:val="en-US" w:eastAsia="en-US" w:bidi="ar-SA"/>
      </w:rPr>
    </w:lvl>
    <w:lvl w:ilvl="8" w:tplc="3A424062">
      <w:numFmt w:val="bullet"/>
      <w:lvlText w:val="•"/>
      <w:lvlJc w:val="left"/>
      <w:pPr>
        <w:ind w:left="5964" w:hanging="360"/>
      </w:pPr>
      <w:rPr>
        <w:rFonts w:hint="default"/>
        <w:lang w:val="en-US" w:eastAsia="en-US" w:bidi="ar-SA"/>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2"/>
  </w:num>
  <w:num w:numId="8">
    <w:abstractNumId w:val="2"/>
  </w:num>
  <w:num w:numId="9">
    <w:abstractNumId w:val="2"/>
  </w:num>
  <w:num w:numId="10">
    <w:abstractNumId w:val="2"/>
  </w:num>
  <w:num w:numId="11">
    <w:abstractNumId w:val="2"/>
  </w:num>
  <w:num w:numId="12">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5C67E2A-41D2-40F4-9CE5-B2728CFA8A9A}"/>
    <w:docVar w:name="dgnword-eventsink" w:val="2303416147856"/>
  </w:docVars>
  <w:rsids>
    <w:rsidRoot w:val="00A95355"/>
    <w:rsid w:val="000000F2"/>
    <w:rsid w:val="00003744"/>
    <w:rsid w:val="00006AB1"/>
    <w:rsid w:val="000076EE"/>
    <w:rsid w:val="000126EA"/>
    <w:rsid w:val="00012D0F"/>
    <w:rsid w:val="000152C3"/>
    <w:rsid w:val="0001622F"/>
    <w:rsid w:val="00016D13"/>
    <w:rsid w:val="00017898"/>
    <w:rsid w:val="00023561"/>
    <w:rsid w:val="00023EE0"/>
    <w:rsid w:val="00031104"/>
    <w:rsid w:val="000319A9"/>
    <w:rsid w:val="00031B30"/>
    <w:rsid w:val="00032494"/>
    <w:rsid w:val="00032796"/>
    <w:rsid w:val="0003351B"/>
    <w:rsid w:val="00035EE7"/>
    <w:rsid w:val="00037B9F"/>
    <w:rsid w:val="00040984"/>
    <w:rsid w:val="00040FAD"/>
    <w:rsid w:val="00041F43"/>
    <w:rsid w:val="00042B19"/>
    <w:rsid w:val="00044779"/>
    <w:rsid w:val="00045C5C"/>
    <w:rsid w:val="00046C45"/>
    <w:rsid w:val="00047D26"/>
    <w:rsid w:val="0005065D"/>
    <w:rsid w:val="0005278D"/>
    <w:rsid w:val="000532C2"/>
    <w:rsid w:val="00056E69"/>
    <w:rsid w:val="00056E98"/>
    <w:rsid w:val="00057C37"/>
    <w:rsid w:val="00057D69"/>
    <w:rsid w:val="0006032B"/>
    <w:rsid w:val="00060E56"/>
    <w:rsid w:val="00061A87"/>
    <w:rsid w:val="00074C97"/>
    <w:rsid w:val="000757DE"/>
    <w:rsid w:val="00075B84"/>
    <w:rsid w:val="00075E6B"/>
    <w:rsid w:val="00076D4F"/>
    <w:rsid w:val="00085130"/>
    <w:rsid w:val="00097986"/>
    <w:rsid w:val="000A0745"/>
    <w:rsid w:val="000B1FD9"/>
    <w:rsid w:val="000B2388"/>
    <w:rsid w:val="000B3457"/>
    <w:rsid w:val="000B48DD"/>
    <w:rsid w:val="000C2665"/>
    <w:rsid w:val="000C3D21"/>
    <w:rsid w:val="000C4F60"/>
    <w:rsid w:val="000C52C3"/>
    <w:rsid w:val="000C6299"/>
    <w:rsid w:val="000C7BE6"/>
    <w:rsid w:val="000D4523"/>
    <w:rsid w:val="000D4FB4"/>
    <w:rsid w:val="000E2262"/>
    <w:rsid w:val="000E2E9C"/>
    <w:rsid w:val="000E51C1"/>
    <w:rsid w:val="000F042B"/>
    <w:rsid w:val="000F211D"/>
    <w:rsid w:val="000F2D25"/>
    <w:rsid w:val="000F354B"/>
    <w:rsid w:val="000F3562"/>
    <w:rsid w:val="000F47BD"/>
    <w:rsid w:val="0010064E"/>
    <w:rsid w:val="00103C93"/>
    <w:rsid w:val="00105EA5"/>
    <w:rsid w:val="0011167B"/>
    <w:rsid w:val="001161DB"/>
    <w:rsid w:val="00117F7A"/>
    <w:rsid w:val="00120C8A"/>
    <w:rsid w:val="0012397D"/>
    <w:rsid w:val="00126F59"/>
    <w:rsid w:val="001311E2"/>
    <w:rsid w:val="0013157D"/>
    <w:rsid w:val="00132382"/>
    <w:rsid w:val="0013333F"/>
    <w:rsid w:val="00133F57"/>
    <w:rsid w:val="0013606D"/>
    <w:rsid w:val="00137FD9"/>
    <w:rsid w:val="001416B7"/>
    <w:rsid w:val="001417DE"/>
    <w:rsid w:val="001425FA"/>
    <w:rsid w:val="00142E69"/>
    <w:rsid w:val="001500A6"/>
    <w:rsid w:val="00152612"/>
    <w:rsid w:val="0015440D"/>
    <w:rsid w:val="00154ED6"/>
    <w:rsid w:val="00157C2F"/>
    <w:rsid w:val="001666AE"/>
    <w:rsid w:val="001707C2"/>
    <w:rsid w:val="001735CF"/>
    <w:rsid w:val="00173DC6"/>
    <w:rsid w:val="001744CF"/>
    <w:rsid w:val="001764E4"/>
    <w:rsid w:val="00185871"/>
    <w:rsid w:val="0019010A"/>
    <w:rsid w:val="0019117D"/>
    <w:rsid w:val="00193D83"/>
    <w:rsid w:val="001A2702"/>
    <w:rsid w:val="001A310C"/>
    <w:rsid w:val="001A4B42"/>
    <w:rsid w:val="001B06A2"/>
    <w:rsid w:val="001B2584"/>
    <w:rsid w:val="001B521B"/>
    <w:rsid w:val="001C65CA"/>
    <w:rsid w:val="001C77F2"/>
    <w:rsid w:val="001C7D1B"/>
    <w:rsid w:val="001D2D0C"/>
    <w:rsid w:val="001D3813"/>
    <w:rsid w:val="001D3AB4"/>
    <w:rsid w:val="001D5084"/>
    <w:rsid w:val="001D65BF"/>
    <w:rsid w:val="001E3FD8"/>
    <w:rsid w:val="001E61E8"/>
    <w:rsid w:val="001E6DEF"/>
    <w:rsid w:val="001F3019"/>
    <w:rsid w:val="001F66D5"/>
    <w:rsid w:val="002105A5"/>
    <w:rsid w:val="00210E4A"/>
    <w:rsid w:val="00211B6F"/>
    <w:rsid w:val="00213E27"/>
    <w:rsid w:val="002144C0"/>
    <w:rsid w:val="0021549D"/>
    <w:rsid w:val="0021647F"/>
    <w:rsid w:val="00216E20"/>
    <w:rsid w:val="0021716B"/>
    <w:rsid w:val="00224725"/>
    <w:rsid w:val="00225607"/>
    <w:rsid w:val="002266A2"/>
    <w:rsid w:val="0023114B"/>
    <w:rsid w:val="00232800"/>
    <w:rsid w:val="002372C1"/>
    <w:rsid w:val="00237C87"/>
    <w:rsid w:val="0024089E"/>
    <w:rsid w:val="00250CDA"/>
    <w:rsid w:val="00254796"/>
    <w:rsid w:val="00256A84"/>
    <w:rsid w:val="0026149E"/>
    <w:rsid w:val="00261EC2"/>
    <w:rsid w:val="0026376D"/>
    <w:rsid w:val="002666BB"/>
    <w:rsid w:val="00273FFC"/>
    <w:rsid w:val="002751D7"/>
    <w:rsid w:val="00280522"/>
    <w:rsid w:val="0028306B"/>
    <w:rsid w:val="00290B64"/>
    <w:rsid w:val="00290BCF"/>
    <w:rsid w:val="00294FEA"/>
    <w:rsid w:val="0029735B"/>
    <w:rsid w:val="002A4F04"/>
    <w:rsid w:val="002A5A79"/>
    <w:rsid w:val="002B2410"/>
    <w:rsid w:val="002B4386"/>
    <w:rsid w:val="002B460E"/>
    <w:rsid w:val="002B6B01"/>
    <w:rsid w:val="002B6F74"/>
    <w:rsid w:val="002C01D2"/>
    <w:rsid w:val="002C0D6A"/>
    <w:rsid w:val="002C4CBD"/>
    <w:rsid w:val="002C6701"/>
    <w:rsid w:val="002D060A"/>
    <w:rsid w:val="002D3074"/>
    <w:rsid w:val="002D3828"/>
    <w:rsid w:val="002D467C"/>
    <w:rsid w:val="002D501B"/>
    <w:rsid w:val="002D6FCA"/>
    <w:rsid w:val="002E5FEB"/>
    <w:rsid w:val="002E6058"/>
    <w:rsid w:val="002E71F7"/>
    <w:rsid w:val="002F0230"/>
    <w:rsid w:val="002F1406"/>
    <w:rsid w:val="002F3445"/>
    <w:rsid w:val="002F4C13"/>
    <w:rsid w:val="002F50EB"/>
    <w:rsid w:val="00301104"/>
    <w:rsid w:val="00301F2F"/>
    <w:rsid w:val="00303A7A"/>
    <w:rsid w:val="003044F3"/>
    <w:rsid w:val="00307E15"/>
    <w:rsid w:val="00312AB5"/>
    <w:rsid w:val="003145FA"/>
    <w:rsid w:val="00314B03"/>
    <w:rsid w:val="003161E2"/>
    <w:rsid w:val="003210E8"/>
    <w:rsid w:val="00322195"/>
    <w:rsid w:val="00322E5A"/>
    <w:rsid w:val="00327C51"/>
    <w:rsid w:val="0033000C"/>
    <w:rsid w:val="003308BD"/>
    <w:rsid w:val="00337EDC"/>
    <w:rsid w:val="00344B37"/>
    <w:rsid w:val="0034746D"/>
    <w:rsid w:val="0035081A"/>
    <w:rsid w:val="00354F12"/>
    <w:rsid w:val="00364326"/>
    <w:rsid w:val="00364887"/>
    <w:rsid w:val="00366874"/>
    <w:rsid w:val="00376A75"/>
    <w:rsid w:val="003773D4"/>
    <w:rsid w:val="003775BC"/>
    <w:rsid w:val="00390D0A"/>
    <w:rsid w:val="00392EC2"/>
    <w:rsid w:val="003931C9"/>
    <w:rsid w:val="00394BF2"/>
    <w:rsid w:val="00394D5C"/>
    <w:rsid w:val="003A408E"/>
    <w:rsid w:val="003A4DF2"/>
    <w:rsid w:val="003A7242"/>
    <w:rsid w:val="003B00ED"/>
    <w:rsid w:val="003B2867"/>
    <w:rsid w:val="003B3AEB"/>
    <w:rsid w:val="003B61B0"/>
    <w:rsid w:val="003B688A"/>
    <w:rsid w:val="003C3659"/>
    <w:rsid w:val="003C3B1B"/>
    <w:rsid w:val="003C4CAF"/>
    <w:rsid w:val="003C4F47"/>
    <w:rsid w:val="003C7011"/>
    <w:rsid w:val="003C7723"/>
    <w:rsid w:val="003D21D1"/>
    <w:rsid w:val="003D3048"/>
    <w:rsid w:val="003D3843"/>
    <w:rsid w:val="003D5FEE"/>
    <w:rsid w:val="003D69D5"/>
    <w:rsid w:val="003E18EA"/>
    <w:rsid w:val="003E402E"/>
    <w:rsid w:val="003F2D32"/>
    <w:rsid w:val="003F4189"/>
    <w:rsid w:val="003F4ABF"/>
    <w:rsid w:val="003F4C53"/>
    <w:rsid w:val="003F711A"/>
    <w:rsid w:val="00400161"/>
    <w:rsid w:val="00401FA0"/>
    <w:rsid w:val="0040210B"/>
    <w:rsid w:val="00403ABA"/>
    <w:rsid w:val="00403BD0"/>
    <w:rsid w:val="00404900"/>
    <w:rsid w:val="00413A70"/>
    <w:rsid w:val="00414068"/>
    <w:rsid w:val="00420297"/>
    <w:rsid w:val="004207EF"/>
    <w:rsid w:val="00420F69"/>
    <w:rsid w:val="00422573"/>
    <w:rsid w:val="0042405C"/>
    <w:rsid w:val="00424C36"/>
    <w:rsid w:val="0042565D"/>
    <w:rsid w:val="00433159"/>
    <w:rsid w:val="00436394"/>
    <w:rsid w:val="00440D16"/>
    <w:rsid w:val="00441F81"/>
    <w:rsid w:val="00444929"/>
    <w:rsid w:val="00446543"/>
    <w:rsid w:val="004531F6"/>
    <w:rsid w:val="00455030"/>
    <w:rsid w:val="00457065"/>
    <w:rsid w:val="0046031C"/>
    <w:rsid w:val="0046354A"/>
    <w:rsid w:val="004638A8"/>
    <w:rsid w:val="00464216"/>
    <w:rsid w:val="00464909"/>
    <w:rsid w:val="00464DB0"/>
    <w:rsid w:val="004666F4"/>
    <w:rsid w:val="004718F1"/>
    <w:rsid w:val="00473A1A"/>
    <w:rsid w:val="00480261"/>
    <w:rsid w:val="0048029D"/>
    <w:rsid w:val="00480F05"/>
    <w:rsid w:val="004817B2"/>
    <w:rsid w:val="0048541A"/>
    <w:rsid w:val="004862A9"/>
    <w:rsid w:val="004866B1"/>
    <w:rsid w:val="00490BB8"/>
    <w:rsid w:val="00491443"/>
    <w:rsid w:val="004920B1"/>
    <w:rsid w:val="0049314D"/>
    <w:rsid w:val="004972ED"/>
    <w:rsid w:val="004A1188"/>
    <w:rsid w:val="004A2F33"/>
    <w:rsid w:val="004A3B4F"/>
    <w:rsid w:val="004A50FB"/>
    <w:rsid w:val="004A649B"/>
    <w:rsid w:val="004A6FBC"/>
    <w:rsid w:val="004A70CF"/>
    <w:rsid w:val="004B0623"/>
    <w:rsid w:val="004B7999"/>
    <w:rsid w:val="004C4584"/>
    <w:rsid w:val="004C4863"/>
    <w:rsid w:val="004D0468"/>
    <w:rsid w:val="004D16D7"/>
    <w:rsid w:val="004D38F7"/>
    <w:rsid w:val="004D618E"/>
    <w:rsid w:val="004D7A82"/>
    <w:rsid w:val="004E15F3"/>
    <w:rsid w:val="004E5E2F"/>
    <w:rsid w:val="004E612F"/>
    <w:rsid w:val="004E7024"/>
    <w:rsid w:val="004F098F"/>
    <w:rsid w:val="004F17D9"/>
    <w:rsid w:val="004F464D"/>
    <w:rsid w:val="004F5587"/>
    <w:rsid w:val="004F6766"/>
    <w:rsid w:val="005036D2"/>
    <w:rsid w:val="00505745"/>
    <w:rsid w:val="005110A4"/>
    <w:rsid w:val="0051214F"/>
    <w:rsid w:val="00515A02"/>
    <w:rsid w:val="005171E2"/>
    <w:rsid w:val="00521955"/>
    <w:rsid w:val="00523D9A"/>
    <w:rsid w:val="0052450B"/>
    <w:rsid w:val="005262C1"/>
    <w:rsid w:val="00530005"/>
    <w:rsid w:val="00530B2D"/>
    <w:rsid w:val="005322BF"/>
    <w:rsid w:val="00533D85"/>
    <w:rsid w:val="0053530C"/>
    <w:rsid w:val="005355A8"/>
    <w:rsid w:val="005361A4"/>
    <w:rsid w:val="00536467"/>
    <w:rsid w:val="00536FFA"/>
    <w:rsid w:val="00540D4D"/>
    <w:rsid w:val="005414A0"/>
    <w:rsid w:val="00541858"/>
    <w:rsid w:val="00542C16"/>
    <w:rsid w:val="00544372"/>
    <w:rsid w:val="0054453D"/>
    <w:rsid w:val="00545BC1"/>
    <w:rsid w:val="00545BC6"/>
    <w:rsid w:val="00546B85"/>
    <w:rsid w:val="00547932"/>
    <w:rsid w:val="0056028A"/>
    <w:rsid w:val="0056135E"/>
    <w:rsid w:val="00562A35"/>
    <w:rsid w:val="00562E64"/>
    <w:rsid w:val="00563D3A"/>
    <w:rsid w:val="00564032"/>
    <w:rsid w:val="005645C8"/>
    <w:rsid w:val="005731FD"/>
    <w:rsid w:val="005745CE"/>
    <w:rsid w:val="00575FE1"/>
    <w:rsid w:val="00576D93"/>
    <w:rsid w:val="00577704"/>
    <w:rsid w:val="0058076D"/>
    <w:rsid w:val="00582050"/>
    <w:rsid w:val="00582668"/>
    <w:rsid w:val="005839BA"/>
    <w:rsid w:val="005912C4"/>
    <w:rsid w:val="00591917"/>
    <w:rsid w:val="005950BF"/>
    <w:rsid w:val="00596527"/>
    <w:rsid w:val="005965FE"/>
    <w:rsid w:val="005A265C"/>
    <w:rsid w:val="005A4CFF"/>
    <w:rsid w:val="005B0587"/>
    <w:rsid w:val="005B0B2A"/>
    <w:rsid w:val="005B16C9"/>
    <w:rsid w:val="005B4AF6"/>
    <w:rsid w:val="005B60A4"/>
    <w:rsid w:val="005B7D31"/>
    <w:rsid w:val="005C5744"/>
    <w:rsid w:val="005D62F8"/>
    <w:rsid w:val="005D6F53"/>
    <w:rsid w:val="005E03E1"/>
    <w:rsid w:val="005E1D48"/>
    <w:rsid w:val="005E3823"/>
    <w:rsid w:val="005E465F"/>
    <w:rsid w:val="005E5D6E"/>
    <w:rsid w:val="005E5DD4"/>
    <w:rsid w:val="005E622C"/>
    <w:rsid w:val="005F0183"/>
    <w:rsid w:val="005F073B"/>
    <w:rsid w:val="005F5423"/>
    <w:rsid w:val="005F5FB0"/>
    <w:rsid w:val="005F7DAE"/>
    <w:rsid w:val="005F7E67"/>
    <w:rsid w:val="00600784"/>
    <w:rsid w:val="00602E26"/>
    <w:rsid w:val="00604A40"/>
    <w:rsid w:val="006079B1"/>
    <w:rsid w:val="00612E76"/>
    <w:rsid w:val="006135A6"/>
    <w:rsid w:val="00613E28"/>
    <w:rsid w:val="006178C1"/>
    <w:rsid w:val="0062027F"/>
    <w:rsid w:val="0062112B"/>
    <w:rsid w:val="00626EBE"/>
    <w:rsid w:val="0062758A"/>
    <w:rsid w:val="006275D5"/>
    <w:rsid w:val="0063110A"/>
    <w:rsid w:val="006337B9"/>
    <w:rsid w:val="0063566A"/>
    <w:rsid w:val="00635816"/>
    <w:rsid w:val="0063583B"/>
    <w:rsid w:val="006362FE"/>
    <w:rsid w:val="00640971"/>
    <w:rsid w:val="006467E6"/>
    <w:rsid w:val="00651869"/>
    <w:rsid w:val="00661EDB"/>
    <w:rsid w:val="00662793"/>
    <w:rsid w:val="00665854"/>
    <w:rsid w:val="00666F2A"/>
    <w:rsid w:val="006671F4"/>
    <w:rsid w:val="006703CE"/>
    <w:rsid w:val="006743E4"/>
    <w:rsid w:val="0068074F"/>
    <w:rsid w:val="00680F57"/>
    <w:rsid w:val="00682C13"/>
    <w:rsid w:val="00685ACE"/>
    <w:rsid w:val="00686E48"/>
    <w:rsid w:val="00691053"/>
    <w:rsid w:val="00691DFD"/>
    <w:rsid w:val="006925ED"/>
    <w:rsid w:val="006937E6"/>
    <w:rsid w:val="00693A63"/>
    <w:rsid w:val="00693B31"/>
    <w:rsid w:val="0069426E"/>
    <w:rsid w:val="00695965"/>
    <w:rsid w:val="006A68F0"/>
    <w:rsid w:val="006B1839"/>
    <w:rsid w:val="006B1FAA"/>
    <w:rsid w:val="006B43E7"/>
    <w:rsid w:val="006B6348"/>
    <w:rsid w:val="006B7A48"/>
    <w:rsid w:val="006C13DA"/>
    <w:rsid w:val="006C4188"/>
    <w:rsid w:val="006C4537"/>
    <w:rsid w:val="006C4ADD"/>
    <w:rsid w:val="006C5022"/>
    <w:rsid w:val="006C652F"/>
    <w:rsid w:val="006C722A"/>
    <w:rsid w:val="006D328C"/>
    <w:rsid w:val="006D4841"/>
    <w:rsid w:val="006D787E"/>
    <w:rsid w:val="006E0EFE"/>
    <w:rsid w:val="006E48C1"/>
    <w:rsid w:val="006E6D21"/>
    <w:rsid w:val="006E6FA8"/>
    <w:rsid w:val="006E7029"/>
    <w:rsid w:val="006F1BC2"/>
    <w:rsid w:val="006F25B9"/>
    <w:rsid w:val="006F2984"/>
    <w:rsid w:val="006F449B"/>
    <w:rsid w:val="006F6C97"/>
    <w:rsid w:val="00700102"/>
    <w:rsid w:val="00701F3C"/>
    <w:rsid w:val="00705320"/>
    <w:rsid w:val="007071CC"/>
    <w:rsid w:val="0071027D"/>
    <w:rsid w:val="00711109"/>
    <w:rsid w:val="007217D0"/>
    <w:rsid w:val="007303E2"/>
    <w:rsid w:val="007324CC"/>
    <w:rsid w:val="00732ABD"/>
    <w:rsid w:val="00733712"/>
    <w:rsid w:val="00733B53"/>
    <w:rsid w:val="00736208"/>
    <w:rsid w:val="00736705"/>
    <w:rsid w:val="00740077"/>
    <w:rsid w:val="00742B01"/>
    <w:rsid w:val="0074580A"/>
    <w:rsid w:val="00745C39"/>
    <w:rsid w:val="00750446"/>
    <w:rsid w:val="0076096C"/>
    <w:rsid w:val="007625FA"/>
    <w:rsid w:val="0076361E"/>
    <w:rsid w:val="00766CE0"/>
    <w:rsid w:val="00767A55"/>
    <w:rsid w:val="007706E3"/>
    <w:rsid w:val="00770DE4"/>
    <w:rsid w:val="00771305"/>
    <w:rsid w:val="00772D4A"/>
    <w:rsid w:val="00772FB4"/>
    <w:rsid w:val="00775DE5"/>
    <w:rsid w:val="00776C24"/>
    <w:rsid w:val="00777E70"/>
    <w:rsid w:val="00780298"/>
    <w:rsid w:val="00780338"/>
    <w:rsid w:val="00781136"/>
    <w:rsid w:val="00783AC5"/>
    <w:rsid w:val="00787999"/>
    <w:rsid w:val="007964BA"/>
    <w:rsid w:val="007A0C5E"/>
    <w:rsid w:val="007A3030"/>
    <w:rsid w:val="007A3DD0"/>
    <w:rsid w:val="007A67FB"/>
    <w:rsid w:val="007B0002"/>
    <w:rsid w:val="007B0D8C"/>
    <w:rsid w:val="007B0E52"/>
    <w:rsid w:val="007B27C5"/>
    <w:rsid w:val="007B356D"/>
    <w:rsid w:val="007B35D1"/>
    <w:rsid w:val="007B5C94"/>
    <w:rsid w:val="007B6003"/>
    <w:rsid w:val="007B6849"/>
    <w:rsid w:val="007B70DE"/>
    <w:rsid w:val="007B79B9"/>
    <w:rsid w:val="007C0E47"/>
    <w:rsid w:val="007C139F"/>
    <w:rsid w:val="007C148A"/>
    <w:rsid w:val="007C16B5"/>
    <w:rsid w:val="007C21D3"/>
    <w:rsid w:val="007C56D7"/>
    <w:rsid w:val="007C6101"/>
    <w:rsid w:val="007D1CC9"/>
    <w:rsid w:val="007D241A"/>
    <w:rsid w:val="007D4CF9"/>
    <w:rsid w:val="007E3B97"/>
    <w:rsid w:val="007E59B4"/>
    <w:rsid w:val="007E67EA"/>
    <w:rsid w:val="007E7B40"/>
    <w:rsid w:val="007F46BE"/>
    <w:rsid w:val="007F55AB"/>
    <w:rsid w:val="007F6C3F"/>
    <w:rsid w:val="007F7775"/>
    <w:rsid w:val="00801294"/>
    <w:rsid w:val="00801CF5"/>
    <w:rsid w:val="00805617"/>
    <w:rsid w:val="00805BBE"/>
    <w:rsid w:val="00805D21"/>
    <w:rsid w:val="00814946"/>
    <w:rsid w:val="008157B9"/>
    <w:rsid w:val="00820F95"/>
    <w:rsid w:val="0082189C"/>
    <w:rsid w:val="00824EBA"/>
    <w:rsid w:val="0082718C"/>
    <w:rsid w:val="00827318"/>
    <w:rsid w:val="00830E8D"/>
    <w:rsid w:val="00831AA5"/>
    <w:rsid w:val="00833852"/>
    <w:rsid w:val="00834157"/>
    <w:rsid w:val="00836261"/>
    <w:rsid w:val="00836EF2"/>
    <w:rsid w:val="008372FE"/>
    <w:rsid w:val="00837933"/>
    <w:rsid w:val="008418BC"/>
    <w:rsid w:val="00841C97"/>
    <w:rsid w:val="00851144"/>
    <w:rsid w:val="00853D6E"/>
    <w:rsid w:val="00853E50"/>
    <w:rsid w:val="008540A7"/>
    <w:rsid w:val="00854DD2"/>
    <w:rsid w:val="008618A4"/>
    <w:rsid w:val="00862D4F"/>
    <w:rsid w:val="00867F77"/>
    <w:rsid w:val="008766FC"/>
    <w:rsid w:val="00877721"/>
    <w:rsid w:val="008777B2"/>
    <w:rsid w:val="00877A14"/>
    <w:rsid w:val="008808F1"/>
    <w:rsid w:val="00886801"/>
    <w:rsid w:val="00892183"/>
    <w:rsid w:val="0089368B"/>
    <w:rsid w:val="00894AC8"/>
    <w:rsid w:val="00895056"/>
    <w:rsid w:val="008A03EC"/>
    <w:rsid w:val="008A1B62"/>
    <w:rsid w:val="008A32E3"/>
    <w:rsid w:val="008B1C23"/>
    <w:rsid w:val="008B4B9A"/>
    <w:rsid w:val="008B51C9"/>
    <w:rsid w:val="008B5345"/>
    <w:rsid w:val="008B5BD0"/>
    <w:rsid w:val="008C2BAD"/>
    <w:rsid w:val="008C3E9B"/>
    <w:rsid w:val="008D1205"/>
    <w:rsid w:val="008D32E4"/>
    <w:rsid w:val="008D3B6C"/>
    <w:rsid w:val="008D4A28"/>
    <w:rsid w:val="008D55CB"/>
    <w:rsid w:val="008D742A"/>
    <w:rsid w:val="008D7B98"/>
    <w:rsid w:val="008D7EB3"/>
    <w:rsid w:val="008E0007"/>
    <w:rsid w:val="008E131A"/>
    <w:rsid w:val="008E2FCC"/>
    <w:rsid w:val="008E3739"/>
    <w:rsid w:val="008E4965"/>
    <w:rsid w:val="008E58D3"/>
    <w:rsid w:val="008F57A9"/>
    <w:rsid w:val="0090033D"/>
    <w:rsid w:val="00901852"/>
    <w:rsid w:val="00902C99"/>
    <w:rsid w:val="009067AE"/>
    <w:rsid w:val="00911059"/>
    <w:rsid w:val="00912D86"/>
    <w:rsid w:val="00914A8C"/>
    <w:rsid w:val="00914D84"/>
    <w:rsid w:val="009161A6"/>
    <w:rsid w:val="00925770"/>
    <w:rsid w:val="00931362"/>
    <w:rsid w:val="00931AAB"/>
    <w:rsid w:val="00935635"/>
    <w:rsid w:val="00935F88"/>
    <w:rsid w:val="00940B47"/>
    <w:rsid w:val="00940D97"/>
    <w:rsid w:val="009412CE"/>
    <w:rsid w:val="00943968"/>
    <w:rsid w:val="00943AEA"/>
    <w:rsid w:val="00945D21"/>
    <w:rsid w:val="00947BA3"/>
    <w:rsid w:val="00950523"/>
    <w:rsid w:val="00950E7F"/>
    <w:rsid w:val="00950F41"/>
    <w:rsid w:val="00952EAD"/>
    <w:rsid w:val="00955CD4"/>
    <w:rsid w:val="009562C5"/>
    <w:rsid w:val="00957B0E"/>
    <w:rsid w:val="00961207"/>
    <w:rsid w:val="009648AD"/>
    <w:rsid w:val="009658F0"/>
    <w:rsid w:val="009675B9"/>
    <w:rsid w:val="00967EB8"/>
    <w:rsid w:val="00971AE6"/>
    <w:rsid w:val="00971C48"/>
    <w:rsid w:val="00982A73"/>
    <w:rsid w:val="009856B6"/>
    <w:rsid w:val="009866F3"/>
    <w:rsid w:val="00992C70"/>
    <w:rsid w:val="00994FC9"/>
    <w:rsid w:val="00996DC3"/>
    <w:rsid w:val="009A28AE"/>
    <w:rsid w:val="009B3053"/>
    <w:rsid w:val="009B5520"/>
    <w:rsid w:val="009B6781"/>
    <w:rsid w:val="009C07FE"/>
    <w:rsid w:val="009C23DA"/>
    <w:rsid w:val="009C5A08"/>
    <w:rsid w:val="009D24A1"/>
    <w:rsid w:val="009D3871"/>
    <w:rsid w:val="009D3D29"/>
    <w:rsid w:val="009D7549"/>
    <w:rsid w:val="009E186C"/>
    <w:rsid w:val="009E2550"/>
    <w:rsid w:val="009E3E1E"/>
    <w:rsid w:val="009E5ACE"/>
    <w:rsid w:val="009F1459"/>
    <w:rsid w:val="009F77F3"/>
    <w:rsid w:val="009F7BF7"/>
    <w:rsid w:val="00A014D4"/>
    <w:rsid w:val="00A01F5F"/>
    <w:rsid w:val="00A03BB7"/>
    <w:rsid w:val="00A04522"/>
    <w:rsid w:val="00A058D2"/>
    <w:rsid w:val="00A10235"/>
    <w:rsid w:val="00A115C8"/>
    <w:rsid w:val="00A12EFB"/>
    <w:rsid w:val="00A14F37"/>
    <w:rsid w:val="00A159D9"/>
    <w:rsid w:val="00A20357"/>
    <w:rsid w:val="00A218E7"/>
    <w:rsid w:val="00A22239"/>
    <w:rsid w:val="00A3092E"/>
    <w:rsid w:val="00A34C6C"/>
    <w:rsid w:val="00A36E6D"/>
    <w:rsid w:val="00A423AD"/>
    <w:rsid w:val="00A429B7"/>
    <w:rsid w:val="00A44010"/>
    <w:rsid w:val="00A45061"/>
    <w:rsid w:val="00A53338"/>
    <w:rsid w:val="00A541E8"/>
    <w:rsid w:val="00A61F3C"/>
    <w:rsid w:val="00A62B90"/>
    <w:rsid w:val="00A63F28"/>
    <w:rsid w:val="00A63F74"/>
    <w:rsid w:val="00A715B3"/>
    <w:rsid w:val="00A7187E"/>
    <w:rsid w:val="00A719B5"/>
    <w:rsid w:val="00A73F45"/>
    <w:rsid w:val="00A74884"/>
    <w:rsid w:val="00A77129"/>
    <w:rsid w:val="00A77DF9"/>
    <w:rsid w:val="00A836B5"/>
    <w:rsid w:val="00A87AC9"/>
    <w:rsid w:val="00A91FA3"/>
    <w:rsid w:val="00A93F1D"/>
    <w:rsid w:val="00A95355"/>
    <w:rsid w:val="00AA14CF"/>
    <w:rsid w:val="00AA1AC7"/>
    <w:rsid w:val="00AA6249"/>
    <w:rsid w:val="00AB0160"/>
    <w:rsid w:val="00AB09BC"/>
    <w:rsid w:val="00AB35BA"/>
    <w:rsid w:val="00AB4619"/>
    <w:rsid w:val="00AB7295"/>
    <w:rsid w:val="00AC0E1E"/>
    <w:rsid w:val="00AC0E4F"/>
    <w:rsid w:val="00AC10DA"/>
    <w:rsid w:val="00AC7E0D"/>
    <w:rsid w:val="00AD27E1"/>
    <w:rsid w:val="00AD62B7"/>
    <w:rsid w:val="00AD62B8"/>
    <w:rsid w:val="00AD79DB"/>
    <w:rsid w:val="00AE130E"/>
    <w:rsid w:val="00AE1D30"/>
    <w:rsid w:val="00AE2CAB"/>
    <w:rsid w:val="00AE2CBF"/>
    <w:rsid w:val="00AE48C1"/>
    <w:rsid w:val="00AE4CB9"/>
    <w:rsid w:val="00AE6453"/>
    <w:rsid w:val="00AE79BC"/>
    <w:rsid w:val="00AF0433"/>
    <w:rsid w:val="00AF0B9A"/>
    <w:rsid w:val="00AF45B1"/>
    <w:rsid w:val="00AF4819"/>
    <w:rsid w:val="00AF527E"/>
    <w:rsid w:val="00AF5623"/>
    <w:rsid w:val="00AF5B45"/>
    <w:rsid w:val="00AF6B0E"/>
    <w:rsid w:val="00AF6F17"/>
    <w:rsid w:val="00B02AD3"/>
    <w:rsid w:val="00B04205"/>
    <w:rsid w:val="00B06800"/>
    <w:rsid w:val="00B07B12"/>
    <w:rsid w:val="00B21848"/>
    <w:rsid w:val="00B24879"/>
    <w:rsid w:val="00B26DC9"/>
    <w:rsid w:val="00B32377"/>
    <w:rsid w:val="00B3294C"/>
    <w:rsid w:val="00B3398C"/>
    <w:rsid w:val="00B45856"/>
    <w:rsid w:val="00B462EB"/>
    <w:rsid w:val="00B52C0A"/>
    <w:rsid w:val="00B53252"/>
    <w:rsid w:val="00B532FA"/>
    <w:rsid w:val="00B555AA"/>
    <w:rsid w:val="00B6185B"/>
    <w:rsid w:val="00B62B95"/>
    <w:rsid w:val="00B6374A"/>
    <w:rsid w:val="00B67372"/>
    <w:rsid w:val="00B777ED"/>
    <w:rsid w:val="00B819E3"/>
    <w:rsid w:val="00B83B2D"/>
    <w:rsid w:val="00B86226"/>
    <w:rsid w:val="00B86C95"/>
    <w:rsid w:val="00B90EB0"/>
    <w:rsid w:val="00B94289"/>
    <w:rsid w:val="00B95293"/>
    <w:rsid w:val="00B95448"/>
    <w:rsid w:val="00B95D94"/>
    <w:rsid w:val="00BA72DC"/>
    <w:rsid w:val="00BB0EE3"/>
    <w:rsid w:val="00BB0FB7"/>
    <w:rsid w:val="00BB62E8"/>
    <w:rsid w:val="00BB7155"/>
    <w:rsid w:val="00BB79F0"/>
    <w:rsid w:val="00BC1AD0"/>
    <w:rsid w:val="00BC2BA1"/>
    <w:rsid w:val="00BD270D"/>
    <w:rsid w:val="00BE2727"/>
    <w:rsid w:val="00BE3C0A"/>
    <w:rsid w:val="00BE3ED3"/>
    <w:rsid w:val="00BE495F"/>
    <w:rsid w:val="00BE7D95"/>
    <w:rsid w:val="00BF0361"/>
    <w:rsid w:val="00BF2344"/>
    <w:rsid w:val="00BF34AF"/>
    <w:rsid w:val="00BF36E6"/>
    <w:rsid w:val="00BF878E"/>
    <w:rsid w:val="00C03123"/>
    <w:rsid w:val="00C03D2A"/>
    <w:rsid w:val="00C06F37"/>
    <w:rsid w:val="00C07A5D"/>
    <w:rsid w:val="00C1299D"/>
    <w:rsid w:val="00C14C51"/>
    <w:rsid w:val="00C16EFB"/>
    <w:rsid w:val="00C226DB"/>
    <w:rsid w:val="00C235B9"/>
    <w:rsid w:val="00C24C08"/>
    <w:rsid w:val="00C30035"/>
    <w:rsid w:val="00C361F8"/>
    <w:rsid w:val="00C41A48"/>
    <w:rsid w:val="00C45B87"/>
    <w:rsid w:val="00C5335F"/>
    <w:rsid w:val="00C54B8B"/>
    <w:rsid w:val="00C55CF3"/>
    <w:rsid w:val="00C56233"/>
    <w:rsid w:val="00C57063"/>
    <w:rsid w:val="00C57E9E"/>
    <w:rsid w:val="00C62E4F"/>
    <w:rsid w:val="00C6462A"/>
    <w:rsid w:val="00C66745"/>
    <w:rsid w:val="00C7318D"/>
    <w:rsid w:val="00C76126"/>
    <w:rsid w:val="00C770C2"/>
    <w:rsid w:val="00C771FE"/>
    <w:rsid w:val="00C8127E"/>
    <w:rsid w:val="00C81765"/>
    <w:rsid w:val="00C81F15"/>
    <w:rsid w:val="00C91AEB"/>
    <w:rsid w:val="00C92346"/>
    <w:rsid w:val="00C929A6"/>
    <w:rsid w:val="00C938AD"/>
    <w:rsid w:val="00C96D10"/>
    <w:rsid w:val="00C96FB3"/>
    <w:rsid w:val="00C979A0"/>
    <w:rsid w:val="00C97AFD"/>
    <w:rsid w:val="00CA0C9E"/>
    <w:rsid w:val="00CA1180"/>
    <w:rsid w:val="00CA19D6"/>
    <w:rsid w:val="00CA1DCF"/>
    <w:rsid w:val="00CA364E"/>
    <w:rsid w:val="00CA3743"/>
    <w:rsid w:val="00CA48CC"/>
    <w:rsid w:val="00CA681E"/>
    <w:rsid w:val="00CB0B52"/>
    <w:rsid w:val="00CC50CC"/>
    <w:rsid w:val="00CD0601"/>
    <w:rsid w:val="00CD1029"/>
    <w:rsid w:val="00CD731E"/>
    <w:rsid w:val="00CD7EF5"/>
    <w:rsid w:val="00CE0C49"/>
    <w:rsid w:val="00CE10E0"/>
    <w:rsid w:val="00CE5AB4"/>
    <w:rsid w:val="00CF1946"/>
    <w:rsid w:val="00CF1C50"/>
    <w:rsid w:val="00CF1FBF"/>
    <w:rsid w:val="00CF21A1"/>
    <w:rsid w:val="00CF3564"/>
    <w:rsid w:val="00CF362B"/>
    <w:rsid w:val="00CF40B0"/>
    <w:rsid w:val="00CF5497"/>
    <w:rsid w:val="00CF5EAA"/>
    <w:rsid w:val="00CF72CC"/>
    <w:rsid w:val="00CF7FC3"/>
    <w:rsid w:val="00D00662"/>
    <w:rsid w:val="00D007B1"/>
    <w:rsid w:val="00D02579"/>
    <w:rsid w:val="00D10097"/>
    <w:rsid w:val="00D10D1F"/>
    <w:rsid w:val="00D12718"/>
    <w:rsid w:val="00D12A07"/>
    <w:rsid w:val="00D15879"/>
    <w:rsid w:val="00D165E1"/>
    <w:rsid w:val="00D168CD"/>
    <w:rsid w:val="00D179EB"/>
    <w:rsid w:val="00D20879"/>
    <w:rsid w:val="00D225FF"/>
    <w:rsid w:val="00D23246"/>
    <w:rsid w:val="00D25426"/>
    <w:rsid w:val="00D339D6"/>
    <w:rsid w:val="00D33CB6"/>
    <w:rsid w:val="00D408B0"/>
    <w:rsid w:val="00D44F09"/>
    <w:rsid w:val="00D4506A"/>
    <w:rsid w:val="00D4742D"/>
    <w:rsid w:val="00D50704"/>
    <w:rsid w:val="00D5659B"/>
    <w:rsid w:val="00D6052D"/>
    <w:rsid w:val="00D63903"/>
    <w:rsid w:val="00D66523"/>
    <w:rsid w:val="00D67F61"/>
    <w:rsid w:val="00D731EF"/>
    <w:rsid w:val="00D74252"/>
    <w:rsid w:val="00D75842"/>
    <w:rsid w:val="00D76D78"/>
    <w:rsid w:val="00D76DA6"/>
    <w:rsid w:val="00D76EFA"/>
    <w:rsid w:val="00D81E9C"/>
    <w:rsid w:val="00D82717"/>
    <w:rsid w:val="00D82E88"/>
    <w:rsid w:val="00D84D74"/>
    <w:rsid w:val="00D850BA"/>
    <w:rsid w:val="00D862EC"/>
    <w:rsid w:val="00D8705F"/>
    <w:rsid w:val="00D90F25"/>
    <w:rsid w:val="00D93D64"/>
    <w:rsid w:val="00DA021C"/>
    <w:rsid w:val="00DA1ADE"/>
    <w:rsid w:val="00DA5634"/>
    <w:rsid w:val="00DA708C"/>
    <w:rsid w:val="00DB10C8"/>
    <w:rsid w:val="00DB1615"/>
    <w:rsid w:val="00DB1760"/>
    <w:rsid w:val="00DB4F66"/>
    <w:rsid w:val="00DC1704"/>
    <w:rsid w:val="00DC1AAD"/>
    <w:rsid w:val="00DD1787"/>
    <w:rsid w:val="00DD20B2"/>
    <w:rsid w:val="00DD2824"/>
    <w:rsid w:val="00DD4FE7"/>
    <w:rsid w:val="00DE0455"/>
    <w:rsid w:val="00DE2338"/>
    <w:rsid w:val="00DE3165"/>
    <w:rsid w:val="00DE5C02"/>
    <w:rsid w:val="00DF1AF3"/>
    <w:rsid w:val="00DF2189"/>
    <w:rsid w:val="00E006DA"/>
    <w:rsid w:val="00E04C09"/>
    <w:rsid w:val="00E072AD"/>
    <w:rsid w:val="00E0776D"/>
    <w:rsid w:val="00E15984"/>
    <w:rsid w:val="00E1646D"/>
    <w:rsid w:val="00E2390E"/>
    <w:rsid w:val="00E23BCC"/>
    <w:rsid w:val="00E245D1"/>
    <w:rsid w:val="00E41EFA"/>
    <w:rsid w:val="00E45BEC"/>
    <w:rsid w:val="00E50752"/>
    <w:rsid w:val="00E51B5C"/>
    <w:rsid w:val="00E646FB"/>
    <w:rsid w:val="00E76C13"/>
    <w:rsid w:val="00E80B2F"/>
    <w:rsid w:val="00E81209"/>
    <w:rsid w:val="00E82A50"/>
    <w:rsid w:val="00E847C4"/>
    <w:rsid w:val="00E8510C"/>
    <w:rsid w:val="00E86B08"/>
    <w:rsid w:val="00E95FD8"/>
    <w:rsid w:val="00E96F59"/>
    <w:rsid w:val="00E97745"/>
    <w:rsid w:val="00EA12C2"/>
    <w:rsid w:val="00EA5B74"/>
    <w:rsid w:val="00EA63D7"/>
    <w:rsid w:val="00EA652B"/>
    <w:rsid w:val="00EB1B7D"/>
    <w:rsid w:val="00EB384C"/>
    <w:rsid w:val="00EB4D08"/>
    <w:rsid w:val="00EB4F08"/>
    <w:rsid w:val="00EB6190"/>
    <w:rsid w:val="00EB6325"/>
    <w:rsid w:val="00EB7165"/>
    <w:rsid w:val="00EC0207"/>
    <w:rsid w:val="00EC12A5"/>
    <w:rsid w:val="00EC1E80"/>
    <w:rsid w:val="00EC342A"/>
    <w:rsid w:val="00ED1DBA"/>
    <w:rsid w:val="00ED3CA8"/>
    <w:rsid w:val="00ED7807"/>
    <w:rsid w:val="00ED784E"/>
    <w:rsid w:val="00ED7ABC"/>
    <w:rsid w:val="00EE131A"/>
    <w:rsid w:val="00EE1D0D"/>
    <w:rsid w:val="00EE28B1"/>
    <w:rsid w:val="00EF17AE"/>
    <w:rsid w:val="00EF22FD"/>
    <w:rsid w:val="00EF3E62"/>
    <w:rsid w:val="00EF4FCC"/>
    <w:rsid w:val="00EF5AEC"/>
    <w:rsid w:val="00EF63C4"/>
    <w:rsid w:val="00F03BD0"/>
    <w:rsid w:val="00F04822"/>
    <w:rsid w:val="00F063E7"/>
    <w:rsid w:val="00F06B9C"/>
    <w:rsid w:val="00F106F0"/>
    <w:rsid w:val="00F24BE4"/>
    <w:rsid w:val="00F25BB7"/>
    <w:rsid w:val="00F368AB"/>
    <w:rsid w:val="00F40234"/>
    <w:rsid w:val="00F403F8"/>
    <w:rsid w:val="00F45019"/>
    <w:rsid w:val="00F47BD6"/>
    <w:rsid w:val="00F5002E"/>
    <w:rsid w:val="00F50A29"/>
    <w:rsid w:val="00F54586"/>
    <w:rsid w:val="00F5470A"/>
    <w:rsid w:val="00F55581"/>
    <w:rsid w:val="00F57B5E"/>
    <w:rsid w:val="00F62DEF"/>
    <w:rsid w:val="00F70D65"/>
    <w:rsid w:val="00F71B69"/>
    <w:rsid w:val="00F72A5E"/>
    <w:rsid w:val="00F72F65"/>
    <w:rsid w:val="00F73827"/>
    <w:rsid w:val="00F73A72"/>
    <w:rsid w:val="00F73F1B"/>
    <w:rsid w:val="00F74C44"/>
    <w:rsid w:val="00F7651D"/>
    <w:rsid w:val="00F77132"/>
    <w:rsid w:val="00F80E6A"/>
    <w:rsid w:val="00F81EA0"/>
    <w:rsid w:val="00F820E8"/>
    <w:rsid w:val="00F829C2"/>
    <w:rsid w:val="00F82AD9"/>
    <w:rsid w:val="00F861A0"/>
    <w:rsid w:val="00F90659"/>
    <w:rsid w:val="00F94AE6"/>
    <w:rsid w:val="00FA00DC"/>
    <w:rsid w:val="00FA147A"/>
    <w:rsid w:val="00FA2B76"/>
    <w:rsid w:val="00FA2CFB"/>
    <w:rsid w:val="00FA441F"/>
    <w:rsid w:val="00FA503E"/>
    <w:rsid w:val="00FA568C"/>
    <w:rsid w:val="00FB04AE"/>
    <w:rsid w:val="00FB15A2"/>
    <w:rsid w:val="00FB271D"/>
    <w:rsid w:val="00FB4980"/>
    <w:rsid w:val="00FB5921"/>
    <w:rsid w:val="00FB733D"/>
    <w:rsid w:val="00FB7E36"/>
    <w:rsid w:val="00FC3049"/>
    <w:rsid w:val="00FC5DBF"/>
    <w:rsid w:val="00FC6225"/>
    <w:rsid w:val="00FC6C51"/>
    <w:rsid w:val="00FC72DF"/>
    <w:rsid w:val="00FD00FA"/>
    <w:rsid w:val="00FD54AB"/>
    <w:rsid w:val="00FD67D1"/>
    <w:rsid w:val="00FD73C0"/>
    <w:rsid w:val="00FE1CF3"/>
    <w:rsid w:val="00FE78A6"/>
    <w:rsid w:val="00FF4552"/>
    <w:rsid w:val="00FF631A"/>
    <w:rsid w:val="110AA730"/>
    <w:rsid w:val="3B4E0250"/>
    <w:rsid w:val="4224A6FC"/>
    <w:rsid w:val="468C0BA4"/>
    <w:rsid w:val="4AC8303B"/>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7C4"/>
    <w:pPr>
      <w:spacing w:before="120" w:after="120" w:line="276" w:lineRule="auto"/>
    </w:pPr>
    <w:rPr>
      <w:rFonts w:ascii="Corbel" w:hAnsi="Corbel"/>
      <w:sz w:val="23"/>
    </w:rPr>
  </w:style>
  <w:style w:type="paragraph" w:styleId="Heading1">
    <w:name w:val="heading 1"/>
    <w:basedOn w:val="Normal"/>
    <w:next w:val="Normal"/>
    <w:link w:val="Heading1Char"/>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link w:val="Heading2Char"/>
    <w:qFormat/>
    <w:rsid w:val="00D44F09"/>
    <w:pPr>
      <w:keepNext/>
      <w:spacing w:before="240"/>
      <w:outlineLvl w:val="1"/>
    </w:pPr>
    <w:rPr>
      <w:rFonts w:eastAsia="Corbel" w:cs="Corbel"/>
      <w:b/>
      <w:sz w:val="28"/>
    </w:rPr>
  </w:style>
  <w:style w:type="paragraph" w:styleId="Heading3">
    <w:name w:val="heading 3"/>
    <w:basedOn w:val="Normal"/>
    <w:next w:val="Normal"/>
    <w:link w:val="Heading3Char"/>
    <w:qFormat/>
    <w:rsid w:val="00A22239"/>
    <w:pPr>
      <w:keepNext/>
      <w:keepLines/>
      <w:spacing w:before="240" w:after="60"/>
      <w:outlineLvl w:val="2"/>
    </w:pPr>
    <w:rPr>
      <w:b/>
      <w:sz w:val="24"/>
    </w:rPr>
  </w:style>
  <w:style w:type="paragraph" w:styleId="Heading6">
    <w:name w:val="heading 6"/>
    <w:basedOn w:val="Normal"/>
    <w:next w:val="Normal"/>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qFormat/>
    <w:rsid w:val="00582668"/>
    <w:pPr>
      <w:spacing w:before="240" w:after="120" w:line="276" w:lineRule="auto"/>
    </w:pPr>
    <w:rPr>
      <w:rFonts w:ascii="Arial" w:eastAsia="Corbe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rsid w:val="000C52C3"/>
    <w:pPr>
      <w:keepNext/>
      <w:spacing w:before="80" w:after="160"/>
      <w:ind w:left="1560" w:hanging="1560"/>
    </w:pPr>
    <w:rPr>
      <w:rFonts w:ascii="Arial Narrow" w:hAnsi="Arial Narrow"/>
      <w:b/>
      <w:szCs w:val="22"/>
    </w:rPr>
  </w:style>
  <w:style w:type="paragraph" w:customStyle="1" w:styleId="TextIndent10">
    <w:name w:val="Text Indent 1"/>
    <w:basedOn w:val="Normal"/>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F73A72"/>
    <w:pPr>
      <w:keepNext/>
      <w:numPr>
        <w:numId w:val="2"/>
      </w:numPr>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qFormat/>
    <w:rsid w:val="00F73A72"/>
    <w:rPr>
      <w:color w:val="1F497D" w:themeColor="text2"/>
      <w:u w:val="single"/>
    </w:rPr>
  </w:style>
  <w:style w:type="paragraph" w:customStyle="1" w:styleId="NumberedParagraph">
    <w:name w:val="Numbered Paragraph"/>
    <w:basedOn w:val="ListParagraph"/>
    <w:link w:val="NumberedParagraphChar"/>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3"/>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F73A72"/>
    <w:rPr>
      <w:rFonts w:ascii="Corbel" w:hAnsi="Corbel"/>
      <w:sz w:val="23"/>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next w:val="Normal"/>
    <w:link w:val="SubtitleChar"/>
    <w:uiPriority w:val="11"/>
    <w:qFormat/>
    <w:rsid w:val="00582668"/>
    <w:pPr>
      <w:spacing w:before="240" w:after="120" w:line="276" w:lineRule="auto"/>
    </w:pPr>
    <w:rPr>
      <w:rFonts w:ascii="Arial" w:eastAsia="Corbel" w:hAnsi="Arial" w:cs="Arial"/>
      <w:b/>
      <w:bCs/>
      <w:color w:val="008080"/>
      <w:sz w:val="48"/>
      <w:szCs w:val="48"/>
    </w:rPr>
  </w:style>
  <w:style w:type="character" w:customStyle="1" w:styleId="SubtitleChar">
    <w:name w:val="Subtitle Char"/>
    <w:basedOn w:val="DefaultParagraphFont"/>
    <w:link w:val="Subtitle"/>
    <w:uiPriority w:val="11"/>
    <w:rsid w:val="00582668"/>
    <w:rPr>
      <w:rFonts w:ascii="Arial" w:eastAsia="Corbel" w:hAnsi="Arial" w:cs="Arial"/>
      <w:b/>
      <w:bCs/>
      <w:color w:val="008080"/>
      <w:sz w:val="48"/>
      <w:szCs w:val="48"/>
    </w:rPr>
  </w:style>
  <w:style w:type="character" w:styleId="SubtleEmphasis">
    <w:name w:val="Subtle Emphasis"/>
    <w:basedOn w:val="DefaultParagraphFont"/>
    <w:uiPriority w:val="19"/>
    <w:rsid w:val="000A0745"/>
    <w:rPr>
      <w:i/>
      <w:iCs/>
      <w:color w:val="404040" w:themeColor="text1" w:themeTint="BF"/>
    </w:rPr>
  </w:style>
  <w:style w:type="character" w:styleId="IntenseEmphasis">
    <w:name w:val="Intense Emphasis"/>
    <w:basedOn w:val="DefaultParagraphFont"/>
    <w:uiPriority w:val="21"/>
    <w:rsid w:val="000A0745"/>
    <w:rPr>
      <w:i/>
      <w:iCs/>
      <w:color w:val="4F81BD" w:themeColor="accent1"/>
    </w:rPr>
  </w:style>
  <w:style w:type="paragraph" w:customStyle="1" w:styleId="GuidanceText">
    <w:name w:val="Guidance Text"/>
    <w:basedOn w:val="Normal"/>
    <w:link w:val="GuidanceTextChar"/>
    <w:qFormat/>
    <w:rsid w:val="00AE48C1"/>
    <w:rPr>
      <w:rFonts w:eastAsiaTheme="minorHAnsi" w:cstheme="minorBidi"/>
      <w:color w:val="1F497D" w:themeColor="text2"/>
      <w:sz w:val="22"/>
      <w:szCs w:val="22"/>
      <w:lang w:val="en-GB"/>
    </w:rPr>
  </w:style>
  <w:style w:type="character" w:customStyle="1" w:styleId="GuidanceTextChar">
    <w:name w:val="Guidance Text Char"/>
    <w:link w:val="GuidanceText"/>
    <w:rsid w:val="00AE48C1"/>
    <w:rPr>
      <w:rFonts w:ascii="Corbel" w:eastAsiaTheme="minorHAnsi" w:hAnsi="Corbel" w:cstheme="minorBidi"/>
      <w:color w:val="1F497D" w:themeColor="text2"/>
      <w:sz w:val="22"/>
      <w:szCs w:val="22"/>
      <w:lang w:val="en-GB"/>
    </w:rPr>
  </w:style>
  <w:style w:type="character" w:styleId="PlaceholderText">
    <w:name w:val="Placeholder Text"/>
    <w:basedOn w:val="DefaultParagraphFont"/>
    <w:uiPriority w:val="99"/>
    <w:semiHidden/>
    <w:rsid w:val="004862A9"/>
    <w:rPr>
      <w:color w:val="808080"/>
    </w:rPr>
  </w:style>
  <w:style w:type="paragraph" w:customStyle="1" w:styleId="Style1">
    <w:name w:val="Style1"/>
    <w:basedOn w:val="Heading3"/>
    <w:next w:val="Heading3"/>
    <w:link w:val="Style1Char"/>
    <w:rsid w:val="003C3659"/>
    <w:rPr>
      <w:i/>
      <w:iCs/>
      <w:szCs w:val="18"/>
    </w:rPr>
  </w:style>
  <w:style w:type="character" w:customStyle="1" w:styleId="Heading3Char">
    <w:name w:val="Heading 3 Char"/>
    <w:basedOn w:val="DefaultParagraphFont"/>
    <w:link w:val="Heading3"/>
    <w:rsid w:val="00A22239"/>
    <w:rPr>
      <w:rFonts w:ascii="Corbel" w:hAnsi="Corbel"/>
      <w:b/>
      <w:sz w:val="24"/>
    </w:rPr>
  </w:style>
  <w:style w:type="character" w:customStyle="1" w:styleId="Style1Char">
    <w:name w:val="Style1 Char"/>
    <w:basedOn w:val="Heading3Char"/>
    <w:link w:val="Style1"/>
    <w:rsid w:val="003C3659"/>
    <w:rPr>
      <w:rFonts w:ascii="Corbel" w:hAnsi="Corbel"/>
      <w:b/>
      <w:i/>
      <w:iCs/>
      <w:sz w:val="24"/>
      <w:szCs w:val="18"/>
    </w:rPr>
  </w:style>
  <w:style w:type="character" w:customStyle="1" w:styleId="Heading1Char">
    <w:name w:val="Heading 1 Char"/>
    <w:basedOn w:val="DefaultParagraphFont"/>
    <w:link w:val="Heading1"/>
    <w:rsid w:val="00C81F15"/>
    <w:rPr>
      <w:rFonts w:asciiTheme="majorHAnsi" w:eastAsia="Corbel" w:hAnsiTheme="majorHAnsi" w:cstheme="majorHAnsi"/>
      <w:b/>
      <w:sz w:val="32"/>
      <w:szCs w:val="22"/>
    </w:rPr>
  </w:style>
  <w:style w:type="character" w:customStyle="1" w:styleId="Heading2Char">
    <w:name w:val="Heading 2 Char"/>
    <w:basedOn w:val="DefaultParagraphFont"/>
    <w:link w:val="Heading2"/>
    <w:rsid w:val="00D44F09"/>
    <w:rPr>
      <w:rFonts w:ascii="Corbel" w:eastAsia="Corbel" w:hAnsi="Corbel" w:cs="Corbel"/>
      <w:b/>
      <w:sz w:val="28"/>
    </w:rPr>
  </w:style>
  <w:style w:type="character" w:styleId="UnresolvedMention">
    <w:name w:val="Unresolved Mention"/>
    <w:basedOn w:val="DefaultParagraphFont"/>
    <w:uiPriority w:val="99"/>
    <w:semiHidden/>
    <w:unhideWhenUsed/>
    <w:rsid w:val="00C81F15"/>
    <w:rPr>
      <w:color w:val="605E5C"/>
      <w:shd w:val="clear" w:color="auto" w:fill="E1DFDD"/>
    </w:rPr>
  </w:style>
  <w:style w:type="character" w:customStyle="1" w:styleId="Style2">
    <w:name w:val="Style2"/>
    <w:basedOn w:val="DefaultParagraphFont"/>
    <w:uiPriority w:val="1"/>
    <w:rsid w:val="00691DFD"/>
    <w:rPr>
      <w:rFonts w:ascii="Corbel" w:hAnsi="Corbel"/>
      <w:b/>
    </w:rPr>
  </w:style>
  <w:style w:type="character" w:customStyle="1" w:styleId="Style3">
    <w:name w:val="Style3"/>
    <w:basedOn w:val="DefaultParagraphFont"/>
    <w:uiPriority w:val="1"/>
    <w:rsid w:val="00691DFD"/>
    <w:rPr>
      <w:rFonts w:ascii="Corbel" w:hAnsi="Corbel"/>
      <w:b w:val="0"/>
    </w:rPr>
  </w:style>
  <w:style w:type="paragraph" w:customStyle="1" w:styleId="ActionStatus">
    <w:name w:val="Action Status"/>
    <w:basedOn w:val="Normal"/>
    <w:next w:val="Normal"/>
    <w:link w:val="ActionStatusChar"/>
    <w:qFormat/>
    <w:rsid w:val="008157B9"/>
    <w:pPr>
      <w:keepNext/>
      <w:spacing w:after="0"/>
    </w:pPr>
    <w:rPr>
      <w:rFonts w:eastAsiaTheme="minorEastAsia" w:cstheme="minorBidi"/>
      <w:b/>
      <w:szCs w:val="23"/>
      <w:lang w:eastAsia="en-AU"/>
    </w:rPr>
  </w:style>
  <w:style w:type="character" w:customStyle="1" w:styleId="ActionStatusChar">
    <w:name w:val="Action Status Char"/>
    <w:basedOn w:val="DefaultParagraphFont"/>
    <w:link w:val="ActionStatus"/>
    <w:rsid w:val="008157B9"/>
    <w:rPr>
      <w:rFonts w:ascii="Corbel" w:eastAsiaTheme="minorEastAsia" w:hAnsi="Corbel" w:cstheme="minorBidi"/>
      <w:b/>
      <w:sz w:val="23"/>
      <w:szCs w:val="23"/>
      <w:lang w:eastAsia="en-AU"/>
    </w:rPr>
  </w:style>
  <w:style w:type="character" w:customStyle="1" w:styleId="Style4">
    <w:name w:val="Style4"/>
    <w:basedOn w:val="DefaultParagraphFont"/>
    <w:uiPriority w:val="1"/>
    <w:rsid w:val="00193D83"/>
    <w:rPr>
      <w:b/>
    </w:rPr>
  </w:style>
  <w:style w:type="table" w:customStyle="1" w:styleId="Bilattable">
    <w:name w:val="Bilat table"/>
    <w:basedOn w:val="TableNormal"/>
    <w:uiPriority w:val="99"/>
    <w:rsid w:val="00A22239"/>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paragraph" w:customStyle="1" w:styleId="TableParagraph">
    <w:name w:val="Table Paragraph"/>
    <w:basedOn w:val="Normal"/>
    <w:uiPriority w:val="1"/>
    <w:qFormat/>
    <w:rsid w:val="005F7DAE"/>
  </w:style>
  <w:style w:type="character" w:styleId="FollowedHyperlink">
    <w:name w:val="FollowedHyperlink"/>
    <w:basedOn w:val="DefaultParagraphFont"/>
    <w:uiPriority w:val="99"/>
    <w:semiHidden/>
    <w:unhideWhenUsed/>
    <w:rsid w:val="00AF4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3271">
      <w:bodyDiv w:val="1"/>
      <w:marLeft w:val="0"/>
      <w:marRight w:val="0"/>
      <w:marTop w:val="0"/>
      <w:marBottom w:val="0"/>
      <w:divBdr>
        <w:top w:val="none" w:sz="0" w:space="0" w:color="auto"/>
        <w:left w:val="none" w:sz="0" w:space="0" w:color="auto"/>
        <w:bottom w:val="none" w:sz="0" w:space="0" w:color="auto"/>
        <w:right w:val="none" w:sz="0" w:space="0" w:color="auto"/>
      </w:divBdr>
    </w:div>
    <w:div w:id="337118775">
      <w:bodyDiv w:val="1"/>
      <w:marLeft w:val="0"/>
      <w:marRight w:val="0"/>
      <w:marTop w:val="0"/>
      <w:marBottom w:val="0"/>
      <w:divBdr>
        <w:top w:val="none" w:sz="0" w:space="0" w:color="auto"/>
        <w:left w:val="none" w:sz="0" w:space="0" w:color="auto"/>
        <w:bottom w:val="none" w:sz="0" w:space="0" w:color="auto"/>
        <w:right w:val="none" w:sz="0" w:space="0" w:color="auto"/>
      </w:divBdr>
    </w:div>
    <w:div w:id="351884607">
      <w:bodyDiv w:val="1"/>
      <w:marLeft w:val="0"/>
      <w:marRight w:val="0"/>
      <w:marTop w:val="0"/>
      <w:marBottom w:val="0"/>
      <w:divBdr>
        <w:top w:val="none" w:sz="0" w:space="0" w:color="auto"/>
        <w:left w:val="none" w:sz="0" w:space="0" w:color="auto"/>
        <w:bottom w:val="none" w:sz="0" w:space="0" w:color="auto"/>
        <w:right w:val="none" w:sz="0" w:space="0" w:color="auto"/>
      </w:divBdr>
    </w:div>
    <w:div w:id="418478814">
      <w:bodyDiv w:val="1"/>
      <w:marLeft w:val="0"/>
      <w:marRight w:val="0"/>
      <w:marTop w:val="0"/>
      <w:marBottom w:val="0"/>
      <w:divBdr>
        <w:top w:val="none" w:sz="0" w:space="0" w:color="auto"/>
        <w:left w:val="none" w:sz="0" w:space="0" w:color="auto"/>
        <w:bottom w:val="none" w:sz="0" w:space="0" w:color="auto"/>
        <w:right w:val="none" w:sz="0" w:space="0" w:color="auto"/>
      </w:divBdr>
    </w:div>
    <w:div w:id="457526644">
      <w:bodyDiv w:val="1"/>
      <w:marLeft w:val="0"/>
      <w:marRight w:val="0"/>
      <w:marTop w:val="0"/>
      <w:marBottom w:val="0"/>
      <w:divBdr>
        <w:top w:val="none" w:sz="0" w:space="0" w:color="auto"/>
        <w:left w:val="none" w:sz="0" w:space="0" w:color="auto"/>
        <w:bottom w:val="none" w:sz="0" w:space="0" w:color="auto"/>
        <w:right w:val="none" w:sz="0" w:space="0" w:color="auto"/>
      </w:divBdr>
    </w:div>
    <w:div w:id="558132647">
      <w:bodyDiv w:val="1"/>
      <w:marLeft w:val="0"/>
      <w:marRight w:val="0"/>
      <w:marTop w:val="0"/>
      <w:marBottom w:val="0"/>
      <w:divBdr>
        <w:top w:val="none" w:sz="0" w:space="0" w:color="auto"/>
        <w:left w:val="none" w:sz="0" w:space="0" w:color="auto"/>
        <w:bottom w:val="none" w:sz="0" w:space="0" w:color="auto"/>
        <w:right w:val="none" w:sz="0" w:space="0" w:color="auto"/>
      </w:divBdr>
    </w:div>
    <w:div w:id="585189191">
      <w:bodyDiv w:val="1"/>
      <w:marLeft w:val="0"/>
      <w:marRight w:val="0"/>
      <w:marTop w:val="0"/>
      <w:marBottom w:val="0"/>
      <w:divBdr>
        <w:top w:val="none" w:sz="0" w:space="0" w:color="auto"/>
        <w:left w:val="none" w:sz="0" w:space="0" w:color="auto"/>
        <w:bottom w:val="none" w:sz="0" w:space="0" w:color="auto"/>
        <w:right w:val="none" w:sz="0" w:space="0" w:color="auto"/>
      </w:divBdr>
    </w:div>
    <w:div w:id="668488862">
      <w:bodyDiv w:val="1"/>
      <w:marLeft w:val="0"/>
      <w:marRight w:val="0"/>
      <w:marTop w:val="0"/>
      <w:marBottom w:val="0"/>
      <w:divBdr>
        <w:top w:val="none" w:sz="0" w:space="0" w:color="auto"/>
        <w:left w:val="none" w:sz="0" w:space="0" w:color="auto"/>
        <w:bottom w:val="none" w:sz="0" w:space="0" w:color="auto"/>
        <w:right w:val="none" w:sz="0" w:space="0" w:color="auto"/>
      </w:divBdr>
    </w:div>
    <w:div w:id="741029710">
      <w:bodyDiv w:val="1"/>
      <w:marLeft w:val="0"/>
      <w:marRight w:val="0"/>
      <w:marTop w:val="0"/>
      <w:marBottom w:val="0"/>
      <w:divBdr>
        <w:top w:val="none" w:sz="0" w:space="0" w:color="auto"/>
        <w:left w:val="none" w:sz="0" w:space="0" w:color="auto"/>
        <w:bottom w:val="none" w:sz="0" w:space="0" w:color="auto"/>
        <w:right w:val="none" w:sz="0" w:space="0" w:color="auto"/>
      </w:divBdr>
    </w:div>
    <w:div w:id="803887843">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999234713">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099984614">
      <w:bodyDiv w:val="1"/>
      <w:marLeft w:val="0"/>
      <w:marRight w:val="0"/>
      <w:marTop w:val="0"/>
      <w:marBottom w:val="0"/>
      <w:divBdr>
        <w:top w:val="none" w:sz="0" w:space="0" w:color="auto"/>
        <w:left w:val="none" w:sz="0" w:space="0" w:color="auto"/>
        <w:bottom w:val="none" w:sz="0" w:space="0" w:color="auto"/>
        <w:right w:val="none" w:sz="0" w:space="0" w:color="auto"/>
      </w:divBdr>
    </w:div>
    <w:div w:id="1115907794">
      <w:bodyDiv w:val="1"/>
      <w:marLeft w:val="0"/>
      <w:marRight w:val="0"/>
      <w:marTop w:val="0"/>
      <w:marBottom w:val="0"/>
      <w:divBdr>
        <w:top w:val="none" w:sz="0" w:space="0" w:color="auto"/>
        <w:left w:val="none" w:sz="0" w:space="0" w:color="auto"/>
        <w:bottom w:val="none" w:sz="0" w:space="0" w:color="auto"/>
        <w:right w:val="none" w:sz="0" w:space="0" w:color="auto"/>
      </w:divBdr>
    </w:div>
    <w:div w:id="1137265458">
      <w:bodyDiv w:val="1"/>
      <w:marLeft w:val="0"/>
      <w:marRight w:val="0"/>
      <w:marTop w:val="0"/>
      <w:marBottom w:val="0"/>
      <w:divBdr>
        <w:top w:val="none" w:sz="0" w:space="0" w:color="auto"/>
        <w:left w:val="none" w:sz="0" w:space="0" w:color="auto"/>
        <w:bottom w:val="none" w:sz="0" w:space="0" w:color="auto"/>
        <w:right w:val="none" w:sz="0" w:space="0" w:color="auto"/>
      </w:divBdr>
    </w:div>
    <w:div w:id="1173029098">
      <w:bodyDiv w:val="1"/>
      <w:marLeft w:val="0"/>
      <w:marRight w:val="0"/>
      <w:marTop w:val="0"/>
      <w:marBottom w:val="0"/>
      <w:divBdr>
        <w:top w:val="none" w:sz="0" w:space="0" w:color="auto"/>
        <w:left w:val="none" w:sz="0" w:space="0" w:color="auto"/>
        <w:bottom w:val="none" w:sz="0" w:space="0" w:color="auto"/>
        <w:right w:val="none" w:sz="0" w:space="0" w:color="auto"/>
      </w:divBdr>
    </w:div>
    <w:div w:id="1294558980">
      <w:bodyDiv w:val="1"/>
      <w:marLeft w:val="0"/>
      <w:marRight w:val="0"/>
      <w:marTop w:val="0"/>
      <w:marBottom w:val="0"/>
      <w:divBdr>
        <w:top w:val="none" w:sz="0" w:space="0" w:color="auto"/>
        <w:left w:val="none" w:sz="0" w:space="0" w:color="auto"/>
        <w:bottom w:val="none" w:sz="0" w:space="0" w:color="auto"/>
        <w:right w:val="none" w:sz="0" w:space="0" w:color="auto"/>
      </w:divBdr>
    </w:div>
    <w:div w:id="1346206878">
      <w:bodyDiv w:val="1"/>
      <w:marLeft w:val="0"/>
      <w:marRight w:val="0"/>
      <w:marTop w:val="0"/>
      <w:marBottom w:val="0"/>
      <w:divBdr>
        <w:top w:val="none" w:sz="0" w:space="0" w:color="auto"/>
        <w:left w:val="none" w:sz="0" w:space="0" w:color="auto"/>
        <w:bottom w:val="none" w:sz="0" w:space="0" w:color="auto"/>
        <w:right w:val="none" w:sz="0" w:space="0" w:color="auto"/>
      </w:divBdr>
    </w:div>
    <w:div w:id="1420520152">
      <w:bodyDiv w:val="1"/>
      <w:marLeft w:val="0"/>
      <w:marRight w:val="0"/>
      <w:marTop w:val="0"/>
      <w:marBottom w:val="0"/>
      <w:divBdr>
        <w:top w:val="none" w:sz="0" w:space="0" w:color="auto"/>
        <w:left w:val="none" w:sz="0" w:space="0" w:color="auto"/>
        <w:bottom w:val="none" w:sz="0" w:space="0" w:color="auto"/>
        <w:right w:val="none" w:sz="0" w:space="0" w:color="auto"/>
      </w:divBdr>
    </w:div>
    <w:div w:id="1514537284">
      <w:bodyDiv w:val="1"/>
      <w:marLeft w:val="0"/>
      <w:marRight w:val="0"/>
      <w:marTop w:val="0"/>
      <w:marBottom w:val="0"/>
      <w:divBdr>
        <w:top w:val="none" w:sz="0" w:space="0" w:color="auto"/>
        <w:left w:val="none" w:sz="0" w:space="0" w:color="auto"/>
        <w:bottom w:val="none" w:sz="0" w:space="0" w:color="auto"/>
        <w:right w:val="none" w:sz="0" w:space="0" w:color="auto"/>
      </w:divBdr>
    </w:div>
    <w:div w:id="156725754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44121250">
      <w:bodyDiv w:val="1"/>
      <w:marLeft w:val="0"/>
      <w:marRight w:val="0"/>
      <w:marTop w:val="0"/>
      <w:marBottom w:val="0"/>
      <w:divBdr>
        <w:top w:val="none" w:sz="0" w:space="0" w:color="auto"/>
        <w:left w:val="none" w:sz="0" w:space="0" w:color="auto"/>
        <w:bottom w:val="none" w:sz="0" w:space="0" w:color="auto"/>
        <w:right w:val="none" w:sz="0" w:space="0" w:color="auto"/>
      </w:divBdr>
    </w:div>
    <w:div w:id="1670404826">
      <w:bodyDiv w:val="1"/>
      <w:marLeft w:val="0"/>
      <w:marRight w:val="0"/>
      <w:marTop w:val="0"/>
      <w:marBottom w:val="0"/>
      <w:divBdr>
        <w:top w:val="none" w:sz="0" w:space="0" w:color="auto"/>
        <w:left w:val="none" w:sz="0" w:space="0" w:color="auto"/>
        <w:bottom w:val="none" w:sz="0" w:space="0" w:color="auto"/>
        <w:right w:val="none" w:sz="0" w:space="0" w:color="auto"/>
      </w:divBdr>
    </w:div>
    <w:div w:id="1723211705">
      <w:bodyDiv w:val="1"/>
      <w:marLeft w:val="0"/>
      <w:marRight w:val="0"/>
      <w:marTop w:val="0"/>
      <w:marBottom w:val="0"/>
      <w:divBdr>
        <w:top w:val="none" w:sz="0" w:space="0" w:color="auto"/>
        <w:left w:val="none" w:sz="0" w:space="0" w:color="auto"/>
        <w:bottom w:val="none" w:sz="0" w:space="0" w:color="auto"/>
        <w:right w:val="none" w:sz="0" w:space="0" w:color="auto"/>
      </w:divBdr>
    </w:div>
    <w:div w:id="1954634858">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school/teachers/profdev/Pages/inclusive-education-scholarship.aspx"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ducation.vic.gov.au/school/teachers/learningneeds/Pages/graduate-certificate-in-education-learning-difficulties-program.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566C98-9AEA-43F2-9B8B-27EEB431A867}"/>
      </w:docPartPr>
      <w:docPartBody>
        <w:p w:rsidR="00260675" w:rsidRDefault="00D76D78">
          <w:r w:rsidRPr="00356B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15D"/>
    <w:multiLevelType w:val="multilevel"/>
    <w:tmpl w:val="A6B05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6F090D"/>
    <w:multiLevelType w:val="multilevel"/>
    <w:tmpl w:val="CF8EF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61C31D3"/>
    <w:multiLevelType w:val="multilevel"/>
    <w:tmpl w:val="35FC5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95560"/>
    <w:multiLevelType w:val="multilevel"/>
    <w:tmpl w:val="09B26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C64F1F"/>
    <w:multiLevelType w:val="multilevel"/>
    <w:tmpl w:val="1ABCF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0"/>
  </w:num>
  <w:num w:numId="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4E"/>
    <w:rsid w:val="00015FAB"/>
    <w:rsid w:val="000C6622"/>
    <w:rsid w:val="000F40CF"/>
    <w:rsid w:val="0012204F"/>
    <w:rsid w:val="001B126C"/>
    <w:rsid w:val="001B2979"/>
    <w:rsid w:val="00260675"/>
    <w:rsid w:val="00347D30"/>
    <w:rsid w:val="00395636"/>
    <w:rsid w:val="00541858"/>
    <w:rsid w:val="00661786"/>
    <w:rsid w:val="00876C6F"/>
    <w:rsid w:val="00974375"/>
    <w:rsid w:val="00B21EE6"/>
    <w:rsid w:val="00BC51EF"/>
    <w:rsid w:val="00C40876"/>
    <w:rsid w:val="00D00881"/>
    <w:rsid w:val="00D76D78"/>
    <w:rsid w:val="00DC42AA"/>
    <w:rsid w:val="00E14BD6"/>
    <w:rsid w:val="00E1507D"/>
    <w:rsid w:val="00E635D7"/>
    <w:rsid w:val="00E86B08"/>
    <w:rsid w:val="00EC1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3" ma:contentTypeDescription="Create a new document." ma:contentTypeScope="" ma:versionID="862ef6409efad523b9e2cfd599b7b1a2">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fe3dd986735b9ef44801338d9dc61e96"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2.xml><?xml version="1.0" encoding="utf-8"?>
<ds:datastoreItem xmlns:ds="http://schemas.openxmlformats.org/officeDocument/2006/customXml" ds:itemID="{7456D453-8F7A-4942-88B6-6CE3F1A9DB72}"/>
</file>

<file path=customXml/itemProps3.xml><?xml version="1.0" encoding="utf-8"?>
<ds:datastoreItem xmlns:ds="http://schemas.openxmlformats.org/officeDocument/2006/customXml" ds:itemID="{DBEA39F4-66BB-4868-BB31-4F8BAA401237}"/>
</file>

<file path=customXml/itemProps4.xml><?xml version="1.0" encoding="utf-8"?>
<ds:datastoreItem xmlns:ds="http://schemas.openxmlformats.org/officeDocument/2006/customXml" ds:itemID="{8AE7621A-772D-4F2C-A1DB-6C1A15D5E604}"/>
</file>

<file path=docProps/app.xml><?xml version="1.0" encoding="utf-8"?>
<Properties xmlns="http://schemas.openxmlformats.org/officeDocument/2006/extended-properties" xmlns:vt="http://schemas.openxmlformats.org/officeDocument/2006/docPropsVTypes">
  <Template>Normal.dotm</Template>
  <TotalTime>0</TotalTime>
  <Pages>14</Pages>
  <Words>2483</Words>
  <Characters>14937</Characters>
  <Application>Microsoft Office Word</Application>
  <DocSecurity>0</DocSecurity>
  <Lines>408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2021 Bilateral Progress Report</dc:title>
  <dc:subject/>
  <dc:creator/>
  <cp:keywords/>
  <cp:lastModifiedBy/>
  <cp:revision>1</cp:revision>
  <dcterms:created xsi:type="dcterms:W3CDTF">2022-11-16T07:43:00Z</dcterms:created>
  <dcterms:modified xsi:type="dcterms:W3CDTF">2022-11-16T07:44:00Z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2022-05-16T10:30:42Z</vt:lpwstr>
  </property>
  <property fmtid="{D5CDD505-2E9C-101B-9397-08002B2CF9AE}" pid="3" name="MediaServiceImageTags">
    <vt:lpwstr/>
  </property>
  <property fmtid="{D5CDD505-2E9C-101B-9397-08002B2CF9AE}" pid="4" name="ContentTypeId">
    <vt:lpwstr>0x0101008B9FFAAC2203D942B1D4C76771736A48</vt:lpwstr>
  </property>
  <property fmtid="{D5CDD505-2E9C-101B-9397-08002B2CF9AE}" pid="5" name="MSIP_Label_79d889eb-932f-4752-8739-64d25806ef64_ActionId">
    <vt:lpwstr>9ec331dc-6d04-4bbf-849b-333d25de07ae</vt:lpwstr>
  </property>
  <property fmtid="{D5CDD505-2E9C-101B-9397-08002B2CF9AE}" pid="6" name="MSIP_Label_79d889eb-932f-4752-8739-64d25806ef64_ContentBits">
    <vt:lpwstr>0</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SiteId">
    <vt:lpwstr>dd0cfd15-4558-4b12-8bad-ea26984fc417</vt:lpwstr>
  </property>
</Properties>
</file>