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52084" w14:textId="77777777" w:rsidR="00BD0619" w:rsidRDefault="00326684" w:rsidP="007D71BF">
      <w:pPr>
        <w:ind w:left="-1077"/>
        <w:sectPr w:rsidR="00BD0619" w:rsidSect="007D71BF">
          <w:footerReference w:type="default" r:id="rId8"/>
          <w:footerReference w:type="first" r:id="rId9"/>
          <w:type w:val="continuous"/>
          <w:pgSz w:w="11906" w:h="16838" w:code="9"/>
          <w:pgMar w:top="0" w:right="1077" w:bottom="1247" w:left="1077" w:header="794" w:footer="567" w:gutter="0"/>
          <w:cols w:space="708"/>
          <w:docGrid w:linePitch="360"/>
        </w:sectPr>
      </w:pPr>
      <w:r w:rsidRPr="00A023BC">
        <w:rPr>
          <w:noProof/>
        </w:rPr>
        <w:drawing>
          <wp:inline distT="0" distB="0" distL="0" distR="0" wp14:anchorId="4283DD5B" wp14:editId="76C48A3D">
            <wp:extent cx="7560000" cy="1267200"/>
            <wp:effectExtent l="0" t="0" r="3175" b="9525"/>
            <wp:docPr id="660994408" name="Picture 660994408" descr="Australian Government crest and Tuition Protec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94408" name="Picture 660994408" descr="Australian Government crest and Tuition Protection Service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0000" cy="1267200"/>
                    </a:xfrm>
                    <a:prstGeom prst="rect">
                      <a:avLst/>
                    </a:prstGeom>
                  </pic:spPr>
                </pic:pic>
              </a:graphicData>
            </a:graphic>
          </wp:inline>
        </w:drawing>
      </w:r>
    </w:p>
    <w:p w14:paraId="6E466635" w14:textId="1826736B" w:rsidR="00185CBF" w:rsidRPr="00670351" w:rsidRDefault="00AB0A4A" w:rsidP="00670351">
      <w:pPr>
        <w:pStyle w:val="Heading1"/>
      </w:pPr>
      <w:r>
        <w:t>TPS Online Step-</w:t>
      </w:r>
      <w:r w:rsidR="00666E29">
        <w:t>By-Step Instructions</w:t>
      </w:r>
    </w:p>
    <w:p w14:paraId="1DCC047B" w14:textId="3C5DFC05" w:rsidR="00185CBF" w:rsidRPr="00A023BC" w:rsidRDefault="00666E29" w:rsidP="00A023BC">
      <w:pPr>
        <w:pStyle w:val="Subtitle"/>
      </w:pPr>
      <w:r>
        <w:t xml:space="preserve">How to use TPS Online to receive assistance from the </w:t>
      </w:r>
      <w:r w:rsidR="00474CC1">
        <w:br/>
      </w:r>
      <w:r>
        <w:t>Tuition Protection Service</w:t>
      </w:r>
    </w:p>
    <w:p w14:paraId="2923936E" w14:textId="5E19E833" w:rsidR="00712084" w:rsidRDefault="00712084" w:rsidP="00712084">
      <w:r>
        <w:t>The Tuition Protection Service (TPS) is an Australian Government initiative that supports international students on student visas and eligible domestic students when their education provider closes or stops offering their course. This situation is called a ‘</w:t>
      </w:r>
      <w:r w:rsidRPr="00A11284">
        <w:rPr>
          <w:b/>
          <w:bCs/>
        </w:rPr>
        <w:t>provider default</w:t>
      </w:r>
      <w:r>
        <w:t>’.</w:t>
      </w:r>
    </w:p>
    <w:p w14:paraId="40B60F29" w14:textId="7E9D54C0" w:rsidR="00461011" w:rsidRPr="00461011" w:rsidRDefault="00712084" w:rsidP="00AF4457">
      <w:pPr>
        <w:spacing w:after="120"/>
      </w:pPr>
      <w:r w:rsidRPr="00461011">
        <w:t xml:space="preserve">If </w:t>
      </w:r>
      <w:r w:rsidR="00A11284">
        <w:t>your education provider defaults</w:t>
      </w:r>
      <w:r w:rsidRPr="00461011">
        <w:t>, the TPS can help you to</w:t>
      </w:r>
      <w:r w:rsidR="00461011" w:rsidRPr="00461011">
        <w:t>:</w:t>
      </w:r>
    </w:p>
    <w:p w14:paraId="046A2D42" w14:textId="77777777" w:rsidR="00790368" w:rsidRDefault="00712084" w:rsidP="00C75758">
      <w:pPr>
        <w:pStyle w:val="ListParagraph"/>
        <w:keepNext/>
        <w:numPr>
          <w:ilvl w:val="0"/>
          <w:numId w:val="47"/>
        </w:numPr>
        <w:spacing w:before="120"/>
      </w:pPr>
      <w:r w:rsidRPr="00855ADF">
        <w:t>find a course with another education provider to continue your studies</w:t>
      </w:r>
      <w:r w:rsidR="00461011" w:rsidRPr="00855ADF">
        <w:t>, and</w:t>
      </w:r>
    </w:p>
    <w:p w14:paraId="54DB9B75" w14:textId="2D5A8341" w:rsidR="00712084" w:rsidRPr="00855ADF" w:rsidRDefault="00712084" w:rsidP="00C75758">
      <w:pPr>
        <w:pStyle w:val="ListParagraph"/>
        <w:keepNext/>
        <w:numPr>
          <w:ilvl w:val="0"/>
          <w:numId w:val="47"/>
        </w:numPr>
        <w:spacing w:before="120" w:after="200"/>
      </w:pPr>
      <w:r w:rsidRPr="00855ADF">
        <w:t>receive a refund of your unspent tuition fees.</w:t>
      </w:r>
    </w:p>
    <w:p w14:paraId="45472613" w14:textId="3318BDE2" w:rsidR="00B0797B" w:rsidRDefault="00712084" w:rsidP="00B0797B">
      <w:r w:rsidRPr="00A11284">
        <w:rPr>
          <w:b/>
          <w:bCs/>
        </w:rPr>
        <w:t>TPS Online</w:t>
      </w:r>
      <w:r>
        <w:t xml:space="preserve"> is the system students use to </w:t>
      </w:r>
      <w:r w:rsidR="00A11284">
        <w:t>request and receive</w:t>
      </w:r>
      <w:r w:rsidR="00C20475">
        <w:t xml:space="preserve"> assistance from the TPS</w:t>
      </w:r>
      <w:r>
        <w:t>.</w:t>
      </w:r>
      <w:r w:rsidR="00B0797B">
        <w:t xml:space="preserve"> This document </w:t>
      </w:r>
      <w:r w:rsidR="00EB16B0">
        <w:t>shows</w:t>
      </w:r>
      <w:r w:rsidR="00B0797B">
        <w:t xml:space="preserve"> students </w:t>
      </w:r>
      <w:r w:rsidR="00EB16B0">
        <w:t>how to use TPS Online</w:t>
      </w:r>
      <w:r w:rsidR="00B0797B">
        <w:t>.</w:t>
      </w:r>
    </w:p>
    <w:p w14:paraId="727911CE" w14:textId="0D02EFBF" w:rsidR="005F2D11" w:rsidRPr="003D7EC3" w:rsidRDefault="005F2D11" w:rsidP="005F2D11">
      <w:r>
        <w:t>Please check your emails regularly. You will receive email notifications from the TPS when further information is required from you</w:t>
      </w:r>
      <w:r w:rsidR="00C8075D">
        <w:t xml:space="preserve"> and when you have tasks to complete </w:t>
      </w:r>
      <w:r w:rsidR="004F7EBF">
        <w:t>in TPS Online</w:t>
      </w:r>
      <w:r>
        <w:t>.</w:t>
      </w:r>
    </w:p>
    <w:p w14:paraId="733279D7" w14:textId="64688E17" w:rsidR="005F2D11" w:rsidRDefault="005F2D11" w:rsidP="004E6A56">
      <w:pPr>
        <w:keepNext/>
        <w:spacing w:after="160"/>
      </w:pPr>
      <w:r w:rsidRPr="003D7EC3">
        <w:t xml:space="preserve">For more information or support, please visit </w:t>
      </w:r>
      <w:r w:rsidR="002E759B">
        <w:t xml:space="preserve">the </w:t>
      </w:r>
      <w:hyperlink r:id="rId11" w:history="1">
        <w:r w:rsidR="002E759B" w:rsidRPr="006F769E">
          <w:rPr>
            <w:rStyle w:val="Hyperlink"/>
          </w:rPr>
          <w:t>TPS website</w:t>
        </w:r>
      </w:hyperlink>
      <w:r w:rsidR="00805EC6">
        <w:rPr>
          <w:rStyle w:val="FootnoteReference"/>
        </w:rPr>
        <w:footnoteReference w:id="1"/>
      </w:r>
      <w:r w:rsidRPr="003D7EC3">
        <w:t xml:space="preserve">, or contact us by emailing </w:t>
      </w:r>
      <w:hyperlink r:id="rId12" w:history="1">
        <w:r w:rsidRPr="003D7EC3">
          <w:rPr>
            <w:rStyle w:val="Hyperlink"/>
          </w:rPr>
          <w:t>support@tps.gov.au</w:t>
        </w:r>
      </w:hyperlink>
      <w:r w:rsidRPr="003D7EC3">
        <w:t xml:space="preserve"> or calling </w:t>
      </w:r>
      <w:hyperlink r:id="rId13" w:history="1">
        <w:r w:rsidRPr="000F06D8">
          <w:rPr>
            <w:rStyle w:val="Hyperlink"/>
          </w:rPr>
          <w:t>1300 131 798</w:t>
        </w:r>
      </w:hyperlink>
      <w:r w:rsidRPr="003D7EC3">
        <w:t>.</w:t>
      </w:r>
    </w:p>
    <w:sdt>
      <w:sdtPr>
        <w:rPr>
          <w:rFonts w:asciiTheme="minorHAnsi" w:eastAsiaTheme="minorHAnsi" w:hAnsiTheme="minorHAnsi" w:cstheme="minorBidi"/>
          <w:color w:val="auto"/>
          <w:kern w:val="2"/>
          <w:sz w:val="22"/>
          <w:szCs w:val="22"/>
          <w:lang w:val="en-AU"/>
          <w14:ligatures w14:val="standardContextual"/>
        </w:rPr>
        <w:id w:val="2143768037"/>
        <w:docPartObj>
          <w:docPartGallery w:val="Table of Contents"/>
          <w:docPartUnique/>
        </w:docPartObj>
      </w:sdtPr>
      <w:sdtEndPr>
        <w:rPr>
          <w:b/>
          <w:bCs/>
          <w:noProof/>
        </w:rPr>
      </w:sdtEndPr>
      <w:sdtContent>
        <w:p w14:paraId="0D65B1B3" w14:textId="43B1DF09" w:rsidR="00D13F2E" w:rsidRPr="00767BBB" w:rsidRDefault="006878C4" w:rsidP="00767BBB">
          <w:pPr>
            <w:pStyle w:val="TOCHeading"/>
            <w:spacing w:before="360" w:after="120"/>
            <w:rPr>
              <w:rFonts w:asciiTheme="minorHAnsi" w:hAnsiTheme="minorHAnsi" w:cstheme="minorHAnsi"/>
            </w:rPr>
          </w:pPr>
          <w:r w:rsidRPr="00767BBB">
            <w:rPr>
              <w:rStyle w:val="Heading2Char"/>
              <w:rFonts w:asciiTheme="minorHAnsi" w:hAnsiTheme="minorHAnsi"/>
            </w:rPr>
            <w:t>TPS Online</w:t>
          </w:r>
          <w:r w:rsidR="0019285F">
            <w:rPr>
              <w:rStyle w:val="Heading2Char"/>
              <w:rFonts w:asciiTheme="minorHAnsi" w:hAnsiTheme="minorHAnsi"/>
            </w:rPr>
            <w:t>: Task Checklist</w:t>
          </w:r>
        </w:p>
        <w:p w14:paraId="0F596F2F" w14:textId="34C011BC" w:rsidR="00D104FD" w:rsidRDefault="00232586">
          <w:pPr>
            <w:pStyle w:val="TOC1"/>
            <w:tabs>
              <w:tab w:val="right" w:leader="dot" w:pos="9742"/>
            </w:tabs>
            <w:rPr>
              <w:rFonts w:eastAsiaTheme="minorEastAsia"/>
              <w:noProof/>
              <w:sz w:val="24"/>
              <w:szCs w:val="24"/>
              <w:lang w:eastAsia="en-AU"/>
            </w:rPr>
          </w:pPr>
          <w:r>
            <w:fldChar w:fldCharType="begin"/>
          </w:r>
          <w:r>
            <w:instrText xml:space="preserve"> TOC \h \z \u \t "Heading 2,1,Heading 3,2,Heading 4,3" </w:instrText>
          </w:r>
          <w:r>
            <w:fldChar w:fldCharType="separate"/>
          </w:r>
          <w:hyperlink w:anchor="_Toc204347464" w:history="1">
            <w:r w:rsidR="00D104FD" w:rsidRPr="00D75884">
              <w:rPr>
                <w:rStyle w:val="Hyperlink"/>
                <w:noProof/>
              </w:rPr>
              <w:t>Step 1: Log in to TPS Online</w:t>
            </w:r>
            <w:r w:rsidR="00D104FD">
              <w:rPr>
                <w:noProof/>
                <w:webHidden/>
              </w:rPr>
              <w:tab/>
            </w:r>
            <w:r w:rsidR="00D104FD">
              <w:rPr>
                <w:noProof/>
                <w:webHidden/>
              </w:rPr>
              <w:fldChar w:fldCharType="begin"/>
            </w:r>
            <w:r w:rsidR="00D104FD">
              <w:rPr>
                <w:noProof/>
                <w:webHidden/>
              </w:rPr>
              <w:instrText xml:space="preserve"> PAGEREF _Toc204347464 \h </w:instrText>
            </w:r>
            <w:r w:rsidR="00D104FD">
              <w:rPr>
                <w:noProof/>
                <w:webHidden/>
              </w:rPr>
            </w:r>
            <w:r w:rsidR="00D104FD">
              <w:rPr>
                <w:noProof/>
                <w:webHidden/>
              </w:rPr>
              <w:fldChar w:fldCharType="separate"/>
            </w:r>
            <w:r w:rsidR="00792A31">
              <w:rPr>
                <w:noProof/>
                <w:webHidden/>
              </w:rPr>
              <w:t>2</w:t>
            </w:r>
            <w:r w:rsidR="00D104FD">
              <w:rPr>
                <w:noProof/>
                <w:webHidden/>
              </w:rPr>
              <w:fldChar w:fldCharType="end"/>
            </w:r>
          </w:hyperlink>
        </w:p>
        <w:p w14:paraId="750B263A" w14:textId="517A844C" w:rsidR="00D104FD" w:rsidRDefault="00D104FD">
          <w:pPr>
            <w:pStyle w:val="TOC1"/>
            <w:tabs>
              <w:tab w:val="right" w:leader="dot" w:pos="9742"/>
            </w:tabs>
            <w:rPr>
              <w:rFonts w:eastAsiaTheme="minorEastAsia"/>
              <w:noProof/>
              <w:sz w:val="24"/>
              <w:szCs w:val="24"/>
              <w:lang w:eastAsia="en-AU"/>
            </w:rPr>
          </w:pPr>
          <w:hyperlink w:anchor="_Toc204347465" w:history="1">
            <w:r w:rsidRPr="00D75884">
              <w:rPr>
                <w:rStyle w:val="Hyperlink"/>
                <w:noProof/>
              </w:rPr>
              <w:t>Step 2: Change your password</w:t>
            </w:r>
            <w:r>
              <w:rPr>
                <w:noProof/>
                <w:webHidden/>
              </w:rPr>
              <w:tab/>
            </w:r>
            <w:r>
              <w:rPr>
                <w:noProof/>
                <w:webHidden/>
              </w:rPr>
              <w:fldChar w:fldCharType="begin"/>
            </w:r>
            <w:r>
              <w:rPr>
                <w:noProof/>
                <w:webHidden/>
              </w:rPr>
              <w:instrText xml:space="preserve"> PAGEREF _Toc204347465 \h </w:instrText>
            </w:r>
            <w:r>
              <w:rPr>
                <w:noProof/>
                <w:webHidden/>
              </w:rPr>
            </w:r>
            <w:r>
              <w:rPr>
                <w:noProof/>
                <w:webHidden/>
              </w:rPr>
              <w:fldChar w:fldCharType="separate"/>
            </w:r>
            <w:r w:rsidR="00792A31">
              <w:rPr>
                <w:noProof/>
                <w:webHidden/>
              </w:rPr>
              <w:t>3</w:t>
            </w:r>
            <w:r>
              <w:rPr>
                <w:noProof/>
                <w:webHidden/>
              </w:rPr>
              <w:fldChar w:fldCharType="end"/>
            </w:r>
          </w:hyperlink>
        </w:p>
        <w:p w14:paraId="47C67C33" w14:textId="74FBD64F" w:rsidR="00D104FD" w:rsidRDefault="00D104FD">
          <w:pPr>
            <w:pStyle w:val="TOC1"/>
            <w:tabs>
              <w:tab w:val="right" w:leader="dot" w:pos="9742"/>
            </w:tabs>
            <w:rPr>
              <w:rFonts w:eastAsiaTheme="minorEastAsia"/>
              <w:noProof/>
              <w:sz w:val="24"/>
              <w:szCs w:val="24"/>
              <w:lang w:eastAsia="en-AU"/>
            </w:rPr>
          </w:pPr>
          <w:hyperlink w:anchor="_Toc204347466" w:history="1">
            <w:r w:rsidRPr="00D75884">
              <w:rPr>
                <w:rStyle w:val="Hyperlink"/>
                <w:noProof/>
              </w:rPr>
              <w:t>Step 3: Confirm your provider’s obligation to you</w:t>
            </w:r>
            <w:r>
              <w:rPr>
                <w:noProof/>
                <w:webHidden/>
              </w:rPr>
              <w:tab/>
            </w:r>
            <w:r>
              <w:rPr>
                <w:noProof/>
                <w:webHidden/>
              </w:rPr>
              <w:fldChar w:fldCharType="begin"/>
            </w:r>
            <w:r>
              <w:rPr>
                <w:noProof/>
                <w:webHidden/>
              </w:rPr>
              <w:instrText xml:space="preserve"> PAGEREF _Toc204347466 \h </w:instrText>
            </w:r>
            <w:r>
              <w:rPr>
                <w:noProof/>
                <w:webHidden/>
              </w:rPr>
            </w:r>
            <w:r>
              <w:rPr>
                <w:noProof/>
                <w:webHidden/>
              </w:rPr>
              <w:fldChar w:fldCharType="separate"/>
            </w:r>
            <w:r w:rsidR="00792A31">
              <w:rPr>
                <w:noProof/>
                <w:webHidden/>
              </w:rPr>
              <w:t>4</w:t>
            </w:r>
            <w:r>
              <w:rPr>
                <w:noProof/>
                <w:webHidden/>
              </w:rPr>
              <w:fldChar w:fldCharType="end"/>
            </w:r>
          </w:hyperlink>
        </w:p>
        <w:p w14:paraId="2497978E" w14:textId="111D116A" w:rsidR="00D104FD" w:rsidRDefault="00D104FD">
          <w:pPr>
            <w:pStyle w:val="TOC1"/>
            <w:tabs>
              <w:tab w:val="right" w:leader="dot" w:pos="9742"/>
            </w:tabs>
            <w:rPr>
              <w:rFonts w:eastAsiaTheme="minorEastAsia"/>
              <w:noProof/>
              <w:sz w:val="24"/>
              <w:szCs w:val="24"/>
              <w:lang w:eastAsia="en-AU"/>
            </w:rPr>
          </w:pPr>
          <w:hyperlink w:anchor="_Toc204347467" w:history="1">
            <w:r w:rsidRPr="00D75884">
              <w:rPr>
                <w:rStyle w:val="Hyperlink"/>
                <w:noProof/>
              </w:rPr>
              <w:t>Step 4: Provide proof of your identity</w:t>
            </w:r>
            <w:r>
              <w:rPr>
                <w:noProof/>
                <w:webHidden/>
              </w:rPr>
              <w:tab/>
            </w:r>
            <w:r>
              <w:rPr>
                <w:noProof/>
                <w:webHidden/>
              </w:rPr>
              <w:fldChar w:fldCharType="begin"/>
            </w:r>
            <w:r>
              <w:rPr>
                <w:noProof/>
                <w:webHidden/>
              </w:rPr>
              <w:instrText xml:space="preserve"> PAGEREF _Toc204347467 \h </w:instrText>
            </w:r>
            <w:r>
              <w:rPr>
                <w:noProof/>
                <w:webHidden/>
              </w:rPr>
            </w:r>
            <w:r>
              <w:rPr>
                <w:noProof/>
                <w:webHidden/>
              </w:rPr>
              <w:fldChar w:fldCharType="separate"/>
            </w:r>
            <w:r w:rsidR="00792A31">
              <w:rPr>
                <w:noProof/>
                <w:webHidden/>
              </w:rPr>
              <w:t>6</w:t>
            </w:r>
            <w:r>
              <w:rPr>
                <w:noProof/>
                <w:webHidden/>
              </w:rPr>
              <w:fldChar w:fldCharType="end"/>
            </w:r>
          </w:hyperlink>
        </w:p>
        <w:p w14:paraId="669DF30F" w14:textId="465FD73D" w:rsidR="00D104FD" w:rsidRDefault="00D104FD">
          <w:pPr>
            <w:pStyle w:val="TOC1"/>
            <w:tabs>
              <w:tab w:val="right" w:leader="dot" w:pos="9742"/>
            </w:tabs>
            <w:rPr>
              <w:rFonts w:eastAsiaTheme="minorEastAsia"/>
              <w:noProof/>
              <w:sz w:val="24"/>
              <w:szCs w:val="24"/>
              <w:lang w:eastAsia="en-AU"/>
            </w:rPr>
          </w:pPr>
          <w:hyperlink w:anchor="_Toc204347468" w:history="1">
            <w:r w:rsidRPr="00D75884">
              <w:rPr>
                <w:rStyle w:val="Hyperlink"/>
                <w:noProof/>
              </w:rPr>
              <w:t>Step 5: Review and update your contact details</w:t>
            </w:r>
            <w:r>
              <w:rPr>
                <w:noProof/>
                <w:webHidden/>
              </w:rPr>
              <w:tab/>
            </w:r>
            <w:r>
              <w:rPr>
                <w:noProof/>
                <w:webHidden/>
              </w:rPr>
              <w:fldChar w:fldCharType="begin"/>
            </w:r>
            <w:r>
              <w:rPr>
                <w:noProof/>
                <w:webHidden/>
              </w:rPr>
              <w:instrText xml:space="preserve"> PAGEREF _Toc204347468 \h </w:instrText>
            </w:r>
            <w:r>
              <w:rPr>
                <w:noProof/>
                <w:webHidden/>
              </w:rPr>
            </w:r>
            <w:r>
              <w:rPr>
                <w:noProof/>
                <w:webHidden/>
              </w:rPr>
              <w:fldChar w:fldCharType="separate"/>
            </w:r>
            <w:r w:rsidR="00792A31">
              <w:rPr>
                <w:noProof/>
                <w:webHidden/>
              </w:rPr>
              <w:t>8</w:t>
            </w:r>
            <w:r>
              <w:rPr>
                <w:noProof/>
                <w:webHidden/>
              </w:rPr>
              <w:fldChar w:fldCharType="end"/>
            </w:r>
          </w:hyperlink>
        </w:p>
        <w:p w14:paraId="5482636F" w14:textId="1FB37DF4" w:rsidR="00D104FD" w:rsidRDefault="00D104FD">
          <w:pPr>
            <w:pStyle w:val="TOC1"/>
            <w:tabs>
              <w:tab w:val="right" w:leader="dot" w:pos="9742"/>
            </w:tabs>
            <w:rPr>
              <w:rFonts w:eastAsiaTheme="minorEastAsia"/>
              <w:noProof/>
              <w:sz w:val="24"/>
              <w:szCs w:val="24"/>
              <w:lang w:eastAsia="en-AU"/>
            </w:rPr>
          </w:pPr>
          <w:hyperlink w:anchor="_Toc204347469" w:history="1">
            <w:r w:rsidRPr="00D75884">
              <w:rPr>
                <w:rStyle w:val="Hyperlink"/>
                <w:noProof/>
              </w:rPr>
              <w:t>Step 6: Upload proof of payment</w:t>
            </w:r>
            <w:r>
              <w:rPr>
                <w:noProof/>
                <w:webHidden/>
              </w:rPr>
              <w:tab/>
            </w:r>
            <w:r>
              <w:rPr>
                <w:noProof/>
                <w:webHidden/>
              </w:rPr>
              <w:fldChar w:fldCharType="begin"/>
            </w:r>
            <w:r>
              <w:rPr>
                <w:noProof/>
                <w:webHidden/>
              </w:rPr>
              <w:instrText xml:space="preserve"> PAGEREF _Toc204347469 \h </w:instrText>
            </w:r>
            <w:r>
              <w:rPr>
                <w:noProof/>
                <w:webHidden/>
              </w:rPr>
            </w:r>
            <w:r>
              <w:rPr>
                <w:noProof/>
                <w:webHidden/>
              </w:rPr>
              <w:fldChar w:fldCharType="separate"/>
            </w:r>
            <w:r w:rsidR="00792A31">
              <w:rPr>
                <w:noProof/>
                <w:webHidden/>
              </w:rPr>
              <w:t>10</w:t>
            </w:r>
            <w:r>
              <w:rPr>
                <w:noProof/>
                <w:webHidden/>
              </w:rPr>
              <w:fldChar w:fldCharType="end"/>
            </w:r>
          </w:hyperlink>
        </w:p>
        <w:p w14:paraId="115EC6EB" w14:textId="78225419" w:rsidR="00D13F2E" w:rsidRDefault="00D104FD" w:rsidP="000F7A2C">
          <w:pPr>
            <w:pStyle w:val="TOC1"/>
            <w:tabs>
              <w:tab w:val="right" w:leader="dot" w:pos="9742"/>
            </w:tabs>
          </w:pPr>
          <w:hyperlink w:anchor="_Toc204347470" w:history="1">
            <w:r w:rsidRPr="00D75884">
              <w:rPr>
                <w:rStyle w:val="Hyperlink"/>
                <w:noProof/>
              </w:rPr>
              <w:t>Step 7: Apply for a refund</w:t>
            </w:r>
            <w:r>
              <w:rPr>
                <w:noProof/>
                <w:webHidden/>
              </w:rPr>
              <w:tab/>
            </w:r>
            <w:r>
              <w:rPr>
                <w:noProof/>
                <w:webHidden/>
              </w:rPr>
              <w:fldChar w:fldCharType="begin"/>
            </w:r>
            <w:r>
              <w:rPr>
                <w:noProof/>
                <w:webHidden/>
              </w:rPr>
              <w:instrText xml:space="preserve"> PAGEREF _Toc204347470 \h </w:instrText>
            </w:r>
            <w:r>
              <w:rPr>
                <w:noProof/>
                <w:webHidden/>
              </w:rPr>
            </w:r>
            <w:r>
              <w:rPr>
                <w:noProof/>
                <w:webHidden/>
              </w:rPr>
              <w:fldChar w:fldCharType="separate"/>
            </w:r>
            <w:r w:rsidR="00792A31">
              <w:rPr>
                <w:noProof/>
                <w:webHidden/>
              </w:rPr>
              <w:t>14</w:t>
            </w:r>
            <w:r>
              <w:rPr>
                <w:noProof/>
                <w:webHidden/>
              </w:rPr>
              <w:fldChar w:fldCharType="end"/>
            </w:r>
          </w:hyperlink>
          <w:r w:rsidR="00232586">
            <w:fldChar w:fldCharType="end"/>
          </w:r>
        </w:p>
      </w:sdtContent>
    </w:sdt>
    <w:p w14:paraId="5DCDFBD7" w14:textId="77777777" w:rsidR="0019285F" w:rsidRDefault="0019285F">
      <w:pPr>
        <w:spacing w:after="0"/>
        <w:rPr>
          <w:rFonts w:cstheme="minorHAnsi"/>
          <w:b/>
          <w:bCs/>
          <w:color w:val="4897A2" w:themeColor="accent1"/>
          <w:kern w:val="0"/>
          <w:sz w:val="30"/>
          <w:szCs w:val="30"/>
          <w14:ligatures w14:val="none"/>
        </w:rPr>
      </w:pPr>
      <w:r>
        <w:br w:type="page"/>
      </w:r>
    </w:p>
    <w:p w14:paraId="35A64C31" w14:textId="648AAF05" w:rsidR="00365610" w:rsidRDefault="00300D91" w:rsidP="00A61CB7">
      <w:pPr>
        <w:pStyle w:val="Heading2"/>
      </w:pPr>
      <w:bookmarkStart w:id="0" w:name="_Toc204347464"/>
      <w:r>
        <w:lastRenderedPageBreak/>
        <w:t xml:space="preserve">Step 1: </w:t>
      </w:r>
      <w:r w:rsidR="00365610">
        <w:t>Log</w:t>
      </w:r>
      <w:r w:rsidR="001D7E65">
        <w:t xml:space="preserve"> in</w:t>
      </w:r>
      <w:r w:rsidR="0016641D">
        <w:t xml:space="preserve"> to TPS Online</w:t>
      </w:r>
      <w:bookmarkEnd w:id="0"/>
    </w:p>
    <w:p w14:paraId="16F9D838" w14:textId="10CFC9CB" w:rsidR="00861022" w:rsidRDefault="00861022" w:rsidP="0016641D">
      <w:r>
        <w:t xml:space="preserve">If you are eligible for TPS assistance, </w:t>
      </w:r>
      <w:r w:rsidR="00280A42" w:rsidRPr="00280A42">
        <w:t xml:space="preserve">login details </w:t>
      </w:r>
      <w:r w:rsidR="00280A42">
        <w:t xml:space="preserve">will be </w:t>
      </w:r>
      <w:r w:rsidR="00280A42" w:rsidRPr="00280A42">
        <w:t>email</w:t>
      </w:r>
      <w:r w:rsidR="00280A42">
        <w:t>ed to you</w:t>
      </w:r>
      <w:r w:rsidR="009D6171">
        <w:t>.</w:t>
      </w:r>
    </w:p>
    <w:p w14:paraId="27B1BEBC" w14:textId="3469A395" w:rsidR="003B1A5D" w:rsidRDefault="003B1A5D" w:rsidP="00FB1ED0">
      <w:pPr>
        <w:pStyle w:val="ListParagraph"/>
        <w:keepNext/>
        <w:numPr>
          <w:ilvl w:val="0"/>
          <w:numId w:val="38"/>
        </w:numPr>
      </w:pPr>
      <w:r>
        <w:t xml:space="preserve">To access TPS Online, visit the </w:t>
      </w:r>
      <w:hyperlink r:id="rId14" w:history="1">
        <w:r w:rsidRPr="005F37F3">
          <w:rPr>
            <w:rStyle w:val="Hyperlink"/>
          </w:rPr>
          <w:t>TPS website</w:t>
        </w:r>
      </w:hyperlink>
      <w:r w:rsidR="00805EC6">
        <w:rPr>
          <w:rStyle w:val="FootnoteReference"/>
        </w:rPr>
        <w:footnoteReference w:id="2"/>
      </w:r>
      <w:r>
        <w:t xml:space="preserve"> and click </w:t>
      </w:r>
      <w:r w:rsidRPr="002B39F1">
        <w:rPr>
          <w:b/>
          <w:bCs/>
        </w:rPr>
        <w:t>Access TPS Online</w:t>
      </w:r>
      <w:r>
        <w:t>.</w:t>
      </w:r>
    </w:p>
    <w:p w14:paraId="31E138DA" w14:textId="4D803CD3" w:rsidR="003B1A5D" w:rsidRDefault="00E40ADD" w:rsidP="009E00B1">
      <w:pPr>
        <w:ind w:firstLine="360"/>
      </w:pPr>
      <w:r>
        <w:rPr>
          <w:noProof/>
        </w:rPr>
        <w:drawing>
          <wp:inline distT="0" distB="0" distL="0" distR="0" wp14:anchorId="4BAA37C1" wp14:editId="2C1CFE27">
            <wp:extent cx="5731510" cy="2050415"/>
            <wp:effectExtent l="0" t="0" r="2540" b="6985"/>
            <wp:docPr id="1116374983" name="Picture 1" descr="Image of the TP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4983" name="Picture 1" descr="Image of the TPS websi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050415"/>
                    </a:xfrm>
                    <a:prstGeom prst="rect">
                      <a:avLst/>
                    </a:prstGeom>
                  </pic:spPr>
                </pic:pic>
              </a:graphicData>
            </a:graphic>
          </wp:inline>
        </w:drawing>
      </w:r>
    </w:p>
    <w:p w14:paraId="29A43F98" w14:textId="139B4571" w:rsidR="003B1A5D" w:rsidRDefault="003B1A5D" w:rsidP="00FB1ED0">
      <w:pPr>
        <w:pStyle w:val="ListParagraph"/>
        <w:keepNext/>
        <w:numPr>
          <w:ilvl w:val="0"/>
          <w:numId w:val="38"/>
        </w:numPr>
      </w:pPr>
      <w:r w:rsidRPr="003B1A5D">
        <w:t>Log in on the left-hand side under ‘Student Login’. If you are logging in for the first time, use the username and password emailed to you.</w:t>
      </w:r>
    </w:p>
    <w:p w14:paraId="198ECCFC" w14:textId="305B1514" w:rsidR="000574BB" w:rsidRDefault="00E40ADD" w:rsidP="009E00B1">
      <w:pPr>
        <w:ind w:firstLine="360"/>
      </w:pPr>
      <w:r>
        <w:rPr>
          <w:noProof/>
        </w:rPr>
        <w:drawing>
          <wp:inline distT="0" distB="0" distL="0" distR="0" wp14:anchorId="31445C0F" wp14:editId="29BCD73E">
            <wp:extent cx="5731510" cy="3546475"/>
            <wp:effectExtent l="0" t="0" r="2540" b="0"/>
            <wp:docPr id="1151272976" name="Picture 2" descr="Image of the TPS Online lo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72976" name="Picture 2" descr="Image of the TPS Online log in pa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546475"/>
                    </a:xfrm>
                    <a:prstGeom prst="rect">
                      <a:avLst/>
                    </a:prstGeom>
                  </pic:spPr>
                </pic:pic>
              </a:graphicData>
            </a:graphic>
          </wp:inline>
        </w:drawing>
      </w:r>
    </w:p>
    <w:p w14:paraId="28EE77C9" w14:textId="77777777" w:rsidR="0019285F" w:rsidRDefault="0019285F">
      <w:pPr>
        <w:spacing w:after="0"/>
        <w:rPr>
          <w:rFonts w:cstheme="minorHAnsi"/>
          <w:b/>
          <w:bCs/>
          <w:color w:val="4897A2" w:themeColor="accent1"/>
          <w:kern w:val="0"/>
          <w:sz w:val="30"/>
          <w:szCs w:val="30"/>
          <w14:ligatures w14:val="none"/>
        </w:rPr>
      </w:pPr>
      <w:r>
        <w:br w:type="page"/>
      </w:r>
    </w:p>
    <w:p w14:paraId="2519EFBF" w14:textId="42433FAC" w:rsidR="002737DE" w:rsidRDefault="00300D91" w:rsidP="00A61CB7">
      <w:pPr>
        <w:pStyle w:val="Heading2"/>
      </w:pPr>
      <w:bookmarkStart w:id="1" w:name="_Toc204347465"/>
      <w:r>
        <w:lastRenderedPageBreak/>
        <w:t xml:space="preserve">Step 2: </w:t>
      </w:r>
      <w:r w:rsidR="0019449B">
        <w:t>Change your password</w:t>
      </w:r>
      <w:bookmarkEnd w:id="1"/>
    </w:p>
    <w:p w14:paraId="05805AD8" w14:textId="24DFB4FF" w:rsidR="00321533" w:rsidRDefault="008B386F" w:rsidP="00C345B0">
      <w:r w:rsidRPr="008B386F">
        <w:t>When you log in for the first time, you will need to change your password.</w:t>
      </w:r>
    </w:p>
    <w:p w14:paraId="6302B54C" w14:textId="1E619E27" w:rsidR="00D47AAF" w:rsidRDefault="002C63C2" w:rsidP="00FB1ED0">
      <w:pPr>
        <w:pStyle w:val="ListParagraph"/>
        <w:keepNext/>
        <w:numPr>
          <w:ilvl w:val="0"/>
          <w:numId w:val="39"/>
        </w:numPr>
      </w:pPr>
      <w:r>
        <w:t xml:space="preserve">Click </w:t>
      </w:r>
      <w:r w:rsidRPr="0051348A">
        <w:rPr>
          <w:b/>
          <w:bCs/>
        </w:rPr>
        <w:t>Change Password</w:t>
      </w:r>
      <w:r w:rsidRPr="00905690">
        <w:t>.</w:t>
      </w:r>
    </w:p>
    <w:p w14:paraId="4FE6A839" w14:textId="46B8C9FA" w:rsidR="002C63C2" w:rsidRDefault="007A21BF" w:rsidP="009E00B1">
      <w:pPr>
        <w:ind w:firstLine="360"/>
      </w:pPr>
      <w:r>
        <w:rPr>
          <w:noProof/>
        </w:rPr>
        <w:drawing>
          <wp:inline distT="0" distB="0" distL="0" distR="0" wp14:anchorId="3A295A75" wp14:editId="03A367CC">
            <wp:extent cx="5731200" cy="906783"/>
            <wp:effectExtent l="0" t="0" r="3175" b="7620"/>
            <wp:docPr id="2097543080" name="Picture 22" descr="Image of the 'change your password' task in T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43080" name="Picture 22" descr="Image of the 'change your password' task in TPS Onlin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200" cy="906783"/>
                    </a:xfrm>
                    <a:prstGeom prst="rect">
                      <a:avLst/>
                    </a:prstGeom>
                  </pic:spPr>
                </pic:pic>
              </a:graphicData>
            </a:graphic>
          </wp:inline>
        </w:drawing>
      </w:r>
    </w:p>
    <w:p w14:paraId="54EAF744" w14:textId="04BCFFD8" w:rsidR="002C63C2" w:rsidRDefault="002C63C2" w:rsidP="00FB1ED0">
      <w:pPr>
        <w:pStyle w:val="ListParagraph"/>
        <w:keepNext/>
        <w:numPr>
          <w:ilvl w:val="0"/>
          <w:numId w:val="39"/>
        </w:numPr>
      </w:pPr>
      <w:r>
        <w:t>E</w:t>
      </w:r>
      <w:r w:rsidRPr="00AF0896">
        <w:t xml:space="preserve">nter your new password, choose a security question and answer, then click </w:t>
      </w:r>
      <w:r w:rsidR="00B349CE">
        <w:rPr>
          <w:b/>
          <w:bCs/>
        </w:rPr>
        <w:t>s</w:t>
      </w:r>
      <w:r w:rsidRPr="00AF0896">
        <w:rPr>
          <w:b/>
          <w:bCs/>
        </w:rPr>
        <w:t>ave</w:t>
      </w:r>
      <w:r w:rsidRPr="007C78B3">
        <w:t>.</w:t>
      </w:r>
    </w:p>
    <w:p w14:paraId="58899C19" w14:textId="37EDF928" w:rsidR="00D47AAF" w:rsidRDefault="00F90028" w:rsidP="009E00B1">
      <w:pPr>
        <w:ind w:firstLine="360"/>
      </w:pPr>
      <w:r>
        <w:rPr>
          <w:noProof/>
        </w:rPr>
        <w:drawing>
          <wp:inline distT="0" distB="0" distL="0" distR="0" wp14:anchorId="3F7C402F" wp14:editId="2E9177B3">
            <wp:extent cx="5731510" cy="3188335"/>
            <wp:effectExtent l="0" t="0" r="2540" b="0"/>
            <wp:docPr id="547951357" name="Picture 4" descr="Image of the screen in TPS Online where students must change thei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51357" name="Picture 4" descr="Image of the screen in TPS Online where students must change their passwor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88335"/>
                    </a:xfrm>
                    <a:prstGeom prst="rect">
                      <a:avLst/>
                    </a:prstGeom>
                  </pic:spPr>
                </pic:pic>
              </a:graphicData>
            </a:graphic>
          </wp:inline>
        </w:drawing>
      </w:r>
    </w:p>
    <w:p w14:paraId="539F3CE1" w14:textId="77777777" w:rsidR="0019285F" w:rsidRDefault="0019285F">
      <w:pPr>
        <w:spacing w:after="0"/>
        <w:rPr>
          <w:rFonts w:cstheme="minorHAnsi"/>
          <w:b/>
          <w:bCs/>
          <w:color w:val="4897A2" w:themeColor="accent1"/>
          <w:kern w:val="0"/>
          <w:sz w:val="30"/>
          <w:szCs w:val="30"/>
          <w14:ligatures w14:val="none"/>
        </w:rPr>
      </w:pPr>
      <w:r>
        <w:br w:type="page"/>
      </w:r>
    </w:p>
    <w:p w14:paraId="77CEDD1A" w14:textId="5F762CBD" w:rsidR="00164298" w:rsidRPr="00A61CB7" w:rsidRDefault="00300D91" w:rsidP="00A61CB7">
      <w:pPr>
        <w:pStyle w:val="Heading2"/>
      </w:pPr>
      <w:bookmarkStart w:id="2" w:name="_Toc204347466"/>
      <w:r w:rsidRPr="00A61CB7">
        <w:lastRenderedPageBreak/>
        <w:t xml:space="preserve">Step 3: </w:t>
      </w:r>
      <w:r w:rsidR="00BE7BBC" w:rsidRPr="00BE7BBC">
        <w:t>Confirm your provider’s obligation to you</w:t>
      </w:r>
      <w:bookmarkEnd w:id="2"/>
    </w:p>
    <w:p w14:paraId="2EB36A3B" w14:textId="28B419AD" w:rsidR="00F84FB3" w:rsidRDefault="009448E3" w:rsidP="00F84FB3">
      <w:r w:rsidRPr="009448E3">
        <w:t>The TPS needs to know whether your education provider owed you a refund of unspent tuition fees on the date of the default.</w:t>
      </w:r>
    </w:p>
    <w:p w14:paraId="3D233148" w14:textId="72A8CF64" w:rsidR="004B3F74" w:rsidRDefault="004B3F74" w:rsidP="00FB1ED0">
      <w:pPr>
        <w:pStyle w:val="ListParagraph"/>
        <w:keepNext/>
        <w:numPr>
          <w:ilvl w:val="0"/>
          <w:numId w:val="40"/>
        </w:numPr>
      </w:pPr>
      <w:r>
        <w:t xml:space="preserve">Click </w:t>
      </w:r>
      <w:r w:rsidRPr="00BF0653">
        <w:rPr>
          <w:b/>
          <w:bCs/>
        </w:rPr>
        <w:t>Next</w:t>
      </w:r>
      <w:r>
        <w:t xml:space="preserve"> to begin this task</w:t>
      </w:r>
      <w:r w:rsidRPr="005D4FBA">
        <w:t>.</w:t>
      </w:r>
    </w:p>
    <w:p w14:paraId="65106C93" w14:textId="1F76254D" w:rsidR="004B3F74" w:rsidRDefault="00AB4733" w:rsidP="009E00B1">
      <w:pPr>
        <w:ind w:firstLine="360"/>
      </w:pPr>
      <w:r>
        <w:rPr>
          <w:noProof/>
        </w:rPr>
        <w:drawing>
          <wp:inline distT="0" distB="0" distL="0" distR="0" wp14:anchorId="1281B0D9" wp14:editId="21F9D86D">
            <wp:extent cx="5731200" cy="2519823"/>
            <wp:effectExtent l="0" t="0" r="3175" b="0"/>
            <wp:docPr id="1232162483" name="Picture 24" descr="Image of 'your provider's obligation to you' task in T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62483" name="Picture 24" descr="Image of 'your provider's obligation to you' task in TPS Onlin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200" cy="2519823"/>
                    </a:xfrm>
                    <a:prstGeom prst="rect">
                      <a:avLst/>
                    </a:prstGeom>
                  </pic:spPr>
                </pic:pic>
              </a:graphicData>
            </a:graphic>
          </wp:inline>
        </w:drawing>
      </w:r>
    </w:p>
    <w:p w14:paraId="5D412827" w14:textId="2A9AD68B" w:rsidR="004B3F74" w:rsidRDefault="004B3F74" w:rsidP="00FB1ED0">
      <w:pPr>
        <w:pStyle w:val="ListParagraph"/>
        <w:keepNext/>
        <w:numPr>
          <w:ilvl w:val="0"/>
          <w:numId w:val="40"/>
        </w:numPr>
      </w:pPr>
      <w:r>
        <w:t>Indicate whether your provider owed you a refund of unspent tuition fees on the date of the default</w:t>
      </w:r>
      <w:r w:rsidRPr="0099568B">
        <w:t>.</w:t>
      </w:r>
      <w:r w:rsidR="00682FFB">
        <w:t xml:space="preserve"> To be eligible for TPS assistance, you </w:t>
      </w:r>
      <w:r w:rsidR="00682FFB" w:rsidRPr="005C3818">
        <w:rPr>
          <w:b/>
          <w:bCs/>
          <w:u w:val="single"/>
        </w:rPr>
        <w:t>must</w:t>
      </w:r>
      <w:r w:rsidR="00682FFB">
        <w:t xml:space="preserve"> click </w:t>
      </w:r>
      <w:r w:rsidR="00682FFB" w:rsidRPr="00682FFB">
        <w:rPr>
          <w:b/>
          <w:bCs/>
        </w:rPr>
        <w:t>owed me unspent tuition fees</w:t>
      </w:r>
      <w:r w:rsidR="00682FFB">
        <w:t>.</w:t>
      </w:r>
    </w:p>
    <w:p w14:paraId="206B2F42" w14:textId="09B2AA85" w:rsidR="006C2AE7" w:rsidRDefault="00646DCD" w:rsidP="009E00B1">
      <w:pPr>
        <w:ind w:firstLine="360"/>
      </w:pPr>
      <w:r>
        <w:rPr>
          <w:noProof/>
        </w:rPr>
        <w:drawing>
          <wp:inline distT="0" distB="0" distL="0" distR="0" wp14:anchorId="26445A0E" wp14:editId="341900BF">
            <wp:extent cx="5731510" cy="3726180"/>
            <wp:effectExtent l="0" t="0" r="2540" b="7620"/>
            <wp:docPr id="1545662710" name="Picture 6" descr="Image of the screen in TPS Online where students must indicate whether their provider owed them a refund of unspent tuition fees on the date of the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62710" name="Picture 6" descr="Image of the screen in TPS Online where students must indicate whether their provider owed them a refund of unspent tuition fees on the date of the defaul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726180"/>
                    </a:xfrm>
                    <a:prstGeom prst="rect">
                      <a:avLst/>
                    </a:prstGeom>
                  </pic:spPr>
                </pic:pic>
              </a:graphicData>
            </a:graphic>
          </wp:inline>
        </w:drawing>
      </w:r>
    </w:p>
    <w:p w14:paraId="58B7EC6F" w14:textId="2980C7CE" w:rsidR="004B3F74" w:rsidRDefault="006C2AE7" w:rsidP="00FB1ED0">
      <w:pPr>
        <w:pStyle w:val="ListParagraph"/>
        <w:keepNext/>
        <w:numPr>
          <w:ilvl w:val="0"/>
          <w:numId w:val="40"/>
        </w:numPr>
        <w:ind w:left="357" w:hanging="357"/>
      </w:pPr>
      <w:r>
        <w:lastRenderedPageBreak/>
        <w:t>C</w:t>
      </w:r>
      <w:r w:rsidRPr="00C64F3D">
        <w:t>onfirm whether your provider met its obligations to you</w:t>
      </w:r>
      <w:r w:rsidR="00200A90">
        <w:t xml:space="preserve">. </w:t>
      </w:r>
      <w:r w:rsidR="00907B4B">
        <w:t xml:space="preserve">We recommend selecting </w:t>
      </w:r>
      <w:r w:rsidR="00907B4B" w:rsidRPr="00907B4B">
        <w:rPr>
          <w:b/>
          <w:bCs/>
        </w:rPr>
        <w:t>My provider has not refunded any of my unspent tuition fees</w:t>
      </w:r>
      <w:r w:rsidR="00907B4B">
        <w:t>. C</w:t>
      </w:r>
      <w:r w:rsidRPr="00C64F3D">
        <w:t xml:space="preserve">lick </w:t>
      </w:r>
      <w:r w:rsidR="00907B4B">
        <w:rPr>
          <w:b/>
          <w:bCs/>
        </w:rPr>
        <w:t>s</w:t>
      </w:r>
      <w:r w:rsidRPr="00B756A5">
        <w:rPr>
          <w:b/>
          <w:bCs/>
        </w:rPr>
        <w:t>ave</w:t>
      </w:r>
      <w:r w:rsidR="00907B4B" w:rsidRPr="00907B4B">
        <w:t xml:space="preserve"> to proceed</w:t>
      </w:r>
      <w:r w:rsidRPr="00907B4B">
        <w:t>.</w:t>
      </w:r>
    </w:p>
    <w:p w14:paraId="7114179F" w14:textId="6EDEB74C" w:rsidR="006C2AE7" w:rsidRPr="00F84FB3" w:rsidRDefault="00646DCD" w:rsidP="009E00B1">
      <w:pPr>
        <w:ind w:firstLine="360"/>
      </w:pPr>
      <w:r>
        <w:rPr>
          <w:noProof/>
        </w:rPr>
        <w:drawing>
          <wp:inline distT="0" distB="0" distL="0" distR="0" wp14:anchorId="712AD571" wp14:editId="0D71026F">
            <wp:extent cx="5731510" cy="6123940"/>
            <wp:effectExtent l="0" t="0" r="2540" b="0"/>
            <wp:docPr id="2042552799" name="Picture 7" descr="Image of the screen in TPS Online where students must indicate whether their provider met its obligations to the students after the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52799" name="Picture 7" descr="Image of the screen in TPS Online where students must indicate whether their provider met its obligations to the students after the defaul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6123940"/>
                    </a:xfrm>
                    <a:prstGeom prst="rect">
                      <a:avLst/>
                    </a:prstGeom>
                  </pic:spPr>
                </pic:pic>
              </a:graphicData>
            </a:graphic>
          </wp:inline>
        </w:drawing>
      </w:r>
    </w:p>
    <w:p w14:paraId="61025BA2" w14:textId="77777777" w:rsidR="0019285F" w:rsidRDefault="0019285F">
      <w:pPr>
        <w:spacing w:after="0"/>
        <w:rPr>
          <w:rFonts w:cstheme="minorHAnsi"/>
          <w:b/>
          <w:bCs/>
          <w:color w:val="4897A2" w:themeColor="accent1"/>
          <w:kern w:val="0"/>
          <w:sz w:val="30"/>
          <w:szCs w:val="30"/>
          <w14:ligatures w14:val="none"/>
        </w:rPr>
      </w:pPr>
      <w:r>
        <w:br w:type="page"/>
      </w:r>
    </w:p>
    <w:p w14:paraId="4FDE85DA" w14:textId="1EEF64FF" w:rsidR="00BA3E83" w:rsidRDefault="00BA3E83" w:rsidP="00A61CB7">
      <w:pPr>
        <w:pStyle w:val="Heading2"/>
      </w:pPr>
      <w:bookmarkStart w:id="3" w:name="_Toc204347467"/>
      <w:r>
        <w:lastRenderedPageBreak/>
        <w:t>Step 4:</w:t>
      </w:r>
      <w:r w:rsidR="001B6507">
        <w:t xml:space="preserve"> </w:t>
      </w:r>
      <w:r w:rsidR="00197156" w:rsidRPr="00197156">
        <w:t>Provide proof of your identity</w:t>
      </w:r>
      <w:bookmarkEnd w:id="3"/>
    </w:p>
    <w:p w14:paraId="27EC6CFF" w14:textId="3B8D8AB2" w:rsidR="00C943BE" w:rsidRDefault="00C943BE" w:rsidP="00C943BE">
      <w:r>
        <w:t>Y</w:t>
      </w:r>
      <w:r w:rsidRPr="00C943BE">
        <w:t xml:space="preserve">ou </w:t>
      </w:r>
      <w:r>
        <w:t>must</w:t>
      </w:r>
      <w:r w:rsidRPr="00C943BE">
        <w:t xml:space="preserve"> upload a photo of your passport</w:t>
      </w:r>
      <w:r w:rsidR="007A5F11">
        <w:t xml:space="preserve"> in TPS Online as proof of your identity</w:t>
      </w:r>
      <w:r w:rsidRPr="00C943BE">
        <w:t>.</w:t>
      </w:r>
    </w:p>
    <w:p w14:paraId="0661501A" w14:textId="6553D17B" w:rsidR="006C2AE7" w:rsidRDefault="006C2AE7" w:rsidP="00FB1ED0">
      <w:pPr>
        <w:pStyle w:val="ListParagraph"/>
        <w:keepNext/>
        <w:numPr>
          <w:ilvl w:val="0"/>
          <w:numId w:val="41"/>
        </w:numPr>
      </w:pPr>
      <w:r>
        <w:t xml:space="preserve">Click </w:t>
      </w:r>
      <w:r w:rsidRPr="00035792">
        <w:rPr>
          <w:b/>
          <w:bCs/>
        </w:rPr>
        <w:t>Start</w:t>
      </w:r>
      <w:r>
        <w:t xml:space="preserve"> to begin this task.</w:t>
      </w:r>
    </w:p>
    <w:p w14:paraId="03175B36" w14:textId="0172B985" w:rsidR="006C2AE7" w:rsidRDefault="00DB327E" w:rsidP="009E00B1">
      <w:pPr>
        <w:ind w:firstLine="360"/>
      </w:pPr>
      <w:r>
        <w:rPr>
          <w:noProof/>
        </w:rPr>
        <w:drawing>
          <wp:inline distT="0" distB="0" distL="0" distR="0" wp14:anchorId="2943CEB4" wp14:editId="740AFA1C">
            <wp:extent cx="5731200" cy="2336937"/>
            <wp:effectExtent l="0" t="0" r="3175" b="6350"/>
            <wp:docPr id="164673609" name="Picture 25" descr="Image of the 'proof of your identity' task in T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3609" name="Picture 25" descr="Image of the 'proof of your identity' task in TPS Onlin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200" cy="2336937"/>
                    </a:xfrm>
                    <a:prstGeom prst="rect">
                      <a:avLst/>
                    </a:prstGeom>
                  </pic:spPr>
                </pic:pic>
              </a:graphicData>
            </a:graphic>
          </wp:inline>
        </w:drawing>
      </w:r>
    </w:p>
    <w:p w14:paraId="2207E739" w14:textId="74679CE3" w:rsidR="006C2AE7" w:rsidRDefault="006C2AE7" w:rsidP="00FB1ED0">
      <w:pPr>
        <w:pStyle w:val="ListParagraph"/>
        <w:keepNext/>
        <w:numPr>
          <w:ilvl w:val="0"/>
          <w:numId w:val="41"/>
        </w:numPr>
      </w:pPr>
      <w:r>
        <w:t xml:space="preserve">Take a photo of the identity page of your passport. Click </w:t>
      </w:r>
      <w:r w:rsidRPr="00A937F2">
        <w:rPr>
          <w:b/>
          <w:bCs/>
        </w:rPr>
        <w:t>Browse</w:t>
      </w:r>
      <w:r>
        <w:t xml:space="preserve">, select your photo file to upload it, then click </w:t>
      </w:r>
      <w:r w:rsidR="00190A5C">
        <w:rPr>
          <w:b/>
          <w:bCs/>
        </w:rPr>
        <w:t>n</w:t>
      </w:r>
      <w:r w:rsidRPr="00A937F2">
        <w:rPr>
          <w:b/>
          <w:bCs/>
        </w:rPr>
        <w:t>ext</w:t>
      </w:r>
      <w:r>
        <w:t>.</w:t>
      </w:r>
    </w:p>
    <w:p w14:paraId="1ED120AC" w14:textId="7B0817A4" w:rsidR="006C2AE7" w:rsidRDefault="00646DCD" w:rsidP="009E00B1">
      <w:pPr>
        <w:ind w:firstLine="360"/>
      </w:pPr>
      <w:r>
        <w:rPr>
          <w:noProof/>
        </w:rPr>
        <w:drawing>
          <wp:inline distT="0" distB="0" distL="0" distR="0" wp14:anchorId="007FE319" wp14:editId="5AAAB401">
            <wp:extent cx="5731510" cy="1967865"/>
            <wp:effectExtent l="0" t="0" r="2540" b="0"/>
            <wp:docPr id="1116496806" name="Picture 9" descr="Image of the screen in TPS Online where students must upload a photo of their passport as proof of their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96806" name="Picture 9" descr="Image of the screen in TPS Online where students must upload a photo of their passport as proof of their identit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967865"/>
                    </a:xfrm>
                    <a:prstGeom prst="rect">
                      <a:avLst/>
                    </a:prstGeom>
                  </pic:spPr>
                </pic:pic>
              </a:graphicData>
            </a:graphic>
          </wp:inline>
        </w:drawing>
      </w:r>
    </w:p>
    <w:p w14:paraId="2968DA0A" w14:textId="181ED49B" w:rsidR="006C2AE7" w:rsidRDefault="006C2AE7" w:rsidP="00FB1ED0">
      <w:pPr>
        <w:pStyle w:val="ListParagraph"/>
        <w:keepNext/>
        <w:numPr>
          <w:ilvl w:val="0"/>
          <w:numId w:val="41"/>
        </w:numPr>
        <w:ind w:left="357" w:hanging="357"/>
      </w:pPr>
      <w:r w:rsidRPr="00F166A2">
        <w:lastRenderedPageBreak/>
        <w:t xml:space="preserve">Check that your document is correct then click </w:t>
      </w:r>
      <w:r w:rsidR="001E432B">
        <w:rPr>
          <w:b/>
          <w:bCs/>
        </w:rPr>
        <w:t>n</w:t>
      </w:r>
      <w:r w:rsidRPr="00B71DE1">
        <w:rPr>
          <w:b/>
          <w:bCs/>
        </w:rPr>
        <w:t>ext</w:t>
      </w:r>
      <w:r w:rsidRPr="00F166A2">
        <w:t>.</w:t>
      </w:r>
    </w:p>
    <w:p w14:paraId="1B195FBC" w14:textId="67F14A6F" w:rsidR="006C2AE7" w:rsidRDefault="00D745FE" w:rsidP="009E00B1">
      <w:pPr>
        <w:ind w:firstLine="360"/>
      </w:pPr>
      <w:r>
        <w:rPr>
          <w:noProof/>
        </w:rPr>
        <w:drawing>
          <wp:inline distT="0" distB="0" distL="0" distR="0" wp14:anchorId="2EC1740B" wp14:editId="49B2DDBD">
            <wp:extent cx="5731510" cy="3186430"/>
            <wp:effectExtent l="0" t="0" r="2540" b="0"/>
            <wp:docPr id="1682354307" name="Picture 10" descr="Image of the screen in TPS Online where students must check their proof of identity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54307" name="Picture 10" descr="Image of the screen in TPS Online where students must check their proof of identity fil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186430"/>
                    </a:xfrm>
                    <a:prstGeom prst="rect">
                      <a:avLst/>
                    </a:prstGeom>
                  </pic:spPr>
                </pic:pic>
              </a:graphicData>
            </a:graphic>
          </wp:inline>
        </w:drawing>
      </w:r>
    </w:p>
    <w:p w14:paraId="22D14662" w14:textId="5BCBB235" w:rsidR="006C2AE7" w:rsidRDefault="006C2AE7" w:rsidP="00FB1ED0">
      <w:pPr>
        <w:pStyle w:val="ListParagraph"/>
        <w:keepNext/>
        <w:numPr>
          <w:ilvl w:val="0"/>
          <w:numId w:val="41"/>
        </w:numPr>
      </w:pPr>
      <w:r>
        <w:t>T</w:t>
      </w:r>
      <w:r w:rsidRPr="00B71DE1">
        <w:t xml:space="preserve">ick the declaration boxes </w:t>
      </w:r>
      <w:r>
        <w:t>then</w:t>
      </w:r>
      <w:r w:rsidRPr="00B71DE1">
        <w:t xml:space="preserve"> click </w:t>
      </w:r>
      <w:r w:rsidR="009B6814">
        <w:rPr>
          <w:b/>
          <w:bCs/>
        </w:rPr>
        <w:t>s</w:t>
      </w:r>
      <w:r w:rsidRPr="00B71DE1">
        <w:rPr>
          <w:b/>
          <w:bCs/>
        </w:rPr>
        <w:t>ubmit</w:t>
      </w:r>
      <w:r w:rsidRPr="00B71DE1">
        <w:t>.</w:t>
      </w:r>
    </w:p>
    <w:p w14:paraId="6F568D64" w14:textId="4917FC98" w:rsidR="006C2AE7" w:rsidRPr="00C943BE" w:rsidRDefault="00D745FE" w:rsidP="009E00B1">
      <w:pPr>
        <w:ind w:firstLine="360"/>
      </w:pPr>
      <w:r>
        <w:rPr>
          <w:noProof/>
        </w:rPr>
        <w:drawing>
          <wp:inline distT="0" distB="0" distL="0" distR="0" wp14:anchorId="384233E1" wp14:editId="1E9BC455">
            <wp:extent cx="5731510" cy="3942080"/>
            <wp:effectExtent l="0" t="0" r="2540" b="1270"/>
            <wp:docPr id="1786759045" name="Picture 11" descr="Image of the screen in TPS Online where students must tick the declaration boxes indicating that their proof of identity file is true, correct, meets the requirements of the TPS, and that giving false or misleading information is a serious offence, before submitting their file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59045" name="Picture 11" descr="Image of the screen in TPS Online where students must tick the declaration boxes indicating that their proof of identity file is true, correct, meets the requirements of the TPS, and that giving false or misleading information is a serious offence, before submitting their file for assess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942080"/>
                    </a:xfrm>
                    <a:prstGeom prst="rect">
                      <a:avLst/>
                    </a:prstGeom>
                  </pic:spPr>
                </pic:pic>
              </a:graphicData>
            </a:graphic>
          </wp:inline>
        </w:drawing>
      </w:r>
    </w:p>
    <w:p w14:paraId="016AE2A3" w14:textId="77D226C1" w:rsidR="00670351" w:rsidRPr="0019285F" w:rsidRDefault="00045808" w:rsidP="0019285F">
      <w:r w:rsidRPr="00045808">
        <w:t>You will need to wait for the TPS to accept your proof of identity document before you can complete the next task.</w:t>
      </w:r>
    </w:p>
    <w:p w14:paraId="468365EF" w14:textId="77777777" w:rsidR="0019285F" w:rsidRDefault="0019285F">
      <w:pPr>
        <w:spacing w:after="0"/>
        <w:rPr>
          <w:rFonts w:cstheme="minorHAnsi"/>
          <w:b/>
          <w:bCs/>
          <w:color w:val="4897A2" w:themeColor="accent1"/>
          <w:kern w:val="0"/>
          <w:sz w:val="30"/>
          <w:szCs w:val="30"/>
          <w14:ligatures w14:val="none"/>
        </w:rPr>
      </w:pPr>
      <w:r>
        <w:br w:type="page"/>
      </w:r>
    </w:p>
    <w:p w14:paraId="35541C9D" w14:textId="5425BAFD" w:rsidR="00DA5017" w:rsidRDefault="00300D91" w:rsidP="00670351">
      <w:pPr>
        <w:pStyle w:val="Heading2"/>
      </w:pPr>
      <w:bookmarkStart w:id="4" w:name="_Toc204347468"/>
      <w:r>
        <w:lastRenderedPageBreak/>
        <w:t xml:space="preserve">Step </w:t>
      </w:r>
      <w:r w:rsidR="00872130">
        <w:t>5</w:t>
      </w:r>
      <w:r>
        <w:t xml:space="preserve">: </w:t>
      </w:r>
      <w:r w:rsidR="00717490" w:rsidRPr="00717490">
        <w:t>Review and update your contact details</w:t>
      </w:r>
      <w:bookmarkEnd w:id="4"/>
    </w:p>
    <w:p w14:paraId="754C0D27" w14:textId="52976EDA" w:rsidR="009B7455" w:rsidRDefault="009B7455" w:rsidP="009B7455">
      <w:r w:rsidRPr="009B7455">
        <w:t>Your contact details are used to send you updates about your case.</w:t>
      </w:r>
      <w:r w:rsidR="00AC64E2">
        <w:t xml:space="preserve"> It is important that they are</w:t>
      </w:r>
      <w:r w:rsidR="0028279A">
        <w:t xml:space="preserve"> </w:t>
      </w:r>
      <w:r w:rsidR="00835336">
        <w:t>correct</w:t>
      </w:r>
      <w:r w:rsidR="0028279A">
        <w:t>.</w:t>
      </w:r>
    </w:p>
    <w:p w14:paraId="1DFC329A" w14:textId="2C5ED00A" w:rsidR="005C1CB0" w:rsidRDefault="002B7789" w:rsidP="00FB1ED0">
      <w:pPr>
        <w:pStyle w:val="ListParagraph"/>
        <w:keepNext/>
        <w:numPr>
          <w:ilvl w:val="0"/>
          <w:numId w:val="42"/>
        </w:numPr>
      </w:pPr>
      <w:r w:rsidRPr="002B7789">
        <w:t xml:space="preserve">Click </w:t>
      </w:r>
      <w:r w:rsidRPr="002B7789">
        <w:rPr>
          <w:b/>
          <w:bCs/>
        </w:rPr>
        <w:t>Review</w:t>
      </w:r>
      <w:r w:rsidRPr="002B7789">
        <w:t xml:space="preserve"> to check </w:t>
      </w:r>
      <w:r w:rsidR="00835336">
        <w:t>your contact details</w:t>
      </w:r>
      <w:r w:rsidRPr="002B7789">
        <w:t>.</w:t>
      </w:r>
    </w:p>
    <w:p w14:paraId="13C2BB8E" w14:textId="0873B709" w:rsidR="002B7789" w:rsidRDefault="00B83045" w:rsidP="009E00B1">
      <w:pPr>
        <w:ind w:firstLine="360"/>
      </w:pPr>
      <w:r>
        <w:rPr>
          <w:noProof/>
        </w:rPr>
        <w:drawing>
          <wp:inline distT="0" distB="0" distL="0" distR="0" wp14:anchorId="5A41954E" wp14:editId="302EB3C1">
            <wp:extent cx="5731200" cy="949123"/>
            <wp:effectExtent l="0" t="0" r="3175" b="3810"/>
            <wp:docPr id="813569450" name="Picture 26" descr="Image of the 'review your contact details' task in T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69450" name="Picture 26" descr="Image of the 'review your contact details' task in TPS Onlin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200" cy="949123"/>
                    </a:xfrm>
                    <a:prstGeom prst="rect">
                      <a:avLst/>
                    </a:prstGeom>
                  </pic:spPr>
                </pic:pic>
              </a:graphicData>
            </a:graphic>
          </wp:inline>
        </w:drawing>
      </w:r>
    </w:p>
    <w:p w14:paraId="3F651AAF" w14:textId="33C5FCF3" w:rsidR="002B7789" w:rsidRDefault="002B7789" w:rsidP="00FB1ED0">
      <w:pPr>
        <w:pStyle w:val="ListParagraph"/>
        <w:keepNext/>
        <w:numPr>
          <w:ilvl w:val="0"/>
          <w:numId w:val="42"/>
        </w:numPr>
      </w:pPr>
      <w:r>
        <w:t xml:space="preserve">If your contact details are correct, click </w:t>
      </w:r>
      <w:r w:rsidRPr="000B0B02">
        <w:rPr>
          <w:b/>
          <w:bCs/>
        </w:rPr>
        <w:t>yes, my contact details are correct</w:t>
      </w:r>
      <w:r>
        <w:t xml:space="preserve">. </w:t>
      </w:r>
      <w:r w:rsidRPr="00F25FDA">
        <w:t xml:space="preserve">To change your contact details, select </w:t>
      </w:r>
      <w:r w:rsidRPr="000B0B02">
        <w:rPr>
          <w:b/>
          <w:bCs/>
        </w:rPr>
        <w:t>no, update my contact details</w:t>
      </w:r>
      <w:r>
        <w:t>.</w:t>
      </w:r>
    </w:p>
    <w:p w14:paraId="2D87F9C1" w14:textId="09491882" w:rsidR="002B7789" w:rsidRDefault="00C14EF6" w:rsidP="009E00B1">
      <w:pPr>
        <w:ind w:firstLine="360"/>
      </w:pPr>
      <w:r>
        <w:rPr>
          <w:noProof/>
        </w:rPr>
        <w:drawing>
          <wp:inline distT="0" distB="0" distL="0" distR="0" wp14:anchorId="543DF5FD" wp14:editId="6CFC88E0">
            <wp:extent cx="5731510" cy="4050030"/>
            <wp:effectExtent l="0" t="0" r="2540" b="7620"/>
            <wp:docPr id="606938900" name="Picture 13" descr="Image of the screen in TPS Online where students must review their contact details and update them if they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38900" name="Picture 13" descr="Image of the screen in TPS Online where students must review their contact details and update them if they a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216B6220" w14:textId="205B4385" w:rsidR="002B7789" w:rsidRDefault="002B7789" w:rsidP="00FB1ED0">
      <w:pPr>
        <w:pStyle w:val="ListParagraph"/>
        <w:keepNext/>
        <w:numPr>
          <w:ilvl w:val="0"/>
          <w:numId w:val="42"/>
        </w:numPr>
      </w:pPr>
      <w:r>
        <w:lastRenderedPageBreak/>
        <w:t xml:space="preserve">Review your personal details. </w:t>
      </w:r>
      <w:r w:rsidRPr="002F2ABD">
        <w:t xml:space="preserve">If your </w:t>
      </w:r>
      <w:r>
        <w:t>personal</w:t>
      </w:r>
      <w:r w:rsidRPr="002F2ABD">
        <w:t xml:space="preserve"> details are correct, click </w:t>
      </w:r>
      <w:r w:rsidRPr="002F2ABD">
        <w:rPr>
          <w:b/>
          <w:bCs/>
        </w:rPr>
        <w:t xml:space="preserve">yes, my </w:t>
      </w:r>
      <w:r>
        <w:rPr>
          <w:b/>
          <w:bCs/>
        </w:rPr>
        <w:t>personal</w:t>
      </w:r>
      <w:r w:rsidRPr="002F2ABD">
        <w:rPr>
          <w:b/>
          <w:bCs/>
        </w:rPr>
        <w:t xml:space="preserve"> details are correct</w:t>
      </w:r>
      <w:r w:rsidRPr="002F2ABD">
        <w:t xml:space="preserve">. To change your </w:t>
      </w:r>
      <w:r>
        <w:t>personal</w:t>
      </w:r>
      <w:r w:rsidRPr="002F2ABD">
        <w:t xml:space="preserve"> details, select </w:t>
      </w:r>
      <w:r w:rsidRPr="00576C1B">
        <w:rPr>
          <w:b/>
          <w:bCs/>
        </w:rPr>
        <w:t>no, update my personal details</w:t>
      </w:r>
      <w:r w:rsidRPr="002F2ABD">
        <w:t>.</w:t>
      </w:r>
    </w:p>
    <w:p w14:paraId="51E0FEE7" w14:textId="0FCEB3EC" w:rsidR="005C1CB0" w:rsidRPr="009B7455" w:rsidRDefault="00C14EF6" w:rsidP="009E00B1">
      <w:pPr>
        <w:ind w:firstLine="360"/>
      </w:pPr>
      <w:r>
        <w:rPr>
          <w:noProof/>
        </w:rPr>
        <w:drawing>
          <wp:inline distT="0" distB="0" distL="0" distR="0" wp14:anchorId="07D91418" wp14:editId="512C7514">
            <wp:extent cx="5731510" cy="4739640"/>
            <wp:effectExtent l="0" t="0" r="2540" b="3810"/>
            <wp:docPr id="1071829101" name="Picture 14" descr="Image of the screen in TPS Online where students must review their personal details and update them if they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29101" name="Picture 14" descr="Image of the screen in TPS Online where students must review their personal details and update them if they a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739640"/>
                    </a:xfrm>
                    <a:prstGeom prst="rect">
                      <a:avLst/>
                    </a:prstGeom>
                  </pic:spPr>
                </pic:pic>
              </a:graphicData>
            </a:graphic>
          </wp:inline>
        </w:drawing>
      </w:r>
    </w:p>
    <w:p w14:paraId="6F87F2CF" w14:textId="77777777" w:rsidR="00833724" w:rsidRDefault="00833724">
      <w:pPr>
        <w:spacing w:after="0"/>
        <w:rPr>
          <w:rFonts w:cstheme="minorHAnsi"/>
          <w:b/>
          <w:bCs/>
          <w:color w:val="4897A2" w:themeColor="accent1"/>
          <w:kern w:val="0"/>
          <w:sz w:val="30"/>
          <w:szCs w:val="30"/>
          <w14:ligatures w14:val="none"/>
        </w:rPr>
      </w:pPr>
      <w:r>
        <w:br w:type="page"/>
      </w:r>
    </w:p>
    <w:p w14:paraId="10146E1A" w14:textId="77B17FFD" w:rsidR="000451C5" w:rsidRDefault="00300D91" w:rsidP="00A61CB7">
      <w:pPr>
        <w:pStyle w:val="Heading2"/>
      </w:pPr>
      <w:bookmarkStart w:id="5" w:name="_Toc204347469"/>
      <w:r>
        <w:lastRenderedPageBreak/>
        <w:t xml:space="preserve">Step </w:t>
      </w:r>
      <w:r w:rsidR="00872130">
        <w:t>6</w:t>
      </w:r>
      <w:r>
        <w:t xml:space="preserve">: </w:t>
      </w:r>
      <w:r w:rsidR="00E574EF" w:rsidRPr="00E574EF">
        <w:t>Upload proof of payment</w:t>
      </w:r>
      <w:bookmarkEnd w:id="5"/>
    </w:p>
    <w:p w14:paraId="4FD8AE86" w14:textId="070312AD" w:rsidR="00D04DFD" w:rsidRDefault="00047D7A" w:rsidP="004A47A0">
      <w:r w:rsidRPr="00047D7A">
        <w:t xml:space="preserve">If your education provider owes you a refund, you </w:t>
      </w:r>
      <w:r w:rsidR="00CA152E">
        <w:t>must</w:t>
      </w:r>
      <w:r w:rsidRPr="00047D7A">
        <w:t xml:space="preserve"> submit proof of all payments made for your course.</w:t>
      </w:r>
    </w:p>
    <w:p w14:paraId="328C6609" w14:textId="126369B6" w:rsidR="002B7789" w:rsidRDefault="002B7789" w:rsidP="00FB1ED0">
      <w:pPr>
        <w:pStyle w:val="ListParagraph"/>
        <w:keepNext/>
        <w:numPr>
          <w:ilvl w:val="0"/>
          <w:numId w:val="43"/>
        </w:numPr>
      </w:pPr>
      <w:r w:rsidRPr="00C27117">
        <w:t xml:space="preserve">Click </w:t>
      </w:r>
      <w:r w:rsidRPr="00C27117">
        <w:rPr>
          <w:b/>
          <w:bCs/>
        </w:rPr>
        <w:t>Start</w:t>
      </w:r>
      <w:r w:rsidRPr="00C27117">
        <w:t xml:space="preserve"> to begin this tas</w:t>
      </w:r>
      <w:r>
        <w:t>k.</w:t>
      </w:r>
    </w:p>
    <w:p w14:paraId="48FE91EE" w14:textId="659BF36A" w:rsidR="002B7789" w:rsidRDefault="00DB50FD" w:rsidP="009E00B1">
      <w:pPr>
        <w:ind w:firstLine="360"/>
      </w:pPr>
      <w:r>
        <w:rPr>
          <w:noProof/>
        </w:rPr>
        <w:drawing>
          <wp:inline distT="0" distB="0" distL="0" distR="0" wp14:anchorId="2AD60EBD" wp14:editId="176D4D22">
            <wp:extent cx="5731200" cy="3716518"/>
            <wp:effectExtent l="0" t="0" r="3175" b="0"/>
            <wp:docPr id="797287351" name="Picture 27" descr="Image of the 'proof of payment' task in T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87351" name="Picture 27" descr="Image of the 'proof of payment' task in TPS Onlin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200" cy="3716518"/>
                    </a:xfrm>
                    <a:prstGeom prst="rect">
                      <a:avLst/>
                    </a:prstGeom>
                  </pic:spPr>
                </pic:pic>
              </a:graphicData>
            </a:graphic>
          </wp:inline>
        </w:drawing>
      </w:r>
    </w:p>
    <w:p w14:paraId="74D3F73F" w14:textId="33937AF1" w:rsidR="002B7789" w:rsidRDefault="002B7789" w:rsidP="00FB1ED0">
      <w:pPr>
        <w:pStyle w:val="ListParagraph"/>
        <w:keepNext/>
        <w:numPr>
          <w:ilvl w:val="0"/>
          <w:numId w:val="43"/>
        </w:numPr>
      </w:pPr>
      <w:r>
        <w:t>R</w:t>
      </w:r>
      <w:r w:rsidRPr="00606D19">
        <w:t>eview the payment information already in the system</w:t>
      </w:r>
      <w:r>
        <w:t xml:space="preserve">, then click </w:t>
      </w:r>
      <w:r w:rsidRPr="00E426B4">
        <w:rPr>
          <w:b/>
          <w:bCs/>
        </w:rPr>
        <w:t>next</w:t>
      </w:r>
      <w:r>
        <w:t>.</w:t>
      </w:r>
    </w:p>
    <w:p w14:paraId="2AE74685" w14:textId="7B5442FB" w:rsidR="002B7789" w:rsidRDefault="00C14EF6" w:rsidP="009E00B1">
      <w:pPr>
        <w:ind w:firstLine="360"/>
      </w:pPr>
      <w:r>
        <w:rPr>
          <w:noProof/>
        </w:rPr>
        <w:drawing>
          <wp:inline distT="0" distB="0" distL="0" distR="0" wp14:anchorId="6A9A8793" wp14:editId="33748872">
            <wp:extent cx="5731510" cy="1806575"/>
            <wp:effectExtent l="0" t="0" r="2540" b="3175"/>
            <wp:docPr id="497906433" name="Picture 16" descr="Image of the screen in TPS Online where students must review the payment details recorded for them in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06433" name="Picture 16" descr="Image of the screen in TPS Online where students must review the payment details recorded for them in the syste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806575"/>
                    </a:xfrm>
                    <a:prstGeom prst="rect">
                      <a:avLst/>
                    </a:prstGeom>
                  </pic:spPr>
                </pic:pic>
              </a:graphicData>
            </a:graphic>
          </wp:inline>
        </w:drawing>
      </w:r>
    </w:p>
    <w:p w14:paraId="2715EB5F" w14:textId="24B8353F" w:rsidR="002B7789" w:rsidRDefault="002B7789" w:rsidP="00FB1ED0">
      <w:pPr>
        <w:pStyle w:val="ListParagraph"/>
        <w:keepNext/>
        <w:numPr>
          <w:ilvl w:val="0"/>
          <w:numId w:val="43"/>
        </w:numPr>
      </w:pPr>
      <w:r w:rsidRPr="00F03BB2">
        <w:lastRenderedPageBreak/>
        <w:t>You can tell us about any payment details you think are incorrect in your student statement.</w:t>
      </w:r>
      <w:r>
        <w:t xml:space="preserve"> You can also provide any information you think will help the TPS to calculate your refund amount. Once you have completed your statement, click </w:t>
      </w:r>
      <w:r w:rsidRPr="00AF49A5">
        <w:rPr>
          <w:b/>
          <w:bCs/>
        </w:rPr>
        <w:t>next</w:t>
      </w:r>
      <w:r>
        <w:t>.</w:t>
      </w:r>
    </w:p>
    <w:p w14:paraId="604B47D1" w14:textId="32D25F5E" w:rsidR="002B7789" w:rsidRDefault="00C14EF6" w:rsidP="009E00B1">
      <w:pPr>
        <w:ind w:firstLine="360"/>
      </w:pPr>
      <w:r>
        <w:rPr>
          <w:noProof/>
        </w:rPr>
        <w:drawing>
          <wp:inline distT="0" distB="0" distL="0" distR="0" wp14:anchorId="4BA17A1B" wp14:editId="7D8B8967">
            <wp:extent cx="5731510" cy="3968750"/>
            <wp:effectExtent l="0" t="0" r="2540" b="0"/>
            <wp:docPr id="1352337414" name="Picture 17" descr="Image of the screen in TPS Online where students must provide a statement about the payment details recorded for them in the system and provide any additional information they think will help the TPS to calculate their refund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37414" name="Picture 17" descr="Image of the screen in TPS Online where students must provide a statement about the payment details recorded for them in the system and provide any additional information they think will help the TPS to calculate their refund amou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968750"/>
                    </a:xfrm>
                    <a:prstGeom prst="rect">
                      <a:avLst/>
                    </a:prstGeom>
                  </pic:spPr>
                </pic:pic>
              </a:graphicData>
            </a:graphic>
          </wp:inline>
        </w:drawing>
      </w:r>
    </w:p>
    <w:p w14:paraId="5D505BF3" w14:textId="77777777" w:rsidR="002B7789" w:rsidRDefault="002B7789" w:rsidP="00FB1ED0">
      <w:pPr>
        <w:pStyle w:val="ListParagraph"/>
        <w:keepNext/>
        <w:numPr>
          <w:ilvl w:val="0"/>
          <w:numId w:val="43"/>
        </w:numPr>
      </w:pPr>
      <w:r>
        <w:lastRenderedPageBreak/>
        <w:t xml:space="preserve">You </w:t>
      </w:r>
      <w:r w:rsidRPr="00E02F57">
        <w:rPr>
          <w:b/>
          <w:bCs/>
          <w:u w:val="single"/>
        </w:rPr>
        <w:t>must</w:t>
      </w:r>
      <w:r>
        <w:t xml:space="preserve"> upload the following documents for the TPS to calculate your refund amount:</w:t>
      </w:r>
    </w:p>
    <w:p w14:paraId="3060AB93" w14:textId="366DC16C" w:rsidR="002B7789" w:rsidRPr="00F95106" w:rsidRDefault="000F3DB2" w:rsidP="000A043E">
      <w:pPr>
        <w:pStyle w:val="ListParagraph"/>
        <w:keepNext/>
        <w:numPr>
          <w:ilvl w:val="0"/>
          <w:numId w:val="50"/>
        </w:numPr>
        <w:spacing w:before="120"/>
        <w:rPr>
          <w:b/>
          <w:bCs/>
        </w:rPr>
      </w:pPr>
      <w:r w:rsidRPr="00F95106">
        <w:rPr>
          <w:b/>
          <w:bCs/>
          <w:color w:val="D6165F" w:themeColor="accent3"/>
        </w:rPr>
        <w:t>V</w:t>
      </w:r>
      <w:r w:rsidR="002B7789" w:rsidRPr="00F95106">
        <w:rPr>
          <w:b/>
          <w:bCs/>
          <w:color w:val="D6165F" w:themeColor="accent3"/>
        </w:rPr>
        <w:t xml:space="preserve">isa </w:t>
      </w:r>
      <w:r w:rsidRPr="00F95106">
        <w:rPr>
          <w:b/>
          <w:bCs/>
          <w:color w:val="D6165F" w:themeColor="accent3"/>
        </w:rPr>
        <w:t>N</w:t>
      </w:r>
      <w:r w:rsidR="002B7789" w:rsidRPr="00F95106">
        <w:rPr>
          <w:b/>
          <w:bCs/>
          <w:color w:val="D6165F" w:themeColor="accent3"/>
        </w:rPr>
        <w:t>otification</w:t>
      </w:r>
      <w:r w:rsidR="009A051F" w:rsidRPr="00E75D62">
        <w:t xml:space="preserve"> </w:t>
      </w:r>
      <w:r w:rsidR="00E75D62" w:rsidRPr="00E75D62">
        <w:t>from the Department of Home Affairs</w:t>
      </w:r>
    </w:p>
    <w:p w14:paraId="0209E13B" w14:textId="0D001276" w:rsidR="002B7789" w:rsidRDefault="002B7789" w:rsidP="000A043E">
      <w:pPr>
        <w:pStyle w:val="ListParagraph"/>
        <w:keepNext/>
        <w:numPr>
          <w:ilvl w:val="1"/>
          <w:numId w:val="44"/>
        </w:numPr>
        <w:spacing w:before="120"/>
      </w:pPr>
      <w:r w:rsidRPr="003D7EC3">
        <w:t xml:space="preserve">signed </w:t>
      </w:r>
      <w:r w:rsidRPr="00F95106">
        <w:rPr>
          <w:b/>
          <w:bCs/>
          <w:color w:val="D6165F" w:themeColor="accent3"/>
        </w:rPr>
        <w:t>Letter of Offer</w:t>
      </w:r>
      <w:r w:rsidRPr="003D7EC3">
        <w:t xml:space="preserve"> </w:t>
      </w:r>
      <w:r w:rsidR="00C33248">
        <w:t xml:space="preserve">outlining </w:t>
      </w:r>
      <w:r w:rsidR="00C33248" w:rsidRPr="00E02F57">
        <w:rPr>
          <w:b/>
          <w:bCs/>
        </w:rPr>
        <w:t>all</w:t>
      </w:r>
      <w:r w:rsidR="00C33248">
        <w:t xml:space="preserve"> payments due to </w:t>
      </w:r>
      <w:r w:rsidRPr="003D7EC3">
        <w:t>your education provider</w:t>
      </w:r>
      <w:r w:rsidR="00C33248">
        <w:t xml:space="preserve"> for your course</w:t>
      </w:r>
    </w:p>
    <w:p w14:paraId="50F9AC1D" w14:textId="77777777" w:rsidR="00BB488E" w:rsidRDefault="002B7789" w:rsidP="000A043E">
      <w:pPr>
        <w:pStyle w:val="ListParagraph"/>
        <w:keepNext/>
        <w:numPr>
          <w:ilvl w:val="1"/>
          <w:numId w:val="44"/>
        </w:numPr>
        <w:spacing w:before="120"/>
      </w:pPr>
      <w:r w:rsidRPr="00F95106">
        <w:rPr>
          <w:b/>
          <w:bCs/>
          <w:color w:val="D6165F" w:themeColor="accent3"/>
        </w:rPr>
        <w:t>bank statements</w:t>
      </w:r>
      <w:r w:rsidRPr="003D7EC3">
        <w:t xml:space="preserve"> or </w:t>
      </w:r>
      <w:r w:rsidRPr="00F95106">
        <w:rPr>
          <w:b/>
          <w:bCs/>
          <w:color w:val="D6165F" w:themeColor="accent3"/>
        </w:rPr>
        <w:t>bank receipts</w:t>
      </w:r>
      <w:r w:rsidRPr="003D7EC3">
        <w:t xml:space="preserve"> for </w:t>
      </w:r>
      <w:r w:rsidRPr="00E02F57">
        <w:rPr>
          <w:b/>
          <w:bCs/>
        </w:rPr>
        <w:t>all</w:t>
      </w:r>
      <w:r w:rsidRPr="003D7EC3">
        <w:t xml:space="preserve"> payments you made for your course</w:t>
      </w:r>
      <w:r>
        <w:t>.</w:t>
      </w:r>
    </w:p>
    <w:p w14:paraId="50C6B17E" w14:textId="72200200" w:rsidR="00BB488E" w:rsidRDefault="002B7789" w:rsidP="00F95106">
      <w:pPr>
        <w:pStyle w:val="ListParagraph"/>
        <w:keepNext/>
        <w:ind w:left="360"/>
      </w:pPr>
      <w:r w:rsidRPr="006158AE">
        <w:rPr>
          <w:b/>
          <w:bCs/>
          <w:color w:val="D73F0F"/>
        </w:rPr>
        <w:t>If you have an education agent</w:t>
      </w:r>
      <w:r>
        <w:t>, you must also upload:</w:t>
      </w:r>
    </w:p>
    <w:p w14:paraId="0F1BB364" w14:textId="1EFDC432" w:rsidR="00E75D62" w:rsidRDefault="00E75D62" w:rsidP="00E75D62">
      <w:pPr>
        <w:pStyle w:val="ListParagraph"/>
        <w:keepNext/>
        <w:numPr>
          <w:ilvl w:val="1"/>
          <w:numId w:val="45"/>
        </w:numPr>
        <w:spacing w:before="120"/>
      </w:pPr>
      <w:r w:rsidRPr="006158AE">
        <w:rPr>
          <w:b/>
          <w:bCs/>
          <w:color w:val="D73F0F"/>
        </w:rPr>
        <w:t>bank statements</w:t>
      </w:r>
      <w:r w:rsidRPr="00F20B63">
        <w:t xml:space="preserve"> or </w:t>
      </w:r>
      <w:r w:rsidRPr="006158AE">
        <w:rPr>
          <w:b/>
          <w:bCs/>
          <w:color w:val="D73F0F"/>
        </w:rPr>
        <w:t>bank receipts</w:t>
      </w:r>
      <w:r w:rsidRPr="00F20B63">
        <w:t xml:space="preserve"> for </w:t>
      </w:r>
      <w:r w:rsidRPr="00E02F57">
        <w:rPr>
          <w:b/>
          <w:bCs/>
        </w:rPr>
        <w:t>all</w:t>
      </w:r>
      <w:r w:rsidRPr="00F20B63">
        <w:t xml:space="preserve"> payments you</w:t>
      </w:r>
      <w:r w:rsidR="0077538F">
        <w:t xml:space="preserve"> made to your</w:t>
      </w:r>
      <w:r w:rsidRPr="00F20B63">
        <w:t xml:space="preserve"> agent</w:t>
      </w:r>
    </w:p>
    <w:p w14:paraId="4FD8BEC1" w14:textId="77777777" w:rsidR="00BB488E" w:rsidRDefault="002B7789" w:rsidP="000A043E">
      <w:pPr>
        <w:pStyle w:val="ListParagraph"/>
        <w:keepNext/>
        <w:numPr>
          <w:ilvl w:val="1"/>
          <w:numId w:val="45"/>
        </w:numPr>
        <w:spacing w:before="120"/>
      </w:pPr>
      <w:r w:rsidRPr="006158AE">
        <w:rPr>
          <w:b/>
          <w:bCs/>
          <w:color w:val="D73F0F"/>
        </w:rPr>
        <w:t>bank statements</w:t>
      </w:r>
      <w:r w:rsidRPr="00F20B63">
        <w:t xml:space="preserve"> or </w:t>
      </w:r>
      <w:r w:rsidRPr="006158AE">
        <w:rPr>
          <w:b/>
          <w:bCs/>
          <w:color w:val="D73F0F"/>
        </w:rPr>
        <w:t>bank receipts</w:t>
      </w:r>
      <w:r w:rsidRPr="00F20B63">
        <w:t xml:space="preserve"> for </w:t>
      </w:r>
      <w:r w:rsidRPr="00E02F57">
        <w:rPr>
          <w:b/>
          <w:bCs/>
        </w:rPr>
        <w:t>all</w:t>
      </w:r>
      <w:r w:rsidRPr="00F20B63">
        <w:t xml:space="preserve"> payments your agent made to your education provider on your behalf</w:t>
      </w:r>
    </w:p>
    <w:p w14:paraId="405E482D" w14:textId="77777777" w:rsidR="006970BC" w:rsidRDefault="002B7789" w:rsidP="000A043E">
      <w:pPr>
        <w:pStyle w:val="ListParagraph"/>
        <w:keepNext/>
        <w:numPr>
          <w:ilvl w:val="1"/>
          <w:numId w:val="45"/>
        </w:numPr>
        <w:spacing w:before="120"/>
      </w:pPr>
      <w:r w:rsidRPr="006158AE">
        <w:rPr>
          <w:b/>
          <w:bCs/>
          <w:color w:val="D73F0F"/>
        </w:rPr>
        <w:t>agent commission statement</w:t>
      </w:r>
      <w:r>
        <w:t>.</w:t>
      </w:r>
    </w:p>
    <w:p w14:paraId="14603650" w14:textId="472DBAA6" w:rsidR="002B7789" w:rsidRDefault="002B7789" w:rsidP="00FB1ED0">
      <w:pPr>
        <w:pStyle w:val="ListParagraph"/>
        <w:keepNext/>
        <w:ind w:left="360"/>
      </w:pPr>
      <w:r>
        <w:t xml:space="preserve">Click </w:t>
      </w:r>
      <w:r w:rsidRPr="006970BC">
        <w:rPr>
          <w:b/>
          <w:bCs/>
        </w:rPr>
        <w:t>Browse</w:t>
      </w:r>
      <w:r>
        <w:t xml:space="preserve"> and upload all required documents, then click </w:t>
      </w:r>
      <w:r w:rsidRPr="006970BC">
        <w:rPr>
          <w:b/>
          <w:bCs/>
        </w:rPr>
        <w:t>next</w:t>
      </w:r>
      <w:r>
        <w:t>.</w:t>
      </w:r>
    </w:p>
    <w:p w14:paraId="61C1F6CF" w14:textId="4F47A330" w:rsidR="002B7789" w:rsidRDefault="00C14EF6" w:rsidP="009E00B1">
      <w:pPr>
        <w:ind w:firstLine="360"/>
      </w:pPr>
      <w:r>
        <w:rPr>
          <w:noProof/>
        </w:rPr>
        <w:drawing>
          <wp:inline distT="0" distB="0" distL="0" distR="0" wp14:anchorId="0A4C5610" wp14:editId="137A2F79">
            <wp:extent cx="5731510" cy="3625850"/>
            <wp:effectExtent l="0" t="0" r="2540" b="0"/>
            <wp:docPr id="1101492620" name="Picture 18" descr="Image of the screen in TPS Online where students must upload their visa notification, signed Letter of Offer from their provider, and bank statements or bank receipts for all payments made for their course. Students who have an education agent must also upload bank statements or bank receipts for all payments their agent made to their provider for their course, and the agent com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92620" name="Picture 18" descr="Image of the screen in TPS Online where students must upload their visa notification, signed Letter of Offer from their provider, and bank statements or bank receipts for all payments made for their course. Students who have an education agent must also upload bank statements or bank receipts for all payments their agent made to their provider for their course, and the agent commission stat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625850"/>
                    </a:xfrm>
                    <a:prstGeom prst="rect">
                      <a:avLst/>
                    </a:prstGeom>
                  </pic:spPr>
                </pic:pic>
              </a:graphicData>
            </a:graphic>
          </wp:inline>
        </w:drawing>
      </w:r>
    </w:p>
    <w:p w14:paraId="6526B96C" w14:textId="36B710EF" w:rsidR="006970BC" w:rsidRDefault="006970BC" w:rsidP="00FB1ED0">
      <w:pPr>
        <w:pStyle w:val="ListParagraph"/>
        <w:keepNext/>
        <w:numPr>
          <w:ilvl w:val="0"/>
          <w:numId w:val="43"/>
        </w:numPr>
      </w:pPr>
      <w:r>
        <w:lastRenderedPageBreak/>
        <w:t>Check that</w:t>
      </w:r>
      <w:r w:rsidRPr="00B72E17">
        <w:t xml:space="preserve"> </w:t>
      </w:r>
      <w:r>
        <w:t>your student statement is complete and that you</w:t>
      </w:r>
      <w:r w:rsidRPr="00B72E17">
        <w:t xml:space="preserve"> have uploaded all </w:t>
      </w:r>
      <w:r w:rsidR="008C55B7">
        <w:t>required</w:t>
      </w:r>
      <w:r w:rsidRPr="00B72E17">
        <w:t xml:space="preserve"> documents</w:t>
      </w:r>
      <w:r>
        <w:t xml:space="preserve">. To edit your student statement, click </w:t>
      </w:r>
      <w:r w:rsidRPr="00A51274">
        <w:rPr>
          <w:b/>
          <w:bCs/>
        </w:rPr>
        <w:t>Change my statement</w:t>
      </w:r>
      <w:r>
        <w:t xml:space="preserve">. Click </w:t>
      </w:r>
      <w:r w:rsidRPr="00AF265F">
        <w:rPr>
          <w:b/>
          <w:bCs/>
        </w:rPr>
        <w:t>Upload another document</w:t>
      </w:r>
      <w:r>
        <w:t xml:space="preserve"> if any documents are missing. If everything is correct, </w:t>
      </w:r>
      <w:r w:rsidRPr="00B72E17">
        <w:t xml:space="preserve">click </w:t>
      </w:r>
      <w:r w:rsidRPr="00DA3881">
        <w:rPr>
          <w:b/>
          <w:bCs/>
        </w:rPr>
        <w:t>submit</w:t>
      </w:r>
      <w:r w:rsidRPr="00B72E17">
        <w:t>.</w:t>
      </w:r>
    </w:p>
    <w:p w14:paraId="79420447" w14:textId="4955EB7C" w:rsidR="002B7789" w:rsidRDefault="00C14EF6" w:rsidP="009E00B1">
      <w:pPr>
        <w:ind w:firstLine="360"/>
      </w:pPr>
      <w:r>
        <w:rPr>
          <w:noProof/>
        </w:rPr>
        <w:drawing>
          <wp:inline distT="0" distB="0" distL="0" distR="0" wp14:anchorId="0037D888" wp14:editId="1A1CDEBE">
            <wp:extent cx="5731510" cy="4097020"/>
            <wp:effectExtent l="0" t="0" r="2540" b="0"/>
            <wp:docPr id="1833112366" name="Picture 19" descr="Image of the screen in TPS Online where students must review their statement and the documents they uploaded, and can change their statement or upload additional documents, before submitting their proof of payment documents for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12366" name="Picture 19" descr="Image of the screen in TPS Online where students must review their statement and the documents they uploaded, and can change their statement or upload additional documents, before submitting their proof of payment documents for assess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097020"/>
                    </a:xfrm>
                    <a:prstGeom prst="rect">
                      <a:avLst/>
                    </a:prstGeom>
                  </pic:spPr>
                </pic:pic>
              </a:graphicData>
            </a:graphic>
          </wp:inline>
        </w:drawing>
      </w:r>
    </w:p>
    <w:p w14:paraId="4CFA5332" w14:textId="5BE0F3AE" w:rsidR="00AB1EC6" w:rsidRDefault="00AB1EC6" w:rsidP="00AB1EC6">
      <w:pPr>
        <w:keepNext/>
      </w:pPr>
      <w:r w:rsidRPr="00AB1EC6">
        <w:t>A Case Officer will review your documents and contact you if anything else is needed.</w:t>
      </w:r>
    </w:p>
    <w:p w14:paraId="02F2333A" w14:textId="77777777" w:rsidR="005F2D11" w:rsidRDefault="005F2D11">
      <w:pPr>
        <w:spacing w:after="0"/>
        <w:rPr>
          <w:rFonts w:cstheme="minorHAnsi"/>
          <w:b/>
          <w:bCs/>
          <w:color w:val="4897A2" w:themeColor="accent1"/>
          <w:kern w:val="0"/>
          <w:sz w:val="30"/>
          <w:szCs w:val="30"/>
          <w14:ligatures w14:val="none"/>
        </w:rPr>
      </w:pPr>
      <w:r>
        <w:br w:type="page"/>
      </w:r>
    </w:p>
    <w:p w14:paraId="71CB7CA2" w14:textId="32B272FD" w:rsidR="0066649A" w:rsidRDefault="0066649A" w:rsidP="0066649A">
      <w:pPr>
        <w:pStyle w:val="Heading2"/>
      </w:pPr>
      <w:bookmarkStart w:id="6" w:name="_Toc204347470"/>
      <w:r>
        <w:lastRenderedPageBreak/>
        <w:t>Step 7: Apply for a refund</w:t>
      </w:r>
      <w:bookmarkEnd w:id="6"/>
    </w:p>
    <w:p w14:paraId="37668399" w14:textId="58F0646E" w:rsidR="00CA6EAB" w:rsidRDefault="00CA6EAB" w:rsidP="00CA6EAB">
      <w:r w:rsidRPr="00CA6EAB">
        <w:t>If the TPS confirms that you are owed a refund, you will need to provide the bank account details for the account you would like your refund to be paid to.</w:t>
      </w:r>
    </w:p>
    <w:p w14:paraId="6832B6C4" w14:textId="509449AD" w:rsidR="00680360" w:rsidRDefault="00680360" w:rsidP="00FB1ED0">
      <w:pPr>
        <w:pStyle w:val="ListParagraph"/>
        <w:keepNext/>
        <w:numPr>
          <w:ilvl w:val="0"/>
          <w:numId w:val="46"/>
        </w:numPr>
      </w:pPr>
      <w:r w:rsidRPr="00704336">
        <w:t xml:space="preserve">Click </w:t>
      </w:r>
      <w:r>
        <w:rPr>
          <w:b/>
          <w:bCs/>
        </w:rPr>
        <w:t>Apply</w:t>
      </w:r>
      <w:r w:rsidRPr="00704336">
        <w:t xml:space="preserve"> to </w:t>
      </w:r>
      <w:r>
        <w:t>begin this task.</w:t>
      </w:r>
    </w:p>
    <w:p w14:paraId="52711754" w14:textId="08A6BE28" w:rsidR="00680360" w:rsidRDefault="0028596C" w:rsidP="009E00B1">
      <w:pPr>
        <w:ind w:firstLine="360"/>
      </w:pPr>
      <w:r>
        <w:rPr>
          <w:noProof/>
        </w:rPr>
        <w:drawing>
          <wp:inline distT="0" distB="0" distL="0" distR="0" wp14:anchorId="7FD9B6CE" wp14:editId="79381218">
            <wp:extent cx="5731200" cy="3525400"/>
            <wp:effectExtent l="0" t="0" r="3175" b="0"/>
            <wp:docPr id="649611030" name="Picture 28" descr="Image of the 'apply for a refund' task in TP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11030" name="Picture 28" descr="Image of the 'apply for a refund' task in TPS Onlin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200" cy="3525400"/>
                    </a:xfrm>
                    <a:prstGeom prst="rect">
                      <a:avLst/>
                    </a:prstGeom>
                  </pic:spPr>
                </pic:pic>
              </a:graphicData>
            </a:graphic>
          </wp:inline>
        </w:drawing>
      </w:r>
    </w:p>
    <w:p w14:paraId="6F04AFD5" w14:textId="6918EDF5" w:rsidR="00680360" w:rsidRDefault="00680360" w:rsidP="00FB1ED0">
      <w:pPr>
        <w:pStyle w:val="ListParagraph"/>
        <w:keepNext/>
        <w:numPr>
          <w:ilvl w:val="0"/>
          <w:numId w:val="46"/>
        </w:numPr>
      </w:pPr>
      <w:r>
        <w:lastRenderedPageBreak/>
        <w:t xml:space="preserve">Enter your chosen bank account details. Check that they are correct, then click </w:t>
      </w:r>
      <w:r w:rsidRPr="006E3D0D">
        <w:rPr>
          <w:b/>
          <w:bCs/>
        </w:rPr>
        <w:t>submit application</w:t>
      </w:r>
      <w:r>
        <w:t>.</w:t>
      </w:r>
    </w:p>
    <w:p w14:paraId="549030C3" w14:textId="2D900465" w:rsidR="00680360" w:rsidRDefault="00C14EF6" w:rsidP="009E00B1">
      <w:pPr>
        <w:ind w:firstLine="360"/>
      </w:pPr>
      <w:r>
        <w:rPr>
          <w:noProof/>
        </w:rPr>
        <w:drawing>
          <wp:inline distT="0" distB="0" distL="0" distR="0" wp14:anchorId="09055BC7" wp14:editId="3380BFD2">
            <wp:extent cx="5731510" cy="5494020"/>
            <wp:effectExtent l="0" t="0" r="2540" b="0"/>
            <wp:docPr id="938178986" name="Picture 21" descr="Image of the screen in TPS Online where students must provide bank account details for the account they would like their refund to be pai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78986" name="Picture 21" descr="Image of the screen in TPS Online where students must provide bank account details for the account they would like their refund to be paid to."/>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5494020"/>
                    </a:xfrm>
                    <a:prstGeom prst="rect">
                      <a:avLst/>
                    </a:prstGeom>
                  </pic:spPr>
                </pic:pic>
              </a:graphicData>
            </a:graphic>
          </wp:inline>
        </w:drawing>
      </w:r>
    </w:p>
    <w:sectPr w:rsidR="00680360" w:rsidSect="00100EA3">
      <w:type w:val="continuous"/>
      <w:pgSz w:w="11906" w:h="16838" w:code="9"/>
      <w:pgMar w:top="1247" w:right="1077" w:bottom="1247" w:left="1077"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B90F9" w14:textId="77777777" w:rsidR="00E028CA" w:rsidRDefault="00E028CA" w:rsidP="00185CBF">
      <w:pPr>
        <w:spacing w:after="0" w:line="240" w:lineRule="auto"/>
      </w:pPr>
      <w:r>
        <w:separator/>
      </w:r>
    </w:p>
  </w:endnote>
  <w:endnote w:type="continuationSeparator" w:id="0">
    <w:p w14:paraId="1103C9AB" w14:textId="77777777" w:rsidR="00E028CA" w:rsidRDefault="00E028CA" w:rsidP="00185C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10A3F" w14:textId="5A76A995" w:rsidR="00FB359F" w:rsidRDefault="00AF4457" w:rsidP="00FB359F">
    <w:pPr>
      <w:pStyle w:val="Footer"/>
      <w:jc w:val="right"/>
    </w:pPr>
    <w:r>
      <w:rPr>
        <w:sz w:val="20"/>
        <w:szCs w:val="20"/>
      </w:rPr>
      <w:t>TPS Online Step-By-Step Instructions</w:t>
    </w:r>
    <w:r w:rsidR="006153B5">
      <w:rPr>
        <w:sz w:val="20"/>
        <w:szCs w:val="20"/>
      </w:rPr>
      <w:t xml:space="preserve"> </w:t>
    </w:r>
    <w:r w:rsidR="00FB359F" w:rsidRPr="003B7BA3">
      <w:rPr>
        <w:sz w:val="20"/>
        <w:szCs w:val="20"/>
      </w:rPr>
      <w:t xml:space="preserve">| </w:t>
    </w:r>
    <w:sdt>
      <w:sdtPr>
        <w:rPr>
          <w:sz w:val="20"/>
          <w:szCs w:val="20"/>
        </w:rPr>
        <w:id w:val="1479881853"/>
        <w:docPartObj>
          <w:docPartGallery w:val="Page Numbers (Bottom of Page)"/>
          <w:docPartUnique/>
        </w:docPartObj>
      </w:sdtPr>
      <w:sdtEndPr>
        <w:rPr>
          <w:noProof/>
        </w:rPr>
      </w:sdtEndPr>
      <w:sdtContent>
        <w:r w:rsidR="00FB359F" w:rsidRPr="003B7BA3">
          <w:rPr>
            <w:sz w:val="20"/>
            <w:szCs w:val="20"/>
          </w:rPr>
          <w:fldChar w:fldCharType="begin"/>
        </w:r>
        <w:r w:rsidR="00FB359F" w:rsidRPr="003B7BA3">
          <w:rPr>
            <w:sz w:val="20"/>
            <w:szCs w:val="20"/>
          </w:rPr>
          <w:instrText xml:space="preserve"> PAGE   \* MERGEFORMAT </w:instrText>
        </w:r>
        <w:r w:rsidR="00FB359F" w:rsidRPr="003B7BA3">
          <w:rPr>
            <w:sz w:val="20"/>
            <w:szCs w:val="20"/>
          </w:rPr>
          <w:fldChar w:fldCharType="separate"/>
        </w:r>
        <w:r w:rsidR="00FB359F">
          <w:rPr>
            <w:sz w:val="20"/>
            <w:szCs w:val="20"/>
          </w:rPr>
          <w:t>1</w:t>
        </w:r>
        <w:r w:rsidR="00FB359F" w:rsidRPr="003B7BA3">
          <w:rPr>
            <w:noProof/>
            <w:sz w:val="20"/>
            <w:szCs w:val="20"/>
          </w:rPr>
          <w:fldChar w:fldCharType="end"/>
        </w:r>
      </w:sdtContent>
    </w:sdt>
    <w:r w:rsidR="00FB359F">
      <w:rPr>
        <w:noProof/>
      </w:rPr>
      <mc:AlternateContent>
        <mc:Choice Requires="wps">
          <w:drawing>
            <wp:anchor distT="0" distB="0" distL="114300" distR="114300" simplePos="0" relativeHeight="251663360" behindDoc="0" locked="0" layoutInCell="1" allowOverlap="1" wp14:anchorId="54E18DC0" wp14:editId="6C07DA4F">
              <wp:simplePos x="0" y="0"/>
              <wp:positionH relativeFrom="page">
                <wp:align>left</wp:align>
              </wp:positionH>
              <wp:positionV relativeFrom="page">
                <wp:align>bottom</wp:align>
              </wp:positionV>
              <wp:extent cx="7560000" cy="198000"/>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4997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397A" id="Rectangle 1" o:spid="_x0000_s1026" alt="&quot;&quot;" style="position:absolute;margin-left:0;margin-top:0;width:595.3pt;height:15.6pt;z-index:251663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" fillcolor="#4997a2"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FB08" w14:textId="2DF9A7F6" w:rsidR="00A023BC" w:rsidRDefault="00AF4457" w:rsidP="00FB359F">
    <w:pPr>
      <w:pStyle w:val="Footer"/>
      <w:jc w:val="right"/>
    </w:pPr>
    <w:r>
      <w:rPr>
        <w:sz w:val="20"/>
        <w:szCs w:val="20"/>
      </w:rPr>
      <w:t>TPS Online Step-By-Step Instructions</w:t>
    </w:r>
    <w:r w:rsidR="006153B5">
      <w:rPr>
        <w:sz w:val="20"/>
        <w:szCs w:val="20"/>
      </w:rPr>
      <w:t xml:space="preserve"> </w:t>
    </w:r>
    <w:r w:rsidR="00FB359F" w:rsidRPr="003B7BA3">
      <w:rPr>
        <w:sz w:val="20"/>
        <w:szCs w:val="20"/>
      </w:rPr>
      <w:t xml:space="preserve">| </w:t>
    </w:r>
    <w:sdt>
      <w:sdtPr>
        <w:rPr>
          <w:sz w:val="20"/>
          <w:szCs w:val="20"/>
        </w:rPr>
        <w:id w:val="1230123552"/>
        <w:docPartObj>
          <w:docPartGallery w:val="Page Numbers (Bottom of Page)"/>
          <w:docPartUnique/>
        </w:docPartObj>
      </w:sdtPr>
      <w:sdtEndPr>
        <w:rPr>
          <w:noProof/>
        </w:rPr>
      </w:sdtEndPr>
      <w:sdtContent>
        <w:r w:rsidR="00FB359F" w:rsidRPr="003B7BA3">
          <w:rPr>
            <w:sz w:val="20"/>
            <w:szCs w:val="20"/>
          </w:rPr>
          <w:fldChar w:fldCharType="begin"/>
        </w:r>
        <w:r w:rsidR="00FB359F" w:rsidRPr="003B7BA3">
          <w:rPr>
            <w:sz w:val="20"/>
            <w:szCs w:val="20"/>
          </w:rPr>
          <w:instrText xml:space="preserve"> PAGE   \* MERGEFORMAT </w:instrText>
        </w:r>
        <w:r w:rsidR="00FB359F" w:rsidRPr="003B7BA3">
          <w:rPr>
            <w:sz w:val="20"/>
            <w:szCs w:val="20"/>
          </w:rPr>
          <w:fldChar w:fldCharType="separate"/>
        </w:r>
        <w:r w:rsidR="00FB359F">
          <w:rPr>
            <w:sz w:val="20"/>
            <w:szCs w:val="20"/>
          </w:rPr>
          <w:t>2</w:t>
        </w:r>
        <w:r w:rsidR="00FB359F" w:rsidRPr="003B7BA3">
          <w:rPr>
            <w:noProof/>
            <w:sz w:val="20"/>
            <w:szCs w:val="20"/>
          </w:rPr>
          <w:fldChar w:fldCharType="end"/>
        </w:r>
      </w:sdtContent>
    </w:sdt>
    <w:r w:rsidR="00A023BC">
      <w:rPr>
        <w:noProof/>
      </w:rPr>
      <mc:AlternateContent>
        <mc:Choice Requires="wps">
          <w:drawing>
            <wp:anchor distT="0" distB="0" distL="114300" distR="114300" simplePos="0" relativeHeight="251661312" behindDoc="0" locked="0" layoutInCell="1" allowOverlap="1" wp14:anchorId="77DD8315" wp14:editId="5B081388">
              <wp:simplePos x="0" y="0"/>
              <wp:positionH relativeFrom="page">
                <wp:align>left</wp:align>
              </wp:positionH>
              <wp:positionV relativeFrom="page">
                <wp:align>bottom</wp:align>
              </wp:positionV>
              <wp:extent cx="7560000" cy="198000"/>
              <wp:effectExtent l="0" t="0" r="3175"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4997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6A9AA" id="Rectangle 12" o:spid="_x0000_s1026" alt="&quot;&quot;" style="position:absolute;margin-left:0;margin-top:0;width:595.3pt;height:15.6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" fillcolor="#4997a2"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F840D" w14:textId="77777777" w:rsidR="00E028CA" w:rsidRDefault="00E028CA" w:rsidP="00185CBF">
      <w:pPr>
        <w:spacing w:after="0" w:line="240" w:lineRule="auto"/>
      </w:pPr>
      <w:r>
        <w:separator/>
      </w:r>
    </w:p>
  </w:footnote>
  <w:footnote w:type="continuationSeparator" w:id="0">
    <w:p w14:paraId="40262D2C" w14:textId="77777777" w:rsidR="00E028CA" w:rsidRDefault="00E028CA" w:rsidP="00185CBF">
      <w:pPr>
        <w:spacing w:after="0" w:line="240" w:lineRule="auto"/>
      </w:pPr>
      <w:r>
        <w:continuationSeparator/>
      </w:r>
    </w:p>
  </w:footnote>
  <w:footnote w:id="1">
    <w:p w14:paraId="1A1FE798" w14:textId="62D23FA3" w:rsidR="00805EC6" w:rsidRDefault="00805EC6" w:rsidP="00BD0619">
      <w:pPr>
        <w:pStyle w:val="FootnoteText"/>
      </w:pPr>
      <w:r>
        <w:rPr>
          <w:rStyle w:val="FootnoteReference"/>
        </w:rPr>
        <w:footnoteRef/>
      </w:r>
      <w:r>
        <w:t xml:space="preserve"> www.tps.gov.au</w:t>
      </w:r>
    </w:p>
  </w:footnote>
  <w:footnote w:id="2">
    <w:p w14:paraId="53B55023" w14:textId="68461A37" w:rsidR="00805EC6" w:rsidRDefault="00805EC6">
      <w:pPr>
        <w:pStyle w:val="FootnoteText"/>
      </w:pPr>
      <w:r>
        <w:rPr>
          <w:rStyle w:val="FootnoteReference"/>
        </w:rPr>
        <w:footnoteRef/>
      </w:r>
      <w:r>
        <w:t xml:space="preserve"> </w:t>
      </w:r>
      <w:r w:rsidRPr="00805EC6">
        <w:t>www.tps.gov.au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163C7"/>
    <w:multiLevelType w:val="hybridMultilevel"/>
    <w:tmpl w:val="1AFC9230"/>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560129"/>
    <w:multiLevelType w:val="hybridMultilevel"/>
    <w:tmpl w:val="3EF49A3E"/>
    <w:lvl w:ilvl="0" w:tplc="EA323BD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9B1D68"/>
    <w:multiLevelType w:val="hybridMultilevel"/>
    <w:tmpl w:val="A0EE6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340DE6"/>
    <w:multiLevelType w:val="multilevel"/>
    <w:tmpl w:val="1904F3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55217F"/>
    <w:multiLevelType w:val="hybridMultilevel"/>
    <w:tmpl w:val="DCFEA6A0"/>
    <w:lvl w:ilvl="0" w:tplc="72B4D21C">
      <w:start w:val="1"/>
      <w:numFmt w:val="decimal"/>
      <w:lvlText w:val="5.%1"/>
      <w:lvlJc w:val="left"/>
      <w:pPr>
        <w:ind w:left="360" w:hanging="360"/>
      </w:pPr>
      <w:rPr>
        <w:rFonts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6C417B4"/>
    <w:multiLevelType w:val="hybridMultilevel"/>
    <w:tmpl w:val="31AA9FB2"/>
    <w:lvl w:ilvl="0" w:tplc="0C0472C6">
      <w:start w:val="1"/>
      <w:numFmt w:val="decimal"/>
      <w:lvlText w:val="1.%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8A76E0A"/>
    <w:multiLevelType w:val="multilevel"/>
    <w:tmpl w:val="27FAFD38"/>
    <w:lvl w:ilvl="0">
      <w:start w:val="1"/>
      <w:numFmt w:val="bullet"/>
      <w:lvlText w:val="□"/>
      <w:lvlJc w:val="left"/>
      <w:pPr>
        <w:ind w:left="720" w:hanging="360"/>
      </w:pPr>
      <w:rPr>
        <w:rFonts w:ascii="Aptos" w:hAnsi="Aptos" w:hint="default"/>
        <w:b w:val="0"/>
        <w:bCs w:val="0"/>
        <w:spacing w:val="0"/>
        <w:w w:val="100"/>
        <w:kern w:val="0"/>
        <w:sz w:val="24"/>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8D90234"/>
    <w:multiLevelType w:val="hybridMultilevel"/>
    <w:tmpl w:val="2A64CA52"/>
    <w:lvl w:ilvl="0" w:tplc="FFFFFFFF">
      <w:start w:val="1"/>
      <w:numFmt w:val="decimal"/>
      <w:lvlText w:val="6.%1"/>
      <w:lvlJc w:val="left"/>
      <w:pPr>
        <w:ind w:left="360" w:hanging="360"/>
      </w:pPr>
      <w:rPr>
        <w:rFonts w:hint="default"/>
        <w:b/>
        <w:i w:val="0"/>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9B45644"/>
    <w:multiLevelType w:val="hybridMultilevel"/>
    <w:tmpl w:val="7750C9F0"/>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683035"/>
    <w:multiLevelType w:val="hybridMultilevel"/>
    <w:tmpl w:val="2368CD12"/>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991D96"/>
    <w:multiLevelType w:val="hybridMultilevel"/>
    <w:tmpl w:val="6F36D31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1C063F95"/>
    <w:multiLevelType w:val="hybridMultilevel"/>
    <w:tmpl w:val="F3C8FA18"/>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D0E564E"/>
    <w:multiLevelType w:val="hybridMultilevel"/>
    <w:tmpl w:val="5FF49156"/>
    <w:lvl w:ilvl="0" w:tplc="3112CBD8">
      <w:start w:val="1"/>
      <w:numFmt w:val="decimal"/>
      <w:lvlText w:val="3.%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00172C6"/>
    <w:multiLevelType w:val="hybridMultilevel"/>
    <w:tmpl w:val="EB221EFE"/>
    <w:lvl w:ilvl="0" w:tplc="EA323BD4">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377CC1"/>
    <w:multiLevelType w:val="multilevel"/>
    <w:tmpl w:val="9C5634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91E26E4"/>
    <w:multiLevelType w:val="hybridMultilevel"/>
    <w:tmpl w:val="5B18FCF4"/>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3C08D3"/>
    <w:multiLevelType w:val="multilevel"/>
    <w:tmpl w:val="64765E94"/>
    <w:lvl w:ilvl="0">
      <w:start w:val="1"/>
      <w:numFmt w:val="decimal"/>
      <w:lvlText w:val="%1."/>
      <w:lvlJc w:val="left"/>
      <w:pPr>
        <w:ind w:left="720" w:hanging="360"/>
      </w:pPr>
    </w:lvl>
    <w:lvl w:ilvl="1">
      <w:start w:val="1"/>
      <w:numFmt w:val="decimal"/>
      <w:lvlText w:val="6.%2"/>
      <w:lvlJc w:val="left"/>
      <w:pPr>
        <w:ind w:left="720" w:hanging="360"/>
      </w:pPr>
      <w:rPr>
        <w:rFonts w:hint="default"/>
        <w:b/>
        <w:bCs/>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2DEF5FA3"/>
    <w:multiLevelType w:val="multilevel"/>
    <w:tmpl w:val="B740BA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EF06D83"/>
    <w:multiLevelType w:val="hybridMultilevel"/>
    <w:tmpl w:val="A3C2FA9C"/>
    <w:lvl w:ilvl="0" w:tplc="40BE222A">
      <w:start w:val="1"/>
      <w:numFmt w:val="decimal"/>
      <w:lvlText w:val="6.%1"/>
      <w:lvlJc w:val="left"/>
      <w:pPr>
        <w:ind w:left="360" w:hanging="360"/>
      </w:pPr>
      <w:rPr>
        <w:rFonts w:hint="default"/>
        <w:b/>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F7306AB"/>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5C92543"/>
    <w:multiLevelType w:val="hybridMultilevel"/>
    <w:tmpl w:val="8F74F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A318B0"/>
    <w:multiLevelType w:val="hybridMultilevel"/>
    <w:tmpl w:val="5596D7A2"/>
    <w:lvl w:ilvl="0" w:tplc="2BE2FACA">
      <w:start w:val="1"/>
      <w:numFmt w:val="bullet"/>
      <w:pStyle w:val="TOC1"/>
      <w:lvlText w:val="☐"/>
      <w:lvlJc w:val="left"/>
      <w:pPr>
        <w:ind w:left="360" w:hanging="360"/>
      </w:pPr>
      <w:rPr>
        <w:rFonts w:ascii="Aptos" w:hAnsi="Aptos" w:hint="default"/>
        <w:b w:val="0"/>
        <w:bCs w:val="0"/>
        <w:spacing w:val="0"/>
        <w:w w:val="100"/>
        <w:kern w:val="0"/>
        <w:position w:val="-2"/>
        <w:sz w:val="22"/>
        <w14:ligatures w14:val="none"/>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586A41"/>
    <w:multiLevelType w:val="multilevel"/>
    <w:tmpl w:val="AB7C36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89F480C"/>
    <w:multiLevelType w:val="hybridMultilevel"/>
    <w:tmpl w:val="53181B90"/>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9E94146"/>
    <w:multiLevelType w:val="multilevel"/>
    <w:tmpl w:val="64765E94"/>
    <w:lvl w:ilvl="0">
      <w:start w:val="1"/>
      <w:numFmt w:val="decimal"/>
      <w:lvlText w:val="%1."/>
      <w:lvlJc w:val="left"/>
      <w:pPr>
        <w:ind w:left="720" w:hanging="360"/>
      </w:pPr>
    </w:lvl>
    <w:lvl w:ilvl="1">
      <w:start w:val="1"/>
      <w:numFmt w:val="decimal"/>
      <w:lvlText w:val="6.%2"/>
      <w:lvlJc w:val="left"/>
      <w:pPr>
        <w:ind w:left="720" w:hanging="360"/>
      </w:pPr>
      <w:rPr>
        <w:rFonts w:hint="default"/>
        <w:b/>
        <w:bCs/>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C983105"/>
    <w:multiLevelType w:val="multilevel"/>
    <w:tmpl w:val="92AC5B84"/>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D7E1BB0"/>
    <w:multiLevelType w:val="hybridMultilevel"/>
    <w:tmpl w:val="4F24AF6E"/>
    <w:lvl w:ilvl="0" w:tplc="FFFFFFFF">
      <w:start w:val="1"/>
      <w:numFmt w:val="decimal"/>
      <w:lvlText w:val="6.%1"/>
      <w:lvlJc w:val="left"/>
      <w:pPr>
        <w:ind w:left="360" w:hanging="360"/>
      </w:pPr>
      <w:rPr>
        <w:rFonts w:hint="default"/>
        <w:b/>
        <w:i w:val="0"/>
      </w:r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FF70F1E"/>
    <w:multiLevelType w:val="hybridMultilevel"/>
    <w:tmpl w:val="81C02B5C"/>
    <w:lvl w:ilvl="0" w:tplc="3ABE04DC">
      <w:start w:val="1"/>
      <w:numFmt w:val="decimal"/>
      <w:lvlText w:val="7.%1"/>
      <w:lvlJc w:val="left"/>
      <w:pPr>
        <w:ind w:left="360" w:hanging="360"/>
      </w:pPr>
      <w:rPr>
        <w:rFonts w:hint="default"/>
        <w:b/>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2B65C7B"/>
    <w:multiLevelType w:val="multilevel"/>
    <w:tmpl w:val="96A25D92"/>
    <w:lvl w:ilvl="0">
      <w:start w:val="1"/>
      <w:numFmt w:val="decimal"/>
      <w:lvlText w:val="%1."/>
      <w:lvlJc w:val="left"/>
      <w:pPr>
        <w:ind w:left="720" w:hanging="360"/>
      </w:pPr>
    </w:lvl>
    <w:lvl w:ilvl="1">
      <w:start w:val="1"/>
      <w:numFmt w:val="decimal"/>
      <w:lvlText w:val="6.%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2F012B4"/>
    <w:multiLevelType w:val="hybridMultilevel"/>
    <w:tmpl w:val="ED50DF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441CEA"/>
    <w:multiLevelType w:val="hybridMultilevel"/>
    <w:tmpl w:val="FACC2B3C"/>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2A1C79"/>
    <w:multiLevelType w:val="multilevel"/>
    <w:tmpl w:val="7B7CA7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4D667BC"/>
    <w:multiLevelType w:val="hybridMultilevel"/>
    <w:tmpl w:val="A9328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DF5B3F"/>
    <w:multiLevelType w:val="hybridMultilevel"/>
    <w:tmpl w:val="89FABCC8"/>
    <w:lvl w:ilvl="0" w:tplc="E17E3024">
      <w:start w:val="1"/>
      <w:numFmt w:val="bullet"/>
      <w:lvlText w:val="•"/>
      <w:lvlJc w:val="left"/>
      <w:pPr>
        <w:tabs>
          <w:tab w:val="num" w:pos="720"/>
        </w:tabs>
        <w:ind w:left="720" w:hanging="360"/>
      </w:pPr>
      <w:rPr>
        <w:rFonts w:ascii="Arial" w:hAnsi="Arial" w:hint="default"/>
      </w:rPr>
    </w:lvl>
    <w:lvl w:ilvl="1" w:tplc="1C2AC2C4" w:tentative="1">
      <w:start w:val="1"/>
      <w:numFmt w:val="bullet"/>
      <w:lvlText w:val="•"/>
      <w:lvlJc w:val="left"/>
      <w:pPr>
        <w:tabs>
          <w:tab w:val="num" w:pos="1440"/>
        </w:tabs>
        <w:ind w:left="1440" w:hanging="360"/>
      </w:pPr>
      <w:rPr>
        <w:rFonts w:ascii="Arial" w:hAnsi="Arial" w:hint="default"/>
      </w:rPr>
    </w:lvl>
    <w:lvl w:ilvl="2" w:tplc="4E045394" w:tentative="1">
      <w:start w:val="1"/>
      <w:numFmt w:val="bullet"/>
      <w:lvlText w:val="•"/>
      <w:lvlJc w:val="left"/>
      <w:pPr>
        <w:tabs>
          <w:tab w:val="num" w:pos="2160"/>
        </w:tabs>
        <w:ind w:left="2160" w:hanging="360"/>
      </w:pPr>
      <w:rPr>
        <w:rFonts w:ascii="Arial" w:hAnsi="Arial" w:hint="default"/>
      </w:rPr>
    </w:lvl>
    <w:lvl w:ilvl="3" w:tplc="C5689CC0" w:tentative="1">
      <w:start w:val="1"/>
      <w:numFmt w:val="bullet"/>
      <w:lvlText w:val="•"/>
      <w:lvlJc w:val="left"/>
      <w:pPr>
        <w:tabs>
          <w:tab w:val="num" w:pos="2880"/>
        </w:tabs>
        <w:ind w:left="2880" w:hanging="360"/>
      </w:pPr>
      <w:rPr>
        <w:rFonts w:ascii="Arial" w:hAnsi="Arial" w:hint="default"/>
      </w:rPr>
    </w:lvl>
    <w:lvl w:ilvl="4" w:tplc="E4B21EE6" w:tentative="1">
      <w:start w:val="1"/>
      <w:numFmt w:val="bullet"/>
      <w:lvlText w:val="•"/>
      <w:lvlJc w:val="left"/>
      <w:pPr>
        <w:tabs>
          <w:tab w:val="num" w:pos="3600"/>
        </w:tabs>
        <w:ind w:left="3600" w:hanging="360"/>
      </w:pPr>
      <w:rPr>
        <w:rFonts w:ascii="Arial" w:hAnsi="Arial" w:hint="default"/>
      </w:rPr>
    </w:lvl>
    <w:lvl w:ilvl="5" w:tplc="B79EA290" w:tentative="1">
      <w:start w:val="1"/>
      <w:numFmt w:val="bullet"/>
      <w:lvlText w:val="•"/>
      <w:lvlJc w:val="left"/>
      <w:pPr>
        <w:tabs>
          <w:tab w:val="num" w:pos="4320"/>
        </w:tabs>
        <w:ind w:left="4320" w:hanging="360"/>
      </w:pPr>
      <w:rPr>
        <w:rFonts w:ascii="Arial" w:hAnsi="Arial" w:hint="default"/>
      </w:rPr>
    </w:lvl>
    <w:lvl w:ilvl="6" w:tplc="0A162A30" w:tentative="1">
      <w:start w:val="1"/>
      <w:numFmt w:val="bullet"/>
      <w:lvlText w:val="•"/>
      <w:lvlJc w:val="left"/>
      <w:pPr>
        <w:tabs>
          <w:tab w:val="num" w:pos="5040"/>
        </w:tabs>
        <w:ind w:left="5040" w:hanging="360"/>
      </w:pPr>
      <w:rPr>
        <w:rFonts w:ascii="Arial" w:hAnsi="Arial" w:hint="default"/>
      </w:rPr>
    </w:lvl>
    <w:lvl w:ilvl="7" w:tplc="FFA88E3C" w:tentative="1">
      <w:start w:val="1"/>
      <w:numFmt w:val="bullet"/>
      <w:lvlText w:val="•"/>
      <w:lvlJc w:val="left"/>
      <w:pPr>
        <w:tabs>
          <w:tab w:val="num" w:pos="5760"/>
        </w:tabs>
        <w:ind w:left="5760" w:hanging="360"/>
      </w:pPr>
      <w:rPr>
        <w:rFonts w:ascii="Arial" w:hAnsi="Arial" w:hint="default"/>
      </w:rPr>
    </w:lvl>
    <w:lvl w:ilvl="8" w:tplc="35AA2A6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B895A6C"/>
    <w:multiLevelType w:val="multilevel"/>
    <w:tmpl w:val="9174A2B8"/>
    <w:lvl w:ilvl="0">
      <w:start w:val="1"/>
      <w:numFmt w:val="bullet"/>
      <w:lvlText w:val=""/>
      <w:lvlJc w:val="left"/>
      <w:pPr>
        <w:ind w:left="720" w:hanging="360"/>
      </w:pPr>
      <w:rPr>
        <w:rFonts w:ascii="Symbol" w:hAnsi="Symbol" w:hint="default"/>
      </w:rPr>
    </w:lvl>
    <w:lvl w:ilvl="1">
      <w:start w:val="1"/>
      <w:numFmt w:val="decimal"/>
      <w:lvlText w:val="6.%2"/>
      <w:lvlJc w:val="left"/>
      <w:pPr>
        <w:ind w:left="720" w:hanging="360"/>
      </w:pPr>
      <w:rPr>
        <w:rFonts w:hint="default"/>
        <w:b/>
        <w:bCs/>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5C196BD6"/>
    <w:multiLevelType w:val="hybridMultilevel"/>
    <w:tmpl w:val="682E2568"/>
    <w:lvl w:ilvl="0" w:tplc="EA323BD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C5572F8"/>
    <w:multiLevelType w:val="hybridMultilevel"/>
    <w:tmpl w:val="5EDEDB60"/>
    <w:lvl w:ilvl="0" w:tplc="B7140D0E">
      <w:start w:val="1"/>
      <w:numFmt w:val="decimal"/>
      <w:lvlText w:val="4.%1"/>
      <w:lvlJc w:val="left"/>
      <w:pPr>
        <w:ind w:left="360" w:hanging="360"/>
      </w:pPr>
      <w:rPr>
        <w:rFonts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5CFC669F"/>
    <w:multiLevelType w:val="multilevel"/>
    <w:tmpl w:val="FF5C26E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5F1E4EAD"/>
    <w:multiLevelType w:val="multilevel"/>
    <w:tmpl w:val="64765E94"/>
    <w:lvl w:ilvl="0">
      <w:start w:val="1"/>
      <w:numFmt w:val="decimal"/>
      <w:lvlText w:val="%1."/>
      <w:lvlJc w:val="left"/>
      <w:pPr>
        <w:ind w:left="720" w:hanging="360"/>
      </w:pPr>
    </w:lvl>
    <w:lvl w:ilvl="1">
      <w:start w:val="1"/>
      <w:numFmt w:val="decimal"/>
      <w:lvlText w:val="6.%2"/>
      <w:lvlJc w:val="left"/>
      <w:pPr>
        <w:ind w:left="720" w:hanging="360"/>
      </w:pPr>
      <w:rPr>
        <w:rFonts w:hint="default"/>
        <w:b/>
        <w:bCs/>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5FCE3BA1"/>
    <w:multiLevelType w:val="hybridMultilevel"/>
    <w:tmpl w:val="867A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CB5568"/>
    <w:multiLevelType w:val="hybridMultilevel"/>
    <w:tmpl w:val="8012B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3B0675"/>
    <w:multiLevelType w:val="hybridMultilevel"/>
    <w:tmpl w:val="CB063876"/>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57459CB"/>
    <w:multiLevelType w:val="hybridMultilevel"/>
    <w:tmpl w:val="134C9322"/>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AC585A"/>
    <w:multiLevelType w:val="hybridMultilevel"/>
    <w:tmpl w:val="58C03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AE1882"/>
    <w:multiLevelType w:val="hybridMultilevel"/>
    <w:tmpl w:val="F454C2E2"/>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0EE1FBE"/>
    <w:multiLevelType w:val="multilevel"/>
    <w:tmpl w:val="D070ED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2143F5C"/>
    <w:multiLevelType w:val="hybridMultilevel"/>
    <w:tmpl w:val="F8568D3A"/>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70311FD"/>
    <w:multiLevelType w:val="multilevel"/>
    <w:tmpl w:val="5EC64208"/>
    <w:lvl w:ilvl="0">
      <w:start w:val="5"/>
      <w:numFmt w:val="decimal"/>
      <w:lvlText w:val="%1"/>
      <w:lvlJc w:val="left"/>
      <w:pPr>
        <w:ind w:left="360" w:hanging="360"/>
      </w:pPr>
      <w:rPr>
        <w:rFonts w:hint="default"/>
      </w:rPr>
    </w:lvl>
    <w:lvl w:ilvl="1">
      <w:start w:val="1"/>
      <w:numFmt w:val="decimal"/>
      <w:lvlText w:val="7.%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D296192"/>
    <w:multiLevelType w:val="hybridMultilevel"/>
    <w:tmpl w:val="CBB8EB96"/>
    <w:lvl w:ilvl="0" w:tplc="B168883C">
      <w:start w:val="1"/>
      <w:numFmt w:val="decimal"/>
      <w:lvlText w:val="2.%1"/>
      <w:lvlJc w:val="left"/>
      <w:pPr>
        <w:ind w:left="360" w:hanging="360"/>
      </w:pPr>
      <w:rPr>
        <w:rFonts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FB6502F"/>
    <w:multiLevelType w:val="hybridMultilevel"/>
    <w:tmpl w:val="DD20D722"/>
    <w:lvl w:ilvl="0" w:tplc="D68082AE">
      <w:start w:val="1"/>
      <w:numFmt w:val="decimal"/>
      <w:lvlText w:val="1.%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56059542">
    <w:abstractNumId w:val="20"/>
  </w:num>
  <w:num w:numId="2" w16cid:durableId="398866418">
    <w:abstractNumId w:val="29"/>
  </w:num>
  <w:num w:numId="3" w16cid:durableId="294069061">
    <w:abstractNumId w:val="33"/>
  </w:num>
  <w:num w:numId="4" w16cid:durableId="116267136">
    <w:abstractNumId w:val="10"/>
  </w:num>
  <w:num w:numId="5" w16cid:durableId="194855350">
    <w:abstractNumId w:val="13"/>
  </w:num>
  <w:num w:numId="6" w16cid:durableId="1812020564">
    <w:abstractNumId w:val="1"/>
  </w:num>
  <w:num w:numId="7" w16cid:durableId="272245340">
    <w:abstractNumId w:val="45"/>
  </w:num>
  <w:num w:numId="8" w16cid:durableId="1975333594">
    <w:abstractNumId w:val="31"/>
  </w:num>
  <w:num w:numId="9" w16cid:durableId="881942800">
    <w:abstractNumId w:val="44"/>
  </w:num>
  <w:num w:numId="10" w16cid:durableId="2088307748">
    <w:abstractNumId w:val="41"/>
  </w:num>
  <w:num w:numId="11" w16cid:durableId="1001085233">
    <w:abstractNumId w:val="3"/>
  </w:num>
  <w:num w:numId="12" w16cid:durableId="1813136494">
    <w:abstractNumId w:val="0"/>
  </w:num>
  <w:num w:numId="13" w16cid:durableId="1854955381">
    <w:abstractNumId w:val="30"/>
  </w:num>
  <w:num w:numId="14" w16cid:durableId="360131127">
    <w:abstractNumId w:val="23"/>
  </w:num>
  <w:num w:numId="15" w16cid:durableId="2143886788">
    <w:abstractNumId w:val="8"/>
  </w:num>
  <w:num w:numId="16" w16cid:durableId="880896112">
    <w:abstractNumId w:val="42"/>
  </w:num>
  <w:num w:numId="17" w16cid:durableId="1827358477">
    <w:abstractNumId w:val="49"/>
  </w:num>
  <w:num w:numId="18" w16cid:durableId="1063020473">
    <w:abstractNumId w:val="22"/>
  </w:num>
  <w:num w:numId="19" w16cid:durableId="207500370">
    <w:abstractNumId w:val="46"/>
  </w:num>
  <w:num w:numId="20" w16cid:durableId="1149177299">
    <w:abstractNumId w:val="17"/>
  </w:num>
  <w:num w:numId="21" w16cid:durableId="169368218">
    <w:abstractNumId w:val="9"/>
  </w:num>
  <w:num w:numId="22" w16cid:durableId="1799253053">
    <w:abstractNumId w:val="15"/>
  </w:num>
  <w:num w:numId="23" w16cid:durableId="490757690">
    <w:abstractNumId w:val="11"/>
  </w:num>
  <w:num w:numId="24" w16cid:durableId="717818251">
    <w:abstractNumId w:val="25"/>
  </w:num>
  <w:num w:numId="25" w16cid:durableId="136607541">
    <w:abstractNumId w:val="14"/>
  </w:num>
  <w:num w:numId="26" w16cid:durableId="1751659018">
    <w:abstractNumId w:val="35"/>
  </w:num>
  <w:num w:numId="27" w16cid:durableId="1542594999">
    <w:abstractNumId w:val="37"/>
  </w:num>
  <w:num w:numId="28" w16cid:durableId="15623847">
    <w:abstractNumId w:val="43"/>
  </w:num>
  <w:num w:numId="29" w16cid:durableId="1288270465">
    <w:abstractNumId w:val="2"/>
  </w:num>
  <w:num w:numId="30" w16cid:durableId="457602875">
    <w:abstractNumId w:val="39"/>
  </w:num>
  <w:num w:numId="31" w16cid:durableId="672224744">
    <w:abstractNumId w:val="28"/>
  </w:num>
  <w:num w:numId="32" w16cid:durableId="1820220309">
    <w:abstractNumId w:val="24"/>
  </w:num>
  <w:num w:numId="33" w16cid:durableId="139880856">
    <w:abstractNumId w:val="16"/>
  </w:num>
  <w:num w:numId="34" w16cid:durableId="1905749128">
    <w:abstractNumId w:val="38"/>
  </w:num>
  <w:num w:numId="35" w16cid:durableId="827289088">
    <w:abstractNumId w:val="34"/>
  </w:num>
  <w:num w:numId="36" w16cid:durableId="1513645263">
    <w:abstractNumId w:val="47"/>
  </w:num>
  <w:num w:numId="37" w16cid:durableId="827095606">
    <w:abstractNumId w:val="19"/>
  </w:num>
  <w:num w:numId="38" w16cid:durableId="259683252">
    <w:abstractNumId w:val="5"/>
  </w:num>
  <w:num w:numId="39" w16cid:durableId="1870994208">
    <w:abstractNumId w:val="48"/>
  </w:num>
  <w:num w:numId="40" w16cid:durableId="816915215">
    <w:abstractNumId w:val="12"/>
  </w:num>
  <w:num w:numId="41" w16cid:durableId="1682196362">
    <w:abstractNumId w:val="36"/>
  </w:num>
  <w:num w:numId="42" w16cid:durableId="1158039231">
    <w:abstractNumId w:val="4"/>
  </w:num>
  <w:num w:numId="43" w16cid:durableId="478545403">
    <w:abstractNumId w:val="18"/>
  </w:num>
  <w:num w:numId="44" w16cid:durableId="1816485371">
    <w:abstractNumId w:val="26"/>
  </w:num>
  <w:num w:numId="45" w16cid:durableId="710031950">
    <w:abstractNumId w:val="7"/>
  </w:num>
  <w:num w:numId="46" w16cid:durableId="663510079">
    <w:abstractNumId w:val="27"/>
  </w:num>
  <w:num w:numId="47" w16cid:durableId="1280405883">
    <w:abstractNumId w:val="32"/>
  </w:num>
  <w:num w:numId="48" w16cid:durableId="1165778246">
    <w:abstractNumId w:val="6"/>
  </w:num>
  <w:num w:numId="49" w16cid:durableId="164903036">
    <w:abstractNumId w:val="21"/>
  </w:num>
  <w:num w:numId="50" w16cid:durableId="31491829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95"/>
    <w:rsid w:val="000027D0"/>
    <w:rsid w:val="00007ADC"/>
    <w:rsid w:val="00011B9A"/>
    <w:rsid w:val="000136CE"/>
    <w:rsid w:val="000155B0"/>
    <w:rsid w:val="000162A9"/>
    <w:rsid w:val="00020939"/>
    <w:rsid w:val="00020A4E"/>
    <w:rsid w:val="00023A77"/>
    <w:rsid w:val="0003063D"/>
    <w:rsid w:val="0003121C"/>
    <w:rsid w:val="00034C8D"/>
    <w:rsid w:val="00034F14"/>
    <w:rsid w:val="00035792"/>
    <w:rsid w:val="00037455"/>
    <w:rsid w:val="00041A68"/>
    <w:rsid w:val="000447E4"/>
    <w:rsid w:val="000451C5"/>
    <w:rsid w:val="00045808"/>
    <w:rsid w:val="00047D7A"/>
    <w:rsid w:val="000522E5"/>
    <w:rsid w:val="000574BB"/>
    <w:rsid w:val="00060BE3"/>
    <w:rsid w:val="0007080D"/>
    <w:rsid w:val="000745DB"/>
    <w:rsid w:val="000778DE"/>
    <w:rsid w:val="000A043E"/>
    <w:rsid w:val="000A0901"/>
    <w:rsid w:val="000A190C"/>
    <w:rsid w:val="000A1D63"/>
    <w:rsid w:val="000A281C"/>
    <w:rsid w:val="000A3554"/>
    <w:rsid w:val="000A3B17"/>
    <w:rsid w:val="000A70C8"/>
    <w:rsid w:val="000B0B02"/>
    <w:rsid w:val="000B7B2F"/>
    <w:rsid w:val="000D0CE5"/>
    <w:rsid w:val="000D0ED3"/>
    <w:rsid w:val="000D25F1"/>
    <w:rsid w:val="000E1FB0"/>
    <w:rsid w:val="000E29F4"/>
    <w:rsid w:val="000F06D8"/>
    <w:rsid w:val="000F1F20"/>
    <w:rsid w:val="000F365F"/>
    <w:rsid w:val="000F3DB2"/>
    <w:rsid w:val="000F65D1"/>
    <w:rsid w:val="00100EA3"/>
    <w:rsid w:val="001117E0"/>
    <w:rsid w:val="00111AB5"/>
    <w:rsid w:val="0011592F"/>
    <w:rsid w:val="00136F7D"/>
    <w:rsid w:val="0014301C"/>
    <w:rsid w:val="00147920"/>
    <w:rsid w:val="00147D8F"/>
    <w:rsid w:val="001570D0"/>
    <w:rsid w:val="00157519"/>
    <w:rsid w:val="00164298"/>
    <w:rsid w:val="0016641D"/>
    <w:rsid w:val="00173F67"/>
    <w:rsid w:val="00181D1E"/>
    <w:rsid w:val="00185CBF"/>
    <w:rsid w:val="00186D1D"/>
    <w:rsid w:val="00190A5C"/>
    <w:rsid w:val="0019285F"/>
    <w:rsid w:val="00192944"/>
    <w:rsid w:val="0019449B"/>
    <w:rsid w:val="001967E6"/>
    <w:rsid w:val="00197156"/>
    <w:rsid w:val="001A65D1"/>
    <w:rsid w:val="001B6507"/>
    <w:rsid w:val="001B76D4"/>
    <w:rsid w:val="001C076C"/>
    <w:rsid w:val="001C2CCE"/>
    <w:rsid w:val="001C4008"/>
    <w:rsid w:val="001C7230"/>
    <w:rsid w:val="001D7D1E"/>
    <w:rsid w:val="001D7E65"/>
    <w:rsid w:val="001E0D17"/>
    <w:rsid w:val="001E1C25"/>
    <w:rsid w:val="001E2D08"/>
    <w:rsid w:val="001E432B"/>
    <w:rsid w:val="001E49A9"/>
    <w:rsid w:val="001E4B57"/>
    <w:rsid w:val="001F0AC4"/>
    <w:rsid w:val="001F1D55"/>
    <w:rsid w:val="001F6E63"/>
    <w:rsid w:val="00200A90"/>
    <w:rsid w:val="00212956"/>
    <w:rsid w:val="00214B64"/>
    <w:rsid w:val="00215613"/>
    <w:rsid w:val="00223840"/>
    <w:rsid w:val="00225AAE"/>
    <w:rsid w:val="00230B3A"/>
    <w:rsid w:val="0023232A"/>
    <w:rsid w:val="00232586"/>
    <w:rsid w:val="002334AC"/>
    <w:rsid w:val="002413D2"/>
    <w:rsid w:val="002506EA"/>
    <w:rsid w:val="00251884"/>
    <w:rsid w:val="00256CD6"/>
    <w:rsid w:val="00270F9D"/>
    <w:rsid w:val="002737DE"/>
    <w:rsid w:val="002765A6"/>
    <w:rsid w:val="00276815"/>
    <w:rsid w:val="00280A42"/>
    <w:rsid w:val="0028279A"/>
    <w:rsid w:val="00284781"/>
    <w:rsid w:val="0028596C"/>
    <w:rsid w:val="00292202"/>
    <w:rsid w:val="0029261E"/>
    <w:rsid w:val="002A2EA1"/>
    <w:rsid w:val="002A5FB8"/>
    <w:rsid w:val="002B2B91"/>
    <w:rsid w:val="002B39F1"/>
    <w:rsid w:val="002B3E8F"/>
    <w:rsid w:val="002B7789"/>
    <w:rsid w:val="002B7B56"/>
    <w:rsid w:val="002C0254"/>
    <w:rsid w:val="002C63C2"/>
    <w:rsid w:val="002C6ECF"/>
    <w:rsid w:val="002C7A87"/>
    <w:rsid w:val="002D1D5F"/>
    <w:rsid w:val="002D3039"/>
    <w:rsid w:val="002E071D"/>
    <w:rsid w:val="002E1088"/>
    <w:rsid w:val="002E422A"/>
    <w:rsid w:val="002E5897"/>
    <w:rsid w:val="002E759B"/>
    <w:rsid w:val="002E75A7"/>
    <w:rsid w:val="002F1613"/>
    <w:rsid w:val="002F2ABD"/>
    <w:rsid w:val="00300D91"/>
    <w:rsid w:val="00303B89"/>
    <w:rsid w:val="00321533"/>
    <w:rsid w:val="0032433E"/>
    <w:rsid w:val="00326684"/>
    <w:rsid w:val="00326F71"/>
    <w:rsid w:val="00344DD8"/>
    <w:rsid w:val="00350E1C"/>
    <w:rsid w:val="003519D5"/>
    <w:rsid w:val="00361F54"/>
    <w:rsid w:val="00365610"/>
    <w:rsid w:val="00365839"/>
    <w:rsid w:val="003678ED"/>
    <w:rsid w:val="00374BAC"/>
    <w:rsid w:val="003757A7"/>
    <w:rsid w:val="003760A4"/>
    <w:rsid w:val="00381D95"/>
    <w:rsid w:val="00382C75"/>
    <w:rsid w:val="00383E24"/>
    <w:rsid w:val="00383FBB"/>
    <w:rsid w:val="00393D85"/>
    <w:rsid w:val="00396975"/>
    <w:rsid w:val="003B0D33"/>
    <w:rsid w:val="003B1A5D"/>
    <w:rsid w:val="003B2D95"/>
    <w:rsid w:val="003D0E9A"/>
    <w:rsid w:val="003D4151"/>
    <w:rsid w:val="003D602C"/>
    <w:rsid w:val="003E56AD"/>
    <w:rsid w:val="003E5E39"/>
    <w:rsid w:val="003F049E"/>
    <w:rsid w:val="00400A3F"/>
    <w:rsid w:val="00407E50"/>
    <w:rsid w:val="00412691"/>
    <w:rsid w:val="0041371D"/>
    <w:rsid w:val="00414AB3"/>
    <w:rsid w:val="00417FD0"/>
    <w:rsid w:val="00422FA1"/>
    <w:rsid w:val="0042345E"/>
    <w:rsid w:val="00426BA3"/>
    <w:rsid w:val="00436BA6"/>
    <w:rsid w:val="00443F96"/>
    <w:rsid w:val="0044635F"/>
    <w:rsid w:val="004502ED"/>
    <w:rsid w:val="00453D3E"/>
    <w:rsid w:val="00461011"/>
    <w:rsid w:val="004626AC"/>
    <w:rsid w:val="004673A1"/>
    <w:rsid w:val="00473725"/>
    <w:rsid w:val="00474CC1"/>
    <w:rsid w:val="00474D05"/>
    <w:rsid w:val="0048167A"/>
    <w:rsid w:val="00487579"/>
    <w:rsid w:val="0049174F"/>
    <w:rsid w:val="004A1D97"/>
    <w:rsid w:val="004A47A0"/>
    <w:rsid w:val="004B3F74"/>
    <w:rsid w:val="004B42D0"/>
    <w:rsid w:val="004C1E0C"/>
    <w:rsid w:val="004C7385"/>
    <w:rsid w:val="004D137B"/>
    <w:rsid w:val="004D3CD1"/>
    <w:rsid w:val="004D5559"/>
    <w:rsid w:val="004D7672"/>
    <w:rsid w:val="004E110B"/>
    <w:rsid w:val="004E67B0"/>
    <w:rsid w:val="004E6A56"/>
    <w:rsid w:val="004E7587"/>
    <w:rsid w:val="004F72AC"/>
    <w:rsid w:val="004F7EBF"/>
    <w:rsid w:val="00507827"/>
    <w:rsid w:val="005103EE"/>
    <w:rsid w:val="0051348A"/>
    <w:rsid w:val="00522C84"/>
    <w:rsid w:val="00525B36"/>
    <w:rsid w:val="0053421A"/>
    <w:rsid w:val="00535745"/>
    <w:rsid w:val="00536970"/>
    <w:rsid w:val="00556D59"/>
    <w:rsid w:val="00563B0B"/>
    <w:rsid w:val="00576C1B"/>
    <w:rsid w:val="00577F3D"/>
    <w:rsid w:val="005852AA"/>
    <w:rsid w:val="00592061"/>
    <w:rsid w:val="00594340"/>
    <w:rsid w:val="005A17AE"/>
    <w:rsid w:val="005A2D9F"/>
    <w:rsid w:val="005C0D13"/>
    <w:rsid w:val="005C1CB0"/>
    <w:rsid w:val="005C3818"/>
    <w:rsid w:val="005C614A"/>
    <w:rsid w:val="005C7A91"/>
    <w:rsid w:val="005D4FBA"/>
    <w:rsid w:val="005F12A4"/>
    <w:rsid w:val="005F2D11"/>
    <w:rsid w:val="005F37F3"/>
    <w:rsid w:val="006055EB"/>
    <w:rsid w:val="00606D19"/>
    <w:rsid w:val="00611BAC"/>
    <w:rsid w:val="00614ECE"/>
    <w:rsid w:val="006153B5"/>
    <w:rsid w:val="006158AE"/>
    <w:rsid w:val="00623B05"/>
    <w:rsid w:val="00625223"/>
    <w:rsid w:val="00632F80"/>
    <w:rsid w:val="00633E46"/>
    <w:rsid w:val="00644193"/>
    <w:rsid w:val="00646DCD"/>
    <w:rsid w:val="0065163E"/>
    <w:rsid w:val="00656204"/>
    <w:rsid w:val="00663B50"/>
    <w:rsid w:val="006650B7"/>
    <w:rsid w:val="00665846"/>
    <w:rsid w:val="0066649A"/>
    <w:rsid w:val="00666E29"/>
    <w:rsid w:val="006702A8"/>
    <w:rsid w:val="00670351"/>
    <w:rsid w:val="00670837"/>
    <w:rsid w:val="00672C17"/>
    <w:rsid w:val="00673012"/>
    <w:rsid w:val="0067342A"/>
    <w:rsid w:val="006762A6"/>
    <w:rsid w:val="00677F6F"/>
    <w:rsid w:val="00680360"/>
    <w:rsid w:val="00682FFB"/>
    <w:rsid w:val="006878C4"/>
    <w:rsid w:val="00691722"/>
    <w:rsid w:val="006970BC"/>
    <w:rsid w:val="006A10A3"/>
    <w:rsid w:val="006A3BC6"/>
    <w:rsid w:val="006A78D2"/>
    <w:rsid w:val="006B2A84"/>
    <w:rsid w:val="006B7297"/>
    <w:rsid w:val="006C2A25"/>
    <w:rsid w:val="006C2AE7"/>
    <w:rsid w:val="006C6664"/>
    <w:rsid w:val="006D0181"/>
    <w:rsid w:val="006D3180"/>
    <w:rsid w:val="006D49C3"/>
    <w:rsid w:val="006D5BC3"/>
    <w:rsid w:val="006E09E2"/>
    <w:rsid w:val="006E15DE"/>
    <w:rsid w:val="006E3D0D"/>
    <w:rsid w:val="006F2B25"/>
    <w:rsid w:val="006F3248"/>
    <w:rsid w:val="006F6B01"/>
    <w:rsid w:val="006F769E"/>
    <w:rsid w:val="00701C17"/>
    <w:rsid w:val="00702825"/>
    <w:rsid w:val="00703484"/>
    <w:rsid w:val="00704336"/>
    <w:rsid w:val="00707DDB"/>
    <w:rsid w:val="00712084"/>
    <w:rsid w:val="007163F9"/>
    <w:rsid w:val="00717490"/>
    <w:rsid w:val="007201A5"/>
    <w:rsid w:val="00722187"/>
    <w:rsid w:val="00727858"/>
    <w:rsid w:val="0073197C"/>
    <w:rsid w:val="007325CD"/>
    <w:rsid w:val="00737AA1"/>
    <w:rsid w:val="00743A90"/>
    <w:rsid w:val="00752E0A"/>
    <w:rsid w:val="00767BBB"/>
    <w:rsid w:val="00767EE7"/>
    <w:rsid w:val="0077538F"/>
    <w:rsid w:val="0078452C"/>
    <w:rsid w:val="00787B2E"/>
    <w:rsid w:val="00790368"/>
    <w:rsid w:val="00792A31"/>
    <w:rsid w:val="00793F2B"/>
    <w:rsid w:val="00796C68"/>
    <w:rsid w:val="007A21BF"/>
    <w:rsid w:val="007A562A"/>
    <w:rsid w:val="007A5F11"/>
    <w:rsid w:val="007B7A83"/>
    <w:rsid w:val="007C78B3"/>
    <w:rsid w:val="007C7F71"/>
    <w:rsid w:val="007D15E7"/>
    <w:rsid w:val="007D26E8"/>
    <w:rsid w:val="007D2D8A"/>
    <w:rsid w:val="007D5631"/>
    <w:rsid w:val="007D71BF"/>
    <w:rsid w:val="007E2ABE"/>
    <w:rsid w:val="007F0E68"/>
    <w:rsid w:val="007F2BB3"/>
    <w:rsid w:val="007F5D38"/>
    <w:rsid w:val="007F7F8A"/>
    <w:rsid w:val="008039FA"/>
    <w:rsid w:val="00805EC6"/>
    <w:rsid w:val="00813798"/>
    <w:rsid w:val="00816E83"/>
    <w:rsid w:val="00817149"/>
    <w:rsid w:val="00817FA7"/>
    <w:rsid w:val="008209DD"/>
    <w:rsid w:val="00826027"/>
    <w:rsid w:val="00831AD3"/>
    <w:rsid w:val="00833724"/>
    <w:rsid w:val="00835336"/>
    <w:rsid w:val="00835C4B"/>
    <w:rsid w:val="00837DD3"/>
    <w:rsid w:val="008478DD"/>
    <w:rsid w:val="00855ADF"/>
    <w:rsid w:val="00860A19"/>
    <w:rsid w:val="00861022"/>
    <w:rsid w:val="00861BCC"/>
    <w:rsid w:val="00872130"/>
    <w:rsid w:val="0087458B"/>
    <w:rsid w:val="00876FC0"/>
    <w:rsid w:val="00884A16"/>
    <w:rsid w:val="00885F3A"/>
    <w:rsid w:val="00890F94"/>
    <w:rsid w:val="008A2202"/>
    <w:rsid w:val="008A34D8"/>
    <w:rsid w:val="008B386F"/>
    <w:rsid w:val="008B7AD6"/>
    <w:rsid w:val="008C55B7"/>
    <w:rsid w:val="008C5F03"/>
    <w:rsid w:val="008C6A86"/>
    <w:rsid w:val="008D264A"/>
    <w:rsid w:val="008D4E24"/>
    <w:rsid w:val="008E2ECF"/>
    <w:rsid w:val="008F6B01"/>
    <w:rsid w:val="008F7AB2"/>
    <w:rsid w:val="00905690"/>
    <w:rsid w:val="00906F8D"/>
    <w:rsid w:val="00907B4B"/>
    <w:rsid w:val="00912810"/>
    <w:rsid w:val="00922946"/>
    <w:rsid w:val="00923E58"/>
    <w:rsid w:val="00932540"/>
    <w:rsid w:val="009448E3"/>
    <w:rsid w:val="00945996"/>
    <w:rsid w:val="00947CC4"/>
    <w:rsid w:val="00952D53"/>
    <w:rsid w:val="00956F8A"/>
    <w:rsid w:val="009578AD"/>
    <w:rsid w:val="00975709"/>
    <w:rsid w:val="00977A23"/>
    <w:rsid w:val="009863A0"/>
    <w:rsid w:val="0099568B"/>
    <w:rsid w:val="009A051F"/>
    <w:rsid w:val="009A0E99"/>
    <w:rsid w:val="009B6814"/>
    <w:rsid w:val="009B7455"/>
    <w:rsid w:val="009C0B33"/>
    <w:rsid w:val="009C27AB"/>
    <w:rsid w:val="009C3938"/>
    <w:rsid w:val="009D4F44"/>
    <w:rsid w:val="009D6171"/>
    <w:rsid w:val="009E00B1"/>
    <w:rsid w:val="009E1302"/>
    <w:rsid w:val="009E4D0D"/>
    <w:rsid w:val="009F38D4"/>
    <w:rsid w:val="009F7BC5"/>
    <w:rsid w:val="00A01BAE"/>
    <w:rsid w:val="00A023BC"/>
    <w:rsid w:val="00A0591C"/>
    <w:rsid w:val="00A11284"/>
    <w:rsid w:val="00A2112C"/>
    <w:rsid w:val="00A22F6A"/>
    <w:rsid w:val="00A23DA4"/>
    <w:rsid w:val="00A27B43"/>
    <w:rsid w:val="00A30DC8"/>
    <w:rsid w:val="00A3151F"/>
    <w:rsid w:val="00A368D3"/>
    <w:rsid w:val="00A400A0"/>
    <w:rsid w:val="00A43B12"/>
    <w:rsid w:val="00A51274"/>
    <w:rsid w:val="00A56AB8"/>
    <w:rsid w:val="00A61CB7"/>
    <w:rsid w:val="00A64A0D"/>
    <w:rsid w:val="00A71EA5"/>
    <w:rsid w:val="00A74559"/>
    <w:rsid w:val="00A74876"/>
    <w:rsid w:val="00A82BC3"/>
    <w:rsid w:val="00A860A9"/>
    <w:rsid w:val="00A937F2"/>
    <w:rsid w:val="00A97475"/>
    <w:rsid w:val="00AA0B17"/>
    <w:rsid w:val="00AB0A4A"/>
    <w:rsid w:val="00AB1EC6"/>
    <w:rsid w:val="00AB22D6"/>
    <w:rsid w:val="00AB3724"/>
    <w:rsid w:val="00AB4733"/>
    <w:rsid w:val="00AB6267"/>
    <w:rsid w:val="00AB7BAF"/>
    <w:rsid w:val="00AC64E2"/>
    <w:rsid w:val="00AD00AB"/>
    <w:rsid w:val="00AE1614"/>
    <w:rsid w:val="00AF0896"/>
    <w:rsid w:val="00AF265F"/>
    <w:rsid w:val="00AF4457"/>
    <w:rsid w:val="00AF49A5"/>
    <w:rsid w:val="00B0797B"/>
    <w:rsid w:val="00B1096C"/>
    <w:rsid w:val="00B123EE"/>
    <w:rsid w:val="00B1405F"/>
    <w:rsid w:val="00B20683"/>
    <w:rsid w:val="00B20B9A"/>
    <w:rsid w:val="00B26E42"/>
    <w:rsid w:val="00B27C64"/>
    <w:rsid w:val="00B349CE"/>
    <w:rsid w:val="00B3676D"/>
    <w:rsid w:val="00B36F6D"/>
    <w:rsid w:val="00B4607B"/>
    <w:rsid w:val="00B52DBD"/>
    <w:rsid w:val="00B53090"/>
    <w:rsid w:val="00B607B1"/>
    <w:rsid w:val="00B67B4A"/>
    <w:rsid w:val="00B71DE1"/>
    <w:rsid w:val="00B72E17"/>
    <w:rsid w:val="00B73510"/>
    <w:rsid w:val="00B756A5"/>
    <w:rsid w:val="00B75C55"/>
    <w:rsid w:val="00B83045"/>
    <w:rsid w:val="00B8450D"/>
    <w:rsid w:val="00B849C1"/>
    <w:rsid w:val="00B873E7"/>
    <w:rsid w:val="00B956FC"/>
    <w:rsid w:val="00B97388"/>
    <w:rsid w:val="00BA0514"/>
    <w:rsid w:val="00BA10B4"/>
    <w:rsid w:val="00BA3E83"/>
    <w:rsid w:val="00BA554C"/>
    <w:rsid w:val="00BA66B3"/>
    <w:rsid w:val="00BB41F7"/>
    <w:rsid w:val="00BB488E"/>
    <w:rsid w:val="00BC1AD9"/>
    <w:rsid w:val="00BC3430"/>
    <w:rsid w:val="00BC7DE2"/>
    <w:rsid w:val="00BD0619"/>
    <w:rsid w:val="00BD597F"/>
    <w:rsid w:val="00BE46CE"/>
    <w:rsid w:val="00BE7BBC"/>
    <w:rsid w:val="00BF0653"/>
    <w:rsid w:val="00BF1FB2"/>
    <w:rsid w:val="00BF7852"/>
    <w:rsid w:val="00C04421"/>
    <w:rsid w:val="00C10DF3"/>
    <w:rsid w:val="00C11782"/>
    <w:rsid w:val="00C14EF6"/>
    <w:rsid w:val="00C15675"/>
    <w:rsid w:val="00C20475"/>
    <w:rsid w:val="00C27117"/>
    <w:rsid w:val="00C30A19"/>
    <w:rsid w:val="00C33078"/>
    <w:rsid w:val="00C33248"/>
    <w:rsid w:val="00C345B0"/>
    <w:rsid w:val="00C45564"/>
    <w:rsid w:val="00C45778"/>
    <w:rsid w:val="00C47FC7"/>
    <w:rsid w:val="00C500EE"/>
    <w:rsid w:val="00C50A8A"/>
    <w:rsid w:val="00C56590"/>
    <w:rsid w:val="00C602C1"/>
    <w:rsid w:val="00C64F3D"/>
    <w:rsid w:val="00C66690"/>
    <w:rsid w:val="00C753CE"/>
    <w:rsid w:val="00C75758"/>
    <w:rsid w:val="00C8075D"/>
    <w:rsid w:val="00C932AE"/>
    <w:rsid w:val="00C943BE"/>
    <w:rsid w:val="00C97A36"/>
    <w:rsid w:val="00CA00BB"/>
    <w:rsid w:val="00CA152E"/>
    <w:rsid w:val="00CA5EF5"/>
    <w:rsid w:val="00CA6402"/>
    <w:rsid w:val="00CA6EAB"/>
    <w:rsid w:val="00CB1FE9"/>
    <w:rsid w:val="00CB25DB"/>
    <w:rsid w:val="00CB4609"/>
    <w:rsid w:val="00CB66BC"/>
    <w:rsid w:val="00CC0511"/>
    <w:rsid w:val="00CC1447"/>
    <w:rsid w:val="00CC2F80"/>
    <w:rsid w:val="00CC34DB"/>
    <w:rsid w:val="00CD0894"/>
    <w:rsid w:val="00CE4F77"/>
    <w:rsid w:val="00CF2125"/>
    <w:rsid w:val="00CF66DA"/>
    <w:rsid w:val="00D04DFD"/>
    <w:rsid w:val="00D104FD"/>
    <w:rsid w:val="00D13F2E"/>
    <w:rsid w:val="00D15C76"/>
    <w:rsid w:val="00D2569C"/>
    <w:rsid w:val="00D25CD0"/>
    <w:rsid w:val="00D27153"/>
    <w:rsid w:val="00D27481"/>
    <w:rsid w:val="00D33223"/>
    <w:rsid w:val="00D35C09"/>
    <w:rsid w:val="00D41020"/>
    <w:rsid w:val="00D454A0"/>
    <w:rsid w:val="00D47AAF"/>
    <w:rsid w:val="00D522E8"/>
    <w:rsid w:val="00D609B5"/>
    <w:rsid w:val="00D6264C"/>
    <w:rsid w:val="00D649AE"/>
    <w:rsid w:val="00D66731"/>
    <w:rsid w:val="00D73CEC"/>
    <w:rsid w:val="00D745FE"/>
    <w:rsid w:val="00D81346"/>
    <w:rsid w:val="00D904A7"/>
    <w:rsid w:val="00D917B3"/>
    <w:rsid w:val="00D9394E"/>
    <w:rsid w:val="00D96A6A"/>
    <w:rsid w:val="00DA12DB"/>
    <w:rsid w:val="00DA14F0"/>
    <w:rsid w:val="00DA2077"/>
    <w:rsid w:val="00DA3881"/>
    <w:rsid w:val="00DA3B54"/>
    <w:rsid w:val="00DA405F"/>
    <w:rsid w:val="00DA46EF"/>
    <w:rsid w:val="00DA5017"/>
    <w:rsid w:val="00DA531F"/>
    <w:rsid w:val="00DA581D"/>
    <w:rsid w:val="00DB1E71"/>
    <w:rsid w:val="00DB327E"/>
    <w:rsid w:val="00DB50FD"/>
    <w:rsid w:val="00DC2274"/>
    <w:rsid w:val="00DC7599"/>
    <w:rsid w:val="00E028CA"/>
    <w:rsid w:val="00E02F57"/>
    <w:rsid w:val="00E06EC1"/>
    <w:rsid w:val="00E147F4"/>
    <w:rsid w:val="00E2430A"/>
    <w:rsid w:val="00E302C6"/>
    <w:rsid w:val="00E32D33"/>
    <w:rsid w:val="00E33ADD"/>
    <w:rsid w:val="00E36447"/>
    <w:rsid w:val="00E37332"/>
    <w:rsid w:val="00E377B3"/>
    <w:rsid w:val="00E40ADD"/>
    <w:rsid w:val="00E426B4"/>
    <w:rsid w:val="00E51F87"/>
    <w:rsid w:val="00E574EF"/>
    <w:rsid w:val="00E665F0"/>
    <w:rsid w:val="00E70B39"/>
    <w:rsid w:val="00E748F4"/>
    <w:rsid w:val="00E75D62"/>
    <w:rsid w:val="00E778EF"/>
    <w:rsid w:val="00E81BA5"/>
    <w:rsid w:val="00E858FB"/>
    <w:rsid w:val="00E87016"/>
    <w:rsid w:val="00E92269"/>
    <w:rsid w:val="00EB0A43"/>
    <w:rsid w:val="00EB16B0"/>
    <w:rsid w:val="00EB32EF"/>
    <w:rsid w:val="00EB3D34"/>
    <w:rsid w:val="00EC085E"/>
    <w:rsid w:val="00EC4D9D"/>
    <w:rsid w:val="00EC5EF3"/>
    <w:rsid w:val="00ED2D84"/>
    <w:rsid w:val="00ED6E83"/>
    <w:rsid w:val="00EE4C73"/>
    <w:rsid w:val="00EF2C0D"/>
    <w:rsid w:val="00EF2C3A"/>
    <w:rsid w:val="00F033C5"/>
    <w:rsid w:val="00F0371B"/>
    <w:rsid w:val="00F03BB2"/>
    <w:rsid w:val="00F07258"/>
    <w:rsid w:val="00F166A2"/>
    <w:rsid w:val="00F20B63"/>
    <w:rsid w:val="00F21BA3"/>
    <w:rsid w:val="00F25FDA"/>
    <w:rsid w:val="00F31075"/>
    <w:rsid w:val="00F333E7"/>
    <w:rsid w:val="00F33A02"/>
    <w:rsid w:val="00F4051A"/>
    <w:rsid w:val="00F5214D"/>
    <w:rsid w:val="00F542CC"/>
    <w:rsid w:val="00F61B31"/>
    <w:rsid w:val="00F64731"/>
    <w:rsid w:val="00F83CE3"/>
    <w:rsid w:val="00F84860"/>
    <w:rsid w:val="00F84FB3"/>
    <w:rsid w:val="00F861C8"/>
    <w:rsid w:val="00F90028"/>
    <w:rsid w:val="00F93761"/>
    <w:rsid w:val="00F95106"/>
    <w:rsid w:val="00F95149"/>
    <w:rsid w:val="00FA0AA0"/>
    <w:rsid w:val="00FA16E6"/>
    <w:rsid w:val="00FA75DD"/>
    <w:rsid w:val="00FB1ED0"/>
    <w:rsid w:val="00FB2599"/>
    <w:rsid w:val="00FB359F"/>
    <w:rsid w:val="00FC5815"/>
    <w:rsid w:val="00FD2ADC"/>
    <w:rsid w:val="00FD574A"/>
    <w:rsid w:val="00FE26FB"/>
    <w:rsid w:val="00FE38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5D9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4"/>
    <w:lsdException w:name="heading 7" w:semiHidden="1" w:uiPriority="14" w:qFormat="1"/>
    <w:lsdException w:name="heading 8" w:semiHidden="1" w:uiPriority="14" w:qFormat="1"/>
    <w:lsdException w:name="heading 9" w:semiHidden="1" w:uiPriority="1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3"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B52DBD"/>
    <w:pPr>
      <w:spacing w:after="200"/>
    </w:pPr>
  </w:style>
  <w:style w:type="paragraph" w:styleId="Heading1">
    <w:name w:val="heading 1"/>
    <w:basedOn w:val="Title"/>
    <w:next w:val="Normal"/>
    <w:link w:val="Heading1Char"/>
    <w:uiPriority w:val="3"/>
    <w:qFormat/>
    <w:rsid w:val="005C7A91"/>
    <w:pPr>
      <w:outlineLvl w:val="0"/>
    </w:pPr>
    <w:rPr>
      <w:sz w:val="48"/>
    </w:rPr>
  </w:style>
  <w:style w:type="paragraph" w:styleId="Heading2">
    <w:name w:val="heading 2"/>
    <w:next w:val="Normal"/>
    <w:link w:val="Heading2Char"/>
    <w:uiPriority w:val="4"/>
    <w:qFormat/>
    <w:rsid w:val="009E00B1"/>
    <w:pPr>
      <w:spacing w:before="360" w:after="120"/>
      <w:outlineLvl w:val="1"/>
    </w:pPr>
    <w:rPr>
      <w:rFonts w:cstheme="minorHAnsi"/>
      <w:b/>
      <w:bCs/>
      <w:color w:val="4897A2" w:themeColor="accent1"/>
      <w:kern w:val="0"/>
      <w:sz w:val="30"/>
      <w:szCs w:val="30"/>
      <w14:ligatures w14:val="none"/>
    </w:rPr>
  </w:style>
  <w:style w:type="paragraph" w:styleId="Heading3">
    <w:name w:val="heading 3"/>
    <w:next w:val="Normal"/>
    <w:link w:val="Heading3Char"/>
    <w:uiPriority w:val="5"/>
    <w:qFormat/>
    <w:rsid w:val="00185CBF"/>
    <w:pPr>
      <w:spacing w:before="80" w:after="40"/>
      <w:outlineLvl w:val="2"/>
    </w:pPr>
    <w:rPr>
      <w:b/>
      <w:bCs/>
      <w:kern w:val="0"/>
      <w:sz w:val="23"/>
      <w:szCs w:val="23"/>
      <w14:ligatures w14:val="none"/>
    </w:rPr>
  </w:style>
  <w:style w:type="paragraph" w:styleId="Heading4">
    <w:name w:val="heading 4"/>
    <w:next w:val="Normal"/>
    <w:link w:val="Heading4Char"/>
    <w:uiPriority w:val="6"/>
    <w:qFormat/>
    <w:rsid w:val="00A023BC"/>
    <w:pPr>
      <w:spacing w:after="20"/>
      <w:outlineLvl w:val="3"/>
    </w:pPr>
    <w:rPr>
      <w:b/>
      <w:bCs/>
      <w:color w:val="404040" w:themeColor="text1" w:themeTint="BF"/>
      <w:kern w:val="0"/>
      <w:sz w:val="23"/>
      <w:szCs w:val="23"/>
      <w14:ligatures w14:val="none"/>
    </w:rPr>
  </w:style>
  <w:style w:type="paragraph" w:styleId="Heading5">
    <w:name w:val="heading 5"/>
    <w:next w:val="Normal"/>
    <w:link w:val="Heading5Char"/>
    <w:uiPriority w:val="7"/>
    <w:qFormat/>
    <w:rsid w:val="00A023BC"/>
    <w:pPr>
      <w:outlineLvl w:val="4"/>
    </w:pPr>
    <w:rPr>
      <w:b/>
      <w:bCs/>
      <w:color w:val="595959" w:themeColor="text1" w:themeTint="A6"/>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12"/>
    <w:semiHidden/>
    <w:qFormat/>
    <w:rsid w:val="00E81BA5"/>
    <w:pPr>
      <w:tabs>
        <w:tab w:val="center" w:pos="4513"/>
        <w:tab w:val="right" w:pos="9026"/>
      </w:tabs>
    </w:pPr>
    <w:rPr>
      <w:noProof/>
      <w:sz w:val="23"/>
      <w:szCs w:val="23"/>
    </w:rPr>
  </w:style>
  <w:style w:type="character" w:customStyle="1" w:styleId="HeaderChar">
    <w:name w:val="Header Char"/>
    <w:basedOn w:val="DefaultParagraphFont"/>
    <w:link w:val="Header"/>
    <w:uiPriority w:val="12"/>
    <w:semiHidden/>
    <w:rsid w:val="00813798"/>
    <w:rPr>
      <w:noProof/>
      <w:sz w:val="23"/>
      <w:szCs w:val="23"/>
    </w:rPr>
  </w:style>
  <w:style w:type="paragraph" w:styleId="Footer">
    <w:name w:val="footer"/>
    <w:basedOn w:val="Normal"/>
    <w:link w:val="FooterChar"/>
    <w:uiPriority w:val="11"/>
    <w:unhideWhenUsed/>
    <w:rsid w:val="00185CBF"/>
    <w:pPr>
      <w:tabs>
        <w:tab w:val="center" w:pos="4513"/>
        <w:tab w:val="right" w:pos="9026"/>
      </w:tabs>
      <w:spacing w:line="240" w:lineRule="auto"/>
    </w:pPr>
  </w:style>
  <w:style w:type="character" w:customStyle="1" w:styleId="FooterChar">
    <w:name w:val="Footer Char"/>
    <w:basedOn w:val="DefaultParagraphFont"/>
    <w:link w:val="Footer"/>
    <w:uiPriority w:val="11"/>
    <w:rsid w:val="00813798"/>
  </w:style>
  <w:style w:type="paragraph" w:styleId="Title">
    <w:name w:val="Title"/>
    <w:next w:val="Normal"/>
    <w:link w:val="TitleChar"/>
    <w:qFormat/>
    <w:rsid w:val="00A023BC"/>
    <w:pPr>
      <w:spacing w:before="280" w:line="276" w:lineRule="auto"/>
      <w:jc w:val="center"/>
    </w:pPr>
    <w:rPr>
      <w:b/>
      <w:bCs/>
      <w:sz w:val="44"/>
      <w:szCs w:val="44"/>
    </w:rPr>
  </w:style>
  <w:style w:type="character" w:customStyle="1" w:styleId="TitleChar">
    <w:name w:val="Title Char"/>
    <w:basedOn w:val="DefaultParagraphFont"/>
    <w:link w:val="Title"/>
    <w:rsid w:val="00813798"/>
    <w:rPr>
      <w:b/>
      <w:bCs/>
      <w:sz w:val="44"/>
      <w:szCs w:val="44"/>
    </w:rPr>
  </w:style>
  <w:style w:type="paragraph" w:styleId="Subtitle">
    <w:name w:val="Subtitle"/>
    <w:next w:val="Normal"/>
    <w:link w:val="SubtitleChar"/>
    <w:uiPriority w:val="1"/>
    <w:qFormat/>
    <w:rsid w:val="00A023BC"/>
    <w:pPr>
      <w:spacing w:after="360"/>
      <w:jc w:val="center"/>
    </w:pPr>
    <w:rPr>
      <w:color w:val="595959" w:themeColor="text1" w:themeTint="A6"/>
      <w:sz w:val="32"/>
      <w:szCs w:val="32"/>
    </w:rPr>
  </w:style>
  <w:style w:type="character" w:customStyle="1" w:styleId="SubtitleChar">
    <w:name w:val="Subtitle Char"/>
    <w:basedOn w:val="DefaultParagraphFont"/>
    <w:link w:val="Subtitle"/>
    <w:uiPriority w:val="1"/>
    <w:rsid w:val="00813798"/>
    <w:rPr>
      <w:color w:val="595959" w:themeColor="text1" w:themeTint="A6"/>
      <w:sz w:val="32"/>
      <w:szCs w:val="32"/>
    </w:rPr>
  </w:style>
  <w:style w:type="character" w:customStyle="1" w:styleId="Heading2Char">
    <w:name w:val="Heading 2 Char"/>
    <w:basedOn w:val="DefaultParagraphFont"/>
    <w:link w:val="Heading2"/>
    <w:uiPriority w:val="4"/>
    <w:rsid w:val="009E00B1"/>
    <w:rPr>
      <w:rFonts w:cstheme="minorHAnsi"/>
      <w:b/>
      <w:bCs/>
      <w:color w:val="4897A2" w:themeColor="accent1"/>
      <w:kern w:val="0"/>
      <w:sz w:val="30"/>
      <w:szCs w:val="30"/>
      <w14:ligatures w14:val="none"/>
    </w:rPr>
  </w:style>
  <w:style w:type="character" w:customStyle="1" w:styleId="Heading3Char">
    <w:name w:val="Heading 3 Char"/>
    <w:basedOn w:val="DefaultParagraphFont"/>
    <w:link w:val="Heading3"/>
    <w:uiPriority w:val="5"/>
    <w:rsid w:val="00813798"/>
    <w:rPr>
      <w:b/>
      <w:bCs/>
      <w:kern w:val="0"/>
      <w:sz w:val="23"/>
      <w:szCs w:val="23"/>
      <w14:ligatures w14:val="none"/>
    </w:rPr>
  </w:style>
  <w:style w:type="character" w:customStyle="1" w:styleId="Heading4Char">
    <w:name w:val="Heading 4 Char"/>
    <w:basedOn w:val="DefaultParagraphFont"/>
    <w:link w:val="Heading4"/>
    <w:uiPriority w:val="6"/>
    <w:rsid w:val="00813798"/>
    <w:rPr>
      <w:b/>
      <w:bCs/>
      <w:color w:val="404040" w:themeColor="text1" w:themeTint="BF"/>
      <w:kern w:val="0"/>
      <w:sz w:val="23"/>
      <w:szCs w:val="23"/>
      <w14:ligatures w14:val="none"/>
    </w:rPr>
  </w:style>
  <w:style w:type="character" w:customStyle="1" w:styleId="Heading1Char">
    <w:name w:val="Heading 1 Char"/>
    <w:basedOn w:val="DefaultParagraphFont"/>
    <w:link w:val="Heading1"/>
    <w:uiPriority w:val="3"/>
    <w:rsid w:val="005C7A91"/>
    <w:rPr>
      <w:b/>
      <w:bCs/>
      <w:sz w:val="48"/>
      <w:szCs w:val="44"/>
    </w:rPr>
  </w:style>
  <w:style w:type="character" w:customStyle="1" w:styleId="Heading5Char">
    <w:name w:val="Heading 5 Char"/>
    <w:basedOn w:val="DefaultParagraphFont"/>
    <w:link w:val="Heading5"/>
    <w:uiPriority w:val="7"/>
    <w:rsid w:val="00813798"/>
    <w:rPr>
      <w:b/>
      <w:bCs/>
      <w:color w:val="595959" w:themeColor="text1" w:themeTint="A6"/>
      <w:kern w:val="0"/>
      <w14:ligatures w14:val="none"/>
    </w:rPr>
  </w:style>
  <w:style w:type="character" w:styleId="UnresolvedMention">
    <w:name w:val="Unresolved Mention"/>
    <w:basedOn w:val="DefaultParagraphFont"/>
    <w:uiPriority w:val="99"/>
    <w:semiHidden/>
    <w:unhideWhenUsed/>
    <w:rsid w:val="00A023BC"/>
    <w:rPr>
      <w:color w:val="605E5C"/>
      <w:shd w:val="clear" w:color="auto" w:fill="E1DFDD"/>
    </w:rPr>
  </w:style>
  <w:style w:type="table" w:styleId="GridTable4-Accent1">
    <w:name w:val="Grid Table 4 Accent 1"/>
    <w:basedOn w:val="TableNormal"/>
    <w:uiPriority w:val="49"/>
    <w:rsid w:val="00C45778"/>
    <w:pPr>
      <w:spacing w:line="240" w:lineRule="auto"/>
    </w:pPr>
    <w:tblPr>
      <w:tblStyleRowBandSize w:val="1"/>
      <w:tblStyleColBandSize w:val="1"/>
      <w:tblBorders>
        <w:top w:val="single" w:sz="4" w:space="0" w:color="8CC4CC" w:themeColor="accent1" w:themeTint="99"/>
        <w:left w:val="single" w:sz="4" w:space="0" w:color="8CC4CC" w:themeColor="accent1" w:themeTint="99"/>
        <w:bottom w:val="single" w:sz="4" w:space="0" w:color="8CC4CC" w:themeColor="accent1" w:themeTint="99"/>
        <w:right w:val="single" w:sz="4" w:space="0" w:color="8CC4CC" w:themeColor="accent1" w:themeTint="99"/>
        <w:insideH w:val="single" w:sz="4" w:space="0" w:color="8CC4CC" w:themeColor="accent1" w:themeTint="99"/>
        <w:insideV w:val="single" w:sz="4" w:space="0" w:color="8CC4CC" w:themeColor="accent1" w:themeTint="99"/>
      </w:tblBorders>
    </w:tblPr>
    <w:tblStylePr w:type="firstRow">
      <w:tblPr/>
      <w:tcPr>
        <w:shd w:val="clear" w:color="auto" w:fill="367079" w:themeFill="accent1" w:themeFillShade="BF"/>
      </w:tcPr>
    </w:tblStylePr>
    <w:tblStylePr w:type="lastRow">
      <w:rPr>
        <w:b/>
        <w:bCs/>
      </w:rPr>
      <w:tblPr/>
      <w:tcPr>
        <w:tcBorders>
          <w:top w:val="double" w:sz="4" w:space="0" w:color="4897A2" w:themeColor="accent1"/>
        </w:tcBorders>
      </w:tcPr>
    </w:tblStylePr>
    <w:tblStylePr w:type="firstCol">
      <w:rPr>
        <w:b w:val="0"/>
        <w:bCs/>
      </w:rPr>
    </w:tblStylePr>
    <w:tblStylePr w:type="lastCol">
      <w:rPr>
        <w:b/>
        <w:bCs/>
      </w:rPr>
    </w:tblStylePr>
    <w:tblStylePr w:type="band1Vert">
      <w:tblPr/>
      <w:tcPr>
        <w:shd w:val="clear" w:color="auto" w:fill="D8EBEE" w:themeFill="accent1" w:themeFillTint="33"/>
      </w:tcPr>
    </w:tblStylePr>
    <w:tblStylePr w:type="band1Horz">
      <w:tblPr/>
      <w:tcPr>
        <w:shd w:val="clear" w:color="auto" w:fill="D8EBEE" w:themeFill="accent1" w:themeFillTint="33"/>
      </w:tcPr>
    </w:tblStylePr>
  </w:style>
  <w:style w:type="paragraph" w:customStyle="1" w:styleId="TableContents">
    <w:name w:val="Table Contents"/>
    <w:uiPriority w:val="9"/>
    <w:qFormat/>
    <w:rsid w:val="006762A6"/>
    <w:pPr>
      <w:spacing w:before="80" w:after="80" w:line="240" w:lineRule="auto"/>
    </w:pPr>
    <w:rPr>
      <w:rFonts w:cstheme="minorHAnsi"/>
    </w:rPr>
  </w:style>
  <w:style w:type="paragraph" w:customStyle="1" w:styleId="TableHeader">
    <w:name w:val="Table Header"/>
    <w:uiPriority w:val="8"/>
    <w:qFormat/>
    <w:rsid w:val="00F0371B"/>
    <w:pPr>
      <w:spacing w:before="100" w:after="100" w:line="240" w:lineRule="auto"/>
      <w:jc w:val="center"/>
    </w:pPr>
    <w:rPr>
      <w:color w:val="FFFFFF" w:themeColor="background1"/>
      <w:sz w:val="24"/>
    </w:rPr>
  </w:style>
  <w:style w:type="table" w:styleId="TableGridLight">
    <w:name w:val="Grid Table Light"/>
    <w:basedOn w:val="TableNormal"/>
    <w:uiPriority w:val="40"/>
    <w:rsid w:val="00EE4C7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EE4C73"/>
    <w:pPr>
      <w:spacing w:line="240" w:lineRule="auto"/>
    </w:pPr>
    <w:tblPr>
      <w:tblStyleRowBandSize w:val="1"/>
      <w:tblStyleColBandSize w:val="1"/>
      <w:tblBorders>
        <w:top w:val="single" w:sz="2" w:space="0" w:color="8CC4CC" w:themeColor="accent1" w:themeTint="99"/>
        <w:bottom w:val="single" w:sz="2" w:space="0" w:color="8CC4CC" w:themeColor="accent1" w:themeTint="99"/>
        <w:insideH w:val="single" w:sz="2" w:space="0" w:color="8CC4CC" w:themeColor="accent1" w:themeTint="99"/>
        <w:insideV w:val="single" w:sz="2" w:space="0" w:color="8CC4CC" w:themeColor="accent1" w:themeTint="99"/>
      </w:tblBorders>
    </w:tblPr>
    <w:tblStylePr w:type="firstRow">
      <w:rPr>
        <w:b/>
        <w:bCs/>
      </w:rPr>
      <w:tblPr/>
      <w:tcPr>
        <w:tcBorders>
          <w:top w:val="nil"/>
          <w:bottom w:val="single" w:sz="12" w:space="0" w:color="8CC4CC" w:themeColor="accent1" w:themeTint="99"/>
          <w:insideH w:val="nil"/>
          <w:insideV w:val="nil"/>
        </w:tcBorders>
        <w:shd w:val="clear" w:color="auto" w:fill="FFFFFF" w:themeFill="background1"/>
      </w:tcPr>
    </w:tblStylePr>
    <w:tblStylePr w:type="lastRow">
      <w:rPr>
        <w:b/>
        <w:bCs/>
      </w:rPr>
      <w:tblPr/>
      <w:tcPr>
        <w:tcBorders>
          <w:top w:val="double" w:sz="2" w:space="0" w:color="8CC4C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BEE" w:themeFill="accent1" w:themeFillTint="33"/>
      </w:tcPr>
    </w:tblStylePr>
    <w:tblStylePr w:type="band1Horz">
      <w:tblPr/>
      <w:tcPr>
        <w:shd w:val="clear" w:color="auto" w:fill="D8EBEE" w:themeFill="accent1" w:themeFillTint="33"/>
      </w:tcPr>
    </w:tblStylePr>
  </w:style>
  <w:style w:type="paragraph" w:styleId="ListParagraph">
    <w:name w:val="List Paragraph"/>
    <w:basedOn w:val="Normal"/>
    <w:uiPriority w:val="34"/>
    <w:qFormat/>
    <w:rsid w:val="00805EC6"/>
    <w:pPr>
      <w:spacing w:before="240" w:after="80"/>
      <w:ind w:left="720"/>
    </w:pPr>
  </w:style>
  <w:style w:type="character" w:styleId="CommentReference">
    <w:name w:val="annotation reference"/>
    <w:basedOn w:val="DefaultParagraphFont"/>
    <w:uiPriority w:val="99"/>
    <w:semiHidden/>
    <w:unhideWhenUsed/>
    <w:rsid w:val="00B956FC"/>
    <w:rPr>
      <w:sz w:val="16"/>
      <w:szCs w:val="16"/>
    </w:rPr>
  </w:style>
  <w:style w:type="paragraph" w:styleId="CommentText">
    <w:name w:val="annotation text"/>
    <w:basedOn w:val="Normal"/>
    <w:link w:val="CommentTextChar"/>
    <w:uiPriority w:val="99"/>
    <w:unhideWhenUsed/>
    <w:rsid w:val="00B956FC"/>
    <w:pPr>
      <w:spacing w:line="240" w:lineRule="auto"/>
    </w:pPr>
    <w:rPr>
      <w:sz w:val="20"/>
      <w:szCs w:val="20"/>
    </w:rPr>
  </w:style>
  <w:style w:type="character" w:customStyle="1" w:styleId="CommentTextChar">
    <w:name w:val="Comment Text Char"/>
    <w:basedOn w:val="DefaultParagraphFont"/>
    <w:link w:val="CommentText"/>
    <w:uiPriority w:val="99"/>
    <w:rsid w:val="00B956FC"/>
    <w:rPr>
      <w:sz w:val="20"/>
      <w:szCs w:val="20"/>
    </w:rPr>
  </w:style>
  <w:style w:type="paragraph" w:styleId="CommentSubject">
    <w:name w:val="annotation subject"/>
    <w:basedOn w:val="CommentText"/>
    <w:next w:val="CommentText"/>
    <w:link w:val="CommentSubjectChar"/>
    <w:uiPriority w:val="99"/>
    <w:semiHidden/>
    <w:unhideWhenUsed/>
    <w:rsid w:val="00B956FC"/>
    <w:rPr>
      <w:b/>
      <w:bCs/>
    </w:rPr>
  </w:style>
  <w:style w:type="character" w:customStyle="1" w:styleId="CommentSubjectChar">
    <w:name w:val="Comment Subject Char"/>
    <w:basedOn w:val="CommentTextChar"/>
    <w:link w:val="CommentSubject"/>
    <w:uiPriority w:val="99"/>
    <w:semiHidden/>
    <w:rsid w:val="00B956FC"/>
    <w:rPr>
      <w:b/>
      <w:bCs/>
      <w:sz w:val="20"/>
      <w:szCs w:val="20"/>
    </w:rPr>
  </w:style>
  <w:style w:type="table" w:customStyle="1" w:styleId="TPSTable">
    <w:name w:val="TPS Table"/>
    <w:basedOn w:val="TableNormal"/>
    <w:uiPriority w:val="99"/>
    <w:rsid w:val="00396975"/>
    <w:pPr>
      <w:spacing w:before="40" w:after="40" w:line="276" w:lineRule="auto"/>
    </w:pPr>
    <w:rPr>
      <w:kern w:val="0"/>
      <w14:ligatures w14:val="none"/>
    </w:rPr>
    <w:tblPr>
      <w:tblStyleRowBandSize w:val="1"/>
      <w:tblBorders>
        <w:top w:val="single" w:sz="4" w:space="0" w:color="8CC4CC" w:themeColor="accent1" w:themeTint="99"/>
        <w:left w:val="single" w:sz="4" w:space="0" w:color="8CC4CC" w:themeColor="accent1" w:themeTint="99"/>
        <w:bottom w:val="single" w:sz="4" w:space="0" w:color="8CC4CC" w:themeColor="accent1" w:themeTint="99"/>
        <w:right w:val="single" w:sz="4" w:space="0" w:color="8CC4CC" w:themeColor="accent1" w:themeTint="99"/>
        <w:insideH w:val="single" w:sz="4" w:space="0" w:color="8CC4CC" w:themeColor="accent1" w:themeTint="99"/>
        <w:insideV w:val="single" w:sz="4" w:space="0" w:color="8CC4CC" w:themeColor="accent1" w:themeTint="99"/>
      </w:tblBorders>
    </w:tblPr>
    <w:tcPr>
      <w:shd w:val="clear" w:color="auto" w:fill="auto"/>
    </w:tcPr>
    <w:tblStylePr w:type="firstRow">
      <w:pPr>
        <w:wordWrap/>
        <w:spacing w:beforeLines="0" w:before="100" w:beforeAutospacing="0" w:afterLines="0" w:after="100" w:afterAutospacing="0" w:line="240" w:lineRule="auto"/>
        <w:contextualSpacing w:val="0"/>
        <w:mirrorIndents w:val="0"/>
        <w:jc w:val="center"/>
      </w:pPr>
      <w:rPr>
        <w:b/>
      </w:rPr>
      <w:tblPr/>
      <w:tcPr>
        <w:shd w:val="clear" w:color="auto" w:fill="367079" w:themeFill="accent1" w:themeFillShade="BF"/>
        <w:vAlign w:val="center"/>
      </w:tcPr>
    </w:tblStylePr>
    <w:tblStylePr w:type="band1Horz">
      <w:pPr>
        <w:wordWrap/>
        <w:spacing w:beforeLines="0" w:before="80" w:beforeAutospacing="0" w:afterLines="0" w:after="80" w:afterAutospacing="0" w:line="240" w:lineRule="auto"/>
        <w:contextualSpacing w:val="0"/>
        <w:jc w:val="left"/>
      </w:pPr>
      <w:rPr>
        <w:rFonts w:asciiTheme="minorHAnsi" w:hAnsiTheme="minorHAnsi"/>
        <w:sz w:val="22"/>
      </w:rPr>
      <w:tblPr/>
      <w:tcPr>
        <w:shd w:val="clear" w:color="auto" w:fill="D8EBEE" w:themeFill="accent1" w:themeFillTint="33"/>
        <w:vAlign w:val="center"/>
      </w:tcPr>
    </w:tblStylePr>
    <w:tblStylePr w:type="band2Horz">
      <w:pPr>
        <w:wordWrap/>
        <w:spacing w:beforeLines="0" w:before="80" w:beforeAutospacing="0" w:afterLines="0" w:after="80" w:afterAutospacing="0" w:line="240" w:lineRule="auto"/>
        <w:contextualSpacing w:val="0"/>
        <w:jc w:val="left"/>
      </w:pPr>
      <w:rPr>
        <w:rFonts w:asciiTheme="minorHAnsi" w:hAnsiTheme="minorHAnsi"/>
        <w:color w:val="auto"/>
        <w:sz w:val="22"/>
      </w:rPr>
      <w:tblPr/>
      <w:tcPr>
        <w:vAlign w:val="center"/>
      </w:tcPr>
    </w:tblStylePr>
  </w:style>
  <w:style w:type="paragraph" w:styleId="NormalWeb">
    <w:name w:val="Normal (Web)"/>
    <w:basedOn w:val="Normal"/>
    <w:uiPriority w:val="99"/>
    <w:semiHidden/>
    <w:unhideWhenUsed/>
    <w:rsid w:val="0094599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Hyperlink">
    <w:name w:val="Hyperlink"/>
    <w:basedOn w:val="DefaultParagraphFont"/>
    <w:uiPriority w:val="99"/>
    <w:unhideWhenUsed/>
    <w:rsid w:val="005F37F3"/>
    <w:rPr>
      <w:color w:val="357179" w:themeColor="hyperlink"/>
      <w:u w:val="single"/>
    </w:rPr>
  </w:style>
  <w:style w:type="paragraph" w:styleId="FootnoteText">
    <w:name w:val="footnote text"/>
    <w:basedOn w:val="Normal"/>
    <w:link w:val="FootnoteTextChar"/>
    <w:uiPriority w:val="99"/>
    <w:semiHidden/>
    <w:unhideWhenUsed/>
    <w:rsid w:val="00100E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37F3"/>
    <w:rPr>
      <w:sz w:val="20"/>
      <w:szCs w:val="20"/>
    </w:rPr>
  </w:style>
  <w:style w:type="character" w:styleId="FootnoteReference">
    <w:name w:val="footnote reference"/>
    <w:basedOn w:val="DefaultParagraphFont"/>
    <w:uiPriority w:val="99"/>
    <w:semiHidden/>
    <w:unhideWhenUsed/>
    <w:rsid w:val="005F37F3"/>
    <w:rPr>
      <w:vertAlign w:val="superscript"/>
    </w:rPr>
  </w:style>
  <w:style w:type="character" w:styleId="Emphasis">
    <w:name w:val="Emphasis"/>
    <w:basedOn w:val="DefaultParagraphFont"/>
    <w:uiPriority w:val="20"/>
    <w:qFormat/>
    <w:rsid w:val="00AE1614"/>
    <w:rPr>
      <w:i/>
      <w:iCs/>
    </w:rPr>
  </w:style>
  <w:style w:type="character" w:styleId="FollowedHyperlink">
    <w:name w:val="FollowedHyperlink"/>
    <w:basedOn w:val="DefaultParagraphFont"/>
    <w:uiPriority w:val="99"/>
    <w:semiHidden/>
    <w:unhideWhenUsed/>
    <w:rsid w:val="00912810"/>
    <w:rPr>
      <w:color w:val="4897A2" w:themeColor="followedHyperlink"/>
      <w:u w:val="single"/>
    </w:rPr>
  </w:style>
  <w:style w:type="paragraph" w:styleId="TOCHeading">
    <w:name w:val="TOC Heading"/>
    <w:basedOn w:val="Heading1"/>
    <w:next w:val="Normal"/>
    <w:uiPriority w:val="39"/>
    <w:unhideWhenUsed/>
    <w:qFormat/>
    <w:rsid w:val="00D13F2E"/>
    <w:pPr>
      <w:keepNext/>
      <w:keepLines/>
      <w:spacing w:before="240" w:line="259" w:lineRule="auto"/>
      <w:jc w:val="left"/>
      <w:outlineLvl w:val="9"/>
    </w:pPr>
    <w:rPr>
      <w:rFonts w:asciiTheme="majorHAnsi" w:eastAsiaTheme="majorEastAsia" w:hAnsiTheme="majorHAnsi" w:cstheme="majorBidi"/>
      <w:b w:val="0"/>
      <w:bCs w:val="0"/>
      <w:color w:val="367079" w:themeColor="accent1" w:themeShade="BF"/>
      <w:kern w:val="0"/>
      <w:sz w:val="32"/>
      <w:szCs w:val="32"/>
      <w:lang w:val="en-US"/>
      <w14:ligatures w14:val="none"/>
    </w:rPr>
  </w:style>
  <w:style w:type="paragraph" w:styleId="TOC1">
    <w:name w:val="toc 1"/>
    <w:basedOn w:val="Normal"/>
    <w:next w:val="Normal"/>
    <w:autoRedefine/>
    <w:uiPriority w:val="39"/>
    <w:unhideWhenUsed/>
    <w:rsid w:val="00232586"/>
    <w:pPr>
      <w:numPr>
        <w:numId w:val="49"/>
      </w:numPr>
      <w:spacing w:after="120"/>
    </w:pPr>
  </w:style>
  <w:style w:type="paragraph" w:styleId="TOC2">
    <w:name w:val="toc 2"/>
    <w:basedOn w:val="Normal"/>
    <w:next w:val="Normal"/>
    <w:autoRedefine/>
    <w:uiPriority w:val="39"/>
    <w:unhideWhenUsed/>
    <w:rsid w:val="00D13F2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412594">
      <w:bodyDiv w:val="1"/>
      <w:marLeft w:val="0"/>
      <w:marRight w:val="0"/>
      <w:marTop w:val="0"/>
      <w:marBottom w:val="0"/>
      <w:divBdr>
        <w:top w:val="none" w:sz="0" w:space="0" w:color="auto"/>
        <w:left w:val="none" w:sz="0" w:space="0" w:color="auto"/>
        <w:bottom w:val="none" w:sz="0" w:space="0" w:color="auto"/>
        <w:right w:val="none" w:sz="0" w:space="0" w:color="auto"/>
      </w:divBdr>
    </w:div>
    <w:div w:id="1147013455">
      <w:bodyDiv w:val="1"/>
      <w:marLeft w:val="0"/>
      <w:marRight w:val="0"/>
      <w:marTop w:val="0"/>
      <w:marBottom w:val="0"/>
      <w:divBdr>
        <w:top w:val="none" w:sz="0" w:space="0" w:color="auto"/>
        <w:left w:val="none" w:sz="0" w:space="0" w:color="auto"/>
        <w:bottom w:val="none" w:sz="0" w:space="0" w:color="auto"/>
        <w:right w:val="none" w:sz="0" w:space="0" w:color="auto"/>
      </w:divBdr>
    </w:div>
    <w:div w:id="1333874532">
      <w:bodyDiv w:val="1"/>
      <w:marLeft w:val="0"/>
      <w:marRight w:val="0"/>
      <w:marTop w:val="0"/>
      <w:marBottom w:val="0"/>
      <w:divBdr>
        <w:top w:val="none" w:sz="0" w:space="0" w:color="auto"/>
        <w:left w:val="none" w:sz="0" w:space="0" w:color="auto"/>
        <w:bottom w:val="none" w:sz="0" w:space="0" w:color="auto"/>
        <w:right w:val="none" w:sz="0" w:space="0" w:color="auto"/>
      </w:divBdr>
    </w:div>
    <w:div w:id="1386294991">
      <w:bodyDiv w:val="1"/>
      <w:marLeft w:val="0"/>
      <w:marRight w:val="0"/>
      <w:marTop w:val="0"/>
      <w:marBottom w:val="0"/>
      <w:divBdr>
        <w:top w:val="none" w:sz="0" w:space="0" w:color="auto"/>
        <w:left w:val="none" w:sz="0" w:space="0" w:color="auto"/>
        <w:bottom w:val="none" w:sz="0" w:space="0" w:color="auto"/>
        <w:right w:val="none" w:sz="0" w:space="0" w:color="auto"/>
      </w:divBdr>
      <w:divsChild>
        <w:div w:id="979072604">
          <w:marLeft w:val="446"/>
          <w:marRight w:val="0"/>
          <w:marTop w:val="0"/>
          <w:marBottom w:val="40"/>
          <w:divBdr>
            <w:top w:val="none" w:sz="0" w:space="0" w:color="auto"/>
            <w:left w:val="none" w:sz="0" w:space="0" w:color="auto"/>
            <w:bottom w:val="none" w:sz="0" w:space="0" w:color="auto"/>
            <w:right w:val="none" w:sz="0" w:space="0" w:color="auto"/>
          </w:divBdr>
        </w:div>
        <w:div w:id="1125661391">
          <w:marLeft w:val="446"/>
          <w:marRight w:val="0"/>
          <w:marTop w:val="0"/>
          <w:marBottom w:val="40"/>
          <w:divBdr>
            <w:top w:val="none" w:sz="0" w:space="0" w:color="auto"/>
            <w:left w:val="none" w:sz="0" w:space="0" w:color="auto"/>
            <w:bottom w:val="none" w:sz="0" w:space="0" w:color="auto"/>
            <w:right w:val="none" w:sz="0" w:space="0" w:color="auto"/>
          </w:divBdr>
        </w:div>
        <w:div w:id="908270017">
          <w:marLeft w:val="446"/>
          <w:marRight w:val="0"/>
          <w:marTop w:val="0"/>
          <w:marBottom w:val="40"/>
          <w:divBdr>
            <w:top w:val="none" w:sz="0" w:space="0" w:color="auto"/>
            <w:left w:val="none" w:sz="0" w:space="0" w:color="auto"/>
            <w:bottom w:val="none" w:sz="0" w:space="0" w:color="auto"/>
            <w:right w:val="none" w:sz="0" w:space="0" w:color="auto"/>
          </w:divBdr>
        </w:div>
        <w:div w:id="619605218">
          <w:marLeft w:val="446"/>
          <w:marRight w:val="0"/>
          <w:marTop w:val="0"/>
          <w:marBottom w:val="120"/>
          <w:divBdr>
            <w:top w:val="none" w:sz="0" w:space="0" w:color="auto"/>
            <w:left w:val="none" w:sz="0" w:space="0" w:color="auto"/>
            <w:bottom w:val="none" w:sz="0" w:space="0" w:color="auto"/>
            <w:right w:val="none" w:sz="0" w:space="0" w:color="auto"/>
          </w:divBdr>
        </w:div>
      </w:divsChild>
    </w:div>
    <w:div w:id="1450975458">
      <w:bodyDiv w:val="1"/>
      <w:marLeft w:val="0"/>
      <w:marRight w:val="0"/>
      <w:marTop w:val="0"/>
      <w:marBottom w:val="0"/>
      <w:divBdr>
        <w:top w:val="none" w:sz="0" w:space="0" w:color="auto"/>
        <w:left w:val="none" w:sz="0" w:space="0" w:color="auto"/>
        <w:bottom w:val="none" w:sz="0" w:space="0" w:color="auto"/>
        <w:right w:val="none" w:sz="0" w:space="0" w:color="auto"/>
      </w:divBdr>
    </w:div>
    <w:div w:id="17443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1300131798/"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yperlink" Target="mailto:support@tps.gov.au"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ps.gov.au/"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education.gov.au/tps"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TPS">
      <a:dk1>
        <a:sysClr val="windowText" lastClr="000000"/>
      </a:dk1>
      <a:lt1>
        <a:sysClr val="window" lastClr="FFFFFF"/>
      </a:lt1>
      <a:dk2>
        <a:srgbClr val="E8F3F4"/>
      </a:dk2>
      <a:lt2>
        <a:srgbClr val="FBFBFB"/>
      </a:lt2>
      <a:accent1>
        <a:srgbClr val="4897A2"/>
      </a:accent1>
      <a:accent2>
        <a:srgbClr val="F15A29"/>
      </a:accent2>
      <a:accent3>
        <a:srgbClr val="D6165F"/>
      </a:accent3>
      <a:accent4>
        <a:srgbClr val="FCEE6E"/>
      </a:accent4>
      <a:accent5>
        <a:srgbClr val="4DB3E6"/>
      </a:accent5>
      <a:accent6>
        <a:srgbClr val="8AB679"/>
      </a:accent6>
      <a:hlink>
        <a:srgbClr val="357179"/>
      </a:hlink>
      <a:folHlink>
        <a:srgbClr val="4897A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A9CCE9CD21384385A19063B05DA87A" ma:contentTypeVersion="19" ma:contentTypeDescription="Create a new document." ma:contentTypeScope="" ma:versionID="b46c3cfa9faa6afa6cc8f9eb3b9c91a8">
  <xsd:schema xmlns:xsd="http://www.w3.org/2001/XMLSchema" xmlns:xs="http://www.w3.org/2001/XMLSchema" xmlns:p="http://schemas.microsoft.com/office/2006/metadata/properties" xmlns:ns2="21934866-407e-4eb7-84a5-689e8997aac6" xmlns:ns3="1d95c80d-1bfc-4284-8ead-90dee9a0b47f" targetNamespace="http://schemas.microsoft.com/office/2006/metadata/properties" ma:root="true" ma:fieldsID="b414aea921dd9c02dfb223c7f4a66303" ns2:_="" ns3:_="">
    <xsd:import namespace="21934866-407e-4eb7-84a5-689e8997aac6"/>
    <xsd:import namespace="1d95c80d-1bfc-4284-8ead-90dee9a0b4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ObjectDetectorVersions" minOccurs="0"/>
                <xsd:element ref="ns2:MediaLengthInSeconds" minOccurs="0"/>
                <xsd:element ref="ns2:LocationandLink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34866-407e-4eb7-84a5-689e8997a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ocationandLinks" ma:index="24" nillable="true" ma:displayName="Location and Links" ma:description="Links are active in the O drive.  refer to document footer for location" ma:format="Dropdown" ma:internalName="LocationandLinks">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95c80d-1bfc-4284-8ead-90dee9a0b4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dba6b6b-400e-42bf-b117-98da113f945d}" ma:internalName="TaxCatchAll" ma:showField="CatchAllData" ma:web="1d95c80d-1bfc-4284-8ead-90dee9a0b4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ocationandLinks xmlns="21934866-407e-4eb7-84a5-689e8997aac6" xsi:nil="true"/>
    <lcf76f155ced4ddcb4097134ff3c332f xmlns="21934866-407e-4eb7-84a5-689e8997aac6">
      <Terms xmlns="http://schemas.microsoft.com/office/infopath/2007/PartnerControls"/>
    </lcf76f155ced4ddcb4097134ff3c332f>
    <TaxCatchAll xmlns="1d95c80d-1bfc-4284-8ead-90dee9a0b47f" xsi:nil="true"/>
  </documentManagement>
</p:properties>
</file>

<file path=customXml/itemProps1.xml><?xml version="1.0" encoding="utf-8"?>
<ds:datastoreItem xmlns:ds="http://schemas.openxmlformats.org/officeDocument/2006/customXml" ds:itemID="{1B8B57D6-F28B-4295-B93A-69FA6B8A1B1C}">
  <ds:schemaRefs>
    <ds:schemaRef ds:uri="http://schemas.openxmlformats.org/officeDocument/2006/bibliography"/>
  </ds:schemaRefs>
</ds:datastoreItem>
</file>

<file path=customXml/itemProps2.xml><?xml version="1.0" encoding="utf-8"?>
<ds:datastoreItem xmlns:ds="http://schemas.openxmlformats.org/officeDocument/2006/customXml" ds:itemID="{F86D1F66-6FC1-4280-A40F-522B0AA0CB9A}"/>
</file>

<file path=customXml/itemProps3.xml><?xml version="1.0" encoding="utf-8"?>
<ds:datastoreItem xmlns:ds="http://schemas.openxmlformats.org/officeDocument/2006/customXml" ds:itemID="{FE7A522A-E601-4EE5-A9F2-E5CC33DB7AE4}"/>
</file>

<file path=customXml/itemProps4.xml><?xml version="1.0" encoding="utf-8"?>
<ds:datastoreItem xmlns:ds="http://schemas.openxmlformats.org/officeDocument/2006/customXml" ds:itemID="{F306E782-BDED-4172-B86C-E862832DCF10}"/>
</file>

<file path=docProps/app.xml><?xml version="1.0" encoding="utf-8"?>
<Properties xmlns="http://schemas.openxmlformats.org/officeDocument/2006/extended-properties" xmlns:vt="http://schemas.openxmlformats.org/officeDocument/2006/docPropsVTypes">
  <Template>Normal</Template>
  <TotalTime>0</TotalTime>
  <Pages>15</Pages>
  <Words>914</Words>
  <Characters>4398</Characters>
  <Application>Microsoft Office Word</Application>
  <DocSecurity>0</DocSecurity>
  <Lines>112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TPS Online Step-By-Step Instructions</dc:title>
  <dc:subject/>
  <dc:creator/>
  <cp:keywords/>
  <dc:description/>
  <cp:lastModifiedBy/>
  <cp:revision>1</cp:revision>
  <dcterms:created xsi:type="dcterms:W3CDTF">2025-07-28T02:30:00Z</dcterms:created>
  <dcterms:modified xsi:type="dcterms:W3CDTF">2025-07-28T02:30:00Z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2025-07-28T02:30:31Z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8ce9b4fa-7be1-403f-a99b-aa2db066616c</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MediaServiceImageTags">
    <vt:lpwstr/>
  </property>
  <property fmtid="{D5CDD505-2E9C-101B-9397-08002B2CF9AE}" pid="11" name="ContentTypeId">
    <vt:lpwstr>0x010100D0A9CCE9CD21384385A19063B05DA87A</vt:lpwstr>
  </property>
</Properties>
</file>