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DD54" w14:textId="77777777" w:rsidR="003C4F30" w:rsidRDefault="003C4F30" w:rsidP="003C4F30">
      <w:r>
        <w:rPr>
          <w:noProof/>
        </w:rPr>
        <w:drawing>
          <wp:inline distT="0" distB="0" distL="0" distR="0" wp14:anchorId="77608E9F" wp14:editId="0209B6B6">
            <wp:extent cx="3648463" cy="588265"/>
            <wp:effectExtent l="0" t="0" r="0" b="2540"/>
            <wp:docPr id="1" name="Picture 1" descr="Australian Government Department of Education, Skills and Employ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ustralian Government Department of Education, Skills and Employmen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463" cy="58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96EE9" w14:textId="33E2BB4A" w:rsidR="003C4F30" w:rsidRPr="003C4F30" w:rsidRDefault="003C4F30" w:rsidP="003C4F30">
      <w:pPr>
        <w:pStyle w:val="Heading1"/>
      </w:pPr>
      <w:r>
        <w:t>Need a title for this document.</w:t>
      </w:r>
    </w:p>
    <w:p w14:paraId="67EE8CA4" w14:textId="373A85B3" w:rsidR="00405D70" w:rsidRDefault="00405D70" w:rsidP="00405D70">
      <w:pPr>
        <w:pStyle w:val="Heading2"/>
        <w:rPr>
          <w:rFonts w:eastAsia="Calibri"/>
        </w:rPr>
      </w:pPr>
      <w:r>
        <w:rPr>
          <w:rFonts w:eastAsia="Calibri"/>
        </w:rPr>
        <w:t>Do you need to share confidential information before the project starts?</w:t>
      </w:r>
    </w:p>
    <w:p w14:paraId="6EF21199" w14:textId="50D81E62" w:rsidR="00405D70" w:rsidRDefault="00405D70" w:rsidP="00405D70">
      <w:r>
        <w:rPr>
          <w:color w:val="000000"/>
        </w:rPr>
        <w:t>If y</w:t>
      </w:r>
      <w:r w:rsidRPr="00E75FF3">
        <w:rPr>
          <w:color w:val="000000"/>
        </w:rPr>
        <w:t>es</w:t>
      </w:r>
      <w:r>
        <w:rPr>
          <w:color w:val="000000"/>
        </w:rPr>
        <w:t xml:space="preserve">, got to </w:t>
      </w:r>
      <w:hyperlink r:id="rId8" w:history="1">
        <w:r w:rsidRPr="0090048F">
          <w:rPr>
            <w:rStyle w:val="Hyperlink"/>
          </w:rPr>
          <w:t>Mutual Confidentiality Agreement</w:t>
        </w:r>
      </w:hyperlink>
      <w:r>
        <w:t>.</w:t>
      </w:r>
    </w:p>
    <w:p w14:paraId="67BF3AF2" w14:textId="03AFE2B0" w:rsidR="00405D70" w:rsidRDefault="00405D70" w:rsidP="00405D70">
      <w:r>
        <w:t xml:space="preserve">If no or if </w:t>
      </w:r>
      <w:r w:rsidRPr="00405D70">
        <w:t>you If you need to do more than just exchange information, do you need to amend an existing agreement or do you need to negotiate a new agreement.</w:t>
      </w:r>
    </w:p>
    <w:p w14:paraId="7BE090A8" w14:textId="77777777" w:rsidR="0084551D" w:rsidRPr="00E75FF3" w:rsidRDefault="0084551D" w:rsidP="008F1D8F">
      <w:pPr>
        <w:pStyle w:val="Heading3"/>
        <w:rPr>
          <w:rFonts w:eastAsia="Calibri"/>
          <w:lang w:val="en-GB"/>
        </w:rPr>
      </w:pPr>
      <w:r w:rsidRPr="00E75FF3">
        <w:rPr>
          <w:rFonts w:eastAsia="Calibri"/>
          <w:lang w:val="en-GB"/>
        </w:rPr>
        <w:t xml:space="preserve">I need to </w:t>
      </w:r>
      <w:r w:rsidRPr="0084551D">
        <w:t>amend an existing agreement</w:t>
      </w:r>
    </w:p>
    <w:p w14:paraId="07310B11" w14:textId="04132494" w:rsidR="00B00F7D" w:rsidRPr="00B00F7D" w:rsidRDefault="00C7184C" w:rsidP="00971F05">
      <w:pPr>
        <w:pStyle w:val="ListParagraph"/>
        <w:numPr>
          <w:ilvl w:val="0"/>
          <w:numId w:val="7"/>
        </w:numPr>
      </w:pPr>
      <w:r w:rsidRPr="00B00F7D">
        <w:t>With two parties</w:t>
      </w:r>
      <w:r w:rsidR="00B00F7D" w:rsidRPr="00B00F7D">
        <w:t xml:space="preserve">, go to </w:t>
      </w:r>
      <w:hyperlink r:id="rId9" w:history="1">
        <w:r w:rsidR="00B00F7D" w:rsidRPr="0090048F">
          <w:rPr>
            <w:rStyle w:val="Hyperlink"/>
          </w:rPr>
          <w:t>Two Party Variation Agreement</w:t>
        </w:r>
      </w:hyperlink>
      <w:r w:rsidR="00B00F7D">
        <w:t>.</w:t>
      </w:r>
    </w:p>
    <w:p w14:paraId="43AC15F1" w14:textId="3B70DFFE" w:rsidR="00B00F7D" w:rsidRPr="00B00F7D" w:rsidRDefault="00B00F7D" w:rsidP="00971F05">
      <w:pPr>
        <w:pStyle w:val="ListParagraph"/>
        <w:numPr>
          <w:ilvl w:val="0"/>
          <w:numId w:val="7"/>
        </w:numPr>
      </w:pPr>
      <w:r w:rsidRPr="00B00F7D">
        <w:t xml:space="preserve">With three or more parties, go to </w:t>
      </w:r>
      <w:hyperlink r:id="rId10" w:history="1">
        <w:r w:rsidRPr="0090048F">
          <w:rPr>
            <w:rStyle w:val="Hyperlink"/>
          </w:rPr>
          <w:t>Multi-Party Variation Agreement</w:t>
        </w:r>
      </w:hyperlink>
    </w:p>
    <w:p w14:paraId="21852A10" w14:textId="77777777" w:rsidR="0084551D" w:rsidRPr="0084551D" w:rsidRDefault="0084551D" w:rsidP="008F1D8F">
      <w:pPr>
        <w:pStyle w:val="Heading3"/>
      </w:pPr>
      <w:r w:rsidRPr="0084551D">
        <w:t>I need to negotiate a new agreement</w:t>
      </w:r>
    </w:p>
    <w:p w14:paraId="6A9831E3" w14:textId="77777777" w:rsidR="00B00F7D" w:rsidRPr="00B00F7D" w:rsidRDefault="00B00F7D" w:rsidP="008F1D8F">
      <w:pPr>
        <w:pStyle w:val="Heading4"/>
      </w:pPr>
      <w:r w:rsidRPr="00B00F7D">
        <w:t>To commission (or provide) a technical services consultancy</w:t>
      </w:r>
    </w:p>
    <w:p w14:paraId="0DA496AA" w14:textId="1C260A6F" w:rsidR="00B00F7D" w:rsidRPr="00B00F7D" w:rsidRDefault="00C656BD" w:rsidP="00B00F7D">
      <w:r w:rsidRPr="005C49DF">
        <w:t xml:space="preserve">Go to </w:t>
      </w:r>
      <w:hyperlink r:id="rId11" w:history="1">
        <w:r w:rsidR="00B00F7D" w:rsidRPr="0090048F">
          <w:rPr>
            <w:rStyle w:val="Hyperlink"/>
          </w:rPr>
          <w:t>Technical (Consulting) Services Agreement</w:t>
        </w:r>
      </w:hyperlink>
      <w:r>
        <w:t>.</w:t>
      </w:r>
    </w:p>
    <w:p w14:paraId="47E45416" w14:textId="0E385F50" w:rsidR="00B00F7D" w:rsidRPr="00B00F7D" w:rsidRDefault="00B00F7D" w:rsidP="008F1D8F">
      <w:pPr>
        <w:pStyle w:val="Heading4"/>
      </w:pPr>
      <w:r w:rsidRPr="00B00F7D">
        <w:t>To transfer equipment</w:t>
      </w:r>
      <w:r w:rsidR="00C656BD">
        <w:t xml:space="preserve"> </w:t>
      </w:r>
    </w:p>
    <w:p w14:paraId="06451CE2" w14:textId="4390E974" w:rsidR="00B00F7D" w:rsidRPr="00B00F7D" w:rsidRDefault="005C49DF" w:rsidP="00B00F7D">
      <w:r w:rsidRPr="005C49DF">
        <w:t xml:space="preserve">Go to </w:t>
      </w:r>
      <w:hyperlink r:id="rId12" w:history="1">
        <w:r w:rsidR="00B00F7D" w:rsidRPr="0090048F">
          <w:rPr>
            <w:rStyle w:val="Hyperlink"/>
          </w:rPr>
          <w:t>Equipment Licence Agreement</w:t>
        </w:r>
      </w:hyperlink>
      <w:r w:rsidR="00C656BD">
        <w:t>.</w:t>
      </w:r>
    </w:p>
    <w:p w14:paraId="38BC7CDF" w14:textId="10640F75" w:rsidR="00B00F7D" w:rsidRPr="00B00F7D" w:rsidRDefault="00B00F7D" w:rsidP="008F1D8F">
      <w:pPr>
        <w:pStyle w:val="Heading4"/>
      </w:pPr>
      <w:r w:rsidRPr="00B00F7D">
        <w:t>To transfer materials</w:t>
      </w:r>
    </w:p>
    <w:p w14:paraId="615BDBCD" w14:textId="1BDEE14B" w:rsidR="00B00F7D" w:rsidRPr="00B00F7D" w:rsidRDefault="005C49DF" w:rsidP="00B00F7D">
      <w:r w:rsidRPr="005C49DF">
        <w:t xml:space="preserve">Go to </w:t>
      </w:r>
      <w:hyperlink r:id="rId13" w:history="1">
        <w:r w:rsidR="00B00F7D" w:rsidRPr="0090048F">
          <w:rPr>
            <w:rStyle w:val="Hyperlink"/>
          </w:rPr>
          <w:t>Material Transfer Agreement</w:t>
        </w:r>
      </w:hyperlink>
      <w:r w:rsidR="00C656BD">
        <w:t>.</w:t>
      </w:r>
    </w:p>
    <w:p w14:paraId="1B18ACB3" w14:textId="77777777" w:rsidR="00B00F7D" w:rsidRPr="00B00F7D" w:rsidRDefault="00B00F7D" w:rsidP="008F1D8F">
      <w:pPr>
        <w:pStyle w:val="Heading4"/>
      </w:pPr>
      <w:r w:rsidRPr="00B00F7D">
        <w:t>To buy (or sell) some IP that already exists</w:t>
      </w:r>
    </w:p>
    <w:p w14:paraId="28EB92D4" w14:textId="14AE3A1F" w:rsidR="00B00F7D" w:rsidRPr="00B00F7D" w:rsidRDefault="005C49DF" w:rsidP="00B00F7D">
      <w:r w:rsidRPr="005C49DF">
        <w:t xml:space="preserve">Go to </w:t>
      </w:r>
      <w:hyperlink r:id="rId14" w:history="1">
        <w:r w:rsidR="00B00F7D" w:rsidRPr="0090048F">
          <w:rPr>
            <w:rStyle w:val="Hyperlink"/>
          </w:rPr>
          <w:t>Assignment Agreement</w:t>
        </w:r>
      </w:hyperlink>
      <w:r w:rsidR="00C656BD">
        <w:t>.</w:t>
      </w:r>
    </w:p>
    <w:p w14:paraId="38E5C4C9" w14:textId="61BB1973" w:rsidR="00C656BD" w:rsidRDefault="00C656BD" w:rsidP="008F1D8F">
      <w:pPr>
        <w:pStyle w:val="Heading4"/>
      </w:pPr>
      <w:r w:rsidRPr="00C656BD">
        <w:t>To carry out collaborative research, where both parties work together to develop new technologies or solve research problems</w:t>
      </w:r>
    </w:p>
    <w:p w14:paraId="2DF68DD0" w14:textId="77777777" w:rsidR="00C656BD" w:rsidRPr="00C656BD" w:rsidRDefault="00C656BD" w:rsidP="00C656BD">
      <w:pPr>
        <w:pStyle w:val="ListParagraph"/>
        <w:numPr>
          <w:ilvl w:val="0"/>
          <w:numId w:val="3"/>
        </w:numPr>
      </w:pPr>
      <w:r w:rsidRPr="00C656BD">
        <w:t>With two parties</w:t>
      </w:r>
    </w:p>
    <w:p w14:paraId="57F91B57" w14:textId="35B81B6C" w:rsidR="00C656BD" w:rsidRDefault="00C656BD" w:rsidP="00C656BD">
      <w:pPr>
        <w:pStyle w:val="ListParagraph"/>
        <w:numPr>
          <w:ilvl w:val="1"/>
          <w:numId w:val="3"/>
        </w:numPr>
      </w:pPr>
      <w:r w:rsidRPr="00C656BD">
        <w:t>For Lower risk research such as</w:t>
      </w:r>
      <w:r>
        <w:t>;</w:t>
      </w:r>
      <w:r w:rsidRPr="00C656BD">
        <w:t xml:space="preserve"> project value &lt;$250,000, no foreign entities, technically simple, no high risk factors, and simple indemnities and warranties, go to </w:t>
      </w:r>
      <w:hyperlink r:id="rId15" w:history="1">
        <w:r w:rsidRPr="0090048F">
          <w:rPr>
            <w:rStyle w:val="Hyperlink"/>
          </w:rPr>
          <w:t>Accelerated Research Agreement</w:t>
        </w:r>
      </w:hyperlink>
      <w:r>
        <w:t>.</w:t>
      </w:r>
    </w:p>
    <w:p w14:paraId="3A762FEC" w14:textId="2AD34C10" w:rsidR="00C656BD" w:rsidRDefault="00C656BD" w:rsidP="00C656BD">
      <w:pPr>
        <w:pStyle w:val="ListParagraph"/>
        <w:numPr>
          <w:ilvl w:val="1"/>
          <w:numId w:val="3"/>
        </w:numPr>
      </w:pPr>
      <w:r w:rsidRPr="00C656BD">
        <w:t>For Higher risk research</w:t>
      </w:r>
      <w:r>
        <w:t xml:space="preserve"> </w:t>
      </w:r>
      <w:r w:rsidRPr="00C656BD">
        <w:t>such as</w:t>
      </w:r>
      <w:r>
        <w:t xml:space="preserve">; </w:t>
      </w:r>
      <w:r w:rsidRPr="00C656BD">
        <w:t>project value &gt;$250,000</w:t>
      </w:r>
      <w:r>
        <w:t xml:space="preserve">, </w:t>
      </w:r>
      <w:r w:rsidRPr="00C656BD">
        <w:t>higher legal</w:t>
      </w:r>
      <w:r>
        <w:t>/</w:t>
      </w:r>
      <w:r w:rsidRPr="00C656BD">
        <w:t>IP</w:t>
      </w:r>
      <w:r>
        <w:t>/</w:t>
      </w:r>
      <w:r w:rsidRPr="00C656BD">
        <w:t>physical</w:t>
      </w:r>
      <w:r>
        <w:t>/</w:t>
      </w:r>
      <w:r w:rsidRPr="00C656BD">
        <w:t xml:space="preserve">environmental </w:t>
      </w:r>
      <w:r>
        <w:t>r</w:t>
      </w:r>
      <w:r w:rsidRPr="00C656BD">
        <w:t>isks</w:t>
      </w:r>
      <w:r>
        <w:t xml:space="preserve">, </w:t>
      </w:r>
      <w:r w:rsidRPr="00C656BD">
        <w:t>involves a foreign entity</w:t>
      </w:r>
      <w:r>
        <w:t xml:space="preserve">, </w:t>
      </w:r>
      <w:r w:rsidRPr="00C656BD">
        <w:t>technically complex</w:t>
      </w:r>
      <w:r>
        <w:t xml:space="preserve">, </w:t>
      </w:r>
      <w:r w:rsidRPr="00C656BD">
        <w:t>complicated prior IP</w:t>
      </w:r>
      <w:r>
        <w:t xml:space="preserve">, and </w:t>
      </w:r>
      <w:r w:rsidRPr="00C656BD">
        <w:t>complex indemnities, warranties or liabilities</w:t>
      </w:r>
      <w:r>
        <w:t xml:space="preserve">, go to </w:t>
      </w:r>
      <w:hyperlink r:id="rId16" w:history="1">
        <w:r w:rsidRPr="0090048F">
          <w:rPr>
            <w:rStyle w:val="Hyperlink"/>
          </w:rPr>
          <w:t>Standard Research Agreement</w:t>
        </w:r>
      </w:hyperlink>
      <w:r>
        <w:t>.</w:t>
      </w:r>
    </w:p>
    <w:p w14:paraId="0AB4E19C" w14:textId="29117B7D" w:rsidR="005C49DF" w:rsidRDefault="00C656BD" w:rsidP="00C656BD">
      <w:pPr>
        <w:pStyle w:val="ListParagraph"/>
        <w:numPr>
          <w:ilvl w:val="0"/>
          <w:numId w:val="3"/>
        </w:numPr>
      </w:pPr>
      <w:r w:rsidRPr="00C656BD">
        <w:t xml:space="preserve">With three or more parties, go to </w:t>
      </w:r>
      <w:hyperlink r:id="rId17" w:history="1">
        <w:r w:rsidRPr="0090048F">
          <w:rPr>
            <w:rStyle w:val="Hyperlink"/>
          </w:rPr>
          <w:t>Multi-Party Collaboration Research Agreement</w:t>
        </w:r>
      </w:hyperlink>
      <w:r w:rsidR="0090048F">
        <w:t>.</w:t>
      </w:r>
    </w:p>
    <w:p w14:paraId="7EDA9C26" w14:textId="77777777" w:rsidR="005C49DF" w:rsidRDefault="005C49DF">
      <w:pPr>
        <w:spacing w:after="160" w:line="259" w:lineRule="auto"/>
      </w:pPr>
      <w:r>
        <w:br w:type="page"/>
      </w:r>
    </w:p>
    <w:p w14:paraId="543F4E5C" w14:textId="77777777" w:rsidR="00C656BD" w:rsidRPr="00C656BD" w:rsidRDefault="00C656BD" w:rsidP="008F1D8F">
      <w:pPr>
        <w:pStyle w:val="Heading4"/>
      </w:pPr>
      <w:r w:rsidRPr="00C656BD">
        <w:lastRenderedPageBreak/>
        <w:t>To use (</w:t>
      </w:r>
      <w:r w:rsidRPr="008F1D8F">
        <w:t>or</w:t>
      </w:r>
      <w:r w:rsidRPr="00C656BD">
        <w:t xml:space="preserve"> allow use of) some IP that already exists, for commercial activities</w:t>
      </w:r>
    </w:p>
    <w:p w14:paraId="6F8A54AC" w14:textId="7C035EA6" w:rsidR="00C656BD" w:rsidRPr="00C656BD" w:rsidRDefault="00C656BD" w:rsidP="00C656BD">
      <w:pPr>
        <w:pStyle w:val="ListParagraph"/>
        <w:numPr>
          <w:ilvl w:val="0"/>
          <w:numId w:val="6"/>
        </w:numPr>
      </w:pPr>
      <w:r w:rsidRPr="00C656BD">
        <w:t xml:space="preserve">Where some exclusive rights are needed, go to </w:t>
      </w:r>
      <w:hyperlink r:id="rId18" w:history="1">
        <w:r w:rsidRPr="0090048F">
          <w:rPr>
            <w:rStyle w:val="Hyperlink"/>
          </w:rPr>
          <w:t>Standard Exclusive</w:t>
        </w:r>
        <w:r w:rsidRPr="0090048F">
          <w:rPr>
            <w:rStyle w:val="Hyperlink"/>
          </w:rPr>
          <w:br/>
          <w:t>Licence Agreement</w:t>
        </w:r>
      </w:hyperlink>
      <w:r w:rsidRPr="00C656BD">
        <w:t>.</w:t>
      </w:r>
    </w:p>
    <w:p w14:paraId="645813B7" w14:textId="77777777" w:rsidR="00C656BD" w:rsidRPr="00C656BD" w:rsidRDefault="00C656BD" w:rsidP="00C656BD">
      <w:pPr>
        <w:pStyle w:val="ListParagraph"/>
        <w:numPr>
          <w:ilvl w:val="0"/>
          <w:numId w:val="6"/>
        </w:numPr>
      </w:pPr>
      <w:r w:rsidRPr="00C656BD">
        <w:t>Where non-exclusive rights are acceptable</w:t>
      </w:r>
    </w:p>
    <w:p w14:paraId="19F82D97" w14:textId="3AA00098" w:rsidR="00C656BD" w:rsidRDefault="00C656BD" w:rsidP="005C49DF">
      <w:pPr>
        <w:pStyle w:val="ListParagraph"/>
        <w:numPr>
          <w:ilvl w:val="1"/>
          <w:numId w:val="6"/>
        </w:numPr>
      </w:pPr>
      <w:r w:rsidRPr="005C49DF">
        <w:t>For internal non-commercial use only</w:t>
      </w:r>
      <w:r w:rsidR="005C49DF">
        <w:t xml:space="preserve"> </w:t>
      </w:r>
      <w:r w:rsidRPr="005C49DF">
        <w:t>OR</w:t>
      </w:r>
      <w:r w:rsidR="005C49DF">
        <w:t xml:space="preserve"> </w:t>
      </w:r>
      <w:r w:rsidRPr="005C49DF">
        <w:t>For Lower risk licence</w:t>
      </w:r>
      <w:r w:rsidR="005C49DF">
        <w:t xml:space="preserve"> </w:t>
      </w:r>
      <w:r w:rsidRPr="005C49DF">
        <w:t>such as</w:t>
      </w:r>
      <w:r w:rsidR="005C49DF">
        <w:t xml:space="preserve">; </w:t>
      </w:r>
      <w:r w:rsidRPr="005C49DF">
        <w:t>fees payable expected to be &lt;$100,000</w:t>
      </w:r>
      <w:r w:rsidR="005C49DF">
        <w:t xml:space="preserve">, </w:t>
      </w:r>
      <w:r w:rsidRPr="005C49DF">
        <w:t>no high risk factors</w:t>
      </w:r>
      <w:r w:rsidR="005C49DF">
        <w:t xml:space="preserve">, </w:t>
      </w:r>
      <w:r w:rsidRPr="005C49DF">
        <w:t>simple indemnities and warranties</w:t>
      </w:r>
      <w:r w:rsidR="005C49DF">
        <w:t xml:space="preserve">, and </w:t>
      </w:r>
      <w:r w:rsidRPr="005C49DF">
        <w:t>simple licensing arrangements</w:t>
      </w:r>
      <w:r w:rsidR="005C49DF">
        <w:t xml:space="preserve">, go </w:t>
      </w:r>
      <w:hyperlink r:id="rId19" w:history="1">
        <w:r w:rsidR="005C49DF" w:rsidRPr="0090048F">
          <w:rPr>
            <w:rStyle w:val="Hyperlink"/>
          </w:rPr>
          <w:t>to Accelerated Non-Exclusive Licence Agreement</w:t>
        </w:r>
      </w:hyperlink>
      <w:r w:rsidR="005C49DF">
        <w:t>.</w:t>
      </w:r>
    </w:p>
    <w:p w14:paraId="1409BE85" w14:textId="7E05314C" w:rsidR="005C49DF" w:rsidRPr="005C49DF" w:rsidRDefault="005C49DF" w:rsidP="005C49DF">
      <w:pPr>
        <w:pStyle w:val="ListParagraph"/>
        <w:numPr>
          <w:ilvl w:val="1"/>
          <w:numId w:val="6"/>
        </w:numPr>
      </w:pPr>
      <w:r w:rsidRPr="005C49DF">
        <w:t>For Higher risk licence</w:t>
      </w:r>
      <w:r>
        <w:t xml:space="preserve"> </w:t>
      </w:r>
      <w:r w:rsidRPr="005C49DF">
        <w:t>such as</w:t>
      </w:r>
      <w:r>
        <w:t xml:space="preserve">; </w:t>
      </w:r>
      <w:r w:rsidRPr="005C49DF">
        <w:t>fees payable &gt;$100,000</w:t>
      </w:r>
      <w:r>
        <w:t xml:space="preserve">, </w:t>
      </w:r>
      <w:r w:rsidRPr="005C49DF">
        <w:t>complex royalty mechanisms</w:t>
      </w:r>
      <w:r>
        <w:t xml:space="preserve">, </w:t>
      </w:r>
      <w:r w:rsidRPr="005C49DF">
        <w:t>control of sub-licensing needed</w:t>
      </w:r>
      <w:r>
        <w:t xml:space="preserve">, </w:t>
      </w:r>
      <w:r w:rsidRPr="005C49DF">
        <w:t>higher legal</w:t>
      </w:r>
      <w:r>
        <w:t>/</w:t>
      </w:r>
      <w:r w:rsidRPr="005C49DF">
        <w:t>IP</w:t>
      </w:r>
      <w:r>
        <w:t>/</w:t>
      </w:r>
      <w:r w:rsidRPr="005C49DF">
        <w:t>physical</w:t>
      </w:r>
      <w:r>
        <w:t>/</w:t>
      </w:r>
      <w:r w:rsidRPr="005C49DF">
        <w:t>environmental risks</w:t>
      </w:r>
      <w:r>
        <w:t xml:space="preserve">, </w:t>
      </w:r>
      <w:r w:rsidRPr="005C49DF">
        <w:t>additional arbitration or mediation systems needed</w:t>
      </w:r>
      <w:r>
        <w:t xml:space="preserve">, and </w:t>
      </w:r>
      <w:r w:rsidRPr="005C49DF">
        <w:t>complex indemnities, warranties or liabilities</w:t>
      </w:r>
      <w:r>
        <w:t xml:space="preserve">, go to </w:t>
      </w:r>
      <w:hyperlink r:id="rId20" w:history="1">
        <w:r w:rsidRPr="0090048F">
          <w:rPr>
            <w:rStyle w:val="Hyperlink"/>
          </w:rPr>
          <w:t>Standard Non-Exclusive Licence Agreement</w:t>
        </w:r>
      </w:hyperlink>
      <w:r>
        <w:t>.</w:t>
      </w:r>
    </w:p>
    <w:p w14:paraId="75B8A50F" w14:textId="77777777" w:rsidR="00C656BD" w:rsidRPr="00C656BD" w:rsidRDefault="00C656BD" w:rsidP="00C656BD"/>
    <w:p w14:paraId="5D2C6EB3" w14:textId="0A9ACE2C" w:rsidR="00C656BD" w:rsidRPr="00C656BD" w:rsidRDefault="00C656BD" w:rsidP="00C656BD"/>
    <w:p w14:paraId="61CC4716" w14:textId="77777777" w:rsidR="00C656BD" w:rsidRPr="00C656BD" w:rsidRDefault="00C656BD" w:rsidP="00C656BD"/>
    <w:p w14:paraId="02886A7B" w14:textId="77777777" w:rsidR="00405D70" w:rsidRDefault="00405D70" w:rsidP="00405D70"/>
    <w:p w14:paraId="39115220" w14:textId="2E454BED" w:rsidR="00405D70" w:rsidRDefault="00405D70" w:rsidP="00405D70"/>
    <w:p w14:paraId="501BA586" w14:textId="579A02A8" w:rsidR="00405D70" w:rsidRPr="00E75FF3" w:rsidRDefault="00405D70" w:rsidP="00405D70">
      <w:pPr>
        <w:rPr>
          <w:rFonts w:eastAsia="Calibri" w:cs="Arial"/>
          <w:color w:val="000000"/>
          <w:sz w:val="20"/>
          <w:szCs w:val="20"/>
        </w:rPr>
      </w:pPr>
    </w:p>
    <w:p w14:paraId="693849EB" w14:textId="77777777" w:rsidR="00491D34" w:rsidRDefault="00F4090D"/>
    <w:sectPr w:rsidR="00491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5C0D" w14:textId="77777777" w:rsidR="003C4F30" w:rsidRDefault="003C4F30" w:rsidP="003C4F30">
      <w:pPr>
        <w:spacing w:after="0" w:line="240" w:lineRule="auto"/>
      </w:pPr>
      <w:r>
        <w:separator/>
      </w:r>
    </w:p>
  </w:endnote>
  <w:endnote w:type="continuationSeparator" w:id="0">
    <w:p w14:paraId="77FBB06E" w14:textId="77777777" w:rsidR="003C4F30" w:rsidRDefault="003C4F30" w:rsidP="003C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61BF" w14:textId="77777777" w:rsidR="003C4F30" w:rsidRDefault="003C4F30" w:rsidP="003C4F30">
      <w:pPr>
        <w:spacing w:after="0" w:line="240" w:lineRule="auto"/>
      </w:pPr>
      <w:r>
        <w:separator/>
      </w:r>
    </w:p>
  </w:footnote>
  <w:footnote w:type="continuationSeparator" w:id="0">
    <w:p w14:paraId="659E2AE1" w14:textId="77777777" w:rsidR="003C4F30" w:rsidRDefault="003C4F30" w:rsidP="003C4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E5E1A"/>
    <w:multiLevelType w:val="hybridMultilevel"/>
    <w:tmpl w:val="A5202D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90F95"/>
    <w:multiLevelType w:val="hybridMultilevel"/>
    <w:tmpl w:val="0C2EA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73172"/>
    <w:multiLevelType w:val="hybridMultilevel"/>
    <w:tmpl w:val="27EE45D6"/>
    <w:lvl w:ilvl="0" w:tplc="DEC01B8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977DD"/>
    <w:multiLevelType w:val="hybridMultilevel"/>
    <w:tmpl w:val="5254E6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41DEB"/>
    <w:multiLevelType w:val="hybridMultilevel"/>
    <w:tmpl w:val="0B0AF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72332"/>
    <w:multiLevelType w:val="hybridMultilevel"/>
    <w:tmpl w:val="3C201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A5223"/>
    <w:multiLevelType w:val="hybridMultilevel"/>
    <w:tmpl w:val="6CE409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70"/>
    <w:rsid w:val="00012366"/>
    <w:rsid w:val="000521D7"/>
    <w:rsid w:val="000A0B58"/>
    <w:rsid w:val="000B5D40"/>
    <w:rsid w:val="000B7EC6"/>
    <w:rsid w:val="00133B8D"/>
    <w:rsid w:val="0013611E"/>
    <w:rsid w:val="003C4F30"/>
    <w:rsid w:val="00405D70"/>
    <w:rsid w:val="00423785"/>
    <w:rsid w:val="004D2965"/>
    <w:rsid w:val="005A75C9"/>
    <w:rsid w:val="005B187D"/>
    <w:rsid w:val="005C49DF"/>
    <w:rsid w:val="006232DC"/>
    <w:rsid w:val="0063094F"/>
    <w:rsid w:val="006D67F3"/>
    <w:rsid w:val="00712B94"/>
    <w:rsid w:val="007D0ABC"/>
    <w:rsid w:val="0084551D"/>
    <w:rsid w:val="008B0736"/>
    <w:rsid w:val="008F1D8F"/>
    <w:rsid w:val="0090048F"/>
    <w:rsid w:val="00970069"/>
    <w:rsid w:val="00971F05"/>
    <w:rsid w:val="009721EB"/>
    <w:rsid w:val="009E79ED"/>
    <w:rsid w:val="00AE21FF"/>
    <w:rsid w:val="00B00F7D"/>
    <w:rsid w:val="00BB6509"/>
    <w:rsid w:val="00C01EC0"/>
    <w:rsid w:val="00C244EE"/>
    <w:rsid w:val="00C656BD"/>
    <w:rsid w:val="00C7184C"/>
    <w:rsid w:val="00CF6562"/>
    <w:rsid w:val="00DD2B46"/>
    <w:rsid w:val="00F1000D"/>
    <w:rsid w:val="00F4090D"/>
    <w:rsid w:val="00FD4D6E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BC898B"/>
  <w15:chartTrackingRefBased/>
  <w15:docId w15:val="{243D8CB0-90EE-42A9-9A80-DF18F89E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D7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4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6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1D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56B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05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D70"/>
    <w:rPr>
      <w:color w:val="605E5C"/>
      <w:shd w:val="clear" w:color="auto" w:fill="E1DFDD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FP GP Bulleted List,Numbered Paragraph,Recommendation,Table text,b,bullet point list"/>
    <w:basedOn w:val="Normal"/>
    <w:link w:val="ListParagraphChar"/>
    <w:uiPriority w:val="34"/>
    <w:qFormat/>
    <w:rsid w:val="00B00F7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00F7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FP GP Bulleted List Char"/>
    <w:basedOn w:val="DefaultParagraphFont"/>
    <w:link w:val="ListParagraph"/>
    <w:uiPriority w:val="34"/>
    <w:qFormat/>
    <w:rsid w:val="00C656BD"/>
  </w:style>
  <w:style w:type="character" w:customStyle="1" w:styleId="Heading1Char">
    <w:name w:val="Heading 1 Char"/>
    <w:basedOn w:val="DefaultParagraphFont"/>
    <w:link w:val="Heading1"/>
    <w:uiPriority w:val="9"/>
    <w:rsid w:val="003C4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F1D8F"/>
    <w:rPr>
      <w:rFonts w:asciiTheme="majorHAnsi" w:eastAsiaTheme="majorEastAsia" w:hAnsiTheme="majorHAnsi" w:cstheme="majorBidi"/>
      <w:b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e.gov.au/node/13300" TargetMode="External"/><Relationship Id="rId13" Type="http://schemas.openxmlformats.org/officeDocument/2006/relationships/hyperlink" Target="https://www.dese.gov.au/node/13297" TargetMode="External"/><Relationship Id="rId18" Type="http://schemas.openxmlformats.org/officeDocument/2006/relationships/hyperlink" Target="https://www.dese.gov.au/node/1329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dese.gov.au/node/13298" TargetMode="External"/><Relationship Id="rId17" Type="http://schemas.openxmlformats.org/officeDocument/2006/relationships/hyperlink" Target="https://www.dese.gov.au/node/133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se.gov.au/node/13293" TargetMode="External"/><Relationship Id="rId20" Type="http://schemas.openxmlformats.org/officeDocument/2006/relationships/hyperlink" Target="https://www.dese.gov.au/node/133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se.gov.au/node/133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ese.gov.au/node/13292" TargetMode="External"/><Relationship Id="rId10" Type="http://schemas.openxmlformats.org/officeDocument/2006/relationships/hyperlink" Target="https://www.dese.gov.au/node/13302" TargetMode="External"/><Relationship Id="rId19" Type="http://schemas.openxmlformats.org/officeDocument/2006/relationships/hyperlink" Target="https://www.dese.gov.au/node/132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se.gov.au/node/13301" TargetMode="External"/><Relationship Id="rId14" Type="http://schemas.openxmlformats.org/officeDocument/2006/relationships/hyperlink" Target="https://www.dese.gov.au/node/1329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ASHTON,Michael</dc:creator>
  <cp:keywords/>
  <dc:description/>
  <cp:lastModifiedBy>COOPER,Suzanne</cp:lastModifiedBy>
  <cp:revision>2</cp:revision>
  <dcterms:created xsi:type="dcterms:W3CDTF">2022-08-30T04:14:00Z</dcterms:created>
  <dcterms:modified xsi:type="dcterms:W3CDTF">2022-08-30T04:14:00Z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2022-05-17T05:04:40Z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7b987c81-4100-4f73-b55d-f9a2c3b8e2a7</vt:lpwstr>
  </property>
  <property fmtid="{D5CDD505-2E9C-101B-9397-08002B2CF9AE}" pid="8" name="MSIP_Label_79d889eb-932f-4752-8739-64d25806ef64_ContentBits">
    <vt:lpwstr>0</vt:lpwstr>
  </property>
</Properties>
</file>