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2FF" w:rsidRDefault="00BD14F9" w:rsidP="00FA18D6">
      <w:pPr>
        <w:pStyle w:val="FrontPage"/>
        <w:ind w:left="-426"/>
      </w:pPr>
      <w:bookmarkStart w:id="0" w:name="_GoBack"/>
      <w:bookmarkEnd w:id="0"/>
      <w:r>
        <w:rPr>
          <w:noProof/>
          <w:lang w:eastAsia="en-AU"/>
        </w:rPr>
        <w:drawing>
          <wp:anchor distT="0" distB="0" distL="114300" distR="114300" simplePos="0" relativeHeight="251654656" behindDoc="0" locked="0" layoutInCell="1" allowOverlap="1" wp14:anchorId="048B5315" wp14:editId="6FFEECC6">
            <wp:simplePos x="0" y="0"/>
            <wp:positionH relativeFrom="column">
              <wp:posOffset>-914400</wp:posOffset>
            </wp:positionH>
            <wp:positionV relativeFrom="paragraph">
              <wp:posOffset>-571500</wp:posOffset>
            </wp:positionV>
            <wp:extent cx="7553325" cy="2314575"/>
            <wp:effectExtent l="0" t="0" r="9525" b="952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2314575"/>
                    </a:xfrm>
                    <a:prstGeom prst="rect">
                      <a:avLst/>
                    </a:prstGeom>
                    <a:noFill/>
                  </pic:spPr>
                </pic:pic>
              </a:graphicData>
            </a:graphic>
            <wp14:sizeRelH relativeFrom="page">
              <wp14:pctWidth>0</wp14:pctWidth>
            </wp14:sizeRelH>
            <wp14:sizeRelV relativeFrom="page">
              <wp14:pctHeight>0</wp14:pctHeight>
            </wp14:sizeRelV>
          </wp:anchor>
        </w:drawing>
      </w:r>
    </w:p>
    <w:p w:rsidR="00B272FF" w:rsidRDefault="00B272FF" w:rsidP="00AE1C42">
      <w:pPr>
        <w:pStyle w:val="FrontPage"/>
      </w:pPr>
    </w:p>
    <w:p w:rsidR="00B272FF" w:rsidRDefault="00B272FF" w:rsidP="00AE1C42">
      <w:pPr>
        <w:pStyle w:val="FrontPage"/>
      </w:pPr>
    </w:p>
    <w:p w:rsidR="00F25755" w:rsidRDefault="00F25755" w:rsidP="00AE1C42">
      <w:pPr>
        <w:pStyle w:val="TOC1"/>
      </w:pPr>
    </w:p>
    <w:p w:rsidR="00F25755" w:rsidRDefault="00F25755" w:rsidP="00AE1C42">
      <w:pPr>
        <w:rPr>
          <w:lang w:eastAsia="en-US"/>
        </w:rPr>
      </w:pPr>
    </w:p>
    <w:p w:rsidR="009964E1" w:rsidRPr="00B75887" w:rsidRDefault="009964E1" w:rsidP="00FA18D6">
      <w:pPr>
        <w:pStyle w:val="FrontPage"/>
        <w:ind w:left="-567" w:right="-710"/>
        <w:rPr>
          <w:sz w:val="40"/>
          <w:szCs w:val="40"/>
        </w:rPr>
      </w:pPr>
      <w:r w:rsidRPr="00B75887">
        <w:rPr>
          <w:szCs w:val="48"/>
        </w:rPr>
        <w:t>S</w:t>
      </w:r>
      <w:r w:rsidRPr="00B75887">
        <w:rPr>
          <w:sz w:val="40"/>
          <w:szCs w:val="40"/>
        </w:rPr>
        <w:t xml:space="preserve">MARTER </w:t>
      </w:r>
      <w:r w:rsidRPr="00B75887">
        <w:rPr>
          <w:szCs w:val="48"/>
        </w:rPr>
        <w:t>S</w:t>
      </w:r>
      <w:r w:rsidRPr="00B75887">
        <w:rPr>
          <w:sz w:val="40"/>
          <w:szCs w:val="40"/>
        </w:rPr>
        <w:t>CHOOL</w:t>
      </w:r>
      <w:r w:rsidR="00C435E4" w:rsidRPr="00B75887">
        <w:rPr>
          <w:sz w:val="40"/>
          <w:szCs w:val="40"/>
        </w:rPr>
        <w:t xml:space="preserve"> </w:t>
      </w:r>
      <w:r w:rsidRPr="00B75887">
        <w:rPr>
          <w:szCs w:val="48"/>
        </w:rPr>
        <w:t>N</w:t>
      </w:r>
      <w:r w:rsidRPr="00B75887">
        <w:rPr>
          <w:sz w:val="40"/>
          <w:szCs w:val="40"/>
        </w:rPr>
        <w:t xml:space="preserve">ATIONAL </w:t>
      </w:r>
      <w:r w:rsidRPr="00B75887">
        <w:rPr>
          <w:szCs w:val="48"/>
        </w:rPr>
        <w:t>P</w:t>
      </w:r>
      <w:r w:rsidRPr="00B75887">
        <w:rPr>
          <w:sz w:val="40"/>
          <w:szCs w:val="40"/>
        </w:rPr>
        <w:t>ARTNERSHIPS</w:t>
      </w:r>
    </w:p>
    <w:p w:rsidR="00B272FF" w:rsidRPr="009964E1" w:rsidRDefault="00B272FF" w:rsidP="00AE1C42">
      <w:pPr>
        <w:pStyle w:val="FrontPage"/>
        <w:rPr>
          <w:sz w:val="36"/>
          <w:szCs w:val="36"/>
        </w:rPr>
      </w:pPr>
      <w:r w:rsidRPr="009964E1">
        <w:rPr>
          <w:sz w:val="36"/>
          <w:szCs w:val="36"/>
        </w:rPr>
        <w:t>Improving Teacher Quality</w:t>
      </w:r>
    </w:p>
    <w:p w:rsidR="006D2D96" w:rsidRPr="009964E1" w:rsidRDefault="006D2D96" w:rsidP="00AE1C42">
      <w:pPr>
        <w:pStyle w:val="FrontPage"/>
        <w:rPr>
          <w:sz w:val="36"/>
          <w:szCs w:val="36"/>
        </w:rPr>
      </w:pPr>
      <w:r w:rsidRPr="009964E1">
        <w:rPr>
          <w:sz w:val="36"/>
          <w:szCs w:val="36"/>
        </w:rPr>
        <w:t>Low SES School Communities</w:t>
      </w:r>
    </w:p>
    <w:p w:rsidR="00014789" w:rsidRPr="00C435E4" w:rsidRDefault="00014789" w:rsidP="00AE1C42">
      <w:pPr>
        <w:pStyle w:val="FrontPage"/>
        <w:rPr>
          <w:b w:val="0"/>
          <w:sz w:val="56"/>
          <w:szCs w:val="56"/>
        </w:rPr>
      </w:pPr>
    </w:p>
    <w:p w:rsidR="006D2D96" w:rsidRPr="00014789" w:rsidRDefault="006D2D96" w:rsidP="00AE1C42">
      <w:pPr>
        <w:pStyle w:val="FrontPage"/>
        <w:rPr>
          <w:sz w:val="72"/>
          <w:szCs w:val="72"/>
        </w:rPr>
      </w:pPr>
      <w:r w:rsidRPr="00014789">
        <w:rPr>
          <w:sz w:val="72"/>
          <w:szCs w:val="72"/>
        </w:rPr>
        <w:t>South Australia</w:t>
      </w:r>
    </w:p>
    <w:p w:rsidR="00014789" w:rsidRPr="00C435E4" w:rsidRDefault="00014789" w:rsidP="00AE1C42">
      <w:pPr>
        <w:pStyle w:val="FrontPage"/>
        <w:rPr>
          <w:b w:val="0"/>
          <w:sz w:val="56"/>
          <w:szCs w:val="56"/>
        </w:rPr>
      </w:pPr>
    </w:p>
    <w:p w:rsidR="006D2D96" w:rsidRPr="009964E1" w:rsidRDefault="009964E1" w:rsidP="00AE1C42">
      <w:pPr>
        <w:pStyle w:val="FrontPage"/>
        <w:rPr>
          <w:sz w:val="60"/>
          <w:szCs w:val="60"/>
        </w:rPr>
      </w:pPr>
      <w:r>
        <w:rPr>
          <w:sz w:val="60"/>
          <w:szCs w:val="60"/>
        </w:rPr>
        <w:t xml:space="preserve">2012 </w:t>
      </w:r>
      <w:r w:rsidR="006D2D96" w:rsidRPr="009964E1">
        <w:rPr>
          <w:sz w:val="60"/>
          <w:szCs w:val="60"/>
        </w:rPr>
        <w:t>Annual Report</w:t>
      </w:r>
    </w:p>
    <w:p w:rsidR="006D2D96" w:rsidRPr="00C435E4" w:rsidRDefault="006D2D96" w:rsidP="00AE1C42">
      <w:pPr>
        <w:pStyle w:val="FrontPage"/>
        <w:rPr>
          <w:sz w:val="40"/>
          <w:szCs w:val="40"/>
        </w:rPr>
      </w:pPr>
      <w:r w:rsidRPr="00C435E4">
        <w:rPr>
          <w:sz w:val="40"/>
          <w:szCs w:val="40"/>
        </w:rPr>
        <w:t>(1 January – 31 December 2012)</w:t>
      </w:r>
    </w:p>
    <w:p w:rsidR="00014789" w:rsidRDefault="00014789" w:rsidP="00A77D0A">
      <w:pPr>
        <w:pStyle w:val="FrontPage"/>
        <w:spacing w:after="0"/>
      </w:pPr>
    </w:p>
    <w:p w:rsidR="006D2D96" w:rsidRPr="00BA0826" w:rsidRDefault="006D2D96" w:rsidP="00A77D0A">
      <w:pPr>
        <w:pStyle w:val="FrontPage"/>
        <w:spacing w:after="0"/>
      </w:pPr>
      <w:r w:rsidRPr="00BA0826">
        <w:t>April 2013</w:t>
      </w:r>
    </w:p>
    <w:p w:rsidR="00011638" w:rsidRDefault="00011638" w:rsidP="0099773B">
      <w:pPr>
        <w:pStyle w:val="Dot01"/>
        <w:numPr>
          <w:ilvl w:val="0"/>
          <w:numId w:val="0"/>
        </w:numPr>
        <w:ind w:left="1080"/>
      </w:pPr>
    </w:p>
    <w:p w:rsidR="009964E1" w:rsidRDefault="009964E1" w:rsidP="0099773B">
      <w:pPr>
        <w:pStyle w:val="Dot01"/>
        <w:numPr>
          <w:ilvl w:val="0"/>
          <w:numId w:val="0"/>
        </w:numPr>
        <w:ind w:left="1080"/>
      </w:pPr>
    </w:p>
    <w:p w:rsidR="00C435E4" w:rsidRDefault="00C435E4" w:rsidP="0099773B">
      <w:pPr>
        <w:pStyle w:val="Dot01"/>
        <w:numPr>
          <w:ilvl w:val="0"/>
          <w:numId w:val="0"/>
        </w:numPr>
        <w:ind w:left="1080"/>
      </w:pPr>
    </w:p>
    <w:p w:rsidR="00C435E4" w:rsidRDefault="00C435E4" w:rsidP="0099773B">
      <w:pPr>
        <w:pStyle w:val="Dot01"/>
        <w:numPr>
          <w:ilvl w:val="0"/>
          <w:numId w:val="0"/>
        </w:numPr>
        <w:ind w:left="1080"/>
      </w:pPr>
    </w:p>
    <w:p w:rsidR="0099773B" w:rsidRDefault="009964E1" w:rsidP="0099773B">
      <w:pPr>
        <w:pStyle w:val="Dot01"/>
        <w:numPr>
          <w:ilvl w:val="0"/>
          <w:numId w:val="0"/>
        </w:numPr>
        <w:ind w:left="1080"/>
      </w:pPr>
      <w:r>
        <w:rPr>
          <w:noProof/>
          <w:lang w:eastAsia="en-AU"/>
        </w:rPr>
        <mc:AlternateContent>
          <mc:Choice Requires="wpg">
            <w:drawing>
              <wp:anchor distT="0" distB="0" distL="114300" distR="114300" simplePos="0" relativeHeight="251813376" behindDoc="1" locked="0" layoutInCell="1" allowOverlap="1" wp14:anchorId="06D66F5F" wp14:editId="6B7B3FEA">
                <wp:simplePos x="0" y="0"/>
                <wp:positionH relativeFrom="column">
                  <wp:posOffset>-19685</wp:posOffset>
                </wp:positionH>
                <wp:positionV relativeFrom="paragraph">
                  <wp:posOffset>162560</wp:posOffset>
                </wp:positionV>
                <wp:extent cx="5840095" cy="1411605"/>
                <wp:effectExtent l="0" t="0" r="8255" b="0"/>
                <wp:wrapNone/>
                <wp:docPr id="29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0095" cy="1411605"/>
                          <a:chOff x="1260" y="13680"/>
                          <a:chExt cx="9197" cy="2223"/>
                        </a:xfrm>
                      </wpg:grpSpPr>
                      <pic:pic xmlns:pic="http://schemas.openxmlformats.org/drawingml/2006/picture">
                        <pic:nvPicPr>
                          <pic:cNvPr id="291"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640" y="13680"/>
                            <a:ext cx="1817" cy="2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 name="Picture 6" descr="DECD_rgb_V"/>
                          <pic:cNvPicPr>
                            <a:picLocks noChangeAspect="1" noChangeArrowheads="1"/>
                          </pic:cNvPicPr>
                        </pic:nvPicPr>
                        <pic:blipFill>
                          <a:blip r:embed="rId11" cstate="print">
                            <a:extLst>
                              <a:ext uri="{28A0092B-C50C-407E-A947-70E740481C1C}">
                                <a14:useLocalDpi xmlns:a14="http://schemas.microsoft.com/office/drawing/2010/main" val="0"/>
                              </a:ext>
                            </a:extLst>
                          </a:blip>
                          <a:srcRect l="5286" t="10573" r="4846" b="10132"/>
                          <a:stretch>
                            <a:fillRect/>
                          </a:stretch>
                        </pic:blipFill>
                        <pic:spPr bwMode="auto">
                          <a:xfrm>
                            <a:off x="1260" y="13680"/>
                            <a:ext cx="2520" cy="2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3" name="Picture 7" descr="AISSA Logo 400 x 3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220" y="13680"/>
                            <a:ext cx="1922"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55pt;margin-top:12.8pt;width:459.85pt;height:111.15pt;z-index:-251503104" coordorigin="1260,13680" coordsize="9197,2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VZlcnRpY2FsUmVzPC9rZXk+CgkJCQk8cmVhbD43MjwvcmVhbD4KCQkJCTxr&#10;ZXk+Y29tLmFwcGxlLnByaW50LnRpY2tldC5jbGllbnQ8L2tleT4KCQkJCTxzdHJpbmc+Y29tLmFw&#10;cGxlLnByaW50aW5nbWFuYWdlcjwvc3RyaW5nPgoJCQkJPGtleT5jb20uYXBwbGUucHJpbnQudGlj&#10;a2V0Lm1vZERhdGU8L2tleT4KCQkJCTxkYXRlPjIwMDQtMDMtMzBUMDI6MDY6NTVaPC9kYXRl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boAAAAAFJn&#10;aHRsb25nAAAFzw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wD/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wD/0f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wD/0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wD/0/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wD/1P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wD/1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wD/1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0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wD/0v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8A/9P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T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AP/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&#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v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&#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10;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&#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10;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9b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f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L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1f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&#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9b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f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10;0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8A/9H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1v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wD/0P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H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X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1v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9f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D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0f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8A/9L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9P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AP/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9X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AP/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f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9D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lilaJlZQupWDAkG4I+liCPp9fenGuMxngetOA8ZjPA&#10;/t+z7Ove5q5SdWBMVM6hi5jki1xvIf1SOrHlj9L/AF/pa/uoTSulWIHDBp0/4zVhFB4cBQ+Hnw3K&#10;HjIlaNq4Pw1DBx173HrKtqyXzPFDE+nSwgQxqx1ltTAk882v/QC/NydRxiIEAkgmufL5D5dMkL4s&#10;kigKJHZtKiipqNdKD8KD8K5oMde9xfbn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AP/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AP/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AP/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AP/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AP/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AP/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8A/9b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f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8A/9D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8A/9H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8A/9L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8A/9P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wD/1v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wD/1/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wD/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wD/0v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wD/&#10;0/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8640;top:13680;width:1817;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xxtvGAAAA3AAAAA8AAABkcnMvZG93bnJldi54bWxEj0FrwkAUhO9C/8PyCr2IbpKD2OgmSGlp&#10;QXowKfT6zD6T1OzbkF1j+u/dgtDjMDPfMNt8Mp0YaXCtZQXxMgJBXFndcq3gq3xbrEE4j6yxs0wK&#10;fslBnj3Mtphqe+UDjYWvRYCwS1FB432fSumqhgy6pe2Jg3eyg0Ef5FBLPeA1wE0nkyhaSYMth4UG&#10;e3ppqDoXF6Ng/T2+zov3Wiar4/4cu0u5058/Sj09TrsNCE+T/w/f2x9aQfIcw9+ZcARkd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zHG28YAAADcAAAADwAAAAAAAAAAAAAA&#10;AACfAgAAZHJzL2Rvd25yZXYueG1sUEsFBgAAAAAEAAQA9wAAAJIDAAAAAA==&#10;">
                  <v:imagedata r:id="rId13" o:title=""/>
                </v:shape>
                <v:shape id="Picture 6" o:spid="_x0000_s1028" type="#_x0000_t75" alt="DECD_rgb_V" style="position:absolute;left:1260;top:13680;width:2520;height:2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wlIPDAAAA3AAAAA8AAABkcnMvZG93bnJldi54bWxEj0FrwkAUhO8F/8PyhN7qxhxKja4SREF7&#10;sdr+gEf2mQSzb8PuU+O/dwuFHoeZ+YZZrAbXqRuF2Ho2MJ1koIgrb1uuDfx8b98+QEVBtth5JgMP&#10;irBajl4WWFh/5yPdTlKrBOFYoIFGpC+0jlVDDuPE98TJO/vgUJIMtbYB7wnuOp1n2bt22HJaaLCn&#10;dUPV5XR1BmZ9HjYylc9Otns5fLnyUB5LY17HQzkHJTTIf/ivvbMG8lkOv2fSEd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nCUg8MAAADcAAAADwAAAAAAAAAAAAAAAACf&#10;AgAAZHJzL2Rvd25yZXYueG1sUEsFBgAAAAAEAAQA9wAAAI8DAAAAAA==&#10;">
                  <v:imagedata r:id="rId14" o:title="DECD_rgb_V" croptop="6929f" cropbottom="6640f" cropleft="3464f" cropright="3176f"/>
                </v:shape>
                <v:shape id="Picture 7" o:spid="_x0000_s1029" type="#_x0000_t75" alt="AISSA Logo 400 x 356" style="position:absolute;left:5220;top:13680;width:1922;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qaFDGAAAA3AAAAA8AAABkcnMvZG93bnJldi54bWxEj0FrwkAUhO+C/2F5Qi9SN0mh2NRVRBQK&#10;QsFoD729Zp9JMPs27K6a+uvdQsHjMDPfMLNFb1pxIecbywrSSQKCuLS64UrBYb95noLwAVlja5kU&#10;/JKHxXw4mGGu7ZV3dClCJSKEfY4K6hC6XEpf1mTQT2xHHL2jdQZDlK6S2uE1wk0rsyR5lQYbjgs1&#10;drSqqTwVZ6Ngu7M3u037UjZdwevPr/Hy+4eUehr1y3cQgfrwCP+3P7SC7O0F/s7EIyD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GpoUMYAAADcAAAADwAAAAAAAAAAAAAA&#10;AACfAgAAZHJzL2Rvd25yZXYueG1sUEsFBgAAAAAEAAQA9wAAAJIDAAAAAA==&#10;">
                  <v:imagedata r:id="rId15" o:title="AISSA Logo 400 x 356"/>
                </v:shape>
              </v:group>
            </w:pict>
          </mc:Fallback>
        </mc:AlternateContent>
      </w:r>
    </w:p>
    <w:p w:rsidR="0099773B" w:rsidRDefault="0099773B" w:rsidP="0099773B">
      <w:pPr>
        <w:pStyle w:val="Dot01"/>
        <w:numPr>
          <w:ilvl w:val="0"/>
          <w:numId w:val="0"/>
        </w:numPr>
        <w:ind w:left="1080"/>
      </w:pPr>
    </w:p>
    <w:p w:rsidR="0099773B" w:rsidRDefault="0099773B" w:rsidP="0099773B">
      <w:pPr>
        <w:pStyle w:val="Dot01"/>
        <w:numPr>
          <w:ilvl w:val="0"/>
          <w:numId w:val="0"/>
        </w:numPr>
        <w:ind w:left="1080"/>
      </w:pPr>
    </w:p>
    <w:p w:rsidR="0099773B" w:rsidRPr="008B7CDE" w:rsidRDefault="0099773B" w:rsidP="0099773B">
      <w:pPr>
        <w:pStyle w:val="Dot01"/>
        <w:numPr>
          <w:ilvl w:val="0"/>
          <w:numId w:val="0"/>
        </w:numPr>
        <w:ind w:left="1080"/>
        <w:sectPr w:rsidR="0099773B" w:rsidRPr="008B7CDE" w:rsidSect="00F512EC">
          <w:footerReference w:type="even" r:id="rId16"/>
          <w:footerReference w:type="default" r:id="rId17"/>
          <w:pgSz w:w="11906" w:h="16838" w:code="9"/>
          <w:pgMar w:top="1440" w:right="1304" w:bottom="1440" w:left="1531" w:header="709" w:footer="301" w:gutter="0"/>
          <w:cols w:space="708"/>
          <w:titlePg/>
          <w:docGrid w:linePitch="360"/>
        </w:sectPr>
      </w:pPr>
    </w:p>
    <w:p w:rsidR="00B272FF" w:rsidRPr="00C21569" w:rsidRDefault="00BA0826" w:rsidP="00714A22">
      <w:pPr>
        <w:pStyle w:val="Heading4"/>
        <w:framePr w:wrap="around" w:hAnchor="page" w:x="4791" w:y="-299"/>
        <w:rPr>
          <w:iCs/>
        </w:rPr>
      </w:pPr>
      <w:r w:rsidRPr="00C21569">
        <w:lastRenderedPageBreak/>
        <w:t>TABLE OF CONTENTS</w:t>
      </w:r>
    </w:p>
    <w:p w:rsidR="005350EF" w:rsidRDefault="005350EF">
      <w:pPr>
        <w:pStyle w:val="TOC1"/>
        <w:tabs>
          <w:tab w:val="right" w:leader="dot" w:pos="9061"/>
        </w:tabs>
      </w:pPr>
    </w:p>
    <w:p w:rsidR="005F26D0" w:rsidRDefault="00EF56CD">
      <w:pPr>
        <w:pStyle w:val="TOC1"/>
        <w:tabs>
          <w:tab w:val="right" w:leader="dot" w:pos="9061"/>
        </w:tabs>
        <w:rPr>
          <w:rFonts w:asciiTheme="minorHAnsi" w:eastAsiaTheme="minorEastAsia" w:hAnsiTheme="minorHAnsi" w:cstheme="minorBidi"/>
          <w:b w:val="0"/>
          <w:szCs w:val="22"/>
          <w:lang w:eastAsia="en-AU"/>
        </w:rPr>
      </w:pPr>
      <w:r>
        <w:fldChar w:fldCharType="begin"/>
      </w:r>
      <w:r>
        <w:instrText xml:space="preserve"> TOC \o "1-3" \h \z \u </w:instrText>
      </w:r>
      <w:r>
        <w:fldChar w:fldCharType="separate"/>
      </w:r>
      <w:hyperlink w:anchor="_Toc349898738" w:history="1">
        <w:r w:rsidR="005F26D0" w:rsidRPr="00E82259">
          <w:rPr>
            <w:rStyle w:val="Hyperlink"/>
          </w:rPr>
          <w:t>Section 1 – Smarter Schools National Partnerships - Impact</w:t>
        </w:r>
        <w:r w:rsidR="005F26D0">
          <w:rPr>
            <w:webHidden/>
          </w:rPr>
          <w:tab/>
        </w:r>
        <w:r w:rsidR="005F26D0">
          <w:rPr>
            <w:webHidden/>
          </w:rPr>
          <w:fldChar w:fldCharType="begin"/>
        </w:r>
        <w:r w:rsidR="005F26D0">
          <w:rPr>
            <w:webHidden/>
          </w:rPr>
          <w:instrText xml:space="preserve"> PAGEREF _Toc349898738 \h </w:instrText>
        </w:r>
        <w:r w:rsidR="005F26D0">
          <w:rPr>
            <w:webHidden/>
          </w:rPr>
        </w:r>
        <w:r w:rsidR="005F26D0">
          <w:rPr>
            <w:webHidden/>
          </w:rPr>
          <w:fldChar w:fldCharType="separate"/>
        </w:r>
        <w:r w:rsidR="000743F8">
          <w:rPr>
            <w:webHidden/>
          </w:rPr>
          <w:t>1</w:t>
        </w:r>
        <w:r w:rsidR="005F26D0">
          <w:rPr>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39" w:history="1">
        <w:r w:rsidR="005F26D0" w:rsidRPr="00E82259">
          <w:rPr>
            <w:rStyle w:val="Hyperlink"/>
            <w:noProof/>
          </w:rPr>
          <w:t>Smarter Schools National Partnerships Overview</w:t>
        </w:r>
        <w:r w:rsidR="005F26D0">
          <w:rPr>
            <w:noProof/>
            <w:webHidden/>
          </w:rPr>
          <w:tab/>
        </w:r>
        <w:r w:rsidR="005F26D0">
          <w:rPr>
            <w:noProof/>
            <w:webHidden/>
          </w:rPr>
          <w:fldChar w:fldCharType="begin"/>
        </w:r>
        <w:r w:rsidR="005F26D0">
          <w:rPr>
            <w:noProof/>
            <w:webHidden/>
          </w:rPr>
          <w:instrText xml:space="preserve"> PAGEREF _Toc349898739 \h </w:instrText>
        </w:r>
        <w:r w:rsidR="005F26D0">
          <w:rPr>
            <w:noProof/>
            <w:webHidden/>
          </w:rPr>
        </w:r>
        <w:r w:rsidR="005F26D0">
          <w:rPr>
            <w:noProof/>
            <w:webHidden/>
          </w:rPr>
          <w:fldChar w:fldCharType="separate"/>
        </w:r>
        <w:r>
          <w:rPr>
            <w:noProof/>
            <w:webHidden/>
          </w:rPr>
          <w:t>1</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0" w:history="1">
        <w:r w:rsidR="005F26D0" w:rsidRPr="00E82259">
          <w:rPr>
            <w:rStyle w:val="Hyperlink"/>
            <w:noProof/>
          </w:rPr>
          <w:t>Impact of key reform strategies</w:t>
        </w:r>
        <w:r w:rsidR="005F26D0">
          <w:rPr>
            <w:noProof/>
            <w:webHidden/>
          </w:rPr>
          <w:tab/>
        </w:r>
        <w:r w:rsidR="005F26D0">
          <w:rPr>
            <w:noProof/>
            <w:webHidden/>
          </w:rPr>
          <w:fldChar w:fldCharType="begin"/>
        </w:r>
        <w:r w:rsidR="005F26D0">
          <w:rPr>
            <w:noProof/>
            <w:webHidden/>
          </w:rPr>
          <w:instrText xml:space="preserve"> PAGEREF _Toc349898740 \h </w:instrText>
        </w:r>
        <w:r w:rsidR="005F26D0">
          <w:rPr>
            <w:noProof/>
            <w:webHidden/>
          </w:rPr>
        </w:r>
        <w:r w:rsidR="005F26D0">
          <w:rPr>
            <w:noProof/>
            <w:webHidden/>
          </w:rPr>
          <w:fldChar w:fldCharType="separate"/>
        </w:r>
        <w:r>
          <w:rPr>
            <w:noProof/>
            <w:webHidden/>
          </w:rPr>
          <w:t>1</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1" w:history="1">
        <w:r w:rsidR="005F26D0" w:rsidRPr="00E82259">
          <w:rPr>
            <w:rStyle w:val="Hyperlink"/>
            <w:noProof/>
          </w:rPr>
          <w:t>Improving Teacher Quality</w:t>
        </w:r>
        <w:r w:rsidR="005F26D0">
          <w:rPr>
            <w:noProof/>
            <w:webHidden/>
          </w:rPr>
          <w:tab/>
        </w:r>
        <w:r w:rsidR="005F26D0">
          <w:rPr>
            <w:noProof/>
            <w:webHidden/>
          </w:rPr>
          <w:fldChar w:fldCharType="begin"/>
        </w:r>
        <w:r w:rsidR="005F26D0">
          <w:rPr>
            <w:noProof/>
            <w:webHidden/>
          </w:rPr>
          <w:instrText xml:space="preserve"> PAGEREF _Toc349898741 \h </w:instrText>
        </w:r>
        <w:r w:rsidR="005F26D0">
          <w:rPr>
            <w:noProof/>
            <w:webHidden/>
          </w:rPr>
        </w:r>
        <w:r w:rsidR="005F26D0">
          <w:rPr>
            <w:noProof/>
            <w:webHidden/>
          </w:rPr>
          <w:fldChar w:fldCharType="separate"/>
        </w:r>
        <w:r>
          <w:rPr>
            <w:noProof/>
            <w:webHidden/>
          </w:rPr>
          <w:t>2</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2" w:history="1">
        <w:r w:rsidR="005F26D0" w:rsidRPr="00E82259">
          <w:rPr>
            <w:rStyle w:val="Hyperlink"/>
            <w:noProof/>
            <w:lang w:val="en-US"/>
          </w:rPr>
          <w:t>Communities Making a Difference National Partnership</w:t>
        </w:r>
        <w:r w:rsidR="005F26D0">
          <w:rPr>
            <w:noProof/>
            <w:webHidden/>
          </w:rPr>
          <w:tab/>
        </w:r>
        <w:r w:rsidR="005F26D0">
          <w:rPr>
            <w:noProof/>
            <w:webHidden/>
          </w:rPr>
          <w:fldChar w:fldCharType="begin"/>
        </w:r>
        <w:r w:rsidR="005F26D0">
          <w:rPr>
            <w:noProof/>
            <w:webHidden/>
          </w:rPr>
          <w:instrText xml:space="preserve"> PAGEREF _Toc349898742 \h </w:instrText>
        </w:r>
        <w:r w:rsidR="005F26D0">
          <w:rPr>
            <w:noProof/>
            <w:webHidden/>
          </w:rPr>
        </w:r>
        <w:r w:rsidR="005F26D0">
          <w:rPr>
            <w:noProof/>
            <w:webHidden/>
          </w:rPr>
          <w:fldChar w:fldCharType="separate"/>
        </w:r>
        <w:r>
          <w:rPr>
            <w:noProof/>
            <w:webHidden/>
          </w:rPr>
          <w:t>4</w:t>
        </w:r>
        <w:r w:rsidR="005F26D0">
          <w:rPr>
            <w:noProof/>
            <w:webHidden/>
          </w:rPr>
          <w:fldChar w:fldCharType="end"/>
        </w:r>
      </w:hyperlink>
    </w:p>
    <w:p w:rsidR="005F26D0" w:rsidRDefault="000743F8">
      <w:pPr>
        <w:pStyle w:val="TOC1"/>
        <w:tabs>
          <w:tab w:val="right" w:leader="dot" w:pos="9061"/>
        </w:tabs>
        <w:rPr>
          <w:rFonts w:asciiTheme="minorHAnsi" w:eastAsiaTheme="minorEastAsia" w:hAnsiTheme="minorHAnsi" w:cstheme="minorBidi"/>
          <w:b w:val="0"/>
          <w:szCs w:val="22"/>
          <w:lang w:eastAsia="en-AU"/>
        </w:rPr>
      </w:pPr>
      <w:hyperlink w:anchor="_Toc349898743" w:history="1">
        <w:r w:rsidR="005F26D0" w:rsidRPr="00E82259">
          <w:rPr>
            <w:rStyle w:val="Hyperlink"/>
          </w:rPr>
          <w:t>Section 2 – Improving Teacher Quality</w:t>
        </w:r>
        <w:r w:rsidR="00714A22">
          <w:rPr>
            <w:rStyle w:val="Hyperlink"/>
          </w:rPr>
          <w:t xml:space="preserve"> (ITQ NP)</w:t>
        </w:r>
        <w:r w:rsidR="005F26D0">
          <w:rPr>
            <w:webHidden/>
          </w:rPr>
          <w:tab/>
        </w:r>
        <w:r w:rsidR="005F26D0">
          <w:rPr>
            <w:webHidden/>
          </w:rPr>
          <w:fldChar w:fldCharType="begin"/>
        </w:r>
        <w:r w:rsidR="005F26D0">
          <w:rPr>
            <w:webHidden/>
          </w:rPr>
          <w:instrText xml:space="preserve"> PAGEREF _Toc349898743 \h </w:instrText>
        </w:r>
        <w:r w:rsidR="005F26D0">
          <w:rPr>
            <w:webHidden/>
          </w:rPr>
        </w:r>
        <w:r w:rsidR="005F26D0">
          <w:rPr>
            <w:webHidden/>
          </w:rPr>
          <w:fldChar w:fldCharType="separate"/>
        </w:r>
        <w:r>
          <w:rPr>
            <w:webHidden/>
          </w:rPr>
          <w:t>7</w:t>
        </w:r>
        <w:r w:rsidR="005F26D0">
          <w:rPr>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4" w:history="1">
        <w:r w:rsidR="005F26D0" w:rsidRPr="00E82259">
          <w:rPr>
            <w:rStyle w:val="Hyperlink"/>
            <w:noProof/>
          </w:rPr>
          <w:t>Overview</w:t>
        </w:r>
        <w:r w:rsidR="005F26D0">
          <w:rPr>
            <w:noProof/>
            <w:webHidden/>
          </w:rPr>
          <w:tab/>
        </w:r>
        <w:r w:rsidR="005F26D0">
          <w:rPr>
            <w:noProof/>
            <w:webHidden/>
          </w:rPr>
          <w:fldChar w:fldCharType="begin"/>
        </w:r>
        <w:r w:rsidR="005F26D0">
          <w:rPr>
            <w:noProof/>
            <w:webHidden/>
          </w:rPr>
          <w:instrText xml:space="preserve"> PAGEREF _Toc349898744 \h </w:instrText>
        </w:r>
        <w:r w:rsidR="005F26D0">
          <w:rPr>
            <w:noProof/>
            <w:webHidden/>
          </w:rPr>
        </w:r>
        <w:r w:rsidR="005F26D0">
          <w:rPr>
            <w:noProof/>
            <w:webHidden/>
          </w:rPr>
          <w:fldChar w:fldCharType="separate"/>
        </w:r>
        <w:r>
          <w:rPr>
            <w:noProof/>
            <w:webHidden/>
          </w:rPr>
          <w:t>7</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5" w:history="1">
        <w:r w:rsidR="005F26D0" w:rsidRPr="00E82259">
          <w:rPr>
            <w:rStyle w:val="Hyperlink"/>
            <w:noProof/>
            <w:lang w:eastAsia="en-US"/>
          </w:rPr>
          <w:t>2012 Significant Achievements / Highlights</w:t>
        </w:r>
        <w:r w:rsidR="005F26D0">
          <w:rPr>
            <w:noProof/>
            <w:webHidden/>
          </w:rPr>
          <w:tab/>
        </w:r>
        <w:r w:rsidR="005F26D0">
          <w:rPr>
            <w:noProof/>
            <w:webHidden/>
          </w:rPr>
          <w:fldChar w:fldCharType="begin"/>
        </w:r>
        <w:r w:rsidR="005F26D0">
          <w:rPr>
            <w:noProof/>
            <w:webHidden/>
          </w:rPr>
          <w:instrText xml:space="preserve"> PAGEREF _Toc349898745 \h </w:instrText>
        </w:r>
        <w:r w:rsidR="005F26D0">
          <w:rPr>
            <w:noProof/>
            <w:webHidden/>
          </w:rPr>
        </w:r>
        <w:r w:rsidR="005F26D0">
          <w:rPr>
            <w:noProof/>
            <w:webHidden/>
          </w:rPr>
          <w:fldChar w:fldCharType="separate"/>
        </w:r>
        <w:r>
          <w:rPr>
            <w:noProof/>
            <w:webHidden/>
          </w:rPr>
          <w:t>11</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6" w:history="1">
        <w:r w:rsidR="005F26D0" w:rsidRPr="00E82259">
          <w:rPr>
            <w:rStyle w:val="Hyperlink"/>
            <w:noProof/>
          </w:rPr>
          <w:t>Support for Aboriginal and Torres Strait Islander students</w:t>
        </w:r>
        <w:r w:rsidR="005F26D0">
          <w:rPr>
            <w:noProof/>
            <w:webHidden/>
          </w:rPr>
          <w:tab/>
        </w:r>
        <w:r w:rsidR="005F26D0">
          <w:rPr>
            <w:noProof/>
            <w:webHidden/>
          </w:rPr>
          <w:fldChar w:fldCharType="begin"/>
        </w:r>
        <w:r w:rsidR="005F26D0">
          <w:rPr>
            <w:noProof/>
            <w:webHidden/>
          </w:rPr>
          <w:instrText xml:space="preserve"> PAGEREF _Toc349898746 \h </w:instrText>
        </w:r>
        <w:r w:rsidR="005F26D0">
          <w:rPr>
            <w:noProof/>
            <w:webHidden/>
          </w:rPr>
        </w:r>
        <w:r w:rsidR="005F26D0">
          <w:rPr>
            <w:noProof/>
            <w:webHidden/>
          </w:rPr>
          <w:fldChar w:fldCharType="separate"/>
        </w:r>
        <w:r>
          <w:rPr>
            <w:noProof/>
            <w:webHidden/>
          </w:rPr>
          <w:t>12</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7" w:history="1">
        <w:r w:rsidR="005F26D0" w:rsidRPr="00E82259">
          <w:rPr>
            <w:rStyle w:val="Hyperlink"/>
            <w:noProof/>
            <w:lang w:eastAsia="en-US"/>
          </w:rPr>
          <w:t>Support for other disadvantaged student cohorts</w:t>
        </w:r>
        <w:r w:rsidR="005F26D0">
          <w:rPr>
            <w:noProof/>
            <w:webHidden/>
          </w:rPr>
          <w:tab/>
        </w:r>
        <w:r w:rsidR="005F26D0">
          <w:rPr>
            <w:noProof/>
            <w:webHidden/>
          </w:rPr>
          <w:fldChar w:fldCharType="begin"/>
        </w:r>
        <w:r w:rsidR="005F26D0">
          <w:rPr>
            <w:noProof/>
            <w:webHidden/>
          </w:rPr>
          <w:instrText xml:space="preserve"> PAGEREF _Toc349898747 \h </w:instrText>
        </w:r>
        <w:r w:rsidR="005F26D0">
          <w:rPr>
            <w:noProof/>
            <w:webHidden/>
          </w:rPr>
        </w:r>
        <w:r w:rsidR="005F26D0">
          <w:rPr>
            <w:noProof/>
            <w:webHidden/>
          </w:rPr>
          <w:fldChar w:fldCharType="separate"/>
        </w:r>
        <w:r>
          <w:rPr>
            <w:noProof/>
            <w:webHidden/>
          </w:rPr>
          <w:t>13</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48" w:history="1">
        <w:r w:rsidR="005F26D0" w:rsidRPr="00E82259">
          <w:rPr>
            <w:rStyle w:val="Hyperlink"/>
            <w:noProof/>
          </w:rPr>
          <w:t>Progress against TQNP facilitation reforms</w:t>
        </w:r>
        <w:r w:rsidR="005F26D0">
          <w:rPr>
            <w:noProof/>
            <w:webHidden/>
          </w:rPr>
          <w:tab/>
        </w:r>
        <w:r w:rsidR="005F26D0">
          <w:rPr>
            <w:noProof/>
            <w:webHidden/>
          </w:rPr>
          <w:fldChar w:fldCharType="begin"/>
        </w:r>
        <w:r w:rsidR="005F26D0">
          <w:rPr>
            <w:noProof/>
            <w:webHidden/>
          </w:rPr>
          <w:instrText xml:space="preserve"> PAGEREF _Toc349898748 \h </w:instrText>
        </w:r>
        <w:r w:rsidR="005F26D0">
          <w:rPr>
            <w:noProof/>
            <w:webHidden/>
          </w:rPr>
        </w:r>
        <w:r w:rsidR="005F26D0">
          <w:rPr>
            <w:noProof/>
            <w:webHidden/>
          </w:rPr>
          <w:fldChar w:fldCharType="separate"/>
        </w:r>
        <w:r>
          <w:rPr>
            <w:noProof/>
            <w:webHidden/>
          </w:rPr>
          <w:t>14</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49" w:history="1">
        <w:r w:rsidR="005F26D0" w:rsidRPr="00E82259">
          <w:rPr>
            <w:rStyle w:val="Hyperlink"/>
            <w:noProof/>
          </w:rPr>
          <w:t>National Professional Standards for Teachers</w:t>
        </w:r>
        <w:r w:rsidR="005F26D0">
          <w:rPr>
            <w:noProof/>
            <w:webHidden/>
          </w:rPr>
          <w:tab/>
        </w:r>
        <w:r w:rsidR="005F26D0">
          <w:rPr>
            <w:noProof/>
            <w:webHidden/>
          </w:rPr>
          <w:fldChar w:fldCharType="begin"/>
        </w:r>
        <w:r w:rsidR="005F26D0">
          <w:rPr>
            <w:noProof/>
            <w:webHidden/>
          </w:rPr>
          <w:instrText xml:space="preserve"> PAGEREF _Toc349898749 \h </w:instrText>
        </w:r>
        <w:r w:rsidR="005F26D0">
          <w:rPr>
            <w:noProof/>
            <w:webHidden/>
          </w:rPr>
        </w:r>
        <w:r w:rsidR="005F26D0">
          <w:rPr>
            <w:noProof/>
            <w:webHidden/>
          </w:rPr>
          <w:fldChar w:fldCharType="separate"/>
        </w:r>
        <w:r>
          <w:rPr>
            <w:noProof/>
            <w:webHidden/>
          </w:rPr>
          <w:t>14</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0" w:history="1">
        <w:r w:rsidR="005F26D0" w:rsidRPr="00E82259">
          <w:rPr>
            <w:rStyle w:val="Hyperlink"/>
            <w:noProof/>
          </w:rPr>
          <w:t>National certification of accomplished and lead teachers</w:t>
        </w:r>
        <w:r w:rsidR="005F26D0">
          <w:rPr>
            <w:noProof/>
            <w:webHidden/>
          </w:rPr>
          <w:tab/>
        </w:r>
        <w:r w:rsidR="005F26D0">
          <w:rPr>
            <w:noProof/>
            <w:webHidden/>
          </w:rPr>
          <w:fldChar w:fldCharType="begin"/>
        </w:r>
        <w:r w:rsidR="005F26D0">
          <w:rPr>
            <w:noProof/>
            <w:webHidden/>
          </w:rPr>
          <w:instrText xml:space="preserve"> PAGEREF _Toc349898750 \h </w:instrText>
        </w:r>
        <w:r w:rsidR="005F26D0">
          <w:rPr>
            <w:noProof/>
            <w:webHidden/>
          </w:rPr>
        </w:r>
        <w:r w:rsidR="005F26D0">
          <w:rPr>
            <w:noProof/>
            <w:webHidden/>
          </w:rPr>
          <w:fldChar w:fldCharType="separate"/>
        </w:r>
        <w:r>
          <w:rPr>
            <w:noProof/>
            <w:webHidden/>
          </w:rPr>
          <w:t>15</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1" w:history="1">
        <w:r w:rsidR="005F26D0" w:rsidRPr="00E82259">
          <w:rPr>
            <w:rStyle w:val="Hyperlink"/>
            <w:noProof/>
          </w:rPr>
          <w:t>Nationally consistent registration of teachers</w:t>
        </w:r>
        <w:r w:rsidR="005F26D0">
          <w:rPr>
            <w:noProof/>
            <w:webHidden/>
          </w:rPr>
          <w:tab/>
        </w:r>
        <w:r w:rsidR="005F26D0">
          <w:rPr>
            <w:noProof/>
            <w:webHidden/>
          </w:rPr>
          <w:fldChar w:fldCharType="begin"/>
        </w:r>
        <w:r w:rsidR="005F26D0">
          <w:rPr>
            <w:noProof/>
            <w:webHidden/>
          </w:rPr>
          <w:instrText xml:space="preserve"> PAGEREF _Toc349898751 \h </w:instrText>
        </w:r>
        <w:r w:rsidR="005F26D0">
          <w:rPr>
            <w:noProof/>
            <w:webHidden/>
          </w:rPr>
        </w:r>
        <w:r w:rsidR="005F26D0">
          <w:rPr>
            <w:noProof/>
            <w:webHidden/>
          </w:rPr>
          <w:fldChar w:fldCharType="separate"/>
        </w:r>
        <w:r>
          <w:rPr>
            <w:noProof/>
            <w:webHidden/>
          </w:rPr>
          <w:t>16</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2" w:history="1">
        <w:r w:rsidR="005F26D0" w:rsidRPr="00E82259">
          <w:rPr>
            <w:rStyle w:val="Hyperlink"/>
            <w:noProof/>
          </w:rPr>
          <w:t>National consistency in accreditation of pre-service teacher education courses</w:t>
        </w:r>
        <w:r w:rsidR="005F26D0">
          <w:rPr>
            <w:noProof/>
            <w:webHidden/>
          </w:rPr>
          <w:tab/>
        </w:r>
        <w:r w:rsidR="005F26D0">
          <w:rPr>
            <w:noProof/>
            <w:webHidden/>
          </w:rPr>
          <w:fldChar w:fldCharType="begin"/>
        </w:r>
        <w:r w:rsidR="005F26D0">
          <w:rPr>
            <w:noProof/>
            <w:webHidden/>
          </w:rPr>
          <w:instrText xml:space="preserve"> PAGEREF _Toc349898752 \h </w:instrText>
        </w:r>
        <w:r w:rsidR="005F26D0">
          <w:rPr>
            <w:noProof/>
            <w:webHidden/>
          </w:rPr>
        </w:r>
        <w:r w:rsidR="005F26D0">
          <w:rPr>
            <w:noProof/>
            <w:webHidden/>
          </w:rPr>
          <w:fldChar w:fldCharType="separate"/>
        </w:r>
        <w:r>
          <w:rPr>
            <w:noProof/>
            <w:webHidden/>
          </w:rPr>
          <w:t>16</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3" w:history="1">
        <w:r w:rsidR="005F26D0" w:rsidRPr="00E82259">
          <w:rPr>
            <w:rStyle w:val="Hyperlink"/>
            <w:noProof/>
          </w:rPr>
          <w:t>Professional development and support for principals</w:t>
        </w:r>
        <w:r w:rsidR="005F26D0">
          <w:rPr>
            <w:noProof/>
            <w:webHidden/>
          </w:rPr>
          <w:tab/>
        </w:r>
        <w:r w:rsidR="005F26D0">
          <w:rPr>
            <w:noProof/>
            <w:webHidden/>
          </w:rPr>
          <w:fldChar w:fldCharType="begin"/>
        </w:r>
        <w:r w:rsidR="005F26D0">
          <w:rPr>
            <w:noProof/>
            <w:webHidden/>
          </w:rPr>
          <w:instrText xml:space="preserve"> PAGEREF _Toc349898753 \h </w:instrText>
        </w:r>
        <w:r w:rsidR="005F26D0">
          <w:rPr>
            <w:noProof/>
            <w:webHidden/>
          </w:rPr>
        </w:r>
        <w:r w:rsidR="005F26D0">
          <w:rPr>
            <w:noProof/>
            <w:webHidden/>
          </w:rPr>
          <w:fldChar w:fldCharType="separate"/>
        </w:r>
        <w:r>
          <w:rPr>
            <w:noProof/>
            <w:webHidden/>
          </w:rPr>
          <w:t>17</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4" w:history="1">
        <w:r w:rsidR="005F26D0" w:rsidRPr="00E82259">
          <w:rPr>
            <w:rStyle w:val="Hyperlink"/>
            <w:noProof/>
          </w:rPr>
          <w:t>Improved performance management and continuous improvement in schools</w:t>
        </w:r>
        <w:r w:rsidR="005F26D0">
          <w:rPr>
            <w:noProof/>
            <w:webHidden/>
          </w:rPr>
          <w:tab/>
        </w:r>
        <w:r w:rsidR="005F26D0">
          <w:rPr>
            <w:noProof/>
            <w:webHidden/>
          </w:rPr>
          <w:fldChar w:fldCharType="begin"/>
        </w:r>
        <w:r w:rsidR="005F26D0">
          <w:rPr>
            <w:noProof/>
            <w:webHidden/>
          </w:rPr>
          <w:instrText xml:space="preserve"> PAGEREF _Toc349898754 \h </w:instrText>
        </w:r>
        <w:r w:rsidR="005F26D0">
          <w:rPr>
            <w:noProof/>
            <w:webHidden/>
          </w:rPr>
        </w:r>
        <w:r w:rsidR="005F26D0">
          <w:rPr>
            <w:noProof/>
            <w:webHidden/>
          </w:rPr>
          <w:fldChar w:fldCharType="separate"/>
        </w:r>
        <w:r>
          <w:rPr>
            <w:noProof/>
            <w:webHidden/>
          </w:rPr>
          <w:t>20</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5" w:history="1">
        <w:r w:rsidR="005F26D0" w:rsidRPr="00E82259">
          <w:rPr>
            <w:rStyle w:val="Hyperlink"/>
            <w:noProof/>
          </w:rPr>
          <w:t>New pathways into teaching</w:t>
        </w:r>
        <w:r w:rsidR="005F26D0">
          <w:rPr>
            <w:noProof/>
            <w:webHidden/>
          </w:rPr>
          <w:tab/>
        </w:r>
        <w:r w:rsidR="005F26D0">
          <w:rPr>
            <w:noProof/>
            <w:webHidden/>
          </w:rPr>
          <w:fldChar w:fldCharType="begin"/>
        </w:r>
        <w:r w:rsidR="005F26D0">
          <w:rPr>
            <w:noProof/>
            <w:webHidden/>
          </w:rPr>
          <w:instrText xml:space="preserve"> PAGEREF _Toc349898755 \h </w:instrText>
        </w:r>
        <w:r w:rsidR="005F26D0">
          <w:rPr>
            <w:noProof/>
            <w:webHidden/>
          </w:rPr>
        </w:r>
        <w:r w:rsidR="005F26D0">
          <w:rPr>
            <w:noProof/>
            <w:webHidden/>
          </w:rPr>
          <w:fldChar w:fldCharType="separate"/>
        </w:r>
        <w:r>
          <w:rPr>
            <w:noProof/>
            <w:webHidden/>
          </w:rPr>
          <w:t>22</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6" w:history="1">
        <w:r w:rsidR="005F26D0" w:rsidRPr="00E82259">
          <w:rPr>
            <w:rStyle w:val="Hyperlink"/>
            <w:noProof/>
          </w:rPr>
          <w:t>Better pathways into teaching</w:t>
        </w:r>
        <w:r w:rsidR="005F26D0">
          <w:rPr>
            <w:noProof/>
            <w:webHidden/>
          </w:rPr>
          <w:tab/>
        </w:r>
        <w:r w:rsidR="005F26D0">
          <w:rPr>
            <w:noProof/>
            <w:webHidden/>
          </w:rPr>
          <w:fldChar w:fldCharType="begin"/>
        </w:r>
        <w:r w:rsidR="005F26D0">
          <w:rPr>
            <w:noProof/>
            <w:webHidden/>
          </w:rPr>
          <w:instrText xml:space="preserve"> PAGEREF _Toc349898756 \h </w:instrText>
        </w:r>
        <w:r w:rsidR="005F26D0">
          <w:rPr>
            <w:noProof/>
            <w:webHidden/>
          </w:rPr>
        </w:r>
        <w:r w:rsidR="005F26D0">
          <w:rPr>
            <w:noProof/>
            <w:webHidden/>
          </w:rPr>
          <w:fldChar w:fldCharType="separate"/>
        </w:r>
        <w:r>
          <w:rPr>
            <w:noProof/>
            <w:webHidden/>
          </w:rPr>
          <w:t>22</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7" w:history="1">
        <w:r w:rsidR="005F26D0" w:rsidRPr="00E82259">
          <w:rPr>
            <w:rStyle w:val="Hyperlink"/>
            <w:noProof/>
          </w:rPr>
          <w:t>Improved quality and availability of teacher workforce data</w:t>
        </w:r>
        <w:r w:rsidR="005F26D0">
          <w:rPr>
            <w:noProof/>
            <w:webHidden/>
          </w:rPr>
          <w:tab/>
        </w:r>
        <w:r w:rsidR="005F26D0">
          <w:rPr>
            <w:noProof/>
            <w:webHidden/>
          </w:rPr>
          <w:fldChar w:fldCharType="begin"/>
        </w:r>
        <w:r w:rsidR="005F26D0">
          <w:rPr>
            <w:noProof/>
            <w:webHidden/>
          </w:rPr>
          <w:instrText xml:space="preserve"> PAGEREF _Toc349898757 \h </w:instrText>
        </w:r>
        <w:r w:rsidR="005F26D0">
          <w:rPr>
            <w:noProof/>
            <w:webHidden/>
          </w:rPr>
        </w:r>
        <w:r w:rsidR="005F26D0">
          <w:rPr>
            <w:noProof/>
            <w:webHidden/>
          </w:rPr>
          <w:fldChar w:fldCharType="separate"/>
        </w:r>
        <w:r>
          <w:rPr>
            <w:noProof/>
            <w:webHidden/>
          </w:rPr>
          <w:t>24</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8" w:history="1">
        <w:r w:rsidR="005F26D0" w:rsidRPr="00E82259">
          <w:rPr>
            <w:rStyle w:val="Hyperlink"/>
            <w:noProof/>
          </w:rPr>
          <w:t>Indigenous education workforce pathways</w:t>
        </w:r>
        <w:r w:rsidR="005F26D0">
          <w:rPr>
            <w:noProof/>
            <w:webHidden/>
          </w:rPr>
          <w:tab/>
        </w:r>
        <w:r w:rsidR="005F26D0">
          <w:rPr>
            <w:noProof/>
            <w:webHidden/>
          </w:rPr>
          <w:fldChar w:fldCharType="begin"/>
        </w:r>
        <w:r w:rsidR="005F26D0">
          <w:rPr>
            <w:noProof/>
            <w:webHidden/>
          </w:rPr>
          <w:instrText xml:space="preserve"> PAGEREF _Toc349898758 \h </w:instrText>
        </w:r>
        <w:r w:rsidR="005F26D0">
          <w:rPr>
            <w:noProof/>
            <w:webHidden/>
          </w:rPr>
        </w:r>
        <w:r w:rsidR="005F26D0">
          <w:rPr>
            <w:noProof/>
            <w:webHidden/>
          </w:rPr>
          <w:fldChar w:fldCharType="separate"/>
        </w:r>
        <w:r>
          <w:rPr>
            <w:noProof/>
            <w:webHidden/>
          </w:rPr>
          <w:t>24</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59" w:history="1">
        <w:r w:rsidR="005F26D0" w:rsidRPr="00E82259">
          <w:rPr>
            <w:rStyle w:val="Hyperlink"/>
            <w:noProof/>
          </w:rPr>
          <w:t>Quality placements</w:t>
        </w:r>
        <w:r w:rsidR="005F26D0">
          <w:rPr>
            <w:noProof/>
            <w:webHidden/>
          </w:rPr>
          <w:tab/>
        </w:r>
        <w:r w:rsidR="005F26D0">
          <w:rPr>
            <w:noProof/>
            <w:webHidden/>
          </w:rPr>
          <w:fldChar w:fldCharType="begin"/>
        </w:r>
        <w:r w:rsidR="005F26D0">
          <w:rPr>
            <w:noProof/>
            <w:webHidden/>
          </w:rPr>
          <w:instrText xml:space="preserve"> PAGEREF _Toc349898759 \h </w:instrText>
        </w:r>
        <w:r w:rsidR="005F26D0">
          <w:rPr>
            <w:noProof/>
            <w:webHidden/>
          </w:rPr>
        </w:r>
        <w:r w:rsidR="005F26D0">
          <w:rPr>
            <w:noProof/>
            <w:webHidden/>
          </w:rPr>
          <w:fldChar w:fldCharType="separate"/>
        </w:r>
        <w:r>
          <w:rPr>
            <w:noProof/>
            <w:webHidden/>
          </w:rPr>
          <w:t>25</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60" w:history="1">
        <w:r w:rsidR="005F26D0" w:rsidRPr="00E82259">
          <w:rPr>
            <w:rStyle w:val="Hyperlink"/>
            <w:noProof/>
          </w:rPr>
          <w:t>School Centres for Excellence</w:t>
        </w:r>
        <w:r w:rsidR="005F26D0">
          <w:rPr>
            <w:noProof/>
            <w:webHidden/>
          </w:rPr>
          <w:tab/>
        </w:r>
        <w:r w:rsidR="005F26D0">
          <w:rPr>
            <w:noProof/>
            <w:webHidden/>
          </w:rPr>
          <w:fldChar w:fldCharType="begin"/>
        </w:r>
        <w:r w:rsidR="005F26D0">
          <w:rPr>
            <w:noProof/>
            <w:webHidden/>
          </w:rPr>
          <w:instrText xml:space="preserve"> PAGEREF _Toc349898760 \h </w:instrText>
        </w:r>
        <w:r w:rsidR="005F26D0">
          <w:rPr>
            <w:noProof/>
            <w:webHidden/>
          </w:rPr>
        </w:r>
        <w:r w:rsidR="005F26D0">
          <w:rPr>
            <w:noProof/>
            <w:webHidden/>
          </w:rPr>
          <w:fldChar w:fldCharType="separate"/>
        </w:r>
        <w:r>
          <w:rPr>
            <w:noProof/>
            <w:webHidden/>
          </w:rPr>
          <w:t>26</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1" w:history="1">
        <w:r w:rsidR="005F26D0" w:rsidRPr="00E82259">
          <w:rPr>
            <w:rStyle w:val="Hyperlink"/>
            <w:noProof/>
          </w:rPr>
          <w:t>Progress towards meeting TQNP reward reforms</w:t>
        </w:r>
        <w:r w:rsidR="005F26D0">
          <w:rPr>
            <w:noProof/>
            <w:webHidden/>
          </w:rPr>
          <w:tab/>
        </w:r>
        <w:r w:rsidR="005F26D0">
          <w:rPr>
            <w:noProof/>
            <w:webHidden/>
          </w:rPr>
          <w:fldChar w:fldCharType="begin"/>
        </w:r>
        <w:r w:rsidR="005F26D0">
          <w:rPr>
            <w:noProof/>
            <w:webHidden/>
          </w:rPr>
          <w:instrText xml:space="preserve"> PAGEREF _Toc349898761 \h </w:instrText>
        </w:r>
        <w:r w:rsidR="005F26D0">
          <w:rPr>
            <w:noProof/>
            <w:webHidden/>
          </w:rPr>
        </w:r>
        <w:r w:rsidR="005F26D0">
          <w:rPr>
            <w:noProof/>
            <w:webHidden/>
          </w:rPr>
          <w:fldChar w:fldCharType="separate"/>
        </w:r>
        <w:r>
          <w:rPr>
            <w:noProof/>
            <w:webHidden/>
          </w:rPr>
          <w:t>26</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2" w:history="1">
        <w:r w:rsidR="005F26D0" w:rsidRPr="00E82259">
          <w:rPr>
            <w:rStyle w:val="Hyperlink"/>
            <w:noProof/>
          </w:rPr>
          <w:t>Sustainability</w:t>
        </w:r>
        <w:r w:rsidR="005F26D0">
          <w:rPr>
            <w:noProof/>
            <w:webHidden/>
          </w:rPr>
          <w:tab/>
        </w:r>
        <w:r w:rsidR="005F26D0">
          <w:rPr>
            <w:noProof/>
            <w:webHidden/>
          </w:rPr>
          <w:fldChar w:fldCharType="begin"/>
        </w:r>
        <w:r w:rsidR="005F26D0">
          <w:rPr>
            <w:noProof/>
            <w:webHidden/>
          </w:rPr>
          <w:instrText xml:space="preserve"> PAGEREF _Toc349898762 \h </w:instrText>
        </w:r>
        <w:r w:rsidR="005F26D0">
          <w:rPr>
            <w:noProof/>
            <w:webHidden/>
          </w:rPr>
        </w:r>
        <w:r w:rsidR="005F26D0">
          <w:rPr>
            <w:noProof/>
            <w:webHidden/>
          </w:rPr>
          <w:fldChar w:fldCharType="separate"/>
        </w:r>
        <w:r>
          <w:rPr>
            <w:noProof/>
            <w:webHidden/>
          </w:rPr>
          <w:t>27</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3" w:history="1">
        <w:r w:rsidR="005F26D0" w:rsidRPr="00E82259">
          <w:rPr>
            <w:rStyle w:val="Hyperlink"/>
            <w:noProof/>
          </w:rPr>
          <w:t>Showcase/ Exemplary Activities</w:t>
        </w:r>
        <w:r w:rsidR="005F26D0">
          <w:rPr>
            <w:noProof/>
            <w:webHidden/>
          </w:rPr>
          <w:tab/>
        </w:r>
        <w:r w:rsidR="005F26D0">
          <w:rPr>
            <w:noProof/>
            <w:webHidden/>
          </w:rPr>
          <w:fldChar w:fldCharType="begin"/>
        </w:r>
        <w:r w:rsidR="005F26D0">
          <w:rPr>
            <w:noProof/>
            <w:webHidden/>
          </w:rPr>
          <w:instrText xml:space="preserve"> PAGEREF _Toc349898763 \h </w:instrText>
        </w:r>
        <w:r w:rsidR="005F26D0">
          <w:rPr>
            <w:noProof/>
            <w:webHidden/>
          </w:rPr>
        </w:r>
        <w:r w:rsidR="005F26D0">
          <w:rPr>
            <w:noProof/>
            <w:webHidden/>
          </w:rPr>
          <w:fldChar w:fldCharType="separate"/>
        </w:r>
        <w:r>
          <w:rPr>
            <w:noProof/>
            <w:webHidden/>
          </w:rPr>
          <w:t>30</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4" w:history="1">
        <w:r w:rsidR="005F26D0" w:rsidRPr="00E82259">
          <w:rPr>
            <w:rStyle w:val="Hyperlink"/>
            <w:noProof/>
          </w:rPr>
          <w:t>Principal Professional Development Report for 2012</w:t>
        </w:r>
        <w:r w:rsidR="005F26D0">
          <w:rPr>
            <w:noProof/>
            <w:webHidden/>
          </w:rPr>
          <w:tab/>
        </w:r>
        <w:r w:rsidR="005F26D0">
          <w:rPr>
            <w:noProof/>
            <w:webHidden/>
          </w:rPr>
          <w:fldChar w:fldCharType="begin"/>
        </w:r>
        <w:r w:rsidR="005F26D0">
          <w:rPr>
            <w:noProof/>
            <w:webHidden/>
          </w:rPr>
          <w:instrText xml:space="preserve"> PAGEREF _Toc349898764 \h </w:instrText>
        </w:r>
        <w:r w:rsidR="005F26D0">
          <w:rPr>
            <w:noProof/>
            <w:webHidden/>
          </w:rPr>
        </w:r>
        <w:r w:rsidR="005F26D0">
          <w:rPr>
            <w:noProof/>
            <w:webHidden/>
          </w:rPr>
          <w:fldChar w:fldCharType="separate"/>
        </w:r>
        <w:r>
          <w:rPr>
            <w:noProof/>
            <w:webHidden/>
          </w:rPr>
          <w:t>36</w:t>
        </w:r>
        <w:r w:rsidR="005F26D0">
          <w:rPr>
            <w:noProof/>
            <w:webHidden/>
          </w:rPr>
          <w:fldChar w:fldCharType="end"/>
        </w:r>
      </w:hyperlink>
    </w:p>
    <w:p w:rsidR="005F26D0" w:rsidRDefault="000743F8">
      <w:pPr>
        <w:pStyle w:val="TOC1"/>
        <w:tabs>
          <w:tab w:val="right" w:leader="dot" w:pos="9061"/>
        </w:tabs>
        <w:rPr>
          <w:rFonts w:asciiTheme="minorHAnsi" w:eastAsiaTheme="minorEastAsia" w:hAnsiTheme="minorHAnsi" w:cstheme="minorBidi"/>
          <w:b w:val="0"/>
          <w:szCs w:val="22"/>
          <w:lang w:eastAsia="en-AU"/>
        </w:rPr>
      </w:pPr>
      <w:hyperlink w:anchor="_Toc349898765" w:history="1">
        <w:r w:rsidR="005F26D0" w:rsidRPr="00E82259">
          <w:rPr>
            <w:rStyle w:val="Hyperlink"/>
          </w:rPr>
          <w:t>Section 3 – Communities Making a Difference</w:t>
        </w:r>
        <w:r w:rsidR="00714A22">
          <w:rPr>
            <w:rStyle w:val="Hyperlink"/>
          </w:rPr>
          <w:t xml:space="preserve"> (CMaD NP)</w:t>
        </w:r>
        <w:r w:rsidR="005F26D0">
          <w:rPr>
            <w:webHidden/>
          </w:rPr>
          <w:tab/>
        </w:r>
        <w:r w:rsidR="005F26D0">
          <w:rPr>
            <w:webHidden/>
          </w:rPr>
          <w:fldChar w:fldCharType="begin"/>
        </w:r>
        <w:r w:rsidR="005F26D0">
          <w:rPr>
            <w:webHidden/>
          </w:rPr>
          <w:instrText xml:space="preserve"> PAGEREF _Toc349898765 \h </w:instrText>
        </w:r>
        <w:r w:rsidR="005F26D0">
          <w:rPr>
            <w:webHidden/>
          </w:rPr>
        </w:r>
        <w:r w:rsidR="005F26D0">
          <w:rPr>
            <w:webHidden/>
          </w:rPr>
          <w:fldChar w:fldCharType="separate"/>
        </w:r>
        <w:r>
          <w:rPr>
            <w:webHidden/>
          </w:rPr>
          <w:t>48</w:t>
        </w:r>
        <w:r w:rsidR="005F26D0">
          <w:rPr>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6" w:history="1">
        <w:r w:rsidR="005F26D0" w:rsidRPr="00E82259">
          <w:rPr>
            <w:rStyle w:val="Hyperlink"/>
            <w:noProof/>
          </w:rPr>
          <w:t>Overview</w:t>
        </w:r>
        <w:r w:rsidR="005F26D0">
          <w:rPr>
            <w:noProof/>
            <w:webHidden/>
          </w:rPr>
          <w:tab/>
        </w:r>
        <w:r w:rsidR="005F26D0">
          <w:rPr>
            <w:noProof/>
            <w:webHidden/>
          </w:rPr>
          <w:fldChar w:fldCharType="begin"/>
        </w:r>
        <w:r w:rsidR="005F26D0">
          <w:rPr>
            <w:noProof/>
            <w:webHidden/>
          </w:rPr>
          <w:instrText xml:space="preserve"> PAGEREF _Toc349898766 \h </w:instrText>
        </w:r>
        <w:r w:rsidR="005F26D0">
          <w:rPr>
            <w:noProof/>
            <w:webHidden/>
          </w:rPr>
        </w:r>
        <w:r w:rsidR="005F26D0">
          <w:rPr>
            <w:noProof/>
            <w:webHidden/>
          </w:rPr>
          <w:fldChar w:fldCharType="separate"/>
        </w:r>
        <w:r>
          <w:rPr>
            <w:noProof/>
            <w:webHidden/>
          </w:rPr>
          <w:t>48</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7" w:history="1">
        <w:r w:rsidR="005F26D0" w:rsidRPr="00E82259">
          <w:rPr>
            <w:rStyle w:val="Hyperlink"/>
            <w:noProof/>
            <w:lang w:eastAsia="en-US"/>
          </w:rPr>
          <w:t>2012 Significant Achievements/ Highlights</w:t>
        </w:r>
        <w:r w:rsidR="005F26D0">
          <w:rPr>
            <w:noProof/>
            <w:webHidden/>
          </w:rPr>
          <w:tab/>
        </w:r>
        <w:r w:rsidR="005F26D0">
          <w:rPr>
            <w:noProof/>
            <w:webHidden/>
          </w:rPr>
          <w:fldChar w:fldCharType="begin"/>
        </w:r>
        <w:r w:rsidR="005F26D0">
          <w:rPr>
            <w:noProof/>
            <w:webHidden/>
          </w:rPr>
          <w:instrText xml:space="preserve"> PAGEREF _Toc349898767 \h </w:instrText>
        </w:r>
        <w:r w:rsidR="005F26D0">
          <w:rPr>
            <w:noProof/>
            <w:webHidden/>
          </w:rPr>
        </w:r>
        <w:r w:rsidR="005F26D0">
          <w:rPr>
            <w:noProof/>
            <w:webHidden/>
          </w:rPr>
          <w:fldChar w:fldCharType="separate"/>
        </w:r>
        <w:r>
          <w:rPr>
            <w:noProof/>
            <w:webHidden/>
          </w:rPr>
          <w:t>48</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8" w:history="1">
        <w:r w:rsidR="005F26D0" w:rsidRPr="00E82259">
          <w:rPr>
            <w:rStyle w:val="Hyperlink"/>
            <w:noProof/>
          </w:rPr>
          <w:t>Support for Aboriginal and Torres Strait Islander students</w:t>
        </w:r>
        <w:r w:rsidR="005F26D0">
          <w:rPr>
            <w:noProof/>
            <w:webHidden/>
          </w:rPr>
          <w:tab/>
        </w:r>
        <w:r w:rsidR="005F26D0">
          <w:rPr>
            <w:noProof/>
            <w:webHidden/>
          </w:rPr>
          <w:fldChar w:fldCharType="begin"/>
        </w:r>
        <w:r w:rsidR="005F26D0">
          <w:rPr>
            <w:noProof/>
            <w:webHidden/>
          </w:rPr>
          <w:instrText xml:space="preserve"> PAGEREF _Toc349898768 \h </w:instrText>
        </w:r>
        <w:r w:rsidR="005F26D0">
          <w:rPr>
            <w:noProof/>
            <w:webHidden/>
          </w:rPr>
        </w:r>
        <w:r w:rsidR="005F26D0">
          <w:rPr>
            <w:noProof/>
            <w:webHidden/>
          </w:rPr>
          <w:fldChar w:fldCharType="separate"/>
        </w:r>
        <w:r>
          <w:rPr>
            <w:noProof/>
            <w:webHidden/>
          </w:rPr>
          <w:t>51</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69" w:history="1">
        <w:r w:rsidR="005F26D0" w:rsidRPr="00E82259">
          <w:rPr>
            <w:rStyle w:val="Hyperlink"/>
            <w:noProof/>
          </w:rPr>
          <w:t>Support for other disadvantaged student cohorts</w:t>
        </w:r>
        <w:r w:rsidR="005F26D0">
          <w:rPr>
            <w:noProof/>
            <w:webHidden/>
          </w:rPr>
          <w:tab/>
        </w:r>
        <w:r w:rsidR="005F26D0">
          <w:rPr>
            <w:noProof/>
            <w:webHidden/>
          </w:rPr>
          <w:fldChar w:fldCharType="begin"/>
        </w:r>
        <w:r w:rsidR="005F26D0">
          <w:rPr>
            <w:noProof/>
            <w:webHidden/>
          </w:rPr>
          <w:instrText xml:space="preserve"> PAGEREF _Toc349898769 \h </w:instrText>
        </w:r>
        <w:r w:rsidR="005F26D0">
          <w:rPr>
            <w:noProof/>
            <w:webHidden/>
          </w:rPr>
        </w:r>
        <w:r w:rsidR="005F26D0">
          <w:rPr>
            <w:noProof/>
            <w:webHidden/>
          </w:rPr>
          <w:fldChar w:fldCharType="separate"/>
        </w:r>
        <w:r>
          <w:rPr>
            <w:noProof/>
            <w:webHidden/>
          </w:rPr>
          <w:t>52</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70" w:history="1">
        <w:r w:rsidR="005F26D0" w:rsidRPr="00E82259">
          <w:rPr>
            <w:rStyle w:val="Hyperlink"/>
            <w:noProof/>
          </w:rPr>
          <w:t>Evaluation</w:t>
        </w:r>
        <w:r w:rsidR="005F26D0">
          <w:rPr>
            <w:noProof/>
            <w:webHidden/>
          </w:rPr>
          <w:tab/>
        </w:r>
        <w:r w:rsidR="005F26D0">
          <w:rPr>
            <w:noProof/>
            <w:webHidden/>
          </w:rPr>
          <w:fldChar w:fldCharType="begin"/>
        </w:r>
        <w:r w:rsidR="005F26D0">
          <w:rPr>
            <w:noProof/>
            <w:webHidden/>
          </w:rPr>
          <w:instrText xml:space="preserve"> PAGEREF _Toc349898770 \h </w:instrText>
        </w:r>
        <w:r w:rsidR="005F26D0">
          <w:rPr>
            <w:noProof/>
            <w:webHidden/>
          </w:rPr>
        </w:r>
        <w:r w:rsidR="005F26D0">
          <w:rPr>
            <w:noProof/>
            <w:webHidden/>
          </w:rPr>
          <w:fldChar w:fldCharType="separate"/>
        </w:r>
        <w:r>
          <w:rPr>
            <w:noProof/>
            <w:webHidden/>
          </w:rPr>
          <w:t>52</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71" w:history="1">
        <w:r w:rsidR="005F26D0" w:rsidRPr="00E82259">
          <w:rPr>
            <w:rStyle w:val="Hyperlink"/>
            <w:noProof/>
          </w:rPr>
          <w:t>Sustainability</w:t>
        </w:r>
        <w:r w:rsidR="005F26D0">
          <w:rPr>
            <w:noProof/>
            <w:webHidden/>
          </w:rPr>
          <w:tab/>
        </w:r>
        <w:r w:rsidR="005F26D0">
          <w:rPr>
            <w:noProof/>
            <w:webHidden/>
          </w:rPr>
          <w:fldChar w:fldCharType="begin"/>
        </w:r>
        <w:r w:rsidR="005F26D0">
          <w:rPr>
            <w:noProof/>
            <w:webHidden/>
          </w:rPr>
          <w:instrText xml:space="preserve"> PAGEREF _Toc349898771 \h </w:instrText>
        </w:r>
        <w:r w:rsidR="005F26D0">
          <w:rPr>
            <w:noProof/>
            <w:webHidden/>
          </w:rPr>
        </w:r>
        <w:r w:rsidR="005F26D0">
          <w:rPr>
            <w:noProof/>
            <w:webHidden/>
          </w:rPr>
          <w:fldChar w:fldCharType="separate"/>
        </w:r>
        <w:r>
          <w:rPr>
            <w:noProof/>
            <w:webHidden/>
          </w:rPr>
          <w:t>52</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72" w:history="1">
        <w:r w:rsidR="005F26D0" w:rsidRPr="00E82259">
          <w:rPr>
            <w:rStyle w:val="Hyperlink"/>
            <w:noProof/>
          </w:rPr>
          <w:t>Communities Making a Difference (CMaD) Initiatives</w:t>
        </w:r>
        <w:r w:rsidR="005F26D0">
          <w:rPr>
            <w:noProof/>
            <w:webHidden/>
          </w:rPr>
          <w:tab/>
        </w:r>
        <w:r w:rsidR="005F26D0">
          <w:rPr>
            <w:noProof/>
            <w:webHidden/>
          </w:rPr>
          <w:fldChar w:fldCharType="begin"/>
        </w:r>
        <w:r w:rsidR="005F26D0">
          <w:rPr>
            <w:noProof/>
            <w:webHidden/>
          </w:rPr>
          <w:instrText xml:space="preserve"> PAGEREF _Toc349898772 \h </w:instrText>
        </w:r>
        <w:r w:rsidR="005F26D0">
          <w:rPr>
            <w:noProof/>
            <w:webHidden/>
          </w:rPr>
        </w:r>
        <w:r w:rsidR="005F26D0">
          <w:rPr>
            <w:noProof/>
            <w:webHidden/>
          </w:rPr>
          <w:fldChar w:fldCharType="separate"/>
        </w:r>
        <w:r>
          <w:rPr>
            <w:noProof/>
            <w:webHidden/>
          </w:rPr>
          <w:t>53</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73" w:history="1">
        <w:r w:rsidR="005F26D0" w:rsidRPr="00E82259">
          <w:rPr>
            <w:rStyle w:val="Hyperlink"/>
            <w:noProof/>
          </w:rPr>
          <w:t>School Diagnostic Review and Development of School Improvement Plans (Independent sector)</w:t>
        </w:r>
        <w:r w:rsidR="005F26D0">
          <w:rPr>
            <w:noProof/>
            <w:webHidden/>
          </w:rPr>
          <w:tab/>
        </w:r>
        <w:r w:rsidR="005F26D0">
          <w:rPr>
            <w:noProof/>
            <w:webHidden/>
          </w:rPr>
          <w:fldChar w:fldCharType="begin"/>
        </w:r>
        <w:r w:rsidR="005F26D0">
          <w:rPr>
            <w:noProof/>
            <w:webHidden/>
          </w:rPr>
          <w:instrText xml:space="preserve"> PAGEREF _Toc349898773 \h </w:instrText>
        </w:r>
        <w:r w:rsidR="005F26D0">
          <w:rPr>
            <w:noProof/>
            <w:webHidden/>
          </w:rPr>
        </w:r>
        <w:r w:rsidR="005F26D0">
          <w:rPr>
            <w:noProof/>
            <w:webHidden/>
          </w:rPr>
          <w:fldChar w:fldCharType="separate"/>
        </w:r>
        <w:r>
          <w:rPr>
            <w:noProof/>
            <w:webHidden/>
          </w:rPr>
          <w:t>53</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75" w:history="1">
        <w:r w:rsidR="005F26D0" w:rsidRPr="00E82259">
          <w:rPr>
            <w:rStyle w:val="Hyperlink"/>
            <w:noProof/>
          </w:rPr>
          <w:t>School Leadership and Governance (Independent sector)</w:t>
        </w:r>
        <w:r w:rsidR="005F26D0">
          <w:rPr>
            <w:noProof/>
            <w:webHidden/>
          </w:rPr>
          <w:tab/>
        </w:r>
        <w:r w:rsidR="005F26D0">
          <w:rPr>
            <w:noProof/>
            <w:webHidden/>
          </w:rPr>
          <w:fldChar w:fldCharType="begin"/>
        </w:r>
        <w:r w:rsidR="005F26D0">
          <w:rPr>
            <w:noProof/>
            <w:webHidden/>
          </w:rPr>
          <w:instrText xml:space="preserve"> PAGEREF _Toc349898775 \h </w:instrText>
        </w:r>
        <w:r w:rsidR="005F26D0">
          <w:rPr>
            <w:noProof/>
            <w:webHidden/>
          </w:rPr>
        </w:r>
        <w:r w:rsidR="005F26D0">
          <w:rPr>
            <w:noProof/>
            <w:webHidden/>
          </w:rPr>
          <w:fldChar w:fldCharType="separate"/>
        </w:r>
        <w:r>
          <w:rPr>
            <w:noProof/>
            <w:webHidden/>
          </w:rPr>
          <w:t>55</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76" w:history="1">
        <w:r w:rsidR="005F26D0" w:rsidRPr="00E82259">
          <w:rPr>
            <w:rStyle w:val="Hyperlink"/>
            <w:noProof/>
          </w:rPr>
          <w:t>Engagement with the community and the provision of in-school support (Independent sector)</w:t>
        </w:r>
        <w:r w:rsidR="005F26D0">
          <w:rPr>
            <w:noProof/>
            <w:webHidden/>
          </w:rPr>
          <w:tab/>
        </w:r>
        <w:r w:rsidR="005F26D0">
          <w:rPr>
            <w:noProof/>
            <w:webHidden/>
          </w:rPr>
          <w:fldChar w:fldCharType="begin"/>
        </w:r>
        <w:r w:rsidR="005F26D0">
          <w:rPr>
            <w:noProof/>
            <w:webHidden/>
          </w:rPr>
          <w:instrText xml:space="preserve"> PAGEREF _Toc349898776 \h </w:instrText>
        </w:r>
        <w:r w:rsidR="005F26D0">
          <w:rPr>
            <w:noProof/>
            <w:webHidden/>
          </w:rPr>
        </w:r>
        <w:r w:rsidR="005F26D0">
          <w:rPr>
            <w:noProof/>
            <w:webHidden/>
          </w:rPr>
          <w:fldChar w:fldCharType="separate"/>
        </w:r>
        <w:r>
          <w:rPr>
            <w:noProof/>
            <w:webHidden/>
          </w:rPr>
          <w:t>57</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77" w:history="1">
        <w:r w:rsidR="005F26D0" w:rsidRPr="00E82259">
          <w:rPr>
            <w:rStyle w:val="Hyperlink"/>
            <w:noProof/>
          </w:rPr>
          <w:t>Communities Making a Difference National Partnership Network of Schools, Principals and Teachers (Catholic sector)</w:t>
        </w:r>
        <w:r w:rsidR="005F26D0">
          <w:rPr>
            <w:noProof/>
            <w:webHidden/>
          </w:rPr>
          <w:tab/>
        </w:r>
        <w:r w:rsidR="005F26D0">
          <w:rPr>
            <w:noProof/>
            <w:webHidden/>
          </w:rPr>
          <w:fldChar w:fldCharType="begin"/>
        </w:r>
        <w:r w:rsidR="005F26D0">
          <w:rPr>
            <w:noProof/>
            <w:webHidden/>
          </w:rPr>
          <w:instrText xml:space="preserve"> PAGEREF _Toc349898777 \h </w:instrText>
        </w:r>
        <w:r w:rsidR="005F26D0">
          <w:rPr>
            <w:noProof/>
            <w:webHidden/>
          </w:rPr>
        </w:r>
        <w:r w:rsidR="005F26D0">
          <w:rPr>
            <w:noProof/>
            <w:webHidden/>
          </w:rPr>
          <w:fldChar w:fldCharType="separate"/>
        </w:r>
        <w:r>
          <w:rPr>
            <w:noProof/>
            <w:webHidden/>
          </w:rPr>
          <w:t>58</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79" w:history="1">
        <w:r w:rsidR="005F26D0" w:rsidRPr="00E82259">
          <w:rPr>
            <w:rStyle w:val="Hyperlink"/>
            <w:noProof/>
          </w:rPr>
          <w:t>Innovative Community Action Networks (ICAN) (Government sector)</w:t>
        </w:r>
        <w:r w:rsidR="005F26D0">
          <w:rPr>
            <w:noProof/>
            <w:webHidden/>
          </w:rPr>
          <w:tab/>
        </w:r>
        <w:r w:rsidR="005F26D0">
          <w:rPr>
            <w:noProof/>
            <w:webHidden/>
          </w:rPr>
          <w:fldChar w:fldCharType="begin"/>
        </w:r>
        <w:r w:rsidR="005F26D0">
          <w:rPr>
            <w:noProof/>
            <w:webHidden/>
          </w:rPr>
          <w:instrText xml:space="preserve"> PAGEREF _Toc349898779 \h </w:instrText>
        </w:r>
        <w:r w:rsidR="005F26D0">
          <w:rPr>
            <w:noProof/>
            <w:webHidden/>
          </w:rPr>
        </w:r>
        <w:r w:rsidR="005F26D0">
          <w:rPr>
            <w:noProof/>
            <w:webHidden/>
          </w:rPr>
          <w:fldChar w:fldCharType="separate"/>
        </w:r>
        <w:r>
          <w:rPr>
            <w:noProof/>
            <w:webHidden/>
          </w:rPr>
          <w:t>66</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81" w:history="1">
        <w:r w:rsidR="005F26D0" w:rsidRPr="00E82259">
          <w:rPr>
            <w:rStyle w:val="Hyperlink"/>
            <w:noProof/>
          </w:rPr>
          <w:t>Mentoring for improving engagement, learning and wellbeing outcomes (Government sector)</w:t>
        </w:r>
        <w:r w:rsidR="005F26D0">
          <w:rPr>
            <w:noProof/>
            <w:webHidden/>
          </w:rPr>
          <w:tab/>
        </w:r>
        <w:r w:rsidR="005F26D0">
          <w:rPr>
            <w:noProof/>
            <w:webHidden/>
          </w:rPr>
          <w:fldChar w:fldCharType="begin"/>
        </w:r>
        <w:r w:rsidR="005F26D0">
          <w:rPr>
            <w:noProof/>
            <w:webHidden/>
          </w:rPr>
          <w:instrText xml:space="preserve"> PAGEREF _Toc349898781 \h </w:instrText>
        </w:r>
        <w:r w:rsidR="005F26D0">
          <w:rPr>
            <w:noProof/>
            <w:webHidden/>
          </w:rPr>
        </w:r>
        <w:r w:rsidR="005F26D0">
          <w:rPr>
            <w:noProof/>
            <w:webHidden/>
          </w:rPr>
          <w:fldChar w:fldCharType="separate"/>
        </w:r>
        <w:r>
          <w:rPr>
            <w:noProof/>
            <w:webHidden/>
          </w:rPr>
          <w:t>75</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83" w:history="1">
        <w:r w:rsidR="005F26D0" w:rsidRPr="00E82259">
          <w:rPr>
            <w:rStyle w:val="Hyperlink"/>
            <w:noProof/>
          </w:rPr>
          <w:t>Aboriginal Student Mentoring Program (Government sector)</w:t>
        </w:r>
        <w:r w:rsidR="005F26D0">
          <w:rPr>
            <w:noProof/>
            <w:webHidden/>
          </w:rPr>
          <w:tab/>
        </w:r>
        <w:r w:rsidR="005F26D0">
          <w:rPr>
            <w:noProof/>
            <w:webHidden/>
          </w:rPr>
          <w:fldChar w:fldCharType="begin"/>
        </w:r>
        <w:r w:rsidR="005F26D0">
          <w:rPr>
            <w:noProof/>
            <w:webHidden/>
          </w:rPr>
          <w:instrText xml:space="preserve"> PAGEREF _Toc349898783 \h </w:instrText>
        </w:r>
        <w:r w:rsidR="005F26D0">
          <w:rPr>
            <w:noProof/>
            <w:webHidden/>
          </w:rPr>
        </w:r>
        <w:r w:rsidR="005F26D0">
          <w:rPr>
            <w:noProof/>
            <w:webHidden/>
          </w:rPr>
          <w:fldChar w:fldCharType="separate"/>
        </w:r>
        <w:r>
          <w:rPr>
            <w:noProof/>
            <w:webHidden/>
          </w:rPr>
          <w:t>80</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85" w:history="1">
        <w:r w:rsidR="005F26D0" w:rsidRPr="00E82259">
          <w:rPr>
            <w:rStyle w:val="Hyperlink"/>
            <w:noProof/>
          </w:rPr>
          <w:t>Aboriginal Turn Around Team (Government sector)</w:t>
        </w:r>
        <w:r w:rsidR="005F26D0">
          <w:rPr>
            <w:noProof/>
            <w:webHidden/>
          </w:rPr>
          <w:tab/>
        </w:r>
        <w:r w:rsidR="005F26D0">
          <w:rPr>
            <w:noProof/>
            <w:webHidden/>
          </w:rPr>
          <w:fldChar w:fldCharType="begin"/>
        </w:r>
        <w:r w:rsidR="005F26D0">
          <w:rPr>
            <w:noProof/>
            <w:webHidden/>
          </w:rPr>
          <w:instrText xml:space="preserve"> PAGEREF _Toc349898785 \h </w:instrText>
        </w:r>
        <w:r w:rsidR="005F26D0">
          <w:rPr>
            <w:noProof/>
            <w:webHidden/>
          </w:rPr>
        </w:r>
        <w:r w:rsidR="005F26D0">
          <w:rPr>
            <w:noProof/>
            <w:webHidden/>
          </w:rPr>
          <w:fldChar w:fldCharType="separate"/>
        </w:r>
        <w:r>
          <w:rPr>
            <w:noProof/>
            <w:webHidden/>
          </w:rPr>
          <w:t>81</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86" w:history="1">
        <w:r w:rsidR="005F26D0" w:rsidRPr="00E82259">
          <w:rPr>
            <w:rStyle w:val="Hyperlink"/>
            <w:noProof/>
          </w:rPr>
          <w:t>Wiltja program (Government sector)</w:t>
        </w:r>
        <w:r w:rsidR="005F26D0">
          <w:rPr>
            <w:noProof/>
            <w:webHidden/>
          </w:rPr>
          <w:tab/>
        </w:r>
        <w:r w:rsidR="005F26D0">
          <w:rPr>
            <w:noProof/>
            <w:webHidden/>
          </w:rPr>
          <w:fldChar w:fldCharType="begin"/>
        </w:r>
        <w:r w:rsidR="005F26D0">
          <w:rPr>
            <w:noProof/>
            <w:webHidden/>
          </w:rPr>
          <w:instrText xml:space="preserve"> PAGEREF _Toc349898786 \h </w:instrText>
        </w:r>
        <w:r w:rsidR="005F26D0">
          <w:rPr>
            <w:noProof/>
            <w:webHidden/>
          </w:rPr>
        </w:r>
        <w:r w:rsidR="005F26D0">
          <w:rPr>
            <w:noProof/>
            <w:webHidden/>
          </w:rPr>
          <w:fldChar w:fldCharType="separate"/>
        </w:r>
        <w:r>
          <w:rPr>
            <w:noProof/>
            <w:webHidden/>
          </w:rPr>
          <w:t>82</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88" w:history="1">
        <w:r w:rsidR="005F26D0" w:rsidRPr="00E82259">
          <w:rPr>
            <w:rStyle w:val="Hyperlink"/>
            <w:noProof/>
          </w:rPr>
          <w:t>‘Learning Together’ (Government sector)</w:t>
        </w:r>
        <w:r w:rsidR="005F26D0">
          <w:rPr>
            <w:noProof/>
            <w:webHidden/>
          </w:rPr>
          <w:tab/>
        </w:r>
        <w:r w:rsidR="005F26D0">
          <w:rPr>
            <w:noProof/>
            <w:webHidden/>
          </w:rPr>
          <w:fldChar w:fldCharType="begin"/>
        </w:r>
        <w:r w:rsidR="005F26D0">
          <w:rPr>
            <w:noProof/>
            <w:webHidden/>
          </w:rPr>
          <w:instrText xml:space="preserve"> PAGEREF _Toc349898788 \h </w:instrText>
        </w:r>
        <w:r w:rsidR="005F26D0">
          <w:rPr>
            <w:noProof/>
            <w:webHidden/>
          </w:rPr>
        </w:r>
        <w:r w:rsidR="005F26D0">
          <w:rPr>
            <w:noProof/>
            <w:webHidden/>
          </w:rPr>
          <w:fldChar w:fldCharType="separate"/>
        </w:r>
        <w:r>
          <w:rPr>
            <w:noProof/>
            <w:webHidden/>
          </w:rPr>
          <w:t>84</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90" w:history="1">
        <w:r w:rsidR="005F26D0" w:rsidRPr="00E82259">
          <w:rPr>
            <w:rStyle w:val="Hyperlink"/>
            <w:noProof/>
          </w:rPr>
          <w:t>Vocational Education and Training (VET) scholarships (Government sector)</w:t>
        </w:r>
        <w:r w:rsidR="005F26D0">
          <w:rPr>
            <w:noProof/>
            <w:webHidden/>
          </w:rPr>
          <w:tab/>
        </w:r>
        <w:r w:rsidR="005F26D0">
          <w:rPr>
            <w:noProof/>
            <w:webHidden/>
          </w:rPr>
          <w:fldChar w:fldCharType="begin"/>
        </w:r>
        <w:r w:rsidR="005F26D0">
          <w:rPr>
            <w:noProof/>
            <w:webHidden/>
          </w:rPr>
          <w:instrText xml:space="preserve"> PAGEREF _Toc349898790 \h </w:instrText>
        </w:r>
        <w:r w:rsidR="005F26D0">
          <w:rPr>
            <w:noProof/>
            <w:webHidden/>
          </w:rPr>
        </w:r>
        <w:r w:rsidR="005F26D0">
          <w:rPr>
            <w:noProof/>
            <w:webHidden/>
          </w:rPr>
          <w:fldChar w:fldCharType="separate"/>
        </w:r>
        <w:r>
          <w:rPr>
            <w:noProof/>
            <w:webHidden/>
          </w:rPr>
          <w:t>86</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92" w:history="1">
        <w:r w:rsidR="005F26D0" w:rsidRPr="00E82259">
          <w:rPr>
            <w:rStyle w:val="Hyperlink"/>
            <w:noProof/>
          </w:rPr>
          <w:t>Teaching for Effective Learning (Government sector)</w:t>
        </w:r>
        <w:r w:rsidR="005F26D0">
          <w:rPr>
            <w:noProof/>
            <w:webHidden/>
          </w:rPr>
          <w:tab/>
        </w:r>
        <w:r w:rsidR="005F26D0">
          <w:rPr>
            <w:noProof/>
            <w:webHidden/>
          </w:rPr>
          <w:fldChar w:fldCharType="begin"/>
        </w:r>
        <w:r w:rsidR="005F26D0">
          <w:rPr>
            <w:noProof/>
            <w:webHidden/>
          </w:rPr>
          <w:instrText xml:space="preserve"> PAGEREF _Toc349898792 \h </w:instrText>
        </w:r>
        <w:r w:rsidR="005F26D0">
          <w:rPr>
            <w:noProof/>
            <w:webHidden/>
          </w:rPr>
        </w:r>
        <w:r w:rsidR="005F26D0">
          <w:rPr>
            <w:noProof/>
            <w:webHidden/>
          </w:rPr>
          <w:fldChar w:fldCharType="separate"/>
        </w:r>
        <w:r>
          <w:rPr>
            <w:noProof/>
            <w:webHidden/>
          </w:rPr>
          <w:t>88</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93" w:history="1">
        <w:r w:rsidR="005F26D0" w:rsidRPr="00E82259">
          <w:rPr>
            <w:rStyle w:val="Hyperlink"/>
            <w:noProof/>
          </w:rPr>
          <w:t>Principals Leading Learning (Government sector)</w:t>
        </w:r>
        <w:r w:rsidR="005F26D0">
          <w:rPr>
            <w:noProof/>
            <w:webHidden/>
          </w:rPr>
          <w:tab/>
        </w:r>
        <w:r w:rsidR="005F26D0">
          <w:rPr>
            <w:noProof/>
            <w:webHidden/>
          </w:rPr>
          <w:fldChar w:fldCharType="begin"/>
        </w:r>
        <w:r w:rsidR="005F26D0">
          <w:rPr>
            <w:noProof/>
            <w:webHidden/>
          </w:rPr>
          <w:instrText xml:space="preserve"> PAGEREF _Toc349898793 \h </w:instrText>
        </w:r>
        <w:r w:rsidR="005F26D0">
          <w:rPr>
            <w:noProof/>
            <w:webHidden/>
          </w:rPr>
        </w:r>
        <w:r w:rsidR="005F26D0">
          <w:rPr>
            <w:noProof/>
            <w:webHidden/>
          </w:rPr>
          <w:fldChar w:fldCharType="separate"/>
        </w:r>
        <w:r>
          <w:rPr>
            <w:noProof/>
            <w:webHidden/>
          </w:rPr>
          <w:t>89</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94" w:history="1">
        <w:r w:rsidR="005F26D0" w:rsidRPr="00E82259">
          <w:rPr>
            <w:rStyle w:val="Hyperlink"/>
            <w:noProof/>
          </w:rPr>
          <w:t>Strengthening Parent and Community Engagement in Student Learning (Government sector)</w:t>
        </w:r>
        <w:r w:rsidR="005F26D0">
          <w:rPr>
            <w:noProof/>
            <w:webHidden/>
          </w:rPr>
          <w:tab/>
        </w:r>
        <w:r w:rsidR="005F26D0">
          <w:rPr>
            <w:noProof/>
            <w:webHidden/>
          </w:rPr>
          <w:fldChar w:fldCharType="begin"/>
        </w:r>
        <w:r w:rsidR="005F26D0">
          <w:rPr>
            <w:noProof/>
            <w:webHidden/>
          </w:rPr>
          <w:instrText xml:space="preserve"> PAGEREF _Toc349898794 \h </w:instrText>
        </w:r>
        <w:r w:rsidR="005F26D0">
          <w:rPr>
            <w:noProof/>
            <w:webHidden/>
          </w:rPr>
        </w:r>
        <w:r w:rsidR="005F26D0">
          <w:rPr>
            <w:noProof/>
            <w:webHidden/>
          </w:rPr>
          <w:fldChar w:fldCharType="separate"/>
        </w:r>
        <w:r>
          <w:rPr>
            <w:noProof/>
            <w:webHidden/>
          </w:rPr>
          <w:t>90</w:t>
        </w:r>
        <w:r w:rsidR="005F26D0">
          <w:rPr>
            <w:noProof/>
            <w:webHidden/>
          </w:rPr>
          <w:fldChar w:fldCharType="end"/>
        </w:r>
      </w:hyperlink>
    </w:p>
    <w:p w:rsidR="005F26D0" w:rsidRDefault="000743F8">
      <w:pPr>
        <w:pStyle w:val="TOC3"/>
        <w:tabs>
          <w:tab w:val="right" w:leader="dot" w:pos="9061"/>
        </w:tabs>
        <w:rPr>
          <w:rFonts w:asciiTheme="minorHAnsi" w:eastAsiaTheme="minorEastAsia" w:hAnsiTheme="minorHAnsi" w:cstheme="minorBidi"/>
          <w:i w:val="0"/>
          <w:noProof/>
          <w:szCs w:val="22"/>
        </w:rPr>
      </w:pPr>
      <w:hyperlink w:anchor="_Toc349898795" w:history="1">
        <w:r w:rsidR="005F26D0" w:rsidRPr="00E82259">
          <w:rPr>
            <w:rStyle w:val="Hyperlink"/>
            <w:noProof/>
          </w:rPr>
          <w:t>School Improvement (Government sector)</w:t>
        </w:r>
        <w:r w:rsidR="005F26D0">
          <w:rPr>
            <w:noProof/>
            <w:webHidden/>
          </w:rPr>
          <w:tab/>
        </w:r>
        <w:r w:rsidR="005F26D0">
          <w:rPr>
            <w:noProof/>
            <w:webHidden/>
          </w:rPr>
          <w:fldChar w:fldCharType="begin"/>
        </w:r>
        <w:r w:rsidR="005F26D0">
          <w:rPr>
            <w:noProof/>
            <w:webHidden/>
          </w:rPr>
          <w:instrText xml:space="preserve"> PAGEREF _Toc349898795 \h </w:instrText>
        </w:r>
        <w:r w:rsidR="005F26D0">
          <w:rPr>
            <w:noProof/>
            <w:webHidden/>
          </w:rPr>
        </w:r>
        <w:r w:rsidR="005F26D0">
          <w:rPr>
            <w:noProof/>
            <w:webHidden/>
          </w:rPr>
          <w:fldChar w:fldCharType="separate"/>
        </w:r>
        <w:r>
          <w:rPr>
            <w:noProof/>
            <w:webHidden/>
          </w:rPr>
          <w:t>92</w:t>
        </w:r>
        <w:r w:rsidR="005F26D0">
          <w:rPr>
            <w:noProof/>
            <w:webHidden/>
          </w:rPr>
          <w:fldChar w:fldCharType="end"/>
        </w:r>
      </w:hyperlink>
    </w:p>
    <w:p w:rsidR="005F26D0" w:rsidRDefault="000743F8">
      <w:pPr>
        <w:pStyle w:val="TOC2"/>
        <w:tabs>
          <w:tab w:val="right" w:leader="dot" w:pos="9061"/>
        </w:tabs>
        <w:rPr>
          <w:rFonts w:asciiTheme="minorHAnsi" w:eastAsiaTheme="minorEastAsia" w:hAnsiTheme="minorHAnsi" w:cstheme="minorBidi"/>
          <w:noProof/>
          <w:szCs w:val="22"/>
        </w:rPr>
      </w:pPr>
      <w:hyperlink w:anchor="_Toc349898797" w:history="1">
        <w:r w:rsidR="005F26D0" w:rsidRPr="00E82259">
          <w:rPr>
            <w:rStyle w:val="Hyperlink"/>
            <w:noProof/>
          </w:rPr>
          <w:t>Showcase/ Exemplary Activities</w:t>
        </w:r>
        <w:r w:rsidR="005F26D0">
          <w:rPr>
            <w:noProof/>
            <w:webHidden/>
          </w:rPr>
          <w:tab/>
        </w:r>
        <w:r w:rsidR="005F26D0">
          <w:rPr>
            <w:noProof/>
            <w:webHidden/>
          </w:rPr>
          <w:fldChar w:fldCharType="begin"/>
        </w:r>
        <w:r w:rsidR="005F26D0">
          <w:rPr>
            <w:noProof/>
            <w:webHidden/>
          </w:rPr>
          <w:instrText xml:space="preserve"> PAGEREF _Toc349898797 \h </w:instrText>
        </w:r>
        <w:r w:rsidR="005F26D0">
          <w:rPr>
            <w:noProof/>
            <w:webHidden/>
          </w:rPr>
        </w:r>
        <w:r w:rsidR="005F26D0">
          <w:rPr>
            <w:noProof/>
            <w:webHidden/>
          </w:rPr>
          <w:fldChar w:fldCharType="separate"/>
        </w:r>
        <w:r>
          <w:rPr>
            <w:noProof/>
            <w:webHidden/>
          </w:rPr>
          <w:t>96</w:t>
        </w:r>
        <w:r w:rsidR="005F26D0">
          <w:rPr>
            <w:noProof/>
            <w:webHidden/>
          </w:rPr>
          <w:fldChar w:fldCharType="end"/>
        </w:r>
      </w:hyperlink>
    </w:p>
    <w:p w:rsidR="005F26D0" w:rsidRDefault="000743F8">
      <w:pPr>
        <w:pStyle w:val="TOC1"/>
        <w:tabs>
          <w:tab w:val="right" w:leader="dot" w:pos="9061"/>
        </w:tabs>
        <w:rPr>
          <w:rFonts w:asciiTheme="minorHAnsi" w:eastAsiaTheme="minorEastAsia" w:hAnsiTheme="minorHAnsi" w:cstheme="minorBidi"/>
          <w:b w:val="0"/>
          <w:szCs w:val="22"/>
          <w:lang w:eastAsia="en-AU"/>
        </w:rPr>
      </w:pPr>
      <w:hyperlink w:anchor="_Toc349898798" w:history="1">
        <w:r w:rsidR="005F26D0" w:rsidRPr="00E82259">
          <w:rPr>
            <w:rStyle w:val="Hyperlink"/>
          </w:rPr>
          <w:t>Section 4 – Research and Evaluation not reported elsewhere</w:t>
        </w:r>
        <w:r w:rsidR="005F26D0">
          <w:rPr>
            <w:webHidden/>
          </w:rPr>
          <w:tab/>
        </w:r>
        <w:r w:rsidR="005F26D0">
          <w:rPr>
            <w:webHidden/>
          </w:rPr>
          <w:fldChar w:fldCharType="begin"/>
        </w:r>
        <w:r w:rsidR="005F26D0">
          <w:rPr>
            <w:webHidden/>
          </w:rPr>
          <w:instrText xml:space="preserve"> PAGEREF _Toc349898798 \h </w:instrText>
        </w:r>
        <w:r w:rsidR="005F26D0">
          <w:rPr>
            <w:webHidden/>
          </w:rPr>
        </w:r>
        <w:r w:rsidR="005F26D0">
          <w:rPr>
            <w:webHidden/>
          </w:rPr>
          <w:fldChar w:fldCharType="separate"/>
        </w:r>
        <w:r>
          <w:rPr>
            <w:webHidden/>
          </w:rPr>
          <w:t>106</w:t>
        </w:r>
        <w:r w:rsidR="005F26D0">
          <w:rPr>
            <w:webHidden/>
          </w:rPr>
          <w:fldChar w:fldCharType="end"/>
        </w:r>
      </w:hyperlink>
    </w:p>
    <w:p w:rsidR="005F26D0" w:rsidRDefault="000743F8">
      <w:pPr>
        <w:pStyle w:val="TOC1"/>
        <w:tabs>
          <w:tab w:val="right" w:leader="dot" w:pos="9061"/>
        </w:tabs>
        <w:rPr>
          <w:rFonts w:asciiTheme="minorHAnsi" w:eastAsiaTheme="minorEastAsia" w:hAnsiTheme="minorHAnsi" w:cstheme="minorBidi"/>
          <w:b w:val="0"/>
          <w:szCs w:val="22"/>
          <w:lang w:eastAsia="en-AU"/>
        </w:rPr>
      </w:pPr>
      <w:hyperlink w:anchor="_Toc349898801" w:history="1">
        <w:r w:rsidR="005F26D0" w:rsidRPr="00407F60">
          <w:rPr>
            <w:rStyle w:val="Hyperlink"/>
          </w:rPr>
          <w:t>Section 5 – Co-investment Report</w:t>
        </w:r>
        <w:r w:rsidR="005F26D0">
          <w:rPr>
            <w:webHidden/>
          </w:rPr>
          <w:tab/>
        </w:r>
        <w:r w:rsidR="005F26D0">
          <w:rPr>
            <w:webHidden/>
          </w:rPr>
          <w:fldChar w:fldCharType="begin"/>
        </w:r>
        <w:r w:rsidR="005F26D0">
          <w:rPr>
            <w:webHidden/>
          </w:rPr>
          <w:instrText xml:space="preserve"> PAGEREF _Toc349898801 \h </w:instrText>
        </w:r>
        <w:r w:rsidR="005F26D0">
          <w:rPr>
            <w:webHidden/>
          </w:rPr>
        </w:r>
        <w:r w:rsidR="005F26D0">
          <w:rPr>
            <w:webHidden/>
          </w:rPr>
          <w:fldChar w:fldCharType="separate"/>
        </w:r>
        <w:r>
          <w:rPr>
            <w:webHidden/>
          </w:rPr>
          <w:t>111</w:t>
        </w:r>
        <w:r w:rsidR="005F26D0">
          <w:rPr>
            <w:webHidden/>
          </w:rPr>
          <w:fldChar w:fldCharType="end"/>
        </w:r>
      </w:hyperlink>
    </w:p>
    <w:p w:rsidR="005F26D0" w:rsidRDefault="000743F8">
      <w:pPr>
        <w:pStyle w:val="TOC1"/>
        <w:tabs>
          <w:tab w:val="left" w:pos="3618"/>
          <w:tab w:val="right" w:leader="dot" w:pos="9061"/>
        </w:tabs>
        <w:rPr>
          <w:rFonts w:asciiTheme="minorHAnsi" w:eastAsiaTheme="minorEastAsia" w:hAnsiTheme="minorHAnsi" w:cstheme="minorBidi"/>
          <w:b w:val="0"/>
          <w:szCs w:val="22"/>
          <w:lang w:eastAsia="en-AU"/>
        </w:rPr>
      </w:pPr>
      <w:hyperlink w:anchor="_Toc349898802" w:history="1">
        <w:r w:rsidR="005F26D0" w:rsidRPr="00E82259">
          <w:rPr>
            <w:rStyle w:val="Hyperlink"/>
          </w:rPr>
          <w:t>Section 6 – Milestone Reporting Improving Teacher Quality</w:t>
        </w:r>
        <w:r w:rsidR="005F26D0">
          <w:rPr>
            <w:webHidden/>
          </w:rPr>
          <w:tab/>
        </w:r>
        <w:r w:rsidR="005F26D0">
          <w:rPr>
            <w:webHidden/>
          </w:rPr>
          <w:fldChar w:fldCharType="begin"/>
        </w:r>
        <w:r w:rsidR="005F26D0">
          <w:rPr>
            <w:webHidden/>
          </w:rPr>
          <w:instrText xml:space="preserve"> PAGEREF _Toc349898802 \h </w:instrText>
        </w:r>
        <w:r w:rsidR="005F26D0">
          <w:rPr>
            <w:webHidden/>
          </w:rPr>
        </w:r>
        <w:r w:rsidR="005F26D0">
          <w:rPr>
            <w:webHidden/>
          </w:rPr>
          <w:fldChar w:fldCharType="separate"/>
        </w:r>
        <w:r>
          <w:rPr>
            <w:webHidden/>
          </w:rPr>
          <w:t>112</w:t>
        </w:r>
        <w:r w:rsidR="005F26D0">
          <w:rPr>
            <w:webHidden/>
          </w:rPr>
          <w:fldChar w:fldCharType="end"/>
        </w:r>
      </w:hyperlink>
    </w:p>
    <w:p w:rsidR="005F26D0" w:rsidRDefault="000743F8">
      <w:pPr>
        <w:pStyle w:val="TOC1"/>
        <w:tabs>
          <w:tab w:val="left" w:pos="3557"/>
          <w:tab w:val="right" w:leader="dot" w:pos="9061"/>
        </w:tabs>
      </w:pPr>
      <w:hyperlink w:anchor="_Toc349898804" w:history="1">
        <w:r w:rsidR="005F26D0" w:rsidRPr="00E82259">
          <w:rPr>
            <w:rStyle w:val="Hyperlink"/>
          </w:rPr>
          <w:t>Section 7 – Milestone Reporting</w:t>
        </w:r>
        <w:r w:rsidR="00F1466C">
          <w:rPr>
            <w:rStyle w:val="Hyperlink"/>
          </w:rPr>
          <w:t xml:space="preserve"> </w:t>
        </w:r>
        <w:r w:rsidR="005F26D0" w:rsidRPr="00E82259">
          <w:rPr>
            <w:rStyle w:val="Hyperlink"/>
          </w:rPr>
          <w:t>Communities Making a Difference</w:t>
        </w:r>
        <w:r w:rsidR="005F26D0">
          <w:rPr>
            <w:webHidden/>
          </w:rPr>
          <w:tab/>
        </w:r>
        <w:r w:rsidR="005F26D0">
          <w:rPr>
            <w:webHidden/>
          </w:rPr>
          <w:fldChar w:fldCharType="begin"/>
        </w:r>
        <w:r w:rsidR="005F26D0">
          <w:rPr>
            <w:webHidden/>
          </w:rPr>
          <w:instrText xml:space="preserve"> PAGEREF _Toc349898804 \h </w:instrText>
        </w:r>
        <w:r w:rsidR="005F26D0">
          <w:rPr>
            <w:webHidden/>
          </w:rPr>
        </w:r>
        <w:r w:rsidR="005F26D0">
          <w:rPr>
            <w:webHidden/>
          </w:rPr>
          <w:fldChar w:fldCharType="separate"/>
        </w:r>
        <w:r>
          <w:rPr>
            <w:webHidden/>
          </w:rPr>
          <w:t>115</w:t>
        </w:r>
        <w:r w:rsidR="005F26D0">
          <w:rPr>
            <w:webHidden/>
          </w:rPr>
          <w:fldChar w:fldCharType="end"/>
        </w:r>
      </w:hyperlink>
    </w:p>
    <w:p w:rsidR="005F26D0" w:rsidRPr="001C12C6" w:rsidRDefault="00D2098F" w:rsidP="001C12C6">
      <w:pPr>
        <w:rPr>
          <w:rFonts w:eastAsiaTheme="minorEastAsia"/>
          <w:lang w:eastAsia="en-US"/>
        </w:rPr>
      </w:pPr>
      <w:r>
        <w:rPr>
          <w:rFonts w:eastAsiaTheme="minorEastAsia"/>
          <w:lang w:eastAsia="en-US"/>
        </w:rPr>
        <w:t>Glossary</w:t>
      </w:r>
      <w:r w:rsidR="000449A3" w:rsidRPr="000449A3">
        <w:rPr>
          <w:rFonts w:eastAsiaTheme="minorEastAsia"/>
          <w:lang w:eastAsia="en-US"/>
        </w:rPr>
        <w:t xml:space="preserve"> – </w:t>
      </w:r>
      <w:r>
        <w:rPr>
          <w:rFonts w:eastAsiaTheme="minorEastAsia"/>
          <w:lang w:eastAsia="en-US"/>
        </w:rPr>
        <w:t>Acronyms and Abbreviations</w:t>
      </w:r>
      <w:r w:rsidR="000449A3">
        <w:rPr>
          <w:rFonts w:eastAsiaTheme="minorEastAsia"/>
          <w:lang w:eastAsia="en-US"/>
        </w:rPr>
        <w:t>..</w:t>
      </w:r>
      <w:r>
        <w:rPr>
          <w:rFonts w:eastAsiaTheme="minorEastAsia"/>
          <w:lang w:eastAsia="en-US"/>
        </w:rPr>
        <w:t>………………………………………………………125</w:t>
      </w:r>
    </w:p>
    <w:p w:rsidR="001C12C6" w:rsidRDefault="00EF56CD" w:rsidP="001C12C6">
      <w:pPr>
        <w:rPr>
          <w:noProof/>
        </w:rPr>
      </w:pPr>
      <w:r>
        <w:rPr>
          <w:noProof/>
        </w:rPr>
        <w:fldChar w:fldCharType="end"/>
      </w:r>
      <w:r w:rsidR="001C12C6" w:rsidRPr="001C12C6">
        <w:rPr>
          <w:b/>
          <w:noProof/>
          <w:color w:val="943634" w:themeColor="accent2" w:themeShade="BF"/>
          <w:u w:val="single"/>
        </w:rPr>
        <w:t>APPENDIX: Additional Performance Information</w:t>
      </w:r>
      <w:r w:rsidR="001C12C6" w:rsidRPr="001C12C6">
        <w:rPr>
          <w:noProof/>
          <w:color w:val="943634" w:themeColor="accent2" w:themeShade="BF"/>
        </w:rPr>
        <w:t xml:space="preserve"> </w:t>
      </w:r>
      <w:r w:rsidR="001C12C6">
        <w:rPr>
          <w:noProof/>
        </w:rPr>
        <w:t>(separate document)</w:t>
      </w:r>
    </w:p>
    <w:p w:rsidR="001C12C6" w:rsidRDefault="001C12C6" w:rsidP="001C12C6">
      <w:pPr>
        <w:rPr>
          <w:noProof/>
        </w:rPr>
      </w:pPr>
      <w:r w:rsidRPr="001C12C6">
        <w:rPr>
          <w:b/>
          <w:noProof/>
        </w:rPr>
        <w:t>Sections 8 and 9</w:t>
      </w:r>
      <w:r w:rsidR="000449A3">
        <w:rPr>
          <w:b/>
          <w:noProof/>
        </w:rPr>
        <w:t xml:space="preserve"> </w:t>
      </w:r>
      <w:r w:rsidR="000449A3" w:rsidRPr="000449A3">
        <w:rPr>
          <w:b/>
          <w:noProof/>
        </w:rPr>
        <w:t xml:space="preserve">– </w:t>
      </w:r>
      <w:r w:rsidRPr="000449A3">
        <w:rPr>
          <w:b/>
          <w:noProof/>
        </w:rPr>
        <w:t>SA Performance Measures CMaD NP…………………………………126</w:t>
      </w:r>
    </w:p>
    <w:p w:rsidR="002170BB" w:rsidRPr="00A17E28" w:rsidRDefault="002170BB" w:rsidP="00A17E28">
      <w:pPr>
        <w:spacing w:before="0" w:after="0"/>
        <w:rPr>
          <w:b/>
          <w:noProof/>
        </w:rPr>
      </w:pPr>
      <w:r w:rsidRPr="00A17E28">
        <w:rPr>
          <w:b/>
          <w:noProof/>
        </w:rPr>
        <w:t>Acknowledgement</w:t>
      </w:r>
    </w:p>
    <w:p w:rsidR="00D64ABA" w:rsidRDefault="006D2D96" w:rsidP="002170BB">
      <w:r w:rsidRPr="00BA0826">
        <w:t>The National Partnership Agreements on Literacy and Numeracy, Low Socio-economic Status School Communities (known as Communities Making a</w:t>
      </w:r>
      <w:r w:rsidR="002170BB">
        <w:t xml:space="preserve"> Difference in South Australia)</w:t>
      </w:r>
      <w:r w:rsidR="00C435E4">
        <w:t xml:space="preserve"> </w:t>
      </w:r>
      <w:r w:rsidRPr="00BA0826">
        <w:t>and Improving Teacher Quality are collaborative initiatives supported by funding from the Australian Government, the South Australian Government and the Catholic and Independent school sectors.</w:t>
      </w:r>
    </w:p>
    <w:p w:rsidR="00BA6248" w:rsidRDefault="00BA6248" w:rsidP="00AE1C42">
      <w:pPr>
        <w:sectPr w:rsidR="00BA6248" w:rsidSect="00CA6DFA">
          <w:footerReference w:type="first" r:id="rId18"/>
          <w:pgSz w:w="11906" w:h="16838" w:code="9"/>
          <w:pgMar w:top="1440" w:right="1304" w:bottom="1440" w:left="1531" w:header="709" w:footer="301" w:gutter="0"/>
          <w:pgNumType w:fmt="lowerRoman"/>
          <w:cols w:space="708"/>
          <w:titlePg/>
          <w:docGrid w:linePitch="360"/>
        </w:sectPr>
      </w:pPr>
    </w:p>
    <w:p w:rsidR="0099773B" w:rsidRPr="0099773B" w:rsidRDefault="002075DE" w:rsidP="0099773B">
      <w:pPr>
        <w:pStyle w:val="Heading1"/>
        <w:ind w:right="-143"/>
        <w:jc w:val="center"/>
        <w:rPr>
          <w:b w:val="0"/>
        </w:rPr>
      </w:pPr>
      <w:bookmarkStart w:id="1" w:name="_Toc349898738"/>
      <w:r w:rsidRPr="00812912">
        <w:lastRenderedPageBreak/>
        <w:t xml:space="preserve">Section 1 – Smarter Schools National Partnerships </w:t>
      </w:r>
      <w:r w:rsidR="0099773B">
        <w:t>–</w:t>
      </w:r>
      <w:r w:rsidRPr="00812912">
        <w:t xml:space="preserve"> Impact</w:t>
      </w:r>
      <w:bookmarkEnd w:id="1"/>
    </w:p>
    <w:p w:rsidR="002075DE" w:rsidRDefault="0099773B" w:rsidP="0099773B">
      <w:pPr>
        <w:pStyle w:val="Heading1"/>
        <w:ind w:right="-143"/>
        <w:jc w:val="center"/>
      </w:pPr>
      <w:r>
        <w:t>Executive Summary</w:t>
      </w:r>
    </w:p>
    <w:p w:rsidR="0099773B" w:rsidRPr="0099773B" w:rsidRDefault="0099773B" w:rsidP="0099773B"/>
    <w:p w:rsidR="008B7CDE" w:rsidRPr="00A71A87" w:rsidRDefault="008B7CDE" w:rsidP="00A71A87">
      <w:pPr>
        <w:pStyle w:val="Heading2"/>
      </w:pPr>
      <w:bookmarkStart w:id="2" w:name="_Toc349898739"/>
      <w:r w:rsidRPr="00A71A87">
        <w:t>Smarter Schools National Partnerships Overview</w:t>
      </w:r>
      <w:bookmarkEnd w:id="2"/>
    </w:p>
    <w:p w:rsidR="00BE3873" w:rsidRPr="0009551D" w:rsidRDefault="00777257" w:rsidP="00A71A87">
      <w:r w:rsidRPr="0009551D">
        <w:t>South Australia’s Smarter Schools National Partnerships 2012 Annual Report details the progress, impact and outcomes that are being achieved through the implementation of the Improving Teacher Quality National Partnership and the Communities Making a Difference (</w:t>
      </w:r>
      <w:r w:rsidR="00BE3873" w:rsidRPr="0009551D">
        <w:t xml:space="preserve">known nationally as Low Socio-economic </w:t>
      </w:r>
      <w:r w:rsidR="0099773B">
        <w:t xml:space="preserve">Status </w:t>
      </w:r>
      <w:r w:rsidR="00BE3873" w:rsidRPr="0009551D">
        <w:t>School Communities</w:t>
      </w:r>
      <w:r w:rsidRPr="0009551D">
        <w:t>) National Partnership</w:t>
      </w:r>
      <w:r w:rsidR="00BE3873" w:rsidRPr="0009551D">
        <w:t>. All agreed milestones have been met</w:t>
      </w:r>
      <w:r w:rsidR="00A052F7" w:rsidRPr="0009551D">
        <w:t>,</w:t>
      </w:r>
      <w:r w:rsidR="00BE3873" w:rsidRPr="0009551D">
        <w:t xml:space="preserve"> and often exceeded</w:t>
      </w:r>
      <w:r w:rsidR="00A052F7" w:rsidRPr="0009551D">
        <w:t>,</w:t>
      </w:r>
      <w:r w:rsidR="00BE3873" w:rsidRPr="0009551D">
        <w:t xml:space="preserve"> for th</w:t>
      </w:r>
      <w:r w:rsidR="002E4800" w:rsidRPr="0009551D">
        <w:t>is reporting period</w:t>
      </w:r>
      <w:r w:rsidR="00BE3873" w:rsidRPr="0009551D">
        <w:t>.</w:t>
      </w:r>
    </w:p>
    <w:p w:rsidR="00777257" w:rsidRPr="0009551D" w:rsidRDefault="00F4340F" w:rsidP="00A71A87">
      <w:r w:rsidRPr="0009551D">
        <w:t xml:space="preserve">The three schooling sectors - Catholic, Government and Independent - continue to pursue ambitious reforms to improve the educational outcomes of South Australia’s children and young people. </w:t>
      </w:r>
      <w:r w:rsidR="00BE3873" w:rsidRPr="0009551D">
        <w:t xml:space="preserve">Much of the focus during 2012 has been on consolidating and embedding implementation activity at the local school community level, and, where </w:t>
      </w:r>
      <w:r w:rsidRPr="0009551D">
        <w:t>appropriate,</w:t>
      </w:r>
      <w:r w:rsidR="00BE3873" w:rsidRPr="0009551D">
        <w:t xml:space="preserve"> system wide. </w:t>
      </w:r>
      <w:r w:rsidRPr="0009551D">
        <w:t>All three sectors have incorporated a greater emphasis on strengthening parental and family engagement in student learning. As well, exciting and innovative initiatives have commenced</w:t>
      </w:r>
      <w:r w:rsidR="00A052F7" w:rsidRPr="0009551D">
        <w:t>,</w:t>
      </w:r>
      <w:r w:rsidRPr="0009551D">
        <w:t xml:space="preserve"> such as the </w:t>
      </w:r>
      <w:r w:rsidRPr="0009551D">
        <w:rPr>
          <w:i/>
        </w:rPr>
        <w:t>E-mentoring</w:t>
      </w:r>
      <w:r w:rsidRPr="0009551D">
        <w:t xml:space="preserve"> of students and </w:t>
      </w:r>
      <w:r w:rsidRPr="0009551D">
        <w:rPr>
          <w:i/>
        </w:rPr>
        <w:t xml:space="preserve">Passport </w:t>
      </w:r>
      <w:r w:rsidRPr="0009551D">
        <w:t>program.</w:t>
      </w:r>
    </w:p>
    <w:p w:rsidR="00BE3873" w:rsidRDefault="00BE3873" w:rsidP="00BE3873">
      <w:r w:rsidRPr="0009551D">
        <w:t>The 2012 Annual Report has been prepared under the direction of the SA National Partnership Council – Schooling</w:t>
      </w:r>
      <w:r w:rsidR="00022B53" w:rsidRPr="0009551D">
        <w:t>, a Ministerial Advisory Committee with membership of the three schooling sector heads. It</w:t>
      </w:r>
      <w:r w:rsidRPr="0009551D">
        <w:t xml:space="preserve"> should be read in conjunction with the </w:t>
      </w:r>
      <w:r w:rsidRPr="0009551D">
        <w:rPr>
          <w:i/>
        </w:rPr>
        <w:t>2012 Progress Report</w:t>
      </w:r>
      <w:r w:rsidRPr="0009551D">
        <w:t>.</w:t>
      </w:r>
      <w:r w:rsidR="00FA15F3" w:rsidRPr="0009551D">
        <w:t xml:space="preserve"> </w:t>
      </w:r>
      <w:r w:rsidR="00120E5C" w:rsidRPr="0009551D">
        <w:t>This report</w:t>
      </w:r>
      <w:r w:rsidR="00FA15F3" w:rsidRPr="0009551D">
        <w:t xml:space="preserve"> also includes the Principal Professional Development Report for 2012.</w:t>
      </w:r>
    </w:p>
    <w:p w:rsidR="008B7CDE" w:rsidRDefault="008B7CDE" w:rsidP="00A71A87">
      <w:pPr>
        <w:pStyle w:val="Heading2"/>
      </w:pPr>
      <w:bookmarkStart w:id="3" w:name="_Toc349898740"/>
      <w:r>
        <w:t>Impact of key reform strategies</w:t>
      </w:r>
      <w:bookmarkEnd w:id="3"/>
    </w:p>
    <w:p w:rsidR="002E4800" w:rsidRPr="0009551D" w:rsidRDefault="002E4800" w:rsidP="002E4800">
      <w:pPr>
        <w:rPr>
          <w:bCs/>
        </w:rPr>
      </w:pPr>
      <w:r w:rsidRPr="0009551D">
        <w:rPr>
          <w:bCs/>
        </w:rPr>
        <w:t xml:space="preserve">In 2012, there were 223 schools participating in </w:t>
      </w:r>
      <w:r w:rsidR="00A052F7" w:rsidRPr="0009551D">
        <w:rPr>
          <w:bCs/>
        </w:rPr>
        <w:t xml:space="preserve">the </w:t>
      </w:r>
      <w:r w:rsidRPr="0009551D">
        <w:rPr>
          <w:bCs/>
        </w:rPr>
        <w:t>C</w:t>
      </w:r>
      <w:r w:rsidR="00452AF5" w:rsidRPr="0009551D">
        <w:rPr>
          <w:bCs/>
        </w:rPr>
        <w:t xml:space="preserve">ommunities </w:t>
      </w:r>
      <w:r w:rsidRPr="0009551D">
        <w:rPr>
          <w:bCs/>
        </w:rPr>
        <w:t>M</w:t>
      </w:r>
      <w:r w:rsidR="00452AF5" w:rsidRPr="0009551D">
        <w:rPr>
          <w:bCs/>
        </w:rPr>
        <w:t xml:space="preserve">aking </w:t>
      </w:r>
      <w:proofErr w:type="gramStart"/>
      <w:r w:rsidR="00452AF5" w:rsidRPr="0009551D">
        <w:rPr>
          <w:bCs/>
        </w:rPr>
        <w:t xml:space="preserve">a </w:t>
      </w:r>
      <w:r w:rsidRPr="0009551D">
        <w:rPr>
          <w:bCs/>
        </w:rPr>
        <w:t>D</w:t>
      </w:r>
      <w:r w:rsidR="00452AF5" w:rsidRPr="0009551D">
        <w:rPr>
          <w:bCs/>
        </w:rPr>
        <w:t xml:space="preserve">ifference </w:t>
      </w:r>
      <w:r w:rsidRPr="0009551D">
        <w:rPr>
          <w:bCs/>
        </w:rPr>
        <w:t>National Partnership</w:t>
      </w:r>
      <w:r w:rsidR="0099773B">
        <w:rPr>
          <w:bCs/>
        </w:rPr>
        <w:t xml:space="preserve"> (CMaD NP)</w:t>
      </w:r>
      <w:r w:rsidRPr="0009551D">
        <w:rPr>
          <w:bCs/>
        </w:rPr>
        <w:t xml:space="preserve"> ‘whole of school’ interventions</w:t>
      </w:r>
      <w:proofErr w:type="gramEnd"/>
      <w:r w:rsidRPr="0009551D">
        <w:rPr>
          <w:bCs/>
        </w:rPr>
        <w:t xml:space="preserve"> across South Australia with a total student enrolment of </w:t>
      </w:r>
      <w:r w:rsidR="00F45997">
        <w:rPr>
          <w:bCs/>
        </w:rPr>
        <w:t xml:space="preserve">more than </w:t>
      </w:r>
      <w:r w:rsidRPr="0009551D">
        <w:rPr>
          <w:bCs/>
        </w:rPr>
        <w:t>61,7</w:t>
      </w:r>
      <w:r w:rsidR="00F45997">
        <w:rPr>
          <w:bCs/>
        </w:rPr>
        <w:t>00</w:t>
      </w:r>
      <w:r w:rsidRPr="0009551D">
        <w:rPr>
          <w:bCs/>
        </w:rPr>
        <w:t xml:space="preserve"> students. Of these,</w:t>
      </w:r>
      <w:r w:rsidRPr="0009551D">
        <w:t xml:space="preserve"> </w:t>
      </w:r>
      <w:r w:rsidRPr="0009551D">
        <w:rPr>
          <w:bCs/>
        </w:rPr>
        <w:t xml:space="preserve">140 schools (62.8%) were designated junior primary/primary, reflecting the important focus on improving learning outcomes in the primary years. </w:t>
      </w:r>
    </w:p>
    <w:p w:rsidR="002E4800" w:rsidRPr="0009551D" w:rsidRDefault="002E4800" w:rsidP="002E4800">
      <w:pPr>
        <w:rPr>
          <w:bCs/>
        </w:rPr>
      </w:pPr>
      <w:r w:rsidRPr="0009551D">
        <w:rPr>
          <w:bCs/>
        </w:rPr>
        <w:t>Over 90%</w:t>
      </w:r>
      <w:r w:rsidR="00452AF5" w:rsidRPr="0009551D">
        <w:rPr>
          <w:bCs/>
        </w:rPr>
        <w:t xml:space="preserve"> </w:t>
      </w:r>
      <w:r w:rsidRPr="0009551D">
        <w:rPr>
          <w:bCs/>
        </w:rPr>
        <w:t>of the schools had participated in the CMaD NP since 2011. Just over half the</w:t>
      </w:r>
      <w:r w:rsidRPr="0009551D">
        <w:rPr>
          <w:b/>
          <w:bCs/>
        </w:rPr>
        <w:t xml:space="preserve"> </w:t>
      </w:r>
      <w:r w:rsidRPr="0009551D">
        <w:rPr>
          <w:bCs/>
        </w:rPr>
        <w:t xml:space="preserve">CMaD NP schools were situated in regional South Australia and 54 schools were located in the northern suburbs of metropolitan Adelaide. </w:t>
      </w:r>
      <w:r w:rsidR="003E5051" w:rsidRPr="0009551D">
        <w:rPr>
          <w:bCs/>
        </w:rPr>
        <w:t>Nineteen</w:t>
      </w:r>
      <w:r w:rsidRPr="0009551D">
        <w:rPr>
          <w:bCs/>
        </w:rPr>
        <w:t xml:space="preserve"> schools (8.5%) were designated as Aboriginal/ </w:t>
      </w:r>
      <w:proofErr w:type="spellStart"/>
      <w:r w:rsidRPr="0009551D">
        <w:rPr>
          <w:bCs/>
        </w:rPr>
        <w:t>Anangu</w:t>
      </w:r>
      <w:proofErr w:type="spellEnd"/>
      <w:r w:rsidRPr="0009551D">
        <w:rPr>
          <w:bCs/>
        </w:rPr>
        <w:t xml:space="preserve"> schools and 9 schools (4.0%) designated as Special schools</w:t>
      </w:r>
      <w:r w:rsidRPr="0009551D">
        <w:rPr>
          <w:b/>
          <w:bCs/>
        </w:rPr>
        <w:t xml:space="preserve">.  </w:t>
      </w:r>
    </w:p>
    <w:p w:rsidR="002E4800" w:rsidRPr="0009551D" w:rsidRDefault="00A052F7" w:rsidP="002E4800">
      <w:r w:rsidRPr="0009551D">
        <w:t>As well, d</w:t>
      </w:r>
      <w:r w:rsidR="002E4800" w:rsidRPr="0009551D">
        <w:t xml:space="preserve">uring 2012 </w:t>
      </w:r>
      <w:r w:rsidR="00F45997">
        <w:t>more than</w:t>
      </w:r>
      <w:r w:rsidR="002E4800" w:rsidRPr="0009551D">
        <w:t xml:space="preserve"> 11,000 students were supported through the Government sector</w:t>
      </w:r>
      <w:r w:rsidRPr="0009551D">
        <w:t>’s</w:t>
      </w:r>
      <w:r w:rsidR="002E4800" w:rsidRPr="0009551D">
        <w:t xml:space="preserve"> individualised target support programs and a further 27,000 students were supported through I</w:t>
      </w:r>
      <w:r w:rsidRPr="0009551D">
        <w:t xml:space="preserve">nnovative </w:t>
      </w:r>
      <w:r w:rsidR="002E4800" w:rsidRPr="0009551D">
        <w:t>C</w:t>
      </w:r>
      <w:r w:rsidRPr="0009551D">
        <w:t xml:space="preserve">ommunity </w:t>
      </w:r>
      <w:r w:rsidR="002E4800" w:rsidRPr="0009551D">
        <w:t>A</w:t>
      </w:r>
      <w:r w:rsidRPr="0009551D">
        <w:t xml:space="preserve">ction </w:t>
      </w:r>
      <w:r w:rsidR="002E4800" w:rsidRPr="0009551D">
        <w:t>N</w:t>
      </w:r>
      <w:r w:rsidRPr="0009551D">
        <w:t>etwork (ICAN)</w:t>
      </w:r>
      <w:r w:rsidR="002E4800" w:rsidRPr="0009551D">
        <w:t xml:space="preserve"> </w:t>
      </w:r>
      <w:r w:rsidRPr="0009551D">
        <w:t>c</w:t>
      </w:r>
      <w:r w:rsidR="002E4800" w:rsidRPr="0009551D">
        <w:t xml:space="preserve">ommunity partnership grants programs and youth development programs. </w:t>
      </w:r>
      <w:r w:rsidR="00F45997">
        <w:t>The educational progress of a</w:t>
      </w:r>
      <w:r w:rsidR="002E4800" w:rsidRPr="0009551D">
        <w:t xml:space="preserve"> total of </w:t>
      </w:r>
      <w:r w:rsidR="002E4800" w:rsidRPr="0009551D">
        <w:rPr>
          <w:rFonts w:cs="Arial"/>
        </w:rPr>
        <w:t>8,908 of the 11,000 students ha</w:t>
      </w:r>
      <w:r w:rsidR="00F45997">
        <w:rPr>
          <w:rFonts w:cs="Arial"/>
        </w:rPr>
        <w:t>s</w:t>
      </w:r>
      <w:r w:rsidR="002E4800" w:rsidRPr="0009551D">
        <w:rPr>
          <w:rFonts w:cs="Arial"/>
        </w:rPr>
        <w:t xml:space="preserve"> been </w:t>
      </w:r>
      <w:r w:rsidR="00F45997">
        <w:rPr>
          <w:rFonts w:cs="Arial"/>
        </w:rPr>
        <w:t>‘</w:t>
      </w:r>
      <w:r w:rsidR="002E4800" w:rsidRPr="0009551D">
        <w:rPr>
          <w:rFonts w:cs="Arial"/>
        </w:rPr>
        <w:t>tracked</w:t>
      </w:r>
      <w:r w:rsidR="00F45997">
        <w:rPr>
          <w:rFonts w:cs="Arial"/>
        </w:rPr>
        <w:t>’</w:t>
      </w:r>
      <w:r w:rsidR="002E4800" w:rsidRPr="0009551D">
        <w:rPr>
          <w:rFonts w:cs="Arial"/>
        </w:rPr>
        <w:t>.</w:t>
      </w:r>
    </w:p>
    <w:p w:rsidR="00452AF5" w:rsidRPr="0009551D" w:rsidRDefault="00452AF5" w:rsidP="00452AF5">
      <w:pPr>
        <w:rPr>
          <w:bCs/>
        </w:rPr>
      </w:pPr>
      <w:r w:rsidRPr="0009551D">
        <w:rPr>
          <w:bCs/>
        </w:rPr>
        <w:t xml:space="preserve">Promising trends in improved NAPLAN results </w:t>
      </w:r>
      <w:r w:rsidR="003E5051" w:rsidRPr="0009551D">
        <w:rPr>
          <w:bCs/>
        </w:rPr>
        <w:t>were</w:t>
      </w:r>
      <w:r w:rsidRPr="0009551D">
        <w:rPr>
          <w:bCs/>
        </w:rPr>
        <w:t xml:space="preserve"> seen in</w:t>
      </w:r>
      <w:r w:rsidRPr="0009551D">
        <w:t xml:space="preserve"> </w:t>
      </w:r>
      <w:r w:rsidRPr="0009551D">
        <w:rPr>
          <w:bCs/>
        </w:rPr>
        <w:t xml:space="preserve">students’ reading (for students in the ‘whole school’ interventions for more than one year) with a steady shift of students from the lower proficiency bands (those below and at </w:t>
      </w:r>
      <w:r w:rsidR="003E5051" w:rsidRPr="0009551D">
        <w:rPr>
          <w:bCs/>
        </w:rPr>
        <w:t>N</w:t>
      </w:r>
      <w:r w:rsidRPr="0009551D">
        <w:rPr>
          <w:bCs/>
        </w:rPr>
        <w:t xml:space="preserve">ational </w:t>
      </w:r>
      <w:r w:rsidR="003E5051" w:rsidRPr="0009551D">
        <w:rPr>
          <w:bCs/>
        </w:rPr>
        <w:t>M</w:t>
      </w:r>
      <w:r w:rsidRPr="0009551D">
        <w:rPr>
          <w:bCs/>
        </w:rPr>
        <w:t xml:space="preserve">inimum </w:t>
      </w:r>
      <w:r w:rsidR="003E5051" w:rsidRPr="0009551D">
        <w:rPr>
          <w:bCs/>
        </w:rPr>
        <w:t>S</w:t>
      </w:r>
      <w:r w:rsidRPr="0009551D">
        <w:rPr>
          <w:bCs/>
        </w:rPr>
        <w:t xml:space="preserve">tandard) to the middle/ upper proficiency bands from 2010 to 2012. This trend </w:t>
      </w:r>
      <w:r w:rsidR="003E5051" w:rsidRPr="0009551D">
        <w:rPr>
          <w:bCs/>
        </w:rPr>
        <w:t>was</w:t>
      </w:r>
      <w:r w:rsidRPr="0009551D">
        <w:rPr>
          <w:bCs/>
        </w:rPr>
        <w:t xml:space="preserve"> also seen for Indigenous students</w:t>
      </w:r>
      <w:r w:rsidR="003E5051" w:rsidRPr="0009551D">
        <w:rPr>
          <w:bCs/>
        </w:rPr>
        <w:t>’</w:t>
      </w:r>
      <w:r w:rsidRPr="0009551D">
        <w:rPr>
          <w:bCs/>
        </w:rPr>
        <w:t xml:space="preserve"> reading results in these schools.</w:t>
      </w:r>
    </w:p>
    <w:p w:rsidR="00452AF5" w:rsidRPr="0009551D" w:rsidRDefault="00A052F7" w:rsidP="00452AF5">
      <w:pPr>
        <w:rPr>
          <w:bCs/>
        </w:rPr>
      </w:pPr>
      <w:r w:rsidRPr="0009551D">
        <w:rPr>
          <w:bCs/>
        </w:rPr>
        <w:t>Sixteen</w:t>
      </w:r>
      <w:r w:rsidR="00A45E1D" w:rsidRPr="0009551D">
        <w:rPr>
          <w:bCs/>
        </w:rPr>
        <w:t xml:space="preserve"> of </w:t>
      </w:r>
      <w:r w:rsidR="00A45E1D" w:rsidRPr="00593ABC">
        <w:rPr>
          <w:bCs/>
          <w:color w:val="000000" w:themeColor="text1"/>
        </w:rPr>
        <w:t>23</w:t>
      </w:r>
      <w:r w:rsidR="00A45E1D" w:rsidRPr="0009551D">
        <w:rPr>
          <w:bCs/>
        </w:rPr>
        <w:t xml:space="preserve"> CMaD NP schools with school attendance rates below an average of 85% in 2010 have shown an increase in their attendance rate</w:t>
      </w:r>
      <w:r w:rsidR="003E5051" w:rsidRPr="0009551D">
        <w:rPr>
          <w:bCs/>
        </w:rPr>
        <w:t>s</w:t>
      </w:r>
      <w:r w:rsidR="00A45E1D" w:rsidRPr="0009551D">
        <w:rPr>
          <w:bCs/>
        </w:rPr>
        <w:t xml:space="preserve"> in 2012, </w:t>
      </w:r>
      <w:r w:rsidR="00452AF5" w:rsidRPr="0009551D">
        <w:rPr>
          <w:bCs/>
        </w:rPr>
        <w:t xml:space="preserve">ranging from a 0.1% to 3.7% annual growth rate. </w:t>
      </w:r>
    </w:p>
    <w:p w:rsidR="004144C0" w:rsidRPr="0009551D" w:rsidRDefault="00A45E1D" w:rsidP="004144C0">
      <w:r w:rsidRPr="0009551D">
        <w:lastRenderedPageBreak/>
        <w:t xml:space="preserve">For </w:t>
      </w:r>
      <w:r w:rsidR="006839F1" w:rsidRPr="0009551D">
        <w:t xml:space="preserve">58 </w:t>
      </w:r>
      <w:r w:rsidRPr="0009551D">
        <w:t xml:space="preserve">CMaD NP schools with upper secondary school students </w:t>
      </w:r>
      <w:r w:rsidR="006839F1" w:rsidRPr="0009551D">
        <w:t>potentially completing their S</w:t>
      </w:r>
      <w:r w:rsidR="00622602">
        <w:t xml:space="preserve">outh </w:t>
      </w:r>
      <w:r w:rsidR="006839F1" w:rsidRPr="0009551D">
        <w:t>A</w:t>
      </w:r>
      <w:r w:rsidR="00622602">
        <w:t>ustralian</w:t>
      </w:r>
      <w:r w:rsidR="006839F1" w:rsidRPr="0009551D">
        <w:t xml:space="preserve"> Certificate of Education (SACE) at the end of 2011 (data reported in 2012), the greatest increase in the SACE completion rate over the last two years was for the 37 regional schools, where the SACE completion rate increased by 3.4 percentage points to 86.3%.</w:t>
      </w:r>
    </w:p>
    <w:p w:rsidR="0071041B" w:rsidRPr="0009551D" w:rsidRDefault="006839F1" w:rsidP="00AF0BF3">
      <w:r w:rsidRPr="0009551D">
        <w:t xml:space="preserve">The average individual attendance rates of </w:t>
      </w:r>
      <w:r w:rsidR="00A052F7" w:rsidRPr="0009551D">
        <w:t xml:space="preserve">the ‘tracked’ </w:t>
      </w:r>
      <w:r w:rsidRPr="0009551D">
        <w:t>students</w:t>
      </w:r>
      <w:r w:rsidR="00773F55" w:rsidRPr="0009551D">
        <w:t>,</w:t>
      </w:r>
      <w:r w:rsidRPr="0009551D">
        <w:t xml:space="preserve"> receiving individualised targeted support in the government sector</w:t>
      </w:r>
      <w:r w:rsidR="00773F55" w:rsidRPr="0009551D">
        <w:t>,</w:t>
      </w:r>
      <w:r w:rsidRPr="0009551D">
        <w:t xml:space="preserve"> who had poor attendance (less than 80%) in 2011 also improved</w:t>
      </w:r>
      <w:r w:rsidR="00A052F7" w:rsidRPr="0009551D">
        <w:t xml:space="preserve"> in 2012, indicative of increased engagement in learning.</w:t>
      </w:r>
      <w:r w:rsidR="00773F55" w:rsidRPr="0009551D">
        <w:t xml:space="preserve"> </w:t>
      </w:r>
      <w:proofErr w:type="gramStart"/>
      <w:r w:rsidR="00A052F7" w:rsidRPr="0009551D">
        <w:t>T</w:t>
      </w:r>
      <w:r w:rsidR="00773F55" w:rsidRPr="0009551D">
        <w:t>heir average attendance rate increas</w:t>
      </w:r>
      <w:r w:rsidR="00A052F7" w:rsidRPr="0009551D">
        <w:t>ed</w:t>
      </w:r>
      <w:r w:rsidR="00773F55" w:rsidRPr="0009551D">
        <w:t xml:space="preserve"> by 34</w:t>
      </w:r>
      <w:r w:rsidR="00A052F7" w:rsidRPr="0009551D">
        <w:t xml:space="preserve">% </w:t>
      </w:r>
      <w:r w:rsidR="001E6FC4" w:rsidRPr="0009551D">
        <w:t>to</w:t>
      </w:r>
      <w:r w:rsidR="00A052F7" w:rsidRPr="0009551D">
        <w:t xml:space="preserve"> an average </w:t>
      </w:r>
      <w:r w:rsidR="001E6FC4" w:rsidRPr="0009551D">
        <w:t xml:space="preserve">individual </w:t>
      </w:r>
      <w:r w:rsidR="00A052F7" w:rsidRPr="0009551D">
        <w:t>attendance rate of</w:t>
      </w:r>
      <w:r w:rsidR="00773F55" w:rsidRPr="0009551D">
        <w:t xml:space="preserve"> </w:t>
      </w:r>
      <w:r w:rsidR="001E6FC4" w:rsidRPr="0009551D">
        <w:t>75%</w:t>
      </w:r>
      <w:r w:rsidR="00773F55" w:rsidRPr="0009551D">
        <w:t>.</w:t>
      </w:r>
      <w:proofErr w:type="gramEnd"/>
      <w:r w:rsidR="00773F55" w:rsidRPr="0009551D">
        <w:t xml:space="preserve"> </w:t>
      </w:r>
    </w:p>
    <w:p w:rsidR="0071041B" w:rsidRPr="0009551D" w:rsidRDefault="00773F55" w:rsidP="00AF0BF3">
      <w:r w:rsidRPr="0009551D">
        <w:t xml:space="preserve">NAPLAN results for </w:t>
      </w:r>
      <w:r w:rsidR="001E6FC4" w:rsidRPr="0009551D">
        <w:t>‘</w:t>
      </w:r>
      <w:r w:rsidRPr="0009551D">
        <w:t>t</w:t>
      </w:r>
      <w:r w:rsidR="001E6FC4" w:rsidRPr="0009551D">
        <w:t>racked’ st</w:t>
      </w:r>
      <w:r w:rsidRPr="0009551D">
        <w:t>udents</w:t>
      </w:r>
      <w:r w:rsidR="001E6FC4" w:rsidRPr="0009551D">
        <w:t xml:space="preserve"> in the relevant year</w:t>
      </w:r>
      <w:r w:rsidR="003E5051" w:rsidRPr="0009551D">
        <w:t xml:space="preserve"> level</w:t>
      </w:r>
      <w:r w:rsidR="001E6FC4" w:rsidRPr="0009551D">
        <w:t>s</w:t>
      </w:r>
      <w:r w:rsidRPr="0009551D">
        <w:t xml:space="preserve">, who were previously highly disengaged from learning, have also shown strong improvement. </w:t>
      </w:r>
      <w:r w:rsidR="00F45997">
        <w:t>More than</w:t>
      </w:r>
      <w:r w:rsidRPr="0009551D">
        <w:t xml:space="preserve"> half of the student whose 2010 NAPLAN reading results were ‘below’ the National Minimum Standard improved to ‘at or above’</w:t>
      </w:r>
      <w:r w:rsidR="005428A7" w:rsidRPr="0009551D">
        <w:t xml:space="preserve"> in 2012 </w:t>
      </w:r>
      <w:r w:rsidRPr="0009551D">
        <w:t xml:space="preserve">as did </w:t>
      </w:r>
      <w:r w:rsidR="00F45997">
        <w:t>more than</w:t>
      </w:r>
      <w:r w:rsidRPr="0009551D">
        <w:t xml:space="preserve"> half of the student</w:t>
      </w:r>
      <w:r w:rsidR="001E6FC4" w:rsidRPr="0009551D">
        <w:t xml:space="preserve">s </w:t>
      </w:r>
      <w:r w:rsidRPr="0009551D">
        <w:t>whose 2010 NAPLAN numeracy results were ‘below’ the National Minimum Standard</w:t>
      </w:r>
      <w:r w:rsidR="005428A7" w:rsidRPr="0009551D">
        <w:t>.</w:t>
      </w:r>
      <w:r w:rsidRPr="0009551D">
        <w:t xml:space="preserve"> </w:t>
      </w:r>
    </w:p>
    <w:p w:rsidR="00AF0BF3" w:rsidRPr="0009551D" w:rsidRDefault="0071041B" w:rsidP="00AF0BF3">
      <w:r w:rsidRPr="0009551D">
        <w:t xml:space="preserve">As well, from 2011 data reported in 2012, </w:t>
      </w:r>
      <w:r w:rsidR="001E6FC4" w:rsidRPr="0009551D">
        <w:t xml:space="preserve">‘tracked’ </w:t>
      </w:r>
      <w:r w:rsidRPr="0009551D">
        <w:t xml:space="preserve">senior secondary students, receiving individualised targeted support in the </w:t>
      </w:r>
      <w:r w:rsidR="003E5051" w:rsidRPr="0009551D">
        <w:t>G</w:t>
      </w:r>
      <w:r w:rsidRPr="0009551D">
        <w:t>overnment sector, have shown: an increase in their average attendance rate; a decrease in suspensions; and of those undertaking SACE literacy subjects</w:t>
      </w:r>
      <w:r w:rsidR="001E6FC4" w:rsidRPr="0009551D">
        <w:t>,</w:t>
      </w:r>
      <w:r w:rsidRPr="0009551D">
        <w:t xml:space="preserve"> over 70% successfully completed and of those undertaking SACE numeracy subjects</w:t>
      </w:r>
      <w:r w:rsidR="001F1D93" w:rsidRPr="0009551D">
        <w:t xml:space="preserve"> 70% </w:t>
      </w:r>
      <w:r w:rsidRPr="0009551D">
        <w:t>successful</w:t>
      </w:r>
      <w:r w:rsidR="001F1D93" w:rsidRPr="0009551D">
        <w:t>ly</w:t>
      </w:r>
      <w:r w:rsidRPr="0009551D">
        <w:t xml:space="preserve"> complet</w:t>
      </w:r>
      <w:r w:rsidR="001F1D93" w:rsidRPr="0009551D">
        <w:t>ed</w:t>
      </w:r>
      <w:r w:rsidRPr="0009551D">
        <w:t>.</w:t>
      </w:r>
    </w:p>
    <w:p w:rsidR="0071041B" w:rsidRPr="00AF0BF3" w:rsidRDefault="0071041B" w:rsidP="00AF0BF3">
      <w:r w:rsidRPr="0009551D">
        <w:t>Other key impacts from the implementation of the Smarter Schools National Partnerships</w:t>
      </w:r>
      <w:r w:rsidR="001E6FC4" w:rsidRPr="0009551D">
        <w:t xml:space="preserve"> are highlighted below and in the following sections.</w:t>
      </w:r>
    </w:p>
    <w:p w:rsidR="004144C0" w:rsidRDefault="004144C0" w:rsidP="00A71A87">
      <w:pPr>
        <w:pStyle w:val="Heading2"/>
      </w:pPr>
      <w:bookmarkStart w:id="4" w:name="_Toc349898741"/>
      <w:r>
        <w:t>Improving Teacher Quality</w:t>
      </w:r>
      <w:bookmarkEnd w:id="4"/>
      <w:r w:rsidR="008746C6">
        <w:t xml:space="preserve"> (ITQ NP)</w:t>
      </w:r>
    </w:p>
    <w:p w:rsidR="004E14C3" w:rsidRPr="0009551D" w:rsidRDefault="001E6FC4" w:rsidP="00DF1E86">
      <w:r w:rsidRPr="0009551D">
        <w:t>Through the strategic approach adopted by each schooling sector, tailored to the</w:t>
      </w:r>
      <w:r w:rsidR="0099773B">
        <w:t>ir</w:t>
      </w:r>
      <w:r w:rsidRPr="0009551D">
        <w:t xml:space="preserve"> specific contexts and circumstances, the </w:t>
      </w:r>
      <w:r w:rsidR="00747EBC" w:rsidRPr="0009551D">
        <w:t xml:space="preserve">facilitation </w:t>
      </w:r>
      <w:r w:rsidRPr="0009551D">
        <w:t xml:space="preserve">reform period of the </w:t>
      </w:r>
      <w:r w:rsidR="0099773B">
        <w:t>ITQ</w:t>
      </w:r>
      <w:r w:rsidR="00A47F36">
        <w:t xml:space="preserve"> </w:t>
      </w:r>
      <w:r w:rsidR="0099773B">
        <w:t>NP</w:t>
      </w:r>
      <w:r w:rsidRPr="0009551D">
        <w:t xml:space="preserve"> has </w:t>
      </w:r>
      <w:r w:rsidR="004E14C3" w:rsidRPr="0009551D">
        <w:t>provided the foundation on which to implement further reform through the reward phase</w:t>
      </w:r>
      <w:r w:rsidR="008B4852" w:rsidRPr="0009551D">
        <w:t>,</w:t>
      </w:r>
      <w:r w:rsidR="004E14C3" w:rsidRPr="0009551D">
        <w:t xml:space="preserve"> other national partnerships and initiatives and </w:t>
      </w:r>
      <w:r w:rsidR="003E5051" w:rsidRPr="0009551D">
        <w:t>in the future</w:t>
      </w:r>
      <w:r w:rsidR="004E14C3" w:rsidRPr="0009551D">
        <w:t>.</w:t>
      </w:r>
      <w:r w:rsidRPr="0009551D">
        <w:t xml:space="preserve"> </w:t>
      </w:r>
      <w:r w:rsidR="008B4852" w:rsidRPr="0009551D">
        <w:t xml:space="preserve">Sectors have continued to ensure a seamless connection between both facilitation and reward reforms, particularly at the school level, as well as informing and linking with the CMaD NP and other </w:t>
      </w:r>
      <w:r w:rsidR="003E5051" w:rsidRPr="0009551D">
        <w:t xml:space="preserve">current </w:t>
      </w:r>
      <w:r w:rsidR="008B4852" w:rsidRPr="0009551D">
        <w:t>educational improvement initiatives.</w:t>
      </w:r>
    </w:p>
    <w:p w:rsidR="004E14C3" w:rsidRPr="0009551D" w:rsidRDefault="0099773B" w:rsidP="00DF1E86">
      <w:r>
        <w:t>S</w:t>
      </w:r>
      <w:r w:rsidR="004E14C3" w:rsidRPr="0009551D">
        <w:t>chooling sectors</w:t>
      </w:r>
      <w:r>
        <w:t>’</w:t>
      </w:r>
      <w:r w:rsidR="004E14C3" w:rsidRPr="0009551D">
        <w:t xml:space="preserve"> strategies and initiatives have been developed in response to a significant body of research, both internationally and within Australia recognising that student success depends on the quality of the teacher. A strong connection between the quality of teachers, their pre-service teacher professional experiences, and their professional learning beyond graduation has also been identified as a critical factor.</w:t>
      </w:r>
    </w:p>
    <w:p w:rsidR="00045407" w:rsidRPr="0009551D" w:rsidRDefault="004E14C3" w:rsidP="00DF1E86">
      <w:r w:rsidRPr="0009551D">
        <w:t>Key achievements and impacts include:</w:t>
      </w:r>
    </w:p>
    <w:p w:rsidR="00747EBC" w:rsidRPr="0009551D" w:rsidRDefault="00951C35" w:rsidP="00045407">
      <w:pPr>
        <w:pStyle w:val="Dot01"/>
        <w:ind w:hanging="371"/>
      </w:pPr>
      <w:r w:rsidRPr="0009551D">
        <w:t xml:space="preserve">The extensive Association of Independent Schools </w:t>
      </w:r>
      <w:r w:rsidR="0099773B">
        <w:t xml:space="preserve">of </w:t>
      </w:r>
      <w:r w:rsidRPr="0009551D">
        <w:t>S</w:t>
      </w:r>
      <w:r w:rsidR="0099773B">
        <w:t xml:space="preserve">outh </w:t>
      </w:r>
      <w:r w:rsidRPr="0009551D">
        <w:t>A</w:t>
      </w:r>
      <w:r w:rsidR="0099773B">
        <w:t>ustralia</w:t>
      </w:r>
      <w:r w:rsidRPr="0009551D">
        <w:t xml:space="preserve"> (AISSA) </w:t>
      </w:r>
      <w:r w:rsidR="00747EBC" w:rsidRPr="0009551D">
        <w:rPr>
          <w:b/>
          <w:i/>
        </w:rPr>
        <w:t xml:space="preserve">Leadership </w:t>
      </w:r>
      <w:r w:rsidRPr="0009551D">
        <w:rPr>
          <w:b/>
          <w:i/>
        </w:rPr>
        <w:t xml:space="preserve">Development </w:t>
      </w:r>
      <w:r w:rsidR="00747EBC" w:rsidRPr="0009551D">
        <w:t>Program</w:t>
      </w:r>
      <w:r w:rsidRPr="0009551D">
        <w:t xml:space="preserve"> with six program strands, which addressed the current educational agenda challenging leaders to focus on</w:t>
      </w:r>
      <w:r w:rsidR="006B6757" w:rsidRPr="0009551D">
        <w:t xml:space="preserve"> </w:t>
      </w:r>
      <w:r w:rsidRPr="0009551D">
        <w:t xml:space="preserve">improving student and school performance through new ways of thinking and </w:t>
      </w:r>
      <w:r w:rsidR="006B6757" w:rsidRPr="0009551D">
        <w:t>doing.</w:t>
      </w:r>
      <w:r w:rsidRPr="0009551D">
        <w:t xml:space="preserve"> </w:t>
      </w:r>
      <w:r w:rsidR="006B6757" w:rsidRPr="0009551D">
        <w:t>A total of 828 participants attended 26 workshops in 2012.</w:t>
      </w:r>
    </w:p>
    <w:p w:rsidR="006B6757" w:rsidRPr="0009551D" w:rsidRDefault="006B6757" w:rsidP="00045407">
      <w:pPr>
        <w:pStyle w:val="Dot01"/>
        <w:ind w:hanging="371"/>
      </w:pPr>
      <w:r w:rsidRPr="0009551D">
        <w:t xml:space="preserve">The AISSA </w:t>
      </w:r>
      <w:r w:rsidRPr="0009551D">
        <w:rPr>
          <w:b/>
          <w:i/>
        </w:rPr>
        <w:t>Early Career Teacher</w:t>
      </w:r>
      <w:r w:rsidRPr="0009551D">
        <w:t xml:space="preserve"> Program provided practical classroom support and opportunities for participants to share early career teaching experiences and to establish collegial networks.</w:t>
      </w:r>
      <w:r w:rsidR="008B4852" w:rsidRPr="0009551D">
        <w:t xml:space="preserve"> As well, participants work with a mentor from their school.</w:t>
      </w:r>
    </w:p>
    <w:p w:rsidR="00747EBC" w:rsidRPr="0009551D" w:rsidRDefault="006B6757" w:rsidP="00045407">
      <w:pPr>
        <w:pStyle w:val="Dot01"/>
        <w:ind w:hanging="371"/>
      </w:pPr>
      <w:r w:rsidRPr="0009551D">
        <w:t xml:space="preserve">The </w:t>
      </w:r>
      <w:r w:rsidR="00747EBC" w:rsidRPr="0009551D">
        <w:rPr>
          <w:b/>
          <w:i/>
        </w:rPr>
        <w:t>Management Improvement</w:t>
      </w:r>
      <w:r w:rsidR="00747EBC" w:rsidRPr="0009551D">
        <w:t xml:space="preserve"> </w:t>
      </w:r>
      <w:r w:rsidRPr="0009551D">
        <w:t>project engaged</w:t>
      </w:r>
      <w:r w:rsidR="00022B53" w:rsidRPr="0009551D">
        <w:t xml:space="preserve"> </w:t>
      </w:r>
      <w:r w:rsidRPr="0009551D">
        <w:t xml:space="preserve">principals from across the Catholic sector, including new </w:t>
      </w:r>
      <w:r w:rsidR="00022B53" w:rsidRPr="0009551D">
        <w:t xml:space="preserve">and deputy </w:t>
      </w:r>
      <w:r w:rsidRPr="0009551D">
        <w:t xml:space="preserve">principals, in professional learning to </w:t>
      </w:r>
      <w:r w:rsidRPr="0009551D">
        <w:lastRenderedPageBreak/>
        <w:t>explore strategies to build capacity for working with school staff to improve teaching and learning. Professional learning communities were developed both at system and local levels to share ideas and practices between schools.</w:t>
      </w:r>
    </w:p>
    <w:p w:rsidR="00045407" w:rsidRPr="0009551D" w:rsidRDefault="00045407" w:rsidP="00045407">
      <w:pPr>
        <w:pStyle w:val="Dot01"/>
        <w:ind w:hanging="371"/>
      </w:pPr>
      <w:r w:rsidRPr="0009551D">
        <w:t xml:space="preserve">The </w:t>
      </w:r>
      <w:r w:rsidRPr="0009551D">
        <w:rPr>
          <w:b/>
        </w:rPr>
        <w:t>development of Key Teachers</w:t>
      </w:r>
      <w:r w:rsidRPr="0009551D">
        <w:t xml:space="preserve"> through the Catholic Education S</w:t>
      </w:r>
      <w:r w:rsidR="0099773B">
        <w:t xml:space="preserve">outh </w:t>
      </w:r>
      <w:r w:rsidRPr="0009551D">
        <w:t>A</w:t>
      </w:r>
      <w:r w:rsidR="0099773B">
        <w:t>ustralia</w:t>
      </w:r>
      <w:r w:rsidRPr="0009551D">
        <w:t xml:space="preserve"> </w:t>
      </w:r>
      <w:r w:rsidR="003E5051" w:rsidRPr="0009551D">
        <w:t xml:space="preserve">(CESA) </w:t>
      </w:r>
      <w:r w:rsidRPr="0009551D">
        <w:t>Connected Learning Networks has built capacity in 22 schools to successfully improve teacher quality, through a focus on effective 21</w:t>
      </w:r>
      <w:r w:rsidRPr="0009551D">
        <w:rPr>
          <w:vertAlign w:val="superscript"/>
        </w:rPr>
        <w:t>st</w:t>
      </w:r>
      <w:r w:rsidRPr="0009551D">
        <w:t xml:space="preserve"> century pedagogy. School Leaders have developed clearer, more specific visions and strategies for leading improvement in their particular school communities.</w:t>
      </w:r>
    </w:p>
    <w:p w:rsidR="00045407" w:rsidRPr="0009551D" w:rsidRDefault="00045407" w:rsidP="00045407">
      <w:pPr>
        <w:pStyle w:val="Dot01"/>
        <w:ind w:hanging="371"/>
      </w:pPr>
      <w:r w:rsidRPr="0009551D">
        <w:t xml:space="preserve">The </w:t>
      </w:r>
      <w:r w:rsidRPr="0009551D">
        <w:rPr>
          <w:b/>
        </w:rPr>
        <w:t>development of assessment resources</w:t>
      </w:r>
      <w:r w:rsidRPr="0009551D">
        <w:t xml:space="preserve"> (performance expectations and indicators) by the Catholic sector to assist schools with understanding and using the Achievement Standards within the </w:t>
      </w:r>
      <w:r w:rsidRPr="0009551D">
        <w:rPr>
          <w:i/>
        </w:rPr>
        <w:t>Implementation of the Australian Curriculum</w:t>
      </w:r>
      <w:r w:rsidRPr="0009551D">
        <w:t>.</w:t>
      </w:r>
      <w:r w:rsidR="00022B53" w:rsidRPr="0009551D">
        <w:t xml:space="preserve"> This involved </w:t>
      </w:r>
      <w:r w:rsidR="005D7EB1">
        <w:t>more than</w:t>
      </w:r>
      <w:r w:rsidR="00407F60">
        <w:t xml:space="preserve"> 300 teachers</w:t>
      </w:r>
      <w:r w:rsidR="004D5EAB">
        <w:t xml:space="preserve"> from 85 schools</w:t>
      </w:r>
      <w:r w:rsidR="00407F60">
        <w:t>.</w:t>
      </w:r>
    </w:p>
    <w:p w:rsidR="00747EBC" w:rsidRPr="0009551D" w:rsidRDefault="00747EBC" w:rsidP="0005765F">
      <w:pPr>
        <w:pStyle w:val="Dot01"/>
        <w:rPr>
          <w:lang w:val="en-US"/>
        </w:rPr>
      </w:pPr>
      <w:r w:rsidRPr="0009551D">
        <w:t xml:space="preserve">Through the </w:t>
      </w:r>
      <w:r w:rsidRPr="0009551D">
        <w:rPr>
          <w:b/>
          <w:i/>
        </w:rPr>
        <w:t>Early Career Teacher Support Program</w:t>
      </w:r>
      <w:r w:rsidRPr="0009551D">
        <w:t xml:space="preserve"> CESA supported the induction and career formation of approximately 360 early career teachers</w:t>
      </w:r>
      <w:r w:rsidR="00F07B96">
        <w:t xml:space="preserve"> from 80 schools</w:t>
      </w:r>
      <w:r w:rsidRPr="0009551D">
        <w:t xml:space="preserve">, as well as the teachers and school leaders who nurture and develop the new teachers. </w:t>
      </w:r>
      <w:r w:rsidRPr="0009551D">
        <w:rPr>
          <w:lang w:val="en-US"/>
        </w:rPr>
        <w:t>In order to build each school’s capacity to support early career teachers, consultants focused in 2012 on the development of in-school mentoring programs.</w:t>
      </w:r>
    </w:p>
    <w:p w:rsidR="004B1F5D" w:rsidRPr="00AA4D95" w:rsidRDefault="0005765F" w:rsidP="0005765F">
      <w:pPr>
        <w:pStyle w:val="Dot01"/>
      </w:pPr>
      <w:r w:rsidRPr="00AA4D95">
        <w:rPr>
          <w:b/>
        </w:rPr>
        <w:t>Improved performance and development</w:t>
      </w:r>
      <w:r w:rsidRPr="00AA4D95">
        <w:t xml:space="preserve"> through co-ordinated workforce reform in the Government sector with broad stakeholder involvement</w:t>
      </w:r>
      <w:r w:rsidR="0099773B" w:rsidRPr="00AA4D95">
        <w:t xml:space="preserve">. This </w:t>
      </w:r>
      <w:r w:rsidRPr="00AA4D95">
        <w:t>includ</w:t>
      </w:r>
      <w:r w:rsidR="0099773B" w:rsidRPr="00AA4D95">
        <w:t>ed</w:t>
      </w:r>
      <w:r w:rsidRPr="00AA4D95">
        <w:t xml:space="preserve"> the review and development of new policy</w:t>
      </w:r>
      <w:r w:rsidR="008746C6" w:rsidRPr="00AA4D95">
        <w:t>;</w:t>
      </w:r>
      <w:r w:rsidRPr="00AA4D95">
        <w:t xml:space="preserve"> training leaders and managers in its implementation</w:t>
      </w:r>
      <w:r w:rsidR="008746C6" w:rsidRPr="00AA4D95">
        <w:t>;</w:t>
      </w:r>
      <w:r w:rsidRPr="00AA4D95">
        <w:t xml:space="preserve"> and an industrial approach to recognising and rewarding quality teachers with the introduction of a </w:t>
      </w:r>
      <w:r w:rsidR="004B1F5D" w:rsidRPr="00AA4D95">
        <w:t>‘</w:t>
      </w:r>
      <w:r w:rsidRPr="00AA4D95">
        <w:t>Step 9</w:t>
      </w:r>
      <w:r w:rsidR="004B1F5D" w:rsidRPr="00AA4D95">
        <w:t>’</w:t>
      </w:r>
      <w:r w:rsidRPr="00AA4D95">
        <w:t xml:space="preserve"> increment. </w:t>
      </w:r>
    </w:p>
    <w:p w:rsidR="0005765F" w:rsidRPr="00AA4D95" w:rsidRDefault="004B1F5D" w:rsidP="0005765F">
      <w:pPr>
        <w:pStyle w:val="Dot01"/>
      </w:pPr>
      <w:r w:rsidRPr="0040629D">
        <w:rPr>
          <w:b/>
        </w:rPr>
        <w:t>P</w:t>
      </w:r>
      <w:r w:rsidR="0005765F" w:rsidRPr="0040629D">
        <w:rPr>
          <w:b/>
        </w:rPr>
        <w:t>erformance and development planning and annual review</w:t>
      </w:r>
      <w:r w:rsidRPr="00AA4D95">
        <w:t xml:space="preserve"> were embedded for Step 9 teachers</w:t>
      </w:r>
      <w:r w:rsidR="0005765F" w:rsidRPr="00AA4D95">
        <w:t xml:space="preserve"> </w:t>
      </w:r>
      <w:r w:rsidRPr="00AA4D95">
        <w:t xml:space="preserve">along with </w:t>
      </w:r>
      <w:r w:rsidR="0005765F" w:rsidRPr="00AA4D95">
        <w:t xml:space="preserve">the development </w:t>
      </w:r>
      <w:r w:rsidRPr="00AA4D95">
        <w:t xml:space="preserve">and introduction </w:t>
      </w:r>
      <w:r w:rsidR="0005765F" w:rsidRPr="00AA4D95">
        <w:t>of an online system for storing and managing annual performance statements. Over 55% of D</w:t>
      </w:r>
      <w:r w:rsidR="008746C6" w:rsidRPr="00AA4D95">
        <w:t xml:space="preserve">epartment for </w:t>
      </w:r>
      <w:r w:rsidR="0005765F" w:rsidRPr="00AA4D95">
        <w:t>E</w:t>
      </w:r>
      <w:r w:rsidR="008746C6" w:rsidRPr="00AA4D95">
        <w:t xml:space="preserve">ducation and </w:t>
      </w:r>
      <w:r w:rsidR="0005765F" w:rsidRPr="00AA4D95">
        <w:t>C</w:t>
      </w:r>
      <w:r w:rsidR="008746C6" w:rsidRPr="00AA4D95">
        <w:t xml:space="preserve">hild </w:t>
      </w:r>
      <w:r w:rsidR="0005765F" w:rsidRPr="00AA4D95">
        <w:t>D</w:t>
      </w:r>
      <w:r w:rsidR="008746C6" w:rsidRPr="00AA4D95">
        <w:t>evelopment (DECD)</w:t>
      </w:r>
      <w:r w:rsidR="0005765F" w:rsidRPr="00AA4D95">
        <w:t xml:space="preserve"> </w:t>
      </w:r>
      <w:r w:rsidRPr="00AA4D95">
        <w:t xml:space="preserve">Step 9 </w:t>
      </w:r>
      <w:r w:rsidR="0005765F" w:rsidRPr="00AA4D95">
        <w:t>teachers now have a performance development plan and annual review stored in the online system. As a result of th</w:t>
      </w:r>
      <w:r w:rsidR="00AA4D95" w:rsidRPr="00AA4D95">
        <w:t>is</w:t>
      </w:r>
      <w:r w:rsidRPr="00AA4D95">
        <w:t xml:space="preserve"> successful </w:t>
      </w:r>
      <w:r w:rsidR="00AA4D95" w:rsidRPr="00AA4D95">
        <w:t xml:space="preserve">implementation, the system is being developed further to enable use of on-line performance and development plans and annual review </w:t>
      </w:r>
      <w:r w:rsidR="0040629D">
        <w:t>for</w:t>
      </w:r>
      <w:r w:rsidR="00AA4D95" w:rsidRPr="00AA4D95">
        <w:t xml:space="preserve"> improving performance by all teachers and school services officers in DECD</w:t>
      </w:r>
      <w:r w:rsidR="0005765F" w:rsidRPr="00AA4D95">
        <w:t>.</w:t>
      </w:r>
    </w:p>
    <w:p w:rsidR="00532E2D" w:rsidRPr="0009551D" w:rsidRDefault="00532E2D" w:rsidP="00532E2D">
      <w:pPr>
        <w:pStyle w:val="Dot01"/>
      </w:pPr>
      <w:r w:rsidRPr="0009551D">
        <w:rPr>
          <w:b/>
        </w:rPr>
        <w:t>Improved in-school support for teachers</w:t>
      </w:r>
      <w:r w:rsidR="003E5051" w:rsidRPr="0009551D">
        <w:rPr>
          <w:b/>
        </w:rPr>
        <w:t>,</w:t>
      </w:r>
      <w:r w:rsidRPr="0009551D">
        <w:rPr>
          <w:b/>
        </w:rPr>
        <w:t xml:space="preserve"> </w:t>
      </w:r>
      <w:r w:rsidR="003E5051" w:rsidRPr="0009551D">
        <w:rPr>
          <w:b/>
        </w:rPr>
        <w:t xml:space="preserve">school and other </w:t>
      </w:r>
      <w:r w:rsidRPr="0009551D">
        <w:rPr>
          <w:b/>
        </w:rPr>
        <w:t xml:space="preserve">site leaders </w:t>
      </w:r>
      <w:r w:rsidRPr="0009551D">
        <w:t xml:space="preserve">has been achieved through the targeted and strategic development of DECD school support staff who work in direct contact with students. In 2012, </w:t>
      </w:r>
      <w:r w:rsidR="006E1839" w:rsidRPr="006E1839">
        <w:t>more than</w:t>
      </w:r>
      <w:r w:rsidRPr="006E1839">
        <w:t xml:space="preserve"> 7</w:t>
      </w:r>
      <w:r w:rsidR="006E1839" w:rsidRPr="006E1839">
        <w:t>5</w:t>
      </w:r>
      <w:r w:rsidRPr="006E1839">
        <w:t xml:space="preserve">0 school support staff enrolled in </w:t>
      </w:r>
      <w:r w:rsidR="008746C6" w:rsidRPr="006E1839">
        <w:t>a</w:t>
      </w:r>
      <w:r w:rsidRPr="006E1839">
        <w:t xml:space="preserve"> broadened range of courses off</w:t>
      </w:r>
      <w:r w:rsidRPr="0009551D">
        <w:t xml:space="preserve">ered through the government sector Registered Training Organisation, such as </w:t>
      </w:r>
      <w:r w:rsidRPr="0009551D">
        <w:rPr>
          <w:i/>
        </w:rPr>
        <w:t>Working with Students with Disabilities</w:t>
      </w:r>
      <w:r w:rsidRPr="0009551D">
        <w:t xml:space="preserve"> and </w:t>
      </w:r>
      <w:r w:rsidRPr="0009551D">
        <w:rPr>
          <w:i/>
        </w:rPr>
        <w:t>Literacy and Numeracy</w:t>
      </w:r>
      <w:r w:rsidRPr="0009551D">
        <w:t xml:space="preserve">. This reform </w:t>
      </w:r>
      <w:r w:rsidR="008746C6" w:rsidRPr="00AA4D95">
        <w:t>informed</w:t>
      </w:r>
      <w:r w:rsidRPr="00AA4D95">
        <w:t xml:space="preserve"> a</w:t>
      </w:r>
      <w:r w:rsidRPr="0009551D">
        <w:t>n industrial initiative designed to reward and recognise school support officers who improve their qualifications and capability to work more effectively in their role</w:t>
      </w:r>
      <w:r w:rsidR="00647F1D" w:rsidRPr="0009551D">
        <w:t>s</w:t>
      </w:r>
      <w:r w:rsidRPr="0009551D">
        <w:t xml:space="preserve"> within the school.</w:t>
      </w:r>
    </w:p>
    <w:p w:rsidR="007A0F16" w:rsidRPr="0009551D" w:rsidRDefault="007A0F16" w:rsidP="007A0F16">
      <w:pPr>
        <w:pStyle w:val="Dot01"/>
      </w:pPr>
      <w:r w:rsidRPr="0009551D">
        <w:t xml:space="preserve">The </w:t>
      </w:r>
      <w:r w:rsidRPr="0009551D">
        <w:rPr>
          <w:b/>
        </w:rPr>
        <w:t>School Centres for Excellence</w:t>
      </w:r>
      <w:r w:rsidRPr="0009551D">
        <w:t xml:space="preserve"> program has attracted high quality final year pre-service teachers to </w:t>
      </w:r>
      <w:r w:rsidR="008746C6">
        <w:t xml:space="preserve">DECD </w:t>
      </w:r>
      <w:r w:rsidRPr="0009551D">
        <w:t xml:space="preserve">schools that were identified as low socio-economic status schools with a high probability of teaching vacancies becoming available. Feedback from pre-service teachers, mentors and site leaders indicated the success of this program, including the recruitment of high quality graduates </w:t>
      </w:r>
      <w:r w:rsidR="00A33CC3">
        <w:t>to</w:t>
      </w:r>
      <w:r w:rsidRPr="0009551D">
        <w:t xml:space="preserve"> the government sector</w:t>
      </w:r>
      <w:r w:rsidR="0040629D">
        <w:t xml:space="preserve">, </w:t>
      </w:r>
      <w:r w:rsidR="002C3FB9">
        <w:t>with some</w:t>
      </w:r>
      <w:r w:rsidR="0040629D">
        <w:t xml:space="preserve"> </w:t>
      </w:r>
      <w:r w:rsidR="0040629D" w:rsidRPr="0009551D">
        <w:t xml:space="preserve">in </w:t>
      </w:r>
      <w:r w:rsidR="0040629D">
        <w:t>‘</w:t>
      </w:r>
      <w:r w:rsidR="0040629D" w:rsidRPr="0009551D">
        <w:t>hard to staff</w:t>
      </w:r>
      <w:r w:rsidR="0040629D">
        <w:t>’</w:t>
      </w:r>
      <w:r w:rsidR="0040629D" w:rsidRPr="0009551D">
        <w:t xml:space="preserve"> schools</w:t>
      </w:r>
      <w:r w:rsidRPr="0009551D">
        <w:t>. Importantly, the School Centres for Excellence program has demonstrated to</w:t>
      </w:r>
      <w:r w:rsidR="00AA4D95">
        <w:t xml:space="preserve"> other </w:t>
      </w:r>
      <w:r w:rsidRPr="0009551D">
        <w:t xml:space="preserve">sites </w:t>
      </w:r>
      <w:r w:rsidR="00AA4D95">
        <w:t xml:space="preserve">across the DECD system </w:t>
      </w:r>
      <w:r w:rsidRPr="0009551D">
        <w:t>the mutual benefit for students, teacher mentors and the broader system of mentoring quality final year students.</w:t>
      </w:r>
    </w:p>
    <w:p w:rsidR="00F3669A" w:rsidRPr="0009551D" w:rsidRDefault="00F3669A" w:rsidP="008B4852">
      <w:r w:rsidRPr="0009551D">
        <w:rPr>
          <w:b/>
        </w:rPr>
        <w:lastRenderedPageBreak/>
        <w:t>Improved pathways into teaching for Aboriginal student</w:t>
      </w:r>
      <w:r w:rsidR="00C55259">
        <w:rPr>
          <w:b/>
        </w:rPr>
        <w:t>s</w:t>
      </w:r>
      <w:r w:rsidRPr="0009551D">
        <w:rPr>
          <w:b/>
        </w:rPr>
        <w:t xml:space="preserve"> and employees in non-teaching position</w:t>
      </w:r>
      <w:r w:rsidRPr="0009551D">
        <w:t xml:space="preserve"> have been developed by all three schooling sectors</w:t>
      </w:r>
      <w:r w:rsidR="00951C35" w:rsidRPr="0009551D">
        <w:t xml:space="preserve"> including</w:t>
      </w:r>
      <w:r w:rsidRPr="0009551D">
        <w:t>:</w:t>
      </w:r>
    </w:p>
    <w:p w:rsidR="00F3669A" w:rsidRPr="0009551D" w:rsidRDefault="00F3669A" w:rsidP="00F3669A">
      <w:pPr>
        <w:pStyle w:val="Dot01"/>
      </w:pPr>
      <w:r w:rsidRPr="0009551D">
        <w:t xml:space="preserve">The AISSA </w:t>
      </w:r>
      <w:r w:rsidRPr="0009551D">
        <w:rPr>
          <w:i/>
        </w:rPr>
        <w:t>Getting Started</w:t>
      </w:r>
      <w:r w:rsidRPr="0009551D">
        <w:t xml:space="preserve"> Program</w:t>
      </w:r>
      <w:r w:rsidR="00951C35" w:rsidRPr="0009551D">
        <w:t>, which</w:t>
      </w:r>
      <w:r w:rsidRPr="0009551D">
        <w:t xml:space="preserve"> is providing one-to one mentoring by teachers and school leaders and/or in-school experiences for Indigenous students currently enrolled in a teaching degree.</w:t>
      </w:r>
    </w:p>
    <w:p w:rsidR="00F3669A" w:rsidRPr="0009551D" w:rsidRDefault="00951C35" w:rsidP="00F3669A">
      <w:pPr>
        <w:pStyle w:val="Dot01"/>
      </w:pPr>
      <w:r w:rsidRPr="0009551D">
        <w:t>The consolidation by the Catholic sector of s</w:t>
      </w:r>
      <w:r w:rsidR="00F3669A" w:rsidRPr="0009551D">
        <w:t xml:space="preserve">tronger relationships with tertiary sector providers to develop programs that specifically support Indigenous students who identify early childhood and teaching as career pathways. As well, Aboriginal students have Individual Learning Plans developed from </w:t>
      </w:r>
      <w:r w:rsidR="008E3931">
        <w:t>Y</w:t>
      </w:r>
      <w:r w:rsidR="00F3669A" w:rsidRPr="0009551D">
        <w:t xml:space="preserve">ear </w:t>
      </w:r>
      <w:r w:rsidR="008E3931">
        <w:t>6</w:t>
      </w:r>
      <w:r w:rsidR="00F3669A" w:rsidRPr="0009551D">
        <w:t xml:space="preserve"> to support tertiary education pathways.</w:t>
      </w:r>
    </w:p>
    <w:p w:rsidR="00F3669A" w:rsidRPr="0009551D" w:rsidRDefault="00F3669A" w:rsidP="00F3669A">
      <w:pPr>
        <w:pStyle w:val="Dot01"/>
      </w:pPr>
      <w:r w:rsidRPr="0009551D">
        <w:t xml:space="preserve">The </w:t>
      </w:r>
      <w:r w:rsidR="00951C35" w:rsidRPr="0009551D">
        <w:t xml:space="preserve">Government sector </w:t>
      </w:r>
      <w:r w:rsidRPr="0009551D">
        <w:rPr>
          <w:i/>
        </w:rPr>
        <w:t>Aboriginal Teaching Scholarships</w:t>
      </w:r>
      <w:r w:rsidRPr="0009551D">
        <w:t xml:space="preserve"> </w:t>
      </w:r>
      <w:proofErr w:type="gramStart"/>
      <w:r w:rsidRPr="0009551D">
        <w:t>program</w:t>
      </w:r>
      <w:r w:rsidR="00951C35" w:rsidRPr="0009551D">
        <w:t>,</w:t>
      </w:r>
      <w:proofErr w:type="gramEnd"/>
      <w:r w:rsidR="00951C35" w:rsidRPr="0009551D">
        <w:t xml:space="preserve"> currently </w:t>
      </w:r>
      <w:r w:rsidRPr="0009551D">
        <w:t>provid</w:t>
      </w:r>
      <w:r w:rsidR="008746C6">
        <w:t>es</w:t>
      </w:r>
      <w:r w:rsidRPr="0009551D">
        <w:t xml:space="preserve"> financial support and </w:t>
      </w:r>
      <w:r w:rsidR="00951C35" w:rsidRPr="0009551D">
        <w:t xml:space="preserve">potential </w:t>
      </w:r>
      <w:r w:rsidRPr="0009551D">
        <w:t xml:space="preserve">permanent employment for </w:t>
      </w:r>
      <w:r w:rsidR="00951C35" w:rsidRPr="0009551D">
        <w:t xml:space="preserve">24 </w:t>
      </w:r>
      <w:r w:rsidRPr="0009551D">
        <w:t xml:space="preserve">Indigenous students as they undertake a teacher education program. </w:t>
      </w:r>
      <w:r w:rsidR="00951C35" w:rsidRPr="0009551D">
        <w:t xml:space="preserve">As well, 10 DECD Aboriginal employees wishing to pursue a career in teaching are enrolled in the new University of South Australia </w:t>
      </w:r>
      <w:r w:rsidR="00951C35" w:rsidRPr="0009551D">
        <w:rPr>
          <w:i/>
        </w:rPr>
        <w:t xml:space="preserve">Pathways into </w:t>
      </w:r>
      <w:proofErr w:type="gramStart"/>
      <w:r w:rsidR="00951C35" w:rsidRPr="0009551D">
        <w:rPr>
          <w:i/>
        </w:rPr>
        <w:t>Teaching</w:t>
      </w:r>
      <w:proofErr w:type="gramEnd"/>
      <w:r w:rsidR="00951C35" w:rsidRPr="0009551D">
        <w:t xml:space="preserve"> degree.</w:t>
      </w:r>
    </w:p>
    <w:p w:rsidR="0077127E" w:rsidRPr="0009551D" w:rsidRDefault="0077127E" w:rsidP="008B4852">
      <w:r w:rsidRPr="0009551D">
        <w:t>T</w:t>
      </w:r>
      <w:r w:rsidR="008B4852" w:rsidRPr="0009551D">
        <w:t>he schooling sectors have</w:t>
      </w:r>
      <w:r w:rsidRPr="0009551D">
        <w:t xml:space="preserve"> continued their involvement in national initiatives. In their implementation work, they </w:t>
      </w:r>
      <w:r w:rsidR="008B4852" w:rsidRPr="0009551D">
        <w:t xml:space="preserve">referenced the new national frameworks, such as the National Professional Standards for Teachers and the National </w:t>
      </w:r>
      <w:r w:rsidR="003F78AE">
        <w:t xml:space="preserve">Professional </w:t>
      </w:r>
      <w:r w:rsidR="008B4852" w:rsidRPr="0009551D">
        <w:t xml:space="preserve">Standard for Principals. </w:t>
      </w:r>
    </w:p>
    <w:p w:rsidR="003E0D41" w:rsidRPr="0009551D" w:rsidRDefault="0077127E" w:rsidP="008B4852">
      <w:r w:rsidRPr="0009551D">
        <w:t xml:space="preserve">Sectors have used </w:t>
      </w:r>
      <w:r w:rsidR="008B4852" w:rsidRPr="0009551D">
        <w:t>the opportunities presented by the introduction of the Australian Curriculum to extend, enhance and deepen the professional learning and skills required for quality teaching in the 21</w:t>
      </w:r>
      <w:r w:rsidR="008B4852" w:rsidRPr="0009551D">
        <w:rPr>
          <w:vertAlign w:val="superscript"/>
        </w:rPr>
        <w:t>st</w:t>
      </w:r>
      <w:r w:rsidR="008B4852" w:rsidRPr="0009551D">
        <w:t xml:space="preserve"> Century classroom.</w:t>
      </w:r>
      <w:r w:rsidRPr="0009551D">
        <w:t xml:space="preserve"> </w:t>
      </w:r>
    </w:p>
    <w:p w:rsidR="00F3669A" w:rsidRDefault="0077127E" w:rsidP="008B4852">
      <w:r w:rsidRPr="0009551D">
        <w:t>The three sector</w:t>
      </w:r>
      <w:r w:rsidR="00022B53" w:rsidRPr="0009551D">
        <w:t>s</w:t>
      </w:r>
      <w:r w:rsidRPr="0009551D">
        <w:t xml:space="preserve"> have continued to collaborate through their active participation in the South Australian Teacher Education Taskforce</w:t>
      </w:r>
      <w:r w:rsidR="003E0D41" w:rsidRPr="0009551D">
        <w:t>, as well as through their membership of the SA National Partnership Council – Schooling and its associated working groups.</w:t>
      </w:r>
    </w:p>
    <w:p w:rsidR="009852C1" w:rsidRPr="00F62301" w:rsidRDefault="00EF1123" w:rsidP="00A71A87">
      <w:pPr>
        <w:pStyle w:val="Heading2"/>
        <w:rPr>
          <w:lang w:val="en-US"/>
        </w:rPr>
      </w:pPr>
      <w:bookmarkStart w:id="5" w:name="_Toc349898742"/>
      <w:r w:rsidRPr="00F62301">
        <w:rPr>
          <w:lang w:val="en-US"/>
        </w:rPr>
        <w:t xml:space="preserve">Communities Making a Difference </w:t>
      </w:r>
      <w:r w:rsidR="009852C1" w:rsidRPr="00F62301">
        <w:rPr>
          <w:lang w:val="en-US"/>
        </w:rPr>
        <w:t>National Partnership</w:t>
      </w:r>
      <w:bookmarkEnd w:id="5"/>
      <w:r w:rsidR="009852C1" w:rsidRPr="00F62301">
        <w:rPr>
          <w:lang w:val="en-US"/>
        </w:rPr>
        <w:t xml:space="preserve"> </w:t>
      </w:r>
      <w:r w:rsidR="008746C6">
        <w:rPr>
          <w:lang w:val="en-US"/>
        </w:rPr>
        <w:t>(CMaD NP)</w:t>
      </w:r>
    </w:p>
    <w:p w:rsidR="008026E3" w:rsidRPr="006D45B1" w:rsidRDefault="008026E3" w:rsidP="008026E3">
      <w:pPr>
        <w:rPr>
          <w:bCs/>
        </w:rPr>
      </w:pPr>
      <w:r w:rsidRPr="006D45B1">
        <w:rPr>
          <w:bCs/>
        </w:rPr>
        <w:t>Through the CMaD NP</w:t>
      </w:r>
      <w:r w:rsidR="008746C6">
        <w:rPr>
          <w:bCs/>
        </w:rPr>
        <w:t>,</w:t>
      </w:r>
      <w:r w:rsidRPr="006D45B1">
        <w:rPr>
          <w:bCs/>
        </w:rPr>
        <w:t xml:space="preserve"> South Australia is working to achieve improved educational outcomes for students in two different ways:</w:t>
      </w:r>
    </w:p>
    <w:p w:rsidR="008026E3" w:rsidRPr="00497BE3" w:rsidRDefault="008026E3" w:rsidP="008026E3">
      <w:pPr>
        <w:numPr>
          <w:ilvl w:val="0"/>
          <w:numId w:val="17"/>
        </w:numPr>
        <w:rPr>
          <w:bCs/>
          <w:szCs w:val="22"/>
        </w:rPr>
      </w:pPr>
      <w:r w:rsidRPr="00497BE3">
        <w:rPr>
          <w:bCs/>
          <w:szCs w:val="22"/>
        </w:rPr>
        <w:t>through specifically identified schools participating in ‘whole of school’ strategies and approaches</w:t>
      </w:r>
      <w:r>
        <w:rPr>
          <w:bCs/>
          <w:szCs w:val="22"/>
        </w:rPr>
        <w:t xml:space="preserve"> (all three schooling sectors)</w:t>
      </w:r>
      <w:r w:rsidRPr="00497BE3">
        <w:rPr>
          <w:bCs/>
          <w:szCs w:val="22"/>
        </w:rPr>
        <w:t>, and</w:t>
      </w:r>
    </w:p>
    <w:p w:rsidR="008026E3" w:rsidRPr="00497BE3" w:rsidRDefault="008026E3" w:rsidP="00A47F36">
      <w:pPr>
        <w:pStyle w:val="ListParagraph"/>
        <w:framePr w:hSpace="0" w:wrap="auto" w:vAnchor="margin" w:hAnchor="text" w:xAlign="left" w:yAlign="inline"/>
        <w:numPr>
          <w:ilvl w:val="0"/>
          <w:numId w:val="17"/>
        </w:numPr>
        <w:ind w:left="595" w:hanging="357"/>
        <w:rPr>
          <w:sz w:val="22"/>
          <w:szCs w:val="22"/>
        </w:rPr>
      </w:pPr>
      <w:proofErr w:type="gramStart"/>
      <w:r w:rsidRPr="00497BE3">
        <w:rPr>
          <w:bCs/>
          <w:sz w:val="22"/>
          <w:szCs w:val="22"/>
        </w:rPr>
        <w:t>through</w:t>
      </w:r>
      <w:proofErr w:type="gramEnd"/>
      <w:r w:rsidRPr="00497BE3">
        <w:rPr>
          <w:bCs/>
          <w:sz w:val="22"/>
          <w:szCs w:val="22"/>
        </w:rPr>
        <w:t xml:space="preserve"> ‘Individualised Targeted Support’ strategies and approaches for students who are disconnected and disengaged from learning and education pathways</w:t>
      </w:r>
      <w:r>
        <w:rPr>
          <w:bCs/>
          <w:sz w:val="22"/>
          <w:szCs w:val="22"/>
        </w:rPr>
        <w:t xml:space="preserve"> (Government sector)</w:t>
      </w:r>
      <w:r w:rsidRPr="00497BE3">
        <w:rPr>
          <w:bCs/>
          <w:sz w:val="22"/>
          <w:szCs w:val="22"/>
        </w:rPr>
        <w:t xml:space="preserve">. </w:t>
      </w:r>
    </w:p>
    <w:p w:rsidR="003B3543" w:rsidRDefault="003B3543" w:rsidP="003B3543">
      <w:r>
        <w:t>In 2012, schools and sectors strengthened and consolidated their implementation activity. The momentum for school improvement and action, generated by the extent and depth of CMaD NP activity, is spreading more broadly across the schooling sectors and, where appropriate, initiatives are becoming embedded and systematised.</w:t>
      </w:r>
    </w:p>
    <w:p w:rsidR="003B3543" w:rsidRDefault="003B3543" w:rsidP="003B3543">
      <w:r>
        <w:t xml:space="preserve">Positive trends and impacts are being seen within CMaD </w:t>
      </w:r>
      <w:r w:rsidR="00A47F36">
        <w:t xml:space="preserve">NP </w:t>
      </w:r>
      <w:r>
        <w:t xml:space="preserve">schools and in </w:t>
      </w:r>
      <w:r w:rsidR="00A47F36">
        <w:t xml:space="preserve">their </w:t>
      </w:r>
      <w:r>
        <w:t>student</w:t>
      </w:r>
      <w:r w:rsidR="00A47F36">
        <w:t>s’</w:t>
      </w:r>
      <w:r>
        <w:t xml:space="preserve"> attendance and achievement as a result of the hard and continuous work of implementation. Each sector has developed an approach suitable to the context and needs of their school communities.</w:t>
      </w:r>
    </w:p>
    <w:p w:rsidR="002F5E19" w:rsidRDefault="00E347DA" w:rsidP="000A7D0C">
      <w:r>
        <w:t>Key achievements and impacts in 2012 include:</w:t>
      </w:r>
    </w:p>
    <w:p w:rsidR="008026E3" w:rsidRDefault="00E347DA" w:rsidP="00A47F36">
      <w:pPr>
        <w:pStyle w:val="Dot01"/>
        <w:numPr>
          <w:ilvl w:val="0"/>
          <w:numId w:val="37"/>
        </w:numPr>
        <w:ind w:left="1134" w:hanging="425"/>
      </w:pPr>
      <w:r>
        <w:t>S</w:t>
      </w:r>
      <w:r w:rsidR="008026E3">
        <w:t xml:space="preserve">even </w:t>
      </w:r>
      <w:r w:rsidR="008026E3" w:rsidRPr="00406425">
        <w:t xml:space="preserve">schools </w:t>
      </w:r>
      <w:r>
        <w:t xml:space="preserve">in the Independent sector have been </w:t>
      </w:r>
      <w:r w:rsidR="008026E3" w:rsidRPr="00406425">
        <w:t>implement</w:t>
      </w:r>
      <w:r>
        <w:t>ing</w:t>
      </w:r>
      <w:r w:rsidR="008026E3" w:rsidRPr="00406425">
        <w:t xml:space="preserve"> </w:t>
      </w:r>
      <w:r w:rsidR="008026E3" w:rsidRPr="00AA3C9B">
        <w:rPr>
          <w:i/>
        </w:rPr>
        <w:t>their School Improvement Plans</w:t>
      </w:r>
      <w:r w:rsidR="008026E3">
        <w:t xml:space="preserve">, which </w:t>
      </w:r>
      <w:r>
        <w:t xml:space="preserve">were </w:t>
      </w:r>
      <w:r w:rsidR="008026E3">
        <w:t>developed as a result of the diagnostic reviews. Support for staff professional learning has been a key aspect of these plans.</w:t>
      </w:r>
    </w:p>
    <w:p w:rsidR="008026E3" w:rsidRDefault="00E347DA" w:rsidP="00A47F36">
      <w:pPr>
        <w:pStyle w:val="Dot01"/>
        <w:numPr>
          <w:ilvl w:val="0"/>
          <w:numId w:val="37"/>
        </w:numPr>
        <w:ind w:left="1134" w:hanging="425"/>
      </w:pPr>
      <w:r>
        <w:lastRenderedPageBreak/>
        <w:t>S</w:t>
      </w:r>
      <w:r w:rsidR="008026E3">
        <w:t xml:space="preserve">chool leaders from </w:t>
      </w:r>
      <w:r>
        <w:t xml:space="preserve">the seven independent </w:t>
      </w:r>
      <w:r w:rsidR="008026E3">
        <w:t>schools undert</w:t>
      </w:r>
      <w:r>
        <w:t>ook</w:t>
      </w:r>
      <w:r w:rsidR="008026E3">
        <w:t xml:space="preserve"> significant professional development</w:t>
      </w:r>
      <w:r>
        <w:t xml:space="preserve"> focus on leadership and school improvement</w:t>
      </w:r>
      <w:r w:rsidR="008026E3">
        <w:t>. The leaders are applying their new knowledge and learning to their own school contexts.</w:t>
      </w:r>
    </w:p>
    <w:p w:rsidR="008026E3" w:rsidRPr="00406425" w:rsidRDefault="00E347DA" w:rsidP="00A47F36">
      <w:pPr>
        <w:pStyle w:val="Dot01"/>
        <w:numPr>
          <w:ilvl w:val="0"/>
          <w:numId w:val="37"/>
        </w:numPr>
        <w:ind w:left="1134" w:hanging="425"/>
      </w:pPr>
      <w:r w:rsidRPr="00AA3C9B">
        <w:rPr>
          <w:i/>
        </w:rPr>
        <w:t>I</w:t>
      </w:r>
      <w:r w:rsidR="008026E3" w:rsidRPr="00AA3C9B">
        <w:rPr>
          <w:i/>
        </w:rPr>
        <w:t xml:space="preserve">n-school </w:t>
      </w:r>
      <w:r w:rsidR="00AA3C9B">
        <w:rPr>
          <w:i/>
        </w:rPr>
        <w:t>S</w:t>
      </w:r>
      <w:r w:rsidR="008026E3" w:rsidRPr="00AA3C9B">
        <w:rPr>
          <w:i/>
        </w:rPr>
        <w:t xml:space="preserve">pecialist </w:t>
      </w:r>
      <w:r w:rsidR="00AA3C9B">
        <w:rPr>
          <w:i/>
        </w:rPr>
        <w:t>S</w:t>
      </w:r>
      <w:r w:rsidR="008026E3" w:rsidRPr="00AA3C9B">
        <w:rPr>
          <w:i/>
        </w:rPr>
        <w:t>upport</w:t>
      </w:r>
      <w:r w:rsidR="008026E3">
        <w:t xml:space="preserve"> </w:t>
      </w:r>
      <w:r>
        <w:t xml:space="preserve">was provided </w:t>
      </w:r>
      <w:r w:rsidR="008026E3">
        <w:t>to assist principals, teachers, students and their parents to meet the needs of vulnerable students</w:t>
      </w:r>
      <w:r>
        <w:t xml:space="preserve"> in the independent sector</w:t>
      </w:r>
      <w:r w:rsidR="008026E3">
        <w:t xml:space="preserve">. </w:t>
      </w:r>
      <w:r w:rsidR="00A47F36">
        <w:t>S</w:t>
      </w:r>
      <w:r w:rsidR="008026E3">
        <w:t>pecialist services include</w:t>
      </w:r>
      <w:r w:rsidR="00A47F36">
        <w:t>d</w:t>
      </w:r>
      <w:r w:rsidR="008026E3">
        <w:t xml:space="preserve"> psychologists, speech pathologists and an occupational therapist. </w:t>
      </w:r>
      <w:r>
        <w:t>A total of</w:t>
      </w:r>
      <w:r w:rsidR="008026E3">
        <w:t xml:space="preserve"> 40 teachers (classroom teachers, </w:t>
      </w:r>
      <w:r w:rsidR="008026E3" w:rsidRPr="00406425">
        <w:t>special education teachers and school leaders) and 10 School Support Officers participated in this pro</w:t>
      </w:r>
      <w:r w:rsidR="008026E3">
        <w:t>gram</w:t>
      </w:r>
      <w:r w:rsidR="008026E3" w:rsidRPr="00406425">
        <w:t xml:space="preserve"> from the seven CMaD schools.</w:t>
      </w:r>
    </w:p>
    <w:p w:rsidR="008026E3" w:rsidRPr="00E347DA" w:rsidRDefault="008026E3" w:rsidP="00A47F36">
      <w:pPr>
        <w:pStyle w:val="ListParagraph"/>
        <w:framePr w:hSpace="0" w:wrap="auto" w:vAnchor="margin" w:hAnchor="text" w:xAlign="left" w:yAlign="inline"/>
        <w:numPr>
          <w:ilvl w:val="0"/>
          <w:numId w:val="37"/>
        </w:numPr>
        <w:spacing w:after="80"/>
        <w:ind w:left="1134" w:hanging="425"/>
        <w:contextualSpacing w:val="0"/>
        <w:rPr>
          <w:sz w:val="22"/>
          <w:szCs w:val="22"/>
          <w:lang w:eastAsia="en-US"/>
        </w:rPr>
      </w:pPr>
      <w:r w:rsidRPr="00E347DA">
        <w:rPr>
          <w:sz w:val="22"/>
          <w:szCs w:val="22"/>
          <w:lang w:eastAsia="en-US"/>
        </w:rPr>
        <w:t xml:space="preserve">The </w:t>
      </w:r>
      <w:r w:rsidR="00E347DA">
        <w:rPr>
          <w:sz w:val="22"/>
          <w:szCs w:val="22"/>
          <w:lang w:eastAsia="en-US"/>
        </w:rPr>
        <w:t>s</w:t>
      </w:r>
      <w:r w:rsidRPr="00E347DA">
        <w:rPr>
          <w:sz w:val="22"/>
          <w:szCs w:val="22"/>
          <w:lang w:eastAsia="en-US"/>
        </w:rPr>
        <w:t xml:space="preserve">trategic </w:t>
      </w:r>
      <w:r w:rsidR="00E347DA">
        <w:rPr>
          <w:sz w:val="22"/>
          <w:szCs w:val="22"/>
          <w:lang w:eastAsia="en-US"/>
        </w:rPr>
        <w:t>p</w:t>
      </w:r>
      <w:r w:rsidRPr="00E347DA">
        <w:rPr>
          <w:sz w:val="22"/>
          <w:szCs w:val="22"/>
          <w:lang w:eastAsia="en-US"/>
        </w:rPr>
        <w:t xml:space="preserve">lanning </w:t>
      </w:r>
      <w:r w:rsidR="00E347DA">
        <w:rPr>
          <w:sz w:val="22"/>
          <w:szCs w:val="22"/>
          <w:lang w:eastAsia="en-US"/>
        </w:rPr>
        <w:t>p</w:t>
      </w:r>
      <w:r w:rsidRPr="00E347DA">
        <w:rPr>
          <w:sz w:val="22"/>
          <w:szCs w:val="22"/>
          <w:lang w:eastAsia="en-US"/>
        </w:rPr>
        <w:t>rocess implemented in the Catholic sector has been beneficial to the participating CMaD Catholic schools and their experience is informing a concurrent sector development of school improvement frameworks.</w:t>
      </w:r>
    </w:p>
    <w:p w:rsidR="008026E3" w:rsidRPr="00F62301" w:rsidRDefault="00E347DA" w:rsidP="00A47F36">
      <w:pPr>
        <w:pStyle w:val="Dot01"/>
      </w:pPr>
      <w:r>
        <w:t>All 23 CMaD schools</w:t>
      </w:r>
      <w:r w:rsidR="008026E3" w:rsidRPr="00F62301">
        <w:t xml:space="preserve"> </w:t>
      </w:r>
      <w:r>
        <w:t xml:space="preserve">in the Catholic sector </w:t>
      </w:r>
      <w:r w:rsidR="008026E3" w:rsidRPr="00F62301">
        <w:t xml:space="preserve">engaged with </w:t>
      </w:r>
      <w:r w:rsidR="008026E3" w:rsidRPr="00613280">
        <w:t xml:space="preserve">the </w:t>
      </w:r>
      <w:r w:rsidR="008026E3" w:rsidRPr="00EC7AC7">
        <w:rPr>
          <w:i/>
        </w:rPr>
        <w:t>Strengthening Family and Community Engagement in Student Learning</w:t>
      </w:r>
      <w:r w:rsidR="008026E3">
        <w:t xml:space="preserve"> </w:t>
      </w:r>
      <w:r w:rsidR="008026E3" w:rsidRPr="00AD574E">
        <w:rPr>
          <w:i/>
        </w:rPr>
        <w:t>Resource</w:t>
      </w:r>
      <w:r w:rsidR="008026E3" w:rsidRPr="00F62301">
        <w:t>, with all schools setting engagement goals in one or more of the six family and community engagement dimensions</w:t>
      </w:r>
      <w:r w:rsidR="00AA3C9B">
        <w:t>.</w:t>
      </w:r>
    </w:p>
    <w:p w:rsidR="008026E3" w:rsidRPr="00F62301" w:rsidRDefault="00E347DA" w:rsidP="00A47F36">
      <w:pPr>
        <w:pStyle w:val="Dot01"/>
      </w:pPr>
      <w:r>
        <w:t>T</w:t>
      </w:r>
      <w:r w:rsidR="008026E3" w:rsidRPr="00F62301">
        <w:t xml:space="preserve">he </w:t>
      </w:r>
      <w:r w:rsidR="00AA3C9B">
        <w:t xml:space="preserve">Catholic </w:t>
      </w:r>
      <w:r w:rsidR="008026E3" w:rsidRPr="00AA3C9B">
        <w:rPr>
          <w:i/>
        </w:rPr>
        <w:t>Principal and Teachers CMaD NP Network</w:t>
      </w:r>
      <w:r w:rsidR="008026E3">
        <w:t xml:space="preserve"> </w:t>
      </w:r>
      <w:proofErr w:type="gramStart"/>
      <w:r w:rsidR="008026E3">
        <w:t>was</w:t>
      </w:r>
      <w:proofErr w:type="gramEnd"/>
      <w:r w:rsidR="008026E3">
        <w:t xml:space="preserve"> strengthened</w:t>
      </w:r>
      <w:r w:rsidR="008026E3" w:rsidRPr="00092C5C">
        <w:t>,</w:t>
      </w:r>
      <w:r w:rsidR="008026E3" w:rsidRPr="00F62301">
        <w:t xml:space="preserve"> with schools engaging purposefully with the resources of the network</w:t>
      </w:r>
      <w:r w:rsidR="00AA3C9B">
        <w:t>.</w:t>
      </w:r>
    </w:p>
    <w:p w:rsidR="008026E3" w:rsidRDefault="008026E3" w:rsidP="00A47F36">
      <w:pPr>
        <w:pStyle w:val="Dot01"/>
      </w:pPr>
      <w:r w:rsidRPr="00AA3C9B">
        <w:rPr>
          <w:i/>
        </w:rPr>
        <w:t>Professional Learning Communities</w:t>
      </w:r>
      <w:r w:rsidRPr="00092C5C">
        <w:t xml:space="preserve"> </w:t>
      </w:r>
      <w:r>
        <w:t xml:space="preserve">were established </w:t>
      </w:r>
      <w:r w:rsidRPr="00092C5C">
        <w:t>as the strategy for developing social and professional capital in schools</w:t>
      </w:r>
      <w:r w:rsidR="00AA3C9B">
        <w:t xml:space="preserve"> in the Catholic sector.</w:t>
      </w:r>
    </w:p>
    <w:p w:rsidR="008026E3" w:rsidRDefault="008026E3" w:rsidP="00A47F36">
      <w:pPr>
        <w:pStyle w:val="Dot01"/>
      </w:pPr>
      <w:r>
        <w:rPr>
          <w:lang w:val="en-US"/>
        </w:rPr>
        <w:t>Ten</w:t>
      </w:r>
      <w:r w:rsidRPr="00F62301">
        <w:rPr>
          <w:lang w:val="en-US"/>
        </w:rPr>
        <w:t xml:space="preserve"> </w:t>
      </w:r>
      <w:r w:rsidR="00AA3C9B">
        <w:rPr>
          <w:lang w:val="en-US"/>
        </w:rPr>
        <w:t xml:space="preserve">Catholic </w:t>
      </w:r>
      <w:r w:rsidRPr="00F62301">
        <w:rPr>
          <w:lang w:val="en-US"/>
        </w:rPr>
        <w:t>schools invited students to evaluate school pedagogy and acted to meaningfully respond to the students’ assessment</w:t>
      </w:r>
      <w:r w:rsidR="00AA3C9B">
        <w:rPr>
          <w:lang w:val="en-US"/>
        </w:rPr>
        <w:t>.</w:t>
      </w:r>
    </w:p>
    <w:p w:rsidR="008026E3" w:rsidRDefault="00E347DA" w:rsidP="00A47F36">
      <w:pPr>
        <w:pStyle w:val="Dot01"/>
      </w:pPr>
      <w:r>
        <w:t>I</w:t>
      </w:r>
      <w:r w:rsidR="008026E3">
        <w:t xml:space="preserve">ncreased consistency within </w:t>
      </w:r>
      <w:r w:rsidR="00AA3C9B">
        <w:t xml:space="preserve">Catholic </w:t>
      </w:r>
      <w:r w:rsidR="008026E3">
        <w:t>schools in the use of assessment data to inform the design of teaching/ learning programs for students, and development of strategies for whole of sector practices in collection and use of non-NAPLAN data.</w:t>
      </w:r>
    </w:p>
    <w:p w:rsidR="008026E3" w:rsidRDefault="00AA3C9B" w:rsidP="00A47F36">
      <w:pPr>
        <w:pStyle w:val="Dot01"/>
        <w:ind w:hanging="371"/>
      </w:pPr>
      <w:r>
        <w:t xml:space="preserve">Twenty two </w:t>
      </w:r>
      <w:r w:rsidR="00A47F36">
        <w:t xml:space="preserve">government </w:t>
      </w:r>
      <w:r w:rsidR="008026E3">
        <w:t>schools were involved (including two secondary schools)</w:t>
      </w:r>
      <w:r w:rsidR="00E347DA">
        <w:t xml:space="preserve"> in the</w:t>
      </w:r>
      <w:r w:rsidR="008026E3">
        <w:t xml:space="preserve"> </w:t>
      </w:r>
      <w:r w:rsidR="00E347DA" w:rsidRPr="002C6EDC">
        <w:rPr>
          <w:i/>
        </w:rPr>
        <w:t xml:space="preserve">Teaching for Effective Learning Pedagogy Research </w:t>
      </w:r>
      <w:r w:rsidR="00E347DA" w:rsidRPr="00A47F36">
        <w:rPr>
          <w:i/>
        </w:rPr>
        <w:t>Project</w:t>
      </w:r>
      <w:r w:rsidR="00A47F36">
        <w:rPr>
          <w:i/>
        </w:rPr>
        <w:t>.</w:t>
      </w:r>
      <w:r w:rsidR="00E347DA" w:rsidRPr="00A47F36">
        <w:rPr>
          <w:i/>
        </w:rPr>
        <w:t xml:space="preserve"> </w:t>
      </w:r>
      <w:r w:rsidR="00A47F36" w:rsidRPr="00A47F36">
        <w:t>D</w:t>
      </w:r>
      <w:r w:rsidR="008026E3">
        <w:t>ata collection included 4,040 students completing the Student engagement questionnaire, 399 classroom observations and 281 teacher interviews. Findings inform</w:t>
      </w:r>
      <w:r w:rsidR="00A47F36">
        <w:t>ed</w:t>
      </w:r>
      <w:r w:rsidR="008026E3">
        <w:t xml:space="preserve"> improved teaching practices and student engagement.</w:t>
      </w:r>
    </w:p>
    <w:p w:rsidR="008026E3" w:rsidRDefault="008026E3" w:rsidP="00A47F36">
      <w:pPr>
        <w:pStyle w:val="Dot01"/>
        <w:numPr>
          <w:ilvl w:val="0"/>
          <w:numId w:val="32"/>
        </w:numPr>
        <w:ind w:left="1134" w:hanging="425"/>
      </w:pPr>
      <w:r>
        <w:t xml:space="preserve">The </w:t>
      </w:r>
      <w:r w:rsidRPr="00613280">
        <w:rPr>
          <w:i/>
        </w:rPr>
        <w:t xml:space="preserve">Principal as Literacy Leaders </w:t>
      </w:r>
      <w:r>
        <w:t xml:space="preserve">and </w:t>
      </w:r>
      <w:r w:rsidRPr="00613280">
        <w:rPr>
          <w:i/>
        </w:rPr>
        <w:t>Secondary Principal as Literacy Leader</w:t>
      </w:r>
      <w:r>
        <w:t xml:space="preserve"> program</w:t>
      </w:r>
      <w:r w:rsidR="00A47F36">
        <w:t>s</w:t>
      </w:r>
      <w:r>
        <w:t xml:space="preserve"> provid</w:t>
      </w:r>
      <w:r w:rsidR="00A47F36">
        <w:t>ed</w:t>
      </w:r>
      <w:r>
        <w:t xml:space="preserve"> principals with strategies for whole school literacy improvement. A number of schools now have in place common agreements, processes and expectations in literacy and customised and highly targeted literacy support.</w:t>
      </w:r>
    </w:p>
    <w:p w:rsidR="008026E3" w:rsidRDefault="00AA3C9B" w:rsidP="00A47F36">
      <w:pPr>
        <w:pStyle w:val="Dot01"/>
        <w:numPr>
          <w:ilvl w:val="0"/>
          <w:numId w:val="32"/>
        </w:numPr>
      </w:pPr>
      <w:r>
        <w:t>A further 28 diagnostic reviews, with a specific focus on improving literacy teaching, were conducted in CMaD government schools by the</w:t>
      </w:r>
      <w:r w:rsidR="008026E3" w:rsidRPr="00AA3C9B">
        <w:rPr>
          <w:i/>
        </w:rPr>
        <w:t xml:space="preserve"> Supporting School Improvement and Diagnostic Review</w:t>
      </w:r>
      <w:r w:rsidR="008026E3">
        <w:t xml:space="preserve"> initiative</w:t>
      </w:r>
      <w:r w:rsidR="006F71CA">
        <w:t xml:space="preserve"> and 12</w:t>
      </w:r>
      <w:r w:rsidR="008026E3">
        <w:t xml:space="preserve"> Regional Leadership Consultants support principals in their region with implementing school improvement strategies.</w:t>
      </w:r>
    </w:p>
    <w:p w:rsidR="008026E3" w:rsidRPr="00016A2A" w:rsidRDefault="00AA3C9B" w:rsidP="00A47F36">
      <w:pPr>
        <w:pStyle w:val="Dot01"/>
        <w:numPr>
          <w:ilvl w:val="0"/>
          <w:numId w:val="32"/>
        </w:numPr>
        <w:ind w:left="1077" w:hanging="357"/>
      </w:pPr>
      <w:r>
        <w:t xml:space="preserve">Twenty two government </w:t>
      </w:r>
      <w:r w:rsidR="008026E3">
        <w:t>schools and pre-schools benefitted from</w:t>
      </w:r>
      <w:r>
        <w:t xml:space="preserve"> </w:t>
      </w:r>
      <w:r w:rsidRPr="00AA3C9B">
        <w:rPr>
          <w:i/>
        </w:rPr>
        <w:t>Recruitment and Selection</w:t>
      </w:r>
      <w:r>
        <w:t xml:space="preserve"> strategies to attract and retain teachers and leaders in low</w:t>
      </w:r>
      <w:r w:rsidR="00FF1D50">
        <w:t xml:space="preserve"> </w:t>
      </w:r>
      <w:r>
        <w:t>socio-economic status schools,</w:t>
      </w:r>
      <w:r w:rsidR="008026E3">
        <w:t xml:space="preserve"> including in the three </w:t>
      </w:r>
      <w:r w:rsidR="00FF1D50">
        <w:t>‘</w:t>
      </w:r>
      <w:r w:rsidR="008026E3">
        <w:t>hardest to staff</w:t>
      </w:r>
      <w:r w:rsidR="00FF1D50">
        <w:t>’</w:t>
      </w:r>
      <w:r w:rsidR="008026E3">
        <w:t xml:space="preserve"> country regions of South Australia.</w:t>
      </w:r>
    </w:p>
    <w:p w:rsidR="008026E3" w:rsidRPr="00AA3C9B" w:rsidRDefault="008026E3" w:rsidP="00A47F36">
      <w:pPr>
        <w:pStyle w:val="ListParagraph"/>
        <w:framePr w:hSpace="0" w:wrap="auto" w:vAnchor="margin" w:hAnchor="text" w:xAlign="left" w:yAlign="inline"/>
        <w:numPr>
          <w:ilvl w:val="0"/>
          <w:numId w:val="32"/>
        </w:numPr>
        <w:spacing w:after="80"/>
        <w:contextualSpacing w:val="0"/>
        <w:rPr>
          <w:sz w:val="22"/>
          <w:szCs w:val="22"/>
        </w:rPr>
      </w:pPr>
      <w:r w:rsidRPr="00AA3C9B">
        <w:rPr>
          <w:i/>
          <w:sz w:val="22"/>
          <w:szCs w:val="22"/>
          <w:lang w:eastAsia="en-US"/>
        </w:rPr>
        <w:t>Innovative Community Action Networks (ICAN</w:t>
      </w:r>
      <w:r w:rsidRPr="00AA3C9B">
        <w:rPr>
          <w:sz w:val="22"/>
          <w:szCs w:val="22"/>
          <w:lang w:eastAsia="en-US"/>
        </w:rPr>
        <w:t xml:space="preserve">) </w:t>
      </w:r>
      <w:r w:rsidRPr="00AA3C9B">
        <w:rPr>
          <w:sz w:val="22"/>
          <w:szCs w:val="22"/>
        </w:rPr>
        <w:t xml:space="preserve">provided intensive support for 5,282 students (554 primary school and 4,728 secondary students) who were enrolled through a Flexible Learning Option in schools across the state. Case management for these young people is provided by professionals. </w:t>
      </w:r>
    </w:p>
    <w:p w:rsidR="008026E3" w:rsidRPr="00AA3C9B" w:rsidRDefault="00A47F36" w:rsidP="00A47F36">
      <w:pPr>
        <w:pStyle w:val="ListParagraph"/>
        <w:framePr w:hSpace="0" w:wrap="auto" w:vAnchor="margin" w:hAnchor="text" w:xAlign="left" w:yAlign="inline"/>
        <w:numPr>
          <w:ilvl w:val="0"/>
          <w:numId w:val="32"/>
        </w:numPr>
        <w:spacing w:after="80"/>
        <w:contextualSpacing w:val="0"/>
        <w:rPr>
          <w:sz w:val="22"/>
          <w:szCs w:val="22"/>
        </w:rPr>
      </w:pPr>
      <w:r>
        <w:rPr>
          <w:sz w:val="22"/>
          <w:szCs w:val="22"/>
        </w:rPr>
        <w:lastRenderedPageBreak/>
        <w:t>In addition,</w:t>
      </w:r>
      <w:r w:rsidR="008026E3" w:rsidRPr="00AA3C9B">
        <w:rPr>
          <w:sz w:val="22"/>
          <w:szCs w:val="22"/>
        </w:rPr>
        <w:t xml:space="preserve"> 706 children and young people </w:t>
      </w:r>
      <w:r>
        <w:rPr>
          <w:sz w:val="22"/>
          <w:szCs w:val="22"/>
        </w:rPr>
        <w:t xml:space="preserve">were </w:t>
      </w:r>
      <w:r w:rsidR="008026E3" w:rsidRPr="00AA3C9B">
        <w:rPr>
          <w:sz w:val="22"/>
          <w:szCs w:val="22"/>
        </w:rPr>
        <w:t>provided with a case management service to assist them to stay in mainstream school learning programs and prevent them from ‘dropping out’.</w:t>
      </w:r>
    </w:p>
    <w:p w:rsidR="008026E3" w:rsidRDefault="008026E3" w:rsidP="00A47F36">
      <w:pPr>
        <w:pStyle w:val="ListParagraph"/>
        <w:framePr w:hSpace="0" w:wrap="auto" w:vAnchor="margin" w:hAnchor="text" w:xAlign="left" w:yAlign="inline"/>
        <w:numPr>
          <w:ilvl w:val="0"/>
          <w:numId w:val="32"/>
        </w:numPr>
        <w:spacing w:after="80"/>
        <w:ind w:left="1077" w:hanging="357"/>
        <w:contextualSpacing w:val="0"/>
        <w:rPr>
          <w:sz w:val="22"/>
          <w:szCs w:val="22"/>
        </w:rPr>
      </w:pPr>
      <w:r>
        <w:rPr>
          <w:sz w:val="22"/>
          <w:szCs w:val="22"/>
        </w:rPr>
        <w:t xml:space="preserve">A total of 563 students in </w:t>
      </w:r>
      <w:r w:rsidR="00C55259">
        <w:rPr>
          <w:sz w:val="22"/>
          <w:szCs w:val="22"/>
        </w:rPr>
        <w:t>Y</w:t>
      </w:r>
      <w:r>
        <w:rPr>
          <w:sz w:val="22"/>
          <w:szCs w:val="22"/>
        </w:rPr>
        <w:t xml:space="preserve">ears </w:t>
      </w:r>
      <w:r w:rsidR="00C55259">
        <w:rPr>
          <w:sz w:val="22"/>
          <w:szCs w:val="22"/>
        </w:rPr>
        <w:t xml:space="preserve">levels </w:t>
      </w:r>
      <w:r>
        <w:rPr>
          <w:sz w:val="22"/>
          <w:szCs w:val="22"/>
        </w:rPr>
        <w:t xml:space="preserve">5 to 7 received mentoring support from 440 community volunteers in 2012. </w:t>
      </w:r>
    </w:p>
    <w:p w:rsidR="008026E3" w:rsidRDefault="00C55259" w:rsidP="00A47F36">
      <w:pPr>
        <w:pStyle w:val="ListParagraph"/>
        <w:framePr w:hSpace="0" w:wrap="auto" w:vAnchor="margin" w:hAnchor="text" w:xAlign="left" w:yAlign="inline"/>
        <w:numPr>
          <w:ilvl w:val="0"/>
          <w:numId w:val="32"/>
        </w:numPr>
        <w:spacing w:after="80"/>
        <w:ind w:left="1077" w:hanging="357"/>
        <w:contextualSpacing w:val="0"/>
        <w:rPr>
          <w:sz w:val="22"/>
          <w:szCs w:val="22"/>
        </w:rPr>
      </w:pPr>
      <w:r>
        <w:rPr>
          <w:sz w:val="22"/>
          <w:szCs w:val="22"/>
        </w:rPr>
        <w:t>A</w:t>
      </w:r>
      <w:r w:rsidR="008026E3">
        <w:rPr>
          <w:sz w:val="22"/>
          <w:szCs w:val="22"/>
        </w:rPr>
        <w:t xml:space="preserve"> total of 1,589 secondary students received mentoring support. </w:t>
      </w:r>
      <w:r>
        <w:rPr>
          <w:sz w:val="22"/>
          <w:szCs w:val="22"/>
        </w:rPr>
        <w:t>O</w:t>
      </w:r>
      <w:r w:rsidR="008026E3">
        <w:rPr>
          <w:sz w:val="22"/>
          <w:szCs w:val="22"/>
        </w:rPr>
        <w:t>f the Year 12 students in the program</w:t>
      </w:r>
      <w:r>
        <w:rPr>
          <w:sz w:val="22"/>
          <w:szCs w:val="22"/>
        </w:rPr>
        <w:t xml:space="preserve"> in 2011, 80%</w:t>
      </w:r>
      <w:r w:rsidR="008026E3">
        <w:rPr>
          <w:sz w:val="22"/>
          <w:szCs w:val="22"/>
        </w:rPr>
        <w:t xml:space="preserve"> completed their SACE.</w:t>
      </w:r>
    </w:p>
    <w:p w:rsidR="008026E3" w:rsidRDefault="008026E3" w:rsidP="00A47F36">
      <w:pPr>
        <w:pStyle w:val="ListParagraph"/>
        <w:framePr w:hSpace="0" w:wrap="auto" w:vAnchor="margin" w:hAnchor="text" w:xAlign="left" w:yAlign="inline"/>
        <w:numPr>
          <w:ilvl w:val="0"/>
          <w:numId w:val="32"/>
        </w:numPr>
        <w:spacing w:after="80"/>
        <w:ind w:left="1077" w:hanging="357"/>
        <w:contextualSpacing w:val="0"/>
        <w:rPr>
          <w:sz w:val="22"/>
          <w:szCs w:val="22"/>
        </w:rPr>
      </w:pPr>
      <w:r>
        <w:rPr>
          <w:sz w:val="22"/>
          <w:szCs w:val="22"/>
        </w:rPr>
        <w:t>Across 67 schools, 1,459 Aboriginal students received mentoring support in 2012. Participation has increased students’ organisational skills and preparedness to engage with learning.</w:t>
      </w:r>
    </w:p>
    <w:p w:rsidR="008026E3" w:rsidRPr="00AA3C9B" w:rsidRDefault="008026E3" w:rsidP="00C55259">
      <w:pPr>
        <w:pStyle w:val="ListParagraph"/>
        <w:framePr w:hSpace="0" w:wrap="auto" w:vAnchor="margin" w:hAnchor="text" w:xAlign="left" w:yAlign="inline"/>
        <w:numPr>
          <w:ilvl w:val="0"/>
          <w:numId w:val="32"/>
        </w:numPr>
        <w:spacing w:after="80"/>
        <w:contextualSpacing w:val="0"/>
        <w:rPr>
          <w:sz w:val="22"/>
          <w:szCs w:val="22"/>
          <w:lang w:eastAsia="en-US"/>
        </w:rPr>
      </w:pPr>
      <w:r w:rsidRPr="00AA3C9B">
        <w:rPr>
          <w:i/>
          <w:sz w:val="22"/>
          <w:szCs w:val="22"/>
          <w:lang w:eastAsia="en-US"/>
        </w:rPr>
        <w:t>Learning Together</w:t>
      </w:r>
      <w:r w:rsidRPr="00AA3C9B">
        <w:rPr>
          <w:sz w:val="22"/>
          <w:szCs w:val="22"/>
          <w:lang w:eastAsia="en-US"/>
        </w:rPr>
        <w:t xml:space="preserve"> </w:t>
      </w:r>
      <w:r w:rsidR="00AA3C9B">
        <w:rPr>
          <w:sz w:val="22"/>
          <w:szCs w:val="22"/>
          <w:lang w:eastAsia="en-US"/>
        </w:rPr>
        <w:t xml:space="preserve">supported </w:t>
      </w:r>
      <w:r w:rsidR="004B27D3">
        <w:rPr>
          <w:sz w:val="22"/>
          <w:szCs w:val="22"/>
          <w:lang w:eastAsia="en-US"/>
        </w:rPr>
        <w:t>391</w:t>
      </w:r>
      <w:r w:rsidR="008E3931">
        <w:rPr>
          <w:sz w:val="22"/>
          <w:szCs w:val="22"/>
          <w:lang w:eastAsia="en-US"/>
        </w:rPr>
        <w:t xml:space="preserve"> </w:t>
      </w:r>
      <w:r w:rsidR="004B27D3">
        <w:rPr>
          <w:sz w:val="22"/>
          <w:szCs w:val="22"/>
          <w:lang w:eastAsia="en-US"/>
        </w:rPr>
        <w:t xml:space="preserve">families in </w:t>
      </w:r>
      <w:r w:rsidR="00AA3C9B" w:rsidRPr="004B27D3">
        <w:rPr>
          <w:color w:val="000000" w:themeColor="text1"/>
          <w:sz w:val="22"/>
          <w:szCs w:val="22"/>
          <w:lang w:eastAsia="en-US"/>
        </w:rPr>
        <w:t xml:space="preserve">their </w:t>
      </w:r>
      <w:r w:rsidR="004B27D3" w:rsidRPr="004B27D3">
        <w:rPr>
          <w:color w:val="000000" w:themeColor="text1"/>
          <w:sz w:val="22"/>
          <w:szCs w:val="22"/>
          <w:lang w:eastAsia="en-US"/>
        </w:rPr>
        <w:t xml:space="preserve">pre-school </w:t>
      </w:r>
      <w:r w:rsidR="00AA3C9B" w:rsidRPr="004B27D3">
        <w:rPr>
          <w:color w:val="000000" w:themeColor="text1"/>
          <w:sz w:val="22"/>
          <w:szCs w:val="22"/>
          <w:lang w:eastAsia="en-US"/>
        </w:rPr>
        <w:t>children’s learning and literacy development</w:t>
      </w:r>
      <w:r w:rsidRPr="004B27D3">
        <w:rPr>
          <w:color w:val="000000" w:themeColor="text1"/>
          <w:sz w:val="22"/>
          <w:szCs w:val="22"/>
          <w:lang w:eastAsia="en-US"/>
        </w:rPr>
        <w:t>.</w:t>
      </w:r>
      <w:r w:rsidRPr="00AA3C9B">
        <w:rPr>
          <w:sz w:val="22"/>
          <w:szCs w:val="22"/>
          <w:lang w:eastAsia="en-US"/>
        </w:rPr>
        <w:t xml:space="preserve"> Observable, positive interactions between parents and children increased during their participation</w:t>
      </w:r>
      <w:r w:rsidR="00C55259">
        <w:rPr>
          <w:sz w:val="22"/>
          <w:szCs w:val="22"/>
          <w:lang w:eastAsia="en-US"/>
        </w:rPr>
        <w:t>.</w:t>
      </w:r>
    </w:p>
    <w:p w:rsidR="008026E3" w:rsidRDefault="008026E3" w:rsidP="00A47F36">
      <w:pPr>
        <w:pStyle w:val="ListParagraph"/>
        <w:framePr w:hSpace="0" w:wrap="auto" w:vAnchor="margin" w:hAnchor="text" w:xAlign="left" w:yAlign="inline"/>
        <w:numPr>
          <w:ilvl w:val="0"/>
          <w:numId w:val="33"/>
        </w:numPr>
        <w:spacing w:after="120"/>
        <w:ind w:left="1071" w:hanging="357"/>
        <w:contextualSpacing w:val="0"/>
        <w:rPr>
          <w:sz w:val="22"/>
          <w:szCs w:val="22"/>
          <w:lang w:eastAsia="en-US"/>
        </w:rPr>
      </w:pPr>
      <w:r w:rsidRPr="00613280">
        <w:rPr>
          <w:i/>
          <w:sz w:val="22"/>
          <w:szCs w:val="22"/>
          <w:lang w:eastAsia="en-US"/>
        </w:rPr>
        <w:t xml:space="preserve">Vocational education and training </w:t>
      </w:r>
      <w:r>
        <w:rPr>
          <w:i/>
          <w:sz w:val="22"/>
          <w:szCs w:val="22"/>
          <w:lang w:eastAsia="en-US"/>
        </w:rPr>
        <w:t xml:space="preserve">(VET) </w:t>
      </w:r>
      <w:r w:rsidRPr="00613280">
        <w:rPr>
          <w:i/>
          <w:sz w:val="22"/>
          <w:szCs w:val="22"/>
          <w:lang w:eastAsia="en-US"/>
        </w:rPr>
        <w:t>scholarships</w:t>
      </w:r>
      <w:r>
        <w:rPr>
          <w:sz w:val="22"/>
          <w:szCs w:val="22"/>
          <w:lang w:eastAsia="en-US"/>
        </w:rPr>
        <w:t xml:space="preserve"> assisting 868 students to undertake higher level VET in 64 different qualifications.</w:t>
      </w:r>
    </w:p>
    <w:p w:rsidR="003B3543" w:rsidRDefault="003B3543" w:rsidP="00A47F36">
      <w:pPr>
        <w:rPr>
          <w:lang w:val="en-US"/>
        </w:rPr>
      </w:pPr>
      <w:r>
        <w:rPr>
          <w:lang w:val="en-US"/>
        </w:rPr>
        <w:t xml:space="preserve">The importance of </w:t>
      </w:r>
      <w:r w:rsidR="00C55259">
        <w:rPr>
          <w:lang w:val="en-US"/>
        </w:rPr>
        <w:t xml:space="preserve">strengthening </w:t>
      </w:r>
      <w:r>
        <w:rPr>
          <w:lang w:val="en-US"/>
        </w:rPr>
        <w:t>family and community voice and involvement in Aboriginal students’ schooling has been recognised across the three schooling sectors. In the Government sector</w:t>
      </w:r>
      <w:r w:rsidR="00C55259">
        <w:rPr>
          <w:lang w:val="en-US"/>
        </w:rPr>
        <w:t>,</w:t>
      </w:r>
      <w:r>
        <w:rPr>
          <w:lang w:val="en-US"/>
        </w:rPr>
        <w:t xml:space="preserve"> the </w:t>
      </w:r>
      <w:r w:rsidRPr="006A6913">
        <w:rPr>
          <w:i/>
          <w:lang w:val="en-US"/>
        </w:rPr>
        <w:t>Aboriginal Voice</w:t>
      </w:r>
      <w:r>
        <w:rPr>
          <w:lang w:val="en-US"/>
        </w:rPr>
        <w:t xml:space="preserve"> initiative has conducted consultative forums, workshops and professional development days</w:t>
      </w:r>
      <w:r w:rsidR="00C55259">
        <w:rPr>
          <w:lang w:val="en-US"/>
        </w:rPr>
        <w:t>,</w:t>
      </w:r>
      <w:r>
        <w:rPr>
          <w:lang w:val="en-US"/>
        </w:rPr>
        <w:t xml:space="preserve"> and the new </w:t>
      </w:r>
      <w:r w:rsidRPr="006A6913">
        <w:rPr>
          <w:i/>
          <w:lang w:val="en-US"/>
        </w:rPr>
        <w:t>Passport</w:t>
      </w:r>
      <w:r>
        <w:rPr>
          <w:lang w:val="en-US"/>
        </w:rPr>
        <w:t xml:space="preserve"> program</w:t>
      </w:r>
      <w:r w:rsidR="00C55259">
        <w:rPr>
          <w:lang w:val="en-US"/>
        </w:rPr>
        <w:t xml:space="preserve"> has been introduced</w:t>
      </w:r>
      <w:r>
        <w:rPr>
          <w:lang w:val="en-US"/>
        </w:rPr>
        <w:t xml:space="preserve">. Other specific strategies and programs for </w:t>
      </w:r>
      <w:r w:rsidR="00C55259">
        <w:rPr>
          <w:lang w:val="en-US"/>
        </w:rPr>
        <w:t xml:space="preserve">Aboriginal </w:t>
      </w:r>
      <w:r>
        <w:rPr>
          <w:lang w:val="en-US"/>
        </w:rPr>
        <w:t>students implemented through the CMaD NP in 2012 included:</w:t>
      </w:r>
    </w:p>
    <w:p w:rsidR="003B3543" w:rsidRPr="00A60607" w:rsidRDefault="003B3543" w:rsidP="003B3543">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sidRPr="00A60607">
        <w:rPr>
          <w:sz w:val="22"/>
          <w:szCs w:val="22"/>
          <w:lang w:val="en-US"/>
        </w:rPr>
        <w:t>Consideration of the specific priorities and needs of Indigenous students as part of the Independent sector diagnostic review and school improvement planning process</w:t>
      </w:r>
      <w:r>
        <w:rPr>
          <w:sz w:val="22"/>
          <w:szCs w:val="22"/>
          <w:lang w:val="en-US"/>
        </w:rPr>
        <w:t>, reinforcing high expectations and community involvement.</w:t>
      </w:r>
    </w:p>
    <w:p w:rsidR="003B3543" w:rsidRDefault="003B3543" w:rsidP="003B3543">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sidRPr="00A60607">
        <w:rPr>
          <w:sz w:val="22"/>
          <w:szCs w:val="22"/>
          <w:lang w:val="en-US"/>
        </w:rPr>
        <w:t xml:space="preserve">Pursuing an agenda of </w:t>
      </w:r>
      <w:r>
        <w:rPr>
          <w:sz w:val="22"/>
          <w:szCs w:val="22"/>
          <w:lang w:val="en-US"/>
        </w:rPr>
        <w:t>improved wellbeing and learning outcomes for all students, including Indigenous students, through individualised learning plans in the Catholic sector.</w:t>
      </w:r>
    </w:p>
    <w:p w:rsidR="003B3543" w:rsidRDefault="003B3543" w:rsidP="003B3543">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Pr>
          <w:sz w:val="22"/>
          <w:szCs w:val="22"/>
          <w:lang w:val="en-US"/>
        </w:rPr>
        <w:t>Providing intensive family support</w:t>
      </w:r>
      <w:r w:rsidR="00C55259">
        <w:rPr>
          <w:sz w:val="22"/>
          <w:szCs w:val="22"/>
          <w:lang w:val="en-US"/>
        </w:rPr>
        <w:t xml:space="preserve"> and</w:t>
      </w:r>
      <w:r>
        <w:rPr>
          <w:sz w:val="22"/>
          <w:szCs w:val="22"/>
          <w:lang w:val="en-US"/>
        </w:rPr>
        <w:t xml:space="preserve"> integrated regional service delivery to students through the </w:t>
      </w:r>
      <w:r w:rsidRPr="00C55259">
        <w:rPr>
          <w:i/>
          <w:sz w:val="22"/>
          <w:szCs w:val="22"/>
          <w:lang w:val="en-US"/>
        </w:rPr>
        <w:t>Aboriginal Turn Around Team</w:t>
      </w:r>
      <w:r>
        <w:rPr>
          <w:sz w:val="22"/>
          <w:szCs w:val="22"/>
          <w:lang w:val="en-US"/>
        </w:rPr>
        <w:t>, including crisis intervention</w:t>
      </w:r>
    </w:p>
    <w:p w:rsidR="003B3543" w:rsidRDefault="003B3543" w:rsidP="003B3543">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Pr>
          <w:sz w:val="22"/>
          <w:szCs w:val="22"/>
          <w:lang w:val="en-US"/>
        </w:rPr>
        <w:t xml:space="preserve">Supporting 116 Aboriginal students from remote and isolated communities in far north South Australia who came to Adelaide to continue their schooling through the </w:t>
      </w:r>
      <w:proofErr w:type="spellStart"/>
      <w:r w:rsidRPr="00C55259">
        <w:rPr>
          <w:i/>
          <w:sz w:val="22"/>
          <w:szCs w:val="22"/>
          <w:lang w:val="en-US"/>
        </w:rPr>
        <w:t>Witja</w:t>
      </w:r>
      <w:proofErr w:type="spellEnd"/>
      <w:r w:rsidRPr="00C55259">
        <w:rPr>
          <w:i/>
          <w:sz w:val="22"/>
          <w:szCs w:val="22"/>
          <w:lang w:val="en-US"/>
        </w:rPr>
        <w:t xml:space="preserve"> </w:t>
      </w:r>
      <w:r>
        <w:rPr>
          <w:sz w:val="22"/>
          <w:szCs w:val="22"/>
          <w:lang w:val="en-US"/>
        </w:rPr>
        <w:t>program.</w:t>
      </w:r>
    </w:p>
    <w:p w:rsidR="003B3543" w:rsidRPr="00EB71F3" w:rsidRDefault="003B3543" w:rsidP="003B3543">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Pr>
          <w:sz w:val="22"/>
          <w:szCs w:val="22"/>
          <w:lang w:val="en-US"/>
        </w:rPr>
        <w:t xml:space="preserve">Providing individualised targeted support through: the ICAN </w:t>
      </w:r>
      <w:r w:rsidRPr="00C55259">
        <w:rPr>
          <w:i/>
          <w:sz w:val="22"/>
          <w:szCs w:val="22"/>
          <w:lang w:val="en-US"/>
        </w:rPr>
        <w:t>Flexible Learning Options</w:t>
      </w:r>
      <w:r>
        <w:rPr>
          <w:sz w:val="22"/>
          <w:szCs w:val="22"/>
          <w:lang w:val="en-US"/>
        </w:rPr>
        <w:t xml:space="preserve"> enrolments (778 students); community and secondary mentoring (242 students); </w:t>
      </w:r>
      <w:r w:rsidRPr="00282B00">
        <w:rPr>
          <w:sz w:val="22"/>
          <w:szCs w:val="22"/>
          <w:lang w:val="en-US"/>
        </w:rPr>
        <w:t>Aboriginal student mentoring</w:t>
      </w:r>
      <w:r>
        <w:rPr>
          <w:sz w:val="22"/>
          <w:szCs w:val="22"/>
          <w:lang w:val="en-US"/>
        </w:rPr>
        <w:t xml:space="preserve"> (1,495 students), </w:t>
      </w:r>
      <w:r w:rsidRPr="00282B00">
        <w:rPr>
          <w:sz w:val="22"/>
          <w:szCs w:val="22"/>
          <w:lang w:val="en-US"/>
        </w:rPr>
        <w:t>Learning Together</w:t>
      </w:r>
      <w:r>
        <w:rPr>
          <w:sz w:val="22"/>
          <w:szCs w:val="22"/>
          <w:lang w:val="en-US"/>
        </w:rPr>
        <w:t xml:space="preserve"> (43 people) and </w:t>
      </w:r>
      <w:r w:rsidRPr="00282B00">
        <w:rPr>
          <w:sz w:val="22"/>
          <w:szCs w:val="22"/>
          <w:lang w:val="en-US"/>
        </w:rPr>
        <w:t>VET scholarships</w:t>
      </w:r>
      <w:r>
        <w:rPr>
          <w:sz w:val="22"/>
          <w:szCs w:val="22"/>
          <w:lang w:val="en-US"/>
        </w:rPr>
        <w:t xml:space="preserve"> (102 students).</w:t>
      </w:r>
    </w:p>
    <w:p w:rsidR="005354DA" w:rsidRPr="003B3543" w:rsidRDefault="003B3543" w:rsidP="003B3543">
      <w:pPr>
        <w:rPr>
          <w:szCs w:val="22"/>
        </w:rPr>
      </w:pPr>
      <w:r w:rsidRPr="003B3543">
        <w:t>A range of strategies and programs for other cohorts of students have been implemented through the CMAD</w:t>
      </w:r>
      <w:r w:rsidR="00282B00">
        <w:t xml:space="preserve"> NP</w:t>
      </w:r>
      <w:r w:rsidRPr="003B3543">
        <w:t>, such as</w:t>
      </w:r>
      <w:r>
        <w:t xml:space="preserve"> </w:t>
      </w:r>
      <w:r w:rsidRPr="003B3543">
        <w:t xml:space="preserve">support for secondary students who are refugees in the Catholic sector; peer mentoring between ‘new arrival’ students in primary and secondary school; and the </w:t>
      </w:r>
      <w:r w:rsidRPr="003B3543">
        <w:rPr>
          <w:i/>
        </w:rPr>
        <w:t>Multi Lit</w:t>
      </w:r>
      <w:r w:rsidRPr="003B3543">
        <w:t xml:space="preserve"> program for students refusing to attend school.</w:t>
      </w:r>
      <w:r>
        <w:t xml:space="preserve"> </w:t>
      </w:r>
      <w:r w:rsidRPr="003B3543">
        <w:rPr>
          <w:szCs w:val="22"/>
        </w:rPr>
        <w:t xml:space="preserve">Students with a disability </w:t>
      </w:r>
      <w:r>
        <w:rPr>
          <w:szCs w:val="22"/>
        </w:rPr>
        <w:t>we</w:t>
      </w:r>
      <w:r w:rsidRPr="003B3543">
        <w:rPr>
          <w:szCs w:val="22"/>
        </w:rPr>
        <w:t>re also being supported with nine special schools amongst the CMaD</w:t>
      </w:r>
      <w:r w:rsidR="00282B00">
        <w:rPr>
          <w:szCs w:val="22"/>
        </w:rPr>
        <w:t xml:space="preserve"> NP</w:t>
      </w:r>
      <w:r w:rsidRPr="003B3543">
        <w:rPr>
          <w:szCs w:val="22"/>
        </w:rPr>
        <w:t xml:space="preserve"> schools and</w:t>
      </w:r>
      <w:r w:rsidR="00282B00">
        <w:rPr>
          <w:szCs w:val="22"/>
        </w:rPr>
        <w:t xml:space="preserve"> through individualised support;</w:t>
      </w:r>
      <w:r w:rsidRPr="003B3543">
        <w:rPr>
          <w:szCs w:val="22"/>
        </w:rPr>
        <w:t xml:space="preserve"> for example 20% of ICAN FLO enrolled students have a recognised disability.</w:t>
      </w:r>
    </w:p>
    <w:p w:rsidR="005354DA" w:rsidRDefault="00CA6DFA">
      <w:pPr>
        <w:spacing w:before="0" w:after="0" w:line="240" w:lineRule="auto"/>
      </w:pPr>
      <w:r>
        <w:t>As a priority d</w:t>
      </w:r>
      <w:r w:rsidR="00CC605C">
        <w:t xml:space="preserve">uring 2012, all sectors </w:t>
      </w:r>
      <w:r>
        <w:t>worked</w:t>
      </w:r>
      <w:r w:rsidR="00CC605C">
        <w:t xml:space="preserve"> to ensure the positive impacts from the CMaD NP implementation are sustained. </w:t>
      </w:r>
      <w:r w:rsidR="00593ABC">
        <w:t xml:space="preserve">Findings from the review and evaluation of CMaD </w:t>
      </w:r>
      <w:r>
        <w:t xml:space="preserve">NP </w:t>
      </w:r>
      <w:r w:rsidR="00593ABC">
        <w:t>initiatives are informing the ongoing sustainability of reforms</w:t>
      </w:r>
      <w:r w:rsidR="00CC605C">
        <w:t xml:space="preserve"> to</w:t>
      </w:r>
      <w:r w:rsidR="00593ABC">
        <w:t xml:space="preserve"> continue to </w:t>
      </w:r>
      <w:r w:rsidR="00CC605C">
        <w:t xml:space="preserve">contribute to </w:t>
      </w:r>
      <w:r w:rsidR="00593ABC">
        <w:t>improv</w:t>
      </w:r>
      <w:r w:rsidR="00CC605C">
        <w:t>ing</w:t>
      </w:r>
      <w:r w:rsidR="00593ABC">
        <w:t xml:space="preserve"> student learning outcomes and achievements into 2013 and beyond.</w:t>
      </w:r>
    </w:p>
    <w:p w:rsidR="005354DA" w:rsidRDefault="005354DA">
      <w:pPr>
        <w:spacing w:before="0" w:after="0" w:line="240" w:lineRule="auto"/>
      </w:pPr>
      <w:r>
        <w:br w:type="page"/>
      </w:r>
    </w:p>
    <w:p w:rsidR="00CC6F44" w:rsidRPr="002075DE" w:rsidRDefault="002075DE" w:rsidP="002075DE">
      <w:pPr>
        <w:pStyle w:val="Heading1"/>
      </w:pPr>
      <w:bookmarkStart w:id="6" w:name="_Toc349898743"/>
      <w:r w:rsidRPr="002075DE">
        <w:lastRenderedPageBreak/>
        <w:t>Section 2 – Improving Teacher Quality</w:t>
      </w:r>
      <w:bookmarkEnd w:id="6"/>
    </w:p>
    <w:p w:rsidR="0026026C" w:rsidRPr="002A7E31" w:rsidRDefault="0026026C" w:rsidP="002A7E31">
      <w:pPr>
        <w:pStyle w:val="Heading2"/>
      </w:pPr>
      <w:bookmarkStart w:id="7" w:name="_Toc349898744"/>
      <w:r w:rsidRPr="002A7E31">
        <w:t>Overview</w:t>
      </w:r>
      <w:bookmarkEnd w:id="7"/>
    </w:p>
    <w:p w:rsidR="00DF1E86" w:rsidRPr="0009551D" w:rsidRDefault="000377F2" w:rsidP="00282B00">
      <w:r w:rsidRPr="0009551D">
        <w:t xml:space="preserve">South Australia has been implementing a strategic approach to improving teacher quality </w:t>
      </w:r>
      <w:r w:rsidR="00CC390E" w:rsidRPr="0009551D">
        <w:t xml:space="preserve">in the three </w:t>
      </w:r>
      <w:r w:rsidRPr="0009551D">
        <w:t xml:space="preserve">schooling sectors </w:t>
      </w:r>
      <w:r w:rsidR="00CC390E" w:rsidRPr="0009551D">
        <w:t xml:space="preserve">(Catholic, Independent and Government) </w:t>
      </w:r>
      <w:r w:rsidR="00B92352" w:rsidRPr="0009551D">
        <w:t xml:space="preserve">through the </w:t>
      </w:r>
      <w:r w:rsidR="00DF1E86" w:rsidRPr="0009551D">
        <w:t>Improving Teacher Quality National Partnership</w:t>
      </w:r>
      <w:r w:rsidR="00282B00">
        <w:t xml:space="preserve"> (ITQ NP)</w:t>
      </w:r>
      <w:r w:rsidR="00DF1E86" w:rsidRPr="0009551D">
        <w:t>.</w:t>
      </w:r>
      <w:r w:rsidR="00B92352" w:rsidRPr="0009551D">
        <w:t xml:space="preserve"> The strength of this approach is that it used the facilitation phase (</w:t>
      </w:r>
      <w:r w:rsidR="00CC390E" w:rsidRPr="0009551D">
        <w:t xml:space="preserve">the </w:t>
      </w:r>
      <w:r w:rsidR="00B92352" w:rsidRPr="0009551D">
        <w:t xml:space="preserve">final year is reported here) to build the groundwork on which to implement further reforms </w:t>
      </w:r>
      <w:r w:rsidR="00282B00">
        <w:t>in</w:t>
      </w:r>
      <w:r w:rsidR="00B92352" w:rsidRPr="0009551D">
        <w:t xml:space="preserve"> the reward phase of this NP</w:t>
      </w:r>
      <w:r w:rsidR="00CC390E" w:rsidRPr="0009551D">
        <w:t>, other national partnerships</w:t>
      </w:r>
      <w:r w:rsidR="00B92352" w:rsidRPr="0009551D">
        <w:t xml:space="preserve"> and beyond. </w:t>
      </w:r>
      <w:r w:rsidR="00CC390E" w:rsidRPr="0009551D">
        <w:t>I</w:t>
      </w:r>
      <w:r w:rsidR="00B92352" w:rsidRPr="0009551D">
        <w:t xml:space="preserve">t has embedded continuous improvement in </w:t>
      </w:r>
      <w:r w:rsidR="00220CE1" w:rsidRPr="0009551D">
        <w:t xml:space="preserve">the </w:t>
      </w:r>
      <w:r w:rsidR="00B92352" w:rsidRPr="0009551D">
        <w:t xml:space="preserve">professional development </w:t>
      </w:r>
      <w:r w:rsidR="00220CE1" w:rsidRPr="0009551D">
        <w:t xml:space="preserve">of teachers </w:t>
      </w:r>
      <w:r w:rsidR="00B92352" w:rsidRPr="0009551D">
        <w:t xml:space="preserve">and </w:t>
      </w:r>
      <w:r w:rsidR="00220CE1" w:rsidRPr="0009551D">
        <w:t xml:space="preserve">in the </w:t>
      </w:r>
      <w:r w:rsidR="00B92352" w:rsidRPr="0009551D">
        <w:t>leadership of school planning and review</w:t>
      </w:r>
      <w:r w:rsidR="00220CE1" w:rsidRPr="0009551D">
        <w:t>.</w:t>
      </w:r>
      <w:r w:rsidR="00CC390E" w:rsidRPr="0009551D">
        <w:t xml:space="preserve"> This section also includes the Principal Professional Development report for 2012.</w:t>
      </w:r>
    </w:p>
    <w:p w:rsidR="00220CE1" w:rsidRDefault="005354DA" w:rsidP="00282B00">
      <w:r w:rsidRPr="0009551D">
        <w:t>In their implementation work, t</w:t>
      </w:r>
      <w:r w:rsidR="00CC390E" w:rsidRPr="0009551D">
        <w:t xml:space="preserve">he </w:t>
      </w:r>
      <w:r w:rsidR="00220CE1" w:rsidRPr="0009551D">
        <w:t>school</w:t>
      </w:r>
      <w:r w:rsidR="00CC390E" w:rsidRPr="0009551D">
        <w:t>ing</w:t>
      </w:r>
      <w:r w:rsidR="00220CE1" w:rsidRPr="0009551D">
        <w:t xml:space="preserve"> sectors have </w:t>
      </w:r>
      <w:r w:rsidRPr="0009551D">
        <w:t>referenced</w:t>
      </w:r>
      <w:r w:rsidR="00220CE1" w:rsidRPr="0009551D">
        <w:t xml:space="preserve"> the new national </w:t>
      </w:r>
      <w:r w:rsidR="00282B00">
        <w:t xml:space="preserve">standards </w:t>
      </w:r>
      <w:r w:rsidR="00220CE1" w:rsidRPr="0009551D">
        <w:t>frameworks</w:t>
      </w:r>
      <w:r w:rsidR="00282B00">
        <w:t>,</w:t>
      </w:r>
      <w:r w:rsidR="00220CE1" w:rsidRPr="0009551D">
        <w:t xml:space="preserve"> introduced since the commencement of the ITQ NP in 2009, such as the National Professional Standards for Teachers and the National </w:t>
      </w:r>
      <w:r w:rsidR="003F78AE">
        <w:t xml:space="preserve">Professional </w:t>
      </w:r>
      <w:r w:rsidR="00220CE1" w:rsidRPr="0009551D">
        <w:t xml:space="preserve">Standard for Principals. </w:t>
      </w:r>
      <w:r w:rsidR="00CC390E" w:rsidRPr="0009551D">
        <w:t>As well, they have used the opportunities presented by the Australian Curriculum to extend, enhance and deepen the professional learning and skills required for quality teaching in the 21</w:t>
      </w:r>
      <w:r w:rsidR="00CC390E" w:rsidRPr="0009551D">
        <w:rPr>
          <w:vertAlign w:val="superscript"/>
        </w:rPr>
        <w:t>st</w:t>
      </w:r>
      <w:r w:rsidR="00CC390E" w:rsidRPr="0009551D">
        <w:t xml:space="preserve"> Century classroom. Each sector has tailored their strategies and initiatives to address the different contexts and school settings </w:t>
      </w:r>
      <w:r w:rsidR="00282B00">
        <w:t xml:space="preserve">across </w:t>
      </w:r>
      <w:r w:rsidR="00CC390E" w:rsidRPr="0009551D">
        <w:t>in which school leaders and teachers</w:t>
      </w:r>
      <w:r w:rsidRPr="0009551D">
        <w:t xml:space="preserve"> work </w:t>
      </w:r>
      <w:r w:rsidR="00CC390E" w:rsidRPr="0009551D">
        <w:t>across South Australia.</w:t>
      </w:r>
    </w:p>
    <w:p w:rsidR="00DF1E86" w:rsidRPr="00130C1B" w:rsidRDefault="00DF1E86" w:rsidP="00282B00">
      <w:r w:rsidRPr="00130C1B">
        <w:t xml:space="preserve">The </w:t>
      </w:r>
      <w:r w:rsidRPr="00130C1B">
        <w:rPr>
          <w:b/>
        </w:rPr>
        <w:t>Association of Independent Schools of South Australia (AISSA)</w:t>
      </w:r>
      <w:r w:rsidRPr="00130C1B">
        <w:t xml:space="preserve"> conducted another extensive leadership and development program for its member schools</w:t>
      </w:r>
      <w:r>
        <w:t xml:space="preserve"> in 2012</w:t>
      </w:r>
      <w:r w:rsidRPr="00130C1B">
        <w:t>. The program’s core purpose was to assist school leaders in the independent sector to build the organisational capacity of their schools in order to deliver high quality education. Feedback from principals and other school leaders indicates the impact of this program has been significant</w:t>
      </w:r>
      <w:r w:rsidR="00282B00">
        <w:t>,</w:t>
      </w:r>
      <w:r w:rsidRPr="00130C1B">
        <w:t xml:space="preserve"> with leaders</w:t>
      </w:r>
      <w:r w:rsidR="00282B00">
        <w:t xml:space="preserve"> reporting</w:t>
      </w:r>
      <w:r w:rsidRPr="00130C1B">
        <w:t xml:space="preserve"> increased capacity and confidence to develop and implement school improvement initiatives to improve student’s learning.</w:t>
      </w:r>
      <w:r w:rsidR="00972A41">
        <w:t xml:space="preserve"> </w:t>
      </w:r>
    </w:p>
    <w:p w:rsidR="00972A41" w:rsidRDefault="00DF1E86" w:rsidP="00282B00">
      <w:r w:rsidRPr="00130C1B">
        <w:t xml:space="preserve">The program was shaped by the needs of leaders in the independent sector with a number of strands including </w:t>
      </w:r>
      <w:r w:rsidRPr="00130C1B">
        <w:rPr>
          <w:i/>
        </w:rPr>
        <w:t>Using the Australian Curriculum as a Vehicle for Change</w:t>
      </w:r>
      <w:r w:rsidRPr="00130C1B">
        <w:t xml:space="preserve">, </w:t>
      </w:r>
      <w:r w:rsidRPr="00130C1B">
        <w:rPr>
          <w:i/>
        </w:rPr>
        <w:t>Building a Performance and Development Culture in Schools</w:t>
      </w:r>
      <w:r w:rsidRPr="00130C1B">
        <w:t xml:space="preserve">, </w:t>
      </w:r>
      <w:r w:rsidRPr="00130C1B">
        <w:rPr>
          <w:i/>
        </w:rPr>
        <w:t>Building Personal Leadership Capacity</w:t>
      </w:r>
      <w:r w:rsidRPr="00130C1B">
        <w:t xml:space="preserve">, </w:t>
      </w:r>
      <w:r w:rsidRPr="00130C1B">
        <w:rPr>
          <w:i/>
        </w:rPr>
        <w:t>Introduction to Leadership Coaching</w:t>
      </w:r>
      <w:r w:rsidRPr="00130C1B">
        <w:t xml:space="preserve">, </w:t>
      </w:r>
      <w:r w:rsidRPr="00130C1B">
        <w:rPr>
          <w:i/>
        </w:rPr>
        <w:t xml:space="preserve">Building Leadership Capacity in Early Childhood Services </w:t>
      </w:r>
      <w:r w:rsidRPr="00282B00">
        <w:t>and</w:t>
      </w:r>
      <w:r w:rsidRPr="00130C1B">
        <w:rPr>
          <w:i/>
        </w:rPr>
        <w:t xml:space="preserve"> Women in Leadership</w:t>
      </w:r>
      <w:r w:rsidRPr="00130C1B">
        <w:t xml:space="preserve">. </w:t>
      </w:r>
    </w:p>
    <w:p w:rsidR="00DF1E86" w:rsidRPr="00130C1B" w:rsidRDefault="00DF1E86" w:rsidP="00282B00">
      <w:r w:rsidRPr="00130C1B">
        <w:t xml:space="preserve">The contents of the program changed and developed over the term of the National Partnership having regard to the developments in the knowledge of school leaders and the identification of different priorities and opportunities. The workshops were designed to ensure a balance between theory and practice. </w:t>
      </w:r>
    </w:p>
    <w:p w:rsidR="00DF1E86" w:rsidRPr="00130C1B" w:rsidRDefault="00DF1E86" w:rsidP="00282B00">
      <w:r w:rsidRPr="00130C1B">
        <w:t xml:space="preserve">This program was complementary to other major school improvement programs being implemented by AISSA and consistent with AISSA’s approach to continuous improvement. A number of leaders from the </w:t>
      </w:r>
      <w:r w:rsidR="005354DA">
        <w:t>CMaD NP</w:t>
      </w:r>
      <w:r w:rsidRPr="00130C1B">
        <w:t xml:space="preserve"> schools participated in the program to assist them to introduce changes arising from the </w:t>
      </w:r>
      <w:r w:rsidR="005354DA">
        <w:t>CMaD</w:t>
      </w:r>
      <w:r w:rsidR="00282B00">
        <w:t xml:space="preserve"> NP</w:t>
      </w:r>
      <w:r w:rsidRPr="00130C1B">
        <w:t xml:space="preserve"> initiatives. </w:t>
      </w:r>
    </w:p>
    <w:p w:rsidR="00DF1E86" w:rsidRDefault="00DF1E86" w:rsidP="00282B00">
      <w:r w:rsidRPr="00B34552">
        <w:rPr>
          <w:szCs w:val="22"/>
        </w:rPr>
        <w:t xml:space="preserve">Implicit in the AISSA’s approach has been the development of models of sustainability. This has been achieved through supporting schools to align their changes with school strategic planning, establishing a range of professional learning communities attached to different strands of the </w:t>
      </w:r>
      <w:r w:rsidRPr="00B34552">
        <w:rPr>
          <w:i/>
          <w:szCs w:val="22"/>
        </w:rPr>
        <w:t>Leadership Program</w:t>
      </w:r>
      <w:r w:rsidR="00282B00">
        <w:rPr>
          <w:i/>
          <w:szCs w:val="22"/>
        </w:rPr>
        <w:t>,</w:t>
      </w:r>
      <w:r w:rsidRPr="00B34552">
        <w:rPr>
          <w:szCs w:val="22"/>
        </w:rPr>
        <w:t xml:space="preserve"> and providing p</w:t>
      </w:r>
      <w:r w:rsidRPr="00B34552">
        <w:t>eer coaching to support sustainability and quality controls.</w:t>
      </w:r>
      <w:r>
        <w:t xml:space="preserve"> </w:t>
      </w:r>
    </w:p>
    <w:p w:rsidR="00DF1E86" w:rsidRPr="005262A8" w:rsidRDefault="00DF1E86" w:rsidP="00282B00">
      <w:r w:rsidRPr="005262A8">
        <w:t xml:space="preserve">The AISSA </w:t>
      </w:r>
      <w:r w:rsidRPr="005262A8">
        <w:rPr>
          <w:i/>
        </w:rPr>
        <w:t>Early Career Teacher Program</w:t>
      </w:r>
      <w:r w:rsidRPr="005262A8">
        <w:t xml:space="preserve"> 2012 provided practical classroom support and opportunities for participants to share early teaching experiences and to establish collegial </w:t>
      </w:r>
      <w:r w:rsidRPr="005262A8">
        <w:lastRenderedPageBreak/>
        <w:t>networks.</w:t>
      </w:r>
      <w:r w:rsidR="006212ED">
        <w:t xml:space="preserve"> </w:t>
      </w:r>
      <w:r w:rsidRPr="005262A8">
        <w:t>The development of sustained support for new teachers included</w:t>
      </w:r>
      <w:r w:rsidR="00282B00">
        <w:t xml:space="preserve"> five workshops and</w:t>
      </w:r>
      <w:r w:rsidRPr="005262A8">
        <w:t xml:space="preserve"> mentoring relationships at the s</w:t>
      </w:r>
      <w:r>
        <w:t>chool level.</w:t>
      </w:r>
    </w:p>
    <w:p w:rsidR="00DF1E86" w:rsidRDefault="00DF1E86" w:rsidP="00282B00">
      <w:r>
        <w:t xml:space="preserve">Within </w:t>
      </w:r>
      <w:r w:rsidRPr="008F1D11">
        <w:rPr>
          <w:b/>
        </w:rPr>
        <w:t>C</w:t>
      </w:r>
      <w:r>
        <w:rPr>
          <w:b/>
        </w:rPr>
        <w:t xml:space="preserve">atholic </w:t>
      </w:r>
      <w:r w:rsidRPr="008F1D11">
        <w:rPr>
          <w:b/>
        </w:rPr>
        <w:t>E</w:t>
      </w:r>
      <w:r>
        <w:rPr>
          <w:b/>
        </w:rPr>
        <w:t xml:space="preserve">ducation </w:t>
      </w:r>
      <w:r w:rsidRPr="008F1D11">
        <w:rPr>
          <w:b/>
        </w:rPr>
        <w:t>S</w:t>
      </w:r>
      <w:r>
        <w:rPr>
          <w:b/>
        </w:rPr>
        <w:t xml:space="preserve">outh </w:t>
      </w:r>
      <w:r w:rsidRPr="008F1D11">
        <w:rPr>
          <w:b/>
        </w:rPr>
        <w:t>A</w:t>
      </w:r>
      <w:r>
        <w:rPr>
          <w:b/>
        </w:rPr>
        <w:t xml:space="preserve">ustralia </w:t>
      </w:r>
      <w:r>
        <w:t xml:space="preserve">(CESA), initiatives undertaken within the ITQ NP have contributed to </w:t>
      </w:r>
      <w:proofErr w:type="gramStart"/>
      <w:r>
        <w:t>increased</w:t>
      </w:r>
      <w:proofErr w:type="gramEnd"/>
      <w:r>
        <w:t xml:space="preserve"> capacity-building within and across schools in the sector, especially in the areas of change management and the professional learning of teachers and school leaders. Increased in-school capacity is an important factor in developing sustainability beyond the current programs because it values and encourages further development of the expertise of teachers and leaders within the school while reducing the dependence on external expertise.</w:t>
      </w:r>
    </w:p>
    <w:p w:rsidR="00DF1E86" w:rsidRPr="00F62301" w:rsidRDefault="00DF1E86" w:rsidP="00282B00">
      <w:r w:rsidRPr="00386A54">
        <w:t>A</w:t>
      </w:r>
      <w:r w:rsidRPr="00F62301">
        <w:t xml:space="preserve"> significant achievement for 2012 </w:t>
      </w:r>
      <w:r>
        <w:t>was</w:t>
      </w:r>
      <w:r w:rsidRPr="00F62301">
        <w:t xml:space="preserve"> the development of assessment resources (performance expectations and indicators) to assist schools with understanding and using the Achievement Standards within the </w:t>
      </w:r>
      <w:r w:rsidRPr="00544CE8">
        <w:rPr>
          <w:i/>
        </w:rPr>
        <w:t>Implementation of the A</w:t>
      </w:r>
      <w:r w:rsidRPr="009503FC">
        <w:rPr>
          <w:i/>
        </w:rPr>
        <w:t>ustralian Curriculum</w:t>
      </w:r>
      <w:r w:rsidR="00544CE8">
        <w:rPr>
          <w:i/>
        </w:rPr>
        <w:t xml:space="preserve"> </w:t>
      </w:r>
      <w:r w:rsidR="00544CE8" w:rsidRPr="004F294D">
        <w:t>initiative</w:t>
      </w:r>
      <w:r w:rsidRPr="004F294D">
        <w:t>.</w:t>
      </w:r>
      <w:r w:rsidRPr="00F62301">
        <w:t xml:space="preserve"> A ‘community of practice’ approach included teachers </w:t>
      </w:r>
      <w:r>
        <w:t xml:space="preserve">from schools across the sector </w:t>
      </w:r>
      <w:r w:rsidRPr="00F62301">
        <w:t xml:space="preserve">working with consultants in the development of the resources. Professional learning, trialling and feedback </w:t>
      </w:r>
      <w:r>
        <w:t>were</w:t>
      </w:r>
      <w:r w:rsidRPr="00F62301">
        <w:t xml:space="preserve"> used to refine </w:t>
      </w:r>
      <w:r>
        <w:t>the rubrics throughout the year, providing a valuable resource for widespread future use and further developing the capacity for teachers to describe their students’ current learning and to plan programs for their students.</w:t>
      </w:r>
    </w:p>
    <w:p w:rsidR="00045407" w:rsidRPr="00654F96" w:rsidRDefault="00DF1E86" w:rsidP="00282B00">
      <w:r>
        <w:t xml:space="preserve">The </w:t>
      </w:r>
      <w:r>
        <w:rPr>
          <w:i/>
        </w:rPr>
        <w:t>Managing Improvement</w:t>
      </w:r>
      <w:r>
        <w:t xml:space="preserve"> project gathered principals from </w:t>
      </w:r>
      <w:r w:rsidR="00231EF4">
        <w:t>a</w:t>
      </w:r>
      <w:r>
        <w:t xml:space="preserve"> range of schools across the sector to raise awareness of the primacy of the principal to lead and support teachers to improve outcomes for every student. The project engaged principals in professional learning that explored strategies to build capacity for working with staff to improve teaching and learning</w:t>
      </w:r>
      <w:r w:rsidR="00045407">
        <w:t>, including</w:t>
      </w:r>
      <w:r w:rsidR="00045407" w:rsidRPr="00654F96">
        <w:t>:</w:t>
      </w:r>
    </w:p>
    <w:p w:rsidR="00045407" w:rsidRPr="00BB3ECC" w:rsidRDefault="00045407" w:rsidP="00045407">
      <w:pPr>
        <w:pStyle w:val="Dot01"/>
      </w:pPr>
      <w:r>
        <w:t>twenty five</w:t>
      </w:r>
      <w:r w:rsidRPr="00BB3ECC">
        <w:t xml:space="preserve"> school leaders participat</w:t>
      </w:r>
      <w:r>
        <w:t>ed</w:t>
      </w:r>
      <w:r w:rsidRPr="00BB3ECC">
        <w:t xml:space="preserve"> in an </w:t>
      </w:r>
      <w:r>
        <w:t>eight</w:t>
      </w:r>
      <w:r w:rsidRPr="00BB3ECC">
        <w:t xml:space="preserve"> day </w:t>
      </w:r>
      <w:r w:rsidRPr="00F23EF4">
        <w:t>Cognitive Coaching Foundation Training Seminar</w:t>
      </w:r>
    </w:p>
    <w:p w:rsidR="00045407" w:rsidRPr="004F294D" w:rsidRDefault="00045407" w:rsidP="00045407">
      <w:pPr>
        <w:pStyle w:val="Dot01"/>
      </w:pPr>
      <w:r>
        <w:t>seventy three</w:t>
      </w:r>
      <w:r w:rsidRPr="0017567C">
        <w:t xml:space="preserve"> school leaders attend</w:t>
      </w:r>
      <w:r>
        <w:t>ed</w:t>
      </w:r>
      <w:r w:rsidRPr="0017567C">
        <w:t xml:space="preserve"> a full day seminar </w:t>
      </w:r>
      <w:r w:rsidR="00F4495E" w:rsidRPr="0017567C">
        <w:t xml:space="preserve">on </w:t>
      </w:r>
      <w:r w:rsidR="00F4495E" w:rsidRPr="00AD574E">
        <w:rPr>
          <w:i/>
        </w:rPr>
        <w:t>Education for Sustainability</w:t>
      </w:r>
      <w:r w:rsidR="00F4495E" w:rsidRPr="0017567C">
        <w:t xml:space="preserve"> </w:t>
      </w:r>
      <w:r w:rsidRPr="0017567C">
        <w:t>with Professor Paul Clarke</w:t>
      </w:r>
      <w:r w:rsidR="00F4495E">
        <w:t xml:space="preserve">, </w:t>
      </w:r>
      <w:r w:rsidR="00F4495E" w:rsidRPr="004F294D">
        <w:t xml:space="preserve">an international expert in the field of educational improvement, sustainability programmes and community cohesion from St Mary’s University College London </w:t>
      </w:r>
    </w:p>
    <w:p w:rsidR="00045407" w:rsidRPr="00BB3ECC" w:rsidRDefault="00045407" w:rsidP="00045407">
      <w:pPr>
        <w:pStyle w:val="Dot01"/>
      </w:pPr>
      <w:r>
        <w:t xml:space="preserve">twenty five recently appointed school leaders involved in leadership formation through the </w:t>
      </w:r>
      <w:r w:rsidRPr="00026EA8">
        <w:rPr>
          <w:i/>
        </w:rPr>
        <w:t>Deputy Principals Support Program</w:t>
      </w:r>
    </w:p>
    <w:p w:rsidR="00045407" w:rsidRPr="00BB3ECC" w:rsidRDefault="00045407" w:rsidP="00045407">
      <w:pPr>
        <w:pStyle w:val="Dot01"/>
      </w:pPr>
      <w:proofErr w:type="gramStart"/>
      <w:r>
        <w:t>forty</w:t>
      </w:r>
      <w:proofErr w:type="gramEnd"/>
      <w:r>
        <w:t xml:space="preserve"> five</w:t>
      </w:r>
      <w:r w:rsidRPr="00BB3ECC">
        <w:t xml:space="preserve"> Deputy Principals </w:t>
      </w:r>
      <w:r>
        <w:t>(</w:t>
      </w:r>
      <w:r w:rsidRPr="00BB3ECC">
        <w:t>R-12</w:t>
      </w:r>
      <w:r>
        <w:t>)</w:t>
      </w:r>
      <w:r w:rsidRPr="00BB3ECC">
        <w:t xml:space="preserve"> work</w:t>
      </w:r>
      <w:r>
        <w:t>ed</w:t>
      </w:r>
      <w:r w:rsidRPr="00BB3ECC">
        <w:t xml:space="preserve"> with Principals Australia</w:t>
      </w:r>
      <w:r>
        <w:t xml:space="preserve"> in a program</w:t>
      </w:r>
      <w:r w:rsidRPr="00BB3ECC">
        <w:t xml:space="preserve"> to support best practice and wellbeing.</w:t>
      </w:r>
    </w:p>
    <w:p w:rsidR="00DF1E86" w:rsidRDefault="00DF1E86" w:rsidP="00DF1E86">
      <w:r w:rsidRPr="00F62301">
        <w:t xml:space="preserve">Professional Learning Communities were developed both at system and local levels to develop thinking and </w:t>
      </w:r>
      <w:r>
        <w:t>sharing of practices between schools.</w:t>
      </w:r>
    </w:p>
    <w:p w:rsidR="00DF1E86" w:rsidRPr="00F62301" w:rsidRDefault="00DF1E86" w:rsidP="00DF1E86">
      <w:r w:rsidRPr="00F62301">
        <w:t xml:space="preserve">School leadership teams from 22 schools </w:t>
      </w:r>
      <w:r>
        <w:t>participated in</w:t>
      </w:r>
      <w:r w:rsidRPr="00F62301">
        <w:t xml:space="preserve"> </w:t>
      </w:r>
      <w:r w:rsidRPr="005E7274">
        <w:rPr>
          <w:i/>
        </w:rPr>
        <w:t>Connected Learning Networks</w:t>
      </w:r>
      <w:r>
        <w:t xml:space="preserve"> </w:t>
      </w:r>
      <w:r w:rsidRPr="00F62301">
        <w:t>to undertake professional learning and build capacity to lead improvement in schools.</w:t>
      </w:r>
      <w:r>
        <w:t xml:space="preserve"> E</w:t>
      </w:r>
      <w:r w:rsidRPr="00F62301">
        <w:t>ach school developed a specialist key teacher role, based on</w:t>
      </w:r>
      <w:r w:rsidR="00231EF4">
        <w:t xml:space="preserve"> the</w:t>
      </w:r>
      <w:r w:rsidRPr="00F62301">
        <w:t xml:space="preserve"> Lead Teacher descriptors of the </w:t>
      </w:r>
      <w:r w:rsidR="004E39F8" w:rsidRPr="00231EF4">
        <w:t xml:space="preserve">National </w:t>
      </w:r>
      <w:r w:rsidRPr="00231EF4">
        <w:t>Professional Standards for Teachers</w:t>
      </w:r>
      <w:r w:rsidRPr="00F62301">
        <w:t>, to assist with capacity building in areas of school improvement</w:t>
      </w:r>
      <w:r>
        <w:t>, particularly in relation to developing 21</w:t>
      </w:r>
      <w:r w:rsidRPr="00F23EF4">
        <w:rPr>
          <w:vertAlign w:val="superscript"/>
        </w:rPr>
        <w:t>st</w:t>
      </w:r>
      <w:r>
        <w:t xml:space="preserve"> century pedagogies to meet the needs of students in their school communities</w:t>
      </w:r>
      <w:r w:rsidRPr="00F62301">
        <w:t xml:space="preserve">. </w:t>
      </w:r>
    </w:p>
    <w:p w:rsidR="00045407" w:rsidRDefault="00045407" w:rsidP="00045407">
      <w:r>
        <w:t>T</w:t>
      </w:r>
      <w:r w:rsidRPr="00834B4E">
        <w:t xml:space="preserve">he </w:t>
      </w:r>
      <w:r w:rsidRPr="003639D7">
        <w:rPr>
          <w:i/>
        </w:rPr>
        <w:t>Early Career Teacher Support Program</w:t>
      </w:r>
      <w:r w:rsidRPr="00834B4E">
        <w:t xml:space="preserve"> </w:t>
      </w:r>
      <w:r>
        <w:t>continued to assist</w:t>
      </w:r>
      <w:r w:rsidRPr="00834B4E">
        <w:t xml:space="preserve"> educators in the first and second year of teaching within </w:t>
      </w:r>
      <w:r>
        <w:t xml:space="preserve">the Catholic sector. The Catholic Education Office </w:t>
      </w:r>
      <w:r w:rsidRPr="00834B4E">
        <w:t>support</w:t>
      </w:r>
      <w:r>
        <w:t>ed</w:t>
      </w:r>
      <w:r w:rsidRPr="00834B4E">
        <w:t xml:space="preserve"> approximately 360 early career teachers, as well as the teachers and school leaders who nurture and develop the </w:t>
      </w:r>
      <w:r>
        <w:t>early career teachers</w:t>
      </w:r>
      <w:r w:rsidRPr="00834B4E">
        <w:t xml:space="preserve">. Induction and </w:t>
      </w:r>
      <w:r>
        <w:t xml:space="preserve">ongoing </w:t>
      </w:r>
      <w:r w:rsidR="00407F60">
        <w:t>development</w:t>
      </w:r>
      <w:r w:rsidRPr="00834B4E">
        <w:t xml:space="preserve"> for graduate teachers </w:t>
      </w:r>
      <w:r>
        <w:t>involve</w:t>
      </w:r>
      <w:r w:rsidR="00231EF4">
        <w:t>d</w:t>
      </w:r>
      <w:r w:rsidRPr="00834B4E">
        <w:t xml:space="preserve"> a number of initiatives to support teachers in t</w:t>
      </w:r>
      <w:r>
        <w:t>he early part of their careers</w:t>
      </w:r>
      <w:r w:rsidR="00231EF4">
        <w:t>, including more formalised school-based mentoring</w:t>
      </w:r>
      <w:r>
        <w:t>.</w:t>
      </w:r>
    </w:p>
    <w:p w:rsidR="00DF1E86" w:rsidRPr="00F62301" w:rsidRDefault="00DF1E86" w:rsidP="00DF1E86">
      <w:pPr>
        <w:rPr>
          <w:lang w:val="en-GB"/>
        </w:rPr>
      </w:pPr>
      <w:r w:rsidRPr="00F62301">
        <w:rPr>
          <w:lang w:val="en-US"/>
        </w:rPr>
        <w:lastRenderedPageBreak/>
        <w:t xml:space="preserve">Consultants presented a summary of CESA’s </w:t>
      </w:r>
      <w:r w:rsidRPr="000E4E71">
        <w:rPr>
          <w:i/>
          <w:lang w:val="en-US"/>
        </w:rPr>
        <w:t>Early Career Teacher Program</w:t>
      </w:r>
      <w:r w:rsidRPr="00F62301">
        <w:rPr>
          <w:b/>
          <w:bCs/>
          <w:lang w:val="en-US"/>
        </w:rPr>
        <w:t xml:space="preserve"> </w:t>
      </w:r>
      <w:r w:rsidRPr="00F62301">
        <w:rPr>
          <w:lang w:val="en-US"/>
        </w:rPr>
        <w:t xml:space="preserve">at the national conference of the Australian Council for Educational Leaders (ACEL). </w:t>
      </w:r>
      <w:r>
        <w:rPr>
          <w:lang w:val="en-US"/>
        </w:rPr>
        <w:t>This summary</w:t>
      </w:r>
      <w:r w:rsidRPr="00F62301">
        <w:rPr>
          <w:lang w:val="en-US"/>
        </w:rPr>
        <w:t xml:space="preserve"> was also shared at the SA cross-sector roundtable of the </w:t>
      </w:r>
      <w:r w:rsidRPr="000E4E71">
        <w:rPr>
          <w:i/>
          <w:lang w:val="en-GB"/>
        </w:rPr>
        <w:t>Early Career Teacher Resilience Research Project</w:t>
      </w:r>
      <w:r w:rsidRPr="00F62301">
        <w:rPr>
          <w:lang w:val="en-GB"/>
        </w:rPr>
        <w:t xml:space="preserve"> in 2012. </w:t>
      </w:r>
    </w:p>
    <w:p w:rsidR="00DF1E86" w:rsidRDefault="00DF1E86" w:rsidP="00DF1E86">
      <w:pPr>
        <w:rPr>
          <w:lang w:val="en-US"/>
        </w:rPr>
      </w:pPr>
      <w:r>
        <w:rPr>
          <w:lang w:val="en-US"/>
        </w:rPr>
        <w:t xml:space="preserve">In the area of </w:t>
      </w:r>
      <w:r w:rsidRPr="00F23EF4">
        <w:rPr>
          <w:i/>
          <w:lang w:val="en-US"/>
        </w:rPr>
        <w:t>Indigenous education pathways</w:t>
      </w:r>
      <w:r>
        <w:rPr>
          <w:lang w:val="en-US"/>
        </w:rPr>
        <w:t>, n</w:t>
      </w:r>
      <w:r w:rsidRPr="00F62301">
        <w:rPr>
          <w:lang w:val="en-US"/>
        </w:rPr>
        <w:t xml:space="preserve">ew partnerships </w:t>
      </w:r>
      <w:r>
        <w:rPr>
          <w:lang w:val="en-US"/>
        </w:rPr>
        <w:t>have been</w:t>
      </w:r>
      <w:r w:rsidRPr="00F62301">
        <w:rPr>
          <w:lang w:val="en-US"/>
        </w:rPr>
        <w:t xml:space="preserve"> formed </w:t>
      </w:r>
      <w:r>
        <w:rPr>
          <w:lang w:val="en-US"/>
        </w:rPr>
        <w:t>with all three South Australian u</w:t>
      </w:r>
      <w:r w:rsidRPr="00F62301">
        <w:rPr>
          <w:lang w:val="en-US"/>
        </w:rPr>
        <w:t>niversity providers to identify, monitor and track Indigenous students who demonstrate an interest and/or capacity in early childhood education or teaching as a career</w:t>
      </w:r>
      <w:r>
        <w:rPr>
          <w:lang w:val="en-US"/>
        </w:rPr>
        <w:t xml:space="preserve">. In addition, the implementation of </w:t>
      </w:r>
      <w:r w:rsidRPr="00F62301">
        <w:rPr>
          <w:lang w:val="en-US"/>
        </w:rPr>
        <w:t>Individual Learning Plans as significant mechanisms for case management and tracking of CESA Indigenous students</w:t>
      </w:r>
      <w:r>
        <w:rPr>
          <w:lang w:val="en-US"/>
        </w:rPr>
        <w:t xml:space="preserve"> has enhanced the capacity to support students from Year</w:t>
      </w:r>
      <w:r w:rsidR="00231EF4">
        <w:rPr>
          <w:lang w:val="en-US"/>
        </w:rPr>
        <w:t xml:space="preserve"> levels</w:t>
      </w:r>
      <w:r>
        <w:rPr>
          <w:lang w:val="en-US"/>
        </w:rPr>
        <w:t xml:space="preserve"> 6</w:t>
      </w:r>
      <w:r w:rsidR="00231EF4">
        <w:rPr>
          <w:lang w:val="en-US"/>
        </w:rPr>
        <w:t xml:space="preserve"> to</w:t>
      </w:r>
      <w:r>
        <w:rPr>
          <w:lang w:val="en-US"/>
        </w:rPr>
        <w:t xml:space="preserve">12, whereas </w:t>
      </w:r>
      <w:r w:rsidRPr="00F62301">
        <w:rPr>
          <w:lang w:val="en-US"/>
        </w:rPr>
        <w:t>previously Year</w:t>
      </w:r>
      <w:r w:rsidR="00231EF4">
        <w:rPr>
          <w:lang w:val="en-US"/>
        </w:rPr>
        <w:t xml:space="preserve"> level</w:t>
      </w:r>
      <w:r w:rsidRPr="00F62301">
        <w:rPr>
          <w:lang w:val="en-US"/>
        </w:rPr>
        <w:t>s 10</w:t>
      </w:r>
      <w:r w:rsidR="00231EF4">
        <w:rPr>
          <w:lang w:val="en-US"/>
        </w:rPr>
        <w:t xml:space="preserve"> to </w:t>
      </w:r>
      <w:r w:rsidRPr="00F62301">
        <w:rPr>
          <w:lang w:val="en-US"/>
        </w:rPr>
        <w:t xml:space="preserve">12 were </w:t>
      </w:r>
      <w:r>
        <w:rPr>
          <w:lang w:val="en-US"/>
        </w:rPr>
        <w:t>the focus areas.</w:t>
      </w:r>
    </w:p>
    <w:p w:rsidR="00296E5C" w:rsidRDefault="00296E5C" w:rsidP="00C266CF">
      <w:pPr>
        <w:spacing w:after="240"/>
      </w:pPr>
      <w:r>
        <w:t>There has been s</w:t>
      </w:r>
      <w:r w:rsidR="00231EF4">
        <w:t xml:space="preserve">trong interest from </w:t>
      </w:r>
      <w:r w:rsidRPr="009F06E6">
        <w:t xml:space="preserve">three </w:t>
      </w:r>
      <w:r w:rsidR="00231EF4">
        <w:t>u</w:t>
      </w:r>
      <w:r w:rsidRPr="009F06E6">
        <w:t>niversity providers in S</w:t>
      </w:r>
      <w:r>
        <w:t xml:space="preserve">outh </w:t>
      </w:r>
      <w:r w:rsidRPr="009F06E6">
        <w:t>A</w:t>
      </w:r>
      <w:r>
        <w:t xml:space="preserve">ustralia in working to build partnerships with CESA to support Indigenous students during their tertiary studies, </w:t>
      </w:r>
      <w:r w:rsidRPr="009F06E6">
        <w:t xml:space="preserve">with one </w:t>
      </w:r>
      <w:r w:rsidR="00231EF4">
        <w:t>u</w:t>
      </w:r>
      <w:r w:rsidRPr="009F06E6">
        <w:t>ni</w:t>
      </w:r>
      <w:r>
        <w:t xml:space="preserve">versity partnership formalised </w:t>
      </w:r>
      <w:r w:rsidR="00231EF4">
        <w:t>by</w:t>
      </w:r>
      <w:r w:rsidRPr="009F06E6">
        <w:t xml:space="preserve"> the end of 2012.</w:t>
      </w:r>
    </w:p>
    <w:p w:rsidR="006212ED" w:rsidRPr="0020426A" w:rsidRDefault="006212ED" w:rsidP="006212ED">
      <w:r w:rsidRPr="0020426A">
        <w:t>In 2012</w:t>
      </w:r>
      <w:r w:rsidR="00231EF4">
        <w:t>,</w:t>
      </w:r>
      <w:r w:rsidRPr="0020426A">
        <w:t xml:space="preserve"> </w:t>
      </w:r>
      <w:r>
        <w:rPr>
          <w:b/>
        </w:rPr>
        <w:t>G</w:t>
      </w:r>
      <w:r w:rsidRPr="00D34A74">
        <w:rPr>
          <w:b/>
        </w:rPr>
        <w:t>overnment sector</w:t>
      </w:r>
      <w:r w:rsidRPr="0020426A">
        <w:t xml:space="preserve"> work in </w:t>
      </w:r>
      <w:r w:rsidR="00231EF4">
        <w:t>improving</w:t>
      </w:r>
      <w:r w:rsidRPr="0020426A">
        <w:t xml:space="preserve"> teacher quality culminated in the first stage</w:t>
      </w:r>
      <w:r w:rsidR="00231EF4">
        <w:t xml:space="preserve"> of</w:t>
      </w:r>
      <w:r w:rsidRPr="0020426A">
        <w:t xml:space="preserve"> </w:t>
      </w:r>
      <w:r w:rsidR="00231EF4">
        <w:t xml:space="preserve">the </w:t>
      </w:r>
      <w:r w:rsidRPr="0020426A">
        <w:t xml:space="preserve">development of the </w:t>
      </w:r>
      <w:r w:rsidRPr="00231EF4">
        <w:rPr>
          <w:i/>
        </w:rPr>
        <w:t>South Australian Institute for Educational Leadership</w:t>
      </w:r>
      <w:r w:rsidRPr="0020426A">
        <w:t xml:space="preserve"> and a new </w:t>
      </w:r>
      <w:r w:rsidRPr="004F294D">
        <w:t>enterprise agreement</w:t>
      </w:r>
      <w:r w:rsidR="004B27D3">
        <w:t>. These have been</w:t>
      </w:r>
      <w:r w:rsidR="00231EF4" w:rsidRPr="004F294D">
        <w:t xml:space="preserve"> informed by</w:t>
      </w:r>
      <w:r w:rsidRPr="004F294D">
        <w:t xml:space="preserve"> </w:t>
      </w:r>
      <w:r w:rsidR="004B27D3">
        <w:t xml:space="preserve">the </w:t>
      </w:r>
      <w:r w:rsidRPr="004F294D">
        <w:t xml:space="preserve">enhanced understandings </w:t>
      </w:r>
      <w:r w:rsidR="004B27D3" w:rsidRPr="004F294D">
        <w:t xml:space="preserve">gained </w:t>
      </w:r>
      <w:r w:rsidR="008A0053" w:rsidRPr="004F294D">
        <w:t xml:space="preserve">from the ITQ NP implementation </w:t>
      </w:r>
      <w:r w:rsidRPr="004F294D">
        <w:t>about workforce reform that promote</w:t>
      </w:r>
      <w:r w:rsidR="008A0053">
        <w:t>s</w:t>
      </w:r>
      <w:r w:rsidRPr="004F294D">
        <w:t xml:space="preserve"> teacher quality.</w:t>
      </w:r>
      <w:r w:rsidRPr="0020426A">
        <w:t xml:space="preserve"> The </w:t>
      </w:r>
      <w:r w:rsidR="00974BBE">
        <w:t xml:space="preserve">ITQ </w:t>
      </w:r>
      <w:r w:rsidRPr="0020426A">
        <w:t>N</w:t>
      </w:r>
      <w:r w:rsidR="00974BBE">
        <w:t>P initiatives were</w:t>
      </w:r>
      <w:r w:rsidRPr="0020426A">
        <w:t xml:space="preserve"> central to establishing a new Performance and Development Policy</w:t>
      </w:r>
      <w:r w:rsidR="00856F63">
        <w:t>;</w:t>
      </w:r>
      <w:r w:rsidRPr="0020426A">
        <w:t xml:space="preserve"> a system based model for leadership</w:t>
      </w:r>
      <w:r>
        <w:t xml:space="preserve"> development programs</w:t>
      </w:r>
      <w:r w:rsidR="00512470">
        <w:t>,</w:t>
      </w:r>
      <w:r>
        <w:t xml:space="preserve"> </w:t>
      </w:r>
      <w:r w:rsidRPr="006F71CA">
        <w:t>in</w:t>
      </w:r>
      <w:r w:rsidR="00512470" w:rsidRPr="006F71CA">
        <w:t xml:space="preserve">cluding the development of an on-line </w:t>
      </w:r>
      <w:r w:rsidR="00512470" w:rsidRPr="006F71CA">
        <w:rPr>
          <w:i/>
        </w:rPr>
        <w:t>Leaders</w:t>
      </w:r>
      <w:r w:rsidR="008A0053">
        <w:rPr>
          <w:i/>
        </w:rPr>
        <w:t>’</w:t>
      </w:r>
      <w:r w:rsidR="00512470" w:rsidRPr="006F71CA">
        <w:rPr>
          <w:i/>
        </w:rPr>
        <w:t xml:space="preserve"> Toolkit</w:t>
      </w:r>
      <w:r w:rsidR="00512470" w:rsidRPr="006F71CA">
        <w:t xml:space="preserve"> and an interactive </w:t>
      </w:r>
      <w:r w:rsidR="00856F63" w:rsidRPr="006F71CA">
        <w:rPr>
          <w:i/>
        </w:rPr>
        <w:t>L</w:t>
      </w:r>
      <w:r w:rsidR="00512470" w:rsidRPr="006F71CA">
        <w:rPr>
          <w:i/>
        </w:rPr>
        <w:t>eaders’ Self-Reflection Tool</w:t>
      </w:r>
      <w:r w:rsidR="00856F63" w:rsidRPr="006F71CA">
        <w:rPr>
          <w:i/>
        </w:rPr>
        <w:t>;</w:t>
      </w:r>
      <w:r>
        <w:t xml:space="preserve"> </w:t>
      </w:r>
      <w:r w:rsidR="00C7553E">
        <w:t xml:space="preserve">and </w:t>
      </w:r>
      <w:r>
        <w:t xml:space="preserve">recognition of </w:t>
      </w:r>
      <w:r w:rsidRPr="0020426A">
        <w:t>high quality teachers</w:t>
      </w:r>
      <w:r w:rsidR="008A0053">
        <w:t>.</w:t>
      </w:r>
      <w:r w:rsidRPr="0020426A">
        <w:t xml:space="preserve"> </w:t>
      </w:r>
    </w:p>
    <w:p w:rsidR="00E22653" w:rsidRPr="000154CA" w:rsidRDefault="00E22653" w:rsidP="00E22653">
      <w:r w:rsidRPr="000154CA">
        <w:t>Throughout the life of</w:t>
      </w:r>
      <w:r>
        <w:t xml:space="preserve"> th</w:t>
      </w:r>
      <w:r w:rsidR="00974BBE">
        <w:t>e ITQ NP,</w:t>
      </w:r>
      <w:r>
        <w:t xml:space="preserve"> the </w:t>
      </w:r>
      <w:r w:rsidR="00177582" w:rsidRPr="00045407">
        <w:t>G</w:t>
      </w:r>
      <w:r w:rsidRPr="00045407">
        <w:t>overnment sector</w:t>
      </w:r>
      <w:r w:rsidRPr="000154CA">
        <w:t xml:space="preserve"> has taken a coordinated workforce reform approach to improving teacher quality</w:t>
      </w:r>
      <w:r>
        <w:t xml:space="preserve">. </w:t>
      </w:r>
      <w:r w:rsidR="00974BBE">
        <w:t>The</w:t>
      </w:r>
      <w:r w:rsidRPr="000154CA">
        <w:t xml:space="preserve"> initiatives </w:t>
      </w:r>
      <w:r>
        <w:t xml:space="preserve">have </w:t>
      </w:r>
      <w:r w:rsidRPr="000154CA">
        <w:t>add</w:t>
      </w:r>
      <w:r>
        <w:t>ed</w:t>
      </w:r>
      <w:r w:rsidRPr="000154CA">
        <w:t xml:space="preserve"> value to and </w:t>
      </w:r>
      <w:r>
        <w:t>are</w:t>
      </w:r>
      <w:r w:rsidRPr="000154CA">
        <w:t xml:space="preserve"> nested in state priorities. Two policy direction papers, </w:t>
      </w:r>
      <w:hyperlink r:id="rId19" w:history="1">
        <w:r w:rsidRPr="00C86DE8">
          <w:rPr>
            <w:rStyle w:val="Hyperlink"/>
            <w:i/>
          </w:rPr>
          <w:t>A New Relationship with Schools</w:t>
        </w:r>
      </w:hyperlink>
      <w:r w:rsidRPr="000154CA">
        <w:t xml:space="preserve"> and </w:t>
      </w:r>
      <w:hyperlink r:id="rId20" w:history="1">
        <w:r w:rsidR="000637C5">
          <w:rPr>
            <w:rStyle w:val="Hyperlink"/>
            <w:i/>
          </w:rPr>
          <w:t xml:space="preserve">Supporting </w:t>
        </w:r>
        <w:r w:rsidRPr="00C86DE8">
          <w:rPr>
            <w:rStyle w:val="Hyperlink"/>
            <w:i/>
          </w:rPr>
          <w:t>our Teachers Recognise, Respect, Value</w:t>
        </w:r>
      </w:hyperlink>
      <w:r w:rsidR="00CF1B4B">
        <w:rPr>
          <w:i/>
        </w:rPr>
        <w:t xml:space="preserve"> </w:t>
      </w:r>
      <w:r w:rsidRPr="000154CA">
        <w:t xml:space="preserve">were instrumental in </w:t>
      </w:r>
      <w:r>
        <w:t>identifying directions for local site based and sy</w:t>
      </w:r>
      <w:r w:rsidR="00C86DE8">
        <w:t>stem initiatives. The</w:t>
      </w:r>
      <w:r w:rsidR="00974BBE">
        <w:t>se</w:t>
      </w:r>
      <w:r w:rsidR="00C86DE8">
        <w:t xml:space="preserve"> direction</w:t>
      </w:r>
      <w:r>
        <w:t xml:space="preserve"> papers presented an opportunity to re-energise</w:t>
      </w:r>
      <w:r w:rsidRPr="000154CA">
        <w:t xml:space="preserve"> and renew </w:t>
      </w:r>
      <w:r>
        <w:t xml:space="preserve">the </w:t>
      </w:r>
      <w:r w:rsidRPr="000154CA">
        <w:t>teaching workforce</w:t>
      </w:r>
      <w:r w:rsidR="00974BBE">
        <w:t xml:space="preserve"> and</w:t>
      </w:r>
      <w:r w:rsidR="00C86DE8">
        <w:t xml:space="preserve"> prioritising the</w:t>
      </w:r>
      <w:r>
        <w:t xml:space="preserve"> develop</w:t>
      </w:r>
      <w:r w:rsidR="00C86DE8">
        <w:t>ment of</w:t>
      </w:r>
      <w:r>
        <w:t xml:space="preserve"> </w:t>
      </w:r>
      <w:r w:rsidRPr="000154CA">
        <w:t xml:space="preserve">an education system that is better able to educate young people </w:t>
      </w:r>
      <w:r w:rsidR="00974BBE">
        <w:t>in</w:t>
      </w:r>
      <w:r w:rsidRPr="000154CA">
        <w:t xml:space="preserve"> the 21st Century</w:t>
      </w:r>
      <w:r>
        <w:t>.</w:t>
      </w:r>
    </w:p>
    <w:p w:rsidR="00E22653" w:rsidRPr="00894184" w:rsidRDefault="00E22653" w:rsidP="00E22653">
      <w:r w:rsidRPr="00894184">
        <w:t>This included developing teacher and leader practices at strategic points such as pre-service</w:t>
      </w:r>
      <w:r w:rsidR="00974BBE">
        <w:t>,</w:t>
      </w:r>
      <w:r w:rsidRPr="00894184">
        <w:t xml:space="preserve"> entry to the workforce</w:t>
      </w:r>
      <w:r w:rsidR="00974BBE">
        <w:t>, and</w:t>
      </w:r>
      <w:r w:rsidRPr="00894184">
        <w:t xml:space="preserve"> when moving into leadership. Development programs were designed for </w:t>
      </w:r>
      <w:r>
        <w:t xml:space="preserve">these </w:t>
      </w:r>
      <w:r w:rsidRPr="00894184">
        <w:t>strategic employee cohorts, including improved pathways into teaching for Aboriginal teachers, science and mathematics teachers and improved tr</w:t>
      </w:r>
      <w:r w:rsidR="00C86DE8">
        <w:t>aining and development for the school s</w:t>
      </w:r>
      <w:r w:rsidRPr="00894184">
        <w:t>ervi</w:t>
      </w:r>
      <w:r w:rsidR="00C86DE8">
        <w:t>ces o</w:t>
      </w:r>
      <w:r w:rsidRPr="00894184">
        <w:t>fficer workforce.</w:t>
      </w:r>
    </w:p>
    <w:p w:rsidR="00E22653" w:rsidRPr="00894184" w:rsidRDefault="00C86DE8" w:rsidP="00E22653">
      <w:r>
        <w:t>The G</w:t>
      </w:r>
      <w:r w:rsidR="00E22653" w:rsidRPr="00894184">
        <w:t>overnment sector</w:t>
      </w:r>
      <w:r w:rsidR="00E22653" w:rsidRPr="00894184" w:rsidDel="007C2CFD">
        <w:t xml:space="preserve"> </w:t>
      </w:r>
      <w:r w:rsidR="00E22653" w:rsidRPr="00894184">
        <w:t xml:space="preserve">continued to embed the </w:t>
      </w:r>
      <w:r w:rsidR="00E22653" w:rsidRPr="00C86DE8">
        <w:rPr>
          <w:i/>
        </w:rPr>
        <w:t>National Professional Standards for Teachers</w:t>
      </w:r>
      <w:r w:rsidR="00E22653" w:rsidRPr="00894184">
        <w:t xml:space="preserve"> in all teacher quality programs, in particular, supporting teachers to use the standards as a resource to reflect on practice and plan for professional growth and development.</w:t>
      </w:r>
    </w:p>
    <w:p w:rsidR="00E22653" w:rsidRPr="00894184" w:rsidRDefault="00E22653" w:rsidP="00E22653">
      <w:r w:rsidRPr="00894184">
        <w:t xml:space="preserve">The </w:t>
      </w:r>
      <w:r w:rsidR="00CF1B4B">
        <w:rPr>
          <w:i/>
        </w:rPr>
        <w:t xml:space="preserve">School Centres for Excellence </w:t>
      </w:r>
      <w:r w:rsidR="00CF1B4B" w:rsidRPr="00CF1B4B">
        <w:t>p</w:t>
      </w:r>
      <w:r w:rsidRPr="00CF1B4B">
        <w:t>rogram</w:t>
      </w:r>
      <w:r w:rsidRPr="00894184">
        <w:t xml:space="preserve"> was expanded to involve </w:t>
      </w:r>
      <w:r w:rsidR="0086694A" w:rsidRPr="0086694A">
        <w:t xml:space="preserve">31 </w:t>
      </w:r>
      <w:r w:rsidR="00A4571E">
        <w:t xml:space="preserve">school </w:t>
      </w:r>
      <w:r w:rsidR="0086694A" w:rsidRPr="0086694A">
        <w:t xml:space="preserve">sites and </w:t>
      </w:r>
      <w:r w:rsidR="00974BBE">
        <w:t xml:space="preserve">a </w:t>
      </w:r>
      <w:r w:rsidR="00A4571E">
        <w:t xml:space="preserve">School Centres for Excellence Cluster for all Government SA Aboriginal </w:t>
      </w:r>
      <w:r w:rsidR="0086694A" w:rsidRPr="00A4571E">
        <w:t>Lands</w:t>
      </w:r>
      <w:r w:rsidR="0086694A" w:rsidRPr="0086694A">
        <w:t xml:space="preserve"> schools</w:t>
      </w:r>
      <w:r w:rsidR="00A4571E">
        <w:t xml:space="preserve">, and to </w:t>
      </w:r>
      <w:r w:rsidRPr="00894184">
        <w:t>pilot a new range of strategies to attra</w:t>
      </w:r>
      <w:r w:rsidR="00CF1B4B">
        <w:t xml:space="preserve">ct pre-service </w:t>
      </w:r>
      <w:r w:rsidR="008B1E40">
        <w:t>teachers</w:t>
      </w:r>
      <w:r w:rsidR="00CF1B4B">
        <w:t xml:space="preserve"> to </w:t>
      </w:r>
      <w:r w:rsidR="00A4571E">
        <w:t>l</w:t>
      </w:r>
      <w:r w:rsidR="000637C5">
        <w:t xml:space="preserve">ow </w:t>
      </w:r>
      <w:r w:rsidR="00A4571E">
        <w:t>s</w:t>
      </w:r>
      <w:r w:rsidR="000637C5">
        <w:t xml:space="preserve">ocio-economic </w:t>
      </w:r>
      <w:r w:rsidR="00A4571E">
        <w:t>s</w:t>
      </w:r>
      <w:r w:rsidR="000637C5">
        <w:t xml:space="preserve">tatus </w:t>
      </w:r>
      <w:r w:rsidRPr="00894184">
        <w:t>and hard</w:t>
      </w:r>
      <w:r w:rsidR="00A4571E">
        <w:t>-</w:t>
      </w:r>
      <w:r w:rsidRPr="00894184">
        <w:t>to</w:t>
      </w:r>
      <w:r w:rsidR="00A4571E">
        <w:t>-</w:t>
      </w:r>
      <w:r w:rsidRPr="00894184">
        <w:t xml:space="preserve">staff </w:t>
      </w:r>
      <w:r w:rsidR="00A4571E">
        <w:t xml:space="preserve">schools and </w:t>
      </w:r>
      <w:r w:rsidRPr="00894184">
        <w:t>sites.</w:t>
      </w:r>
    </w:p>
    <w:p w:rsidR="00736414" w:rsidRDefault="00E22653" w:rsidP="00E22653">
      <w:r w:rsidRPr="00894184">
        <w:t xml:space="preserve">The </w:t>
      </w:r>
      <w:r w:rsidR="00CF1B4B">
        <w:rPr>
          <w:i/>
        </w:rPr>
        <w:t xml:space="preserve">Teach South Australia </w:t>
      </w:r>
      <w:r w:rsidR="00CF1B4B" w:rsidRPr="00A30735">
        <w:t>p</w:t>
      </w:r>
      <w:r w:rsidRPr="00A30735">
        <w:t>rogram</w:t>
      </w:r>
      <w:r w:rsidRPr="00894184">
        <w:t xml:space="preserve"> successfully created new career pathways in the Government sector and attracted post graduate candidates with high quality capabilities, experience and knowledge skill sets appropriate for specialist subject fields</w:t>
      </w:r>
      <w:r w:rsidR="00974BBE">
        <w:t xml:space="preserve"> vacancies</w:t>
      </w:r>
      <w:r w:rsidRPr="00894184">
        <w:t xml:space="preserve"> and </w:t>
      </w:r>
      <w:r w:rsidR="00974BBE">
        <w:lastRenderedPageBreak/>
        <w:t>‘</w:t>
      </w:r>
      <w:r w:rsidRPr="00894184">
        <w:t>hard to staff</w:t>
      </w:r>
      <w:r w:rsidR="00974BBE">
        <w:t>’</w:t>
      </w:r>
      <w:r w:rsidRPr="00894184">
        <w:t xml:space="preserve"> locations. A new </w:t>
      </w:r>
      <w:r w:rsidRPr="00CF1B4B">
        <w:rPr>
          <w:i/>
        </w:rPr>
        <w:t>Pathway into Teaching</w:t>
      </w:r>
      <w:r w:rsidRPr="00894184">
        <w:t xml:space="preserve"> for Aboriginal employees </w:t>
      </w:r>
      <w:r w:rsidR="00974BBE">
        <w:t>w</w:t>
      </w:r>
      <w:r>
        <w:t xml:space="preserve">as </w:t>
      </w:r>
      <w:r w:rsidRPr="00894184">
        <w:t>developed with university partners</w:t>
      </w:r>
      <w:r w:rsidR="00F11EC1">
        <w:t xml:space="preserve"> and </w:t>
      </w:r>
      <w:r w:rsidR="00CF1B4B">
        <w:t>10 A</w:t>
      </w:r>
      <w:r>
        <w:t>boriginal employees enrolled</w:t>
      </w:r>
      <w:r w:rsidRPr="00894184">
        <w:t>.</w:t>
      </w:r>
    </w:p>
    <w:p w:rsidR="004E39F8" w:rsidRPr="0009551D" w:rsidRDefault="00934B10" w:rsidP="00E22653">
      <w:r w:rsidRPr="0009551D">
        <w:t xml:space="preserve">The Principal Professional Development Implementation Plan complements and adds to the work being implemented through the ITQ NP facilitation and reward reforms. During 2012, </w:t>
      </w:r>
      <w:r w:rsidR="005A7E1A" w:rsidRPr="0009551D">
        <w:t xml:space="preserve">key </w:t>
      </w:r>
      <w:r w:rsidRPr="0009551D">
        <w:t>achievements included:</w:t>
      </w:r>
    </w:p>
    <w:p w:rsidR="005A7E1A" w:rsidRPr="0009551D" w:rsidRDefault="005A7E1A" w:rsidP="00E22653">
      <w:pPr>
        <w:pStyle w:val="Dot01"/>
      </w:pPr>
      <w:r w:rsidRPr="0009551D">
        <w:t xml:space="preserve">a total of </w:t>
      </w:r>
      <w:r w:rsidR="00934B10" w:rsidRPr="0009551D">
        <w:t>828 participants attended 26 workshops over six program strands of the AISSA Leadership Program for Principals and Emerging Principals</w:t>
      </w:r>
      <w:r w:rsidRPr="0009551D">
        <w:t xml:space="preserve">, including 7 workshops on </w:t>
      </w:r>
      <w:r w:rsidRPr="0009551D">
        <w:rPr>
          <w:i/>
        </w:rPr>
        <w:t>Using the Australian Curriculum as a Vehicle for Change</w:t>
      </w:r>
    </w:p>
    <w:p w:rsidR="00CF01A1" w:rsidRPr="0009551D" w:rsidRDefault="005A7E1A" w:rsidP="00CF01A1">
      <w:pPr>
        <w:pStyle w:val="Dot01"/>
      </w:pPr>
      <w:r w:rsidRPr="0009551D">
        <w:t>two mentor consultants were appointed and worked with individual principals across most schools in the independent sector on leading the implementation of the Australian Curriculum</w:t>
      </w:r>
    </w:p>
    <w:p w:rsidR="00CF01A1" w:rsidRPr="0009551D" w:rsidRDefault="00CF01A1" w:rsidP="00CF01A1">
      <w:pPr>
        <w:pStyle w:val="Dot01"/>
      </w:pPr>
      <w:r w:rsidRPr="0009551D">
        <w:t xml:space="preserve">six collaborative learning projects were established with the SA Catholic Primary Principals Association and Association of Principals of Catholic Secondary Schools involving </w:t>
      </w:r>
      <w:r w:rsidR="00FF1D50">
        <w:t>more than</w:t>
      </w:r>
      <w:r w:rsidRPr="00C7553E">
        <w:t xml:space="preserve"> </w:t>
      </w:r>
      <w:r w:rsidR="00C7553E" w:rsidRPr="00C7553E">
        <w:t>30</w:t>
      </w:r>
      <w:r w:rsidRPr="00C7553E">
        <w:t xml:space="preserve"> principals and school leaders i</w:t>
      </w:r>
      <w:r w:rsidRPr="0009551D">
        <w:t>n the Catholic sector</w:t>
      </w:r>
    </w:p>
    <w:p w:rsidR="00CF01A1" w:rsidRPr="0009551D" w:rsidRDefault="00CF01A1" w:rsidP="00CF01A1">
      <w:pPr>
        <w:pStyle w:val="Dot01"/>
      </w:pPr>
      <w:proofErr w:type="gramStart"/>
      <w:r w:rsidRPr="0009551D">
        <w:t>eighty</w:t>
      </w:r>
      <w:proofErr w:type="gramEnd"/>
      <w:r w:rsidRPr="0009551D">
        <w:t xml:space="preserve"> </w:t>
      </w:r>
      <w:r w:rsidR="003B4211">
        <w:t>current</w:t>
      </w:r>
      <w:r w:rsidRPr="0009551D">
        <w:t xml:space="preserve"> and aspiring principals attended a </w:t>
      </w:r>
      <w:r w:rsidRPr="0009551D">
        <w:rPr>
          <w:i/>
        </w:rPr>
        <w:t>Building School Improvement Capacity</w:t>
      </w:r>
      <w:r w:rsidRPr="0009551D">
        <w:t xml:space="preserve"> forum in the Catholic sector. </w:t>
      </w:r>
      <w:r w:rsidR="003B4211">
        <w:t>S</w:t>
      </w:r>
      <w:r w:rsidRPr="0009551D">
        <w:t>ignificant interest and positive feedback from principals</w:t>
      </w:r>
      <w:r w:rsidR="003B4211">
        <w:t xml:space="preserve"> has led to</w:t>
      </w:r>
      <w:r w:rsidRPr="0009551D">
        <w:t xml:space="preserve"> a follow-up forum planned for 2013</w:t>
      </w:r>
    </w:p>
    <w:p w:rsidR="004E39F8" w:rsidRPr="0009551D" w:rsidRDefault="003B4211" w:rsidP="00CF01A1">
      <w:pPr>
        <w:pStyle w:val="Dot01"/>
      </w:pPr>
      <w:r>
        <w:t>f</w:t>
      </w:r>
      <w:r w:rsidR="00CF01A1" w:rsidRPr="0009551D">
        <w:t>ive school communities completed Cultural Proficiency Program audits as a component of their participation in the ‘Dare to Lead’ Snapshots Project</w:t>
      </w:r>
      <w:r w:rsidR="00512470" w:rsidRPr="0009551D">
        <w:t xml:space="preserve"> in the Catholic sector</w:t>
      </w:r>
    </w:p>
    <w:p w:rsidR="0003544B" w:rsidRPr="00FF1D50" w:rsidRDefault="00FF1D50" w:rsidP="00512470">
      <w:pPr>
        <w:pStyle w:val="Dot01"/>
      </w:pPr>
      <w:r w:rsidRPr="00FF1D50">
        <w:t>more than</w:t>
      </w:r>
      <w:r w:rsidR="00512470" w:rsidRPr="00FF1D50">
        <w:t xml:space="preserve"> 130 aspiring leaders </w:t>
      </w:r>
      <w:r w:rsidRPr="00FF1D50">
        <w:t xml:space="preserve">attended workshops which were part of the </w:t>
      </w:r>
      <w:r w:rsidR="00856F63" w:rsidRPr="00FF1D50">
        <w:t xml:space="preserve">leadership development programs </w:t>
      </w:r>
      <w:r w:rsidRPr="00FF1D50">
        <w:t xml:space="preserve">provided </w:t>
      </w:r>
      <w:r w:rsidR="00856F63" w:rsidRPr="00FF1D50">
        <w:t xml:space="preserve">through </w:t>
      </w:r>
      <w:r w:rsidR="00512470" w:rsidRPr="00FF1D50">
        <w:rPr>
          <w:i/>
        </w:rPr>
        <w:t>Q</w:t>
      </w:r>
      <w:r w:rsidR="00D46A87" w:rsidRPr="00FF1D50">
        <w:rPr>
          <w:i/>
        </w:rPr>
        <w:t>S</w:t>
      </w:r>
      <w:r w:rsidR="00512470" w:rsidRPr="00FF1D50">
        <w:rPr>
          <w:i/>
        </w:rPr>
        <w:t>chool</w:t>
      </w:r>
      <w:r w:rsidR="00856F63" w:rsidRPr="00FF1D50">
        <w:t xml:space="preserve"> in the Government sector</w:t>
      </w:r>
    </w:p>
    <w:p w:rsidR="00512470" w:rsidRPr="0009551D" w:rsidRDefault="003B4211" w:rsidP="0003544B">
      <w:pPr>
        <w:pStyle w:val="Dot01"/>
      </w:pPr>
      <w:r>
        <w:t>f</w:t>
      </w:r>
      <w:r w:rsidR="00512470" w:rsidRPr="0009551D">
        <w:t>ifty eight new leaders</w:t>
      </w:r>
      <w:r>
        <w:t xml:space="preserve"> </w:t>
      </w:r>
      <w:r w:rsidR="00512470" w:rsidRPr="0009551D">
        <w:t xml:space="preserve">in their first year of school/pre-school leadership in the Government sector participated in the </w:t>
      </w:r>
      <w:r w:rsidR="00512470" w:rsidRPr="0009551D">
        <w:rPr>
          <w:i/>
        </w:rPr>
        <w:t>Leaders Induction Program</w:t>
      </w:r>
      <w:r w:rsidR="00512470" w:rsidRPr="0009551D">
        <w:t xml:space="preserve"> </w:t>
      </w:r>
      <w:r w:rsidR="00321AEB">
        <w:t xml:space="preserve">of </w:t>
      </w:r>
      <w:r w:rsidR="00512470" w:rsidRPr="0009551D">
        <w:t>5 full day face</w:t>
      </w:r>
      <w:r w:rsidR="00321AEB">
        <w:t>-</w:t>
      </w:r>
      <w:r w:rsidR="00512470" w:rsidRPr="0009551D">
        <w:t>to</w:t>
      </w:r>
      <w:r w:rsidR="00321AEB">
        <w:t>-</w:t>
      </w:r>
      <w:r w:rsidR="00512470" w:rsidRPr="0009551D">
        <w:t>face workshops over six months</w:t>
      </w:r>
    </w:p>
    <w:p w:rsidR="00CF01A1" w:rsidRPr="0009551D" w:rsidRDefault="00062C4D" w:rsidP="00CF01A1">
      <w:pPr>
        <w:pStyle w:val="Dot01"/>
      </w:pPr>
      <w:r>
        <w:t xml:space="preserve">Sixty </w:t>
      </w:r>
      <w:r w:rsidR="00982223" w:rsidRPr="00982223">
        <w:t>experienced leaders</w:t>
      </w:r>
      <w:r>
        <w:t xml:space="preserve"> undertook competency-based mentor training</w:t>
      </w:r>
      <w:r w:rsidR="00641207">
        <w:t xml:space="preserve"> to </w:t>
      </w:r>
      <w:r w:rsidR="000F4C2A">
        <w:t xml:space="preserve">more effectively </w:t>
      </w:r>
      <w:r w:rsidR="00641207">
        <w:t>mentor</w:t>
      </w:r>
      <w:r w:rsidR="00982223" w:rsidRPr="00982223">
        <w:t xml:space="preserve"> less experienced/ aspiring leaders</w:t>
      </w:r>
      <w:r w:rsidR="00641207">
        <w:t xml:space="preserve"> in the Government sector</w:t>
      </w:r>
      <w:r w:rsidR="00982223" w:rsidRPr="00982223">
        <w:t>.</w:t>
      </w:r>
    </w:p>
    <w:p w:rsidR="00A4571E" w:rsidRPr="0009551D" w:rsidRDefault="000377F2" w:rsidP="00E22653">
      <w:r w:rsidRPr="0009551D">
        <w:t>Each schooling sector has fulfilled and exceeded its obligations under the facilitation phase of the IT</w:t>
      </w:r>
      <w:r w:rsidR="003B4211">
        <w:t>Q</w:t>
      </w:r>
      <w:r w:rsidRPr="0009551D">
        <w:t xml:space="preserve"> NP which has now concluded in 2012. </w:t>
      </w:r>
      <w:r w:rsidR="00972A41" w:rsidRPr="0009551D">
        <w:t xml:space="preserve">The sectors have taken active steps to embed and ensure the sustainability of the activity to date </w:t>
      </w:r>
      <w:r w:rsidRPr="0009551D">
        <w:t xml:space="preserve">through this phase of the National Partnership. </w:t>
      </w:r>
      <w:r w:rsidR="00972A41" w:rsidRPr="0009551D">
        <w:t xml:space="preserve">Achievements relating to the reward reforms are provided separately through the reward reform reporting process. </w:t>
      </w:r>
    </w:p>
    <w:p w:rsidR="00C7553E" w:rsidRDefault="00A4571E" w:rsidP="00CF01A1">
      <w:r w:rsidRPr="0009551D">
        <w:t>S</w:t>
      </w:r>
      <w:r w:rsidR="00972A41" w:rsidRPr="0009551D">
        <w:t xml:space="preserve">ectors have </w:t>
      </w:r>
      <w:r w:rsidR="00FA080A" w:rsidRPr="0009551D">
        <w:t xml:space="preserve">continued to </w:t>
      </w:r>
      <w:r w:rsidR="00972A41" w:rsidRPr="0009551D">
        <w:t>ensure</w:t>
      </w:r>
      <w:r w:rsidR="00FA080A" w:rsidRPr="0009551D">
        <w:t xml:space="preserve"> a seamless connection between both facilitation and reward reforms, particularly at the school level, as well as informing and linking with other national partnership initiatives; for example, the professional development of school leaders and teachers in schools participating in the CMaD NP and the </w:t>
      </w:r>
      <w:r w:rsidR="00C7553E" w:rsidRPr="0020426A">
        <w:t>collaborative cross sector partnership to</w:t>
      </w:r>
      <w:r w:rsidR="00C7553E">
        <w:t xml:space="preserve"> consider the feasibility of the</w:t>
      </w:r>
      <w:r w:rsidR="00C7553E" w:rsidRPr="0020426A">
        <w:t xml:space="preserve"> establish</w:t>
      </w:r>
      <w:r w:rsidR="00C7553E">
        <w:t>ment of a</w:t>
      </w:r>
      <w:r w:rsidR="00C7553E" w:rsidRPr="0020426A">
        <w:t xml:space="preserve"> </w:t>
      </w:r>
      <w:r w:rsidR="00C7553E">
        <w:t>c</w:t>
      </w:r>
      <w:r w:rsidR="00C7553E" w:rsidRPr="0020426A">
        <w:t xml:space="preserve">ertification </w:t>
      </w:r>
      <w:r w:rsidR="00C7553E">
        <w:t>body</w:t>
      </w:r>
      <w:r w:rsidR="00C7553E" w:rsidRPr="0020426A">
        <w:t xml:space="preserve"> to recognise highly accomplished and lead teachers</w:t>
      </w:r>
      <w:r w:rsidR="00FA080A" w:rsidRPr="0009551D">
        <w:t xml:space="preserve"> as part of the </w:t>
      </w:r>
      <w:r w:rsidR="00FA080A" w:rsidRPr="008A0053">
        <w:rPr>
          <w:i/>
        </w:rPr>
        <w:t>Rewards for Great Teachers</w:t>
      </w:r>
      <w:r w:rsidR="00FA080A" w:rsidRPr="0009551D">
        <w:t xml:space="preserve"> </w:t>
      </w:r>
      <w:r w:rsidR="008A0053" w:rsidRPr="008A0053">
        <w:rPr>
          <w:i/>
        </w:rPr>
        <w:t>National Partnership</w:t>
      </w:r>
      <w:r w:rsidR="00FA080A" w:rsidRPr="0009551D">
        <w:t xml:space="preserve">. </w:t>
      </w:r>
      <w:r w:rsidR="000377F2" w:rsidRPr="0009551D">
        <w:t>Along with the reward reform initiatives, the</w:t>
      </w:r>
      <w:r w:rsidR="00FA080A" w:rsidRPr="0009551D">
        <w:t xml:space="preserve">se facilitation </w:t>
      </w:r>
      <w:r w:rsidR="000377F2" w:rsidRPr="0009551D">
        <w:t xml:space="preserve">reforms </w:t>
      </w:r>
      <w:r w:rsidR="00FA080A" w:rsidRPr="0009551D">
        <w:t>contribut</w:t>
      </w:r>
      <w:r w:rsidR="00C7553E">
        <w:t>ed</w:t>
      </w:r>
      <w:r w:rsidR="00FA080A" w:rsidRPr="0009551D">
        <w:t xml:space="preserve"> to </w:t>
      </w:r>
      <w:r w:rsidR="000377F2" w:rsidRPr="0009551D">
        <w:t>working towards ensuring that quality teaching is available to all school students across the state.</w:t>
      </w:r>
    </w:p>
    <w:p w:rsidR="005F17F8" w:rsidRDefault="005F17F8" w:rsidP="00CF01A1">
      <w:r>
        <w:br w:type="page"/>
      </w:r>
    </w:p>
    <w:p w:rsidR="0026026C" w:rsidRDefault="0026026C" w:rsidP="002A7E31">
      <w:pPr>
        <w:pStyle w:val="Heading2"/>
        <w:rPr>
          <w:lang w:eastAsia="en-US"/>
        </w:rPr>
      </w:pPr>
      <w:bookmarkStart w:id="8" w:name="_Toc349898745"/>
      <w:r>
        <w:rPr>
          <w:lang w:eastAsia="en-US"/>
        </w:rPr>
        <w:lastRenderedPageBreak/>
        <w:t>2012 Significant Achievements / Highlights</w:t>
      </w:r>
      <w:bookmarkEnd w:id="8"/>
    </w:p>
    <w:p w:rsidR="009B04A8" w:rsidRPr="005262A8" w:rsidRDefault="009B04A8" w:rsidP="009B04A8">
      <w:pPr>
        <w:rPr>
          <w:szCs w:val="22"/>
        </w:rPr>
      </w:pPr>
      <w:r w:rsidRPr="005262A8">
        <w:rPr>
          <w:szCs w:val="22"/>
        </w:rPr>
        <w:t xml:space="preserve">The success and further development of the </w:t>
      </w:r>
      <w:r w:rsidRPr="005262A8">
        <w:rPr>
          <w:i/>
          <w:szCs w:val="22"/>
        </w:rPr>
        <w:t xml:space="preserve">Leadership </w:t>
      </w:r>
      <w:r w:rsidR="005262A8" w:rsidRPr="005262A8">
        <w:rPr>
          <w:i/>
          <w:szCs w:val="22"/>
        </w:rPr>
        <w:t>Program</w:t>
      </w:r>
      <w:r w:rsidR="005262A8" w:rsidRPr="005262A8">
        <w:rPr>
          <w:szCs w:val="22"/>
        </w:rPr>
        <w:t xml:space="preserve"> </w:t>
      </w:r>
      <w:r w:rsidRPr="005262A8">
        <w:rPr>
          <w:szCs w:val="22"/>
        </w:rPr>
        <w:t xml:space="preserve">was a highlight for </w:t>
      </w:r>
      <w:r w:rsidRPr="005262A8">
        <w:rPr>
          <w:b/>
          <w:szCs w:val="22"/>
        </w:rPr>
        <w:t>AISSA</w:t>
      </w:r>
      <w:r w:rsidRPr="005262A8">
        <w:rPr>
          <w:szCs w:val="22"/>
        </w:rPr>
        <w:t>. The program continued to receive strong support from school leaders.</w:t>
      </w:r>
    </w:p>
    <w:p w:rsidR="009B04A8" w:rsidRPr="005262A8" w:rsidRDefault="00F07B96" w:rsidP="009B04A8">
      <w:r>
        <w:rPr>
          <w:noProof/>
        </w:rPr>
        <mc:AlternateContent>
          <mc:Choice Requires="wps">
            <w:drawing>
              <wp:anchor distT="91440" distB="91440" distL="114300" distR="114300" simplePos="0" relativeHeight="251738624" behindDoc="0" locked="0" layoutInCell="0" allowOverlap="1" wp14:anchorId="31C64D60" wp14:editId="1F9336EA">
                <wp:simplePos x="0" y="0"/>
                <wp:positionH relativeFrom="margin">
                  <wp:posOffset>-269875</wp:posOffset>
                </wp:positionH>
                <wp:positionV relativeFrom="margin">
                  <wp:posOffset>1442720</wp:posOffset>
                </wp:positionV>
                <wp:extent cx="2239010" cy="2120900"/>
                <wp:effectExtent l="38100" t="38100" r="115570" b="111125"/>
                <wp:wrapSquare wrapText="bothSides"/>
                <wp:docPr id="67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3901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9276F4" w:rsidRDefault="00654A91" w:rsidP="009276F4">
                            <w:pPr>
                              <w:rPr>
                                <w:color w:val="4F81BD" w:themeColor="accent1"/>
                                <w:sz w:val="20"/>
                                <w:szCs w:val="20"/>
                              </w:rPr>
                            </w:pPr>
                            <w:r>
                              <w:rPr>
                                <w:color w:val="4F81BD" w:themeColor="accent1"/>
                              </w:rPr>
                              <w:t>Feedback from principals and other school leaders indicates the important impact of t</w:t>
                            </w:r>
                            <w:r w:rsidRPr="009276F4">
                              <w:rPr>
                                <w:color w:val="4F81BD" w:themeColor="accent1"/>
                              </w:rPr>
                              <w:t xml:space="preserve">he </w:t>
                            </w:r>
                            <w:r>
                              <w:rPr>
                                <w:color w:val="4F81BD" w:themeColor="accent1"/>
                              </w:rPr>
                              <w:t xml:space="preserve">AISSA </w:t>
                            </w:r>
                            <w:r w:rsidRPr="0068795E">
                              <w:rPr>
                                <w:i/>
                                <w:color w:val="4F81BD" w:themeColor="accent1"/>
                              </w:rPr>
                              <w:t>Leadership Program</w:t>
                            </w:r>
                            <w:r w:rsidRPr="009276F4">
                              <w:rPr>
                                <w:color w:val="4F81BD" w:themeColor="accent1"/>
                              </w:rPr>
                              <w:t>.</w:t>
                            </w:r>
                          </w:p>
                        </w:txbxContent>
                      </wps:txbx>
                      <wps:bodyPr rot="0" vert="horz" wrap="square" lIns="274320" tIns="274320" rIns="274320" bIns="274320" anchor="ctr" anchorCtr="0">
                        <a:spAutoFit/>
                      </wps:bodyPr>
                    </wps:wsp>
                  </a:graphicData>
                </a:graphic>
                <wp14:sizeRelH relativeFrom="margin">
                  <wp14:pctWidth>40000</wp14:pctWidth>
                </wp14:sizeRelH>
                <wp14:sizeRelV relativeFrom="page">
                  <wp14:pctHeight>0</wp14:pctHeight>
                </wp14:sizeRelV>
              </wp:anchor>
            </w:drawing>
          </mc:Choice>
          <mc:Fallback>
            <w:pict>
              <v:rect id="Rectangle 396" o:spid="_x0000_s1026" style="position:absolute;margin-left:-21.25pt;margin-top:113.6pt;width:176.3pt;height:167pt;flip:x;z-index:251738624;visibility:visible;mso-wrap-style:square;mso-width-percent:400;mso-height-percent:0;mso-wrap-distance-left:9pt;mso-wrap-distance-top:7.2pt;mso-wrap-distance-right:9pt;mso-wrap-distance-bottom:7.2pt;mso-position-horizontal:absolute;mso-position-horizontal-relative:margin;mso-position-vertical:absolute;mso-position-vertical-relative:margin;mso-width-percent:4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" o:allowincell="f" fillcolor="white [3212]" strokecolor="gray [1629]" strokeweight="1.5pt">
                <v:shadow on="t" type="perspective" color="black" opacity="26214f" origin="-.5,-.5" offset=".74836mm,.74836mm" matrix="65864f,,,65864f"/>
                <v:textbox style="mso-fit-shape-to-text:t" inset="21.6pt,21.6pt,21.6pt,21.6pt">
                  <w:txbxContent>
                    <w:p w:rsidR="00654A91" w:rsidRPr="009276F4" w:rsidRDefault="00654A91" w:rsidP="009276F4">
                      <w:pPr>
                        <w:rPr>
                          <w:color w:val="4F81BD" w:themeColor="accent1"/>
                          <w:sz w:val="20"/>
                          <w:szCs w:val="20"/>
                        </w:rPr>
                      </w:pPr>
                      <w:r>
                        <w:rPr>
                          <w:color w:val="4F81BD" w:themeColor="accent1"/>
                        </w:rPr>
                        <w:t>Feedback from principals and other school leaders indicates the important impact of t</w:t>
                      </w:r>
                      <w:r w:rsidRPr="009276F4">
                        <w:rPr>
                          <w:color w:val="4F81BD" w:themeColor="accent1"/>
                        </w:rPr>
                        <w:t xml:space="preserve">he </w:t>
                      </w:r>
                      <w:r>
                        <w:rPr>
                          <w:color w:val="4F81BD" w:themeColor="accent1"/>
                        </w:rPr>
                        <w:t xml:space="preserve">AISSA </w:t>
                      </w:r>
                      <w:r w:rsidRPr="0068795E">
                        <w:rPr>
                          <w:i/>
                          <w:color w:val="4F81BD" w:themeColor="accent1"/>
                        </w:rPr>
                        <w:t>Leadership Program</w:t>
                      </w:r>
                      <w:r w:rsidRPr="009276F4">
                        <w:rPr>
                          <w:color w:val="4F81BD" w:themeColor="accent1"/>
                        </w:rPr>
                        <w:t>.</w:t>
                      </w:r>
                    </w:p>
                  </w:txbxContent>
                </v:textbox>
                <w10:wrap type="square" anchorx="margin" anchory="margin"/>
              </v:rect>
            </w:pict>
          </mc:Fallback>
        </mc:AlternateContent>
      </w:r>
      <w:r w:rsidR="009B04A8" w:rsidRPr="005262A8">
        <w:rPr>
          <w:szCs w:val="22"/>
        </w:rPr>
        <w:t>The AISSA has been able to develop and implement a high quality program that has regard to changing needs of school leaders, particularly in leading change and school improvement, the national education agenda and developments</w:t>
      </w:r>
      <w:r w:rsidR="00143A3A">
        <w:rPr>
          <w:szCs w:val="22"/>
        </w:rPr>
        <w:t>,</w:t>
      </w:r>
      <w:r w:rsidR="009B04A8" w:rsidRPr="005262A8">
        <w:rPr>
          <w:szCs w:val="22"/>
        </w:rPr>
        <w:t xml:space="preserve"> such as the </w:t>
      </w:r>
      <w:r w:rsidR="005262A8" w:rsidRPr="005262A8">
        <w:t>Australian Institute for Teaching and School Leadership</w:t>
      </w:r>
      <w:r w:rsidR="009B04A8" w:rsidRPr="005262A8">
        <w:t xml:space="preserve"> </w:t>
      </w:r>
      <w:r w:rsidR="00143A3A">
        <w:t xml:space="preserve">(AITSL) </w:t>
      </w:r>
      <w:r w:rsidR="009B04A8" w:rsidRPr="005262A8">
        <w:t xml:space="preserve">publications. </w:t>
      </w:r>
    </w:p>
    <w:p w:rsidR="009B04A8" w:rsidRDefault="009B04A8" w:rsidP="005262A8">
      <w:pPr>
        <w:spacing w:after="240"/>
      </w:pPr>
      <w:r w:rsidRPr="005262A8">
        <w:t>Feedback from principals and other school leaders indicates the impact of this program and its mechanisms for sustainability have been significant with leaders gaining increased capacity and confidence to develop and implement school improvement initiatives and to improve student’s learning. The program has been designed to be complementary with other major AISSA school improvement initiatives.</w:t>
      </w:r>
    </w:p>
    <w:p w:rsidR="00296E5C" w:rsidRDefault="00296E5C" w:rsidP="00C266CF">
      <w:r w:rsidRPr="000A7D0C">
        <w:t xml:space="preserve">The </w:t>
      </w:r>
      <w:r w:rsidRPr="00296E5C">
        <w:rPr>
          <w:b/>
        </w:rPr>
        <w:t>CESA</w:t>
      </w:r>
      <w:r w:rsidR="00C266CF">
        <w:t xml:space="preserve"> </w:t>
      </w:r>
      <w:r w:rsidR="00C266CF" w:rsidRPr="00C266CF">
        <w:rPr>
          <w:i/>
        </w:rPr>
        <w:t>Community of P</w:t>
      </w:r>
      <w:r w:rsidRPr="00C266CF">
        <w:rPr>
          <w:i/>
        </w:rPr>
        <w:t>ractice</w:t>
      </w:r>
      <w:r w:rsidRPr="000A7D0C">
        <w:t xml:space="preserve"> approach that engaged teachers in </w:t>
      </w:r>
      <w:r>
        <w:t xml:space="preserve">collaborative </w:t>
      </w:r>
      <w:r w:rsidRPr="000A7D0C">
        <w:t xml:space="preserve">development of </w:t>
      </w:r>
      <w:r>
        <w:t xml:space="preserve">assessment </w:t>
      </w:r>
      <w:proofErr w:type="gramStart"/>
      <w:r w:rsidRPr="000A7D0C">
        <w:t>resources</w:t>
      </w:r>
      <w:r>
        <w:t>,</w:t>
      </w:r>
      <w:proofErr w:type="gramEnd"/>
      <w:r w:rsidRPr="000A7D0C">
        <w:t xml:space="preserve"> </w:t>
      </w:r>
      <w:r>
        <w:t>was</w:t>
      </w:r>
      <w:r w:rsidRPr="000A7D0C">
        <w:t xml:space="preserve"> a highlight for 2012</w:t>
      </w:r>
      <w:r>
        <w:t xml:space="preserve">, significant for the ways in which it </w:t>
      </w:r>
      <w:r w:rsidRPr="000A7D0C">
        <w:t>built on the expertise and continuous improvement of teachers to implement the Australian Curriculum.</w:t>
      </w:r>
      <w:r>
        <w:t xml:space="preserve"> </w:t>
      </w:r>
    </w:p>
    <w:p w:rsidR="00296E5C" w:rsidRDefault="00296E5C" w:rsidP="00C266CF">
      <w:r w:rsidRPr="00F07B96">
        <w:t>Eighty five teachers and curriculum leaders</w:t>
      </w:r>
      <w:r>
        <w:t xml:space="preserve"> deepened their understanding of standards</w:t>
      </w:r>
      <w:r w:rsidR="00C266CF">
        <w:t>,</w:t>
      </w:r>
      <w:r>
        <w:t xml:space="preserve"> referenced assessment within the Australian Curriculum and, in collaboration with Catholic Education Office consultants, developed rubrics to describe levels of achievement in relation to the Achievement Standards in English, Mathematics, History and Science.</w:t>
      </w:r>
    </w:p>
    <w:p w:rsidR="00296E5C" w:rsidRDefault="00296E5C" w:rsidP="00C266CF">
      <w:r>
        <w:t xml:space="preserve">A further 60 teachers participated in professional learning and trialling of the rubrics at their schools and provided feedback. Forty four teachers attended a formal feedback session with suggestions for refinement and many of these teachers provided assessment tasks and student work samples. </w:t>
      </w:r>
    </w:p>
    <w:p w:rsidR="00F07B96" w:rsidRDefault="00296E5C" w:rsidP="00F07B96">
      <w:r>
        <w:t>In the midst of this work</w:t>
      </w:r>
      <w:r w:rsidR="00853CAE">
        <w:t>,</w:t>
      </w:r>
      <w:r>
        <w:t xml:space="preserve"> a group of 16 teachers engaged in collecting student work samples in history for feedback to the </w:t>
      </w:r>
      <w:r w:rsidRPr="00296E5C">
        <w:rPr>
          <w:rFonts w:cs="Arial"/>
        </w:rPr>
        <w:t>Australian Curriculum, Assessment and Reporting Authority</w:t>
      </w:r>
      <w:r>
        <w:t xml:space="preserve"> work sample project. In addition, the Key Literacy Teachers Network and Numeracy Primary and Secondary Teachers Networks engaged in professional learning in relation to assessment and learning</w:t>
      </w:r>
      <w:r w:rsidR="00F07B96">
        <w:t>.</w:t>
      </w:r>
      <w:r>
        <w:t xml:space="preserve"> </w:t>
      </w:r>
    </w:p>
    <w:p w:rsidR="00296E5C" w:rsidRDefault="00F07B96" w:rsidP="00F07B96">
      <w:r>
        <w:t>I</w:t>
      </w:r>
      <w:r w:rsidR="00296E5C">
        <w:t>n total</w:t>
      </w:r>
      <w:r w:rsidR="00321AEB">
        <w:t>,</w:t>
      </w:r>
      <w:r w:rsidR="00296E5C">
        <w:t xml:space="preserve"> 329 teachers</w:t>
      </w:r>
      <w:r>
        <w:t xml:space="preserve"> from 85 Catholic schools</w:t>
      </w:r>
      <w:r w:rsidR="00296E5C">
        <w:t xml:space="preserve"> attended professional learning sessions regarding assessment and learning in 2012. Other professional learning in subject specific and implementation strategies were held, as well as information sessions for principals and school leaders.</w:t>
      </w:r>
    </w:p>
    <w:p w:rsidR="00E22653" w:rsidRDefault="00E22653" w:rsidP="00E22653">
      <w:r w:rsidRPr="005B6699">
        <w:t xml:space="preserve">Two significant </w:t>
      </w:r>
      <w:r w:rsidR="00853CAE">
        <w:t>achievements</w:t>
      </w:r>
      <w:r w:rsidRPr="005B6699">
        <w:t xml:space="preserve"> in the </w:t>
      </w:r>
      <w:r w:rsidR="00177582">
        <w:rPr>
          <w:b/>
        </w:rPr>
        <w:t>G</w:t>
      </w:r>
      <w:r w:rsidRPr="00421B33">
        <w:rPr>
          <w:b/>
        </w:rPr>
        <w:t>overnment sector</w:t>
      </w:r>
      <w:r w:rsidRPr="005B6699">
        <w:t xml:space="preserve"> relate to development of leaders and school support staff. The quality of teachers’ work is directly affected by the quality of their site leaders and the support staff working with them </w:t>
      </w:r>
      <w:r>
        <w:t>to</w:t>
      </w:r>
      <w:r w:rsidRPr="005B6699">
        <w:t xml:space="preserve"> achiev</w:t>
      </w:r>
      <w:r>
        <w:t>e improved</w:t>
      </w:r>
      <w:r w:rsidRPr="005B6699">
        <w:t xml:space="preserve"> student learning outcomes</w:t>
      </w:r>
      <w:r w:rsidR="00DD245F">
        <w:t>. G</w:t>
      </w:r>
      <w:r w:rsidRPr="005B6699">
        <w:t xml:space="preserve">overnment sector initiatives focused on improving leadership professional development and expanding the number and </w:t>
      </w:r>
      <w:r w:rsidR="00DD245F">
        <w:t xml:space="preserve">the </w:t>
      </w:r>
      <w:r w:rsidRPr="005B6699">
        <w:t xml:space="preserve">relevance of accredited training </w:t>
      </w:r>
      <w:r>
        <w:t xml:space="preserve">options </w:t>
      </w:r>
      <w:r w:rsidRPr="005B6699">
        <w:t xml:space="preserve">available to support staff. An aging workforce and predicted increases in retirement of the experienced leadership workforce were key considerations in customising leadership programs for both aspiring and beginning leaders to develop skills and capabilities aligned with the </w:t>
      </w:r>
      <w:r w:rsidRPr="00421B33">
        <w:rPr>
          <w:i/>
        </w:rPr>
        <w:t>National Professional Standard for Principals</w:t>
      </w:r>
      <w:r w:rsidRPr="005B6699">
        <w:t xml:space="preserve"> and the work of developing an </w:t>
      </w:r>
      <w:r w:rsidR="00DD245F">
        <w:lastRenderedPageBreak/>
        <w:t>education community. In 2010 a G</w:t>
      </w:r>
      <w:r w:rsidRPr="005B6699">
        <w:t>o</w:t>
      </w:r>
      <w:r w:rsidR="00A30735">
        <w:t>vernment sector work review of school s</w:t>
      </w:r>
      <w:r w:rsidRPr="005B6699">
        <w:t xml:space="preserve">upport staff showed this was a largely unqualified workforce. In order to build capacity within sites and create an interest in accredited training, </w:t>
      </w:r>
      <w:r w:rsidR="006E1839">
        <w:t xml:space="preserve">in 2012 </w:t>
      </w:r>
      <w:r w:rsidRPr="005B6699">
        <w:t>grants were offered to sites that committed to enrolling support staff in the accredited training programs and creating multi-disciplinary teams of teachers and support staff working together to improve student learning</w:t>
      </w:r>
      <w:r w:rsidR="009F2297">
        <w:t xml:space="preserve"> outcomes</w:t>
      </w:r>
      <w:r w:rsidRPr="005B6699">
        <w:t xml:space="preserve">. </w:t>
      </w:r>
      <w:r w:rsidR="009F2297">
        <w:t xml:space="preserve">The significant </w:t>
      </w:r>
      <w:r w:rsidRPr="005B6699">
        <w:t xml:space="preserve">uptake of </w:t>
      </w:r>
      <w:r w:rsidR="009F2297">
        <w:t xml:space="preserve">relevant accredited </w:t>
      </w:r>
      <w:r w:rsidRPr="005B6699">
        <w:t xml:space="preserve">training </w:t>
      </w:r>
      <w:r w:rsidR="009F2297">
        <w:t xml:space="preserve">by school support staff </w:t>
      </w:r>
      <w:r w:rsidRPr="005B6699">
        <w:t>has now been further supported in the</w:t>
      </w:r>
      <w:r w:rsidR="00FA5286">
        <w:t xml:space="preserve"> new</w:t>
      </w:r>
      <w:r w:rsidRPr="005B6699">
        <w:t xml:space="preserve"> </w:t>
      </w:r>
      <w:r w:rsidR="004F294D">
        <w:t>e</w:t>
      </w:r>
      <w:r w:rsidRPr="005B6699">
        <w:t xml:space="preserve">nterprise </w:t>
      </w:r>
      <w:r w:rsidR="004F294D">
        <w:t>agreement</w:t>
      </w:r>
      <w:r w:rsidR="009F2297">
        <w:t>,</w:t>
      </w:r>
      <w:r w:rsidRPr="005B6699">
        <w:t xml:space="preserve"> </w:t>
      </w:r>
      <w:r w:rsidR="009F2297">
        <w:t xml:space="preserve">which </w:t>
      </w:r>
      <w:r>
        <w:t>provides</w:t>
      </w:r>
      <w:r w:rsidR="00FA5286">
        <w:t xml:space="preserve"> scope for an </w:t>
      </w:r>
      <w:r w:rsidR="00690830">
        <w:t>additional criteria</w:t>
      </w:r>
      <w:r w:rsidR="00FA5286">
        <w:t>-</w:t>
      </w:r>
      <w:r w:rsidRPr="005B6699">
        <w:t xml:space="preserve">based </w:t>
      </w:r>
      <w:r w:rsidR="004F294D">
        <w:t xml:space="preserve">pay </w:t>
      </w:r>
      <w:r w:rsidRPr="005B6699">
        <w:t xml:space="preserve">increment </w:t>
      </w:r>
      <w:r w:rsidR="00FA5286">
        <w:t>for</w:t>
      </w:r>
      <w:r>
        <w:t xml:space="preserve"> </w:t>
      </w:r>
      <w:r w:rsidR="009F2297">
        <w:t xml:space="preserve">school </w:t>
      </w:r>
      <w:r>
        <w:t xml:space="preserve">support staff </w:t>
      </w:r>
      <w:r w:rsidR="00C13225">
        <w:t>obtain</w:t>
      </w:r>
      <w:r w:rsidR="00FA5286">
        <w:t>ing</w:t>
      </w:r>
      <w:r w:rsidR="00C13225">
        <w:t xml:space="preserve"> </w:t>
      </w:r>
      <w:r w:rsidR="00660E42">
        <w:t>an accredited</w:t>
      </w:r>
      <w:r w:rsidR="00FA5286">
        <w:t xml:space="preserve"> </w:t>
      </w:r>
      <w:r w:rsidR="00C13225">
        <w:t>certificate</w:t>
      </w:r>
      <w:r w:rsidRPr="005B6699">
        <w:t>/</w:t>
      </w:r>
      <w:r w:rsidR="00C13225">
        <w:t xml:space="preserve"> </w:t>
      </w:r>
      <w:r w:rsidRPr="005B6699">
        <w:t>qualification(s).</w:t>
      </w:r>
    </w:p>
    <w:p w:rsidR="00336D0D" w:rsidRPr="00336D0D" w:rsidRDefault="00336D0D" w:rsidP="002A7E31">
      <w:pPr>
        <w:pStyle w:val="Heading2"/>
      </w:pPr>
      <w:bookmarkStart w:id="9" w:name="_Toc349898746"/>
      <w:r w:rsidRPr="00336D0D">
        <w:t>Support for Aborigi</w:t>
      </w:r>
      <w:r w:rsidR="00A71A87">
        <w:t>nal and Torres Strait Islander s</w:t>
      </w:r>
      <w:r w:rsidRPr="00336D0D">
        <w:t>tudents</w:t>
      </w:r>
      <w:bookmarkEnd w:id="9"/>
    </w:p>
    <w:p w:rsidR="009B04A8" w:rsidRPr="005262A8" w:rsidRDefault="009B04A8" w:rsidP="005262A8">
      <w:pPr>
        <w:spacing w:after="240"/>
      </w:pPr>
      <w:r w:rsidRPr="005262A8">
        <w:t xml:space="preserve">The </w:t>
      </w:r>
      <w:r w:rsidRPr="005262A8">
        <w:rPr>
          <w:b/>
        </w:rPr>
        <w:t>AISSA</w:t>
      </w:r>
      <w:r w:rsidRPr="005262A8">
        <w:t xml:space="preserve"> </w:t>
      </w:r>
      <w:r w:rsidRPr="00F055A5">
        <w:rPr>
          <w:i/>
          <w:iCs/>
        </w:rPr>
        <w:t>Indigenous Mentoring Program</w:t>
      </w:r>
      <w:r w:rsidRPr="0031483B">
        <w:t xml:space="preserve"> provided one-to-one mentoring by teachers and leaders in independent schools and/or in-school experiences and career guidance to assist participants to achieve their professional and personal goals.</w:t>
      </w:r>
    </w:p>
    <w:p w:rsidR="00296E5C" w:rsidRDefault="00296E5C" w:rsidP="00296E5C">
      <w:r w:rsidRPr="005262A8">
        <w:t xml:space="preserve">In </w:t>
      </w:r>
      <w:r w:rsidRPr="005262A8">
        <w:rPr>
          <w:b/>
        </w:rPr>
        <w:t>CESA</w:t>
      </w:r>
      <w:r w:rsidRPr="005262A8">
        <w:t>, support to schools was provided to case manage Indigenous students and for family consultation and advocacy. Individual Learning Plans for all Indigenous students are now the cornerstone of the student support program.</w:t>
      </w:r>
      <w:r w:rsidRPr="0083080C">
        <w:t xml:space="preserve"> </w:t>
      </w:r>
    </w:p>
    <w:p w:rsidR="00296E5C" w:rsidRPr="0083080C" w:rsidRDefault="00296E5C" w:rsidP="00A92D87">
      <w:pPr>
        <w:spacing w:after="240"/>
      </w:pPr>
      <w:r w:rsidRPr="0083080C">
        <w:t>The construction of the I</w:t>
      </w:r>
      <w:r>
        <w:t xml:space="preserve">ndividual </w:t>
      </w:r>
      <w:r w:rsidRPr="0083080C">
        <w:t>L</w:t>
      </w:r>
      <w:r>
        <w:t xml:space="preserve">earning </w:t>
      </w:r>
      <w:r w:rsidRPr="0083080C">
        <w:t>P</w:t>
      </w:r>
      <w:r>
        <w:t>lans</w:t>
      </w:r>
      <w:r w:rsidRPr="0083080C">
        <w:t xml:space="preserve"> occurs through a form of professional coaching, with Indigenous Education Consultants modelling the process with educational staff in local settings.  </w:t>
      </w:r>
      <w:r>
        <w:t>C</w:t>
      </w:r>
      <w:r w:rsidRPr="0083080C">
        <w:t>opies of students’ I</w:t>
      </w:r>
      <w:r>
        <w:t xml:space="preserve">ndividual </w:t>
      </w:r>
      <w:r w:rsidRPr="0083080C">
        <w:t>L</w:t>
      </w:r>
      <w:r>
        <w:t xml:space="preserve">earning </w:t>
      </w:r>
      <w:r w:rsidRPr="0083080C">
        <w:t>P</w:t>
      </w:r>
      <w:r>
        <w:t>lans</w:t>
      </w:r>
      <w:r w:rsidRPr="0083080C">
        <w:t xml:space="preserve"> are retained in a central repository, and are available to families and school communities to assist in times of transition. Student review meetings have been adapted to ‘four way’ meetings - consultant, school-based educational staff, parents and students. This process is complemented by whole staff professional learning. The Indigenous Education team works closely with the Special Education, Behaviour Education and Vocational Education teams</w:t>
      </w:r>
      <w:r>
        <w:t xml:space="preserve"> in this process.</w:t>
      </w:r>
    </w:p>
    <w:p w:rsidR="00296E5C" w:rsidRPr="00295F43" w:rsidRDefault="007C7300" w:rsidP="00296E5C">
      <w:r>
        <w:rPr>
          <w:noProof/>
        </w:rPr>
        <mc:AlternateContent>
          <mc:Choice Requires="wps">
            <w:drawing>
              <wp:anchor distT="91440" distB="91440" distL="114300" distR="114300" simplePos="0" relativeHeight="251728384" behindDoc="0" locked="0" layoutInCell="0" allowOverlap="1" wp14:anchorId="6DDD8553" wp14:editId="6650A867">
                <wp:simplePos x="0" y="0"/>
                <wp:positionH relativeFrom="margin">
                  <wp:posOffset>3696335</wp:posOffset>
                </wp:positionH>
                <wp:positionV relativeFrom="margin">
                  <wp:posOffset>5022215</wp:posOffset>
                </wp:positionV>
                <wp:extent cx="2239010" cy="2120900"/>
                <wp:effectExtent l="38100" t="38100" r="115570" b="10922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3901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9276F4" w:rsidRDefault="00654A91">
                            <w:pPr>
                              <w:rPr>
                                <w:color w:val="4F81BD" w:themeColor="accent1"/>
                                <w:sz w:val="20"/>
                                <w:szCs w:val="20"/>
                              </w:rPr>
                            </w:pPr>
                            <w:r>
                              <w:rPr>
                                <w:color w:val="4F81BD" w:themeColor="accent1"/>
                              </w:rPr>
                              <w:t xml:space="preserve">24 students are currently in the </w:t>
                            </w:r>
                            <w:r w:rsidRPr="009276F4">
                              <w:rPr>
                                <w:i/>
                                <w:color w:val="4F81BD" w:themeColor="accent1"/>
                              </w:rPr>
                              <w:t>Aboriginal Teaching Scholarships</w:t>
                            </w:r>
                            <w:r w:rsidRPr="009276F4">
                              <w:rPr>
                                <w:color w:val="4F81BD" w:themeColor="accent1"/>
                              </w:rPr>
                              <w:t xml:space="preserve"> program in the Government sector</w:t>
                            </w:r>
                            <w:r>
                              <w:rPr>
                                <w:i/>
                                <w:color w:val="4F81BD" w:themeColor="accent1"/>
                              </w:rPr>
                              <w:t xml:space="preserve">, </w:t>
                            </w:r>
                            <w:r w:rsidRPr="0068795E">
                              <w:rPr>
                                <w:color w:val="4F81BD" w:themeColor="accent1"/>
                              </w:rPr>
                              <w:t>which provides</w:t>
                            </w:r>
                            <w:r w:rsidRPr="009276F4">
                              <w:rPr>
                                <w:color w:val="4F81BD" w:themeColor="accent1"/>
                              </w:rPr>
                              <w:t xml:space="preserve"> financial support and permanent employment as they undertake a teacher education program.</w:t>
                            </w:r>
                          </w:p>
                        </w:txbxContent>
                      </wps:txbx>
                      <wps:bodyPr rot="0" vert="horz" wrap="square" lIns="274320" tIns="274320" rIns="274320" bIns="274320" anchor="ctr" anchorCtr="0">
                        <a:spAutoFit/>
                      </wps:bodyPr>
                    </wps:wsp>
                  </a:graphicData>
                </a:graphic>
                <wp14:sizeRelH relativeFrom="margin">
                  <wp14:pctWidth>40000</wp14:pctWidth>
                </wp14:sizeRelH>
                <wp14:sizeRelV relativeFrom="page">
                  <wp14:pctHeight>0</wp14:pctHeight>
                </wp14:sizeRelV>
              </wp:anchor>
            </w:drawing>
          </mc:Choice>
          <mc:Fallback>
            <w:pict>
              <v:rect id="_x0000_s1027" style="position:absolute;margin-left:291.05pt;margin-top:395.45pt;width:176.3pt;height:167pt;flip:x;z-index:251728384;visibility:visible;mso-wrap-style:square;mso-width-percent:400;mso-height-percent:0;mso-wrap-distance-left:9pt;mso-wrap-distance-top:7.2pt;mso-wrap-distance-right:9pt;mso-wrap-distance-bottom:7.2pt;mso-position-horizontal:absolute;mso-position-horizontal-relative:margin;mso-position-vertical:absolute;mso-position-vertical-relative:margin;mso-width-percent:4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" o:allowincell="f" fillcolor="white [3212]" strokecolor="gray [1629]" strokeweight="1.5pt">
                <v:shadow on="t" type="perspective" color="black" opacity="26214f" origin="-.5,-.5" offset=".74836mm,.74836mm" matrix="65864f,,,65864f"/>
                <v:textbox style="mso-fit-shape-to-text:t" inset="21.6pt,21.6pt,21.6pt,21.6pt">
                  <w:txbxContent>
                    <w:p w:rsidR="00654A91" w:rsidRPr="009276F4" w:rsidRDefault="00654A91">
                      <w:pPr>
                        <w:rPr>
                          <w:color w:val="4F81BD" w:themeColor="accent1"/>
                          <w:sz w:val="20"/>
                          <w:szCs w:val="20"/>
                        </w:rPr>
                      </w:pPr>
                      <w:r>
                        <w:rPr>
                          <w:color w:val="4F81BD" w:themeColor="accent1"/>
                        </w:rPr>
                        <w:t xml:space="preserve">24 students are currently in the </w:t>
                      </w:r>
                      <w:r w:rsidRPr="009276F4">
                        <w:rPr>
                          <w:i/>
                          <w:color w:val="4F81BD" w:themeColor="accent1"/>
                        </w:rPr>
                        <w:t>Aboriginal Teaching Scholarships</w:t>
                      </w:r>
                      <w:r w:rsidRPr="009276F4">
                        <w:rPr>
                          <w:color w:val="4F81BD" w:themeColor="accent1"/>
                        </w:rPr>
                        <w:t xml:space="preserve"> program in the Government sector</w:t>
                      </w:r>
                      <w:r>
                        <w:rPr>
                          <w:i/>
                          <w:color w:val="4F81BD" w:themeColor="accent1"/>
                        </w:rPr>
                        <w:t xml:space="preserve">, </w:t>
                      </w:r>
                      <w:r w:rsidRPr="0068795E">
                        <w:rPr>
                          <w:color w:val="4F81BD" w:themeColor="accent1"/>
                        </w:rPr>
                        <w:t>which provides</w:t>
                      </w:r>
                      <w:r w:rsidRPr="009276F4">
                        <w:rPr>
                          <w:color w:val="4F81BD" w:themeColor="accent1"/>
                        </w:rPr>
                        <w:t xml:space="preserve"> financial support and permanent employment as they undertake a teacher education program.</w:t>
                      </w:r>
                    </w:p>
                  </w:txbxContent>
                </v:textbox>
                <w10:wrap type="square" anchorx="margin" anchory="margin"/>
              </v:rect>
            </w:pict>
          </mc:Fallback>
        </mc:AlternateContent>
      </w:r>
      <w:r w:rsidR="00296E5C" w:rsidRPr="00295F43">
        <w:t xml:space="preserve">The </w:t>
      </w:r>
      <w:r w:rsidR="00296E5C">
        <w:rPr>
          <w:b/>
        </w:rPr>
        <w:t>G</w:t>
      </w:r>
      <w:r w:rsidR="00296E5C" w:rsidRPr="00CF1B4B">
        <w:rPr>
          <w:b/>
        </w:rPr>
        <w:t>overnment sector</w:t>
      </w:r>
      <w:r w:rsidR="00296E5C">
        <w:t xml:space="preserve"> responded to the identified need to increase participation of Aboriginal people in the workplace and the number of Aboriginal employees in teaching by placing the greatest emphasis on accreditation and pathways into teaching for Aboriginal employees. A significant increase in Aboriginal employees undertaking accredited training was initiated with a career intention survey conducted to identify aspirations to enter a teaching career pathway. This resulted in Aboriginal employees being selected to participate in newly designed teacher education programs. </w:t>
      </w:r>
    </w:p>
    <w:p w:rsidR="00296E5C" w:rsidRDefault="00296E5C" w:rsidP="00296E5C">
      <w:r w:rsidRPr="003304E4">
        <w:t xml:space="preserve">The </w:t>
      </w:r>
      <w:r w:rsidRPr="003304E4">
        <w:rPr>
          <w:i/>
        </w:rPr>
        <w:t>Aboriginal Teaching Scholarships</w:t>
      </w:r>
      <w:r w:rsidRPr="003304E4">
        <w:t xml:space="preserve"> </w:t>
      </w:r>
      <w:r w:rsidRPr="005B04F0">
        <w:t>program</w:t>
      </w:r>
      <w:r w:rsidRPr="003304E4">
        <w:rPr>
          <w:i/>
        </w:rPr>
        <w:t xml:space="preserve"> </w:t>
      </w:r>
      <w:r w:rsidRPr="003304E4">
        <w:t xml:space="preserve">provides financial support and permanent employment for Indigenous students as they undertake </w:t>
      </w:r>
      <w:r>
        <w:t xml:space="preserve">a </w:t>
      </w:r>
      <w:r w:rsidRPr="003304E4">
        <w:t xml:space="preserve">teacher education program. There are currently 24 students in this program. </w:t>
      </w:r>
    </w:p>
    <w:p w:rsidR="00464707" w:rsidRPr="003304E4" w:rsidRDefault="00143A3A" w:rsidP="00E558A2">
      <w:pPr>
        <w:spacing w:after="240"/>
      </w:pPr>
      <w:r>
        <w:t xml:space="preserve">DECD </w:t>
      </w:r>
      <w:r w:rsidR="00464707" w:rsidRPr="003304E4">
        <w:t xml:space="preserve">is participating in the </w:t>
      </w:r>
      <w:r w:rsidR="00464707" w:rsidRPr="005B04F0">
        <w:rPr>
          <w:i/>
        </w:rPr>
        <w:t>National Alliance Remote Indigenous Schools</w:t>
      </w:r>
      <w:r w:rsidR="00464707" w:rsidRPr="003304E4">
        <w:t xml:space="preserve"> (NARIS) initiative which is identifying and targeting high achieving Indigenous students in </w:t>
      </w:r>
      <w:r w:rsidR="00DF292B">
        <w:t xml:space="preserve">remote </w:t>
      </w:r>
      <w:r w:rsidR="00464707" w:rsidRPr="003304E4">
        <w:t>NARIS locations and providing support to undertake tertiary education programs upon completion of their S</w:t>
      </w:r>
      <w:r>
        <w:t>A</w:t>
      </w:r>
      <w:r w:rsidR="00464707" w:rsidRPr="003304E4">
        <w:t>CE. A range of financial incentives and intensive mentoring support is available to recipients.</w:t>
      </w:r>
    </w:p>
    <w:p w:rsidR="00336D0D" w:rsidRDefault="002A7E31" w:rsidP="002A7E31">
      <w:pPr>
        <w:pStyle w:val="Heading2"/>
        <w:rPr>
          <w:lang w:eastAsia="en-US"/>
        </w:rPr>
      </w:pPr>
      <w:bookmarkStart w:id="10" w:name="_Toc349898747"/>
      <w:r>
        <w:rPr>
          <w:lang w:eastAsia="en-US"/>
        </w:rPr>
        <w:lastRenderedPageBreak/>
        <w:t>Support for other d</w:t>
      </w:r>
      <w:r w:rsidR="00336D0D">
        <w:rPr>
          <w:lang w:eastAsia="en-US"/>
        </w:rPr>
        <w:t>isadvantage</w:t>
      </w:r>
      <w:r>
        <w:rPr>
          <w:lang w:eastAsia="en-US"/>
        </w:rPr>
        <w:t>d student c</w:t>
      </w:r>
      <w:r w:rsidR="00336D0D">
        <w:rPr>
          <w:lang w:eastAsia="en-US"/>
        </w:rPr>
        <w:t>ohorts</w:t>
      </w:r>
      <w:bookmarkEnd w:id="10"/>
    </w:p>
    <w:p w:rsidR="005D0B4C" w:rsidRPr="006F71CA" w:rsidRDefault="00A4571E" w:rsidP="00296E5C">
      <w:pPr>
        <w:rPr>
          <w:rFonts w:cs="Arial"/>
          <w:szCs w:val="22"/>
        </w:rPr>
      </w:pPr>
      <w:r w:rsidRPr="006F71CA">
        <w:rPr>
          <w:rFonts w:cs="Arial"/>
          <w:szCs w:val="22"/>
        </w:rPr>
        <w:t xml:space="preserve">The professional development activities for principals, </w:t>
      </w:r>
      <w:r w:rsidR="003176EE" w:rsidRPr="006F71CA">
        <w:rPr>
          <w:rFonts w:cs="Arial"/>
          <w:szCs w:val="22"/>
        </w:rPr>
        <w:t xml:space="preserve">other </w:t>
      </w:r>
      <w:r w:rsidRPr="006F71CA">
        <w:rPr>
          <w:rFonts w:cs="Arial"/>
          <w:szCs w:val="22"/>
        </w:rPr>
        <w:t>school leaders, teacher</w:t>
      </w:r>
      <w:r w:rsidR="003176EE" w:rsidRPr="006F71CA">
        <w:rPr>
          <w:rFonts w:cs="Arial"/>
          <w:szCs w:val="22"/>
        </w:rPr>
        <w:t>s</w:t>
      </w:r>
      <w:r w:rsidRPr="006F71CA">
        <w:rPr>
          <w:rFonts w:cs="Arial"/>
          <w:szCs w:val="22"/>
        </w:rPr>
        <w:t xml:space="preserve"> and school support staff being implemented </w:t>
      </w:r>
      <w:r w:rsidR="003176EE" w:rsidRPr="006F71CA">
        <w:rPr>
          <w:rFonts w:cs="Arial"/>
          <w:szCs w:val="22"/>
        </w:rPr>
        <w:t>through th</w:t>
      </w:r>
      <w:r w:rsidR="00622602" w:rsidRPr="006F71CA">
        <w:rPr>
          <w:rFonts w:cs="Arial"/>
          <w:szCs w:val="22"/>
        </w:rPr>
        <w:t>e ITQ NP</w:t>
      </w:r>
      <w:r w:rsidR="003176EE" w:rsidRPr="006F71CA">
        <w:rPr>
          <w:rFonts w:cs="Arial"/>
          <w:szCs w:val="22"/>
        </w:rPr>
        <w:t xml:space="preserve"> take into consideration the specific contexts, circumstances and needs of schools, including their diverse student cohorts and the impact of disadvantage on educational outcomes.</w:t>
      </w:r>
      <w:r w:rsidR="005D0B4C" w:rsidRPr="006F71CA">
        <w:rPr>
          <w:rFonts w:cs="Arial"/>
          <w:szCs w:val="22"/>
        </w:rPr>
        <w:t xml:space="preserve"> </w:t>
      </w:r>
      <w:r w:rsidR="00622602" w:rsidRPr="006F71CA">
        <w:rPr>
          <w:rFonts w:cs="Arial"/>
          <w:szCs w:val="22"/>
        </w:rPr>
        <w:t>Examples from the three sectors follow:</w:t>
      </w:r>
    </w:p>
    <w:p w:rsidR="00296E5C" w:rsidRPr="00EB7A33" w:rsidRDefault="00622602" w:rsidP="00296E5C">
      <w:pPr>
        <w:rPr>
          <w:rFonts w:cs="Arial"/>
          <w:szCs w:val="22"/>
        </w:rPr>
      </w:pPr>
      <w:r w:rsidRPr="006F71CA">
        <w:rPr>
          <w:rFonts w:cs="Arial"/>
          <w:szCs w:val="22"/>
        </w:rPr>
        <w:t>T</w:t>
      </w:r>
      <w:r w:rsidR="003176EE" w:rsidRPr="006F71CA">
        <w:rPr>
          <w:rFonts w:cs="Arial"/>
          <w:szCs w:val="22"/>
        </w:rPr>
        <w:t xml:space="preserve">he </w:t>
      </w:r>
      <w:r w:rsidRPr="006F71CA">
        <w:rPr>
          <w:rFonts w:cs="Arial"/>
          <w:szCs w:val="22"/>
        </w:rPr>
        <w:t xml:space="preserve">purpose of the </w:t>
      </w:r>
      <w:r w:rsidR="003176EE" w:rsidRPr="006F71CA">
        <w:rPr>
          <w:rFonts w:cs="Arial"/>
          <w:b/>
          <w:szCs w:val="22"/>
        </w:rPr>
        <w:t>CESA</w:t>
      </w:r>
      <w:r w:rsidR="003176EE" w:rsidRPr="006F71CA">
        <w:rPr>
          <w:rFonts w:cs="Arial"/>
          <w:szCs w:val="22"/>
        </w:rPr>
        <w:t xml:space="preserve"> Refugee Task Force</w:t>
      </w:r>
      <w:r w:rsidR="00296E5C" w:rsidRPr="006F71CA">
        <w:rPr>
          <w:rFonts w:cs="Arial"/>
          <w:szCs w:val="22"/>
        </w:rPr>
        <w:t xml:space="preserve"> is</w:t>
      </w:r>
      <w:r w:rsidR="00296E5C" w:rsidRPr="003D20C2">
        <w:rPr>
          <w:rFonts w:cs="Arial"/>
          <w:szCs w:val="22"/>
        </w:rPr>
        <w:t xml:space="preserve"> to share information about strategies, programs, projects and resources being implemented in schools for the well-being and education of students with refugee experience.</w:t>
      </w:r>
      <w:r w:rsidR="009276F4" w:rsidRPr="009276F4">
        <w:rPr>
          <w:noProof/>
        </w:rPr>
        <w:t xml:space="preserve"> </w:t>
      </w:r>
      <w:r>
        <w:rPr>
          <w:noProof/>
        </w:rPr>
        <w:t>Two</w:t>
      </w:r>
      <w:r w:rsidR="00296E5C" w:rsidRPr="00EB7A33">
        <w:rPr>
          <w:rFonts w:cs="Arial"/>
          <w:szCs w:val="22"/>
        </w:rPr>
        <w:t xml:space="preserve"> priorities for action</w:t>
      </w:r>
      <w:r>
        <w:rPr>
          <w:rFonts w:cs="Arial"/>
          <w:szCs w:val="22"/>
        </w:rPr>
        <w:t xml:space="preserve"> in 2012 were</w:t>
      </w:r>
      <w:r w:rsidR="00296E5C">
        <w:rPr>
          <w:rFonts w:cs="Arial"/>
          <w:szCs w:val="22"/>
        </w:rPr>
        <w:t xml:space="preserve"> to </w:t>
      </w:r>
      <w:r w:rsidR="00296E5C" w:rsidRPr="00736414">
        <w:t>identify and share</w:t>
      </w:r>
      <w:r>
        <w:t xml:space="preserve"> successful practices in</w:t>
      </w:r>
      <w:r w:rsidR="00296E5C" w:rsidRPr="00EB7A33">
        <w:rPr>
          <w:rFonts w:cs="Arial"/>
          <w:szCs w:val="22"/>
        </w:rPr>
        <w:t>:</w:t>
      </w:r>
    </w:p>
    <w:p w:rsidR="00296E5C" w:rsidRPr="00736414" w:rsidRDefault="00296E5C" w:rsidP="00296E5C">
      <w:pPr>
        <w:pStyle w:val="Dot01"/>
      </w:pPr>
      <w:r w:rsidRPr="00736414">
        <w:t>subject construction and selection</w:t>
      </w:r>
      <w:r>
        <w:t>,</w:t>
      </w:r>
      <w:r w:rsidRPr="00736414">
        <w:t xml:space="preserve"> for </w:t>
      </w:r>
      <w:r>
        <w:t xml:space="preserve">teachers of </w:t>
      </w:r>
      <w:r w:rsidRPr="00736414">
        <w:t>students with refugee experience engaging with the SACE</w:t>
      </w:r>
    </w:p>
    <w:p w:rsidR="00296E5C" w:rsidRPr="00736414" w:rsidRDefault="00296E5C" w:rsidP="00296E5C">
      <w:pPr>
        <w:pStyle w:val="Dot01"/>
      </w:pPr>
      <w:proofErr w:type="gramStart"/>
      <w:r w:rsidRPr="00736414">
        <w:t>schools</w:t>
      </w:r>
      <w:proofErr w:type="gramEnd"/>
      <w:r w:rsidRPr="00736414">
        <w:t xml:space="preserve"> welcoming and including different cultural groups in the school community and in students’ learning.</w:t>
      </w:r>
    </w:p>
    <w:p w:rsidR="00296E5C" w:rsidRDefault="007C7300" w:rsidP="005262A8">
      <w:pPr>
        <w:spacing w:after="240"/>
      </w:pPr>
      <w:r>
        <w:rPr>
          <w:noProof/>
        </w:rPr>
        <mc:AlternateContent>
          <mc:Choice Requires="wps">
            <w:drawing>
              <wp:anchor distT="91440" distB="91440" distL="114300" distR="114300" simplePos="0" relativeHeight="251736576" behindDoc="0" locked="0" layoutInCell="0" allowOverlap="1" wp14:anchorId="3F595CF2" wp14:editId="624F8E79">
                <wp:simplePos x="0" y="0"/>
                <wp:positionH relativeFrom="margin">
                  <wp:posOffset>-283845</wp:posOffset>
                </wp:positionH>
                <wp:positionV relativeFrom="margin">
                  <wp:posOffset>3256280</wp:posOffset>
                </wp:positionV>
                <wp:extent cx="1905000" cy="2120900"/>
                <wp:effectExtent l="38100" t="38100" r="114300" b="109220"/>
                <wp:wrapSquare wrapText="bothSides"/>
                <wp:docPr id="3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0500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522C44" w:rsidRDefault="00654A91" w:rsidP="009276F4">
                            <w:pPr>
                              <w:rPr>
                                <w:color w:val="4F81BD" w:themeColor="accent1"/>
                                <w:szCs w:val="22"/>
                              </w:rPr>
                            </w:pPr>
                            <w:r w:rsidRPr="00522C44">
                              <w:rPr>
                                <w:color w:val="4F81BD" w:themeColor="accent1"/>
                                <w:szCs w:val="22"/>
                              </w:rPr>
                              <w:t xml:space="preserve">Successful strategies and practices to engage students with refugee experience in the SA Certificate of Education were shared amongst schools in the Catholic sector. </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28" style="position:absolute;margin-left:-22.35pt;margin-top:256.4pt;width:150pt;height:167pt;flip:x;z-index:2517365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" o:allowincell="f" fillcolor="white [3212]" strokecolor="gray [1629]" strokeweight="1.5pt">
                <v:shadow on="t" type="perspective" color="black" opacity="26214f" origin="-.5,-.5" offset=".74836mm,.74836mm" matrix="65864f,,,65864f"/>
                <v:textbox style="mso-fit-shape-to-text:t" inset="21.6pt,21.6pt,21.6pt,21.6pt">
                  <w:txbxContent>
                    <w:p w:rsidR="00654A91" w:rsidRPr="00522C44" w:rsidRDefault="00654A91" w:rsidP="009276F4">
                      <w:pPr>
                        <w:rPr>
                          <w:color w:val="4F81BD" w:themeColor="accent1"/>
                          <w:szCs w:val="22"/>
                        </w:rPr>
                      </w:pPr>
                      <w:r w:rsidRPr="00522C44">
                        <w:rPr>
                          <w:color w:val="4F81BD" w:themeColor="accent1"/>
                          <w:szCs w:val="22"/>
                        </w:rPr>
                        <w:t xml:space="preserve">Successful strategies and practices to engage students with refugee experience in the SA Certificate of Education were shared amongst schools in the Catholic sector. </w:t>
                      </w:r>
                    </w:p>
                  </w:txbxContent>
                </v:textbox>
                <w10:wrap type="square" anchorx="margin" anchory="margin"/>
              </v:rect>
            </w:pict>
          </mc:Fallback>
        </mc:AlternateContent>
      </w:r>
      <w:r w:rsidR="00296E5C" w:rsidRPr="00EB7A33">
        <w:t>A</w:t>
      </w:r>
      <w:r w:rsidR="00296E5C">
        <w:t>mong these a</w:t>
      </w:r>
      <w:r w:rsidR="00296E5C" w:rsidRPr="00EB7A33">
        <w:t xml:space="preserve">ctivities </w:t>
      </w:r>
      <w:r w:rsidR="00C266CF">
        <w:t>was</w:t>
      </w:r>
      <w:r w:rsidR="00296E5C">
        <w:t xml:space="preserve"> a workshop conducted in</w:t>
      </w:r>
      <w:r w:rsidR="00296E5C" w:rsidRPr="00212321">
        <w:t xml:space="preserve"> </w:t>
      </w:r>
      <w:r w:rsidR="00296E5C" w:rsidRPr="00EB7A33">
        <w:t>May</w:t>
      </w:r>
      <w:r w:rsidR="00296E5C">
        <w:t>,</w:t>
      </w:r>
      <w:r w:rsidR="00296E5C" w:rsidRPr="00EB7A33">
        <w:t xml:space="preserve"> in conjunction with the SACE Tea</w:t>
      </w:r>
      <w:r w:rsidR="00296E5C">
        <w:t xml:space="preserve">m, </w:t>
      </w:r>
      <w:r w:rsidR="00296E5C" w:rsidRPr="00EB7A33">
        <w:t>focus</w:t>
      </w:r>
      <w:r w:rsidR="006C16AC">
        <w:t>ed</w:t>
      </w:r>
      <w:r w:rsidR="00296E5C" w:rsidRPr="00EB7A33">
        <w:t xml:space="preserve"> on the flexibilities in the SACE</w:t>
      </w:r>
      <w:r w:rsidR="00296E5C">
        <w:t>. A</w:t>
      </w:r>
      <w:r w:rsidR="00296E5C" w:rsidRPr="00EB7A33">
        <w:t xml:space="preserve">ll secondary schools were </w:t>
      </w:r>
      <w:r w:rsidR="00296E5C">
        <w:t>surveyed in the second half of T</w:t>
      </w:r>
      <w:r w:rsidR="00296E5C" w:rsidRPr="00EB7A33">
        <w:t>erm 2 to identify those schools that have had success in providing subjects that enable students with</w:t>
      </w:r>
      <w:r w:rsidR="00296E5C" w:rsidRPr="00F07327">
        <w:t xml:space="preserve"> refugee experience to successfully engage with the SACE. This was followed by a session to share successful practices among schools</w:t>
      </w:r>
      <w:r w:rsidR="00296E5C">
        <w:t xml:space="preserve">. </w:t>
      </w:r>
      <w:r w:rsidR="00622602">
        <w:t>S</w:t>
      </w:r>
      <w:r w:rsidR="00296E5C" w:rsidRPr="00F07327">
        <w:t>chools that submitted refugee data in 2012 were surveyed to identify successful practices in welcoming and including different cultural group</w:t>
      </w:r>
      <w:r w:rsidR="00C266CF">
        <w:t>s</w:t>
      </w:r>
      <w:r w:rsidR="00622602">
        <w:t>.</w:t>
      </w:r>
      <w:r w:rsidR="00296E5C">
        <w:t xml:space="preserve"> </w:t>
      </w:r>
      <w:r w:rsidR="00622602">
        <w:t>A</w:t>
      </w:r>
      <w:r w:rsidR="00296E5C">
        <w:t xml:space="preserve"> </w:t>
      </w:r>
      <w:r w:rsidR="00296E5C" w:rsidRPr="00F07327">
        <w:t xml:space="preserve">workshop </w:t>
      </w:r>
      <w:r w:rsidR="00296E5C">
        <w:t>in T</w:t>
      </w:r>
      <w:r w:rsidR="00296E5C" w:rsidRPr="00F07327">
        <w:t>erm 3</w:t>
      </w:r>
      <w:r w:rsidR="00296E5C">
        <w:t xml:space="preserve"> provided opportunity </w:t>
      </w:r>
      <w:r w:rsidR="00296E5C" w:rsidRPr="00F07327">
        <w:t xml:space="preserve">to share success stories and strategies in welcoming and including different </w:t>
      </w:r>
      <w:r w:rsidR="005262A8">
        <w:t>cultural groups.</w:t>
      </w:r>
    </w:p>
    <w:p w:rsidR="005D0B4C" w:rsidRPr="006F71CA" w:rsidRDefault="00622602" w:rsidP="005262A8">
      <w:pPr>
        <w:spacing w:after="240"/>
      </w:pPr>
      <w:r w:rsidRPr="006F71CA">
        <w:t>T</w:t>
      </w:r>
      <w:r w:rsidR="005D0B4C" w:rsidRPr="006F71CA">
        <w:t xml:space="preserve">he </w:t>
      </w:r>
      <w:r w:rsidR="005D0B4C" w:rsidRPr="006F71CA">
        <w:rPr>
          <w:b/>
        </w:rPr>
        <w:t>AISSA</w:t>
      </w:r>
      <w:r w:rsidRPr="006F71CA">
        <w:rPr>
          <w:b/>
        </w:rPr>
        <w:t xml:space="preserve"> </w:t>
      </w:r>
      <w:r w:rsidRPr="006F71CA">
        <w:t>provides</w:t>
      </w:r>
      <w:r w:rsidR="005D0B4C" w:rsidRPr="006F71CA">
        <w:t xml:space="preserve"> in-school support to assist principals, teachers, students and parents to meet the needs of vulnerable learners and students. </w:t>
      </w:r>
    </w:p>
    <w:p w:rsidR="005D0B4C" w:rsidRPr="006F71CA" w:rsidRDefault="005D0B4C" w:rsidP="005262A8">
      <w:pPr>
        <w:spacing w:after="240"/>
      </w:pPr>
      <w:r w:rsidRPr="006F71CA">
        <w:t xml:space="preserve">In the </w:t>
      </w:r>
      <w:r w:rsidR="00544CE8" w:rsidRPr="006F71CA">
        <w:rPr>
          <w:b/>
        </w:rPr>
        <w:t>G</w:t>
      </w:r>
      <w:r w:rsidRPr="006F71CA">
        <w:rPr>
          <w:b/>
        </w:rPr>
        <w:t xml:space="preserve">overnment </w:t>
      </w:r>
      <w:r w:rsidRPr="006F71CA">
        <w:t>sector, a number of strategies, informed by the work in the ITQ NP, are being implemented through the CMaD</w:t>
      </w:r>
      <w:r w:rsidR="003B4211" w:rsidRPr="006F71CA">
        <w:t xml:space="preserve"> </w:t>
      </w:r>
      <w:r w:rsidRPr="006F71CA">
        <w:t>NP</w:t>
      </w:r>
      <w:r w:rsidR="00C7553E" w:rsidRPr="006F71CA">
        <w:t xml:space="preserve">. These </w:t>
      </w:r>
      <w:r w:rsidRPr="006F71CA">
        <w:t xml:space="preserve">contribute to increasing the capacity of principals, teachers and other school staff to support disadvantaged students cohorts, including younger students who are most ‘at risk’ of disengaging from school. </w:t>
      </w:r>
    </w:p>
    <w:p w:rsidR="005D0B4C" w:rsidRPr="00F07327" w:rsidRDefault="006C16AC" w:rsidP="005262A8">
      <w:pPr>
        <w:spacing w:after="240"/>
      </w:pPr>
      <w:r w:rsidRPr="006F71CA">
        <w:t>A</w:t>
      </w:r>
      <w:r w:rsidR="005D0B4C" w:rsidRPr="006F71CA">
        <w:t xml:space="preserve">ll three sectors have </w:t>
      </w:r>
      <w:r w:rsidR="00853CAE" w:rsidRPr="006F71CA">
        <w:t>implemented strategies which increased the capability of support staff in schools to respond to students experiencing disadvantage</w:t>
      </w:r>
      <w:r w:rsidR="00544CE8" w:rsidRPr="006F71CA">
        <w:t xml:space="preserve"> through accredited training</w:t>
      </w:r>
      <w:r w:rsidR="00853CAE" w:rsidRPr="006F71CA">
        <w:t>.</w:t>
      </w:r>
    </w:p>
    <w:p w:rsidR="002E6A67" w:rsidRPr="00E558A2" w:rsidRDefault="002E6A67" w:rsidP="00E558A2">
      <w:pPr>
        <w:rPr>
          <w:b/>
          <w:bCs/>
        </w:rPr>
      </w:pPr>
      <w:r w:rsidRPr="00E558A2">
        <w:rPr>
          <w:b/>
          <w:bCs/>
        </w:rPr>
        <w:br w:type="page"/>
      </w:r>
    </w:p>
    <w:p w:rsidR="00336D0D" w:rsidRPr="002A7E31" w:rsidRDefault="00336D0D" w:rsidP="00A71A87">
      <w:pPr>
        <w:pStyle w:val="Heading2"/>
      </w:pPr>
      <w:bookmarkStart w:id="11" w:name="_Toc349898748"/>
      <w:bookmarkStart w:id="12" w:name="_Toc331682317"/>
      <w:bookmarkStart w:id="13" w:name="_Toc331683583"/>
      <w:bookmarkStart w:id="14" w:name="_Toc331683626"/>
      <w:bookmarkStart w:id="15" w:name="_Toc331684313"/>
      <w:bookmarkStart w:id="16" w:name="_Toc333999982"/>
      <w:bookmarkStart w:id="17" w:name="_Toc334449106"/>
      <w:r w:rsidRPr="002A7E31">
        <w:lastRenderedPageBreak/>
        <w:t xml:space="preserve">Progress against TQNP </w:t>
      </w:r>
      <w:r w:rsidR="002A7E31" w:rsidRPr="002A7E31">
        <w:t>f</w:t>
      </w:r>
      <w:r w:rsidRPr="002A7E31">
        <w:t>acilitation</w:t>
      </w:r>
      <w:r w:rsidR="002A7E31" w:rsidRPr="002A7E31">
        <w:t xml:space="preserve"> r</w:t>
      </w:r>
      <w:r w:rsidRPr="002A7E31">
        <w:t>eforms</w:t>
      </w:r>
      <w:bookmarkEnd w:id="11"/>
    </w:p>
    <w:p w:rsidR="00A71A87" w:rsidRPr="00A71A87" w:rsidRDefault="00A71A87" w:rsidP="00AA043C">
      <w:pPr>
        <w:pStyle w:val="Heading3"/>
      </w:pPr>
      <w:bookmarkStart w:id="18" w:name="_Toc349898749"/>
      <w:bookmarkEnd w:id="12"/>
      <w:bookmarkEnd w:id="13"/>
      <w:bookmarkEnd w:id="14"/>
      <w:bookmarkEnd w:id="15"/>
      <w:bookmarkEnd w:id="16"/>
      <w:bookmarkEnd w:id="17"/>
      <w:r w:rsidRPr="00A71A87">
        <w:t>National Professional Standards for Teachers</w:t>
      </w:r>
      <w:bookmarkEnd w:id="18"/>
    </w:p>
    <w:p w:rsidR="009B04A8" w:rsidRPr="005262A8" w:rsidRDefault="009B04A8" w:rsidP="009B04A8">
      <w:r w:rsidRPr="005262A8">
        <w:t xml:space="preserve">Within the </w:t>
      </w:r>
      <w:r w:rsidRPr="005262A8">
        <w:rPr>
          <w:b/>
        </w:rPr>
        <w:t>Independent sector</w:t>
      </w:r>
      <w:r w:rsidRPr="005262A8">
        <w:t xml:space="preserve"> there is a developing confidence and familiarity with the </w:t>
      </w:r>
      <w:r w:rsidRPr="00ED1FF3">
        <w:t>National Professional Standards for Teachers</w:t>
      </w:r>
      <w:r w:rsidRPr="005262A8">
        <w:t>, through the activities of AISSA.</w:t>
      </w:r>
    </w:p>
    <w:p w:rsidR="009B04A8" w:rsidRPr="005262A8" w:rsidRDefault="009B04A8" w:rsidP="009B04A8">
      <w:r w:rsidRPr="005262A8">
        <w:t xml:space="preserve">The </w:t>
      </w:r>
      <w:r w:rsidRPr="005262A8">
        <w:rPr>
          <w:i/>
        </w:rPr>
        <w:t xml:space="preserve">AISSA Leadership Program </w:t>
      </w:r>
      <w:r w:rsidRPr="005262A8">
        <w:t xml:space="preserve">included a series of six workshops on </w:t>
      </w:r>
      <w:r w:rsidRPr="005262A8">
        <w:rPr>
          <w:i/>
        </w:rPr>
        <w:t>Building a Performance and Development Culture in Your School.</w:t>
      </w:r>
      <w:r w:rsidRPr="005262A8">
        <w:t xml:space="preserve"> The AISSA </w:t>
      </w:r>
      <w:r w:rsidRPr="005262A8">
        <w:rPr>
          <w:i/>
        </w:rPr>
        <w:t>Professional Development Program</w:t>
      </w:r>
      <w:r w:rsidRPr="005262A8">
        <w:t xml:space="preserve"> for teachers in independent schools draws explicit links to the </w:t>
      </w:r>
      <w:r w:rsidRPr="00ED1FF3">
        <w:t>National Professional Standards for Teachers</w:t>
      </w:r>
      <w:r w:rsidRPr="005262A8">
        <w:t xml:space="preserve">. </w:t>
      </w:r>
    </w:p>
    <w:p w:rsidR="009B04A8" w:rsidRPr="005262A8" w:rsidRDefault="009B04A8" w:rsidP="005262A8">
      <w:r w:rsidRPr="005262A8">
        <w:rPr>
          <w:rFonts w:cs="Tahoma"/>
        </w:rPr>
        <w:t>In addition, three workshops on the Standards were held for t</w:t>
      </w:r>
      <w:r w:rsidR="005262A8" w:rsidRPr="005262A8">
        <w:rPr>
          <w:rFonts w:cs="Tahoma"/>
        </w:rPr>
        <w:t>eachers in Independent schools.</w:t>
      </w:r>
      <w:r w:rsidR="005F30A5" w:rsidRPr="005F30A5">
        <w:rPr>
          <w:noProof/>
        </w:rPr>
        <w:t xml:space="preserve"> </w:t>
      </w:r>
    </w:p>
    <w:p w:rsidR="009B04A8" w:rsidRDefault="009B04A8" w:rsidP="009B04A8">
      <w:pPr>
        <w:spacing w:after="240"/>
      </w:pPr>
      <w:r w:rsidRPr="005262A8">
        <w:t>The certification of accomplished and lead teachers and the potential implications for schools and teachers were discussed extensively at meetings of AISSA reference groups including pr</w:t>
      </w:r>
      <w:r w:rsidR="005262A8" w:rsidRPr="005262A8">
        <w:t>imary and secondary principals.</w:t>
      </w:r>
      <w:r w:rsidRPr="005262A8">
        <w:t xml:space="preserve"> The AISSA engaged in extensive collaboration with the other school sectors</w:t>
      </w:r>
      <w:r w:rsidR="00C7553E">
        <w:t xml:space="preserve"> considering the feasibility of </w:t>
      </w:r>
      <w:r w:rsidRPr="005262A8">
        <w:t xml:space="preserve">establishing an accreditation </w:t>
      </w:r>
      <w:r w:rsidR="00C7553E">
        <w:t>body</w:t>
      </w:r>
      <w:r w:rsidRPr="005262A8">
        <w:t xml:space="preserve">. A funding agreement was signed with the Department of Education, Employment and Workplace Relations regarding funding for the </w:t>
      </w:r>
      <w:r w:rsidRPr="005262A8">
        <w:rPr>
          <w:i/>
        </w:rPr>
        <w:t>Rewards for Great Teachers</w:t>
      </w:r>
      <w:r w:rsidRPr="005262A8">
        <w:t xml:space="preserve"> initiative and a consultant was engaged to explore options for certifying accomplished and lead teachers in accordance with the national arrangements.</w:t>
      </w:r>
    </w:p>
    <w:p w:rsidR="00296E5C" w:rsidRDefault="00853CAE" w:rsidP="00296E5C">
      <w:r>
        <w:rPr>
          <w:noProof/>
        </w:rPr>
        <mc:AlternateContent>
          <mc:Choice Requires="wps">
            <w:drawing>
              <wp:anchor distT="91440" distB="91440" distL="114300" distR="114300" simplePos="0" relativeHeight="251730432" behindDoc="0" locked="0" layoutInCell="0" allowOverlap="1" wp14:anchorId="21199AA4" wp14:editId="6E4E4185">
                <wp:simplePos x="0" y="0"/>
                <wp:positionH relativeFrom="margin">
                  <wp:posOffset>3986530</wp:posOffset>
                </wp:positionH>
                <wp:positionV relativeFrom="margin">
                  <wp:posOffset>4577080</wp:posOffset>
                </wp:positionV>
                <wp:extent cx="2124075" cy="2120900"/>
                <wp:effectExtent l="38100" t="38100" r="123825" b="122555"/>
                <wp:wrapSquare wrapText="bothSides"/>
                <wp:docPr id="2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4075"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68795E" w:rsidRDefault="00654A91" w:rsidP="005F30A5">
                            <w:pPr>
                              <w:rPr>
                                <w:color w:val="4F81BD" w:themeColor="accent1"/>
                                <w:sz w:val="20"/>
                                <w:szCs w:val="20"/>
                              </w:rPr>
                            </w:pPr>
                            <w:r w:rsidRPr="0068795E">
                              <w:rPr>
                                <w:color w:val="4F81BD" w:themeColor="accent1"/>
                              </w:rPr>
                              <w:t>Key Teacher roles focused on specialist teacher leadership of improvement initiatives were developed with the involvement of ten</w:t>
                            </w:r>
                            <w:r>
                              <w:rPr>
                                <w:color w:val="4F81BD" w:themeColor="accent1"/>
                              </w:rPr>
                              <w:t xml:space="preserve"> schools in the Catholic sector,</w:t>
                            </w:r>
                            <w:r w:rsidRPr="00853CAE">
                              <w:rPr>
                                <w:color w:val="4F81BD" w:themeColor="accent1"/>
                              </w:rPr>
                              <w:t xml:space="preserve"> </w:t>
                            </w:r>
                            <w:r>
                              <w:rPr>
                                <w:color w:val="4F81BD" w:themeColor="accent1"/>
                              </w:rPr>
                              <w:t>with reference to the National Professional Standards for Teachers.</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29" style="position:absolute;margin-left:313.9pt;margin-top:360.4pt;width:167.25pt;height:167pt;flip:x;z-index:251730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" o:allowincell="f" fillcolor="white [3212]" strokecolor="gray [1629]" strokeweight="1.5pt">
                <v:shadow on="t" type="perspective" color="black" opacity="26214f" origin="-.5,-.5" offset=".74836mm,.74836mm" matrix="65864f,,,65864f"/>
                <v:textbox style="mso-fit-shape-to-text:t" inset="21.6pt,21.6pt,21.6pt,21.6pt">
                  <w:txbxContent>
                    <w:p w:rsidR="00654A91" w:rsidRPr="0068795E" w:rsidRDefault="00654A91" w:rsidP="005F30A5">
                      <w:pPr>
                        <w:rPr>
                          <w:color w:val="4F81BD" w:themeColor="accent1"/>
                          <w:sz w:val="20"/>
                          <w:szCs w:val="20"/>
                        </w:rPr>
                      </w:pPr>
                      <w:r w:rsidRPr="0068795E">
                        <w:rPr>
                          <w:color w:val="4F81BD" w:themeColor="accent1"/>
                        </w:rPr>
                        <w:t>Key Teacher roles focused on specialist teacher leadership of improvement initiatives were developed with the involvement of ten</w:t>
                      </w:r>
                      <w:r>
                        <w:rPr>
                          <w:color w:val="4F81BD" w:themeColor="accent1"/>
                        </w:rPr>
                        <w:t xml:space="preserve"> schools in the Catholic sector,</w:t>
                      </w:r>
                      <w:r w:rsidRPr="00853CAE">
                        <w:rPr>
                          <w:color w:val="4F81BD" w:themeColor="accent1"/>
                        </w:rPr>
                        <w:t xml:space="preserve"> </w:t>
                      </w:r>
                      <w:r>
                        <w:rPr>
                          <w:color w:val="4F81BD" w:themeColor="accent1"/>
                        </w:rPr>
                        <w:t>with reference to the National Professional Standards for Teachers.</w:t>
                      </w:r>
                    </w:p>
                  </w:txbxContent>
                </v:textbox>
                <w10:wrap type="square" anchorx="margin" anchory="margin"/>
              </v:rect>
            </w:pict>
          </mc:Fallback>
        </mc:AlternateContent>
      </w:r>
      <w:r w:rsidR="00296E5C" w:rsidRPr="009852C1">
        <w:t xml:space="preserve">Consultation with school communities in </w:t>
      </w:r>
      <w:r w:rsidR="00296E5C" w:rsidRPr="001C3E2E">
        <w:rPr>
          <w:b/>
        </w:rPr>
        <w:t>CESA</w:t>
      </w:r>
      <w:r w:rsidR="00296E5C" w:rsidRPr="009852C1">
        <w:t xml:space="preserve"> regarding the Australian Teacher Performance and Development Framework began in June 2012. Sector coordination of this process and planning for the implementation </w:t>
      </w:r>
      <w:r w:rsidR="00296E5C">
        <w:t>were</w:t>
      </w:r>
      <w:r w:rsidR="00296E5C" w:rsidRPr="009852C1">
        <w:t xml:space="preserve"> transferred to the National Partnership on Rewards for Great Teachers, in order to provide integrated support and consistency of services to schools, with respect to implementing the </w:t>
      </w:r>
      <w:r w:rsidR="00296E5C" w:rsidRPr="00ED1FF3">
        <w:t xml:space="preserve">National Professional Standards for Teachers. </w:t>
      </w:r>
      <w:r w:rsidR="0009619C">
        <w:t>In a</w:t>
      </w:r>
      <w:r w:rsidR="00296E5C">
        <w:t xml:space="preserve"> group of </w:t>
      </w:r>
      <w:r w:rsidR="00296E5C" w:rsidRPr="00407F60">
        <w:t>ten</w:t>
      </w:r>
      <w:r w:rsidR="0009619C">
        <w:t xml:space="preserve"> schools, among</w:t>
      </w:r>
      <w:r w:rsidR="00407F60">
        <w:t xml:space="preserve"> the 22 </w:t>
      </w:r>
      <w:r w:rsidR="00296E5C">
        <w:t xml:space="preserve">schools involved in the CESA </w:t>
      </w:r>
      <w:r w:rsidR="00296E5C" w:rsidRPr="00C266CF">
        <w:rPr>
          <w:i/>
        </w:rPr>
        <w:t>Connected Learning Network</w:t>
      </w:r>
      <w:r w:rsidR="00296E5C">
        <w:t xml:space="preserve"> project, t</w:t>
      </w:r>
      <w:r w:rsidR="00296E5C" w:rsidRPr="009852C1">
        <w:t xml:space="preserve">he </w:t>
      </w:r>
      <w:r w:rsidR="00296E5C">
        <w:t xml:space="preserve">National Professional </w:t>
      </w:r>
      <w:r w:rsidR="00296E5C" w:rsidRPr="009852C1">
        <w:t xml:space="preserve">Standards </w:t>
      </w:r>
      <w:r w:rsidR="0009619C">
        <w:t xml:space="preserve">were used </w:t>
      </w:r>
      <w:r w:rsidR="00296E5C" w:rsidRPr="009852C1">
        <w:t xml:space="preserve">as a reference for school leadership teams to develop Key Teacher roles focused on specialist teacher leadership </w:t>
      </w:r>
      <w:r w:rsidR="00296E5C">
        <w:t>of</w:t>
      </w:r>
      <w:r w:rsidR="00296E5C" w:rsidRPr="009852C1">
        <w:t xml:space="preserve"> improvement initiatives. Key Teachers used the </w:t>
      </w:r>
      <w:r w:rsidR="00296E5C" w:rsidRPr="001F74DC">
        <w:t>Lead Teacher descriptors</w:t>
      </w:r>
      <w:r w:rsidR="00296E5C" w:rsidRPr="009852C1">
        <w:t xml:space="preserve"> </w:t>
      </w:r>
      <w:r w:rsidR="00296E5C">
        <w:t xml:space="preserve">in the </w:t>
      </w:r>
      <w:r w:rsidR="00296E5C" w:rsidRPr="00C266CF">
        <w:rPr>
          <w:i/>
        </w:rPr>
        <w:t>Australian Teacher Performance and Development Framework</w:t>
      </w:r>
      <w:r w:rsidR="00296E5C">
        <w:t xml:space="preserve"> </w:t>
      </w:r>
      <w:r w:rsidR="00296E5C" w:rsidRPr="009852C1">
        <w:t xml:space="preserve">and their role statements </w:t>
      </w:r>
      <w:r w:rsidR="00296E5C">
        <w:t xml:space="preserve">as a guide </w:t>
      </w:r>
      <w:r w:rsidR="00296E5C" w:rsidRPr="009852C1">
        <w:t>to identify priorities for professional learning and capacity building.</w:t>
      </w:r>
      <w:r w:rsidR="00296E5C" w:rsidRPr="001F74DC">
        <w:t xml:space="preserve"> </w:t>
      </w:r>
    </w:p>
    <w:p w:rsidR="00296E5C" w:rsidRPr="00C266CF" w:rsidRDefault="00296E5C" w:rsidP="00C266CF">
      <w:pPr>
        <w:spacing w:after="240"/>
        <w:rPr>
          <w:i/>
        </w:rPr>
      </w:pPr>
      <w:r>
        <w:t>In addition, t</w:t>
      </w:r>
      <w:r w:rsidRPr="004077B7">
        <w:t xml:space="preserve">he </w:t>
      </w:r>
      <w:r>
        <w:t xml:space="preserve">national professional standards have informed the design of </w:t>
      </w:r>
      <w:r w:rsidRPr="004077B7">
        <w:t xml:space="preserve">professional learning activities for leaders and teachers, funded through </w:t>
      </w:r>
      <w:r w:rsidR="00C266CF">
        <w:t xml:space="preserve">the </w:t>
      </w:r>
      <w:r w:rsidR="00C266CF" w:rsidRPr="00C266CF">
        <w:rPr>
          <w:i/>
        </w:rPr>
        <w:t>Australian Government Quality Teacher Program</w:t>
      </w:r>
      <w:r w:rsidRPr="00C266CF">
        <w:rPr>
          <w:i/>
        </w:rPr>
        <w:t>.</w:t>
      </w:r>
    </w:p>
    <w:p w:rsidR="00464707" w:rsidRPr="003304E4" w:rsidRDefault="00464707" w:rsidP="00464707">
      <w:r w:rsidRPr="003304E4">
        <w:t xml:space="preserve">In the </w:t>
      </w:r>
      <w:r w:rsidR="00177582">
        <w:rPr>
          <w:b/>
        </w:rPr>
        <w:t>G</w:t>
      </w:r>
      <w:r w:rsidRPr="0071732F">
        <w:rPr>
          <w:b/>
        </w:rPr>
        <w:t>overnment sector</w:t>
      </w:r>
      <w:r w:rsidRPr="003304E4">
        <w:t xml:space="preserve">, the implementation of </w:t>
      </w:r>
      <w:r w:rsidRPr="00ED1FF3">
        <w:t>National Professional Standards</w:t>
      </w:r>
      <w:r w:rsidR="00DD3038" w:rsidRPr="00ED1FF3">
        <w:t xml:space="preserve"> for Teachers</w:t>
      </w:r>
      <w:r w:rsidRPr="003304E4">
        <w:t xml:space="preserve"> was further supported through professional development and contribution to the AITSL</w:t>
      </w:r>
      <w:r w:rsidR="0060030C">
        <w:t xml:space="preserve"> </w:t>
      </w:r>
      <w:r w:rsidR="0060030C" w:rsidRPr="0060030C">
        <w:rPr>
          <w:i/>
        </w:rPr>
        <w:t>I</w:t>
      </w:r>
      <w:r w:rsidR="005B04F0">
        <w:rPr>
          <w:i/>
        </w:rPr>
        <w:t>ll</w:t>
      </w:r>
      <w:r w:rsidR="005B04F0" w:rsidRPr="005B04F0">
        <w:rPr>
          <w:i/>
        </w:rPr>
        <w:t>ustrations of P</w:t>
      </w:r>
      <w:r w:rsidRPr="005B04F0">
        <w:rPr>
          <w:i/>
        </w:rPr>
        <w:t>ractice</w:t>
      </w:r>
      <w:r w:rsidRPr="003304E4">
        <w:t xml:space="preserve"> website.</w:t>
      </w:r>
    </w:p>
    <w:p w:rsidR="00464707" w:rsidRDefault="00464707" w:rsidP="00464707">
      <w:r w:rsidRPr="003304E4">
        <w:t xml:space="preserve">The </w:t>
      </w:r>
      <w:r w:rsidRPr="00ED1FF3">
        <w:t>National Professional Standards for Teachers</w:t>
      </w:r>
      <w:r w:rsidRPr="003304E4">
        <w:t xml:space="preserve"> are identified as </w:t>
      </w:r>
      <w:r>
        <w:t xml:space="preserve">a </w:t>
      </w:r>
      <w:r w:rsidRPr="003304E4">
        <w:t xml:space="preserve">performance </w:t>
      </w:r>
      <w:r>
        <w:t xml:space="preserve">expectations </w:t>
      </w:r>
      <w:r w:rsidRPr="003304E4">
        <w:t xml:space="preserve">framework in the new </w:t>
      </w:r>
      <w:r w:rsidRPr="00992747">
        <w:rPr>
          <w:i/>
        </w:rPr>
        <w:t>Performance and Development Policy and Guidelines</w:t>
      </w:r>
      <w:r w:rsidR="006C16AC">
        <w:rPr>
          <w:i/>
        </w:rPr>
        <w:t>.</w:t>
      </w:r>
      <w:r w:rsidRPr="003304E4">
        <w:t xml:space="preserve"> </w:t>
      </w:r>
      <w:r w:rsidR="006C16AC">
        <w:t>A</w:t>
      </w:r>
      <w:r>
        <w:t xml:space="preserve"> review conducted with teachers and leaders indicates wide use of the </w:t>
      </w:r>
      <w:r w:rsidRPr="00992747">
        <w:rPr>
          <w:i/>
        </w:rPr>
        <w:t>National Professional Standards for Teachers</w:t>
      </w:r>
      <w:r w:rsidRPr="003304E4">
        <w:t xml:space="preserve"> </w:t>
      </w:r>
      <w:r>
        <w:t xml:space="preserve">as a reference in the performance and development cycle. </w:t>
      </w:r>
    </w:p>
    <w:p w:rsidR="00464707" w:rsidRPr="006C16AC" w:rsidRDefault="00464707" w:rsidP="00464707">
      <w:r w:rsidRPr="003304E4">
        <w:lastRenderedPageBreak/>
        <w:t xml:space="preserve">In 2012 a state-wide series of workshops entitled </w:t>
      </w:r>
      <w:r w:rsidRPr="003304E4">
        <w:rPr>
          <w:i/>
        </w:rPr>
        <w:t>Professional Conversations and the National Professional Standards for Teachers</w:t>
      </w:r>
      <w:r w:rsidRPr="003304E4">
        <w:t xml:space="preserve"> were conducted and included classroom observations, performance and development planning cycles and unpacking the </w:t>
      </w:r>
      <w:r w:rsidRPr="006C16AC">
        <w:t>Standards.</w:t>
      </w:r>
    </w:p>
    <w:p w:rsidR="00ED1FF3" w:rsidRDefault="005F30A5" w:rsidP="00DD3038">
      <w:r>
        <w:rPr>
          <w:noProof/>
        </w:rPr>
        <mc:AlternateContent>
          <mc:Choice Requires="wps">
            <w:drawing>
              <wp:anchor distT="91440" distB="91440" distL="114300" distR="114300" simplePos="0" relativeHeight="251732480" behindDoc="0" locked="0" layoutInCell="0" allowOverlap="1" wp14:anchorId="4B347125" wp14:editId="35E56C96">
                <wp:simplePos x="0" y="0"/>
                <wp:positionH relativeFrom="margin">
                  <wp:posOffset>-264160</wp:posOffset>
                </wp:positionH>
                <wp:positionV relativeFrom="margin">
                  <wp:posOffset>2016125</wp:posOffset>
                </wp:positionV>
                <wp:extent cx="1981200" cy="2343150"/>
                <wp:effectExtent l="38100" t="38100" r="114300" b="114300"/>
                <wp:wrapSquare wrapText="bothSides"/>
                <wp:docPr id="2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81200" cy="23431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68795E" w:rsidRDefault="00654A91" w:rsidP="005F30A5">
                            <w:pPr>
                              <w:rPr>
                                <w:color w:val="4F81BD" w:themeColor="accent1"/>
                                <w:sz w:val="20"/>
                                <w:szCs w:val="20"/>
                              </w:rPr>
                            </w:pPr>
                            <w:r w:rsidRPr="0068795E">
                              <w:rPr>
                                <w:rFonts w:cs="Arial"/>
                                <w:color w:val="4F81BD" w:themeColor="accent1"/>
                              </w:rPr>
                              <w:t xml:space="preserve">The 2012 </w:t>
                            </w:r>
                            <w:r w:rsidRPr="0068795E">
                              <w:rPr>
                                <w:rFonts w:cs="Arial"/>
                                <w:i/>
                                <w:color w:val="4F81BD" w:themeColor="accent1"/>
                              </w:rPr>
                              <w:t>SA Public Teaching Awards</w:t>
                            </w:r>
                            <w:r w:rsidRPr="0068795E">
                              <w:rPr>
                                <w:rFonts w:cs="Arial"/>
                                <w:color w:val="4F81BD" w:themeColor="accent1"/>
                              </w:rPr>
                              <w:t xml:space="preserve"> attracted interest from teachers and leaders in all regions</w:t>
                            </w:r>
                            <w:r>
                              <w:rPr>
                                <w:rFonts w:cs="Arial"/>
                                <w:color w:val="4F81BD" w:themeColor="accent1"/>
                              </w:rPr>
                              <w:t xml:space="preserve"> across the Government sector</w:t>
                            </w:r>
                            <w:r w:rsidRPr="0068795E">
                              <w:rPr>
                                <w:rFonts w:cs="Arial"/>
                                <w:color w:val="4F81BD" w:themeColor="accent1"/>
                              </w:rPr>
                              <w:t xml:space="preserve"> and over 1,700 teachers were nominated.</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0" style="position:absolute;margin-left:-20.8pt;margin-top:158.75pt;width:156pt;height:184.5pt;flip:x;z-index:2517324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68795E" w:rsidRDefault="00654A91" w:rsidP="005F30A5">
                      <w:pPr>
                        <w:rPr>
                          <w:color w:val="4F81BD" w:themeColor="accent1"/>
                          <w:sz w:val="20"/>
                          <w:szCs w:val="20"/>
                        </w:rPr>
                      </w:pPr>
                      <w:r w:rsidRPr="0068795E">
                        <w:rPr>
                          <w:rFonts w:cs="Arial"/>
                          <w:color w:val="4F81BD" w:themeColor="accent1"/>
                        </w:rPr>
                        <w:t xml:space="preserve">The 2012 </w:t>
                      </w:r>
                      <w:r w:rsidRPr="0068795E">
                        <w:rPr>
                          <w:rFonts w:cs="Arial"/>
                          <w:i/>
                          <w:color w:val="4F81BD" w:themeColor="accent1"/>
                        </w:rPr>
                        <w:t>SA Public Teaching Awards</w:t>
                      </w:r>
                      <w:r w:rsidRPr="0068795E">
                        <w:rPr>
                          <w:rFonts w:cs="Arial"/>
                          <w:color w:val="4F81BD" w:themeColor="accent1"/>
                        </w:rPr>
                        <w:t xml:space="preserve"> attracted interest from teachers and leaders in all regions</w:t>
                      </w:r>
                      <w:r>
                        <w:rPr>
                          <w:rFonts w:cs="Arial"/>
                          <w:color w:val="4F81BD" w:themeColor="accent1"/>
                        </w:rPr>
                        <w:t xml:space="preserve"> across the Government sector</w:t>
                      </w:r>
                      <w:r w:rsidRPr="0068795E">
                        <w:rPr>
                          <w:rFonts w:cs="Arial"/>
                          <w:color w:val="4F81BD" w:themeColor="accent1"/>
                        </w:rPr>
                        <w:t xml:space="preserve"> and over 1,700 teachers were nominated.</w:t>
                      </w:r>
                    </w:p>
                  </w:txbxContent>
                </v:textbox>
                <w10:wrap type="square" anchorx="margin" anchory="margin"/>
              </v:rect>
            </w:pict>
          </mc:Fallback>
        </mc:AlternateContent>
      </w:r>
      <w:r w:rsidR="00DD3038" w:rsidRPr="000C6C65">
        <w:t xml:space="preserve">The Standards have also been consistently integrated into the other teacher quality programs including </w:t>
      </w:r>
      <w:r w:rsidR="00DD3038" w:rsidRPr="000C6C65">
        <w:rPr>
          <w:i/>
        </w:rPr>
        <w:t>Beginning Teacher Programs</w:t>
      </w:r>
      <w:r w:rsidR="00DD3038" w:rsidRPr="000C6C65">
        <w:t xml:space="preserve"> and </w:t>
      </w:r>
      <w:r w:rsidR="00DD3038" w:rsidRPr="000C6C65">
        <w:rPr>
          <w:i/>
        </w:rPr>
        <w:t>School Centres for Excellence</w:t>
      </w:r>
      <w:r w:rsidR="00DD3038" w:rsidRPr="000C6C65">
        <w:t xml:space="preserve">. </w:t>
      </w:r>
      <w:r w:rsidR="006C16AC">
        <w:t>DECD</w:t>
      </w:r>
      <w:r w:rsidR="00DD3038" w:rsidRPr="000C6C65">
        <w:t xml:space="preserve"> was invited to partner with AITSL in further Standards development.</w:t>
      </w:r>
      <w:r w:rsidR="00DD3038">
        <w:t xml:space="preserve"> </w:t>
      </w:r>
      <w:r w:rsidR="006C16AC">
        <w:t>A</w:t>
      </w:r>
      <w:r w:rsidR="00DD3038">
        <w:t xml:space="preserve"> pilot was conducted to identify the work and resources that enable </w:t>
      </w:r>
      <w:r w:rsidR="00DD3038" w:rsidRPr="009B1036">
        <w:rPr>
          <w:rFonts w:cs="Arial"/>
        </w:rPr>
        <w:t>early career teacher</w:t>
      </w:r>
      <w:r w:rsidR="00DD3038">
        <w:rPr>
          <w:rFonts w:cs="Arial"/>
        </w:rPr>
        <w:t>s</w:t>
      </w:r>
      <w:r w:rsidR="00DD3038" w:rsidRPr="009B1036">
        <w:rPr>
          <w:rFonts w:cs="Arial"/>
        </w:rPr>
        <w:t xml:space="preserve"> to move from graduate to proficient standards in their practice</w:t>
      </w:r>
      <w:r w:rsidR="00DD3038">
        <w:t xml:space="preserve">. Teachers and leaders from 19 metropolitan schools participated in a professional development program and trialled observation and evidence gathering resources. </w:t>
      </w:r>
      <w:r w:rsidR="006C16AC">
        <w:t>DECD also</w:t>
      </w:r>
      <w:r w:rsidR="00DD3038">
        <w:t xml:space="preserve"> collaborated with Flinders University </w:t>
      </w:r>
      <w:r w:rsidR="006C16AC">
        <w:t xml:space="preserve">of SA </w:t>
      </w:r>
      <w:r w:rsidR="00DD3038">
        <w:t>to develop a</w:t>
      </w:r>
      <w:r w:rsidR="006C16AC">
        <w:t>n</w:t>
      </w:r>
      <w:r w:rsidR="00DD3038">
        <w:t xml:space="preserve"> </w:t>
      </w:r>
      <w:r w:rsidR="00DD3038" w:rsidRPr="0071732F">
        <w:rPr>
          <w:i/>
        </w:rPr>
        <w:t>Unpacking the Graduate Standard</w:t>
      </w:r>
      <w:r w:rsidR="006C16AC">
        <w:rPr>
          <w:i/>
        </w:rPr>
        <w:t xml:space="preserve"> </w:t>
      </w:r>
      <w:r w:rsidR="006C16AC" w:rsidRPr="006C16AC">
        <w:t>module</w:t>
      </w:r>
      <w:r w:rsidR="00DD3038" w:rsidRPr="006C16AC">
        <w:t>,</w:t>
      </w:r>
      <w:r w:rsidR="00DD3038">
        <w:t xml:space="preserve"> one of four designed to provide online professional development for teachers supervising professional experiences. </w:t>
      </w:r>
    </w:p>
    <w:p w:rsidR="00DD3038" w:rsidRPr="003304E4" w:rsidRDefault="00DD3038" w:rsidP="00DD3038">
      <w:pPr>
        <w:rPr>
          <w:rFonts w:cs="Arial"/>
        </w:rPr>
      </w:pPr>
      <w:r w:rsidRPr="003304E4">
        <w:rPr>
          <w:rFonts w:cs="Arial"/>
        </w:rPr>
        <w:t xml:space="preserve">The 2012 </w:t>
      </w:r>
      <w:r w:rsidRPr="003304E4">
        <w:rPr>
          <w:rFonts w:cs="Arial"/>
          <w:i/>
        </w:rPr>
        <w:t>South Australian Public Teaching Awards</w:t>
      </w:r>
      <w:r>
        <w:rPr>
          <w:rFonts w:cs="Arial"/>
        </w:rPr>
        <w:t xml:space="preserve"> attracted</w:t>
      </w:r>
      <w:r w:rsidRPr="003304E4">
        <w:rPr>
          <w:rFonts w:cs="Arial"/>
        </w:rPr>
        <w:t xml:space="preserve"> interest from teachers and leaders in all regions</w:t>
      </w:r>
      <w:r>
        <w:rPr>
          <w:rFonts w:cs="Arial"/>
        </w:rPr>
        <w:t xml:space="preserve"> and over 1</w:t>
      </w:r>
      <w:r w:rsidR="00FA5286">
        <w:rPr>
          <w:rFonts w:cs="Arial"/>
        </w:rPr>
        <w:t>,</w:t>
      </w:r>
      <w:r>
        <w:rPr>
          <w:rFonts w:cs="Arial"/>
        </w:rPr>
        <w:t>700 teachers were nominated. The</w:t>
      </w:r>
      <w:r w:rsidRPr="003304E4">
        <w:rPr>
          <w:rFonts w:cs="Arial"/>
        </w:rPr>
        <w:t xml:space="preserve"> </w:t>
      </w:r>
      <w:r w:rsidRPr="006C16AC">
        <w:rPr>
          <w:rFonts w:cs="Arial"/>
        </w:rPr>
        <w:t xml:space="preserve">National Professional Standards for Teachers </w:t>
      </w:r>
      <w:r>
        <w:rPr>
          <w:rFonts w:cs="Arial"/>
        </w:rPr>
        <w:t>were used to write the</w:t>
      </w:r>
      <w:r w:rsidRPr="003304E4">
        <w:rPr>
          <w:rFonts w:cs="Arial"/>
        </w:rPr>
        <w:t xml:space="preserve"> criteria in judging high quality teachers in pre-school, primary and secondary settings.</w:t>
      </w:r>
    </w:p>
    <w:p w:rsidR="00464707" w:rsidRDefault="00464707" w:rsidP="00464707">
      <w:r>
        <w:t xml:space="preserve">The SA Teachers’ Conference held on </w:t>
      </w:r>
      <w:r w:rsidR="000C6C65">
        <w:t xml:space="preserve">17 </w:t>
      </w:r>
      <w:r w:rsidR="00D57F1F">
        <w:t xml:space="preserve">July </w:t>
      </w:r>
      <w:r>
        <w:t>2012 attracted over 300 tea</w:t>
      </w:r>
      <w:r w:rsidR="000C6C65">
        <w:t xml:space="preserve">chers from across </w:t>
      </w:r>
      <w:r w:rsidR="00ED1FF3">
        <w:t xml:space="preserve">all </w:t>
      </w:r>
      <w:r w:rsidR="000C6C65">
        <w:t xml:space="preserve">sectors. </w:t>
      </w:r>
      <w:r>
        <w:t xml:space="preserve">The </w:t>
      </w:r>
      <w:r w:rsidRPr="003304E4">
        <w:t>National Professional Standards for Teachers</w:t>
      </w:r>
      <w:r>
        <w:t xml:space="preserve"> were core material in a number of workshops and the </w:t>
      </w:r>
      <w:r w:rsidR="000C6C65">
        <w:t>AITSL</w:t>
      </w:r>
      <w:r>
        <w:t xml:space="preserve"> web resource </w:t>
      </w:r>
      <w:r w:rsidR="00DF292B" w:rsidRPr="00DF292B">
        <w:rPr>
          <w:i/>
        </w:rPr>
        <w:t>Featured</w:t>
      </w:r>
      <w:r w:rsidR="00DF292B">
        <w:rPr>
          <w:i/>
        </w:rPr>
        <w:t xml:space="preserve"> </w:t>
      </w:r>
      <w:r>
        <w:t xml:space="preserve">gave participants an opportunity to create professional dialogue about the Standards in practice. </w:t>
      </w:r>
    </w:p>
    <w:p w:rsidR="002E6A67" w:rsidRPr="00336D0D" w:rsidRDefault="002E6A67" w:rsidP="005C67EB">
      <w:pPr>
        <w:pStyle w:val="Heading3"/>
      </w:pPr>
      <w:bookmarkStart w:id="19" w:name="_Toc331682318"/>
      <w:bookmarkStart w:id="20" w:name="_Toc331683584"/>
      <w:bookmarkStart w:id="21" w:name="_Toc331683627"/>
      <w:bookmarkStart w:id="22" w:name="_Toc331684314"/>
      <w:bookmarkStart w:id="23" w:name="_Toc333999983"/>
      <w:bookmarkStart w:id="24" w:name="_Toc334449107"/>
      <w:bookmarkStart w:id="25" w:name="_Toc349898750"/>
      <w:r w:rsidRPr="00336D0D">
        <w:t xml:space="preserve">National certification of </w:t>
      </w:r>
      <w:r w:rsidRPr="005C67EB">
        <w:t>accomplished</w:t>
      </w:r>
      <w:r w:rsidRPr="00336D0D">
        <w:t xml:space="preserve"> and lead teachers</w:t>
      </w:r>
      <w:bookmarkEnd w:id="19"/>
      <w:bookmarkEnd w:id="20"/>
      <w:bookmarkEnd w:id="21"/>
      <w:bookmarkEnd w:id="22"/>
      <w:bookmarkEnd w:id="23"/>
      <w:bookmarkEnd w:id="24"/>
      <w:bookmarkEnd w:id="25"/>
    </w:p>
    <w:p w:rsidR="00ED1FF3" w:rsidRDefault="00ED1FF3" w:rsidP="00ED1FF3">
      <w:r w:rsidRPr="009B1036">
        <w:t xml:space="preserve">All </w:t>
      </w:r>
      <w:r>
        <w:t>South Australian sectors</w:t>
      </w:r>
      <w:r w:rsidRPr="009B1036">
        <w:t xml:space="preserve"> consider</w:t>
      </w:r>
      <w:r>
        <w:t xml:space="preserve">ed and signed </w:t>
      </w:r>
      <w:r w:rsidRPr="009B1036">
        <w:t xml:space="preserve">the </w:t>
      </w:r>
      <w:r w:rsidRPr="00F01ED4">
        <w:rPr>
          <w:i/>
        </w:rPr>
        <w:t>Rewards for Great Teachers National Partnership.</w:t>
      </w:r>
      <w:r>
        <w:rPr>
          <w:i/>
        </w:rPr>
        <w:t xml:space="preserve"> </w:t>
      </w:r>
      <w:r w:rsidRPr="005262A8">
        <w:t>The three sectors collaborated closely on</w:t>
      </w:r>
      <w:r w:rsidR="00C7553E">
        <w:t xml:space="preserve"> considering the feasibility of the </w:t>
      </w:r>
      <w:r w:rsidRPr="005262A8">
        <w:t xml:space="preserve">establishment of a </w:t>
      </w:r>
      <w:r w:rsidR="00C7553E" w:rsidRPr="00C7553E">
        <w:t>certification</w:t>
      </w:r>
      <w:r w:rsidRPr="00C7553E">
        <w:t xml:space="preserve"> </w:t>
      </w:r>
      <w:r w:rsidR="00C7553E" w:rsidRPr="00C7553E">
        <w:t xml:space="preserve">body </w:t>
      </w:r>
      <w:r w:rsidR="00C7553E" w:rsidRPr="0020426A">
        <w:t>to recognise highly accomplished and lead teachers</w:t>
      </w:r>
      <w:r w:rsidR="00C7553E">
        <w:t>.</w:t>
      </w:r>
    </w:p>
    <w:p w:rsidR="009B04A8" w:rsidRPr="005262A8" w:rsidRDefault="008A0053" w:rsidP="009B04A8">
      <w:r>
        <w:t>M</w:t>
      </w:r>
      <w:r w:rsidRPr="005262A8">
        <w:t xml:space="preserve">eetings of </w:t>
      </w:r>
      <w:r w:rsidRPr="005262A8">
        <w:rPr>
          <w:b/>
        </w:rPr>
        <w:t>AISSA</w:t>
      </w:r>
      <w:r w:rsidRPr="005262A8">
        <w:t xml:space="preserve"> reference groups</w:t>
      </w:r>
      <w:r>
        <w:t xml:space="preserve"> discussed the </w:t>
      </w:r>
      <w:r w:rsidRPr="005262A8">
        <w:t>certification of accomplished and lead teachers</w:t>
      </w:r>
      <w:r>
        <w:t xml:space="preserve">. These groups included </w:t>
      </w:r>
      <w:r w:rsidRPr="005262A8">
        <w:t>primary and secondary principals</w:t>
      </w:r>
      <w:r>
        <w:t xml:space="preserve"> and the </w:t>
      </w:r>
      <w:r w:rsidR="009B04A8" w:rsidRPr="005262A8">
        <w:t xml:space="preserve">potential implications for schools and teachers were </w:t>
      </w:r>
      <w:r>
        <w:t>also explored</w:t>
      </w:r>
      <w:r w:rsidR="009B04A8" w:rsidRPr="005262A8">
        <w:t>. A number of briefings were also provided to</w:t>
      </w:r>
      <w:r w:rsidR="005262A8" w:rsidRPr="005262A8">
        <w:t xml:space="preserve"> </w:t>
      </w:r>
      <w:r w:rsidR="009B04A8" w:rsidRPr="005262A8">
        <w:t>ensure principals g</w:t>
      </w:r>
      <w:r w:rsidR="00ED1FF3">
        <w:t>a</w:t>
      </w:r>
      <w:r w:rsidR="009B04A8" w:rsidRPr="005262A8">
        <w:t xml:space="preserve">ve informed feedback from the sector to support discussions at a state and national level. </w:t>
      </w:r>
    </w:p>
    <w:p w:rsidR="009B04A8" w:rsidRPr="005262A8" w:rsidRDefault="009B04A8" w:rsidP="005262A8">
      <w:r w:rsidRPr="005262A8">
        <w:t xml:space="preserve">The AISSA signed a funding agreement with the Department of Education, Employment and Workplace Relations regarding funding for the </w:t>
      </w:r>
      <w:r w:rsidRPr="005262A8">
        <w:rPr>
          <w:i/>
        </w:rPr>
        <w:t>Rewards for Great Teachers</w:t>
      </w:r>
      <w:r w:rsidRPr="005262A8">
        <w:t xml:space="preserve"> initiative and engaged a consultant to explore options for certifying accomplished and lead teachers in accordance </w:t>
      </w:r>
      <w:r w:rsidR="005262A8" w:rsidRPr="005262A8">
        <w:t>with the national arrangements.</w:t>
      </w:r>
    </w:p>
    <w:p w:rsidR="00296E5C" w:rsidRPr="009852C1" w:rsidRDefault="00296E5C" w:rsidP="00296E5C">
      <w:pPr>
        <w:spacing w:after="240"/>
      </w:pPr>
      <w:r w:rsidRPr="009852C1">
        <w:t xml:space="preserve">Consultations with school communities in </w:t>
      </w:r>
      <w:r w:rsidRPr="00F87773">
        <w:rPr>
          <w:b/>
        </w:rPr>
        <w:t>CESA</w:t>
      </w:r>
      <w:r w:rsidRPr="009852C1">
        <w:t xml:space="preserve"> regarding the draft </w:t>
      </w:r>
      <w:r w:rsidRPr="007F4E03">
        <w:rPr>
          <w:i/>
        </w:rPr>
        <w:t>Australian Teacher Performance and Development Framework</w:t>
      </w:r>
      <w:r w:rsidRPr="009852C1">
        <w:t xml:space="preserve"> began in June 2012. In order to provide integrated support and consistency of services to schools, sector coordination of this process and planning for the implementation </w:t>
      </w:r>
      <w:r>
        <w:t>were</w:t>
      </w:r>
      <w:r w:rsidRPr="009852C1">
        <w:t xml:space="preserve"> transferred to the National Partnership on Rewards for Great Teachers.</w:t>
      </w:r>
      <w:r w:rsidR="007F4E03">
        <w:t xml:space="preserve"> A c</w:t>
      </w:r>
      <w:r>
        <w:t xml:space="preserve">onsultant was engaged to undertake project work </w:t>
      </w:r>
      <w:r w:rsidR="00C7553E">
        <w:t xml:space="preserve">on the feasibility and options </w:t>
      </w:r>
      <w:r>
        <w:t>for certification processes for highly accomplished and lead teacher classifications.</w:t>
      </w:r>
    </w:p>
    <w:p w:rsidR="00464707" w:rsidRDefault="00ED1FF3" w:rsidP="00464707">
      <w:r>
        <w:rPr>
          <w:b/>
        </w:rPr>
        <w:lastRenderedPageBreak/>
        <w:t>DECD</w:t>
      </w:r>
      <w:r w:rsidR="00464707" w:rsidRPr="00BB5F80">
        <w:t xml:space="preserve"> representatives participated in</w:t>
      </w:r>
      <w:r w:rsidR="00464707">
        <w:t xml:space="preserve"> relevant </w:t>
      </w:r>
      <w:r w:rsidR="00464707" w:rsidRPr="00BB5F80">
        <w:t>A</w:t>
      </w:r>
      <w:r>
        <w:t>I</w:t>
      </w:r>
      <w:r w:rsidR="00464707" w:rsidRPr="00BB5F80">
        <w:t xml:space="preserve">TSL stakeholder </w:t>
      </w:r>
      <w:r w:rsidR="00464707">
        <w:t>processes including: the Teacher F</w:t>
      </w:r>
      <w:r w:rsidR="00464707" w:rsidRPr="00BB5F80">
        <w:t>orum held in Melbourne in February 2012</w:t>
      </w:r>
      <w:r w:rsidR="00464707">
        <w:t>; and the AITSL Certifying Authorities Network and Working Party</w:t>
      </w:r>
      <w:r w:rsidR="00464707" w:rsidRPr="00BB5F80">
        <w:t>. DECD played a key role in the development of annotated illustrations of practice designed to support educators’ Australia-wide in understanding the descriptors for each stage of the standards</w:t>
      </w:r>
      <w:r>
        <w:t>.</w:t>
      </w:r>
      <w:r w:rsidR="00464707">
        <w:t xml:space="preserve"> </w:t>
      </w:r>
      <w:r>
        <w:t>This</w:t>
      </w:r>
      <w:r w:rsidR="00464707">
        <w:t xml:space="preserve"> will be widely used in assessment against the highly accomplished and lead standards</w:t>
      </w:r>
      <w:r w:rsidR="00464707" w:rsidRPr="00BB5F80">
        <w:t>.</w:t>
      </w:r>
    </w:p>
    <w:p w:rsidR="00464707" w:rsidRPr="00BB5F80" w:rsidRDefault="00522C44" w:rsidP="00464707">
      <w:r>
        <w:rPr>
          <w:noProof/>
        </w:rPr>
        <mc:AlternateContent>
          <mc:Choice Requires="wps">
            <w:drawing>
              <wp:anchor distT="91440" distB="91440" distL="114300" distR="114300" simplePos="0" relativeHeight="251740672" behindDoc="0" locked="0" layoutInCell="0" allowOverlap="1" wp14:anchorId="3D838FA8" wp14:editId="7B2AFFB6">
                <wp:simplePos x="0" y="0"/>
                <wp:positionH relativeFrom="margin">
                  <wp:posOffset>3996055</wp:posOffset>
                </wp:positionH>
                <wp:positionV relativeFrom="margin">
                  <wp:posOffset>2982595</wp:posOffset>
                </wp:positionV>
                <wp:extent cx="1947545" cy="2120900"/>
                <wp:effectExtent l="38100" t="38100" r="109855" b="109220"/>
                <wp:wrapSquare wrapText="bothSides"/>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47545"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A141DA" w:rsidRDefault="00654A91" w:rsidP="0068795E">
                            <w:pPr>
                              <w:rPr>
                                <w:color w:val="4F81BD" w:themeColor="accent1"/>
                                <w:sz w:val="20"/>
                                <w:szCs w:val="20"/>
                              </w:rPr>
                            </w:pPr>
                            <w:r w:rsidRPr="00A141DA">
                              <w:rPr>
                                <w:color w:val="4F81BD" w:themeColor="accent1"/>
                              </w:rPr>
                              <w:t xml:space="preserve">A tri-sector scoping group </w:t>
                            </w:r>
                            <w:r>
                              <w:rPr>
                                <w:color w:val="4F81BD" w:themeColor="accent1"/>
                              </w:rPr>
                              <w:t xml:space="preserve">has been set up </w:t>
                            </w:r>
                            <w:r w:rsidRPr="00A141DA">
                              <w:rPr>
                                <w:color w:val="4F81BD" w:themeColor="accent1"/>
                              </w:rPr>
                              <w:t xml:space="preserve">to </w:t>
                            </w:r>
                            <w:r>
                              <w:rPr>
                                <w:color w:val="4F81BD" w:themeColor="accent1"/>
                              </w:rPr>
                              <w:t xml:space="preserve">consider the feasibility of </w:t>
                            </w:r>
                            <w:r w:rsidRPr="00A141DA">
                              <w:rPr>
                                <w:color w:val="4F81BD" w:themeColor="accent1"/>
                              </w:rPr>
                              <w:t>establish</w:t>
                            </w:r>
                            <w:r>
                              <w:rPr>
                                <w:color w:val="4F81BD" w:themeColor="accent1"/>
                              </w:rPr>
                              <w:t>ing</w:t>
                            </w:r>
                            <w:r w:rsidRPr="00A141DA">
                              <w:rPr>
                                <w:color w:val="4F81BD" w:themeColor="accent1"/>
                              </w:rPr>
                              <w:t xml:space="preserve"> a</w:t>
                            </w:r>
                            <w:r>
                              <w:rPr>
                                <w:color w:val="4F81BD" w:themeColor="accent1"/>
                              </w:rPr>
                              <w:t xml:space="preserve"> certification body </w:t>
                            </w:r>
                            <w:r w:rsidRPr="00A141DA">
                              <w:rPr>
                                <w:color w:val="4F81BD" w:themeColor="accent1"/>
                              </w:rPr>
                              <w:t>to oversee accreditation of highly accomplished and lead teachers</w:t>
                            </w:r>
                            <w:r>
                              <w:rPr>
                                <w:color w:val="4F81BD" w:themeColor="accent1"/>
                              </w:rPr>
                              <w:t xml:space="preserve"> in South Australia</w:t>
                            </w:r>
                            <w:r w:rsidRPr="00A141DA">
                              <w:rPr>
                                <w:rFonts w:cs="Arial"/>
                                <w:color w:val="4F81BD" w:themeColor="accent1"/>
                              </w:rPr>
                              <w:t>.</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31" style="position:absolute;margin-left:314.65pt;margin-top:234.85pt;width:153.35pt;height:167pt;flip:x;z-index:2517406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" o:allowincell="f" fillcolor="white [3212]" strokecolor="gray [1629]" strokeweight="1.5pt">
                <v:shadow on="t" type="perspective" color="black" opacity="26214f" origin="-.5,-.5" offset=".74836mm,.74836mm" matrix="65864f,,,65864f"/>
                <v:textbox style="mso-fit-shape-to-text:t" inset="21.6pt,21.6pt,21.6pt,21.6pt">
                  <w:txbxContent>
                    <w:p w:rsidR="00654A91" w:rsidRPr="00A141DA" w:rsidRDefault="00654A91" w:rsidP="0068795E">
                      <w:pPr>
                        <w:rPr>
                          <w:color w:val="4F81BD" w:themeColor="accent1"/>
                          <w:sz w:val="20"/>
                          <w:szCs w:val="20"/>
                        </w:rPr>
                      </w:pPr>
                      <w:r w:rsidRPr="00A141DA">
                        <w:rPr>
                          <w:color w:val="4F81BD" w:themeColor="accent1"/>
                        </w:rPr>
                        <w:t xml:space="preserve">A tri-sector scoping group </w:t>
                      </w:r>
                      <w:r>
                        <w:rPr>
                          <w:color w:val="4F81BD" w:themeColor="accent1"/>
                        </w:rPr>
                        <w:t xml:space="preserve">has been set up </w:t>
                      </w:r>
                      <w:r w:rsidRPr="00A141DA">
                        <w:rPr>
                          <w:color w:val="4F81BD" w:themeColor="accent1"/>
                        </w:rPr>
                        <w:t xml:space="preserve">to </w:t>
                      </w:r>
                      <w:r>
                        <w:rPr>
                          <w:color w:val="4F81BD" w:themeColor="accent1"/>
                        </w:rPr>
                        <w:t xml:space="preserve">consider the feasibility of </w:t>
                      </w:r>
                      <w:r w:rsidRPr="00A141DA">
                        <w:rPr>
                          <w:color w:val="4F81BD" w:themeColor="accent1"/>
                        </w:rPr>
                        <w:t>establish</w:t>
                      </w:r>
                      <w:r>
                        <w:rPr>
                          <w:color w:val="4F81BD" w:themeColor="accent1"/>
                        </w:rPr>
                        <w:t>ing</w:t>
                      </w:r>
                      <w:r w:rsidRPr="00A141DA">
                        <w:rPr>
                          <w:color w:val="4F81BD" w:themeColor="accent1"/>
                        </w:rPr>
                        <w:t xml:space="preserve"> a</w:t>
                      </w:r>
                      <w:r>
                        <w:rPr>
                          <w:color w:val="4F81BD" w:themeColor="accent1"/>
                        </w:rPr>
                        <w:t xml:space="preserve"> certification body </w:t>
                      </w:r>
                      <w:r w:rsidRPr="00A141DA">
                        <w:rPr>
                          <w:color w:val="4F81BD" w:themeColor="accent1"/>
                        </w:rPr>
                        <w:t>to oversee accreditation of highly accomplished and lead teachers</w:t>
                      </w:r>
                      <w:r>
                        <w:rPr>
                          <w:color w:val="4F81BD" w:themeColor="accent1"/>
                        </w:rPr>
                        <w:t xml:space="preserve"> in South Australia</w:t>
                      </w:r>
                      <w:r w:rsidRPr="00A141DA">
                        <w:rPr>
                          <w:rFonts w:cs="Arial"/>
                          <w:color w:val="4F81BD" w:themeColor="accent1"/>
                        </w:rPr>
                        <w:t>.</w:t>
                      </w:r>
                    </w:p>
                  </w:txbxContent>
                </v:textbox>
                <w10:wrap type="square" anchorx="margin" anchory="margin"/>
              </v:rect>
            </w:pict>
          </mc:Fallback>
        </mc:AlternateContent>
      </w:r>
      <w:r w:rsidR="00DF292B">
        <w:t>The G</w:t>
      </w:r>
      <w:r w:rsidR="00464707">
        <w:t xml:space="preserve">overnment sector has supported a tri-sector scoping group to </w:t>
      </w:r>
      <w:r w:rsidR="00C7553E">
        <w:t xml:space="preserve">consider the feasibility of establishing a certification body </w:t>
      </w:r>
      <w:r w:rsidR="00464707" w:rsidRPr="009B1036">
        <w:t>to oversee accreditation of highly accomplished and lead teachers</w:t>
      </w:r>
      <w:r w:rsidR="00464707">
        <w:t xml:space="preserve">. Initial meetings have drafted a Memorandum of Understanding document and budget. </w:t>
      </w:r>
    </w:p>
    <w:p w:rsidR="002E6A67" w:rsidRDefault="002E6A67" w:rsidP="00AA043C">
      <w:pPr>
        <w:pStyle w:val="Heading3"/>
      </w:pPr>
      <w:bookmarkStart w:id="26" w:name="_Toc331682319"/>
      <w:bookmarkStart w:id="27" w:name="_Toc331683585"/>
      <w:bookmarkStart w:id="28" w:name="_Toc331683628"/>
      <w:bookmarkStart w:id="29" w:name="_Toc331684315"/>
      <w:bookmarkStart w:id="30" w:name="_Toc333999984"/>
      <w:bookmarkStart w:id="31" w:name="_Toc334449108"/>
      <w:bookmarkStart w:id="32" w:name="_Toc349898751"/>
      <w:r>
        <w:t>Nationally consistent registration of teachers</w:t>
      </w:r>
      <w:bookmarkEnd w:id="26"/>
      <w:bookmarkEnd w:id="27"/>
      <w:bookmarkEnd w:id="28"/>
      <w:bookmarkEnd w:id="29"/>
      <w:bookmarkEnd w:id="30"/>
      <w:bookmarkEnd w:id="31"/>
      <w:bookmarkEnd w:id="32"/>
    </w:p>
    <w:p w:rsidR="00EF27AD" w:rsidRDefault="00464707" w:rsidP="00EF27AD">
      <w:r w:rsidRPr="009B1036">
        <w:t xml:space="preserve">The two pillars of nationally consistent registration, the </w:t>
      </w:r>
      <w:r w:rsidRPr="00EF27AD">
        <w:t xml:space="preserve">National Professional Standards for Teachers </w:t>
      </w:r>
      <w:r w:rsidRPr="009B1036">
        <w:t xml:space="preserve">and </w:t>
      </w:r>
      <w:r w:rsidRPr="00EF27AD">
        <w:rPr>
          <w:i/>
        </w:rPr>
        <w:t>the National Accreditation of Pre-service Teacher Education Programs</w:t>
      </w:r>
      <w:r w:rsidRPr="009B1036">
        <w:t xml:space="preserve"> were agreed by the Ministerial Council for Education, Early Childhood Development and Youth Affairs. </w:t>
      </w:r>
      <w:r>
        <w:t>The T</w:t>
      </w:r>
      <w:r w:rsidR="00F01ED4">
        <w:t xml:space="preserve">eachers </w:t>
      </w:r>
      <w:r>
        <w:t>R</w:t>
      </w:r>
      <w:r w:rsidR="00F01ED4">
        <w:t xml:space="preserve">egistration </w:t>
      </w:r>
      <w:r>
        <w:t>B</w:t>
      </w:r>
      <w:r w:rsidR="00F01ED4">
        <w:t>oard</w:t>
      </w:r>
      <w:r w:rsidR="00EF27AD">
        <w:t xml:space="preserve"> of South Australia</w:t>
      </w:r>
      <w:r>
        <w:t xml:space="preserve"> </w:t>
      </w:r>
      <w:r w:rsidR="00EF27AD">
        <w:t xml:space="preserve">(TRB of SA) </w:t>
      </w:r>
      <w:r w:rsidR="0013377D">
        <w:t>has</w:t>
      </w:r>
      <w:r w:rsidRPr="009B1036">
        <w:t xml:space="preserve"> contributed to the development of sector appropriate approaches to the development of nationally consistent registration.</w:t>
      </w:r>
      <w:r>
        <w:t xml:space="preserve"> Information on the new requirements to b</w:t>
      </w:r>
      <w:r w:rsidR="0013377D">
        <w:t>e adopted from 2013 forward has</w:t>
      </w:r>
      <w:r>
        <w:t xml:space="preserve"> been distributed to all teachers. </w:t>
      </w:r>
    </w:p>
    <w:p w:rsidR="00EF27AD" w:rsidRDefault="00EF27AD" w:rsidP="00EF27AD">
      <w:r w:rsidRPr="009B1036">
        <w:t>All three schooling sectors are represented on the T</w:t>
      </w:r>
      <w:r>
        <w:t>RB of SA</w:t>
      </w:r>
      <w:r w:rsidRPr="009B1036">
        <w:t>.</w:t>
      </w:r>
      <w:r w:rsidRPr="00894AB2">
        <w:t xml:space="preserve"> Each sectors nominees to the </w:t>
      </w:r>
      <w:r>
        <w:t>TRB of SA</w:t>
      </w:r>
      <w:r w:rsidRPr="00894AB2">
        <w:t xml:space="preserve"> provided sector perspectives to the jurisdiction’s involvement in national negotiations.</w:t>
      </w:r>
    </w:p>
    <w:p w:rsidR="007D0BF4" w:rsidRDefault="00EF27AD" w:rsidP="00DD3038">
      <w:pPr>
        <w:spacing w:after="240"/>
      </w:pPr>
      <w:r w:rsidRPr="007D6AD0">
        <w:t>All jurisdictions agreed to implement changes in key areas that do not require legislative change. The T</w:t>
      </w:r>
      <w:r>
        <w:t>RB of SA</w:t>
      </w:r>
      <w:r w:rsidRPr="007D6AD0">
        <w:t xml:space="preserve"> implemented the recommendations around qualifications, suitability, fitness, English language proficiency, and</w:t>
      </w:r>
      <w:r w:rsidRPr="009B1036">
        <w:t xml:space="preserve"> the facilitation of mutual recognition. Further work is needed to achieve a nationally consistent approach to criminal record checks and establishing minimum standards of professional proficiency.</w:t>
      </w:r>
    </w:p>
    <w:p w:rsidR="00706BC9" w:rsidRDefault="007D0BF4" w:rsidP="00706BC9">
      <w:r w:rsidRPr="009852C1">
        <w:t xml:space="preserve">The </w:t>
      </w:r>
      <w:r w:rsidRPr="00F87773">
        <w:rPr>
          <w:b/>
        </w:rPr>
        <w:t>CESA</w:t>
      </w:r>
      <w:r w:rsidRPr="009852C1">
        <w:t xml:space="preserve"> representative on the </w:t>
      </w:r>
      <w:r w:rsidR="00EF27AD">
        <w:t>TRB</w:t>
      </w:r>
      <w:r w:rsidRPr="009852C1">
        <w:t xml:space="preserve"> </w:t>
      </w:r>
      <w:r w:rsidR="0088188F">
        <w:t xml:space="preserve">of SA </w:t>
      </w:r>
      <w:r w:rsidR="00894AB2">
        <w:t>provides</w:t>
      </w:r>
      <w:r w:rsidRPr="009852C1">
        <w:t xml:space="preserve"> sector perspectives to the jurisdiction’s </w:t>
      </w:r>
      <w:r w:rsidR="00296E5C">
        <w:t xml:space="preserve">ongoing </w:t>
      </w:r>
      <w:r w:rsidRPr="009852C1">
        <w:t>involvement in national negotiations. In order to provide integrated support and consistency of information to schools, responsibility for coordination of sector deliberations have been transferred to the team involved in the National Partnership on Rewards for Great Teachers.</w:t>
      </w:r>
      <w:bookmarkStart w:id="33" w:name="_Toc331682320"/>
      <w:bookmarkStart w:id="34" w:name="_Toc331683586"/>
      <w:bookmarkStart w:id="35" w:name="_Toc331683629"/>
      <w:bookmarkStart w:id="36" w:name="_Toc331684316"/>
      <w:bookmarkStart w:id="37" w:name="_Toc333999985"/>
      <w:bookmarkStart w:id="38" w:name="_Toc334449109"/>
    </w:p>
    <w:p w:rsidR="002E6A67" w:rsidRDefault="002E6A67" w:rsidP="00AA043C">
      <w:pPr>
        <w:pStyle w:val="Heading3"/>
      </w:pPr>
      <w:bookmarkStart w:id="39" w:name="_Toc349898752"/>
      <w:r>
        <w:t>National consistency in accreditation of pre-service teacher education courses</w:t>
      </w:r>
      <w:bookmarkEnd w:id="33"/>
      <w:bookmarkEnd w:id="34"/>
      <w:bookmarkEnd w:id="35"/>
      <w:bookmarkEnd w:id="36"/>
      <w:bookmarkEnd w:id="37"/>
      <w:bookmarkEnd w:id="38"/>
      <w:bookmarkEnd w:id="39"/>
    </w:p>
    <w:p w:rsidR="009852C1" w:rsidRDefault="009852C1" w:rsidP="009852C1">
      <w:r w:rsidRPr="009852C1">
        <w:t xml:space="preserve">The TRB </w:t>
      </w:r>
      <w:r w:rsidR="0088188F">
        <w:t xml:space="preserve">of SA </w:t>
      </w:r>
      <w:r w:rsidRPr="009852C1">
        <w:t>has formally agreed to adopt the arrangements for the national consistency and accreditation of initial teacher education courses and initial training has occurred. All sectors had representation at the national training for accreditation of initial teacher education courses. The TRB</w:t>
      </w:r>
      <w:r w:rsidR="0088188F">
        <w:t xml:space="preserve"> of SA</w:t>
      </w:r>
      <w:r w:rsidRPr="009852C1">
        <w:t xml:space="preserve"> has developed procedures and a policy for its implementation in </w:t>
      </w:r>
      <w:r w:rsidR="0088188F">
        <w:t>the state</w:t>
      </w:r>
      <w:r w:rsidRPr="009852C1">
        <w:t>.</w:t>
      </w:r>
    </w:p>
    <w:p w:rsidR="000F4C2A" w:rsidRPr="009852C1" w:rsidRDefault="000F4C2A" w:rsidP="009852C1"/>
    <w:p w:rsidR="009852C1" w:rsidRPr="009852C1" w:rsidRDefault="009852C1" w:rsidP="009852C1">
      <w:pPr>
        <w:rPr>
          <w:rFonts w:cs="Arial"/>
          <w:szCs w:val="22"/>
        </w:rPr>
      </w:pPr>
      <w:r w:rsidRPr="009852C1">
        <w:rPr>
          <w:rFonts w:cs="Arial"/>
          <w:bCs/>
          <w:szCs w:val="22"/>
        </w:rPr>
        <w:lastRenderedPageBreak/>
        <w:t xml:space="preserve">The document </w:t>
      </w:r>
      <w:r w:rsidRPr="009852C1">
        <w:rPr>
          <w:rFonts w:cs="Arial"/>
          <w:bCs/>
          <w:i/>
          <w:szCs w:val="22"/>
        </w:rPr>
        <w:t xml:space="preserve">Accreditation of Initial Teacher Education Programs in Australia - Standards and Procedures </w:t>
      </w:r>
      <w:r w:rsidRPr="009852C1">
        <w:rPr>
          <w:rFonts w:cs="Arial"/>
          <w:bCs/>
          <w:szCs w:val="22"/>
        </w:rPr>
        <w:t>was released by the A</w:t>
      </w:r>
      <w:r w:rsidR="0088188F">
        <w:rPr>
          <w:rFonts w:cs="Arial"/>
          <w:bCs/>
          <w:szCs w:val="22"/>
        </w:rPr>
        <w:t>ITSL</w:t>
      </w:r>
      <w:r w:rsidRPr="009852C1">
        <w:rPr>
          <w:rFonts w:cs="Arial"/>
          <w:bCs/>
          <w:szCs w:val="22"/>
        </w:rPr>
        <w:t xml:space="preserve"> in April 2011. </w:t>
      </w:r>
      <w:r w:rsidRPr="009852C1">
        <w:rPr>
          <w:rFonts w:cs="Arial"/>
          <w:szCs w:val="22"/>
        </w:rPr>
        <w:t xml:space="preserve">The </w:t>
      </w:r>
      <w:r w:rsidR="007D6AD0">
        <w:rPr>
          <w:rFonts w:cs="Arial"/>
          <w:i/>
          <w:szCs w:val="22"/>
        </w:rPr>
        <w:t>National Consistency in Accreditation o</w:t>
      </w:r>
      <w:r w:rsidR="007D6AD0" w:rsidRPr="007D6AD0">
        <w:rPr>
          <w:rFonts w:cs="Arial"/>
          <w:i/>
          <w:szCs w:val="22"/>
        </w:rPr>
        <w:t>f Pre-Service Teacher Education</w:t>
      </w:r>
      <w:r w:rsidR="007D6AD0" w:rsidRPr="009852C1">
        <w:rPr>
          <w:rFonts w:cs="Arial"/>
          <w:szCs w:val="22"/>
        </w:rPr>
        <w:t xml:space="preserve"> </w:t>
      </w:r>
      <w:r w:rsidRPr="009852C1">
        <w:rPr>
          <w:rFonts w:cs="Arial"/>
          <w:szCs w:val="22"/>
        </w:rPr>
        <w:t xml:space="preserve">course is being implemented through the TRB of SA, which includes nominees from the </w:t>
      </w:r>
      <w:r w:rsidR="00A93AED">
        <w:rPr>
          <w:rFonts w:cs="Arial"/>
          <w:szCs w:val="22"/>
        </w:rPr>
        <w:t>three</w:t>
      </w:r>
      <w:r w:rsidRPr="009852C1">
        <w:rPr>
          <w:rFonts w:cs="Arial"/>
          <w:szCs w:val="22"/>
        </w:rPr>
        <w:t xml:space="preserve"> school sectors.</w:t>
      </w:r>
    </w:p>
    <w:p w:rsidR="009852C1" w:rsidRPr="009852C1" w:rsidRDefault="009852C1" w:rsidP="009852C1">
      <w:pPr>
        <w:rPr>
          <w:rFonts w:cs="Arial"/>
          <w:bCs/>
          <w:szCs w:val="22"/>
        </w:rPr>
      </w:pPr>
      <w:r w:rsidRPr="009852C1">
        <w:rPr>
          <w:rFonts w:cs="Arial"/>
          <w:bCs/>
          <w:szCs w:val="22"/>
        </w:rPr>
        <w:t>All sectors are assessing the implications of implementing these standards and procedures, particularly in relation to partnerships between schools and the providers of pre-service teachers. Nominees to the TRB</w:t>
      </w:r>
      <w:r w:rsidR="0088188F">
        <w:rPr>
          <w:rFonts w:cs="Arial"/>
          <w:bCs/>
          <w:szCs w:val="22"/>
        </w:rPr>
        <w:t xml:space="preserve"> of SA</w:t>
      </w:r>
      <w:r w:rsidRPr="009852C1">
        <w:rPr>
          <w:rFonts w:cs="Arial"/>
          <w:bCs/>
          <w:szCs w:val="22"/>
        </w:rPr>
        <w:t xml:space="preserve"> fr</w:t>
      </w:r>
      <w:r w:rsidR="00A93AED">
        <w:rPr>
          <w:rFonts w:cs="Arial"/>
          <w:bCs/>
          <w:szCs w:val="22"/>
        </w:rPr>
        <w:t xml:space="preserve">om each of AISSA, CESA and </w:t>
      </w:r>
      <w:r w:rsidR="0088188F">
        <w:rPr>
          <w:rFonts w:cs="Arial"/>
          <w:bCs/>
          <w:szCs w:val="22"/>
        </w:rPr>
        <w:t>DECD</w:t>
      </w:r>
      <w:r w:rsidRPr="009852C1">
        <w:rPr>
          <w:rFonts w:cs="Arial"/>
          <w:bCs/>
          <w:szCs w:val="22"/>
        </w:rPr>
        <w:t xml:space="preserve"> participated in national panel training for the new program accreditation procedures.</w:t>
      </w:r>
    </w:p>
    <w:p w:rsidR="002E6A67" w:rsidRDefault="002E6A67" w:rsidP="00AA043C">
      <w:pPr>
        <w:pStyle w:val="Heading3"/>
      </w:pPr>
      <w:bookmarkStart w:id="40" w:name="_Toc331682321"/>
      <w:bookmarkStart w:id="41" w:name="_Toc331683587"/>
      <w:bookmarkStart w:id="42" w:name="_Toc331683630"/>
      <w:bookmarkStart w:id="43" w:name="_Toc331684317"/>
      <w:bookmarkStart w:id="44" w:name="_Toc333999986"/>
      <w:bookmarkStart w:id="45" w:name="_Toc334449110"/>
      <w:bookmarkStart w:id="46" w:name="_Toc349898753"/>
      <w:r>
        <w:t>Professional development and support for principals</w:t>
      </w:r>
      <w:bookmarkEnd w:id="40"/>
      <w:bookmarkEnd w:id="41"/>
      <w:bookmarkEnd w:id="42"/>
      <w:bookmarkEnd w:id="43"/>
      <w:bookmarkEnd w:id="44"/>
      <w:bookmarkEnd w:id="45"/>
      <w:bookmarkEnd w:id="46"/>
    </w:p>
    <w:p w:rsidR="00894AB2" w:rsidRPr="003176EE" w:rsidRDefault="003176EE" w:rsidP="00D94F82">
      <w:bookmarkStart w:id="47" w:name="_Toc331682322"/>
      <w:bookmarkStart w:id="48" w:name="_Toc331683588"/>
      <w:bookmarkStart w:id="49" w:name="_Toc331683631"/>
      <w:bookmarkStart w:id="50" w:name="_Toc331684318"/>
      <w:bookmarkStart w:id="51" w:name="_Toc333999987"/>
      <w:bookmarkStart w:id="52" w:name="_Toc334449111"/>
      <w:r w:rsidRPr="006F71CA">
        <w:t xml:space="preserve">The </w:t>
      </w:r>
      <w:r w:rsidRPr="006F71CA">
        <w:rPr>
          <w:b/>
        </w:rPr>
        <w:t xml:space="preserve">AISSA </w:t>
      </w:r>
      <w:r w:rsidRPr="006F71CA">
        <w:rPr>
          <w:i/>
        </w:rPr>
        <w:t>Leadership and Development program</w:t>
      </w:r>
      <w:r w:rsidRPr="006F71CA">
        <w:t xml:space="preserve"> provides tailored professional development for principals to strengthen their capacity to lead organisational change and school improvement. More detail about this program is provided </w:t>
      </w:r>
      <w:r w:rsidR="0088188F" w:rsidRPr="006F71CA">
        <w:t>in o</w:t>
      </w:r>
      <w:r w:rsidR="005F30A5" w:rsidRPr="006F71CA">
        <w:t xml:space="preserve">ther parts of </w:t>
      </w:r>
      <w:r w:rsidRPr="006F71CA">
        <w:t>this section</w:t>
      </w:r>
      <w:r w:rsidR="005F30A5" w:rsidRPr="006F71CA">
        <w:t xml:space="preserve"> of this report</w:t>
      </w:r>
      <w:r w:rsidRPr="006F71CA">
        <w:t>.</w:t>
      </w:r>
    </w:p>
    <w:p w:rsidR="00483764" w:rsidRDefault="00483764" w:rsidP="00D94F82"/>
    <w:p w:rsidR="00976207" w:rsidRDefault="001D31AF" w:rsidP="00976207">
      <w:r>
        <w:rPr>
          <w:noProof/>
        </w:rPr>
        <mc:AlternateContent>
          <mc:Choice Requires="wps">
            <w:drawing>
              <wp:anchor distT="91440" distB="91440" distL="114300" distR="114300" simplePos="0" relativeHeight="251734528" behindDoc="0" locked="0" layoutInCell="0" allowOverlap="1" wp14:anchorId="6EDB13BC" wp14:editId="6590F91F">
                <wp:simplePos x="0" y="0"/>
                <wp:positionH relativeFrom="margin">
                  <wp:posOffset>-254635</wp:posOffset>
                </wp:positionH>
                <wp:positionV relativeFrom="margin">
                  <wp:posOffset>2901950</wp:posOffset>
                </wp:positionV>
                <wp:extent cx="1981200" cy="2371725"/>
                <wp:effectExtent l="38100" t="38100" r="114300" b="123825"/>
                <wp:wrapSquare wrapText="bothSides"/>
                <wp:docPr id="3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81200" cy="237172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0F4C2A" w:rsidRDefault="00654A91" w:rsidP="009276F4">
                            <w:pPr>
                              <w:rPr>
                                <w:iCs/>
                                <w:color w:val="0070C0"/>
                              </w:rPr>
                            </w:pPr>
                            <w:r w:rsidRPr="000F4C2A">
                              <w:rPr>
                                <w:iCs/>
                                <w:color w:val="0070C0"/>
                              </w:rPr>
                              <w:t>The CESA Managing Improvement Project engaged principals in professional learning, to build capacity for working with staff to improve teaching and learning.</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2" style="position:absolute;margin-left:-20.05pt;margin-top:228.5pt;width:156pt;height:186.75pt;flip:x;z-index:251734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654A91" w:rsidRPr="000F4C2A" w:rsidRDefault="00654A91" w:rsidP="009276F4">
                      <w:pPr>
                        <w:rPr>
                          <w:iCs/>
                          <w:color w:val="0070C0"/>
                        </w:rPr>
                      </w:pPr>
                      <w:r w:rsidRPr="000F4C2A">
                        <w:rPr>
                          <w:iCs/>
                          <w:color w:val="0070C0"/>
                        </w:rPr>
                        <w:t>The CESA Managing Improvement Project engaged principals in professional learning, to build capacity for working with staff to improve teaching and learning.</w:t>
                      </w:r>
                    </w:p>
                  </w:txbxContent>
                </v:textbox>
                <w10:wrap type="square" anchorx="margin" anchory="margin"/>
              </v:rect>
            </w:pict>
          </mc:Fallback>
        </mc:AlternateContent>
      </w:r>
      <w:r w:rsidR="006F71CA">
        <w:t xml:space="preserve">To contribute to </w:t>
      </w:r>
      <w:r w:rsidR="00976207">
        <w:t xml:space="preserve">this reform area, </w:t>
      </w:r>
      <w:r w:rsidR="00976207" w:rsidRPr="00976207">
        <w:rPr>
          <w:b/>
        </w:rPr>
        <w:t>CESA</w:t>
      </w:r>
      <w:r w:rsidR="00976207">
        <w:t xml:space="preserve"> implemented a </w:t>
      </w:r>
      <w:r w:rsidR="008A0053">
        <w:t>suite</w:t>
      </w:r>
      <w:r w:rsidR="00976207">
        <w:t xml:space="preserve"> of strategies and activities providing professional development and support for principals. Five initiatives are highlighted below: </w:t>
      </w:r>
      <w:r w:rsidR="00976207" w:rsidRPr="00976207">
        <w:rPr>
          <w:i/>
        </w:rPr>
        <w:t>Managing Improvement Project</w:t>
      </w:r>
      <w:r w:rsidR="00976207">
        <w:t xml:space="preserve">; </w:t>
      </w:r>
      <w:r w:rsidR="00976207" w:rsidRPr="00976207">
        <w:rPr>
          <w:i/>
        </w:rPr>
        <w:t>Connected Learning Networks</w:t>
      </w:r>
      <w:r w:rsidR="00976207">
        <w:t xml:space="preserve">; </w:t>
      </w:r>
      <w:r w:rsidR="00976207" w:rsidRPr="00976207">
        <w:rPr>
          <w:i/>
        </w:rPr>
        <w:t xml:space="preserve">Australian Curriculum </w:t>
      </w:r>
      <w:r w:rsidR="00976207">
        <w:rPr>
          <w:i/>
        </w:rPr>
        <w:t>I</w:t>
      </w:r>
      <w:r w:rsidR="00976207" w:rsidRPr="00976207">
        <w:rPr>
          <w:i/>
        </w:rPr>
        <w:t>mplementation</w:t>
      </w:r>
      <w:r w:rsidR="00976207">
        <w:t xml:space="preserve">; </w:t>
      </w:r>
      <w:r w:rsidR="00976207" w:rsidRPr="00976207">
        <w:rPr>
          <w:i/>
        </w:rPr>
        <w:t>Indigenous Education</w:t>
      </w:r>
      <w:r w:rsidR="00976207">
        <w:t xml:space="preserve">; and </w:t>
      </w:r>
      <w:r w:rsidR="00976207" w:rsidRPr="00976207">
        <w:rPr>
          <w:i/>
        </w:rPr>
        <w:t>Early Career Teacher Mentoring</w:t>
      </w:r>
      <w:r w:rsidR="00976207">
        <w:rPr>
          <w:i/>
        </w:rPr>
        <w:t>.</w:t>
      </w:r>
    </w:p>
    <w:p w:rsidR="00483764" w:rsidRDefault="00483764" w:rsidP="00483764">
      <w:pPr>
        <w:pStyle w:val="Header1"/>
      </w:pPr>
      <w:r w:rsidRPr="004144C0">
        <w:t>CESA</w:t>
      </w:r>
      <w:r>
        <w:t xml:space="preserve"> Managing Improvement P</w:t>
      </w:r>
      <w:r w:rsidRPr="009852C1">
        <w:t>ro</w:t>
      </w:r>
      <w:r>
        <w:t>ject</w:t>
      </w:r>
    </w:p>
    <w:p w:rsidR="00483764" w:rsidRDefault="007F4E03" w:rsidP="00D94F82">
      <w:r>
        <w:t xml:space="preserve">The </w:t>
      </w:r>
      <w:r w:rsidR="00483764" w:rsidRPr="00976207">
        <w:t>CESA</w:t>
      </w:r>
      <w:r w:rsidR="00483764">
        <w:t xml:space="preserve"> </w:t>
      </w:r>
      <w:r w:rsidR="00483764" w:rsidRPr="00976207">
        <w:t>Managing Improvement Project</w:t>
      </w:r>
      <w:r w:rsidR="00483764">
        <w:rPr>
          <w:i/>
        </w:rPr>
        <w:t xml:space="preserve"> </w:t>
      </w:r>
      <w:r>
        <w:t>engaged p</w:t>
      </w:r>
      <w:r w:rsidR="00296E5C" w:rsidRPr="00A526AB">
        <w:t>rincipals in professional learning, to build capacity for working with staff to improve teaching and learning. The project explore</w:t>
      </w:r>
      <w:r w:rsidR="00483764">
        <w:t>d</w:t>
      </w:r>
      <w:r w:rsidR="00296E5C" w:rsidRPr="00A526AB">
        <w:t xml:space="preserve"> the relationship between the leaders</w:t>
      </w:r>
      <w:r w:rsidR="00296E5C">
        <w:t>’</w:t>
      </w:r>
      <w:r w:rsidR="00296E5C" w:rsidRPr="00A526AB">
        <w:t xml:space="preserve"> </w:t>
      </w:r>
      <w:r w:rsidRPr="00A526AB">
        <w:t>self-knowledge</w:t>
      </w:r>
      <w:r w:rsidR="00296E5C" w:rsidRPr="00A526AB">
        <w:t xml:space="preserve"> and the potential for success in supporting the professional growth of others. </w:t>
      </w:r>
    </w:p>
    <w:p w:rsidR="00296E5C" w:rsidRPr="00A526AB" w:rsidRDefault="00483764" w:rsidP="00D94F82">
      <w:r>
        <w:t>In the project, a</w:t>
      </w:r>
      <w:r w:rsidRPr="00A526AB">
        <w:t xml:space="preserve"> </w:t>
      </w:r>
      <w:r>
        <w:t xml:space="preserve">cohort </w:t>
      </w:r>
      <w:r w:rsidRPr="00483764">
        <w:t>of ten</w:t>
      </w:r>
      <w:r>
        <w:t xml:space="preserve"> prin</w:t>
      </w:r>
      <w:r w:rsidRPr="00A526AB">
        <w:t>c</w:t>
      </w:r>
      <w:r>
        <w:t>i</w:t>
      </w:r>
      <w:r w:rsidRPr="00A526AB">
        <w:t xml:space="preserve">pals </w:t>
      </w:r>
      <w:r>
        <w:t xml:space="preserve">from primary, secondary and combined schools across the sector gathered together </w:t>
      </w:r>
      <w:r w:rsidRPr="00A526AB">
        <w:t>to raise awareness of the primacy of the principal</w:t>
      </w:r>
      <w:r>
        <w:t xml:space="preserve"> in</w:t>
      </w:r>
      <w:r w:rsidRPr="00A526AB">
        <w:t xml:space="preserve"> lead</w:t>
      </w:r>
      <w:r>
        <w:t>ing</w:t>
      </w:r>
      <w:r w:rsidRPr="00A526AB">
        <w:t xml:space="preserve"> and support</w:t>
      </w:r>
      <w:r>
        <w:t>ing</w:t>
      </w:r>
      <w:r w:rsidRPr="00A526AB">
        <w:t xml:space="preserve"> teachers to impro</w:t>
      </w:r>
      <w:r>
        <w:t xml:space="preserve">ve outcomes for every student. </w:t>
      </w:r>
      <w:r w:rsidRPr="00A526AB">
        <w:t xml:space="preserve">Professional Learning Communities were developed both at </w:t>
      </w:r>
      <w:r>
        <w:t>sector</w:t>
      </w:r>
      <w:r w:rsidRPr="00A526AB">
        <w:t xml:space="preserve"> and local levels to </w:t>
      </w:r>
      <w:r>
        <w:t>advance</w:t>
      </w:r>
      <w:r w:rsidRPr="00A526AB">
        <w:t xml:space="preserve"> thinking and </w:t>
      </w:r>
      <w:r>
        <w:t>practice</w:t>
      </w:r>
      <w:r w:rsidR="00296E5C">
        <w:t xml:space="preserve"> in the following areas:</w:t>
      </w:r>
    </w:p>
    <w:p w:rsidR="00296E5C" w:rsidRPr="00A526AB" w:rsidRDefault="00296E5C" w:rsidP="00D01C58">
      <w:pPr>
        <w:pStyle w:val="Dot01"/>
      </w:pPr>
      <w:r w:rsidRPr="00A526AB">
        <w:t xml:space="preserve">Mayer </w:t>
      </w:r>
      <w:proofErr w:type="spellStart"/>
      <w:r w:rsidRPr="00A526AB">
        <w:t>Salovey</w:t>
      </w:r>
      <w:proofErr w:type="spellEnd"/>
      <w:r w:rsidRPr="00A526AB">
        <w:t xml:space="preserve"> </w:t>
      </w:r>
      <w:proofErr w:type="spellStart"/>
      <w:r w:rsidRPr="00A526AB">
        <w:t>Caruson</w:t>
      </w:r>
      <w:proofErr w:type="spellEnd"/>
      <w:r w:rsidRPr="00A526AB">
        <w:t xml:space="preserve"> E</w:t>
      </w:r>
      <w:r w:rsidR="007F4E03">
        <w:t>motional Intelligence Inventory</w:t>
      </w:r>
    </w:p>
    <w:p w:rsidR="00296E5C" w:rsidRPr="00A526AB" w:rsidRDefault="00296E5C" w:rsidP="00D01C58">
      <w:pPr>
        <w:pStyle w:val="Dot01"/>
      </w:pPr>
      <w:r w:rsidRPr="00A526AB">
        <w:t xml:space="preserve">Executive Coaching </w:t>
      </w:r>
    </w:p>
    <w:p w:rsidR="00296E5C" w:rsidRPr="00A526AB" w:rsidRDefault="00296E5C" w:rsidP="00D01C58">
      <w:pPr>
        <w:pStyle w:val="Dot01"/>
      </w:pPr>
      <w:r w:rsidRPr="00A526AB">
        <w:t>Building P</w:t>
      </w:r>
      <w:r>
        <w:t xml:space="preserve">rofessional </w:t>
      </w:r>
      <w:r w:rsidRPr="00A526AB">
        <w:t>L</w:t>
      </w:r>
      <w:r>
        <w:t xml:space="preserve">earning </w:t>
      </w:r>
      <w:r w:rsidRPr="00A526AB">
        <w:t>C</w:t>
      </w:r>
      <w:r>
        <w:t>ommunities</w:t>
      </w:r>
    </w:p>
    <w:p w:rsidR="00296E5C" w:rsidRPr="00A526AB" w:rsidRDefault="00296E5C" w:rsidP="00D01C58">
      <w:pPr>
        <w:pStyle w:val="Dot01"/>
      </w:pPr>
      <w:r w:rsidRPr="00A526AB">
        <w:t xml:space="preserve">Cognitive Coaching </w:t>
      </w:r>
    </w:p>
    <w:p w:rsidR="00296E5C" w:rsidRDefault="00296E5C" w:rsidP="00D01C58">
      <w:pPr>
        <w:pStyle w:val="Dot01"/>
      </w:pPr>
      <w:r w:rsidRPr="00A526AB">
        <w:t>Education for Sustainability</w:t>
      </w:r>
    </w:p>
    <w:p w:rsidR="00296E5C" w:rsidRDefault="00296E5C" w:rsidP="00296E5C">
      <w:r w:rsidRPr="009852C1">
        <w:t xml:space="preserve">Each participant </w:t>
      </w:r>
      <w:r>
        <w:t xml:space="preserve">in the </w:t>
      </w:r>
      <w:r w:rsidR="00483764">
        <w:t>project</w:t>
      </w:r>
      <w:r>
        <w:t xml:space="preserve"> </w:t>
      </w:r>
      <w:r w:rsidRPr="009852C1">
        <w:t xml:space="preserve">completed the online Mayer </w:t>
      </w:r>
      <w:proofErr w:type="spellStart"/>
      <w:r w:rsidRPr="009852C1">
        <w:t>Salovey</w:t>
      </w:r>
      <w:proofErr w:type="spellEnd"/>
      <w:r w:rsidRPr="009852C1">
        <w:t xml:space="preserve"> </w:t>
      </w:r>
      <w:proofErr w:type="spellStart"/>
      <w:r w:rsidRPr="009852C1">
        <w:t>Caruson</w:t>
      </w:r>
      <w:proofErr w:type="spellEnd"/>
      <w:r w:rsidRPr="009852C1">
        <w:t xml:space="preserve"> Emotional Intelligence Inventory. </w:t>
      </w:r>
      <w:r w:rsidRPr="0026556E">
        <w:t>From this ability-based assessment of emotional intelligence</w:t>
      </w:r>
      <w:r>
        <w:t>,</w:t>
      </w:r>
      <w:r w:rsidRPr="0026556E">
        <w:t xml:space="preserve"> each leader gained a better appreciation of their own capacity for perceiving, using, understanding and managing emotions</w:t>
      </w:r>
      <w:r>
        <w:t>, both for themselves and others in the contexts of change management and school improvement.</w:t>
      </w:r>
      <w:r w:rsidRPr="0026556E">
        <w:t xml:space="preserve"> </w:t>
      </w:r>
    </w:p>
    <w:p w:rsidR="00296E5C" w:rsidRPr="00D01C58" w:rsidRDefault="00296E5C" w:rsidP="002D36F6">
      <w:r w:rsidRPr="009852C1">
        <w:lastRenderedPageBreak/>
        <w:t>Participants engaged in a series of Executive Coaching services linked to improve</w:t>
      </w:r>
      <w:r>
        <w:t>d</w:t>
      </w:r>
      <w:r w:rsidRPr="009852C1">
        <w:t xml:space="preserve"> levels of emotional intelligence. Executive </w:t>
      </w:r>
      <w:r>
        <w:t>c</w:t>
      </w:r>
      <w:r w:rsidRPr="009852C1">
        <w:t xml:space="preserve">oaching was future-oriented, with a strong focus on individual growth and development in the context of school improvement. It featured a constructive relationship between the </w:t>
      </w:r>
      <w:r w:rsidR="001D31AF">
        <w:t>‘</w:t>
      </w:r>
      <w:proofErr w:type="spellStart"/>
      <w:r w:rsidRPr="009852C1">
        <w:t>coachee</w:t>
      </w:r>
      <w:proofErr w:type="spellEnd"/>
      <w:r w:rsidR="001D31AF">
        <w:t>’</w:t>
      </w:r>
      <w:r w:rsidRPr="009852C1">
        <w:t xml:space="preserve"> and the coach, and recognised three inter-related elements about the working environment</w:t>
      </w:r>
      <w:r w:rsidR="002D36F6">
        <w:t>: organisational context; personal capabilities and attributes; and life context.</w:t>
      </w:r>
    </w:p>
    <w:p w:rsidR="00483764" w:rsidRDefault="00483764" w:rsidP="00296E5C">
      <w:r>
        <w:t>The Managing Improvement project also included:</w:t>
      </w:r>
    </w:p>
    <w:p w:rsidR="00296E5C" w:rsidRPr="00483764" w:rsidRDefault="00483764" w:rsidP="00483764">
      <w:pPr>
        <w:pStyle w:val="Dot01"/>
      </w:pPr>
      <w:r>
        <w:t>a</w:t>
      </w:r>
      <w:r w:rsidR="00296E5C" w:rsidRPr="009852C1">
        <w:t xml:space="preserve">n </w:t>
      </w:r>
      <w:r w:rsidR="00296E5C">
        <w:t>eight day, research</w:t>
      </w:r>
      <w:r w:rsidR="00296E5C" w:rsidRPr="009852C1">
        <w:t xml:space="preserve"> base</w:t>
      </w:r>
      <w:r w:rsidR="00296E5C">
        <w:t>d, foundation training seminar</w:t>
      </w:r>
      <w:r w:rsidR="002D36F6">
        <w:t>,</w:t>
      </w:r>
      <w:r w:rsidR="00296E5C">
        <w:t xml:space="preserve"> </w:t>
      </w:r>
      <w:r w:rsidR="002D36F6">
        <w:t>‘</w:t>
      </w:r>
      <w:r w:rsidR="00296E5C" w:rsidRPr="00483764">
        <w:t>Building the Capacity of Others</w:t>
      </w:r>
      <w:r w:rsidR="002D36F6">
        <w:t>’</w:t>
      </w:r>
      <w:r w:rsidR="00296E5C" w:rsidRPr="00483764">
        <w:t>,</w:t>
      </w:r>
      <w:r w:rsidR="007F4E03">
        <w:t xml:space="preserve"> </w:t>
      </w:r>
      <w:r w:rsidR="00296E5C" w:rsidRPr="009852C1">
        <w:t xml:space="preserve">capitalised upon and enhanced </w:t>
      </w:r>
      <w:r w:rsidR="00296E5C">
        <w:t xml:space="preserve">those </w:t>
      </w:r>
      <w:r w:rsidR="00296E5C" w:rsidRPr="009852C1">
        <w:t xml:space="preserve">cognitive processes which support ongoing improvement and evaluation of professional practice in schools. The course provided </w:t>
      </w:r>
      <w:r w:rsidR="00296E5C">
        <w:t xml:space="preserve">25 </w:t>
      </w:r>
      <w:r w:rsidR="00296E5C" w:rsidRPr="009852C1">
        <w:t>school leaders</w:t>
      </w:r>
      <w:r w:rsidR="00296E5C">
        <w:t xml:space="preserve"> </w:t>
      </w:r>
      <w:r w:rsidR="00296E5C" w:rsidRPr="009852C1">
        <w:t xml:space="preserve">with strategies </w:t>
      </w:r>
      <w:r w:rsidR="00296E5C">
        <w:t>for</w:t>
      </w:r>
      <w:r w:rsidR="00296E5C" w:rsidRPr="009852C1">
        <w:t xml:space="preserve"> ways of thinking and working </w:t>
      </w:r>
      <w:r w:rsidR="00296E5C">
        <w:t xml:space="preserve">that have demonstrated </w:t>
      </w:r>
      <w:r w:rsidR="00296E5C" w:rsidRPr="009852C1">
        <w:t>potential to improve learning outcomes for all</w:t>
      </w:r>
      <w:r w:rsidR="00296E5C">
        <w:t xml:space="preserve"> students</w:t>
      </w:r>
      <w:r w:rsidR="00296E5C" w:rsidRPr="009852C1">
        <w:t>.</w:t>
      </w:r>
    </w:p>
    <w:p w:rsidR="00296E5C" w:rsidRPr="009852C1" w:rsidRDefault="00296E5C" w:rsidP="00483764">
      <w:pPr>
        <w:pStyle w:val="Dot01"/>
      </w:pPr>
      <w:r w:rsidRPr="00483764">
        <w:t xml:space="preserve">Twenty </w:t>
      </w:r>
      <w:r w:rsidR="00483764" w:rsidRPr="00483764">
        <w:t>p</w:t>
      </w:r>
      <w:r w:rsidRPr="00483764">
        <w:t xml:space="preserve">rincipals </w:t>
      </w:r>
      <w:r w:rsidRPr="00A93AED">
        <w:t>participated with school leadership teams</w:t>
      </w:r>
      <w:r>
        <w:t xml:space="preserve"> in a two day l</w:t>
      </w:r>
      <w:r w:rsidRPr="009852C1">
        <w:t>earning seminar</w:t>
      </w:r>
      <w:r w:rsidR="002D36F6">
        <w:t>,</w:t>
      </w:r>
      <w:r w:rsidRPr="009852C1">
        <w:t xml:space="preserve"> </w:t>
      </w:r>
      <w:r w:rsidR="002D36F6">
        <w:t>‘</w:t>
      </w:r>
      <w:r w:rsidRPr="00483764">
        <w:t>Professional Learning Communities at work - New Insights for School Improvement</w:t>
      </w:r>
      <w:r w:rsidR="002D36F6">
        <w:t>’</w:t>
      </w:r>
      <w:r w:rsidRPr="00483764">
        <w:t xml:space="preserve">. </w:t>
      </w:r>
      <w:r w:rsidRPr="009852C1">
        <w:t xml:space="preserve">Richard and </w:t>
      </w:r>
      <w:r w:rsidRPr="00A93AED">
        <w:t xml:space="preserve">Rebecca </w:t>
      </w:r>
      <w:proofErr w:type="spellStart"/>
      <w:r w:rsidRPr="00A93AED">
        <w:t>Dufour</w:t>
      </w:r>
      <w:proofErr w:type="spellEnd"/>
      <w:r w:rsidR="006821C3">
        <w:t xml:space="preserve">, </w:t>
      </w:r>
      <w:r w:rsidR="006821C3" w:rsidRPr="00483764">
        <w:t>international educational specialists in professional learning communities and leading learning in schools</w:t>
      </w:r>
      <w:r w:rsidR="006821C3">
        <w:t>,</w:t>
      </w:r>
      <w:r w:rsidRPr="00A93AED">
        <w:t xml:space="preserve"> worked to build principals and leadership teams’ knowledge and capacity to </w:t>
      </w:r>
      <w:r w:rsidRPr="00DC74C0">
        <w:t>support Professional Learning Communities</w:t>
      </w:r>
      <w:r w:rsidRPr="00A93AED">
        <w:t xml:space="preserve"> </w:t>
      </w:r>
      <w:r>
        <w:t>within their schools</w:t>
      </w:r>
      <w:r w:rsidRPr="00A93AED">
        <w:t>.</w:t>
      </w:r>
    </w:p>
    <w:p w:rsidR="00296E5C" w:rsidRDefault="00296E5C" w:rsidP="00483764">
      <w:pPr>
        <w:pStyle w:val="Dot01"/>
      </w:pPr>
      <w:r>
        <w:t xml:space="preserve">In a </w:t>
      </w:r>
      <w:r w:rsidRPr="009852C1">
        <w:t>full day seminar with international presenter</w:t>
      </w:r>
      <w:r>
        <w:t>,</w:t>
      </w:r>
      <w:r w:rsidRPr="009852C1">
        <w:t xml:space="preserve"> Professor Paul Clarke</w:t>
      </w:r>
      <w:r>
        <w:t xml:space="preserve">, 72 school leaders considered ways </w:t>
      </w:r>
      <w:r w:rsidRPr="009852C1">
        <w:t xml:space="preserve">to build a culture of creativity, inquiry and dialogue in </w:t>
      </w:r>
      <w:r w:rsidR="002D36F6">
        <w:t>‘</w:t>
      </w:r>
      <w:r w:rsidRPr="00483764">
        <w:t>Education for Sustainability</w:t>
      </w:r>
      <w:r w:rsidR="002D36F6">
        <w:t>’</w:t>
      </w:r>
      <w:r w:rsidRPr="009852C1">
        <w:t xml:space="preserve"> in CESA. </w:t>
      </w:r>
      <w:r w:rsidR="00F4495E" w:rsidRPr="00483764">
        <w:t>Professor Clarke, from St Mary’s University College London, is an international expert in the field of educational improvement, sustainability programmes and community cohesion.</w:t>
      </w:r>
      <w:r w:rsidR="00F4495E">
        <w:t xml:space="preserve"> </w:t>
      </w:r>
    </w:p>
    <w:p w:rsidR="00483764" w:rsidRPr="00CE344D" w:rsidRDefault="00483764" w:rsidP="00483764">
      <w:pPr>
        <w:rPr>
          <w:rFonts w:cs="Arial"/>
          <w:szCs w:val="22"/>
        </w:rPr>
      </w:pPr>
      <w:r w:rsidRPr="00483764">
        <w:rPr>
          <w:rFonts w:cs="Arial"/>
          <w:szCs w:val="22"/>
        </w:rPr>
        <w:t xml:space="preserve">The </w:t>
      </w:r>
      <w:r w:rsidRPr="00483764">
        <w:rPr>
          <w:rFonts w:cs="Arial"/>
          <w:i/>
          <w:szCs w:val="22"/>
        </w:rPr>
        <w:t>Deputy Principal Support Program</w:t>
      </w:r>
      <w:r w:rsidRPr="00483764">
        <w:rPr>
          <w:rFonts w:cs="Arial"/>
          <w:szCs w:val="22"/>
        </w:rPr>
        <w:t xml:space="preserve"> continued to support and build capacity for leadership for 45 early career leaders in Catholic schools.</w:t>
      </w:r>
    </w:p>
    <w:p w:rsidR="00296E5C" w:rsidRPr="009852C1" w:rsidRDefault="00296E5C" w:rsidP="00750C5A">
      <w:pPr>
        <w:pStyle w:val="Header1"/>
      </w:pPr>
      <w:r w:rsidRPr="009852C1">
        <w:t>Connected Learning Networks</w:t>
      </w:r>
    </w:p>
    <w:p w:rsidR="00296E5C" w:rsidRPr="009852C1" w:rsidRDefault="00296E5C" w:rsidP="00296E5C">
      <w:r w:rsidRPr="009852C1">
        <w:t xml:space="preserve">A range of programs and opportunities </w:t>
      </w:r>
      <w:r>
        <w:t>were</w:t>
      </w:r>
      <w:r w:rsidRPr="009852C1">
        <w:t xml:space="preserve"> </w:t>
      </w:r>
      <w:r>
        <w:t>implemented</w:t>
      </w:r>
      <w:r w:rsidRPr="009852C1">
        <w:t>, which include</w:t>
      </w:r>
      <w:r>
        <w:t>d</w:t>
      </w:r>
      <w:r w:rsidRPr="009852C1">
        <w:t>:</w:t>
      </w:r>
    </w:p>
    <w:p w:rsidR="00296E5C" w:rsidRPr="009852C1" w:rsidRDefault="009A4D3C" w:rsidP="00AE0349">
      <w:pPr>
        <w:pStyle w:val="Dot01"/>
      </w:pPr>
      <w:r>
        <w:rPr>
          <w:noProof/>
          <w:lang w:eastAsia="en-AU"/>
        </w:rPr>
        <mc:AlternateContent>
          <mc:Choice Requires="wps">
            <w:drawing>
              <wp:anchor distT="91440" distB="91440" distL="114300" distR="114300" simplePos="0" relativeHeight="251742720" behindDoc="0" locked="0" layoutInCell="0" allowOverlap="1" wp14:anchorId="1BDDEA3E" wp14:editId="2B700399">
                <wp:simplePos x="0" y="0"/>
                <wp:positionH relativeFrom="margin">
                  <wp:posOffset>3895725</wp:posOffset>
                </wp:positionH>
                <wp:positionV relativeFrom="margin">
                  <wp:posOffset>5092700</wp:posOffset>
                </wp:positionV>
                <wp:extent cx="2076450" cy="2562225"/>
                <wp:effectExtent l="38100" t="38100" r="114300" b="123825"/>
                <wp:wrapSquare wrapText="bothSides"/>
                <wp:docPr id="67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76450" cy="256222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6821C3" w:rsidRDefault="00654A91" w:rsidP="00A141DA">
                            <w:pPr>
                              <w:rPr>
                                <w:color w:val="0070C0"/>
                                <w:szCs w:val="22"/>
                              </w:rPr>
                            </w:pPr>
                            <w:r w:rsidRPr="00A141DA">
                              <w:rPr>
                                <w:i/>
                                <w:iCs/>
                                <w:color w:val="0070C0"/>
                              </w:rPr>
                              <w:t xml:space="preserve">“This has been some of the best professional development I have ever engaged with in over 30 years of involvement in educational leadership.” </w:t>
                            </w:r>
                            <w:r w:rsidRPr="006821C3">
                              <w:rPr>
                                <w:iCs/>
                                <w:color w:val="0070C0"/>
                                <w:szCs w:val="22"/>
                              </w:rPr>
                              <w:t xml:space="preserve">Feedback from </w:t>
                            </w:r>
                            <w:r>
                              <w:rPr>
                                <w:iCs/>
                                <w:color w:val="0070C0"/>
                                <w:szCs w:val="22"/>
                              </w:rPr>
                              <w:t xml:space="preserve">a principal </w:t>
                            </w:r>
                            <w:r w:rsidRPr="006821C3">
                              <w:rPr>
                                <w:color w:val="0070C0"/>
                                <w:szCs w:val="22"/>
                              </w:rPr>
                              <w:t>in the Catholic sector</w:t>
                            </w:r>
                            <w:r>
                              <w:rPr>
                                <w:color w:val="0070C0"/>
                                <w:szCs w:val="22"/>
                              </w:rPr>
                              <w:t xml:space="preserve"> Connected Learning Networks</w:t>
                            </w:r>
                            <w:r w:rsidRPr="006821C3">
                              <w:rPr>
                                <w:color w:val="0070C0"/>
                                <w:szCs w:val="22"/>
                              </w:rPr>
                              <w:t>.</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3" style="position:absolute;left:0;text-align:left;margin-left:306.75pt;margin-top:401pt;width:163.5pt;height:201.75pt;flip:x;z-index:2517427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6821C3" w:rsidRDefault="00654A91" w:rsidP="00A141DA">
                      <w:pPr>
                        <w:rPr>
                          <w:color w:val="0070C0"/>
                          <w:szCs w:val="22"/>
                        </w:rPr>
                      </w:pPr>
                      <w:r w:rsidRPr="00A141DA">
                        <w:rPr>
                          <w:i/>
                          <w:iCs/>
                          <w:color w:val="0070C0"/>
                        </w:rPr>
                        <w:t xml:space="preserve">“This has been some of the best professional development I have ever engaged with in over 30 years of involvement in educational leadership.” </w:t>
                      </w:r>
                      <w:r w:rsidRPr="006821C3">
                        <w:rPr>
                          <w:iCs/>
                          <w:color w:val="0070C0"/>
                          <w:szCs w:val="22"/>
                        </w:rPr>
                        <w:t xml:space="preserve">Feedback from </w:t>
                      </w:r>
                      <w:r>
                        <w:rPr>
                          <w:iCs/>
                          <w:color w:val="0070C0"/>
                          <w:szCs w:val="22"/>
                        </w:rPr>
                        <w:t xml:space="preserve">a principal </w:t>
                      </w:r>
                      <w:r w:rsidRPr="006821C3">
                        <w:rPr>
                          <w:color w:val="0070C0"/>
                          <w:szCs w:val="22"/>
                        </w:rPr>
                        <w:t>in the Catholic sector</w:t>
                      </w:r>
                      <w:r>
                        <w:rPr>
                          <w:color w:val="0070C0"/>
                          <w:szCs w:val="22"/>
                        </w:rPr>
                        <w:t xml:space="preserve"> Connected Learning Networks</w:t>
                      </w:r>
                      <w:r w:rsidRPr="006821C3">
                        <w:rPr>
                          <w:color w:val="0070C0"/>
                          <w:szCs w:val="22"/>
                        </w:rPr>
                        <w:t>.</w:t>
                      </w:r>
                    </w:p>
                  </w:txbxContent>
                </v:textbox>
                <w10:wrap type="square" anchorx="margin" anchory="margin"/>
              </v:rect>
            </w:pict>
          </mc:Fallback>
        </mc:AlternateContent>
      </w:r>
      <w:r w:rsidR="00296E5C" w:rsidRPr="009852C1">
        <w:t xml:space="preserve">professional learning networks </w:t>
      </w:r>
      <w:r w:rsidR="00296E5C">
        <w:t xml:space="preserve">that </w:t>
      </w:r>
      <w:r w:rsidR="00296E5C" w:rsidRPr="009852C1">
        <w:t xml:space="preserve">provided a forum for collaborative, self-determined learning for </w:t>
      </w:r>
      <w:r w:rsidR="00296E5C">
        <w:t>17 Principals and two</w:t>
      </w:r>
      <w:r w:rsidR="00296E5C" w:rsidRPr="004524B3">
        <w:t xml:space="preserve"> Deputy Principals</w:t>
      </w:r>
    </w:p>
    <w:p w:rsidR="00296E5C" w:rsidRPr="0031483B" w:rsidRDefault="00296E5C" w:rsidP="00AE0349">
      <w:pPr>
        <w:pStyle w:val="Dot01"/>
      </w:pPr>
      <w:r w:rsidRPr="0031483B">
        <w:t>other professional learning networks that provided a forum for collaborative, self-determined learning for 38 key teachers</w:t>
      </w:r>
    </w:p>
    <w:p w:rsidR="00296E5C" w:rsidRPr="009852C1" w:rsidRDefault="00296E5C" w:rsidP="00AE0349">
      <w:pPr>
        <w:pStyle w:val="Dot01"/>
      </w:pPr>
      <w:r w:rsidRPr="009852C1">
        <w:t>a professional learning project, led by C</w:t>
      </w:r>
      <w:r>
        <w:t xml:space="preserve">atholic </w:t>
      </w:r>
      <w:r w:rsidRPr="009852C1">
        <w:t>E</w:t>
      </w:r>
      <w:r>
        <w:t xml:space="preserve">ducation </w:t>
      </w:r>
      <w:r w:rsidRPr="009852C1">
        <w:t>O</w:t>
      </w:r>
      <w:r>
        <w:t>ffice</w:t>
      </w:r>
      <w:r w:rsidRPr="009852C1">
        <w:t xml:space="preserve"> staff and Mark Treadwell</w:t>
      </w:r>
      <w:r w:rsidR="006821C3">
        <w:t xml:space="preserve"> </w:t>
      </w:r>
      <w:r w:rsidR="006821C3" w:rsidRPr="00976207">
        <w:t>(an independent educational consultant specialising in teaching in the 21</w:t>
      </w:r>
      <w:r w:rsidR="006821C3" w:rsidRPr="00976207">
        <w:rPr>
          <w:vertAlign w:val="superscript"/>
        </w:rPr>
        <w:t>st</w:t>
      </w:r>
      <w:r w:rsidR="006821C3" w:rsidRPr="00976207">
        <w:t xml:space="preserve"> century)</w:t>
      </w:r>
      <w:r w:rsidRPr="00976207">
        <w:t>,</w:t>
      </w:r>
      <w:r w:rsidRPr="009852C1">
        <w:t xml:space="preserve"> </w:t>
      </w:r>
      <w:r>
        <w:t xml:space="preserve">which </w:t>
      </w:r>
      <w:r w:rsidRPr="009852C1">
        <w:t>engaged school leadership teams with research, literature and examples in areas of priority for school improvement</w:t>
      </w:r>
    </w:p>
    <w:p w:rsidR="00296E5C" w:rsidRDefault="00F07B96" w:rsidP="00F07B96">
      <w:pPr>
        <w:pStyle w:val="Dot01"/>
        <w:numPr>
          <w:ilvl w:val="0"/>
          <w:numId w:val="0"/>
        </w:numPr>
      </w:pPr>
      <w:r>
        <w:t>T</w:t>
      </w:r>
      <w:r w:rsidR="00296E5C">
        <w:t xml:space="preserve">hree </w:t>
      </w:r>
      <w:r w:rsidR="00296E5C" w:rsidRPr="009852C1">
        <w:t>study to</w:t>
      </w:r>
      <w:r w:rsidR="00296E5C">
        <w:t>urs</w:t>
      </w:r>
      <w:r>
        <w:t xml:space="preserve"> were undertaken</w:t>
      </w:r>
      <w:r w:rsidR="00296E5C">
        <w:t xml:space="preserve">, which enabled </w:t>
      </w:r>
      <w:r>
        <w:t xml:space="preserve">22 </w:t>
      </w:r>
      <w:r w:rsidR="00FA5286">
        <w:t xml:space="preserve">principals and other </w:t>
      </w:r>
      <w:r w:rsidR="00296E5C">
        <w:t xml:space="preserve">school leaders </w:t>
      </w:r>
      <w:r w:rsidR="00296E5C" w:rsidRPr="009852C1">
        <w:t xml:space="preserve">to engage with </w:t>
      </w:r>
      <w:r w:rsidR="00296E5C">
        <w:t>school</w:t>
      </w:r>
      <w:r w:rsidR="00296E5C" w:rsidRPr="009852C1">
        <w:t xml:space="preserve"> leaders </w:t>
      </w:r>
      <w:r w:rsidR="00296E5C">
        <w:t xml:space="preserve">in New Zealand, New South Wales and regional Victoria </w:t>
      </w:r>
      <w:r w:rsidR="00296E5C" w:rsidRPr="009852C1">
        <w:t xml:space="preserve">to examine and share </w:t>
      </w:r>
      <w:r w:rsidR="00296E5C">
        <w:t xml:space="preserve">effective </w:t>
      </w:r>
      <w:r w:rsidR="00296E5C" w:rsidRPr="009852C1">
        <w:t xml:space="preserve">leadership </w:t>
      </w:r>
      <w:r w:rsidR="00296E5C">
        <w:t xml:space="preserve">strategies </w:t>
      </w:r>
      <w:r w:rsidR="00296E5C" w:rsidRPr="009852C1">
        <w:t>for contemporary learning and teaching.</w:t>
      </w:r>
    </w:p>
    <w:p w:rsidR="00296E5C" w:rsidRDefault="00296E5C" w:rsidP="0031483B">
      <w:r>
        <w:t>Feedback from participating school leaders affirmed the quality of the professional learning</w:t>
      </w:r>
      <w:r w:rsidRPr="00667E6D">
        <w:t xml:space="preserve"> </w:t>
      </w:r>
      <w:r>
        <w:t>and pointed to the impact</w:t>
      </w:r>
      <w:r w:rsidRPr="00667E6D">
        <w:t xml:space="preserve"> </w:t>
      </w:r>
      <w:r>
        <w:t>in their schools</w:t>
      </w:r>
      <w:r w:rsidR="009A4D3C">
        <w:t>:</w:t>
      </w:r>
    </w:p>
    <w:p w:rsidR="00296E5C" w:rsidRPr="007F4E03" w:rsidRDefault="00296E5C" w:rsidP="00296E5C">
      <w:pPr>
        <w:pStyle w:val="Dot01"/>
        <w:numPr>
          <w:ilvl w:val="0"/>
          <w:numId w:val="0"/>
        </w:numPr>
        <w:ind w:left="426"/>
        <w:rPr>
          <w:i/>
          <w:iCs/>
          <w:color w:val="000000"/>
        </w:rPr>
      </w:pPr>
      <w:r w:rsidRPr="007F4E03">
        <w:rPr>
          <w:i/>
          <w:iCs/>
          <w:color w:val="000000"/>
        </w:rPr>
        <w:lastRenderedPageBreak/>
        <w:t>“This project has had a significant impact on differentiating learning for individual students, through providing teachers with high level leadership and coaching in 21st century learning methodologies and contemporary theoretical frameworks.”</w:t>
      </w:r>
    </w:p>
    <w:p w:rsidR="00296E5C" w:rsidRPr="007F4E03" w:rsidRDefault="00296E5C" w:rsidP="00296E5C">
      <w:pPr>
        <w:pStyle w:val="Dot01"/>
        <w:numPr>
          <w:ilvl w:val="0"/>
          <w:numId w:val="0"/>
        </w:numPr>
        <w:ind w:left="426"/>
        <w:rPr>
          <w:i/>
          <w:iCs/>
          <w:color w:val="000000"/>
        </w:rPr>
      </w:pPr>
      <w:r w:rsidRPr="007F4E03">
        <w:rPr>
          <w:i/>
          <w:iCs/>
          <w:color w:val="000000"/>
        </w:rPr>
        <w:t xml:space="preserve">“This approach has been very successful and the teaching </w:t>
      </w:r>
      <w:proofErr w:type="gramStart"/>
      <w:r w:rsidRPr="007F4E03">
        <w:rPr>
          <w:i/>
          <w:iCs/>
          <w:color w:val="000000"/>
        </w:rPr>
        <w:t>staff</w:t>
      </w:r>
      <w:proofErr w:type="gramEnd"/>
      <w:r w:rsidRPr="007F4E03">
        <w:rPr>
          <w:i/>
          <w:iCs/>
          <w:color w:val="000000"/>
        </w:rPr>
        <w:t xml:space="preserve"> has seen the value of collecting data to support their teaching and learning programs.”</w:t>
      </w:r>
    </w:p>
    <w:p w:rsidR="00296E5C" w:rsidRPr="007F4E03" w:rsidRDefault="00296E5C" w:rsidP="00296E5C">
      <w:pPr>
        <w:pStyle w:val="Dot01"/>
        <w:numPr>
          <w:ilvl w:val="0"/>
          <w:numId w:val="0"/>
        </w:numPr>
        <w:ind w:left="426"/>
        <w:rPr>
          <w:i/>
          <w:iCs/>
          <w:color w:val="000000"/>
        </w:rPr>
      </w:pPr>
      <w:r w:rsidRPr="007F4E03">
        <w:rPr>
          <w:i/>
          <w:iCs/>
          <w:color w:val="000000"/>
        </w:rPr>
        <w:t>“The capacity of the project to generate collaboration with other schools has been excellent. The benefits in the classrooms have been evident in the short term and the support available to prioritise and optimise our ability to achieve set outcomes in the long term is exciting.”</w:t>
      </w:r>
    </w:p>
    <w:p w:rsidR="00296E5C" w:rsidRPr="009852C1" w:rsidRDefault="00296E5C" w:rsidP="00750C5A">
      <w:pPr>
        <w:pStyle w:val="Header1"/>
      </w:pPr>
      <w:r>
        <w:t>Australian Curriculum Implementation</w:t>
      </w:r>
    </w:p>
    <w:p w:rsidR="00296E5C" w:rsidRPr="009852C1" w:rsidRDefault="00296E5C" w:rsidP="00296E5C">
      <w:pPr>
        <w:rPr>
          <w:highlight w:val="yellow"/>
        </w:rPr>
      </w:pPr>
      <w:r w:rsidRPr="009852C1">
        <w:t>Ongoing specific professio</w:t>
      </w:r>
      <w:r>
        <w:t>nal development and support to p</w:t>
      </w:r>
      <w:r w:rsidRPr="009852C1">
        <w:t>rincipals and consultation for their advice regarding implementation issues and strategies was organised throughout the year. Feedback from schools at the end of 2011 indicated that school staff wanted assistance with understanding and using the achievement standards.</w:t>
      </w:r>
    </w:p>
    <w:p w:rsidR="00296E5C" w:rsidRPr="009852C1" w:rsidRDefault="00296E5C" w:rsidP="00296E5C">
      <w:r w:rsidRPr="009852C1">
        <w:t>The C</w:t>
      </w:r>
      <w:r>
        <w:t xml:space="preserve">atholic </w:t>
      </w:r>
      <w:r w:rsidRPr="009852C1">
        <w:t>E</w:t>
      </w:r>
      <w:r>
        <w:t xml:space="preserve">ducation </w:t>
      </w:r>
      <w:r w:rsidRPr="009852C1">
        <w:t>O</w:t>
      </w:r>
      <w:r>
        <w:t>ffice</w:t>
      </w:r>
      <w:r w:rsidRPr="009852C1">
        <w:t xml:space="preserve"> Australian Curriculum Reference Group met each term and representatives from </w:t>
      </w:r>
      <w:r>
        <w:t xml:space="preserve">the </w:t>
      </w:r>
      <w:r w:rsidRPr="009852C1">
        <w:t xml:space="preserve">Principal and Deputy Principal Associations provided advice regarding focus areas and implementation strategies for the year. </w:t>
      </w:r>
      <w:r>
        <w:t>Four</w:t>
      </w:r>
      <w:r w:rsidRPr="009852C1">
        <w:t xml:space="preserve"> school leader sessions were held to gather feedback in relation to the draft assessment and learning resources developed in 2012 and provided Australian Curriculum updates to the Deputy Principals Association (DEPSLA), Primary Principals Association (SACPPA) and the Secondary Principals Association (APCSS). The draft assessment resources developed in 2012 will be sent to the principals’ associations early in 2013 for their endorsement. </w:t>
      </w:r>
    </w:p>
    <w:p w:rsidR="00296E5C" w:rsidRPr="009852C1" w:rsidRDefault="00296E5C" w:rsidP="00750C5A">
      <w:pPr>
        <w:pStyle w:val="Header1"/>
      </w:pPr>
      <w:r w:rsidRPr="009852C1">
        <w:t>Indigenous Education</w:t>
      </w:r>
    </w:p>
    <w:p w:rsidR="00296E5C" w:rsidRPr="009852C1" w:rsidRDefault="00296E5C" w:rsidP="00296E5C">
      <w:r w:rsidRPr="009852C1">
        <w:t>The Indigenou</w:t>
      </w:r>
      <w:r>
        <w:t>s Education team supported p</w:t>
      </w:r>
      <w:r w:rsidRPr="009852C1">
        <w:t xml:space="preserve">rincipals and schools </w:t>
      </w:r>
      <w:r w:rsidR="008D61BE">
        <w:t>by</w:t>
      </w:r>
      <w:r w:rsidRPr="009852C1">
        <w:t xml:space="preserve"> providing:</w:t>
      </w:r>
    </w:p>
    <w:p w:rsidR="00296E5C" w:rsidRPr="009852C1" w:rsidRDefault="007C7300" w:rsidP="007C7300">
      <w:pPr>
        <w:pStyle w:val="Dot01"/>
        <w:ind w:left="3402" w:hanging="3402"/>
      </w:pPr>
      <w:r>
        <w:rPr>
          <w:noProof/>
          <w:lang w:eastAsia="en-AU"/>
        </w:rPr>
        <mc:AlternateContent>
          <mc:Choice Requires="wps">
            <w:drawing>
              <wp:anchor distT="91440" distB="91440" distL="114300" distR="114300" simplePos="0" relativeHeight="251744768" behindDoc="0" locked="0" layoutInCell="0" allowOverlap="1" wp14:anchorId="0346CB78" wp14:editId="4DF867A0">
                <wp:simplePos x="0" y="0"/>
                <wp:positionH relativeFrom="margin">
                  <wp:posOffset>-366395</wp:posOffset>
                </wp:positionH>
                <wp:positionV relativeFrom="margin">
                  <wp:posOffset>4822825</wp:posOffset>
                </wp:positionV>
                <wp:extent cx="2075815" cy="2419985"/>
                <wp:effectExtent l="38100" t="38100" r="114935" b="113665"/>
                <wp:wrapSquare wrapText="bothSides"/>
                <wp:docPr id="67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75815" cy="241998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A141DA" w:rsidRDefault="00654A91" w:rsidP="00A141DA">
                            <w:pPr>
                              <w:rPr>
                                <w:color w:val="0070C0"/>
                                <w:sz w:val="20"/>
                                <w:szCs w:val="20"/>
                              </w:rPr>
                            </w:pPr>
                            <w:r>
                              <w:rPr>
                                <w:color w:val="0070C0"/>
                              </w:rPr>
                              <w:t>W</w:t>
                            </w:r>
                            <w:r w:rsidRPr="00A141DA">
                              <w:rPr>
                                <w:color w:val="0070C0"/>
                              </w:rPr>
                              <w:t>hole school professional learning of Indigenous perspectives across the curriculum, Indigenous cultural awareness and cultural competency training for leaders</w:t>
                            </w:r>
                            <w:r>
                              <w:rPr>
                                <w:color w:val="0070C0"/>
                              </w:rPr>
                              <w:t xml:space="preserve"> was supported in the Catholic sector.</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4" style="position:absolute;left:0;text-align:left;margin-left:-28.85pt;margin-top:379.75pt;width:163.45pt;height:190.55pt;flip:x;z-index:2517447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" o:allowincell="f" fillcolor="white [3212]" strokecolor="gray [1629]" strokeweight="1.5pt">
                <v:shadow on="t" type="perspective" color="black" opacity="26214f" origin="-.5,-.5" offset=".74836mm,.74836mm" matrix="65864f,,,65864f"/>
                <v:textbox inset="21.6pt,21.6pt,21.6pt,21.6pt">
                  <w:txbxContent>
                    <w:p w:rsidR="00654A91" w:rsidRPr="00A141DA" w:rsidRDefault="00654A91" w:rsidP="00A141DA">
                      <w:pPr>
                        <w:rPr>
                          <w:color w:val="0070C0"/>
                          <w:sz w:val="20"/>
                          <w:szCs w:val="20"/>
                        </w:rPr>
                      </w:pPr>
                      <w:r>
                        <w:rPr>
                          <w:color w:val="0070C0"/>
                        </w:rPr>
                        <w:t>W</w:t>
                      </w:r>
                      <w:r w:rsidRPr="00A141DA">
                        <w:rPr>
                          <w:color w:val="0070C0"/>
                        </w:rPr>
                        <w:t>hole school professional learning of Indigenous perspectives across the curriculum, Indigenous cultural awareness and cultural competency training for leaders</w:t>
                      </w:r>
                      <w:r>
                        <w:rPr>
                          <w:color w:val="0070C0"/>
                        </w:rPr>
                        <w:t xml:space="preserve"> was supported in the Catholic sector.</w:t>
                      </w:r>
                    </w:p>
                  </w:txbxContent>
                </v:textbox>
                <w10:wrap type="square" anchorx="margin" anchory="margin"/>
              </v:rect>
            </w:pict>
          </mc:Fallback>
        </mc:AlternateContent>
      </w:r>
      <w:r w:rsidR="00296E5C" w:rsidRPr="009852C1">
        <w:t>whole school audits of pedagogies, perspectives and learning (a process which includes leaders, educators, students and parents)</w:t>
      </w:r>
    </w:p>
    <w:p w:rsidR="00296E5C" w:rsidRPr="009852C1" w:rsidRDefault="00296E5C" w:rsidP="007C7300">
      <w:pPr>
        <w:pStyle w:val="Dot01"/>
        <w:ind w:left="3402" w:hanging="3402"/>
      </w:pPr>
      <w:r w:rsidRPr="009852C1">
        <w:t>whole school professional learning of Indigenous perspectives across the curriculum, cultural awareness and cultural competency training for leaders</w:t>
      </w:r>
    </w:p>
    <w:p w:rsidR="00296E5C" w:rsidRPr="009852C1" w:rsidRDefault="00296E5C" w:rsidP="007C7300">
      <w:pPr>
        <w:pStyle w:val="Dot01"/>
        <w:ind w:left="3402" w:hanging="3402"/>
      </w:pPr>
      <w:r w:rsidRPr="009852C1">
        <w:t>professional learning in literacy and/or numeracy for all staff</w:t>
      </w:r>
    </w:p>
    <w:p w:rsidR="00296E5C" w:rsidRPr="009852C1" w:rsidRDefault="00296E5C" w:rsidP="007C7300">
      <w:pPr>
        <w:pStyle w:val="Dot01"/>
        <w:ind w:left="3402" w:hanging="3402"/>
      </w:pPr>
      <w:r w:rsidRPr="009852C1">
        <w:t>precision teaching – teachers explicitly planning for and teaching to students’ strengths and needs</w:t>
      </w:r>
    </w:p>
    <w:p w:rsidR="00296E5C" w:rsidRPr="009852C1" w:rsidRDefault="00296E5C" w:rsidP="007C7300">
      <w:pPr>
        <w:pStyle w:val="Dot01"/>
        <w:ind w:left="3402" w:hanging="3402"/>
      </w:pPr>
      <w:r w:rsidRPr="009852C1">
        <w:t>professional learning in goal setting for literacy and/or numeracy learning developed within I</w:t>
      </w:r>
      <w:r>
        <w:t xml:space="preserve">ndividual </w:t>
      </w:r>
      <w:r w:rsidRPr="009852C1">
        <w:t>L</w:t>
      </w:r>
      <w:r>
        <w:t xml:space="preserve">earning </w:t>
      </w:r>
      <w:r w:rsidRPr="009852C1">
        <w:t>P</w:t>
      </w:r>
      <w:r w:rsidR="007F4E03">
        <w:t>lans</w:t>
      </w:r>
    </w:p>
    <w:p w:rsidR="00296E5C" w:rsidRPr="009852C1" w:rsidRDefault="00296E5C" w:rsidP="007C7300">
      <w:pPr>
        <w:pStyle w:val="Dot01"/>
        <w:ind w:left="3402" w:hanging="3402"/>
      </w:pPr>
      <w:proofErr w:type="gramStart"/>
      <w:r w:rsidRPr="009852C1">
        <w:t>management</w:t>
      </w:r>
      <w:proofErr w:type="gramEnd"/>
      <w:r w:rsidRPr="009852C1">
        <w:t xml:space="preserve"> structures and tracking mechanisms at the school level, to support sharing of data about student learning, achievement and possible post-school destinations.</w:t>
      </w:r>
    </w:p>
    <w:p w:rsidR="00296E5C" w:rsidRPr="009852C1" w:rsidRDefault="00296E5C" w:rsidP="00750C5A">
      <w:pPr>
        <w:pStyle w:val="Header1"/>
      </w:pPr>
      <w:r w:rsidRPr="009852C1">
        <w:t>Early Career Teacher</w:t>
      </w:r>
      <w:r>
        <w:t xml:space="preserve"> Mentoring</w:t>
      </w:r>
    </w:p>
    <w:p w:rsidR="00296E5C" w:rsidRPr="009852C1" w:rsidRDefault="00296E5C" w:rsidP="00296E5C">
      <w:pPr>
        <w:rPr>
          <w:b/>
        </w:rPr>
      </w:pPr>
      <w:r w:rsidRPr="009852C1">
        <w:rPr>
          <w:lang w:val="en-US"/>
        </w:rPr>
        <w:t>Supporting school leaders and those with mentoring responsibilities is an ongoing priority in the provision</w:t>
      </w:r>
      <w:r>
        <w:rPr>
          <w:lang w:val="en-US"/>
        </w:rPr>
        <w:t xml:space="preserve"> of support for new teachers. During 2012, </w:t>
      </w:r>
      <w:r w:rsidRPr="00F23EF4">
        <w:rPr>
          <w:lang w:val="en-US"/>
        </w:rPr>
        <w:t>CESA</w:t>
      </w:r>
      <w:r w:rsidRPr="009852C1">
        <w:rPr>
          <w:lang w:val="en-US"/>
        </w:rPr>
        <w:t xml:space="preserve"> explored </w:t>
      </w:r>
      <w:r>
        <w:rPr>
          <w:lang w:val="en-US"/>
        </w:rPr>
        <w:t>the use of</w:t>
      </w:r>
      <w:r w:rsidRPr="009852C1">
        <w:rPr>
          <w:lang w:val="en-US"/>
        </w:rPr>
        <w:t xml:space="preserve"> observation and reflection </w:t>
      </w:r>
      <w:r>
        <w:rPr>
          <w:lang w:val="en-US"/>
        </w:rPr>
        <w:t xml:space="preserve">tools </w:t>
      </w:r>
      <w:r w:rsidRPr="009852C1">
        <w:rPr>
          <w:lang w:val="en-US"/>
        </w:rPr>
        <w:t xml:space="preserve">based on the </w:t>
      </w:r>
      <w:r w:rsidRPr="00143A85">
        <w:rPr>
          <w:i/>
          <w:lang w:val="en-US"/>
        </w:rPr>
        <w:t>National Professional Standards for Teachers</w:t>
      </w:r>
      <w:r>
        <w:rPr>
          <w:i/>
          <w:lang w:val="en-US"/>
        </w:rPr>
        <w:t>,</w:t>
      </w:r>
      <w:r w:rsidRPr="009852C1">
        <w:rPr>
          <w:lang w:val="en-US"/>
        </w:rPr>
        <w:t xml:space="preserve"> to promote learning about practice. Through this pilot, an observation tool was developed which included a three-p</w:t>
      </w:r>
      <w:r>
        <w:rPr>
          <w:lang w:val="en-US"/>
        </w:rPr>
        <w:t>art process for using the tool.</w:t>
      </w:r>
      <w:r w:rsidRPr="009852C1">
        <w:rPr>
          <w:lang w:val="en-US"/>
        </w:rPr>
        <w:t xml:space="preserve"> The E</w:t>
      </w:r>
      <w:r>
        <w:rPr>
          <w:lang w:val="en-US"/>
        </w:rPr>
        <w:t xml:space="preserve">arly </w:t>
      </w:r>
      <w:r w:rsidRPr="009852C1">
        <w:rPr>
          <w:lang w:val="en-US"/>
        </w:rPr>
        <w:t>C</w:t>
      </w:r>
      <w:r>
        <w:rPr>
          <w:lang w:val="en-US"/>
        </w:rPr>
        <w:t xml:space="preserve">areer </w:t>
      </w:r>
      <w:r w:rsidRPr="009852C1">
        <w:rPr>
          <w:lang w:val="en-US"/>
        </w:rPr>
        <w:t>T</w:t>
      </w:r>
      <w:r>
        <w:rPr>
          <w:lang w:val="en-US"/>
        </w:rPr>
        <w:t>eacher</w:t>
      </w:r>
      <w:r w:rsidRPr="009852C1">
        <w:rPr>
          <w:lang w:val="en-US"/>
        </w:rPr>
        <w:t xml:space="preserve"> Support </w:t>
      </w:r>
      <w:r w:rsidRPr="009852C1">
        <w:rPr>
          <w:lang w:val="en-US"/>
        </w:rPr>
        <w:lastRenderedPageBreak/>
        <w:t xml:space="preserve">program aimed to support school leaders in developing a culture of reflective practice through the use of this observation tool. Development of mentoring and mentoring programs will further build the capacity of mentors </w:t>
      </w:r>
      <w:r>
        <w:rPr>
          <w:lang w:val="en-US"/>
        </w:rPr>
        <w:t xml:space="preserve">to </w:t>
      </w:r>
      <w:r w:rsidRPr="009852C1">
        <w:rPr>
          <w:lang w:val="en-US"/>
        </w:rPr>
        <w:t>effectively support the growth of early career teachers.</w:t>
      </w:r>
    </w:p>
    <w:p w:rsidR="00296E5C" w:rsidRDefault="00296E5C" w:rsidP="007F4E03">
      <w:pPr>
        <w:spacing w:after="240"/>
        <w:rPr>
          <w:lang w:val="en-US"/>
        </w:rPr>
      </w:pPr>
      <w:r w:rsidRPr="00F23EF4">
        <w:rPr>
          <w:lang w:val="en-US"/>
        </w:rPr>
        <w:t xml:space="preserve">Professional learning sessions were provided for school leaders, which explored contemporary paradigms and models of mentoring and the implications for supporting early career teachers in CESA schools. </w:t>
      </w:r>
      <w:r w:rsidR="008D61BE">
        <w:rPr>
          <w:lang w:val="en-US"/>
        </w:rPr>
        <w:t>Over 90</w:t>
      </w:r>
      <w:r w:rsidRPr="00F23EF4">
        <w:rPr>
          <w:lang w:val="en-US"/>
        </w:rPr>
        <w:t xml:space="preserve">% of </w:t>
      </w:r>
      <w:r w:rsidR="008D61BE">
        <w:rPr>
          <w:lang w:val="en-US"/>
        </w:rPr>
        <w:t>respo</w:t>
      </w:r>
      <w:r w:rsidRPr="00F23EF4">
        <w:rPr>
          <w:lang w:val="en-US"/>
        </w:rPr>
        <w:t xml:space="preserve">ndents to an end of year survey agreed or strongly agreed that the support they received from the </w:t>
      </w:r>
      <w:r w:rsidRPr="007F4E03">
        <w:rPr>
          <w:i/>
          <w:lang w:val="en-US"/>
        </w:rPr>
        <w:t>Early Career Teacher Program</w:t>
      </w:r>
      <w:r w:rsidRPr="00F23EF4">
        <w:rPr>
          <w:lang w:val="en-US"/>
        </w:rPr>
        <w:t xml:space="preserve"> had enabled more effective ongoing mentoring of early career teachers</w:t>
      </w:r>
      <w:r>
        <w:rPr>
          <w:lang w:val="en-US"/>
        </w:rPr>
        <w:t>.</w:t>
      </w:r>
    </w:p>
    <w:p w:rsidR="009A4D3C" w:rsidRPr="00F23EF4" w:rsidRDefault="009A4D3C" w:rsidP="007F4E03">
      <w:pPr>
        <w:spacing w:after="240"/>
        <w:rPr>
          <w:lang w:val="en-US"/>
        </w:rPr>
      </w:pPr>
    </w:p>
    <w:p w:rsidR="00464707" w:rsidRPr="00A65CB5" w:rsidRDefault="009A4D3C" w:rsidP="00464707">
      <w:r>
        <w:rPr>
          <w:noProof/>
        </w:rPr>
        <mc:AlternateContent>
          <mc:Choice Requires="wps">
            <w:drawing>
              <wp:anchor distT="91440" distB="91440" distL="114300" distR="114300" simplePos="0" relativeHeight="251746816" behindDoc="0" locked="0" layoutInCell="0" allowOverlap="1" wp14:anchorId="4DAC4556" wp14:editId="64ECC769">
                <wp:simplePos x="0" y="0"/>
                <wp:positionH relativeFrom="margin">
                  <wp:posOffset>3971925</wp:posOffset>
                </wp:positionH>
                <wp:positionV relativeFrom="margin">
                  <wp:posOffset>3667760</wp:posOffset>
                </wp:positionV>
                <wp:extent cx="1980565" cy="2495550"/>
                <wp:effectExtent l="38100" t="38100" r="114935" b="114300"/>
                <wp:wrapSquare wrapText="bothSides"/>
                <wp:docPr id="67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80565" cy="24955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A141DA" w:rsidRDefault="00654A91" w:rsidP="00A141DA">
                            <w:pPr>
                              <w:rPr>
                                <w:color w:val="0070C0"/>
                                <w:sz w:val="20"/>
                                <w:szCs w:val="20"/>
                              </w:rPr>
                            </w:pPr>
                            <w:r>
                              <w:rPr>
                                <w:color w:val="0070C0"/>
                              </w:rPr>
                              <w:t xml:space="preserve">The </w:t>
                            </w:r>
                            <w:r w:rsidRPr="00671B6E">
                              <w:rPr>
                                <w:i/>
                                <w:color w:val="0070C0"/>
                              </w:rPr>
                              <w:t>Principals on Assignment</w:t>
                            </w:r>
                            <w:r>
                              <w:rPr>
                                <w:color w:val="0070C0"/>
                              </w:rPr>
                              <w:t xml:space="preserve"> initiative provided school leaders with increased knowledge about and insights into the ‘corporate’ areas of the education system in the Government sector.</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5" style="position:absolute;margin-left:312.75pt;margin-top:288.8pt;width:155.95pt;height:196.5pt;flip:x;z-index:2517468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A141DA" w:rsidRDefault="00654A91" w:rsidP="00A141DA">
                      <w:pPr>
                        <w:rPr>
                          <w:color w:val="0070C0"/>
                          <w:sz w:val="20"/>
                          <w:szCs w:val="20"/>
                        </w:rPr>
                      </w:pPr>
                      <w:r>
                        <w:rPr>
                          <w:color w:val="0070C0"/>
                        </w:rPr>
                        <w:t xml:space="preserve">The </w:t>
                      </w:r>
                      <w:r w:rsidRPr="00671B6E">
                        <w:rPr>
                          <w:i/>
                          <w:color w:val="0070C0"/>
                        </w:rPr>
                        <w:t>Principals on Assignment</w:t>
                      </w:r>
                      <w:r>
                        <w:rPr>
                          <w:color w:val="0070C0"/>
                        </w:rPr>
                        <w:t xml:space="preserve"> initiative provided school leaders with increased knowledge about and insights into the ‘corporate’ areas of the education system in the Government sector.</w:t>
                      </w:r>
                    </w:p>
                  </w:txbxContent>
                </v:textbox>
                <w10:wrap type="square" anchorx="margin" anchory="margin"/>
              </v:rect>
            </w:pict>
          </mc:Fallback>
        </mc:AlternateContent>
      </w:r>
      <w:r w:rsidR="000602A9">
        <w:t xml:space="preserve">The </w:t>
      </w:r>
      <w:r w:rsidR="00177582">
        <w:rPr>
          <w:b/>
        </w:rPr>
        <w:t>G</w:t>
      </w:r>
      <w:r w:rsidR="00464707" w:rsidRPr="000602A9">
        <w:rPr>
          <w:b/>
        </w:rPr>
        <w:t>overnment sector</w:t>
      </w:r>
      <w:r w:rsidR="00464707" w:rsidRPr="00A65CB5">
        <w:t xml:space="preserve"> implemented an expanded range of programs to enhance educational leadership capabilities for aspiring and current leaders in principa</w:t>
      </w:r>
      <w:r w:rsidR="005C6B3C">
        <w:t>l positions and leaders in the school services o</w:t>
      </w:r>
      <w:r w:rsidR="00464707" w:rsidRPr="00A65CB5">
        <w:t>fficer stream.</w:t>
      </w:r>
    </w:p>
    <w:p w:rsidR="00464707" w:rsidRPr="00A65CB5" w:rsidRDefault="00464707" w:rsidP="00464707">
      <w:r w:rsidRPr="00A65CB5">
        <w:t xml:space="preserve">The </w:t>
      </w:r>
      <w:r w:rsidRPr="000602A9">
        <w:rPr>
          <w:i/>
        </w:rPr>
        <w:t>Principals on Assignment</w:t>
      </w:r>
      <w:r w:rsidRPr="00A65CB5">
        <w:t xml:space="preserve"> </w:t>
      </w:r>
      <w:r w:rsidR="008D61BE">
        <w:t xml:space="preserve">is a model for </w:t>
      </w:r>
      <w:r w:rsidRPr="00A65CB5">
        <w:t>short-term secondm</w:t>
      </w:r>
      <w:r w:rsidR="008D61BE">
        <w:t>ent to central office positions</w:t>
      </w:r>
      <w:r w:rsidRPr="00A65CB5">
        <w:t xml:space="preserve"> </w:t>
      </w:r>
      <w:r w:rsidR="008D61BE">
        <w:t xml:space="preserve">aimed to </w:t>
      </w:r>
      <w:r w:rsidRPr="00A65CB5">
        <w:t>build capacity across the system by opening up opportunities for aspiring leaders in schools and pre-schools</w:t>
      </w:r>
      <w:r w:rsidR="008D61BE">
        <w:t>. This model also c</w:t>
      </w:r>
      <w:r w:rsidRPr="00A65CB5">
        <w:t>reat</w:t>
      </w:r>
      <w:r w:rsidR="008D61BE">
        <w:t>ed</w:t>
      </w:r>
      <w:r w:rsidRPr="00A65CB5">
        <w:t xml:space="preserve"> opportunit</w:t>
      </w:r>
      <w:r w:rsidR="008D61BE">
        <w:t xml:space="preserve">ies </w:t>
      </w:r>
      <w:r w:rsidRPr="00A65CB5">
        <w:t>for established leaders to gain insights into ‘corporate’ areas of the Government schooling sector, and national and international trends in leadership development. In 2012</w:t>
      </w:r>
      <w:r w:rsidR="00824B02">
        <w:t>,</w:t>
      </w:r>
      <w:r w:rsidRPr="00A65CB5">
        <w:t xml:space="preserve"> </w:t>
      </w:r>
      <w:r w:rsidR="005C6B3C" w:rsidRPr="005C6B3C">
        <w:rPr>
          <w:i/>
        </w:rPr>
        <w:t>Principals on Assignment</w:t>
      </w:r>
      <w:r w:rsidR="005C6B3C">
        <w:t xml:space="preserve"> </w:t>
      </w:r>
      <w:r>
        <w:t>included</w:t>
      </w:r>
      <w:r w:rsidRPr="00A65CB5">
        <w:t xml:space="preserve"> leaders from the Early Years sector and an experienced principal from the Aboriginal Lands, to work in collaboration with leaders from the central metropolitan area.</w:t>
      </w:r>
    </w:p>
    <w:p w:rsidR="00464707" w:rsidRPr="00A65CB5" w:rsidRDefault="00464707" w:rsidP="00464707">
      <w:r w:rsidRPr="00A65CB5">
        <w:t xml:space="preserve">The implementation plan for </w:t>
      </w:r>
      <w:r w:rsidRPr="008D61BE">
        <w:t>Principal Professional Development</w:t>
      </w:r>
      <w:r w:rsidRPr="00A65CB5">
        <w:t xml:space="preserve"> has included additional development initiatives for principals including a nationally accredited </w:t>
      </w:r>
      <w:r w:rsidRPr="00824B02">
        <w:rPr>
          <w:i/>
        </w:rPr>
        <w:t>Mentor Training Program</w:t>
      </w:r>
      <w:r w:rsidRPr="00A65CB5">
        <w:t xml:space="preserve"> for leaders and teachers who are supervising or mentoring aspiring leaders and pre-service teachers.</w:t>
      </w:r>
    </w:p>
    <w:p w:rsidR="00464707" w:rsidRPr="00A65CB5" w:rsidRDefault="00464707" w:rsidP="00464707">
      <w:r w:rsidRPr="00A65CB5">
        <w:t>Developing the South Australian Institute of Educational Leadership has commenced. Broad stakeholder consultation</w:t>
      </w:r>
      <w:r>
        <w:t xml:space="preserve"> and </w:t>
      </w:r>
      <w:r w:rsidRPr="00A65CB5">
        <w:t xml:space="preserve">three draft Directions Papers have been completed in stage one of establishing the Institute. The Institute programs will address early identification, mentoring and development of aspiring and current leaders </w:t>
      </w:r>
      <w:r>
        <w:t xml:space="preserve">and </w:t>
      </w:r>
      <w:r w:rsidRPr="00A65CB5">
        <w:t>will equip them to lead 21st Century schools and pre-schools, motivated to address the challenges within the most complex schools and communities.</w:t>
      </w:r>
    </w:p>
    <w:p w:rsidR="002E6A67" w:rsidRDefault="002E6A67" w:rsidP="00AA043C">
      <w:pPr>
        <w:pStyle w:val="Heading3"/>
      </w:pPr>
      <w:bookmarkStart w:id="53" w:name="_Toc349898754"/>
      <w:r>
        <w:t>Improved performance management and continuous improvement in schools</w:t>
      </w:r>
      <w:bookmarkEnd w:id="47"/>
      <w:bookmarkEnd w:id="48"/>
      <w:bookmarkEnd w:id="49"/>
      <w:bookmarkEnd w:id="50"/>
      <w:bookmarkEnd w:id="51"/>
      <w:bookmarkEnd w:id="52"/>
      <w:bookmarkEnd w:id="53"/>
    </w:p>
    <w:p w:rsidR="009B04A8" w:rsidRPr="00894AB2" w:rsidRDefault="009B04A8" w:rsidP="00894AB2">
      <w:pPr>
        <w:spacing w:after="240"/>
      </w:pPr>
      <w:r w:rsidRPr="00894AB2">
        <w:t xml:space="preserve">Continuous quality improvement in schools continued to underpin the </w:t>
      </w:r>
      <w:r w:rsidRPr="00894AB2">
        <w:rPr>
          <w:b/>
        </w:rPr>
        <w:t>AISSA’s</w:t>
      </w:r>
      <w:r w:rsidRPr="00894AB2">
        <w:t xml:space="preserve"> programs and initiatives as outlined in the ITQ NP Implementation Plan.</w:t>
      </w:r>
    </w:p>
    <w:p w:rsidR="00296E5C" w:rsidRPr="009852C1" w:rsidRDefault="00296E5C" w:rsidP="00296E5C">
      <w:r w:rsidRPr="009852C1">
        <w:t xml:space="preserve">The </w:t>
      </w:r>
      <w:r w:rsidRPr="00143A85">
        <w:rPr>
          <w:b/>
        </w:rPr>
        <w:t>CESA</w:t>
      </w:r>
      <w:r>
        <w:t xml:space="preserve"> </w:t>
      </w:r>
      <w:r w:rsidRPr="009852C1">
        <w:t>Australian Curriculum team</w:t>
      </w:r>
      <w:r>
        <w:t>,</w:t>
      </w:r>
      <w:r w:rsidRPr="009852C1">
        <w:t xml:space="preserve"> through close collaboration with teachers as partners</w:t>
      </w:r>
      <w:r>
        <w:t>,</w:t>
      </w:r>
      <w:r w:rsidRPr="009852C1">
        <w:t xml:space="preserve"> sought to build greater engagement with the Australian Curriculum</w:t>
      </w:r>
      <w:r>
        <w:t xml:space="preserve"> during 2012, especially in the interaction between learning and assessment</w:t>
      </w:r>
      <w:r w:rsidRPr="009852C1">
        <w:t xml:space="preserve">. </w:t>
      </w:r>
    </w:p>
    <w:p w:rsidR="00296E5C" w:rsidRPr="009852C1" w:rsidRDefault="00296E5C" w:rsidP="00296E5C">
      <w:r>
        <w:t>W</w:t>
      </w:r>
      <w:r w:rsidRPr="009852C1">
        <w:t xml:space="preserve">ork in 2012 focused on a community of practice approach that identified expert groups of teachers and invited their participation in the development and trialling of resources. The </w:t>
      </w:r>
      <w:r>
        <w:lastRenderedPageBreak/>
        <w:t xml:space="preserve">developed </w:t>
      </w:r>
      <w:r w:rsidRPr="009852C1">
        <w:t xml:space="preserve">resources </w:t>
      </w:r>
      <w:r w:rsidR="006A5257">
        <w:t>were</w:t>
      </w:r>
      <w:r w:rsidRPr="009852C1">
        <w:t xml:space="preserve"> designed to improve understanding of different types of assessment including standards</w:t>
      </w:r>
      <w:r>
        <w:t>-</w:t>
      </w:r>
      <w:r w:rsidRPr="009852C1">
        <w:t>referenced assessment</w:t>
      </w:r>
      <w:r>
        <w:t>. A complementary focus area was</w:t>
      </w:r>
      <w:r w:rsidRPr="009852C1">
        <w:t xml:space="preserve"> in using performance expectations and indicators to expand understanding of the cognitive demand, threshold and development within the </w:t>
      </w:r>
      <w:r>
        <w:t>Australian Curriculum learning areas</w:t>
      </w:r>
      <w:r w:rsidRPr="009852C1">
        <w:t xml:space="preserve"> and to describe levels of achievement in relation to the achievement standards. </w:t>
      </w:r>
    </w:p>
    <w:p w:rsidR="00296E5C" w:rsidRDefault="00296E5C" w:rsidP="007F4E03">
      <w:pPr>
        <w:spacing w:after="240"/>
      </w:pPr>
      <w:r w:rsidRPr="009852C1">
        <w:t>This work occurred in Terms 1 and 2</w:t>
      </w:r>
      <w:r w:rsidR="006A5257">
        <w:t>, 2012</w:t>
      </w:r>
      <w:r w:rsidRPr="009852C1">
        <w:t xml:space="preserve"> and further professional learning workshops </w:t>
      </w:r>
      <w:r>
        <w:t xml:space="preserve">were held </w:t>
      </w:r>
      <w:r w:rsidRPr="009852C1">
        <w:t xml:space="preserve">in Terms 3 and 4 (including </w:t>
      </w:r>
      <w:r>
        <w:t>one</w:t>
      </w:r>
      <w:r w:rsidRPr="009852C1">
        <w:t xml:space="preserve"> w</w:t>
      </w:r>
      <w:r>
        <w:t>orkshop in a rural area) engaging</w:t>
      </w:r>
      <w:r w:rsidRPr="009852C1">
        <w:t xml:space="preserve"> a further 60 teachers in the trialling and feedback of draft </w:t>
      </w:r>
      <w:r>
        <w:t xml:space="preserve">assessment </w:t>
      </w:r>
      <w:r w:rsidRPr="009852C1">
        <w:t xml:space="preserve">resources. This work on assessment within the Australian Curriculum engaged 329 teachers from 85 of the 103 schools in the sector. Feedback from participants described the resources as extremely useful and the </w:t>
      </w:r>
      <w:r>
        <w:t>overall process</w:t>
      </w:r>
      <w:r w:rsidRPr="009852C1">
        <w:t xml:space="preserve"> as having increased their confidence to use the achievement standards</w:t>
      </w:r>
      <w:r>
        <w:t xml:space="preserve"> reliably and consistently across their schools</w:t>
      </w:r>
      <w:r w:rsidRPr="009852C1">
        <w:t>.</w:t>
      </w:r>
      <w:r>
        <w:t xml:space="preserve"> More detai</w:t>
      </w:r>
      <w:r w:rsidR="007F4E03">
        <w:t>ls are provided in the Showcase</w:t>
      </w:r>
      <w:r>
        <w:t>/ Exemplary Activities section of this report</w:t>
      </w:r>
      <w:r w:rsidR="006A5257">
        <w:t xml:space="preserve"> </w:t>
      </w:r>
      <w:r w:rsidR="006A5257" w:rsidRPr="008A0053">
        <w:t>on p</w:t>
      </w:r>
      <w:r w:rsidR="007B624A">
        <w:t xml:space="preserve">ages </w:t>
      </w:r>
      <w:r w:rsidR="008A0053" w:rsidRPr="008A0053">
        <w:t>34-35</w:t>
      </w:r>
      <w:r w:rsidRPr="008A0053">
        <w:t>.</w:t>
      </w:r>
      <w:r>
        <w:t xml:space="preserve"> </w:t>
      </w:r>
    </w:p>
    <w:p w:rsidR="00A5440A" w:rsidRPr="00AA4D95" w:rsidRDefault="00A5440A" w:rsidP="00A5440A">
      <w:pPr>
        <w:pStyle w:val="Dot01"/>
        <w:numPr>
          <w:ilvl w:val="0"/>
          <w:numId w:val="0"/>
        </w:numPr>
      </w:pPr>
      <w:r w:rsidRPr="009C6326">
        <w:t>Improv</w:t>
      </w:r>
      <w:r w:rsidR="009C6326">
        <w:t>ing</w:t>
      </w:r>
      <w:r w:rsidRPr="009C6326">
        <w:t xml:space="preserve"> performance and development</w:t>
      </w:r>
      <w:r w:rsidRPr="00AA4D95">
        <w:t xml:space="preserve"> through co-ordinated workforce reform in the </w:t>
      </w:r>
      <w:r w:rsidRPr="00321AEB">
        <w:rPr>
          <w:b/>
        </w:rPr>
        <w:t>Government</w:t>
      </w:r>
      <w:r w:rsidRPr="00AA4D95">
        <w:t xml:space="preserve"> sector </w:t>
      </w:r>
      <w:r w:rsidR="009C6326">
        <w:t xml:space="preserve">is being undertaken </w:t>
      </w:r>
      <w:r w:rsidRPr="00AA4D95">
        <w:t>with broad stakeholder involvement. This</w:t>
      </w:r>
      <w:r w:rsidR="009C6326">
        <w:t xml:space="preserve"> has</w:t>
      </w:r>
      <w:r w:rsidRPr="00AA4D95">
        <w:t xml:space="preserve"> included the review and development of new policy; training leaders and managers in its implementation; and an industrial approach to recognising and rewarding quality teachers with the introduction of a ‘Step 9’ increment. </w:t>
      </w:r>
      <w:r w:rsidR="009C6326">
        <w:t>Through the system-wide competency-based process, known as Step 9, teachers are formally recognised as achieving this level and have been assess by their Principal against specific skills and competencies.</w:t>
      </w:r>
    </w:p>
    <w:p w:rsidR="00464707" w:rsidRDefault="006F71CA" w:rsidP="00464707">
      <w:r>
        <w:rPr>
          <w:noProof/>
        </w:rPr>
        <mc:AlternateContent>
          <mc:Choice Requires="wps">
            <w:drawing>
              <wp:anchor distT="91440" distB="91440" distL="114300" distR="114300" simplePos="0" relativeHeight="251750912" behindDoc="0" locked="0" layoutInCell="0" allowOverlap="1" wp14:anchorId="5B3DF625" wp14:editId="7318C407">
                <wp:simplePos x="0" y="0"/>
                <wp:positionH relativeFrom="margin">
                  <wp:posOffset>-216535</wp:posOffset>
                </wp:positionH>
                <wp:positionV relativeFrom="margin">
                  <wp:posOffset>4578350</wp:posOffset>
                </wp:positionV>
                <wp:extent cx="2190750" cy="2362200"/>
                <wp:effectExtent l="38100" t="38100" r="114300" b="114300"/>
                <wp:wrapSquare wrapText="bothSides"/>
                <wp:docPr id="67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90750" cy="23622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E21565" w:rsidRDefault="00654A91" w:rsidP="00E21565">
                            <w:pPr>
                              <w:rPr>
                                <w:color w:val="0070C0"/>
                                <w:sz w:val="20"/>
                                <w:szCs w:val="20"/>
                              </w:rPr>
                            </w:pPr>
                            <w:r w:rsidRPr="00904281">
                              <w:rPr>
                                <w:i/>
                                <w:iCs/>
                                <w:color w:val="0070C0"/>
                                <w:lang w:val="en-US"/>
                              </w:rPr>
                              <w:t xml:space="preserve">Promoting </w:t>
                            </w:r>
                            <w:r>
                              <w:rPr>
                                <w:i/>
                                <w:iCs/>
                                <w:color w:val="0070C0"/>
                                <w:lang w:val="en-US"/>
                              </w:rPr>
                              <w:t>P</w:t>
                            </w:r>
                            <w:r w:rsidRPr="00904281">
                              <w:rPr>
                                <w:i/>
                                <w:iCs/>
                                <w:color w:val="0070C0"/>
                                <w:lang w:val="en-US"/>
                              </w:rPr>
                              <w:t>erformance</w:t>
                            </w:r>
                            <w:r>
                              <w:rPr>
                                <w:iCs/>
                                <w:color w:val="0070C0"/>
                                <w:lang w:val="en-US"/>
                              </w:rPr>
                              <w:t>, an action research oriented professional learning program in the Government sector, has built the capacity of middle managers in the area of performance and development.</w:t>
                            </w:r>
                            <w:r w:rsidRPr="00E21565">
                              <w:rPr>
                                <w:i/>
                                <w:iCs/>
                                <w:color w:val="0070C0"/>
                                <w:lang w:val="en-US"/>
                              </w:rPr>
                              <w:t xml:space="preserve"> </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6" style="position:absolute;margin-left:-17.05pt;margin-top:360.5pt;width:172.5pt;height:186pt;flip:x;z-index:2517509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" o:allowincell="f" fillcolor="white [3212]" strokecolor="gray [1629]" strokeweight="1.5pt">
                <v:shadow on="t" type="perspective" color="black" opacity="26214f" origin="-.5,-.5" offset=".74836mm,.74836mm" matrix="65864f,,,65864f"/>
                <v:textbox inset="21.6pt,21.6pt,21.6pt,21.6pt">
                  <w:txbxContent>
                    <w:p w:rsidR="00654A91" w:rsidRPr="00E21565" w:rsidRDefault="00654A91" w:rsidP="00E21565">
                      <w:pPr>
                        <w:rPr>
                          <w:color w:val="0070C0"/>
                          <w:sz w:val="20"/>
                          <w:szCs w:val="20"/>
                        </w:rPr>
                      </w:pPr>
                      <w:r w:rsidRPr="00904281">
                        <w:rPr>
                          <w:i/>
                          <w:iCs/>
                          <w:color w:val="0070C0"/>
                          <w:lang w:val="en-US"/>
                        </w:rPr>
                        <w:t xml:space="preserve">Promoting </w:t>
                      </w:r>
                      <w:r>
                        <w:rPr>
                          <w:i/>
                          <w:iCs/>
                          <w:color w:val="0070C0"/>
                          <w:lang w:val="en-US"/>
                        </w:rPr>
                        <w:t>P</w:t>
                      </w:r>
                      <w:r w:rsidRPr="00904281">
                        <w:rPr>
                          <w:i/>
                          <w:iCs/>
                          <w:color w:val="0070C0"/>
                          <w:lang w:val="en-US"/>
                        </w:rPr>
                        <w:t>erformance</w:t>
                      </w:r>
                      <w:r>
                        <w:rPr>
                          <w:iCs/>
                          <w:color w:val="0070C0"/>
                          <w:lang w:val="en-US"/>
                        </w:rPr>
                        <w:t>, an action research oriented professional learning program in the Government sector, has built the capacity of middle managers in the area of performance and development.</w:t>
                      </w:r>
                      <w:r w:rsidRPr="00E21565">
                        <w:rPr>
                          <w:i/>
                          <w:iCs/>
                          <w:color w:val="0070C0"/>
                          <w:lang w:val="en-US"/>
                        </w:rPr>
                        <w:t xml:space="preserve"> </w:t>
                      </w:r>
                    </w:p>
                  </w:txbxContent>
                </v:textbox>
                <w10:wrap type="square" anchorx="margin" anchory="margin"/>
              </v:rect>
            </w:pict>
          </mc:Fallback>
        </mc:AlternateContent>
      </w:r>
      <w:r w:rsidR="000602A9">
        <w:t xml:space="preserve">The </w:t>
      </w:r>
      <w:r w:rsidR="006A5257" w:rsidRPr="00321AEB">
        <w:t>DECD</w:t>
      </w:r>
      <w:r w:rsidR="00464707" w:rsidRPr="00321AEB">
        <w:t xml:space="preserve"> </w:t>
      </w:r>
      <w:r w:rsidR="00464707" w:rsidRPr="00840020">
        <w:rPr>
          <w:i/>
        </w:rPr>
        <w:t>Performance and Development Policy</w:t>
      </w:r>
      <w:r w:rsidR="00464707" w:rsidRPr="00A65CB5">
        <w:t xml:space="preserve"> </w:t>
      </w:r>
      <w:r w:rsidR="00464707">
        <w:t>which includes</w:t>
      </w:r>
      <w:r w:rsidR="00464707" w:rsidRPr="00A65CB5">
        <w:t xml:space="preserve"> a </w:t>
      </w:r>
      <w:r w:rsidR="00464707" w:rsidRPr="000602A9">
        <w:rPr>
          <w:i/>
        </w:rPr>
        <w:t>Performance and Development Guideline</w:t>
      </w:r>
      <w:r w:rsidR="00464707" w:rsidRPr="00A65CB5">
        <w:t xml:space="preserve"> and a </w:t>
      </w:r>
      <w:r w:rsidR="00464707" w:rsidRPr="000602A9">
        <w:rPr>
          <w:i/>
        </w:rPr>
        <w:t>Managing Unsatisfactory Performance Guideline</w:t>
      </w:r>
      <w:r w:rsidR="00464707" w:rsidRPr="00A65CB5">
        <w:t>, has been implemented. Support to improve performance and development across the organisation has included establishing an expanded Performance and Development Consultants team</w:t>
      </w:r>
      <w:r w:rsidR="00464707">
        <w:t xml:space="preserve"> of four consultants </w:t>
      </w:r>
      <w:r w:rsidR="00464707" w:rsidRPr="00A65CB5">
        <w:t xml:space="preserve">and </w:t>
      </w:r>
      <w:r w:rsidR="00464707">
        <w:t xml:space="preserve">a </w:t>
      </w:r>
      <w:r w:rsidR="00464707" w:rsidRPr="00A65CB5">
        <w:t>comprehensive p</w:t>
      </w:r>
      <w:r w:rsidR="000602A9">
        <w:t>rofessional development program</w:t>
      </w:r>
      <w:r w:rsidR="00464707" w:rsidRPr="00A65CB5">
        <w:t xml:space="preserve"> for teachers and leaders. </w:t>
      </w:r>
    </w:p>
    <w:p w:rsidR="00464707" w:rsidRPr="00A65CB5" w:rsidRDefault="00464707" w:rsidP="00464707">
      <w:r w:rsidRPr="00A65CB5">
        <w:t>This policy initiative was influenced by an</w:t>
      </w:r>
      <w:r w:rsidR="000602A9">
        <w:t xml:space="preserve">d </w:t>
      </w:r>
      <w:r w:rsidR="006A5257">
        <w:t>complemented</w:t>
      </w:r>
      <w:r w:rsidR="000602A9">
        <w:t xml:space="preserve"> national, s</w:t>
      </w:r>
      <w:r w:rsidRPr="00A65CB5">
        <w:t>tate and local initiatives and developments.</w:t>
      </w:r>
      <w:r>
        <w:t xml:space="preserve"> </w:t>
      </w:r>
      <w:r w:rsidR="006A5257" w:rsidRPr="006A5257">
        <w:rPr>
          <w:b/>
        </w:rPr>
        <w:t>DECD</w:t>
      </w:r>
      <w:r w:rsidRPr="006A5257">
        <w:rPr>
          <w:b/>
        </w:rPr>
        <w:t xml:space="preserve"> </w:t>
      </w:r>
      <w:r w:rsidRPr="00A65CB5">
        <w:t xml:space="preserve">contributed </w:t>
      </w:r>
      <w:r>
        <w:t xml:space="preserve">to </w:t>
      </w:r>
      <w:r w:rsidRPr="00A65CB5">
        <w:t>mapping</w:t>
      </w:r>
      <w:r>
        <w:t>,</w:t>
      </w:r>
      <w:r w:rsidRPr="00A65CB5">
        <w:t xml:space="preserve"> consultation </w:t>
      </w:r>
      <w:r>
        <w:t xml:space="preserve">and the introduction of the </w:t>
      </w:r>
      <w:r w:rsidRPr="00840020">
        <w:rPr>
          <w:i/>
        </w:rPr>
        <w:t>National Performance and Development Framework</w:t>
      </w:r>
      <w:r w:rsidRPr="00A65CB5">
        <w:t>, a key document supporting</w:t>
      </w:r>
      <w:r>
        <w:t xml:space="preserve"> improved performance and development</w:t>
      </w:r>
      <w:r w:rsidR="006A5257">
        <w:t>,</w:t>
      </w:r>
      <w:r w:rsidR="009A4D3C">
        <w:t xml:space="preserve"> and implementation of t</w:t>
      </w:r>
      <w:r>
        <w:t xml:space="preserve">he </w:t>
      </w:r>
      <w:r w:rsidRPr="00840020">
        <w:rPr>
          <w:i/>
        </w:rPr>
        <w:t>Australian Charte</w:t>
      </w:r>
      <w:r w:rsidR="00840020">
        <w:rPr>
          <w:i/>
        </w:rPr>
        <w:t>r for Professional Learning of T</w:t>
      </w:r>
      <w:r w:rsidRPr="00840020">
        <w:rPr>
          <w:i/>
        </w:rPr>
        <w:t>eachers</w:t>
      </w:r>
      <w:r>
        <w:t xml:space="preserve"> </w:t>
      </w:r>
      <w:r w:rsidRPr="00840020">
        <w:rPr>
          <w:i/>
        </w:rPr>
        <w:t>and School Leaders</w:t>
      </w:r>
      <w:r>
        <w:t xml:space="preserve"> and the </w:t>
      </w:r>
      <w:r w:rsidRPr="00840020">
        <w:rPr>
          <w:i/>
        </w:rPr>
        <w:t>Australian Teacher Performance Framework</w:t>
      </w:r>
      <w:r w:rsidR="009A4D3C">
        <w:rPr>
          <w:i/>
        </w:rPr>
        <w:t xml:space="preserve">. </w:t>
      </w:r>
      <w:r w:rsidR="009A4D3C" w:rsidRPr="009A4D3C">
        <w:t>These</w:t>
      </w:r>
      <w:r>
        <w:t xml:space="preserve"> have value added to the </w:t>
      </w:r>
      <w:r w:rsidR="009A4D3C">
        <w:t>DECD</w:t>
      </w:r>
      <w:r>
        <w:t xml:space="preserve"> policy and provided a consistent message of the place of performance and development in improving teacher quality.</w:t>
      </w:r>
    </w:p>
    <w:p w:rsidR="009C6326" w:rsidRDefault="007C5B8B" w:rsidP="009A4D3C">
      <w:r>
        <w:t xml:space="preserve">The delivery of </w:t>
      </w:r>
      <w:r w:rsidR="00464707" w:rsidRPr="000602A9">
        <w:rPr>
          <w:i/>
        </w:rPr>
        <w:t>Performance Counts</w:t>
      </w:r>
      <w:r>
        <w:rPr>
          <w:i/>
        </w:rPr>
        <w:t xml:space="preserve"> </w:t>
      </w:r>
      <w:r w:rsidRPr="007C5B8B">
        <w:t>workshops</w:t>
      </w:r>
      <w:r w:rsidR="006A5257" w:rsidRPr="007C5B8B">
        <w:t>,</w:t>
      </w:r>
      <w:r w:rsidR="006A5257">
        <w:rPr>
          <w:i/>
        </w:rPr>
        <w:t xml:space="preserve"> </w:t>
      </w:r>
      <w:r w:rsidR="006A5257" w:rsidRPr="006A5257">
        <w:t>which</w:t>
      </w:r>
      <w:r w:rsidR="00464707" w:rsidRPr="006A5257">
        <w:t xml:space="preserve"> </w:t>
      </w:r>
      <w:r w:rsidR="006A5257" w:rsidRPr="00A65CB5">
        <w:t>focus on the skill development of site leaders</w:t>
      </w:r>
      <w:r w:rsidR="006A5257">
        <w:t>,</w:t>
      </w:r>
      <w:r w:rsidR="006A5257" w:rsidRPr="00A65CB5">
        <w:t xml:space="preserve"> </w:t>
      </w:r>
      <w:r w:rsidR="00464707" w:rsidRPr="00A65CB5">
        <w:t xml:space="preserve">was scaled up </w:t>
      </w:r>
      <w:r>
        <w:t xml:space="preserve">and delivered </w:t>
      </w:r>
      <w:r w:rsidR="00464707" w:rsidRPr="00A65CB5">
        <w:t xml:space="preserve">in all </w:t>
      </w:r>
      <w:r w:rsidR="00E3063D">
        <w:t xml:space="preserve">12 </w:t>
      </w:r>
      <w:r w:rsidR="006A5257">
        <w:t>DECD regions</w:t>
      </w:r>
      <w:r w:rsidR="00464707" w:rsidRPr="00A65CB5">
        <w:t xml:space="preserve"> in 2012. </w:t>
      </w:r>
      <w:r w:rsidR="006A5257">
        <w:t>A</w:t>
      </w:r>
      <w:r w:rsidR="00464707" w:rsidRPr="00A65CB5">
        <w:t xml:space="preserve"> further program, </w:t>
      </w:r>
      <w:r w:rsidR="00464707" w:rsidRPr="000602A9">
        <w:rPr>
          <w:i/>
        </w:rPr>
        <w:t>Promoting Performance</w:t>
      </w:r>
      <w:r w:rsidR="00464707" w:rsidRPr="00A65CB5">
        <w:t xml:space="preserve">, </w:t>
      </w:r>
      <w:r w:rsidR="00464707">
        <w:t xml:space="preserve">has been trialled and delivered as an action research oriented professional learning program building capacity of middle managers </w:t>
      </w:r>
      <w:r w:rsidR="00464707" w:rsidRPr="00A65CB5">
        <w:t>in the area of performance and development.</w:t>
      </w:r>
      <w:bookmarkStart w:id="54" w:name="_Toc331682323"/>
      <w:bookmarkStart w:id="55" w:name="_Toc331683589"/>
      <w:bookmarkStart w:id="56" w:name="_Toc331683632"/>
      <w:bookmarkStart w:id="57" w:name="_Toc331684319"/>
      <w:bookmarkStart w:id="58" w:name="_Toc333999988"/>
      <w:bookmarkStart w:id="59" w:name="_Toc334449112"/>
    </w:p>
    <w:p w:rsidR="00904281" w:rsidRPr="009A4D3C" w:rsidRDefault="009C6326" w:rsidP="009C6326">
      <w:pPr>
        <w:pStyle w:val="Dot01"/>
        <w:numPr>
          <w:ilvl w:val="0"/>
          <w:numId w:val="0"/>
        </w:numPr>
      </w:pPr>
      <w:r w:rsidRPr="009C6326">
        <w:t>Performance and development planning and annual review</w:t>
      </w:r>
      <w:r w:rsidRPr="00AA4D95">
        <w:t xml:space="preserve"> were embedded for Step 9 teachers along with the development and introduction of an online system for storing and managing annual performance statements. Over 55% of </w:t>
      </w:r>
      <w:r>
        <w:t xml:space="preserve">DECD </w:t>
      </w:r>
      <w:r w:rsidRPr="00AA4D95">
        <w:t xml:space="preserve">Step 9 teachers now have a performance development plan and annual review stored in the online system. </w:t>
      </w:r>
      <w:r w:rsidR="00904281">
        <w:br w:type="page"/>
      </w:r>
    </w:p>
    <w:p w:rsidR="002E6A67" w:rsidRDefault="002E6A67" w:rsidP="00AA043C">
      <w:pPr>
        <w:pStyle w:val="Heading3"/>
      </w:pPr>
      <w:bookmarkStart w:id="60" w:name="_Toc349898755"/>
      <w:r>
        <w:lastRenderedPageBreak/>
        <w:t>New pathways into teaching</w:t>
      </w:r>
      <w:bookmarkEnd w:id="54"/>
      <w:bookmarkEnd w:id="55"/>
      <w:bookmarkEnd w:id="56"/>
      <w:bookmarkEnd w:id="57"/>
      <w:bookmarkEnd w:id="58"/>
      <w:bookmarkEnd w:id="59"/>
      <w:bookmarkEnd w:id="60"/>
    </w:p>
    <w:p w:rsidR="00D70D3B" w:rsidRPr="00711704" w:rsidRDefault="00904281" w:rsidP="00840020">
      <w:r>
        <w:rPr>
          <w:noProof/>
        </w:rPr>
        <mc:AlternateContent>
          <mc:Choice Requires="wps">
            <w:drawing>
              <wp:anchor distT="91440" distB="91440" distL="114300" distR="114300" simplePos="0" relativeHeight="251748864" behindDoc="0" locked="0" layoutInCell="0" allowOverlap="1" wp14:anchorId="271A1E19" wp14:editId="3001678B">
                <wp:simplePos x="0" y="0"/>
                <wp:positionH relativeFrom="margin">
                  <wp:posOffset>3837305</wp:posOffset>
                </wp:positionH>
                <wp:positionV relativeFrom="margin">
                  <wp:posOffset>1670050</wp:posOffset>
                </wp:positionV>
                <wp:extent cx="1980565" cy="2444750"/>
                <wp:effectExtent l="38100" t="38100" r="114935" b="107950"/>
                <wp:wrapSquare wrapText="bothSides"/>
                <wp:docPr id="67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80565" cy="24447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A141DA" w:rsidRDefault="00654A91" w:rsidP="00671B6E">
                            <w:pPr>
                              <w:rPr>
                                <w:color w:val="0070C0"/>
                                <w:sz w:val="20"/>
                                <w:szCs w:val="20"/>
                              </w:rPr>
                            </w:pPr>
                            <w:r>
                              <w:rPr>
                                <w:color w:val="0070C0"/>
                              </w:rPr>
                              <w:t>In the Independent sector, primary and secondary school teachers in their first three years of teaching attended a series of five workshops to support quality teaching development.</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7" style="position:absolute;margin-left:302.15pt;margin-top:131.5pt;width:155.95pt;height:192.5pt;flip:x;z-index:2517488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A141DA" w:rsidRDefault="00654A91" w:rsidP="00671B6E">
                      <w:pPr>
                        <w:rPr>
                          <w:color w:val="0070C0"/>
                          <w:sz w:val="20"/>
                          <w:szCs w:val="20"/>
                        </w:rPr>
                      </w:pPr>
                      <w:r>
                        <w:rPr>
                          <w:color w:val="0070C0"/>
                        </w:rPr>
                        <w:t>In the Independent sector, primary and secondary school teachers in their first three years of teaching attended a series of five workshops to support quality teaching development.</w:t>
                      </w:r>
                    </w:p>
                  </w:txbxContent>
                </v:textbox>
                <w10:wrap type="square" anchorx="margin" anchory="margin"/>
              </v:rect>
            </w:pict>
          </mc:Fallback>
        </mc:AlternateContent>
      </w:r>
      <w:r w:rsidR="00D70D3B" w:rsidRPr="00711704">
        <w:t>Early career ex</w:t>
      </w:r>
      <w:r w:rsidR="00840020">
        <w:t>periences are recognised as having</w:t>
      </w:r>
      <w:r w:rsidR="00D70D3B" w:rsidRPr="00711704">
        <w:t xml:space="preserve"> a lasting effect on the way teachers develop and the skills they bring to teaching. Therefore during 2012 a series of five workshops were held for </w:t>
      </w:r>
      <w:r w:rsidR="00D70D3B" w:rsidRPr="00A51AEA">
        <w:rPr>
          <w:b/>
        </w:rPr>
        <w:t xml:space="preserve">Independent </w:t>
      </w:r>
      <w:r w:rsidR="00A51AEA" w:rsidRPr="00A51AEA">
        <w:rPr>
          <w:b/>
        </w:rPr>
        <w:t>sector</w:t>
      </w:r>
      <w:r w:rsidR="00A51AEA">
        <w:t xml:space="preserve"> </w:t>
      </w:r>
      <w:r w:rsidR="00D70D3B" w:rsidRPr="00711704">
        <w:t xml:space="preserve">primary and secondary </w:t>
      </w:r>
      <w:r w:rsidR="00A51AEA">
        <w:t xml:space="preserve">school </w:t>
      </w:r>
      <w:r w:rsidR="00D70D3B" w:rsidRPr="00711704">
        <w:t xml:space="preserve">teachers in their first three years of teaching. The purpose of these workshops was </w:t>
      </w:r>
      <w:r w:rsidR="006B6757">
        <w:t xml:space="preserve">for participants </w:t>
      </w:r>
      <w:r w:rsidR="00D70D3B" w:rsidRPr="00711704">
        <w:t xml:space="preserve">to get expert advice and support, learn how to increase student engagement, share early teaching experiences, </w:t>
      </w:r>
      <w:proofErr w:type="gramStart"/>
      <w:r w:rsidR="00D70D3B" w:rsidRPr="00711704">
        <w:t>establish</w:t>
      </w:r>
      <w:proofErr w:type="gramEnd"/>
      <w:r w:rsidR="00D70D3B" w:rsidRPr="00711704">
        <w:t xml:space="preserve"> collegial networks, increase confidence and gain greater satisfaction from the classroom experience. Each of the workshops focused on issues of particular importance to early career teachers; behaviour management, communication with parents and colleagues, meeting the needs of students across the ability range, and teacher </w:t>
      </w:r>
      <w:r w:rsidR="00A51AEA" w:rsidRPr="00711704">
        <w:t>wellbeing</w:t>
      </w:r>
      <w:r w:rsidR="00D70D3B" w:rsidRPr="00711704">
        <w:t>.</w:t>
      </w:r>
    </w:p>
    <w:p w:rsidR="00D70D3B" w:rsidRPr="00C77B86" w:rsidRDefault="00D70D3B" w:rsidP="00A51AEA">
      <w:pPr>
        <w:spacing w:after="240"/>
      </w:pPr>
      <w:r w:rsidRPr="00711704">
        <w:t xml:space="preserve">A significant aspect of the program has been the mentoring component </w:t>
      </w:r>
      <w:r w:rsidR="00A51AEA">
        <w:t>encouraging</w:t>
      </w:r>
      <w:r w:rsidRPr="00711704">
        <w:t xml:space="preserve"> new teachers to identify and work with a mentor from their school for the duration of the program</w:t>
      </w:r>
      <w:r w:rsidRPr="00711704">
        <w:rPr>
          <w:lang w:val="en-US"/>
        </w:rPr>
        <w:t xml:space="preserve">. </w:t>
      </w:r>
      <w:r w:rsidRPr="00711704">
        <w:t>Between workshops both mentor and teacher are encouraged to work collaboratively within their school, on an issue which addresses the needs of the beginning teacher</w:t>
      </w:r>
      <w:r w:rsidR="006A5257">
        <w:t>,</w:t>
      </w:r>
      <w:r w:rsidRPr="00711704">
        <w:t xml:space="preserve"> building a collegial and collaborative model of ongoing, professional support.</w:t>
      </w:r>
    </w:p>
    <w:p w:rsidR="009852C1" w:rsidRDefault="009852C1" w:rsidP="00FB0A97">
      <w:r w:rsidRPr="009852C1">
        <w:t xml:space="preserve">The </w:t>
      </w:r>
      <w:r w:rsidRPr="006706FA">
        <w:rPr>
          <w:b/>
        </w:rPr>
        <w:t>C</w:t>
      </w:r>
      <w:r w:rsidR="00A51AEA">
        <w:rPr>
          <w:b/>
        </w:rPr>
        <w:t xml:space="preserve">atholic </w:t>
      </w:r>
      <w:r w:rsidRPr="006706FA">
        <w:rPr>
          <w:b/>
        </w:rPr>
        <w:t>E</w:t>
      </w:r>
      <w:r w:rsidR="00A51AEA">
        <w:rPr>
          <w:b/>
        </w:rPr>
        <w:t xml:space="preserve">ducation </w:t>
      </w:r>
      <w:r w:rsidRPr="006706FA">
        <w:rPr>
          <w:b/>
        </w:rPr>
        <w:t>O</w:t>
      </w:r>
      <w:r w:rsidR="00A51AEA">
        <w:rPr>
          <w:b/>
        </w:rPr>
        <w:t>ffice</w:t>
      </w:r>
      <w:r w:rsidRPr="009852C1">
        <w:rPr>
          <w:b/>
        </w:rPr>
        <w:t xml:space="preserve"> </w:t>
      </w:r>
      <w:r w:rsidRPr="009852C1">
        <w:t>E</w:t>
      </w:r>
      <w:r w:rsidR="00A51AEA">
        <w:t xml:space="preserve">arly </w:t>
      </w:r>
      <w:r w:rsidRPr="009852C1">
        <w:t>C</w:t>
      </w:r>
      <w:r w:rsidR="00A51AEA">
        <w:t xml:space="preserve">areer </w:t>
      </w:r>
      <w:r w:rsidRPr="009852C1">
        <w:t>T</w:t>
      </w:r>
      <w:r w:rsidR="00A51AEA">
        <w:t>eacher</w:t>
      </w:r>
      <w:r w:rsidRPr="009852C1">
        <w:t xml:space="preserve"> consultants facilitated two workshops </w:t>
      </w:r>
      <w:r w:rsidR="00296E5C">
        <w:t xml:space="preserve">in March and June </w:t>
      </w:r>
      <w:r w:rsidRPr="009852C1">
        <w:t xml:space="preserve">for pre-service teachers from the University of South Australia who are studying the undergraduate Catholic Studies sequence. These workshops developed awareness of the </w:t>
      </w:r>
      <w:r w:rsidRPr="00840020">
        <w:rPr>
          <w:i/>
        </w:rPr>
        <w:t>E</w:t>
      </w:r>
      <w:r w:rsidR="00A51AEA" w:rsidRPr="00840020">
        <w:rPr>
          <w:i/>
        </w:rPr>
        <w:t xml:space="preserve">arly </w:t>
      </w:r>
      <w:r w:rsidRPr="00840020">
        <w:rPr>
          <w:i/>
        </w:rPr>
        <w:t>C</w:t>
      </w:r>
      <w:r w:rsidR="00A51AEA" w:rsidRPr="00840020">
        <w:rPr>
          <w:i/>
        </w:rPr>
        <w:t xml:space="preserve">areer </w:t>
      </w:r>
      <w:r w:rsidRPr="00840020">
        <w:rPr>
          <w:i/>
        </w:rPr>
        <w:t>T</w:t>
      </w:r>
      <w:r w:rsidR="00A51AEA" w:rsidRPr="00840020">
        <w:rPr>
          <w:i/>
        </w:rPr>
        <w:t>eacher</w:t>
      </w:r>
      <w:r w:rsidRPr="00840020">
        <w:rPr>
          <w:i/>
        </w:rPr>
        <w:t xml:space="preserve"> Support </w:t>
      </w:r>
      <w:r w:rsidR="00840020">
        <w:rPr>
          <w:i/>
        </w:rPr>
        <w:t>P</w:t>
      </w:r>
      <w:r w:rsidRPr="00840020">
        <w:rPr>
          <w:i/>
        </w:rPr>
        <w:t>rogram</w:t>
      </w:r>
      <w:r w:rsidRPr="009852C1">
        <w:t xml:space="preserve"> in CESA, highlighting the importance of ongoing support for teachers in the first years of their careers. They also addressed the specific processes and practices for putting together job applications and attending employment interviews in S</w:t>
      </w:r>
      <w:r w:rsidR="00FB0A97">
        <w:t xml:space="preserve">outh </w:t>
      </w:r>
      <w:r w:rsidRPr="009852C1">
        <w:t>A</w:t>
      </w:r>
      <w:r w:rsidR="00FB0A97">
        <w:t>ustralian</w:t>
      </w:r>
      <w:r w:rsidRPr="009852C1">
        <w:t xml:space="preserve"> Catholic Schools.</w:t>
      </w:r>
    </w:p>
    <w:p w:rsidR="00580E98" w:rsidRDefault="00580E98" w:rsidP="00FB0A97">
      <w:pPr>
        <w:spacing w:after="240"/>
      </w:pPr>
      <w:r w:rsidRPr="00DC513C">
        <w:t xml:space="preserve">Individual meetings with </w:t>
      </w:r>
      <w:r w:rsidRPr="00F23EF4">
        <w:t>CESA</w:t>
      </w:r>
      <w:r w:rsidRPr="00DC513C">
        <w:t xml:space="preserve"> consultants have been offered</w:t>
      </w:r>
      <w:r>
        <w:t>,</w:t>
      </w:r>
      <w:r w:rsidRPr="00DC513C">
        <w:t xml:space="preserve"> providing the opportunity for professional and personal</w:t>
      </w:r>
      <w:r w:rsidRPr="006D6C13">
        <w:t xml:space="preserve"> r</w:t>
      </w:r>
      <w:r>
        <w:t>eflection, and a</w:t>
      </w:r>
      <w:r w:rsidRPr="006D6C13">
        <w:t xml:space="preserve"> chance to debrief. The meetings also offer early career teachers the chance for confidential discussio</w:t>
      </w:r>
      <w:r>
        <w:t xml:space="preserve">ns, </w:t>
      </w:r>
      <w:r w:rsidR="006A5257">
        <w:t>of</w:t>
      </w:r>
      <w:r>
        <w:t xml:space="preserve"> particular </w:t>
      </w:r>
      <w:r w:rsidRPr="006D6C13">
        <w:t>value if they do not yet hold a permanent position</w:t>
      </w:r>
      <w:r w:rsidRPr="00212321">
        <w:t xml:space="preserve">. </w:t>
      </w:r>
    </w:p>
    <w:p w:rsidR="00464707" w:rsidRPr="00B1423F" w:rsidRDefault="00AA52BE" w:rsidP="00464707">
      <w:r>
        <w:t xml:space="preserve">The </w:t>
      </w:r>
      <w:r w:rsidR="00177582">
        <w:rPr>
          <w:b/>
        </w:rPr>
        <w:t>G</w:t>
      </w:r>
      <w:r w:rsidR="00464707" w:rsidRPr="00AA52BE">
        <w:rPr>
          <w:b/>
        </w:rPr>
        <w:t>overnment sector</w:t>
      </w:r>
      <w:r w:rsidR="00464707" w:rsidRPr="00B1423F">
        <w:t xml:space="preserve"> participated in the national reference group for the </w:t>
      </w:r>
      <w:r w:rsidR="00464707" w:rsidRPr="005010BF">
        <w:rPr>
          <w:i/>
        </w:rPr>
        <w:t>Teach for Australia</w:t>
      </w:r>
      <w:r w:rsidR="00464707" w:rsidRPr="00B1423F">
        <w:t xml:space="preserve"> Program.</w:t>
      </w:r>
    </w:p>
    <w:p w:rsidR="00464707" w:rsidRPr="00B1423F" w:rsidRDefault="00464707" w:rsidP="00464707">
      <w:r w:rsidRPr="005010BF">
        <w:rPr>
          <w:i/>
        </w:rPr>
        <w:t>Teach South Australia</w:t>
      </w:r>
      <w:r w:rsidRPr="00B1423F">
        <w:t xml:space="preserve"> and </w:t>
      </w:r>
      <w:r w:rsidRPr="005010BF">
        <w:rPr>
          <w:i/>
        </w:rPr>
        <w:t>Teach Next</w:t>
      </w:r>
      <w:r w:rsidRPr="00B1423F">
        <w:t xml:space="preserve"> as pathways into teaching for mathematics, physics and chemistry teachers are reported on </w:t>
      </w:r>
      <w:r w:rsidR="006A5257">
        <w:t xml:space="preserve">under the following </w:t>
      </w:r>
      <w:r w:rsidRPr="005010BF">
        <w:rPr>
          <w:i/>
        </w:rPr>
        <w:t>Better Pathways into Teaching</w:t>
      </w:r>
      <w:r w:rsidRPr="00B1423F">
        <w:t>.</w:t>
      </w:r>
    </w:p>
    <w:p w:rsidR="00464707" w:rsidRPr="00B1423F" w:rsidRDefault="00464707" w:rsidP="00464707">
      <w:r w:rsidRPr="00B1423F">
        <w:t xml:space="preserve">The </w:t>
      </w:r>
      <w:r w:rsidRPr="005010BF">
        <w:rPr>
          <w:i/>
        </w:rPr>
        <w:t>School Centres for Excellence</w:t>
      </w:r>
      <w:r w:rsidRPr="00B1423F">
        <w:t xml:space="preserve"> model developed by </w:t>
      </w:r>
      <w:r w:rsidR="006A5257">
        <w:t>DECD</w:t>
      </w:r>
      <w:r w:rsidRPr="00B1423F">
        <w:t xml:space="preserve"> was expanded and also promotes new approaches to successful pathways into teaching.</w:t>
      </w:r>
      <w:r w:rsidR="00E21565" w:rsidRPr="00E21565">
        <w:rPr>
          <w:noProof/>
        </w:rPr>
        <w:t xml:space="preserve"> </w:t>
      </w:r>
    </w:p>
    <w:p w:rsidR="002E6A67" w:rsidRDefault="00464707" w:rsidP="00AA043C">
      <w:pPr>
        <w:pStyle w:val="Heading3"/>
      </w:pPr>
      <w:bookmarkStart w:id="61" w:name="_Toc334449113"/>
      <w:bookmarkStart w:id="62" w:name="_Toc349898756"/>
      <w:r>
        <w:t>Better</w:t>
      </w:r>
      <w:r w:rsidR="002E6A67">
        <w:t xml:space="preserve"> pathways into teaching</w:t>
      </w:r>
      <w:bookmarkEnd w:id="61"/>
      <w:bookmarkEnd w:id="62"/>
    </w:p>
    <w:p w:rsidR="00671B6E" w:rsidRDefault="00671B6E" w:rsidP="00894AB2">
      <w:pPr>
        <w:spacing w:after="240"/>
      </w:pPr>
      <w:r w:rsidRPr="006F71CA">
        <w:t xml:space="preserve">The three sectors continued their participation in the </w:t>
      </w:r>
      <w:r w:rsidRPr="006F71CA">
        <w:rPr>
          <w:iCs/>
          <w:lang w:val="en-US"/>
        </w:rPr>
        <w:t xml:space="preserve">the Australian Research Council funded project </w:t>
      </w:r>
      <w:r w:rsidRPr="006F71CA">
        <w:rPr>
          <w:i/>
          <w:iCs/>
          <w:lang w:val="en-US"/>
        </w:rPr>
        <w:t>Addressing the Exodus: Enhancing Early Career Teacher Resilience and Retention in Changing Times</w:t>
      </w:r>
      <w:r w:rsidR="006A5257" w:rsidRPr="006F71CA">
        <w:rPr>
          <w:i/>
          <w:iCs/>
          <w:lang w:val="en-US"/>
        </w:rPr>
        <w:t xml:space="preserve"> </w:t>
      </w:r>
      <w:r w:rsidR="006A5257" w:rsidRPr="006F71CA">
        <w:rPr>
          <w:iCs/>
          <w:lang w:val="en-US"/>
        </w:rPr>
        <w:t>that focused on recruiting and retaining early career teachers</w:t>
      </w:r>
      <w:r w:rsidRPr="006F71CA">
        <w:rPr>
          <w:i/>
          <w:iCs/>
          <w:lang w:val="en-US"/>
        </w:rPr>
        <w:t xml:space="preserve">. </w:t>
      </w:r>
      <w:r w:rsidRPr="006F71CA">
        <w:rPr>
          <w:iCs/>
          <w:lang w:val="en-US"/>
        </w:rPr>
        <w:t>A new</w:t>
      </w:r>
      <w:r w:rsidRPr="006F71CA">
        <w:rPr>
          <w:i/>
          <w:iCs/>
          <w:lang w:val="en-US"/>
        </w:rPr>
        <w:t xml:space="preserve"> </w:t>
      </w:r>
      <w:r w:rsidRPr="006F71CA">
        <w:rPr>
          <w:iCs/>
          <w:lang w:val="en-US"/>
        </w:rPr>
        <w:t>resource</w:t>
      </w:r>
      <w:r w:rsidR="005C6F8D">
        <w:rPr>
          <w:iCs/>
          <w:lang w:val="en-US"/>
        </w:rPr>
        <w:t xml:space="preserve">, along with </w:t>
      </w:r>
      <w:r w:rsidRPr="006F71CA">
        <w:rPr>
          <w:iCs/>
          <w:lang w:val="en-US"/>
        </w:rPr>
        <w:t xml:space="preserve">the </w:t>
      </w:r>
      <w:r w:rsidRPr="006F71CA">
        <w:rPr>
          <w:i/>
          <w:iCs/>
          <w:lang w:val="en-US"/>
        </w:rPr>
        <w:t>Framework of Conditions Supporting Early Career Teacher Resilience</w:t>
      </w:r>
      <w:r w:rsidR="00321AEB">
        <w:rPr>
          <w:i/>
          <w:iCs/>
          <w:lang w:val="en-US"/>
        </w:rPr>
        <w:t>,</w:t>
      </w:r>
      <w:r w:rsidRPr="006F71CA">
        <w:rPr>
          <w:i/>
          <w:iCs/>
          <w:lang w:val="en-US"/>
        </w:rPr>
        <w:t xml:space="preserve"> </w:t>
      </w:r>
      <w:r w:rsidRPr="006F71CA">
        <w:rPr>
          <w:iCs/>
          <w:lang w:val="en-US"/>
        </w:rPr>
        <w:t xml:space="preserve">has been </w:t>
      </w:r>
      <w:r w:rsidR="005C6F8D">
        <w:rPr>
          <w:iCs/>
          <w:lang w:val="en-US"/>
        </w:rPr>
        <w:t>published</w:t>
      </w:r>
      <w:r w:rsidRPr="006F71CA">
        <w:rPr>
          <w:iCs/>
          <w:lang w:val="en-US"/>
        </w:rPr>
        <w:t xml:space="preserve"> and</w:t>
      </w:r>
      <w:r w:rsidRPr="006F71CA">
        <w:rPr>
          <w:i/>
          <w:iCs/>
          <w:lang w:val="en-US"/>
        </w:rPr>
        <w:t xml:space="preserve"> </w:t>
      </w:r>
      <w:r w:rsidRPr="006F71CA">
        <w:rPr>
          <w:iCs/>
          <w:lang w:val="en-US"/>
        </w:rPr>
        <w:t xml:space="preserve">is being used </w:t>
      </w:r>
      <w:r w:rsidR="00BD05F9" w:rsidRPr="006F71CA">
        <w:rPr>
          <w:iCs/>
          <w:lang w:val="en-US"/>
        </w:rPr>
        <w:t>by</w:t>
      </w:r>
      <w:r w:rsidRPr="006F71CA">
        <w:rPr>
          <w:iCs/>
          <w:lang w:val="en-US"/>
        </w:rPr>
        <w:t xml:space="preserve"> new teachers, leaders and others involved in early career teacher induction, support and development.</w:t>
      </w:r>
    </w:p>
    <w:p w:rsidR="00706BC9" w:rsidRDefault="00706BC9" w:rsidP="00894AB2">
      <w:pPr>
        <w:spacing w:after="240"/>
      </w:pPr>
      <w:r w:rsidRPr="00894AB2">
        <w:lastRenderedPageBreak/>
        <w:t xml:space="preserve">The </w:t>
      </w:r>
      <w:r w:rsidRPr="00894AB2">
        <w:rPr>
          <w:b/>
        </w:rPr>
        <w:t>AISSA</w:t>
      </w:r>
      <w:r w:rsidRPr="00894AB2">
        <w:t xml:space="preserve"> continues to explore options for better pathways into teaching, particularly in supporting early career teachers. The AISSA nominees to the TRB</w:t>
      </w:r>
      <w:r w:rsidR="0008522C">
        <w:t xml:space="preserve"> of SA</w:t>
      </w:r>
      <w:r w:rsidRPr="00894AB2">
        <w:t xml:space="preserve"> have given consideration to the Board’s consideration of different pathways into teaching.</w:t>
      </w:r>
    </w:p>
    <w:p w:rsidR="00580E98" w:rsidRDefault="00580E98" w:rsidP="00580E98">
      <w:r w:rsidRPr="00F07B96">
        <w:rPr>
          <w:lang w:val="en-US"/>
        </w:rPr>
        <w:t xml:space="preserve">The </w:t>
      </w:r>
      <w:r w:rsidR="0008522C" w:rsidRPr="00F07B96">
        <w:rPr>
          <w:b/>
          <w:lang w:val="en-US"/>
        </w:rPr>
        <w:t xml:space="preserve">CESA </w:t>
      </w:r>
      <w:r w:rsidRPr="00F07B96">
        <w:rPr>
          <w:i/>
          <w:lang w:val="en-US"/>
        </w:rPr>
        <w:t>Early Career Teacher Support Program</w:t>
      </w:r>
      <w:r>
        <w:rPr>
          <w:lang w:val="en-US"/>
        </w:rPr>
        <w:t xml:space="preserve"> has been designed to </w:t>
      </w:r>
      <w:r>
        <w:t>explore and develop awareness of contemporary paradigms and models of mentoring</w:t>
      </w:r>
      <w:r w:rsidR="0008522C">
        <w:t>,</w:t>
      </w:r>
      <w:r>
        <w:t xml:space="preserve"> and the implications for supporting early career teachers in </w:t>
      </w:r>
      <w:r w:rsidRPr="0008522C">
        <w:t>C</w:t>
      </w:r>
      <w:r w:rsidR="0008522C" w:rsidRPr="0008522C">
        <w:t>atholic</w:t>
      </w:r>
      <w:r>
        <w:t xml:space="preserve"> schools and system. Inherent in implementing this approach across schools in the sector has been the design enhancement, through piloting a set of strategies for in-school support of early career teachers.</w:t>
      </w:r>
      <w:r w:rsidR="0006405C">
        <w:t xml:space="preserve"> A</w:t>
      </w:r>
      <w:r w:rsidR="0006405C" w:rsidRPr="00F07B96">
        <w:rPr>
          <w:lang w:val="en-US"/>
        </w:rPr>
        <w:t>pproximately 360 early career teachers across 80 Catholic schools</w:t>
      </w:r>
      <w:r w:rsidR="0006405C">
        <w:rPr>
          <w:lang w:val="en-US"/>
        </w:rPr>
        <w:t xml:space="preserve"> were </w:t>
      </w:r>
      <w:r w:rsidR="00321AEB">
        <w:rPr>
          <w:lang w:val="en-US"/>
        </w:rPr>
        <w:t xml:space="preserve">being </w:t>
      </w:r>
      <w:r w:rsidR="0006405C">
        <w:rPr>
          <w:lang w:val="en-US"/>
        </w:rPr>
        <w:t>supported.</w:t>
      </w:r>
    </w:p>
    <w:p w:rsidR="00580E98" w:rsidRPr="001F3972" w:rsidRDefault="00580E98" w:rsidP="00580E98">
      <w:pPr>
        <w:rPr>
          <w:iCs/>
          <w:lang w:val="en-US"/>
        </w:rPr>
      </w:pPr>
      <w:r>
        <w:rPr>
          <w:iCs/>
          <w:lang w:val="en-US"/>
        </w:rPr>
        <w:t>In 2012, specific professional l</w:t>
      </w:r>
      <w:r w:rsidRPr="001F3972">
        <w:rPr>
          <w:iCs/>
          <w:lang w:val="en-US"/>
        </w:rPr>
        <w:t xml:space="preserve">earning </w:t>
      </w:r>
      <w:r>
        <w:rPr>
          <w:iCs/>
          <w:lang w:val="en-US"/>
        </w:rPr>
        <w:t>was</w:t>
      </w:r>
      <w:r w:rsidRPr="001F3972">
        <w:rPr>
          <w:iCs/>
          <w:lang w:val="en-US"/>
        </w:rPr>
        <w:t xml:space="preserve"> provided </w:t>
      </w:r>
      <w:r>
        <w:rPr>
          <w:iCs/>
          <w:lang w:val="en-US"/>
        </w:rPr>
        <w:t xml:space="preserve">to early career teachers </w:t>
      </w:r>
      <w:r w:rsidRPr="001F3972">
        <w:rPr>
          <w:iCs/>
          <w:lang w:val="en-US"/>
        </w:rPr>
        <w:t>in:</w:t>
      </w:r>
    </w:p>
    <w:p w:rsidR="00580E98" w:rsidRPr="001F3972" w:rsidRDefault="00580E98" w:rsidP="00BD68D4">
      <w:pPr>
        <w:pStyle w:val="Dot01"/>
        <w:numPr>
          <w:ilvl w:val="1"/>
          <w:numId w:val="4"/>
        </w:numPr>
      </w:pPr>
      <w:r w:rsidRPr="001F3972">
        <w:t>working with students with Autism Spectrum Disorder (Special Education)</w:t>
      </w:r>
    </w:p>
    <w:p w:rsidR="00580E98" w:rsidRPr="001F3972" w:rsidRDefault="00580E98" w:rsidP="00BD68D4">
      <w:pPr>
        <w:pStyle w:val="Dot01"/>
        <w:numPr>
          <w:ilvl w:val="1"/>
          <w:numId w:val="4"/>
        </w:numPr>
      </w:pPr>
      <w:r w:rsidRPr="001F3972">
        <w:t>differentiating curriculum (Special Education)</w:t>
      </w:r>
    </w:p>
    <w:p w:rsidR="00580E98" w:rsidRPr="001F3972" w:rsidRDefault="00580E98" w:rsidP="00BD68D4">
      <w:pPr>
        <w:pStyle w:val="Dot01"/>
        <w:numPr>
          <w:ilvl w:val="1"/>
          <w:numId w:val="4"/>
        </w:numPr>
      </w:pPr>
      <w:proofErr w:type="gramStart"/>
      <w:r w:rsidRPr="001F3972">
        <w:t>l</w:t>
      </w:r>
      <w:r>
        <w:t>earning</w:t>
      </w:r>
      <w:proofErr w:type="gramEnd"/>
      <w:r>
        <w:t xml:space="preserve"> and b</w:t>
      </w:r>
      <w:r w:rsidRPr="001F3972">
        <w:t xml:space="preserve">ehaviour </w:t>
      </w:r>
      <w:r>
        <w:t>p</w:t>
      </w:r>
      <w:r w:rsidRPr="001F3972">
        <w:t>lans (Behaviour Education).</w:t>
      </w:r>
    </w:p>
    <w:p w:rsidR="00580E98" w:rsidRDefault="002C3FB9" w:rsidP="00580E98">
      <w:pPr>
        <w:rPr>
          <w:iCs/>
          <w:lang w:val="en-US"/>
        </w:rPr>
      </w:pPr>
      <w:r>
        <w:rPr>
          <w:noProof/>
        </w:rPr>
        <mc:AlternateContent>
          <mc:Choice Requires="wps">
            <w:drawing>
              <wp:anchor distT="91440" distB="91440" distL="114300" distR="114300" simplePos="0" relativeHeight="251752960" behindDoc="0" locked="0" layoutInCell="0" allowOverlap="1" wp14:anchorId="62F15CA5" wp14:editId="607C1F2C">
                <wp:simplePos x="0" y="0"/>
                <wp:positionH relativeFrom="margin">
                  <wp:posOffset>-257175</wp:posOffset>
                </wp:positionH>
                <wp:positionV relativeFrom="margin">
                  <wp:posOffset>2962910</wp:posOffset>
                </wp:positionV>
                <wp:extent cx="2112645" cy="2203450"/>
                <wp:effectExtent l="38100" t="38100" r="116205" b="120650"/>
                <wp:wrapSquare wrapText="bothSides"/>
                <wp:docPr id="68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12645" cy="22034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431086" w:rsidRDefault="00654A91" w:rsidP="00431086">
                            <w:pPr>
                              <w:pStyle w:val="Dot01"/>
                              <w:numPr>
                                <w:ilvl w:val="0"/>
                                <w:numId w:val="0"/>
                              </w:numPr>
                              <w:rPr>
                                <w:color w:val="0070C0"/>
                              </w:rPr>
                            </w:pPr>
                            <w:r w:rsidRPr="00431086">
                              <w:rPr>
                                <w:color w:val="0070C0"/>
                              </w:rPr>
                              <w:t xml:space="preserve">Early career teachers have been assisted with their </w:t>
                            </w:r>
                            <w:proofErr w:type="gramStart"/>
                            <w:r w:rsidRPr="00431086">
                              <w:rPr>
                                <w:color w:val="0070C0"/>
                              </w:rPr>
                              <w:t>work,</w:t>
                            </w:r>
                            <w:proofErr w:type="gramEnd"/>
                            <w:r w:rsidRPr="00431086">
                              <w:rPr>
                                <w:color w:val="0070C0"/>
                              </w:rPr>
                              <w:t xml:space="preserve"> encouraged to engage in professional learning and their wellbeing supported through the Early Career Teacher program in the Catholic sector.</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8" style="position:absolute;margin-left:-20.25pt;margin-top:233.3pt;width:166.35pt;height:173.5pt;flip:x;z-index:2517529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" o:allowincell="f" fillcolor="white [3212]" strokecolor="gray [1629]" strokeweight="1.5pt">
                <v:shadow on="t" type="perspective" color="black" opacity="26214f" origin="-.5,-.5" offset=".74836mm,.74836mm" matrix="65864f,,,65864f"/>
                <v:textbox inset="21.6pt,21.6pt,21.6pt,21.6pt">
                  <w:txbxContent>
                    <w:p w:rsidR="00654A91" w:rsidRPr="00431086" w:rsidRDefault="00654A91" w:rsidP="00431086">
                      <w:pPr>
                        <w:pStyle w:val="Dot01"/>
                        <w:numPr>
                          <w:ilvl w:val="0"/>
                          <w:numId w:val="0"/>
                        </w:numPr>
                        <w:rPr>
                          <w:color w:val="0070C0"/>
                        </w:rPr>
                      </w:pPr>
                      <w:r w:rsidRPr="00431086">
                        <w:rPr>
                          <w:color w:val="0070C0"/>
                        </w:rPr>
                        <w:t xml:space="preserve">Early career teachers have been assisted with their </w:t>
                      </w:r>
                      <w:proofErr w:type="gramStart"/>
                      <w:r w:rsidRPr="00431086">
                        <w:rPr>
                          <w:color w:val="0070C0"/>
                        </w:rPr>
                        <w:t>work,</w:t>
                      </w:r>
                      <w:proofErr w:type="gramEnd"/>
                      <w:r w:rsidRPr="00431086">
                        <w:rPr>
                          <w:color w:val="0070C0"/>
                        </w:rPr>
                        <w:t xml:space="preserve"> encouraged to engage in professional learning and their wellbeing supported through the Early Career Teacher program in the Catholic sector.</w:t>
                      </w:r>
                    </w:p>
                  </w:txbxContent>
                </v:textbox>
                <w10:wrap type="square" anchorx="margin" anchory="margin"/>
              </v:rect>
            </w:pict>
          </mc:Fallback>
        </mc:AlternateContent>
      </w:r>
      <w:r w:rsidR="00580E98">
        <w:rPr>
          <w:iCs/>
          <w:lang w:val="en-US"/>
        </w:rPr>
        <w:t>The Early Career Teacher Consultants</w:t>
      </w:r>
      <w:r w:rsidR="00580E98" w:rsidRPr="00F23EF4">
        <w:rPr>
          <w:iCs/>
          <w:lang w:val="en-US"/>
        </w:rPr>
        <w:t xml:space="preserve"> aligned induction modules for early career teachers with the CESA implementation plan for </w:t>
      </w:r>
      <w:r w:rsidR="00580E98" w:rsidRPr="00FB0A97">
        <w:rPr>
          <w:i/>
          <w:iCs/>
          <w:lang w:val="en-US"/>
        </w:rPr>
        <w:t>National Professional Standards for Teachers</w:t>
      </w:r>
      <w:r w:rsidR="00580E98">
        <w:rPr>
          <w:iCs/>
          <w:lang w:val="en-US"/>
        </w:rPr>
        <w:t xml:space="preserve"> and </w:t>
      </w:r>
      <w:r w:rsidR="00580E98" w:rsidRPr="00F23EF4">
        <w:rPr>
          <w:iCs/>
          <w:lang w:val="en-US"/>
        </w:rPr>
        <w:t>reviewed a package of initiatives in teacher induction, middle manager support and data collection.</w:t>
      </w:r>
      <w:r w:rsidR="00580E98">
        <w:rPr>
          <w:iCs/>
          <w:lang w:val="en-US"/>
        </w:rPr>
        <w:t xml:space="preserve"> The </w:t>
      </w:r>
      <w:r w:rsidR="00FB0A97" w:rsidRPr="00FB0A97">
        <w:rPr>
          <w:i/>
          <w:iCs/>
          <w:lang w:val="en-US"/>
        </w:rPr>
        <w:t>National Professional Standards</w:t>
      </w:r>
      <w:r w:rsidR="00FB0A97">
        <w:rPr>
          <w:iCs/>
          <w:lang w:val="en-US"/>
        </w:rPr>
        <w:t xml:space="preserve"> </w:t>
      </w:r>
      <w:r w:rsidR="00580E98">
        <w:rPr>
          <w:iCs/>
          <w:lang w:val="en-US"/>
        </w:rPr>
        <w:t>were also used to inform the design of an observation tool to support performance review and feedback to early career teachers.</w:t>
      </w:r>
    </w:p>
    <w:p w:rsidR="00580E98" w:rsidRDefault="00580E98" w:rsidP="00580E98">
      <w:pPr>
        <w:rPr>
          <w:iCs/>
          <w:lang w:val="en-US"/>
        </w:rPr>
      </w:pPr>
      <w:r w:rsidRPr="00F23EF4">
        <w:rPr>
          <w:iCs/>
          <w:lang w:val="en-US"/>
        </w:rPr>
        <w:t xml:space="preserve">Surveys of Early Career Teachers and middle managers </w:t>
      </w:r>
      <w:r>
        <w:rPr>
          <w:iCs/>
          <w:lang w:val="en-US"/>
        </w:rPr>
        <w:t>in schools were undertaken</w:t>
      </w:r>
      <w:r w:rsidR="00FB0A97">
        <w:rPr>
          <w:iCs/>
          <w:lang w:val="en-US"/>
        </w:rPr>
        <w:t>, with respect to on-site</w:t>
      </w:r>
      <w:r w:rsidRPr="00F23EF4">
        <w:rPr>
          <w:iCs/>
          <w:lang w:val="en-US"/>
        </w:rPr>
        <w:t>/</w:t>
      </w:r>
      <w:r w:rsidR="00FB0A97">
        <w:rPr>
          <w:iCs/>
          <w:lang w:val="en-US"/>
        </w:rPr>
        <w:t xml:space="preserve"> </w:t>
      </w:r>
      <w:r w:rsidRPr="00F23EF4">
        <w:rPr>
          <w:iCs/>
          <w:lang w:val="en-US"/>
        </w:rPr>
        <w:t xml:space="preserve">system level induction </w:t>
      </w:r>
      <w:proofErr w:type="gramStart"/>
      <w:r w:rsidRPr="00F23EF4">
        <w:rPr>
          <w:iCs/>
          <w:lang w:val="en-US"/>
        </w:rPr>
        <w:t>programs,</w:t>
      </w:r>
      <w:proofErr w:type="gramEnd"/>
      <w:r w:rsidRPr="00F23EF4">
        <w:rPr>
          <w:iCs/>
          <w:lang w:val="en-US"/>
        </w:rPr>
        <w:t xml:space="preserve"> and Early Career Teacher Consultancy support for early career teachers and middle managers in schools.</w:t>
      </w:r>
      <w:r>
        <w:rPr>
          <w:iCs/>
          <w:lang w:val="en-US"/>
        </w:rPr>
        <w:t xml:space="preserve"> </w:t>
      </w:r>
    </w:p>
    <w:p w:rsidR="00431086" w:rsidRPr="0008161B" w:rsidRDefault="00431086" w:rsidP="00431086">
      <w:r>
        <w:t>An</w:t>
      </w:r>
      <w:r w:rsidRPr="0008161B">
        <w:t xml:space="preserve"> initial review of the survey data from E</w:t>
      </w:r>
      <w:r>
        <w:t xml:space="preserve">arly </w:t>
      </w:r>
      <w:r w:rsidRPr="0008161B">
        <w:t>C</w:t>
      </w:r>
      <w:r>
        <w:t xml:space="preserve">areer </w:t>
      </w:r>
      <w:r w:rsidRPr="0008161B">
        <w:t>T</w:t>
      </w:r>
      <w:r>
        <w:t>eachers</w:t>
      </w:r>
      <w:r w:rsidRPr="0008161B">
        <w:t xml:space="preserve"> and Coordinators of E</w:t>
      </w:r>
      <w:r>
        <w:t xml:space="preserve">arly </w:t>
      </w:r>
      <w:r w:rsidRPr="0008161B">
        <w:t>C</w:t>
      </w:r>
      <w:r>
        <w:t xml:space="preserve">areer </w:t>
      </w:r>
      <w:r w:rsidRPr="0008161B">
        <w:t>T</w:t>
      </w:r>
      <w:r>
        <w:t>eacher</w:t>
      </w:r>
      <w:r w:rsidRPr="0008161B">
        <w:t>s</w:t>
      </w:r>
      <w:r>
        <w:t xml:space="preserve"> in the Catholic sector </w:t>
      </w:r>
      <w:r w:rsidRPr="0008161B">
        <w:t>has highlighted the following:</w:t>
      </w:r>
    </w:p>
    <w:p w:rsidR="00431086" w:rsidRPr="0008161B" w:rsidRDefault="00431086" w:rsidP="00431086">
      <w:pPr>
        <w:pStyle w:val="Dot01"/>
      </w:pPr>
      <w:r>
        <w:t>t</w:t>
      </w:r>
      <w:r w:rsidRPr="0008161B">
        <w:t>he E</w:t>
      </w:r>
      <w:r>
        <w:t xml:space="preserve">arly </w:t>
      </w:r>
      <w:r w:rsidRPr="0008161B">
        <w:t>C</w:t>
      </w:r>
      <w:r>
        <w:t xml:space="preserve">areer </w:t>
      </w:r>
      <w:r w:rsidRPr="0008161B">
        <w:t>T</w:t>
      </w:r>
      <w:r>
        <w:t>eacher</w:t>
      </w:r>
      <w:r w:rsidRPr="0008161B">
        <w:t xml:space="preserve"> program has assisted teachers in their work, supported engagement in professional learning </w:t>
      </w:r>
      <w:r>
        <w:t>and supported teacher wellbeing</w:t>
      </w:r>
    </w:p>
    <w:p w:rsidR="00431086" w:rsidRPr="0008161B" w:rsidRDefault="00431086" w:rsidP="00431086">
      <w:pPr>
        <w:pStyle w:val="Dot01"/>
      </w:pPr>
      <w:proofErr w:type="gramStart"/>
      <w:r>
        <w:t>b</w:t>
      </w:r>
      <w:r w:rsidRPr="0008161B">
        <w:t>oth</w:t>
      </w:r>
      <w:proofErr w:type="gramEnd"/>
      <w:r w:rsidRPr="0008161B">
        <w:t xml:space="preserve"> teachers and school leaders identified school visits by consultants, the weekly email and professional learning workshops as the strongest aspects of the E</w:t>
      </w:r>
      <w:r>
        <w:t xml:space="preserve">arly </w:t>
      </w:r>
      <w:r w:rsidRPr="0008161B">
        <w:t>C</w:t>
      </w:r>
      <w:r>
        <w:t xml:space="preserve">areer </w:t>
      </w:r>
      <w:r w:rsidRPr="0008161B">
        <w:t>T</w:t>
      </w:r>
      <w:r>
        <w:t>eacher</w:t>
      </w:r>
      <w:r w:rsidRPr="0008161B">
        <w:t xml:space="preserve"> program to provide support.</w:t>
      </w:r>
    </w:p>
    <w:p w:rsidR="00431086" w:rsidRPr="0008161B" w:rsidRDefault="00431086" w:rsidP="00431086">
      <w:pPr>
        <w:pStyle w:val="Dot01"/>
        <w:rPr>
          <w:bCs/>
        </w:rPr>
      </w:pPr>
      <w:r>
        <w:t>t</w:t>
      </w:r>
      <w:r w:rsidRPr="0008161B">
        <w:t>here are diverse practices around mentoring of E</w:t>
      </w:r>
      <w:r>
        <w:t xml:space="preserve">arly </w:t>
      </w:r>
      <w:r w:rsidRPr="0008161B">
        <w:t>C</w:t>
      </w:r>
      <w:r>
        <w:t xml:space="preserve">areer </w:t>
      </w:r>
      <w:r w:rsidRPr="0008161B">
        <w:t>T</w:t>
      </w:r>
      <w:r>
        <w:t>eacher</w:t>
      </w:r>
      <w:r w:rsidRPr="0008161B">
        <w:t>s</w:t>
      </w:r>
    </w:p>
    <w:p w:rsidR="00431086" w:rsidRDefault="00431086" w:rsidP="00431086">
      <w:pPr>
        <w:pStyle w:val="Dot01"/>
      </w:pPr>
      <w:r w:rsidRPr="0008161B">
        <w:t>Reflection on 2012 and plan for success in 2013 using an Appreciative Inquiry framework.</w:t>
      </w:r>
    </w:p>
    <w:p w:rsidR="00580E98" w:rsidRDefault="00580E98" w:rsidP="00580E98">
      <w:r>
        <w:t>I</w:t>
      </w:r>
      <w:r w:rsidR="00FB0A97">
        <w:t>n the case of p</w:t>
      </w:r>
      <w:r>
        <w:t>rincipals and mentors of early career teachers, with one third of respondents being from rural schools and two thirds from metropolitan schools, feedback included that:</w:t>
      </w:r>
    </w:p>
    <w:p w:rsidR="00580E98" w:rsidRPr="001F3972" w:rsidRDefault="00580E98" w:rsidP="00BD68D4">
      <w:pPr>
        <w:pStyle w:val="Dot01"/>
        <w:numPr>
          <w:ilvl w:val="1"/>
          <w:numId w:val="4"/>
        </w:numPr>
      </w:pPr>
      <w:r>
        <w:rPr>
          <w:iCs/>
          <w:lang w:val="en-US"/>
        </w:rPr>
        <w:t>all</w:t>
      </w:r>
      <w:r w:rsidRPr="00F23EF4">
        <w:rPr>
          <w:iCs/>
          <w:lang w:val="en-US"/>
        </w:rPr>
        <w:t xml:space="preserve"> agreed or strongly agreed that school visits by Early Career Teacher </w:t>
      </w:r>
      <w:r w:rsidRPr="001F3972">
        <w:t>Consultants support</w:t>
      </w:r>
      <w:r w:rsidR="00FB0A97">
        <w:t>ed their early career teachers</w:t>
      </w:r>
    </w:p>
    <w:p w:rsidR="00580E98" w:rsidRPr="001F3972" w:rsidRDefault="00580E98" w:rsidP="00BD68D4">
      <w:pPr>
        <w:pStyle w:val="Dot01"/>
        <w:numPr>
          <w:ilvl w:val="1"/>
          <w:numId w:val="4"/>
        </w:numPr>
      </w:pPr>
      <w:r>
        <w:t>97</w:t>
      </w:r>
      <w:r w:rsidRPr="001F3972">
        <w:t>% agreed or strongly agreed that professional learning workshops for ECTs [facilitated by Early Career Teacher Consultants] support</w:t>
      </w:r>
      <w:r w:rsidR="00FB0A97">
        <w:t>ed their early career teachers</w:t>
      </w:r>
    </w:p>
    <w:p w:rsidR="00580E98" w:rsidRPr="001F3972" w:rsidRDefault="00580E98" w:rsidP="00BD68D4">
      <w:pPr>
        <w:pStyle w:val="Dot01"/>
        <w:numPr>
          <w:ilvl w:val="1"/>
          <w:numId w:val="4"/>
        </w:numPr>
      </w:pPr>
      <w:r>
        <w:lastRenderedPageBreak/>
        <w:t>81</w:t>
      </w:r>
      <w:r w:rsidRPr="001F3972">
        <w:t>% agreed or strongly agreed that the weekly email from Early Career Teacher Cons</w:t>
      </w:r>
      <w:r>
        <w:t>ultants suppor</w:t>
      </w:r>
      <w:r w:rsidR="00FB0A97">
        <w:t>ted their early career teachers</w:t>
      </w:r>
    </w:p>
    <w:p w:rsidR="00580E98" w:rsidRPr="001F3972" w:rsidRDefault="00580E98" w:rsidP="00BD68D4">
      <w:pPr>
        <w:pStyle w:val="Dot01"/>
        <w:numPr>
          <w:ilvl w:val="1"/>
          <w:numId w:val="4"/>
        </w:numPr>
      </w:pPr>
      <w:r>
        <w:t>74</w:t>
      </w:r>
      <w:r w:rsidRPr="001F3972">
        <w:t>% agreed or strongly agreed that the wiki for mentors/school leaders support</w:t>
      </w:r>
      <w:r w:rsidR="00FB0A97">
        <w:t>ed their early career teachers</w:t>
      </w:r>
    </w:p>
    <w:p w:rsidR="00580E98" w:rsidRPr="001F3972" w:rsidRDefault="00580E98" w:rsidP="00BD68D4">
      <w:pPr>
        <w:pStyle w:val="Dot01"/>
        <w:numPr>
          <w:ilvl w:val="1"/>
          <w:numId w:val="4"/>
        </w:numPr>
      </w:pPr>
      <w:r>
        <w:t>69</w:t>
      </w:r>
      <w:r w:rsidRPr="001F3972">
        <w:t xml:space="preserve">% agreed or strongly agreed that the wiki for </w:t>
      </w:r>
      <w:r w:rsidR="00FB0A97" w:rsidRPr="00F23EF4">
        <w:rPr>
          <w:iCs/>
          <w:lang w:val="en-US"/>
        </w:rPr>
        <w:t>Early Career Teacher</w:t>
      </w:r>
      <w:r w:rsidRPr="001F3972">
        <w:t>s suppor</w:t>
      </w:r>
      <w:r>
        <w:t>ted their early career teachers</w:t>
      </w:r>
      <w:r w:rsidRPr="001F3972">
        <w:t xml:space="preserve"> </w:t>
      </w:r>
    </w:p>
    <w:p w:rsidR="00580E98" w:rsidRDefault="00580E98" w:rsidP="00BD68D4">
      <w:pPr>
        <w:pStyle w:val="Dot01"/>
        <w:numPr>
          <w:ilvl w:val="1"/>
          <w:numId w:val="4"/>
        </w:numPr>
      </w:pPr>
      <w:r w:rsidRPr="0031483B">
        <w:t xml:space="preserve">63% agreed or strongly agreed that professional learning workshops for ECT coordinators/key contacts (facilitated by Early Career Teacher Consultants) had supported their early career teachers. </w:t>
      </w:r>
    </w:p>
    <w:p w:rsidR="00464707" w:rsidRDefault="00464707" w:rsidP="00654930">
      <w:pPr>
        <w:spacing w:before="240"/>
      </w:pPr>
      <w:r w:rsidRPr="00F55184">
        <w:t xml:space="preserve">Through the Australian Research Council project, </w:t>
      </w:r>
      <w:proofErr w:type="gramStart"/>
      <w:r w:rsidRPr="000953C0">
        <w:rPr>
          <w:i/>
        </w:rPr>
        <w:t>Renewing</w:t>
      </w:r>
      <w:proofErr w:type="gramEnd"/>
      <w:r w:rsidRPr="000953C0">
        <w:rPr>
          <w:i/>
        </w:rPr>
        <w:t xml:space="preserve"> the Profession in Regional Areas through Community Partnerships</w:t>
      </w:r>
      <w:r w:rsidRPr="00F55184">
        <w:t xml:space="preserve">, </w:t>
      </w:r>
      <w:r>
        <w:t>rural communities,</w:t>
      </w:r>
      <w:r w:rsidRPr="00F55184">
        <w:t xml:space="preserve"> schooling sectors and universities </w:t>
      </w:r>
      <w:r>
        <w:t xml:space="preserve">have worked in partnership </w:t>
      </w:r>
      <w:r w:rsidRPr="00F55184">
        <w:t>to orient pre-service teach</w:t>
      </w:r>
      <w:r>
        <w:t>ers to teach in rural locations.</w:t>
      </w:r>
      <w:r w:rsidRPr="00F55184">
        <w:t xml:space="preserve"> </w:t>
      </w:r>
      <w:r w:rsidR="005010BF">
        <w:t xml:space="preserve">This has complemented </w:t>
      </w:r>
      <w:r w:rsidR="005010BF" w:rsidRPr="00E21565">
        <w:rPr>
          <w:b/>
        </w:rPr>
        <w:t>G</w:t>
      </w:r>
      <w:r w:rsidRPr="00E21565">
        <w:rPr>
          <w:b/>
        </w:rPr>
        <w:t>overnment sector</w:t>
      </w:r>
      <w:r w:rsidRPr="00F55184">
        <w:t xml:space="preserve"> scholarship programs, including </w:t>
      </w:r>
      <w:r w:rsidRPr="001C1FF3">
        <w:rPr>
          <w:i/>
        </w:rPr>
        <w:t>Country Teaching, Professional Experience New Beginnings</w:t>
      </w:r>
      <w:r w:rsidRPr="00F55184">
        <w:t xml:space="preserve"> and </w:t>
      </w:r>
      <w:r w:rsidRPr="001C1FF3">
        <w:rPr>
          <w:i/>
        </w:rPr>
        <w:t>Aboriginal Teaching</w:t>
      </w:r>
      <w:r w:rsidRPr="00F55184">
        <w:t>, support</w:t>
      </w:r>
      <w:r w:rsidR="005010BF">
        <w:t>ing</w:t>
      </w:r>
      <w:r w:rsidRPr="00F55184">
        <w:t xml:space="preserve"> pre-service teachers to experience better pathways into teaching through financial, professional and employment support. </w:t>
      </w:r>
    </w:p>
    <w:p w:rsidR="00464707" w:rsidRPr="00F55184" w:rsidRDefault="00464707" w:rsidP="00464707">
      <w:r w:rsidRPr="00F55184">
        <w:t xml:space="preserve">The </w:t>
      </w:r>
      <w:r w:rsidRPr="005010BF">
        <w:rPr>
          <w:i/>
        </w:rPr>
        <w:t>Recruit</w:t>
      </w:r>
      <w:r w:rsidRPr="00F55184">
        <w:t xml:space="preserve"> strand of the </w:t>
      </w:r>
      <w:r w:rsidRPr="005010BF">
        <w:rPr>
          <w:i/>
        </w:rPr>
        <w:t>Teach South Australia</w:t>
      </w:r>
      <w:r w:rsidRPr="00F55184">
        <w:t xml:space="preserve"> Program </w:t>
      </w:r>
      <w:r>
        <w:t>has provided</w:t>
      </w:r>
      <w:r w:rsidRPr="00F55184">
        <w:t xml:space="preserve"> pathways into teaching through the recruitment of high calibre career change Science, Technology, Engineering and Math</w:t>
      </w:r>
      <w:r w:rsidR="005010BF">
        <w:t>ematics</w:t>
      </w:r>
      <w:r w:rsidRPr="00F55184">
        <w:t xml:space="preserve"> (STEM) professionals to retrain as mathematics, chemistry physics and science teachers. Components of the program undertaken include a market research project and the development and implementation of a rigorous assessment centre selection process. Twenty successful participants commenced a tailored Teacher Education Program while receiving financial and professional support.</w:t>
      </w:r>
    </w:p>
    <w:p w:rsidR="002E6A67" w:rsidRPr="00501998" w:rsidRDefault="002E6A67" w:rsidP="00AA043C">
      <w:pPr>
        <w:pStyle w:val="Heading3"/>
      </w:pPr>
      <w:bookmarkStart w:id="63" w:name="_Toc331682325"/>
      <w:bookmarkStart w:id="64" w:name="_Toc331683591"/>
      <w:bookmarkStart w:id="65" w:name="_Toc331683634"/>
      <w:bookmarkStart w:id="66" w:name="_Toc331684321"/>
      <w:bookmarkStart w:id="67" w:name="_Toc333999990"/>
      <w:bookmarkStart w:id="68" w:name="_Toc334449114"/>
      <w:bookmarkStart w:id="69" w:name="_Toc349898757"/>
      <w:r w:rsidRPr="00501998">
        <w:t>Improved quality and availability of teacher workforce data</w:t>
      </w:r>
      <w:bookmarkEnd w:id="63"/>
      <w:bookmarkEnd w:id="64"/>
      <w:bookmarkEnd w:id="65"/>
      <w:bookmarkEnd w:id="66"/>
      <w:bookmarkEnd w:id="67"/>
      <w:bookmarkEnd w:id="68"/>
      <w:bookmarkEnd w:id="69"/>
    </w:p>
    <w:p w:rsidR="00464707" w:rsidRPr="00D24705" w:rsidRDefault="00904281" w:rsidP="00464707">
      <w:pPr>
        <w:rPr>
          <w:highlight w:val="yellow"/>
        </w:rPr>
      </w:pPr>
      <w:r w:rsidRPr="009A4D3C">
        <w:rPr>
          <w:noProof/>
        </w:rPr>
        <mc:AlternateContent>
          <mc:Choice Requires="wps">
            <w:drawing>
              <wp:anchor distT="91440" distB="91440" distL="114300" distR="114300" simplePos="0" relativeHeight="251755008" behindDoc="0" locked="0" layoutInCell="0" allowOverlap="1" wp14:anchorId="40C01A74" wp14:editId="24C3B8D9">
                <wp:simplePos x="0" y="0"/>
                <wp:positionH relativeFrom="margin">
                  <wp:posOffset>3898900</wp:posOffset>
                </wp:positionH>
                <wp:positionV relativeFrom="margin">
                  <wp:posOffset>5527040</wp:posOffset>
                </wp:positionV>
                <wp:extent cx="2004695" cy="2528570"/>
                <wp:effectExtent l="38100" t="38100" r="109855" b="119380"/>
                <wp:wrapSquare wrapText="bothSides"/>
                <wp:docPr id="68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04695" cy="252857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522236" w:rsidRDefault="00654A91" w:rsidP="00E21565">
                            <w:pPr>
                              <w:rPr>
                                <w:color w:val="0070C0"/>
                                <w:sz w:val="20"/>
                                <w:szCs w:val="20"/>
                              </w:rPr>
                            </w:pPr>
                            <w:r w:rsidRPr="00522236">
                              <w:rPr>
                                <w:color w:val="0070C0"/>
                              </w:rPr>
                              <w:t xml:space="preserve">The </w:t>
                            </w:r>
                            <w:r w:rsidRPr="00522C44">
                              <w:rPr>
                                <w:color w:val="0070C0"/>
                              </w:rPr>
                              <w:t xml:space="preserve">AISSA </w:t>
                            </w:r>
                            <w:r w:rsidRPr="00522236">
                              <w:rPr>
                                <w:i/>
                                <w:color w:val="0070C0"/>
                              </w:rPr>
                              <w:t xml:space="preserve">Getting Started Program </w:t>
                            </w:r>
                            <w:r w:rsidRPr="00522236">
                              <w:rPr>
                                <w:color w:val="0070C0"/>
                              </w:rPr>
                              <w:t>is providing one-</w:t>
                            </w:r>
                            <w:r>
                              <w:rPr>
                                <w:color w:val="0070C0"/>
                              </w:rPr>
                              <w:t>to</w:t>
                            </w:r>
                            <w:r w:rsidRPr="00522236">
                              <w:rPr>
                                <w:color w:val="0070C0"/>
                              </w:rPr>
                              <w:t xml:space="preserve">-one mentoring by teachers and school leaders and/or in-school experiences </w:t>
                            </w:r>
                            <w:r>
                              <w:rPr>
                                <w:color w:val="0070C0"/>
                              </w:rPr>
                              <w:t>for</w:t>
                            </w:r>
                            <w:r w:rsidRPr="00522236">
                              <w:rPr>
                                <w:color w:val="0070C0"/>
                              </w:rPr>
                              <w:t xml:space="preserve"> Indigenous students currently enrolled in a teaching degree.</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9" style="position:absolute;margin-left:307pt;margin-top:435.2pt;width:157.85pt;height:199.1pt;flip:x;z-index:2517550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" o:allowincell="f" fillcolor="white [3212]" strokecolor="gray [1629]" strokeweight="1.5pt">
                <v:shadow on="t" type="perspective" color="black" opacity="26214f" origin="-.5,-.5" offset=".74836mm,.74836mm" matrix="65864f,,,65864f"/>
                <v:textbox inset="21.6pt,21.6pt,21.6pt,21.6pt">
                  <w:txbxContent>
                    <w:p w:rsidR="00654A91" w:rsidRPr="00522236" w:rsidRDefault="00654A91" w:rsidP="00E21565">
                      <w:pPr>
                        <w:rPr>
                          <w:color w:val="0070C0"/>
                          <w:sz w:val="20"/>
                          <w:szCs w:val="20"/>
                        </w:rPr>
                      </w:pPr>
                      <w:r w:rsidRPr="00522236">
                        <w:rPr>
                          <w:color w:val="0070C0"/>
                        </w:rPr>
                        <w:t xml:space="preserve">The </w:t>
                      </w:r>
                      <w:r w:rsidRPr="00522C44">
                        <w:rPr>
                          <w:color w:val="0070C0"/>
                        </w:rPr>
                        <w:t xml:space="preserve">AISSA </w:t>
                      </w:r>
                      <w:r w:rsidRPr="00522236">
                        <w:rPr>
                          <w:i/>
                          <w:color w:val="0070C0"/>
                        </w:rPr>
                        <w:t xml:space="preserve">Getting Started Program </w:t>
                      </w:r>
                      <w:r w:rsidRPr="00522236">
                        <w:rPr>
                          <w:color w:val="0070C0"/>
                        </w:rPr>
                        <w:t>is providing one-</w:t>
                      </w:r>
                      <w:r>
                        <w:rPr>
                          <w:color w:val="0070C0"/>
                        </w:rPr>
                        <w:t>to</w:t>
                      </w:r>
                      <w:r w:rsidRPr="00522236">
                        <w:rPr>
                          <w:color w:val="0070C0"/>
                        </w:rPr>
                        <w:t xml:space="preserve">-one mentoring by teachers and school leaders and/or in-school experiences </w:t>
                      </w:r>
                      <w:r>
                        <w:rPr>
                          <w:color w:val="0070C0"/>
                        </w:rPr>
                        <w:t>for</w:t>
                      </w:r>
                      <w:r w:rsidRPr="00522236">
                        <w:rPr>
                          <w:color w:val="0070C0"/>
                        </w:rPr>
                        <w:t xml:space="preserve"> Indigenous students currently enrolled in a teaching degree.</w:t>
                      </w:r>
                    </w:p>
                  </w:txbxContent>
                </v:textbox>
                <w10:wrap type="square" anchorx="margin" anchory="margin"/>
              </v:rect>
            </w:pict>
          </mc:Fallback>
        </mc:AlternateContent>
      </w:r>
      <w:r w:rsidR="00D24705" w:rsidRPr="009A4D3C">
        <w:t>As reported in the 2012 Progress Report, t</w:t>
      </w:r>
      <w:r w:rsidR="00464707" w:rsidRPr="009A4D3C">
        <w:t>he</w:t>
      </w:r>
      <w:r w:rsidR="00464707" w:rsidRPr="00521122">
        <w:t xml:space="preserve"> South Australian Teacher Education Taskforce was established in June 2009 to examine how to better manage the supply of quality teachers in South Australia. </w:t>
      </w:r>
      <w:r w:rsidR="00BD05F9" w:rsidRPr="00521122">
        <w:t>M</w:t>
      </w:r>
      <w:r w:rsidR="00464707" w:rsidRPr="00521122">
        <w:t>onograph papers on the topics of the remit for the taskforce</w:t>
      </w:r>
      <w:r w:rsidR="00BD05F9" w:rsidRPr="00521122">
        <w:t xml:space="preserve"> -</w:t>
      </w:r>
      <w:r w:rsidR="00464707" w:rsidRPr="00521122">
        <w:t xml:space="preserve"> </w:t>
      </w:r>
      <w:r w:rsidR="00464707" w:rsidRPr="00521122">
        <w:rPr>
          <w:i/>
        </w:rPr>
        <w:t>Teacher Supply and Demand in South Australia</w:t>
      </w:r>
      <w:r w:rsidR="00464707" w:rsidRPr="00521122">
        <w:t xml:space="preserve"> and </w:t>
      </w:r>
      <w:r w:rsidR="00464707" w:rsidRPr="00521122">
        <w:rPr>
          <w:i/>
        </w:rPr>
        <w:t>Professional Experiences for Pre-service Teachers</w:t>
      </w:r>
      <w:r w:rsidR="00464707" w:rsidRPr="00521122">
        <w:t xml:space="preserve"> </w:t>
      </w:r>
      <w:r w:rsidR="00BD05F9" w:rsidRPr="00521122">
        <w:t xml:space="preserve">- </w:t>
      </w:r>
      <w:r w:rsidR="00464707" w:rsidRPr="00521122">
        <w:t>were made available to the public and announced by the Minister to raise awareness of the issues.</w:t>
      </w:r>
    </w:p>
    <w:p w:rsidR="007420B4" w:rsidRDefault="00464707" w:rsidP="00464707">
      <w:pPr>
        <w:rPr>
          <w:color w:val="auto"/>
        </w:rPr>
      </w:pPr>
      <w:r w:rsidRPr="00521122">
        <w:t xml:space="preserve">The three South Australian schooling sectors contributed teacher data to the </w:t>
      </w:r>
      <w:r w:rsidR="009A4D3C">
        <w:t xml:space="preserve">South Australian </w:t>
      </w:r>
      <w:r w:rsidRPr="00521122">
        <w:rPr>
          <w:i/>
        </w:rPr>
        <w:t>Workforce Supply and Demand Modelling Project</w:t>
      </w:r>
      <w:r w:rsidR="009A4D3C">
        <w:rPr>
          <w:i/>
        </w:rPr>
        <w:t xml:space="preserve">, </w:t>
      </w:r>
      <w:r w:rsidR="009A4D3C" w:rsidRPr="007420B4">
        <w:rPr>
          <w:color w:val="auto"/>
        </w:rPr>
        <w:t>which provided a more fully informed picture of the</w:t>
      </w:r>
      <w:r w:rsidR="007420B4" w:rsidRPr="007420B4">
        <w:rPr>
          <w:color w:val="auto"/>
        </w:rPr>
        <w:t xml:space="preserve"> teaching workforce</w:t>
      </w:r>
      <w:r w:rsidRPr="007420B4">
        <w:rPr>
          <w:color w:val="auto"/>
        </w:rPr>
        <w:t>.</w:t>
      </w:r>
      <w:r w:rsidR="007420B4" w:rsidRPr="007420B4">
        <w:rPr>
          <w:color w:val="auto"/>
        </w:rPr>
        <w:t xml:space="preserve"> </w:t>
      </w:r>
    </w:p>
    <w:p w:rsidR="009A4D3C" w:rsidRPr="007420B4" w:rsidRDefault="007420B4" w:rsidP="00464707">
      <w:pPr>
        <w:rPr>
          <w:color w:val="auto"/>
        </w:rPr>
      </w:pPr>
      <w:r w:rsidRPr="007420B4">
        <w:rPr>
          <w:color w:val="auto"/>
        </w:rPr>
        <w:t xml:space="preserve">South Australia is an active participant in the </w:t>
      </w:r>
      <w:r w:rsidR="009A4D3C" w:rsidRPr="007420B4">
        <w:rPr>
          <w:color w:val="auto"/>
        </w:rPr>
        <w:t xml:space="preserve">national project </w:t>
      </w:r>
      <w:r w:rsidRPr="007420B4">
        <w:rPr>
          <w:color w:val="auto"/>
        </w:rPr>
        <w:t xml:space="preserve">to </w:t>
      </w:r>
      <w:r w:rsidR="009A4D3C" w:rsidRPr="007420B4">
        <w:rPr>
          <w:color w:val="auto"/>
        </w:rPr>
        <w:t>creat</w:t>
      </w:r>
      <w:r w:rsidRPr="007420B4">
        <w:rPr>
          <w:color w:val="auto"/>
        </w:rPr>
        <w:t>e</w:t>
      </w:r>
      <w:r w:rsidR="009A4D3C" w:rsidRPr="007420B4">
        <w:rPr>
          <w:color w:val="auto"/>
        </w:rPr>
        <w:t xml:space="preserve"> a national teacher workforce data set</w:t>
      </w:r>
      <w:r w:rsidRPr="007420B4">
        <w:rPr>
          <w:color w:val="auto"/>
        </w:rPr>
        <w:t>.</w:t>
      </w:r>
    </w:p>
    <w:p w:rsidR="002E6A67" w:rsidRDefault="002E6A67" w:rsidP="00AA043C">
      <w:pPr>
        <w:pStyle w:val="Heading3"/>
      </w:pPr>
      <w:bookmarkStart w:id="70" w:name="_Toc331682326"/>
      <w:bookmarkStart w:id="71" w:name="_Toc331683592"/>
      <w:bookmarkStart w:id="72" w:name="_Toc331683635"/>
      <w:bookmarkStart w:id="73" w:name="_Toc331684322"/>
      <w:bookmarkStart w:id="74" w:name="_Toc333999991"/>
      <w:bookmarkStart w:id="75" w:name="_Toc334449115"/>
      <w:bookmarkStart w:id="76" w:name="_Toc349898758"/>
      <w:r>
        <w:t>Indigenous education workforce pathways</w:t>
      </w:r>
      <w:bookmarkEnd w:id="70"/>
      <w:bookmarkEnd w:id="71"/>
      <w:bookmarkEnd w:id="72"/>
      <w:bookmarkEnd w:id="73"/>
      <w:bookmarkEnd w:id="74"/>
      <w:bookmarkEnd w:id="75"/>
      <w:bookmarkEnd w:id="76"/>
    </w:p>
    <w:p w:rsidR="00D70D3B" w:rsidRPr="006514F5" w:rsidRDefault="00D70D3B" w:rsidP="009F6965">
      <w:pPr>
        <w:spacing w:after="240"/>
      </w:pPr>
      <w:r w:rsidRPr="006514F5">
        <w:t xml:space="preserve">The </w:t>
      </w:r>
      <w:r w:rsidRPr="009F6965">
        <w:rPr>
          <w:b/>
        </w:rPr>
        <w:t>AISSA</w:t>
      </w:r>
      <w:r>
        <w:t xml:space="preserve"> </w:t>
      </w:r>
      <w:r w:rsidRPr="006514F5">
        <w:rPr>
          <w:i/>
        </w:rPr>
        <w:t xml:space="preserve">Getting Started Program </w:t>
      </w:r>
      <w:r w:rsidRPr="006514F5">
        <w:t xml:space="preserve">is </w:t>
      </w:r>
      <w:r w:rsidRPr="00522236">
        <w:t xml:space="preserve">a </w:t>
      </w:r>
      <w:r w:rsidRPr="006514F5">
        <w:t xml:space="preserve">mentoring program for Indigenous students currently enrolled in a teaching degree. It empowers Indigenous young people undertaking teaching studies to receive career guidance and advice. It also provides the support to ensure they have positive in-school experiences that enable them to maximize their personal and professional potential in order to gain employment as a graduate teacher and become an involved member of a school community. </w:t>
      </w:r>
      <w:r w:rsidR="0008522C">
        <w:t xml:space="preserve">The Getting Started Program </w:t>
      </w:r>
      <w:r w:rsidRPr="006514F5">
        <w:t xml:space="preserve">has </w:t>
      </w:r>
      <w:r w:rsidRPr="006514F5">
        <w:lastRenderedPageBreak/>
        <w:t>provided one-to-one mentoring by teachers and leaders in independent schools and/or in-school experiences</w:t>
      </w:r>
      <w:r w:rsidR="0008522C">
        <w:t>,</w:t>
      </w:r>
      <w:r w:rsidRPr="006514F5">
        <w:t xml:space="preserve"> and career guidance to enable the participants to achieve their professional and personal goals. </w:t>
      </w:r>
    </w:p>
    <w:p w:rsidR="009C4190" w:rsidRPr="006D6C13" w:rsidRDefault="009C4190" w:rsidP="009C4190">
      <w:r w:rsidRPr="00E558A2">
        <w:rPr>
          <w:b/>
        </w:rPr>
        <w:t>CESA</w:t>
      </w:r>
      <w:r>
        <w:t xml:space="preserve"> further developed its o</w:t>
      </w:r>
      <w:r w:rsidRPr="006D6C13">
        <w:t xml:space="preserve">ngoing relationships with tertiary sector programs that specifically support </w:t>
      </w:r>
      <w:r>
        <w:t xml:space="preserve">the </w:t>
      </w:r>
      <w:r w:rsidRPr="006D6C13">
        <w:t xml:space="preserve">enrolment, induction and transition </w:t>
      </w:r>
      <w:r>
        <w:t xml:space="preserve">of </w:t>
      </w:r>
      <w:r w:rsidRPr="006D6C13">
        <w:t xml:space="preserve">Indigenous students who identify early childhood and teaching as career pathways. </w:t>
      </w:r>
      <w:r>
        <w:t>Achievements in this field include</w:t>
      </w:r>
      <w:r w:rsidRPr="006D6C13">
        <w:t>:</w:t>
      </w:r>
    </w:p>
    <w:p w:rsidR="009C4190" w:rsidRPr="006706FA" w:rsidRDefault="009C4190" w:rsidP="009C4190">
      <w:pPr>
        <w:pStyle w:val="Dot01"/>
      </w:pPr>
      <w:r>
        <w:t xml:space="preserve">a formal partnership with </w:t>
      </w:r>
      <w:r w:rsidR="00FB0A97">
        <w:t xml:space="preserve">the </w:t>
      </w:r>
      <w:r w:rsidRPr="006706FA">
        <w:t>Scho</w:t>
      </w:r>
      <w:r>
        <w:t xml:space="preserve">ol of Education and </w:t>
      </w:r>
      <w:proofErr w:type="spellStart"/>
      <w:r>
        <w:t>Wilto</w:t>
      </w:r>
      <w:proofErr w:type="spellEnd"/>
      <w:r>
        <w:t xml:space="preserve"> </w:t>
      </w:r>
      <w:proofErr w:type="spellStart"/>
      <w:r>
        <w:t>Yerlo</w:t>
      </w:r>
      <w:proofErr w:type="spellEnd"/>
      <w:r>
        <w:t xml:space="preserve"> at</w:t>
      </w:r>
      <w:r w:rsidRPr="006706FA">
        <w:t xml:space="preserve"> </w:t>
      </w:r>
      <w:r>
        <w:t>the University of Adelaide, including negotiations for e</w:t>
      </w:r>
      <w:r w:rsidRPr="006706FA">
        <w:t>stablishing regional support for students in Port P</w:t>
      </w:r>
      <w:r w:rsidR="00FB0A97">
        <w:t>irie, Port Augusta and Whyalla</w:t>
      </w:r>
    </w:p>
    <w:p w:rsidR="009C4190" w:rsidRPr="006D6C13" w:rsidRDefault="009C4190" w:rsidP="009C4190">
      <w:pPr>
        <w:pStyle w:val="Dot01"/>
      </w:pPr>
      <w:r>
        <w:t>m</w:t>
      </w:r>
      <w:r w:rsidRPr="00545735">
        <w:t>entor</w:t>
      </w:r>
      <w:r>
        <w:t xml:space="preserve">ing arrangements being negotiated with </w:t>
      </w:r>
      <w:proofErr w:type="spellStart"/>
      <w:r>
        <w:t>Yunggorendi</w:t>
      </w:r>
      <w:proofErr w:type="spellEnd"/>
      <w:r>
        <w:t xml:space="preserve"> First Nations Centre at</w:t>
      </w:r>
      <w:r w:rsidRPr="006D6C13">
        <w:t xml:space="preserve"> Flinders University</w:t>
      </w:r>
      <w:r w:rsidR="0008522C">
        <w:t>;</w:t>
      </w:r>
      <w:r>
        <w:t xml:space="preserve"> and </w:t>
      </w:r>
      <w:r w:rsidRPr="006706FA">
        <w:t xml:space="preserve">David </w:t>
      </w:r>
      <w:proofErr w:type="spellStart"/>
      <w:r w:rsidRPr="006706FA">
        <w:t>Unaipon</w:t>
      </w:r>
      <w:proofErr w:type="spellEnd"/>
      <w:r w:rsidRPr="006706FA">
        <w:t xml:space="preserve"> College of Indigenous Education and Research, University of South</w:t>
      </w:r>
      <w:r w:rsidRPr="006D6C13">
        <w:t xml:space="preserve"> Australia, City West Campus</w:t>
      </w:r>
    </w:p>
    <w:p w:rsidR="009C4190" w:rsidRPr="006706FA" w:rsidRDefault="009C4190" w:rsidP="009C4190">
      <w:pPr>
        <w:pStyle w:val="Dot01"/>
      </w:pPr>
      <w:r w:rsidRPr="006706FA">
        <w:t>personalised tours</w:t>
      </w:r>
      <w:r>
        <w:t xml:space="preserve"> for school students and families through </w:t>
      </w:r>
      <w:r w:rsidR="00C61AD6">
        <w:t xml:space="preserve">TAFE </w:t>
      </w:r>
      <w:r>
        <w:t xml:space="preserve">SA </w:t>
      </w:r>
      <w:r w:rsidRPr="006706FA">
        <w:t>-</w:t>
      </w:r>
      <w:r>
        <w:t xml:space="preserve"> </w:t>
      </w:r>
      <w:r w:rsidRPr="006706FA">
        <w:t>Aboriginal Access Units</w:t>
      </w:r>
    </w:p>
    <w:p w:rsidR="009C4190" w:rsidRPr="0031483B" w:rsidRDefault="009C4190" w:rsidP="0031483B">
      <w:pPr>
        <w:pStyle w:val="Dot01"/>
      </w:pPr>
      <w:proofErr w:type="gramStart"/>
      <w:r w:rsidRPr="0031483B">
        <w:t>participation</w:t>
      </w:r>
      <w:proofErr w:type="gramEnd"/>
      <w:r w:rsidRPr="0031483B">
        <w:t xml:space="preserve"> in the More Aboriginal and Torres Strait Islander Teachers Initiative project at state and national levels.</w:t>
      </w:r>
    </w:p>
    <w:p w:rsidR="00464707" w:rsidRPr="0008522C" w:rsidRDefault="0008522C" w:rsidP="00464707">
      <w:r w:rsidRPr="0008522C">
        <w:rPr>
          <w:b/>
        </w:rPr>
        <w:t>DECD</w:t>
      </w:r>
      <w:r w:rsidR="00464707" w:rsidRPr="0008522C">
        <w:rPr>
          <w:b/>
        </w:rPr>
        <w:t xml:space="preserve"> </w:t>
      </w:r>
      <w:r w:rsidR="00464707" w:rsidRPr="00C676DC">
        <w:t xml:space="preserve">initiatives supported Aboriginal people to undertake teacher education programs and gain employment with the </w:t>
      </w:r>
      <w:r w:rsidR="00464707" w:rsidRPr="0008522C">
        <w:t>sector.</w:t>
      </w:r>
    </w:p>
    <w:p w:rsidR="00464707" w:rsidRPr="00C676DC" w:rsidRDefault="007C7300" w:rsidP="00464707">
      <w:r>
        <w:rPr>
          <w:noProof/>
        </w:rPr>
        <mc:AlternateContent>
          <mc:Choice Requires="wps">
            <w:drawing>
              <wp:anchor distT="91440" distB="91440" distL="114300" distR="114300" simplePos="0" relativeHeight="251757056" behindDoc="0" locked="0" layoutInCell="0" allowOverlap="1" wp14:anchorId="5BBA3AAE" wp14:editId="1269FD1B">
                <wp:simplePos x="0" y="0"/>
                <wp:positionH relativeFrom="margin">
                  <wp:posOffset>-175260</wp:posOffset>
                </wp:positionH>
                <wp:positionV relativeFrom="margin">
                  <wp:posOffset>3726180</wp:posOffset>
                </wp:positionV>
                <wp:extent cx="2432050" cy="2641600"/>
                <wp:effectExtent l="38100" t="38100" r="120650" b="120650"/>
                <wp:wrapSquare wrapText="bothSides"/>
                <wp:docPr id="68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32050" cy="26416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654930" w:rsidRDefault="00654A91" w:rsidP="00522236">
                            <w:pPr>
                              <w:rPr>
                                <w:color w:val="0070C0"/>
                              </w:rPr>
                            </w:pPr>
                            <w:r w:rsidRPr="00654930">
                              <w:rPr>
                                <w:color w:val="0070C0"/>
                              </w:rPr>
                              <w:t xml:space="preserve">Four teachers commenced permanent employment in the </w:t>
                            </w:r>
                            <w:r>
                              <w:rPr>
                                <w:color w:val="0070C0"/>
                              </w:rPr>
                              <w:t>G</w:t>
                            </w:r>
                            <w:r w:rsidRPr="00654930">
                              <w:rPr>
                                <w:color w:val="0070C0"/>
                              </w:rPr>
                              <w:t xml:space="preserve">overnment sector through the </w:t>
                            </w:r>
                            <w:r w:rsidRPr="00654930">
                              <w:rPr>
                                <w:i/>
                                <w:color w:val="0070C0"/>
                              </w:rPr>
                              <w:t>Aboriginal Recruitment Guarantee Scheme</w:t>
                            </w:r>
                            <w:r w:rsidRPr="00654930">
                              <w:rPr>
                                <w:color w:val="0070C0"/>
                              </w:rPr>
                              <w:t xml:space="preserve"> in 2012. As well, the </w:t>
                            </w:r>
                            <w:r w:rsidRPr="00654930">
                              <w:rPr>
                                <w:i/>
                                <w:color w:val="0070C0"/>
                              </w:rPr>
                              <w:t xml:space="preserve">Aboriginal Pathways into </w:t>
                            </w:r>
                            <w:proofErr w:type="gramStart"/>
                            <w:r w:rsidRPr="00654930">
                              <w:rPr>
                                <w:i/>
                                <w:color w:val="0070C0"/>
                              </w:rPr>
                              <w:t>Teaching</w:t>
                            </w:r>
                            <w:proofErr w:type="gramEnd"/>
                            <w:r w:rsidRPr="00654930">
                              <w:rPr>
                                <w:i/>
                                <w:color w:val="0070C0"/>
                              </w:rPr>
                              <w:t xml:space="preserve"> </w:t>
                            </w:r>
                            <w:r w:rsidRPr="00633D2B">
                              <w:rPr>
                                <w:color w:val="0070C0"/>
                              </w:rPr>
                              <w:t>degree</w:t>
                            </w:r>
                            <w:r w:rsidRPr="00654930">
                              <w:rPr>
                                <w:color w:val="0070C0"/>
                              </w:rPr>
                              <w:t xml:space="preserve"> has been introduced for Aboriginal employees wanting to pursue a career in teaching. </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0" style="position:absolute;margin-left:-13.8pt;margin-top:293.4pt;width:191.5pt;height:208pt;flip:x;z-index:2517570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654930" w:rsidRDefault="00654A91" w:rsidP="00522236">
                      <w:pPr>
                        <w:rPr>
                          <w:color w:val="0070C0"/>
                        </w:rPr>
                      </w:pPr>
                      <w:r w:rsidRPr="00654930">
                        <w:rPr>
                          <w:color w:val="0070C0"/>
                        </w:rPr>
                        <w:t xml:space="preserve">Four teachers commenced permanent employment in the </w:t>
                      </w:r>
                      <w:r>
                        <w:rPr>
                          <w:color w:val="0070C0"/>
                        </w:rPr>
                        <w:t>G</w:t>
                      </w:r>
                      <w:r w:rsidRPr="00654930">
                        <w:rPr>
                          <w:color w:val="0070C0"/>
                        </w:rPr>
                        <w:t xml:space="preserve">overnment sector through the </w:t>
                      </w:r>
                      <w:r w:rsidRPr="00654930">
                        <w:rPr>
                          <w:i/>
                          <w:color w:val="0070C0"/>
                        </w:rPr>
                        <w:t>Aboriginal Recruitment Guarantee Scheme</w:t>
                      </w:r>
                      <w:r w:rsidRPr="00654930">
                        <w:rPr>
                          <w:color w:val="0070C0"/>
                        </w:rPr>
                        <w:t xml:space="preserve"> in 2012. As well, the </w:t>
                      </w:r>
                      <w:r w:rsidRPr="00654930">
                        <w:rPr>
                          <w:i/>
                          <w:color w:val="0070C0"/>
                        </w:rPr>
                        <w:t xml:space="preserve">Aboriginal Pathways into </w:t>
                      </w:r>
                      <w:proofErr w:type="gramStart"/>
                      <w:r w:rsidRPr="00654930">
                        <w:rPr>
                          <w:i/>
                          <w:color w:val="0070C0"/>
                        </w:rPr>
                        <w:t>Teaching</w:t>
                      </w:r>
                      <w:proofErr w:type="gramEnd"/>
                      <w:r w:rsidRPr="00654930">
                        <w:rPr>
                          <w:i/>
                          <w:color w:val="0070C0"/>
                        </w:rPr>
                        <w:t xml:space="preserve"> </w:t>
                      </w:r>
                      <w:r w:rsidRPr="00633D2B">
                        <w:rPr>
                          <w:color w:val="0070C0"/>
                        </w:rPr>
                        <w:t>degree</w:t>
                      </w:r>
                      <w:r w:rsidRPr="00654930">
                        <w:rPr>
                          <w:color w:val="0070C0"/>
                        </w:rPr>
                        <w:t xml:space="preserve"> has been introduced for Aboriginal employees wanting to pursue a career in teaching. </w:t>
                      </w:r>
                    </w:p>
                  </w:txbxContent>
                </v:textbox>
                <w10:wrap type="square" anchorx="margin" anchory="margin"/>
              </v:rect>
            </w:pict>
          </mc:Fallback>
        </mc:AlternateContent>
      </w:r>
      <w:r w:rsidR="00464707" w:rsidRPr="00C676DC">
        <w:t xml:space="preserve">Aboriginal teaching scholarships target pre-service teachers and </w:t>
      </w:r>
      <w:r w:rsidR="00464707">
        <w:t xml:space="preserve">have </w:t>
      </w:r>
      <w:r w:rsidR="00464707" w:rsidRPr="00C676DC">
        <w:t>provide</w:t>
      </w:r>
      <w:r w:rsidR="00464707">
        <w:t>d</w:t>
      </w:r>
      <w:r w:rsidR="00464707" w:rsidRPr="00C676DC">
        <w:t xml:space="preserve"> financial support and opportunities for permanent employment</w:t>
      </w:r>
      <w:r w:rsidR="00464707">
        <w:t xml:space="preserve"> to </w:t>
      </w:r>
      <w:r w:rsidR="00464707" w:rsidRPr="00C676DC">
        <w:t>24 Aboriginal students through this program.</w:t>
      </w:r>
    </w:p>
    <w:p w:rsidR="00464707" w:rsidRPr="00C676DC" w:rsidRDefault="00464707" w:rsidP="00464707">
      <w:r w:rsidRPr="00C676DC">
        <w:t xml:space="preserve">The </w:t>
      </w:r>
      <w:r w:rsidR="007A747D">
        <w:rPr>
          <w:i/>
        </w:rPr>
        <w:t>Aboriginal Recruitment Guarantee S</w:t>
      </w:r>
      <w:r w:rsidRPr="007A747D">
        <w:rPr>
          <w:i/>
        </w:rPr>
        <w:t>cheme</w:t>
      </w:r>
      <w:r w:rsidRPr="00C676DC">
        <w:t xml:space="preserve"> targets existing and eligible Aboriginal teachers seeking permanent employment. Four teachers commenced permanent employment through the scheme in 2012.</w:t>
      </w:r>
    </w:p>
    <w:p w:rsidR="00464707" w:rsidRPr="00C676DC" w:rsidRDefault="00464707" w:rsidP="00464707">
      <w:r w:rsidRPr="00C676DC">
        <w:t xml:space="preserve">Aboriginal employees aspiring to be classroom teachers </w:t>
      </w:r>
      <w:r>
        <w:t xml:space="preserve">have been </w:t>
      </w:r>
      <w:r w:rsidRPr="00C676DC">
        <w:t>identified and supported with access to further training</w:t>
      </w:r>
      <w:r>
        <w:t xml:space="preserve">. </w:t>
      </w:r>
      <w:r w:rsidRPr="00C676DC">
        <w:t xml:space="preserve">The </w:t>
      </w:r>
      <w:r w:rsidRPr="002E3993">
        <w:rPr>
          <w:i/>
        </w:rPr>
        <w:t>Aboriginal Pathways into Teaching Program</w:t>
      </w:r>
      <w:r w:rsidRPr="00C676DC">
        <w:t xml:space="preserve"> </w:t>
      </w:r>
      <w:r>
        <w:t xml:space="preserve">aimed </w:t>
      </w:r>
      <w:r w:rsidRPr="00C676DC">
        <w:t xml:space="preserve">to produce a sustainable model of recruitment and support for Aboriginal employees to become quality teachers in government schools and pre-schools. The program </w:t>
      </w:r>
      <w:r w:rsidRPr="007D6723">
        <w:t>identified</w:t>
      </w:r>
      <w:r w:rsidR="002E3993" w:rsidRPr="007D6723">
        <w:t xml:space="preserve"> 1</w:t>
      </w:r>
      <w:r w:rsidR="005D02F0" w:rsidRPr="007D6723">
        <w:t>8</w:t>
      </w:r>
      <w:r w:rsidR="002E3993" w:rsidRPr="007D6723">
        <w:t xml:space="preserve"> Aboriginal g</w:t>
      </w:r>
      <w:r w:rsidRPr="007D6723">
        <w:t xml:space="preserve">overnment sector employees </w:t>
      </w:r>
      <w:r w:rsidR="005D02F0" w:rsidRPr="007D6723">
        <w:t>who completed an education career plan</w:t>
      </w:r>
      <w:r w:rsidR="0008522C">
        <w:t>;</w:t>
      </w:r>
      <w:r w:rsidR="005D02F0" w:rsidRPr="007D6723">
        <w:t xml:space="preserve"> 10 </w:t>
      </w:r>
      <w:r w:rsidR="005D02F0">
        <w:t xml:space="preserve">were selected and </w:t>
      </w:r>
      <w:r>
        <w:t xml:space="preserve">enrolled in </w:t>
      </w:r>
      <w:r w:rsidRPr="00C676DC">
        <w:t xml:space="preserve">a tailored teacher education </w:t>
      </w:r>
      <w:r w:rsidR="00633D2B" w:rsidRPr="007D6723">
        <w:t>degree</w:t>
      </w:r>
      <w:r w:rsidR="00633D2B">
        <w:t xml:space="preserve"> </w:t>
      </w:r>
      <w:r w:rsidRPr="00C676DC">
        <w:t xml:space="preserve">program at the University of South Australia while continuing their current employment. </w:t>
      </w:r>
      <w:r>
        <w:t xml:space="preserve">These employees receive </w:t>
      </w:r>
      <w:r w:rsidRPr="00C676DC">
        <w:t>financial and professional support to undertake</w:t>
      </w:r>
      <w:r>
        <w:t xml:space="preserve"> the course which </w:t>
      </w:r>
      <w:r w:rsidRPr="00C676DC">
        <w:t xml:space="preserve">features strong collaboration with the university’s Aboriginal support staff for the provision of a rigorous </w:t>
      </w:r>
      <w:r w:rsidRPr="00931944">
        <w:rPr>
          <w:i/>
        </w:rPr>
        <w:t>Recognition of Prior Learning</w:t>
      </w:r>
      <w:r w:rsidRPr="00C676DC">
        <w:t xml:space="preserve"> pr</w:t>
      </w:r>
      <w:r w:rsidR="00984B03">
        <w:t xml:space="preserve">ocess, and access to </w:t>
      </w:r>
      <w:r w:rsidR="00984B03" w:rsidRPr="00984B03">
        <w:rPr>
          <w:i/>
        </w:rPr>
        <w:t xml:space="preserve">Indigenous </w:t>
      </w:r>
      <w:r w:rsidRPr="00984B03">
        <w:rPr>
          <w:i/>
        </w:rPr>
        <w:t>Tutorial Assistance Scheme</w:t>
      </w:r>
      <w:r w:rsidRPr="00C676DC">
        <w:t xml:space="preserve"> tutors, an online community</w:t>
      </w:r>
      <w:r w:rsidR="00633D2B">
        <w:t xml:space="preserve"> and</w:t>
      </w:r>
      <w:r w:rsidRPr="00C676DC">
        <w:t xml:space="preserve"> a quality mentor to further support successful academic achievement.</w:t>
      </w:r>
    </w:p>
    <w:p w:rsidR="002E6A67" w:rsidRDefault="002E6A67" w:rsidP="00AA043C">
      <w:pPr>
        <w:pStyle w:val="Heading3"/>
      </w:pPr>
      <w:bookmarkStart w:id="77" w:name="_Toc331682327"/>
      <w:bookmarkStart w:id="78" w:name="_Toc331683593"/>
      <w:bookmarkStart w:id="79" w:name="_Toc331683636"/>
      <w:bookmarkStart w:id="80" w:name="_Toc331684323"/>
      <w:bookmarkStart w:id="81" w:name="_Toc333999992"/>
      <w:bookmarkStart w:id="82" w:name="_Toc334449116"/>
      <w:bookmarkStart w:id="83" w:name="_Toc349898759"/>
      <w:r w:rsidRPr="00035122">
        <w:t>Quality placements</w:t>
      </w:r>
      <w:bookmarkEnd w:id="77"/>
      <w:bookmarkEnd w:id="78"/>
      <w:bookmarkEnd w:id="79"/>
      <w:bookmarkEnd w:id="80"/>
      <w:bookmarkEnd w:id="81"/>
      <w:bookmarkEnd w:id="82"/>
      <w:bookmarkEnd w:id="83"/>
    </w:p>
    <w:p w:rsidR="00464707" w:rsidRPr="003D1E1B" w:rsidRDefault="00464707" w:rsidP="00464707">
      <w:r w:rsidRPr="003D1E1B">
        <w:t xml:space="preserve">The Teacher Education Taskforce </w:t>
      </w:r>
      <w:r>
        <w:t xml:space="preserve">has </w:t>
      </w:r>
      <w:r w:rsidRPr="003D1E1B">
        <w:t xml:space="preserve">continued to provide the platform for building a sustained partnership between tertiary providers and </w:t>
      </w:r>
      <w:r w:rsidR="00522236">
        <w:t xml:space="preserve">the three </w:t>
      </w:r>
      <w:r w:rsidRPr="003D1E1B">
        <w:t xml:space="preserve">schooling sectors. </w:t>
      </w:r>
    </w:p>
    <w:p w:rsidR="0008522C" w:rsidRDefault="006706FA" w:rsidP="00464707">
      <w:r>
        <w:lastRenderedPageBreak/>
        <w:t>T</w:t>
      </w:r>
      <w:r w:rsidR="00464707" w:rsidRPr="003D1E1B">
        <w:t xml:space="preserve">he monograph on </w:t>
      </w:r>
      <w:r w:rsidR="00464707" w:rsidRPr="00931944">
        <w:rPr>
          <w:i/>
        </w:rPr>
        <w:t>Professional Experiences for Pre-Service Teachers</w:t>
      </w:r>
      <w:r w:rsidR="00464707" w:rsidRPr="003D1E1B">
        <w:t xml:space="preserve"> has been published to raise awareness about the issues facing universities and sectors in the pursuit of high quality professional placements for pre-service teachers entering the profession. </w:t>
      </w:r>
    </w:p>
    <w:p w:rsidR="00464707" w:rsidRDefault="00464707" w:rsidP="00464707">
      <w:r w:rsidRPr="003D1E1B">
        <w:t xml:space="preserve">The Teacher Education Taskforce </w:t>
      </w:r>
      <w:r>
        <w:t xml:space="preserve">has </w:t>
      </w:r>
      <w:r w:rsidRPr="003D1E1B">
        <w:t>addressed a range of contemporary and emerging workforce issues</w:t>
      </w:r>
      <w:r>
        <w:t xml:space="preserve"> and </w:t>
      </w:r>
      <w:r w:rsidRPr="003D1E1B">
        <w:t>enter</w:t>
      </w:r>
      <w:r>
        <w:t>ed a new phase. The Minister for Education</w:t>
      </w:r>
      <w:r w:rsidR="006706FA">
        <w:t xml:space="preserve"> and Child Development</w:t>
      </w:r>
      <w:r>
        <w:t xml:space="preserve"> has provided a letter of expectations outlining directions that encompass </w:t>
      </w:r>
      <w:r w:rsidRPr="003D1E1B">
        <w:t xml:space="preserve">the challenge of uncapped university places and provision of adequate high </w:t>
      </w:r>
      <w:r w:rsidR="00984B03">
        <w:t>quality professional experience</w:t>
      </w:r>
      <w:r w:rsidRPr="003D1E1B">
        <w:t xml:space="preserve"> places to prepare classroom ready graduates.</w:t>
      </w:r>
    </w:p>
    <w:p w:rsidR="002E6A67" w:rsidRDefault="002E6A67" w:rsidP="00AA043C">
      <w:pPr>
        <w:pStyle w:val="Heading3"/>
      </w:pPr>
      <w:bookmarkStart w:id="84" w:name="_Toc333999993"/>
      <w:bookmarkStart w:id="85" w:name="_Toc334449117"/>
      <w:bookmarkStart w:id="86" w:name="_Toc349898760"/>
      <w:r w:rsidRPr="00EA202A">
        <w:t>School Centres for Excellence</w:t>
      </w:r>
      <w:bookmarkEnd w:id="84"/>
      <w:bookmarkEnd w:id="85"/>
      <w:bookmarkEnd w:id="86"/>
    </w:p>
    <w:p w:rsidR="00E553D6" w:rsidRDefault="00F93A6A" w:rsidP="00464707">
      <w:r>
        <w:rPr>
          <w:noProof/>
        </w:rPr>
        <mc:AlternateContent>
          <mc:Choice Requires="wps">
            <w:drawing>
              <wp:anchor distT="91440" distB="91440" distL="114300" distR="114300" simplePos="0" relativeHeight="251759104" behindDoc="0" locked="0" layoutInCell="0" allowOverlap="1" wp14:anchorId="5FE55B68" wp14:editId="7CF09505">
                <wp:simplePos x="0" y="0"/>
                <wp:positionH relativeFrom="margin">
                  <wp:posOffset>3555365</wp:posOffset>
                </wp:positionH>
                <wp:positionV relativeFrom="margin">
                  <wp:posOffset>3397250</wp:posOffset>
                </wp:positionV>
                <wp:extent cx="2268220" cy="2584450"/>
                <wp:effectExtent l="38100" t="38100" r="113030" b="120650"/>
                <wp:wrapSquare wrapText="bothSides"/>
                <wp:docPr id="67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68220" cy="25844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522236" w:rsidRDefault="00654A91" w:rsidP="00904281">
                            <w:pPr>
                              <w:rPr>
                                <w:color w:val="0070C0"/>
                                <w:sz w:val="20"/>
                                <w:szCs w:val="20"/>
                              </w:rPr>
                            </w:pPr>
                            <w:r w:rsidRPr="00522236">
                              <w:rPr>
                                <w:color w:val="0070C0"/>
                              </w:rPr>
                              <w:t xml:space="preserve">The </w:t>
                            </w:r>
                            <w:r>
                              <w:rPr>
                                <w:color w:val="0070C0"/>
                              </w:rPr>
                              <w:t xml:space="preserve">School Centres for Excellence program has supported high quality, </w:t>
                            </w:r>
                            <w:proofErr w:type="gramStart"/>
                            <w:r>
                              <w:rPr>
                                <w:color w:val="0070C0"/>
                              </w:rPr>
                              <w:t>extended,</w:t>
                            </w:r>
                            <w:proofErr w:type="gramEnd"/>
                            <w:r>
                              <w:rPr>
                                <w:color w:val="0070C0"/>
                              </w:rPr>
                              <w:t xml:space="preserve"> school based professional learning experiences for pre-service teachers in the Government sector. This included mentoring by successful and experienced teachers.</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1" style="position:absolute;margin-left:279.95pt;margin-top:267.5pt;width:178.6pt;height:203.5pt;flip:x;z-index:2517591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522236" w:rsidRDefault="00654A91" w:rsidP="00904281">
                      <w:pPr>
                        <w:rPr>
                          <w:color w:val="0070C0"/>
                          <w:sz w:val="20"/>
                          <w:szCs w:val="20"/>
                        </w:rPr>
                      </w:pPr>
                      <w:r w:rsidRPr="00522236">
                        <w:rPr>
                          <w:color w:val="0070C0"/>
                        </w:rPr>
                        <w:t xml:space="preserve">The </w:t>
                      </w:r>
                      <w:r>
                        <w:rPr>
                          <w:color w:val="0070C0"/>
                        </w:rPr>
                        <w:t xml:space="preserve">School Centres for Excellence program has supported high quality, </w:t>
                      </w:r>
                      <w:proofErr w:type="gramStart"/>
                      <w:r>
                        <w:rPr>
                          <w:color w:val="0070C0"/>
                        </w:rPr>
                        <w:t>extended,</w:t>
                      </w:r>
                      <w:proofErr w:type="gramEnd"/>
                      <w:r>
                        <w:rPr>
                          <w:color w:val="0070C0"/>
                        </w:rPr>
                        <w:t xml:space="preserve"> school based professional learning experiences for pre-service teachers in the Government sector. This included mentoring by successful and experienced teachers.</w:t>
                      </w:r>
                    </w:p>
                  </w:txbxContent>
                </v:textbox>
                <w10:wrap type="square" anchorx="margin" anchory="margin"/>
              </v:rect>
            </w:pict>
          </mc:Fallback>
        </mc:AlternateContent>
      </w:r>
      <w:r w:rsidR="00464707" w:rsidRPr="00926CB5">
        <w:t xml:space="preserve">The </w:t>
      </w:r>
      <w:r w:rsidR="00464707" w:rsidRPr="00984B03">
        <w:rPr>
          <w:b/>
        </w:rPr>
        <w:t>DECD</w:t>
      </w:r>
      <w:r w:rsidR="00464707" w:rsidRPr="00926CB5">
        <w:t xml:space="preserve"> </w:t>
      </w:r>
      <w:r w:rsidR="00464707" w:rsidRPr="00984B03">
        <w:rPr>
          <w:i/>
        </w:rPr>
        <w:t>School Centres for Excellence</w:t>
      </w:r>
      <w:r w:rsidR="00984B03">
        <w:t xml:space="preserve"> p</w:t>
      </w:r>
      <w:r w:rsidR="00464707" w:rsidRPr="00926CB5">
        <w:t xml:space="preserve">rogram </w:t>
      </w:r>
      <w:r w:rsidR="00464707">
        <w:t xml:space="preserve">has </w:t>
      </w:r>
      <w:r w:rsidR="00464707" w:rsidRPr="00926CB5">
        <w:t>focused on improving teacher quality, particularly in pre-service and early career stage</w:t>
      </w:r>
      <w:r w:rsidR="0008522C">
        <w:t>s</w:t>
      </w:r>
      <w:r w:rsidR="00464707" w:rsidRPr="00926CB5">
        <w:t xml:space="preserve"> by raising awareness of the </w:t>
      </w:r>
      <w:r w:rsidR="00464707" w:rsidRPr="0008522C">
        <w:t>National Professional Standards for Teachers</w:t>
      </w:r>
      <w:r w:rsidR="00464707">
        <w:t xml:space="preserve"> and supporting high quality mentored extended professional experiences</w:t>
      </w:r>
      <w:r w:rsidR="00464707" w:rsidRPr="00926CB5">
        <w:t xml:space="preserve">. </w:t>
      </w:r>
      <w:r w:rsidR="00B12CD8">
        <w:t>T</w:t>
      </w:r>
      <w:r w:rsidR="00464707" w:rsidRPr="00926CB5">
        <w:t xml:space="preserve">he </w:t>
      </w:r>
      <w:r w:rsidR="00464707" w:rsidRPr="0008522C">
        <w:t>School Centres for Excellence</w:t>
      </w:r>
      <w:r w:rsidR="00F76762" w:rsidRPr="0008522C">
        <w:t xml:space="preserve"> </w:t>
      </w:r>
      <w:r w:rsidR="00F76762">
        <w:t>p</w:t>
      </w:r>
      <w:r w:rsidR="00464707" w:rsidRPr="00926CB5">
        <w:t xml:space="preserve">rogram </w:t>
      </w:r>
      <w:r w:rsidR="00841324">
        <w:t xml:space="preserve">has </w:t>
      </w:r>
      <w:r w:rsidR="00B12CD8">
        <w:t xml:space="preserve">supported </w:t>
      </w:r>
      <w:r w:rsidR="00464707" w:rsidRPr="00926CB5">
        <w:t xml:space="preserve">pre-service and experienced mentor teachers </w:t>
      </w:r>
      <w:r w:rsidR="00931944">
        <w:t>to use the S</w:t>
      </w:r>
      <w:r w:rsidR="00464707" w:rsidRPr="00926CB5">
        <w:t>tandards as a common reference to guide their development and aspirations.</w:t>
      </w:r>
      <w:r w:rsidR="00464707">
        <w:t xml:space="preserve"> </w:t>
      </w:r>
      <w:r w:rsidR="00464707" w:rsidRPr="00926CB5">
        <w:t xml:space="preserve">The extended school-based experiences to final year pre-service teachers, </w:t>
      </w:r>
      <w:r w:rsidR="00464707">
        <w:t xml:space="preserve">was experience </w:t>
      </w:r>
      <w:r w:rsidR="00464707" w:rsidRPr="00926CB5">
        <w:t>beyond the required practicum</w:t>
      </w:r>
      <w:r w:rsidR="00464707">
        <w:t xml:space="preserve"> days</w:t>
      </w:r>
      <w:r w:rsidR="00464707" w:rsidRPr="00926CB5">
        <w:t xml:space="preserve">. Pre-service teachers were mentored by successful and experienced teachers in selected schools. </w:t>
      </w:r>
      <w:r w:rsidR="00464707">
        <w:t>Because development of both pre-service teachers and mentor</w:t>
      </w:r>
      <w:r w:rsidR="00464707" w:rsidRPr="00926CB5">
        <w:t xml:space="preserve"> teacher</w:t>
      </w:r>
      <w:r w:rsidR="00464707">
        <w:t>s</w:t>
      </w:r>
      <w:r w:rsidR="00464707" w:rsidRPr="00926CB5">
        <w:t xml:space="preserve"> </w:t>
      </w:r>
      <w:r w:rsidR="00B12CD8">
        <w:t>was</w:t>
      </w:r>
      <w:r w:rsidR="00464707" w:rsidRPr="00926CB5">
        <w:t xml:space="preserve"> a priority</w:t>
      </w:r>
      <w:r w:rsidR="00464707">
        <w:t>,</w:t>
      </w:r>
      <w:r w:rsidR="00464707" w:rsidRPr="00926CB5">
        <w:t xml:space="preserve"> </w:t>
      </w:r>
      <w:r w:rsidR="00B12CD8">
        <w:t>potential</w:t>
      </w:r>
      <w:r w:rsidR="00464707" w:rsidRPr="00926CB5">
        <w:t xml:space="preserve"> teacher mentors and site coordinators </w:t>
      </w:r>
      <w:r w:rsidR="00B12CD8">
        <w:t>we</w:t>
      </w:r>
      <w:r w:rsidR="00464707" w:rsidRPr="00926CB5">
        <w:t xml:space="preserve">re offered opportunities to participate in mentoring </w:t>
      </w:r>
      <w:r w:rsidR="00B12CD8">
        <w:t>and</w:t>
      </w:r>
      <w:r w:rsidR="00464707" w:rsidRPr="00926CB5">
        <w:t xml:space="preserve"> professional development. The quality of the mentor has been shown to have a positive influence on the success of the pre-service teacher beyond graduation. </w:t>
      </w:r>
    </w:p>
    <w:p w:rsidR="00464707" w:rsidRPr="00926CB5" w:rsidRDefault="00464707" w:rsidP="00464707">
      <w:r>
        <w:t xml:space="preserve">In </w:t>
      </w:r>
      <w:r w:rsidRPr="00926CB5">
        <w:t>2012</w:t>
      </w:r>
      <w:r w:rsidR="00B12CD8">
        <w:t xml:space="preserve">, </w:t>
      </w:r>
      <w:r w:rsidR="00841324">
        <w:t>the Schools Centres for Excellence expanded from one to five</w:t>
      </w:r>
      <w:r w:rsidR="00F93A6A">
        <w:t xml:space="preserve">. The program now </w:t>
      </w:r>
      <w:r w:rsidR="00841324">
        <w:t>compris</w:t>
      </w:r>
      <w:r w:rsidR="00F93A6A">
        <w:t>es</w:t>
      </w:r>
      <w:r w:rsidR="00841324">
        <w:t xml:space="preserve"> 31 school sites</w:t>
      </w:r>
      <w:r w:rsidR="00F93A6A">
        <w:t>,</w:t>
      </w:r>
      <w:r w:rsidR="00841324">
        <w:t xml:space="preserve"> and in addition a School Centres for Excellence Cluster for all DECD Aboriginal Lands schools. </w:t>
      </w:r>
      <w:r w:rsidR="00841324" w:rsidRPr="00321AEB">
        <w:t>Seventy eight</w:t>
      </w:r>
      <w:r w:rsidRPr="00321AEB">
        <w:t xml:space="preserve"> pre-service teachers participated in extended </w:t>
      </w:r>
      <w:r w:rsidR="00841324" w:rsidRPr="00321AEB">
        <w:t xml:space="preserve">practicums. </w:t>
      </w:r>
      <w:r w:rsidR="00321AEB" w:rsidRPr="00321AEB">
        <w:t>From the 2011 program, 32 pre</w:t>
      </w:r>
      <w:r w:rsidR="00321AEB">
        <w:t>-</w:t>
      </w:r>
      <w:r w:rsidR="00321AEB" w:rsidRPr="00321AEB">
        <w:t>service teachers have been recruited to DECD schools, including 15 in rural locations.</w:t>
      </w:r>
    </w:p>
    <w:p w:rsidR="00464707" w:rsidRPr="00926CB5" w:rsidRDefault="00464707" w:rsidP="00464707">
      <w:r w:rsidRPr="00926CB5">
        <w:t>The 2012 program include</w:t>
      </w:r>
      <w:r w:rsidR="00F93A6A">
        <w:t>d</w:t>
      </w:r>
      <w:r w:rsidRPr="00926CB5">
        <w:t xml:space="preserve"> Open Days in specialist schools and clusters</w:t>
      </w:r>
      <w:r w:rsidR="00B12CD8">
        <w:t>;</w:t>
      </w:r>
      <w:r w:rsidRPr="00926CB5">
        <w:t xml:space="preserve"> and Introduction Tours to sites where location or complexity makes recruitment opportunities likely.</w:t>
      </w:r>
    </w:p>
    <w:p w:rsidR="00B272FF" w:rsidRPr="00B272FF" w:rsidRDefault="002A7E31" w:rsidP="002A7E31">
      <w:pPr>
        <w:pStyle w:val="Heading2"/>
      </w:pPr>
      <w:bookmarkStart w:id="87" w:name="_Toc349898761"/>
      <w:r>
        <w:t>Progress towards meeting TQNP r</w:t>
      </w:r>
      <w:r w:rsidR="00336D0D">
        <w:t>ewa</w:t>
      </w:r>
      <w:r>
        <w:t>rd r</w:t>
      </w:r>
      <w:r w:rsidR="00336D0D">
        <w:t>eforms</w:t>
      </w:r>
      <w:bookmarkEnd w:id="87"/>
    </w:p>
    <w:p w:rsidR="00B358EF" w:rsidRPr="00F23379" w:rsidRDefault="00B358EF" w:rsidP="00AE1C42">
      <w:r w:rsidRPr="00F23379">
        <w:t>South Australia provided detailed information against the reward reforms and related performance benchmarks/ reward milestones through the separate reward reporting process.</w:t>
      </w:r>
    </w:p>
    <w:p w:rsidR="000D4C1C" w:rsidRDefault="00B12CD8" w:rsidP="00AE1C42">
      <w:r>
        <w:t>I</w:t>
      </w:r>
      <w:r w:rsidR="00B358EF" w:rsidRPr="00F23379">
        <w:t>t should be noted that the practical implementation of programs designed to achieve facilitation or reward reforms often means a given program activity with school leaders, teachers and school communities may be achieving aspects of both types of reform si</w:t>
      </w:r>
      <w:r w:rsidR="003B38D0">
        <w:t xml:space="preserve">multaneously. </w:t>
      </w:r>
    </w:p>
    <w:p w:rsidR="00B358EF" w:rsidRDefault="003B38D0" w:rsidP="00AE1C42">
      <w:r>
        <w:t>For participa</w:t>
      </w:r>
      <w:r w:rsidR="00B358EF" w:rsidRPr="00F23379">
        <w:t>t</w:t>
      </w:r>
      <w:r>
        <w:t>ing</w:t>
      </w:r>
      <w:r w:rsidR="00B358EF" w:rsidRPr="00F23379">
        <w:t xml:space="preserve"> school staff, it is neither practicable nor efficient for the activities to be distinguished as either facilitation or</w:t>
      </w:r>
      <w:r w:rsidR="00966041">
        <w:t xml:space="preserve"> reward</w:t>
      </w:r>
      <w:r w:rsidR="00B358EF" w:rsidRPr="00F23379">
        <w:t xml:space="preserve"> reform. Hence, it is likely that some aspects of a given program activity may be included in both reports.</w:t>
      </w:r>
    </w:p>
    <w:p w:rsidR="00824B02" w:rsidRDefault="00336D0D" w:rsidP="002A7E31">
      <w:pPr>
        <w:pStyle w:val="Heading2"/>
      </w:pPr>
      <w:bookmarkStart w:id="88" w:name="_Toc349898762"/>
      <w:r>
        <w:lastRenderedPageBreak/>
        <w:t>Sustainability</w:t>
      </w:r>
      <w:bookmarkEnd w:id="88"/>
    </w:p>
    <w:p w:rsidR="00706BC9" w:rsidRPr="006030B9" w:rsidRDefault="00706BC9" w:rsidP="00894AB2">
      <w:r w:rsidRPr="006030B9">
        <w:t xml:space="preserve">The </w:t>
      </w:r>
      <w:r w:rsidRPr="006030B9">
        <w:rPr>
          <w:b/>
        </w:rPr>
        <w:t>AISSA</w:t>
      </w:r>
      <w:r w:rsidRPr="006030B9">
        <w:t xml:space="preserve"> is seeking to build the capacity of school leaders, particularly to lead school improvement. This is expected to have a long term impact on leaders and independent schools. Some activities include</w:t>
      </w:r>
      <w:r w:rsidR="006030B9" w:rsidRPr="006030B9">
        <w:t>d</w:t>
      </w:r>
      <w:r w:rsidRPr="006030B9">
        <w:t xml:space="preserve"> specific change initiatives within schools.</w:t>
      </w:r>
    </w:p>
    <w:p w:rsidR="00706BC9" w:rsidRPr="006030B9" w:rsidRDefault="007C7300" w:rsidP="00894AB2">
      <w:r>
        <w:rPr>
          <w:noProof/>
        </w:rPr>
        <mc:AlternateContent>
          <mc:Choice Requires="wps">
            <w:drawing>
              <wp:anchor distT="91440" distB="91440" distL="114300" distR="114300" simplePos="0" relativeHeight="251761152" behindDoc="0" locked="0" layoutInCell="0" allowOverlap="1" wp14:anchorId="7F783994" wp14:editId="4245E3B8">
                <wp:simplePos x="0" y="0"/>
                <wp:positionH relativeFrom="margin">
                  <wp:posOffset>-146685</wp:posOffset>
                </wp:positionH>
                <wp:positionV relativeFrom="margin">
                  <wp:posOffset>1085850</wp:posOffset>
                </wp:positionV>
                <wp:extent cx="2128520" cy="2082800"/>
                <wp:effectExtent l="38100" t="38100" r="119380" b="107950"/>
                <wp:wrapSquare wrapText="bothSides"/>
                <wp:docPr id="68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8520" cy="20828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522236" w:rsidRDefault="00654A91" w:rsidP="00654930">
                            <w:pPr>
                              <w:rPr>
                                <w:color w:val="0070C0"/>
                                <w:sz w:val="20"/>
                                <w:szCs w:val="20"/>
                              </w:rPr>
                            </w:pPr>
                            <w:r>
                              <w:rPr>
                                <w:color w:val="0070C0"/>
                              </w:rPr>
                              <w:t>Each principal who took part in the AISSA leadership program committed to developing a project within their school as a means of embedding best practice.</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2" style="position:absolute;margin-left:-11.55pt;margin-top:85.5pt;width:167.6pt;height:164pt;flip:x;z-index:2517611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654A91" w:rsidRPr="00522236" w:rsidRDefault="00654A91" w:rsidP="00654930">
                      <w:pPr>
                        <w:rPr>
                          <w:color w:val="0070C0"/>
                          <w:sz w:val="20"/>
                          <w:szCs w:val="20"/>
                        </w:rPr>
                      </w:pPr>
                      <w:r>
                        <w:rPr>
                          <w:color w:val="0070C0"/>
                        </w:rPr>
                        <w:t>Each principal who took part in the AISSA leadership program committed to developing a project within their school as a means of embedding best practice.</w:t>
                      </w:r>
                    </w:p>
                  </w:txbxContent>
                </v:textbox>
                <w10:wrap type="square" anchorx="margin" anchory="margin"/>
              </v:rect>
            </w:pict>
          </mc:Fallback>
        </mc:AlternateContent>
      </w:r>
      <w:r w:rsidR="00706BC9" w:rsidRPr="006030B9">
        <w:t xml:space="preserve">Assisted by the </w:t>
      </w:r>
      <w:r w:rsidR="00B12CD8">
        <w:t>ITQ NP</w:t>
      </w:r>
      <w:r w:rsidR="00706BC9" w:rsidRPr="006030B9">
        <w:t xml:space="preserve">, the AISSA has developed considerable expertise on suitable professional development for school leaders in the independent sector, particularly in leading school improvement. The AISSA has also developed considerable expertise in facilitating school improvement in the independent sector. This expertise is valuable for AISSA and </w:t>
      </w:r>
      <w:r w:rsidR="006030B9" w:rsidRPr="006030B9">
        <w:t>has been</w:t>
      </w:r>
      <w:r w:rsidR="00706BC9" w:rsidRPr="006030B9">
        <w:t xml:space="preserve"> used to s</w:t>
      </w:r>
      <w:r w:rsidR="006030B9" w:rsidRPr="006030B9">
        <w:t xml:space="preserve">upport independent schools and </w:t>
      </w:r>
      <w:r w:rsidR="00706BC9" w:rsidRPr="006030B9">
        <w:t>develop other school improvement initiatives.</w:t>
      </w:r>
    </w:p>
    <w:p w:rsidR="00706BC9" w:rsidRPr="006030B9" w:rsidRDefault="00706BC9" w:rsidP="00894AB2">
      <w:r w:rsidRPr="006030B9">
        <w:t xml:space="preserve">The assistance being provided to school leaders in implementing the teacher standards </w:t>
      </w:r>
      <w:r w:rsidR="006030B9" w:rsidRPr="006030B9">
        <w:t>has been</w:t>
      </w:r>
      <w:r w:rsidRPr="006030B9">
        <w:t xml:space="preserve"> well </w:t>
      </w:r>
      <w:proofErr w:type="gramStart"/>
      <w:r w:rsidRPr="006030B9">
        <w:t>received,</w:t>
      </w:r>
      <w:proofErr w:type="gramEnd"/>
      <w:r w:rsidRPr="006030B9">
        <w:t xml:space="preserve"> </w:t>
      </w:r>
      <w:r w:rsidR="00B12CD8">
        <w:t>and</w:t>
      </w:r>
      <w:r w:rsidRPr="006030B9">
        <w:t xml:space="preserve"> the maximum benefits of the </w:t>
      </w:r>
      <w:r w:rsidR="00B12CD8">
        <w:t>S</w:t>
      </w:r>
      <w:r w:rsidRPr="006030B9">
        <w:t xml:space="preserve">tandards would only be achieved with further support. Given the fundamental changes associated with the standards, the complexities and time required for schools and teachers to make maximum use of the </w:t>
      </w:r>
      <w:r w:rsidR="006030B9" w:rsidRPr="006030B9">
        <w:t>standards should be recognised.</w:t>
      </w:r>
      <w:r w:rsidRPr="006030B9">
        <w:t xml:space="preserve">  </w:t>
      </w:r>
    </w:p>
    <w:p w:rsidR="00706BC9" w:rsidRPr="006030B9" w:rsidRDefault="00706BC9" w:rsidP="00894AB2">
      <w:r w:rsidRPr="006030B9">
        <w:t>The AISSA Early Career Teacher Program is also expected to have a long term impact on participating teachers.</w:t>
      </w:r>
    </w:p>
    <w:p w:rsidR="00706BC9" w:rsidRPr="006030B9" w:rsidRDefault="00706BC9" w:rsidP="00894AB2">
      <w:r w:rsidRPr="006030B9">
        <w:t>The AISSA hopes that further Government funding will become available to enable AISSA to continue to assist school leaders, including future leaders, in these areas.</w:t>
      </w:r>
    </w:p>
    <w:p w:rsidR="00706BC9" w:rsidRPr="006030B9" w:rsidRDefault="00706BC9" w:rsidP="00706BC9">
      <w:pPr>
        <w:rPr>
          <w:szCs w:val="22"/>
        </w:rPr>
      </w:pPr>
      <w:r w:rsidRPr="006030B9">
        <w:rPr>
          <w:szCs w:val="22"/>
        </w:rPr>
        <w:t xml:space="preserve">Implicit in the AISSA’s approach to improving teacher quality has been the development of models of sustainability. Alongside developing capacity and capability within schools this has been achieved through supporting schools to align their changes with school strategic planning. </w:t>
      </w:r>
    </w:p>
    <w:p w:rsidR="00706BC9" w:rsidRPr="006030B9" w:rsidRDefault="00706BC9" w:rsidP="00706BC9">
      <w:r w:rsidRPr="006030B9">
        <w:rPr>
          <w:szCs w:val="22"/>
        </w:rPr>
        <w:t xml:space="preserve">Each principal who took part in the leadership program committed to developing a project within their school as a means of embedding best practice. A </w:t>
      </w:r>
      <w:r w:rsidRPr="006030B9">
        <w:t xml:space="preserve">Principals’ Professional Learning Community was established and peer coaching was designed to follow executive coaching for on-going support. Peer coaches were provided with professional learning in coaching to support sustainability and quality controls. </w:t>
      </w:r>
    </w:p>
    <w:p w:rsidR="00706BC9" w:rsidRPr="006030B9" w:rsidRDefault="00706BC9" w:rsidP="00706BC9">
      <w:r w:rsidRPr="006030B9">
        <w:t xml:space="preserve">Likewise the Australian Curriculum workshops encouraged the formation of network groups for both principals and teachers. These networks enabled participants to share practice, provide encouragement to one another and maintain momentum in the implementation of the Australian Curriculum within their schools. </w:t>
      </w:r>
    </w:p>
    <w:p w:rsidR="00706BC9" w:rsidRPr="006030B9" w:rsidRDefault="00706BC9" w:rsidP="00706BC9">
      <w:r w:rsidRPr="006030B9">
        <w:t xml:space="preserve">Alongside the rich program of professional learning, a community of practice was established within the early childhood leadership program. Their focus has been on action research as a model of sustainable practice which underpins leadership and quality improvement within schools’ services. </w:t>
      </w:r>
    </w:p>
    <w:p w:rsidR="00706BC9" w:rsidRDefault="00706BC9" w:rsidP="006030B9">
      <w:pPr>
        <w:spacing w:after="240"/>
      </w:pPr>
      <w:r w:rsidRPr="006030B9">
        <w:t>All of these groups are designed to be communities of professional practice which will exist beyond the life of the projects.</w:t>
      </w:r>
    </w:p>
    <w:p w:rsidR="00080178" w:rsidRPr="00A7476F" w:rsidRDefault="00080178" w:rsidP="00080178">
      <w:r w:rsidRPr="00F54F3E">
        <w:lastRenderedPageBreak/>
        <w:t xml:space="preserve">The </w:t>
      </w:r>
      <w:r w:rsidR="00B12CD8" w:rsidRPr="00B12CD8">
        <w:rPr>
          <w:b/>
        </w:rPr>
        <w:t>CESA</w:t>
      </w:r>
      <w:r w:rsidR="00B12CD8">
        <w:t xml:space="preserve"> </w:t>
      </w:r>
      <w:r w:rsidRPr="00F54F3E">
        <w:rPr>
          <w:i/>
        </w:rPr>
        <w:t>Managing Improvement</w:t>
      </w:r>
      <w:r w:rsidR="00F54F3E" w:rsidRPr="00F54F3E">
        <w:t xml:space="preserve"> </w:t>
      </w:r>
      <w:r w:rsidR="00F54F3E" w:rsidRPr="00F54F3E">
        <w:rPr>
          <w:i/>
        </w:rPr>
        <w:t>P</w:t>
      </w:r>
      <w:r w:rsidRPr="00F54F3E">
        <w:rPr>
          <w:i/>
        </w:rPr>
        <w:t>roject</w:t>
      </w:r>
      <w:r w:rsidRPr="00F54F3E">
        <w:t xml:space="preserve"> has seeded new opportunities for professional partnerships between principals working in small primary</w:t>
      </w:r>
      <w:r w:rsidR="00B12CD8">
        <w:t>,</w:t>
      </w:r>
      <w:r w:rsidRPr="00F54F3E">
        <w:t xml:space="preserve"> large secondary or R-12 school environments. Peer interaction, dialogue and learning have been facilitated between principals on issues that affect their work to support school improvement and managing self and others.</w:t>
      </w:r>
    </w:p>
    <w:p w:rsidR="00080178" w:rsidRPr="00A7476F" w:rsidRDefault="00080178" w:rsidP="00080178">
      <w:r w:rsidRPr="00A7476F">
        <w:t xml:space="preserve">The focus on capacity building and </w:t>
      </w:r>
      <w:r>
        <w:t>developing</w:t>
      </w:r>
      <w:r w:rsidRPr="00A7476F">
        <w:t xml:space="preserve"> leadership density and expertise in each school enabled </w:t>
      </w:r>
      <w:r w:rsidRPr="00E756AC">
        <w:t>17 school leadership teams</w:t>
      </w:r>
      <w:r w:rsidRPr="00A7476F">
        <w:t xml:space="preserve"> </w:t>
      </w:r>
      <w:r>
        <w:t xml:space="preserve">participating in the CESA </w:t>
      </w:r>
      <w:r w:rsidRPr="00F23EF4">
        <w:rPr>
          <w:i/>
        </w:rPr>
        <w:t>Connected Learning Networks</w:t>
      </w:r>
      <w:r>
        <w:t xml:space="preserve"> </w:t>
      </w:r>
      <w:r w:rsidRPr="00A7476F">
        <w:t>to continue work on improvement priorities beyond the funding period. Each school has documented a vision and strategy for improvement into the future.</w:t>
      </w:r>
    </w:p>
    <w:p w:rsidR="00080178" w:rsidRPr="00A7476F" w:rsidRDefault="00080178" w:rsidP="00080178">
      <w:r>
        <w:t xml:space="preserve">The </w:t>
      </w:r>
      <w:r w:rsidRPr="00A7476F">
        <w:t xml:space="preserve">community </w:t>
      </w:r>
      <w:r>
        <w:t xml:space="preserve">of </w:t>
      </w:r>
      <w:r w:rsidRPr="00A7476F">
        <w:t xml:space="preserve">practice approach </w:t>
      </w:r>
      <w:r>
        <w:t xml:space="preserve">that CESA adopted </w:t>
      </w:r>
      <w:r w:rsidRPr="00A7476F">
        <w:t xml:space="preserve">to professional learning </w:t>
      </w:r>
      <w:r>
        <w:t xml:space="preserve">for assessment within the Australian Curriculum </w:t>
      </w:r>
      <w:r w:rsidRPr="00A7476F">
        <w:t>was used to establish structures for sustainability. This approach appreciates the combined knowledge of research and practical expertise</w:t>
      </w:r>
      <w:r>
        <w:t xml:space="preserve"> and</w:t>
      </w:r>
      <w:r w:rsidRPr="00A7476F">
        <w:t xml:space="preserve"> has been demonstrate</w:t>
      </w:r>
      <w:r>
        <w:t>d through strong support for school p</w:t>
      </w:r>
      <w:r w:rsidRPr="00A7476F">
        <w:t>rincipals and teachers for professional learning and requests for the rubrics</w:t>
      </w:r>
      <w:r>
        <w:t xml:space="preserve"> that were developed</w:t>
      </w:r>
      <w:r w:rsidRPr="00A7476F">
        <w:t>.</w:t>
      </w:r>
    </w:p>
    <w:p w:rsidR="00080178" w:rsidRPr="00A7476F" w:rsidRDefault="00080178" w:rsidP="00080178">
      <w:r w:rsidRPr="00936C8C">
        <w:t xml:space="preserve">The Catholic Education Office Indigenous Team promotes partnerships with families through consultation, development and implementation of school-based </w:t>
      </w:r>
      <w:r w:rsidRPr="00E54A49">
        <w:rPr>
          <w:i/>
        </w:rPr>
        <w:t>Reconciliation Action Plans</w:t>
      </w:r>
      <w:r w:rsidR="00F54F3E">
        <w:rPr>
          <w:i/>
        </w:rPr>
        <w:t>.</w:t>
      </w:r>
      <w:r w:rsidRPr="00936C8C">
        <w:t xml:space="preserve"> </w:t>
      </w:r>
    </w:p>
    <w:p w:rsidR="00080178" w:rsidRPr="00A7476F" w:rsidRDefault="000D4C1C" w:rsidP="00080178">
      <w:r>
        <w:rPr>
          <w:noProof/>
        </w:rPr>
        <mc:AlternateContent>
          <mc:Choice Requires="wps">
            <w:drawing>
              <wp:anchor distT="91440" distB="91440" distL="114300" distR="114300" simplePos="0" relativeHeight="251763200" behindDoc="0" locked="0" layoutInCell="0" allowOverlap="1" wp14:anchorId="7301391B" wp14:editId="10F8AE48">
                <wp:simplePos x="0" y="0"/>
                <wp:positionH relativeFrom="margin">
                  <wp:posOffset>3747135</wp:posOffset>
                </wp:positionH>
                <wp:positionV relativeFrom="margin">
                  <wp:posOffset>3772535</wp:posOffset>
                </wp:positionV>
                <wp:extent cx="2128520" cy="2216150"/>
                <wp:effectExtent l="38100" t="38100" r="119380" b="107950"/>
                <wp:wrapSquare wrapText="bothSides"/>
                <wp:docPr id="68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8520" cy="22161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D1436B" w:rsidRDefault="00654A91" w:rsidP="00D1436B">
                            <w:pPr>
                              <w:rPr>
                                <w:color w:val="0070C0"/>
                                <w:szCs w:val="22"/>
                              </w:rPr>
                            </w:pPr>
                            <w:r>
                              <w:rPr>
                                <w:color w:val="0070C0"/>
                                <w:szCs w:val="22"/>
                              </w:rPr>
                              <w:t>P</w:t>
                            </w:r>
                            <w:r w:rsidRPr="00D1436B">
                              <w:rPr>
                                <w:color w:val="0070C0"/>
                                <w:szCs w:val="22"/>
                              </w:rPr>
                              <w:t>arents</w:t>
                            </w:r>
                            <w:r>
                              <w:rPr>
                                <w:color w:val="0070C0"/>
                                <w:szCs w:val="22"/>
                              </w:rPr>
                              <w:t xml:space="preserve"> of Indigenous students in the Catholic sector were part of the decision making about their child’s learning through the</w:t>
                            </w:r>
                            <w:r w:rsidRPr="00D1436B">
                              <w:rPr>
                                <w:color w:val="0070C0"/>
                                <w:szCs w:val="22"/>
                              </w:rPr>
                              <w:t xml:space="preserve"> Individual Learning Plan</w:t>
                            </w:r>
                            <w:r>
                              <w:rPr>
                                <w:color w:val="0070C0"/>
                                <w:szCs w:val="22"/>
                              </w:rPr>
                              <w:t xml:space="preserve"> development process.</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3" style="position:absolute;margin-left:295.05pt;margin-top:297.05pt;width:167.6pt;height:174.5pt;flip:x;z-index:2517632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D1436B" w:rsidRDefault="00654A91" w:rsidP="00D1436B">
                      <w:pPr>
                        <w:rPr>
                          <w:color w:val="0070C0"/>
                          <w:szCs w:val="22"/>
                        </w:rPr>
                      </w:pPr>
                      <w:r>
                        <w:rPr>
                          <w:color w:val="0070C0"/>
                          <w:szCs w:val="22"/>
                        </w:rPr>
                        <w:t>P</w:t>
                      </w:r>
                      <w:r w:rsidRPr="00D1436B">
                        <w:rPr>
                          <w:color w:val="0070C0"/>
                          <w:szCs w:val="22"/>
                        </w:rPr>
                        <w:t>arents</w:t>
                      </w:r>
                      <w:r>
                        <w:rPr>
                          <w:color w:val="0070C0"/>
                          <w:szCs w:val="22"/>
                        </w:rPr>
                        <w:t xml:space="preserve"> of Indigenous students in the Catholic sector were part of the decision making about their child’s learning through the</w:t>
                      </w:r>
                      <w:r w:rsidRPr="00D1436B">
                        <w:rPr>
                          <w:color w:val="0070C0"/>
                          <w:szCs w:val="22"/>
                        </w:rPr>
                        <w:t xml:space="preserve"> Individual Learning Plan</w:t>
                      </w:r>
                      <w:r>
                        <w:rPr>
                          <w:color w:val="0070C0"/>
                          <w:szCs w:val="22"/>
                        </w:rPr>
                        <w:t xml:space="preserve"> development process.</w:t>
                      </w:r>
                    </w:p>
                  </w:txbxContent>
                </v:textbox>
                <w10:wrap type="square" anchorx="margin" anchory="margin"/>
              </v:rect>
            </w:pict>
          </mc:Fallback>
        </mc:AlternateContent>
      </w:r>
      <w:r w:rsidR="00080178" w:rsidRPr="00A7476F">
        <w:t xml:space="preserve">CESA has in place a highly successful model of case management and Indigenous student support. One aspect of this process </w:t>
      </w:r>
      <w:r w:rsidR="00080178">
        <w:t>involves</w:t>
      </w:r>
      <w:r w:rsidR="00080178" w:rsidRPr="00A7476F">
        <w:t xml:space="preserve"> regular planning/</w:t>
      </w:r>
      <w:r w:rsidR="00080178">
        <w:t xml:space="preserve"> </w:t>
      </w:r>
      <w:r w:rsidR="00080178" w:rsidRPr="00A7476F">
        <w:t xml:space="preserve">review meetings with students and their parents, offering them both a voice and significant input into the achievement of outcomes. </w:t>
      </w:r>
      <w:r w:rsidR="00080178">
        <w:t>At</w:t>
      </w:r>
      <w:r w:rsidR="00080178" w:rsidRPr="00A7476F">
        <w:t xml:space="preserve"> one of these meetings each year</w:t>
      </w:r>
      <w:r w:rsidR="00080178">
        <w:t>,</w:t>
      </w:r>
      <w:r w:rsidR="00080178" w:rsidRPr="00A7476F">
        <w:t xml:space="preserve"> </w:t>
      </w:r>
      <w:r w:rsidR="00080178" w:rsidRPr="00E54A49">
        <w:rPr>
          <w:i/>
        </w:rPr>
        <w:t>Individual Learning Plans</w:t>
      </w:r>
      <w:r w:rsidR="00080178" w:rsidRPr="00A7476F">
        <w:t xml:space="preserve"> are developed in consultation with key stakeholders and connections with community organi</w:t>
      </w:r>
      <w:r w:rsidR="00080178">
        <w:t>s</w:t>
      </w:r>
      <w:r w:rsidR="00080178" w:rsidRPr="00A7476F">
        <w:t>ations are provided if required.</w:t>
      </w:r>
    </w:p>
    <w:p w:rsidR="00080178" w:rsidRPr="00A7476F" w:rsidRDefault="00080178" w:rsidP="00080178">
      <w:r w:rsidRPr="00A7476F">
        <w:t xml:space="preserve">Individual invitations for parents to attend </w:t>
      </w:r>
      <w:r w:rsidRPr="00E54A49">
        <w:rPr>
          <w:i/>
        </w:rPr>
        <w:t>Individual Learning Plan</w:t>
      </w:r>
      <w:r w:rsidRPr="00A7476F">
        <w:t xml:space="preserve"> meetings have empowered parents to be active in their children’s learning. Parents have been given an opportunity to contribute to goals within the </w:t>
      </w:r>
      <w:r w:rsidRPr="00E54A49">
        <w:rPr>
          <w:i/>
        </w:rPr>
        <w:t>Individual Learning Plan</w:t>
      </w:r>
      <w:r w:rsidRPr="00A7476F">
        <w:t xml:space="preserve">. Where relevant, parents have been made aware of support agencies available to them. The </w:t>
      </w:r>
      <w:r w:rsidRPr="00E54A49">
        <w:rPr>
          <w:i/>
        </w:rPr>
        <w:t>Individual Learning Plan</w:t>
      </w:r>
      <w:r w:rsidRPr="00A7476F">
        <w:t xml:space="preserve"> process has provided parents with an avenue to be part of the decision making in regards to their child’s learning. In some instances the meetings resulted in teachers meeting a student’s parent for the first time. </w:t>
      </w:r>
      <w:r w:rsidR="00B12CD8">
        <w:t>For example, o</w:t>
      </w:r>
      <w:r w:rsidRPr="00A7476F">
        <w:t xml:space="preserve">ne parent when asked to attend an </w:t>
      </w:r>
      <w:r w:rsidRPr="00E54A49">
        <w:rPr>
          <w:i/>
        </w:rPr>
        <w:t>Individual Learning Plan</w:t>
      </w:r>
      <w:r w:rsidRPr="00A7476F">
        <w:t xml:space="preserve"> meeting </w:t>
      </w:r>
      <w:r w:rsidR="004D2938">
        <w:t xml:space="preserve">only </w:t>
      </w:r>
      <w:r w:rsidRPr="00A7476F">
        <w:t xml:space="preserve">did so when she was informed an Indigenous Education Officer </w:t>
      </w:r>
      <w:r w:rsidR="004D2938">
        <w:t>would be present at the meeting, otherwise, s</w:t>
      </w:r>
      <w:r w:rsidRPr="00A7476F">
        <w:t>he indicated</w:t>
      </w:r>
      <w:r w:rsidR="004D2938">
        <w:t>,</w:t>
      </w:r>
      <w:r w:rsidRPr="00A7476F">
        <w:t xml:space="preserve"> she would not have attended the meeting otherwise. </w:t>
      </w:r>
    </w:p>
    <w:p w:rsidR="00080178" w:rsidRPr="00A7476F" w:rsidRDefault="00080178" w:rsidP="00080178">
      <w:pPr>
        <w:rPr>
          <w:lang w:val="en-US"/>
        </w:rPr>
      </w:pPr>
      <w:r w:rsidRPr="00EF069A">
        <w:rPr>
          <w:lang w:val="en-US"/>
        </w:rPr>
        <w:t xml:space="preserve">In order to build school capacity to support </w:t>
      </w:r>
      <w:r w:rsidRPr="00F23EF4">
        <w:rPr>
          <w:i/>
          <w:lang w:val="en-US"/>
        </w:rPr>
        <w:t>Early Career Teachers</w:t>
      </w:r>
      <w:r w:rsidRPr="00EF069A">
        <w:rPr>
          <w:lang w:val="en-US"/>
        </w:rPr>
        <w:t xml:space="preserve">, consultants have </w:t>
      </w:r>
      <w:r>
        <w:rPr>
          <w:lang w:val="en-US"/>
        </w:rPr>
        <w:t>particularly</w:t>
      </w:r>
      <w:r w:rsidRPr="00EF069A">
        <w:rPr>
          <w:lang w:val="en-US"/>
        </w:rPr>
        <w:t xml:space="preserve"> focused on the development of mentoring programs in schools, and during 2012 three workshops were provided for school leaders in this area.</w:t>
      </w:r>
      <w:r w:rsidRPr="00A7476F">
        <w:rPr>
          <w:lang w:val="en-US"/>
        </w:rPr>
        <w:t xml:space="preserve"> </w:t>
      </w:r>
    </w:p>
    <w:p w:rsidR="00080178" w:rsidRDefault="00080178" w:rsidP="00080178">
      <w:pPr>
        <w:spacing w:after="240"/>
        <w:rPr>
          <w:lang w:val="en-GB"/>
        </w:rPr>
      </w:pPr>
      <w:r w:rsidRPr="00A7476F">
        <w:rPr>
          <w:lang w:val="en-US"/>
        </w:rPr>
        <w:t>The C</w:t>
      </w:r>
      <w:r>
        <w:rPr>
          <w:lang w:val="en-US"/>
        </w:rPr>
        <w:t xml:space="preserve">atholic </w:t>
      </w:r>
      <w:r w:rsidRPr="00A7476F">
        <w:rPr>
          <w:lang w:val="en-US"/>
        </w:rPr>
        <w:t>E</w:t>
      </w:r>
      <w:r>
        <w:rPr>
          <w:lang w:val="en-US"/>
        </w:rPr>
        <w:t xml:space="preserve">ducation </w:t>
      </w:r>
      <w:r w:rsidRPr="00A7476F">
        <w:rPr>
          <w:lang w:val="en-US"/>
        </w:rPr>
        <w:t>O</w:t>
      </w:r>
      <w:r>
        <w:rPr>
          <w:lang w:val="en-US"/>
        </w:rPr>
        <w:t>ffice</w:t>
      </w:r>
      <w:r w:rsidRPr="00A7476F">
        <w:rPr>
          <w:lang w:val="en-US"/>
        </w:rPr>
        <w:t xml:space="preserve"> consultants presented a summary of CESA’s E</w:t>
      </w:r>
      <w:r>
        <w:rPr>
          <w:lang w:val="en-US"/>
        </w:rPr>
        <w:t xml:space="preserve">arly </w:t>
      </w:r>
      <w:r w:rsidRPr="00A7476F">
        <w:rPr>
          <w:lang w:val="en-US"/>
        </w:rPr>
        <w:t>C</w:t>
      </w:r>
      <w:r>
        <w:rPr>
          <w:lang w:val="en-US"/>
        </w:rPr>
        <w:t xml:space="preserve">areer </w:t>
      </w:r>
      <w:r w:rsidRPr="00A7476F">
        <w:rPr>
          <w:lang w:val="en-US"/>
        </w:rPr>
        <w:t>T</w:t>
      </w:r>
      <w:r>
        <w:rPr>
          <w:lang w:val="en-US"/>
        </w:rPr>
        <w:t>eacher</w:t>
      </w:r>
      <w:r w:rsidRPr="00A7476F">
        <w:rPr>
          <w:lang w:val="en-US"/>
        </w:rPr>
        <w:t xml:space="preserve"> Program</w:t>
      </w:r>
      <w:r w:rsidRPr="00A7476F">
        <w:rPr>
          <w:b/>
          <w:bCs/>
          <w:lang w:val="en-US"/>
        </w:rPr>
        <w:t xml:space="preserve"> </w:t>
      </w:r>
      <w:r w:rsidRPr="00A7476F">
        <w:rPr>
          <w:lang w:val="en-US"/>
        </w:rPr>
        <w:t xml:space="preserve">at the national conference of the Australian Council for Educational Leaders (ACEL). It was also </w:t>
      </w:r>
      <w:r>
        <w:rPr>
          <w:lang w:val="en-US"/>
        </w:rPr>
        <w:t>very well received</w:t>
      </w:r>
      <w:r w:rsidRPr="00A7476F">
        <w:rPr>
          <w:lang w:val="en-US"/>
        </w:rPr>
        <w:t xml:space="preserve"> at the S</w:t>
      </w:r>
      <w:r>
        <w:rPr>
          <w:lang w:val="en-US"/>
        </w:rPr>
        <w:t xml:space="preserve">outh </w:t>
      </w:r>
      <w:r w:rsidRPr="00A7476F">
        <w:rPr>
          <w:lang w:val="en-US"/>
        </w:rPr>
        <w:t>A</w:t>
      </w:r>
      <w:r>
        <w:rPr>
          <w:lang w:val="en-US"/>
        </w:rPr>
        <w:t>ustralian</w:t>
      </w:r>
      <w:r w:rsidRPr="00A7476F">
        <w:rPr>
          <w:lang w:val="en-US"/>
        </w:rPr>
        <w:t xml:space="preserve"> cross-sector roundtable of the </w:t>
      </w:r>
      <w:r w:rsidRPr="00A7476F">
        <w:rPr>
          <w:lang w:val="en-GB"/>
        </w:rPr>
        <w:t>E</w:t>
      </w:r>
      <w:r>
        <w:rPr>
          <w:lang w:val="en-GB"/>
        </w:rPr>
        <w:t xml:space="preserve">arly </w:t>
      </w:r>
      <w:r w:rsidRPr="00A7476F">
        <w:rPr>
          <w:lang w:val="en-GB"/>
        </w:rPr>
        <w:t>C</w:t>
      </w:r>
      <w:r>
        <w:rPr>
          <w:lang w:val="en-GB"/>
        </w:rPr>
        <w:t xml:space="preserve">areer </w:t>
      </w:r>
      <w:r w:rsidRPr="00A7476F">
        <w:rPr>
          <w:lang w:val="en-GB"/>
        </w:rPr>
        <w:t>T</w:t>
      </w:r>
      <w:r>
        <w:rPr>
          <w:lang w:val="en-GB"/>
        </w:rPr>
        <w:t>eacher</w:t>
      </w:r>
      <w:r w:rsidRPr="00A7476F">
        <w:rPr>
          <w:lang w:val="en-GB"/>
        </w:rPr>
        <w:t xml:space="preserve"> Resilience Research Project in 2012. </w:t>
      </w:r>
    </w:p>
    <w:p w:rsidR="000D4C1C" w:rsidRDefault="000D4C1C">
      <w:pPr>
        <w:spacing w:before="0" w:after="0" w:line="240" w:lineRule="auto"/>
      </w:pPr>
      <w:r>
        <w:br w:type="page"/>
      </w:r>
    </w:p>
    <w:p w:rsidR="00480333" w:rsidRDefault="00CC6F44" w:rsidP="00CC6F44">
      <w:r w:rsidRPr="00AE1C42">
        <w:lastRenderedPageBreak/>
        <w:t xml:space="preserve">Collaboration with stakeholders locally and at a national level has established a strong foundation for ongoing development of teacher quality reforms. The </w:t>
      </w:r>
      <w:r w:rsidRPr="00CC6F44">
        <w:rPr>
          <w:b/>
        </w:rPr>
        <w:t>Government sector</w:t>
      </w:r>
      <w:r w:rsidRPr="00AE1C42">
        <w:t xml:space="preserve"> has consistently partnered with other sectors and AITSL in a variety of pilots to support national reforms. As well as contributing to the illustrations of practice that make the </w:t>
      </w:r>
      <w:r w:rsidRPr="004D2938">
        <w:t xml:space="preserve">National Professional Standards for Teachers </w:t>
      </w:r>
      <w:r w:rsidRPr="00AE1C42">
        <w:t xml:space="preserve">explicit, teachers and leaders have been part of the </w:t>
      </w:r>
      <w:r w:rsidRPr="00CC6F44">
        <w:rPr>
          <w:i/>
        </w:rPr>
        <w:t>Demonstrating Graduate to Proficient</w:t>
      </w:r>
      <w:r w:rsidRPr="00AE1C42">
        <w:t xml:space="preserve"> pilot and the development of a Module to support supervising teachers in </w:t>
      </w:r>
      <w:r w:rsidRPr="00CC6F44">
        <w:rPr>
          <w:i/>
        </w:rPr>
        <w:t>Unpacking the Graduate Standard</w:t>
      </w:r>
      <w:r w:rsidRPr="00AE1C42">
        <w:t xml:space="preserve">. </w:t>
      </w:r>
    </w:p>
    <w:p w:rsidR="00A5440A" w:rsidRPr="00AA4D95" w:rsidRDefault="00930F18" w:rsidP="00321AEB">
      <w:r>
        <w:rPr>
          <w:noProof/>
        </w:rPr>
        <mc:AlternateContent>
          <mc:Choice Requires="wps">
            <w:drawing>
              <wp:anchor distT="91440" distB="91440" distL="114300" distR="114300" simplePos="0" relativeHeight="251815424" behindDoc="0" locked="0" layoutInCell="0" allowOverlap="1" wp14:anchorId="0DEED5CC" wp14:editId="1E8CB02E">
                <wp:simplePos x="0" y="0"/>
                <wp:positionH relativeFrom="margin">
                  <wp:posOffset>-273685</wp:posOffset>
                </wp:positionH>
                <wp:positionV relativeFrom="margin">
                  <wp:posOffset>1498600</wp:posOffset>
                </wp:positionV>
                <wp:extent cx="2089150" cy="2387600"/>
                <wp:effectExtent l="38100" t="38100" r="120650" b="107950"/>
                <wp:wrapSquare wrapText="bothSides"/>
                <wp:docPr id="29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9150" cy="23876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7C1D77" w:rsidRDefault="00654A91" w:rsidP="00930F18">
                            <w:pPr>
                              <w:rPr>
                                <w:color w:val="0070C0"/>
                                <w:szCs w:val="22"/>
                              </w:rPr>
                            </w:pPr>
                            <w:r w:rsidRPr="007C1D77">
                              <w:rPr>
                                <w:color w:val="0070C0"/>
                                <w:szCs w:val="22"/>
                              </w:rPr>
                              <w:t xml:space="preserve">An on-line system for </w:t>
                            </w:r>
                            <w:r>
                              <w:rPr>
                                <w:color w:val="0070C0"/>
                                <w:szCs w:val="22"/>
                              </w:rPr>
                              <w:t xml:space="preserve">easier access, management and </w:t>
                            </w:r>
                            <w:r w:rsidRPr="007C1D77">
                              <w:rPr>
                                <w:color w:val="0070C0"/>
                                <w:szCs w:val="22"/>
                              </w:rPr>
                              <w:t>stor</w:t>
                            </w:r>
                            <w:r>
                              <w:rPr>
                                <w:color w:val="0070C0"/>
                                <w:szCs w:val="22"/>
                              </w:rPr>
                              <w:t>age of</w:t>
                            </w:r>
                            <w:r w:rsidRPr="007C1D77">
                              <w:rPr>
                                <w:color w:val="0070C0"/>
                                <w:szCs w:val="22"/>
                              </w:rPr>
                              <w:t xml:space="preserve"> performance and development statements, plans and annual reviews is being developed furt</w:t>
                            </w:r>
                            <w:r>
                              <w:rPr>
                                <w:color w:val="0070C0"/>
                                <w:szCs w:val="22"/>
                              </w:rPr>
                              <w:t>her for DECD staff use.</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44" style="position:absolute;margin-left:-21.55pt;margin-top:118pt;width:164.5pt;height:188pt;flip:x;z-index:2518154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" o:allowincell="f" fillcolor="white [3212]" strokecolor="gray [1629]" strokeweight="1.5pt">
                <v:shadow on="t" type="perspective" color="black" opacity="26214f" origin="-.5,-.5" offset=".74836mm,.74836mm" matrix="65864f,,,65864f"/>
                <v:textbox inset="21.6pt,21.6pt,21.6pt,21.6pt">
                  <w:txbxContent>
                    <w:p w:rsidR="00654A91" w:rsidRPr="007C1D77" w:rsidRDefault="00654A91" w:rsidP="00930F18">
                      <w:pPr>
                        <w:rPr>
                          <w:color w:val="0070C0"/>
                          <w:szCs w:val="22"/>
                        </w:rPr>
                      </w:pPr>
                      <w:r w:rsidRPr="007C1D77">
                        <w:rPr>
                          <w:color w:val="0070C0"/>
                          <w:szCs w:val="22"/>
                        </w:rPr>
                        <w:t xml:space="preserve">An on-line system for </w:t>
                      </w:r>
                      <w:r>
                        <w:rPr>
                          <w:color w:val="0070C0"/>
                          <w:szCs w:val="22"/>
                        </w:rPr>
                        <w:t xml:space="preserve">easier access, management and </w:t>
                      </w:r>
                      <w:r w:rsidRPr="007C1D77">
                        <w:rPr>
                          <w:color w:val="0070C0"/>
                          <w:szCs w:val="22"/>
                        </w:rPr>
                        <w:t>stor</w:t>
                      </w:r>
                      <w:r>
                        <w:rPr>
                          <w:color w:val="0070C0"/>
                          <w:szCs w:val="22"/>
                        </w:rPr>
                        <w:t>age of</w:t>
                      </w:r>
                      <w:r w:rsidRPr="007C1D77">
                        <w:rPr>
                          <w:color w:val="0070C0"/>
                          <w:szCs w:val="22"/>
                        </w:rPr>
                        <w:t xml:space="preserve"> performance and development statements, plans and annual reviews is being developed furt</w:t>
                      </w:r>
                      <w:r>
                        <w:rPr>
                          <w:color w:val="0070C0"/>
                          <w:szCs w:val="22"/>
                        </w:rPr>
                        <w:t>her for DECD staff use.</w:t>
                      </w:r>
                    </w:p>
                  </w:txbxContent>
                </v:textbox>
                <w10:wrap type="square" anchorx="margin" anchory="margin"/>
              </v:rect>
            </w:pict>
          </mc:Fallback>
        </mc:AlternateContent>
      </w:r>
      <w:r w:rsidR="00A5440A" w:rsidRPr="00AA4D95">
        <w:t>As a result of th</w:t>
      </w:r>
      <w:r w:rsidR="00A5440A">
        <w:t>e</w:t>
      </w:r>
      <w:r w:rsidR="00A5440A" w:rsidRPr="00AA4D95">
        <w:t xml:space="preserve"> successful implementation</w:t>
      </w:r>
      <w:r w:rsidR="00A5440A">
        <w:t xml:space="preserve"> of an </w:t>
      </w:r>
      <w:r w:rsidR="00A5440A" w:rsidRPr="00AA4D95">
        <w:t>on</w:t>
      </w:r>
      <w:r w:rsidR="00A5440A">
        <w:t>-</w:t>
      </w:r>
      <w:r w:rsidR="00A5440A" w:rsidRPr="00AA4D95">
        <w:t>line system for storing and managing annual performance statements</w:t>
      </w:r>
      <w:r w:rsidR="00A5440A">
        <w:t xml:space="preserve"> for Step 9 teachers</w:t>
      </w:r>
      <w:r w:rsidR="00A5440A" w:rsidRPr="00AA4D95">
        <w:t xml:space="preserve">, the system is being developed further to enable use of on-line performance and development plans and annual review </w:t>
      </w:r>
      <w:r w:rsidR="00A5440A">
        <w:t>for</w:t>
      </w:r>
      <w:r w:rsidR="00A5440A" w:rsidRPr="00AA4D95">
        <w:t xml:space="preserve"> improving performance by all teachers and school services officers in DECD.</w:t>
      </w:r>
    </w:p>
    <w:p w:rsidR="00431086" w:rsidRDefault="00431086" w:rsidP="00431086">
      <w:r w:rsidRPr="00521122">
        <w:t xml:space="preserve">An external evaluator is currently undertaking an evaluation of both ITQ NP and the CMaD NP for </w:t>
      </w:r>
      <w:r w:rsidR="004D2938">
        <w:t>DECD</w:t>
      </w:r>
      <w:r w:rsidRPr="00521122">
        <w:t>.</w:t>
      </w:r>
      <w:r w:rsidR="00FB1CA1" w:rsidRPr="00521122">
        <w:t xml:space="preserve"> </w:t>
      </w:r>
      <w:r w:rsidRPr="00521122">
        <w:t>The key aspect to this evaluation is to provide DECD with strategic information about ‘what works best’ in what context. This information will be used to guide future resource allocations within the agency.</w:t>
      </w:r>
      <w:r w:rsidR="00FB1CA1" w:rsidRPr="00521122">
        <w:t xml:space="preserve"> </w:t>
      </w:r>
      <w:r w:rsidR="004D2938">
        <w:t>T</w:t>
      </w:r>
      <w:r w:rsidRPr="00521122">
        <w:t xml:space="preserve">he evaluation report will be finalised </w:t>
      </w:r>
      <w:r w:rsidR="004D2938">
        <w:t>in the second half of</w:t>
      </w:r>
      <w:r w:rsidRPr="00521122">
        <w:t xml:space="preserve"> 2013.</w:t>
      </w:r>
    </w:p>
    <w:p w:rsidR="00CC6F44" w:rsidRPr="00212321" w:rsidRDefault="00E3063D" w:rsidP="00CC6F44">
      <w:r>
        <w:t>Teacher Quality reforms in the G</w:t>
      </w:r>
      <w:r w:rsidR="00CC6F44" w:rsidRPr="00AE1C42">
        <w:t xml:space="preserve">overnment sector have been drivers of different practices in schools and pre-schools with a focus on Leaders leading, performance and development and the establishment of the </w:t>
      </w:r>
      <w:r w:rsidR="00CC6F44" w:rsidRPr="004D2938">
        <w:t>National Professional Standards for Teachers</w:t>
      </w:r>
      <w:r w:rsidR="00CC6F44">
        <w:t xml:space="preserve"> </w:t>
      </w:r>
      <w:r w:rsidR="00CC6F44" w:rsidRPr="00AE1C42">
        <w:t xml:space="preserve">as a performance expectations framework. Ensuring consultation with teachers has influenced design and broad stakeholder involvement has promoted ownership and the continuing development </w:t>
      </w:r>
      <w:r w:rsidR="00A5440A">
        <w:t xml:space="preserve">and application </w:t>
      </w:r>
      <w:r w:rsidR="00CC6F44" w:rsidRPr="00AE1C42">
        <w:t xml:space="preserve">of teacher quality reforms in the local context. </w:t>
      </w:r>
    </w:p>
    <w:p w:rsidR="00C93216" w:rsidRDefault="00C93216" w:rsidP="00521122">
      <w:r>
        <w:br w:type="page"/>
      </w:r>
    </w:p>
    <w:p w:rsidR="00681B93" w:rsidRDefault="00336D0D" w:rsidP="001428A6">
      <w:pPr>
        <w:pStyle w:val="Heading2"/>
      </w:pPr>
      <w:bookmarkStart w:id="89" w:name="_Toc349898763"/>
      <w:r>
        <w:lastRenderedPageBreak/>
        <w:t>Showcase/ Exemplary Activities</w:t>
      </w:r>
      <w:bookmarkEnd w:id="89"/>
    </w:p>
    <w:p w:rsidR="00D70D3B" w:rsidRDefault="006D11DF" w:rsidP="00276E39">
      <w:pPr>
        <w:pStyle w:val="Milestonebulletpoint"/>
        <w:numPr>
          <w:ilvl w:val="0"/>
          <w:numId w:val="0"/>
        </w:numPr>
        <w:ind w:left="765"/>
      </w:pPr>
      <w:r w:rsidRPr="00103CB3">
        <w:rPr>
          <w:noProof/>
          <w:lang w:eastAsia="en-AU"/>
        </w:rPr>
        <mc:AlternateContent>
          <mc:Choice Requires="wps">
            <w:drawing>
              <wp:anchor distT="0" distB="0" distL="114300" distR="114300" simplePos="0" relativeHeight="251666944" behindDoc="0" locked="0" layoutInCell="1" allowOverlap="1" wp14:anchorId="141F00C8" wp14:editId="046DC05E">
                <wp:simplePos x="0" y="0"/>
                <wp:positionH relativeFrom="column">
                  <wp:posOffset>-178435</wp:posOffset>
                </wp:positionH>
                <wp:positionV relativeFrom="paragraph">
                  <wp:posOffset>-2540</wp:posOffset>
                </wp:positionV>
                <wp:extent cx="6089650" cy="8674100"/>
                <wp:effectExtent l="0" t="0" r="635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8674100"/>
                        </a:xfrm>
                        <a:prstGeom prst="rect">
                          <a:avLst/>
                        </a:prstGeom>
                        <a:solidFill>
                          <a:srgbClr val="E5EBFF"/>
                        </a:solidFill>
                        <a:ln w="9525">
                          <a:noFill/>
                          <a:miter lim="800000"/>
                          <a:headEnd/>
                          <a:tailEnd/>
                        </a:ln>
                      </wps:spPr>
                      <wps:txbx>
                        <w:txbxContent>
                          <w:p w:rsidR="00654A91" w:rsidRPr="002906A9" w:rsidRDefault="00654A91" w:rsidP="004B348B">
                            <w:pPr>
                              <w:pStyle w:val="Pinkbox"/>
                            </w:pPr>
                            <w:r w:rsidRPr="002906A9">
                              <w:t>Early Career Teachers Program (AISSA)</w:t>
                            </w:r>
                          </w:p>
                          <w:p w:rsidR="00654A91" w:rsidRPr="002906A9" w:rsidRDefault="00654A91" w:rsidP="00D5191D">
                            <w:pPr>
                              <w:jc w:val="both"/>
                            </w:pPr>
                            <w:r w:rsidRPr="002906A9">
                              <w:t xml:space="preserve">It is well understood that enhancing the early career teachers' initial teaching experience can lead to improved teacher retention. In response to this research the AISSA again facilitated a five workshop program in 2012 designed to support teachers in their early years of teaching. Thirty early career teachers attended the </w:t>
                            </w:r>
                            <w:r>
                              <w:t>foundation</w:t>
                            </w:r>
                            <w:r w:rsidRPr="002906A9">
                              <w:t xml:space="preserve"> workshop</w:t>
                            </w:r>
                            <w:r>
                              <w:t>, with</w:t>
                            </w:r>
                            <w:r w:rsidRPr="002906A9">
                              <w:t xml:space="preserve"> 17 teachers </w:t>
                            </w:r>
                            <w:r>
                              <w:t>participating in the full program</w:t>
                            </w:r>
                            <w:r w:rsidRPr="002906A9">
                              <w:t>.</w:t>
                            </w:r>
                          </w:p>
                          <w:p w:rsidR="00654A91" w:rsidRPr="002906A9" w:rsidRDefault="00654A91" w:rsidP="00D5191D">
                            <w:pPr>
                              <w:jc w:val="both"/>
                            </w:pPr>
                            <w:r w:rsidRPr="002906A9">
                              <w:t>The AISSA workshops focussed on the issues of greatest importance to early career teachers; namely behaviour management, communication with parents and colleagues, meeting the needs of students across the ability range, and teacher wellbeing.</w:t>
                            </w:r>
                          </w:p>
                          <w:p w:rsidR="00654A91" w:rsidRPr="002906A9" w:rsidRDefault="00654A91" w:rsidP="00D5191D">
                            <w:pPr>
                              <w:jc w:val="both"/>
                            </w:pPr>
                            <w:r w:rsidRPr="002906A9">
                              <w:t xml:space="preserve">However, one of the most significant aspects of the program </w:t>
                            </w:r>
                            <w:r>
                              <w:t>wa</w:t>
                            </w:r>
                            <w:r w:rsidRPr="002906A9">
                              <w:t>s the mentoring component which encourage</w:t>
                            </w:r>
                            <w:r>
                              <w:t>d</w:t>
                            </w:r>
                            <w:r w:rsidRPr="002906A9">
                              <w:t xml:space="preserve"> new teachers to identify and work with a mentor from their school for the duration of the program. Both mentor and teacher </w:t>
                            </w:r>
                            <w:r>
                              <w:t>we</w:t>
                            </w:r>
                            <w:r w:rsidRPr="002906A9">
                              <w:t>re encouraged to work collaboratively between workshops, back in sch</w:t>
                            </w:r>
                            <w:r>
                              <w:t>ool, on an issue which addressed</w:t>
                            </w:r>
                            <w:r w:rsidRPr="002906A9">
                              <w:t xml:space="preserve"> the needs of the early career teacher and in doing so, buil</w:t>
                            </w:r>
                            <w:r>
                              <w:t>t</w:t>
                            </w:r>
                            <w:r w:rsidRPr="002906A9">
                              <w:t xml:space="preserve"> a collegial and collaborative model of ongoing, professional support. Both mentors and teachers </w:t>
                            </w:r>
                            <w:r>
                              <w:t>were</w:t>
                            </w:r>
                            <w:r w:rsidRPr="002906A9">
                              <w:t xml:space="preserve"> provided with the skills required to work together. A significant number of participants commented on the positive and productive relationships they developed with their mentors and the significant support offered by them. In these instances, teachers met regularly with their mentor, the focus was clear, feedback was sought and given, and there was adequate time for reflection. The support and genuine work undertaken with their mentor was reflected in the quality of the presentations in the final workshop. </w:t>
                            </w:r>
                          </w:p>
                          <w:p w:rsidR="00654A91" w:rsidRPr="002906A9" w:rsidRDefault="00654A91" w:rsidP="00D5191D">
                            <w:pPr>
                              <w:jc w:val="both"/>
                            </w:pPr>
                            <w:r w:rsidRPr="002906A9">
                              <w:t xml:space="preserve">Ongoing in-school programs have also been undertaken with mentors at school. These included working on curriculum differentiation, behaviour management, planning assessment tasks, working with special needs students, the use of laptops in the classroom, the development of the studies of society and environment (SOSE) and mathematics curriculum. The AISSA program enables </w:t>
                            </w:r>
                            <w:r>
                              <w:t xml:space="preserve">participants </w:t>
                            </w:r>
                            <w:r w:rsidRPr="002906A9">
                              <w:t>to establish networks with peers and teachers outside of their school context</w:t>
                            </w:r>
                            <w:r>
                              <w:t xml:space="preserve"> and the</w:t>
                            </w:r>
                            <w:r w:rsidRPr="002906A9">
                              <w:t xml:space="preserve"> opportunity to share common experiences and to find reassurance. </w:t>
                            </w:r>
                          </w:p>
                          <w:p w:rsidR="00654A91" w:rsidRPr="002906A9" w:rsidRDefault="00654A91" w:rsidP="00D5191D">
                            <w:pPr>
                              <w:jc w:val="both"/>
                            </w:pPr>
                            <w:r w:rsidRPr="002906A9">
                              <w:t>Feedback from this program has been very positive, with early career teachers particularly appreciative of the workshops and advice received in relation to the development of skills in managing disruptive behaviour. The opportunity to discuss and deconstruct personal behaviour management scenarios and working with a panel of principals to solve them, had a significant impact.</w:t>
                            </w:r>
                          </w:p>
                          <w:p w:rsidR="00654A91" w:rsidRPr="002906A9" w:rsidRDefault="00654A91" w:rsidP="00D5191D">
                            <w:pPr>
                              <w:jc w:val="both"/>
                            </w:pPr>
                            <w:r w:rsidRPr="002906A9">
                              <w:t xml:space="preserve">The workshop on differentiation was particularly well received. Several teachers took this aspect of the program and established it as a focus for their work with their mentors. The final project evaluations indicated this workshop had significant impact back in the classroom and provided the opportunity to trial and develop new skills. Participants also indicated the workshop </w:t>
                            </w:r>
                            <w:r>
                              <w:t>f</w:t>
                            </w:r>
                            <w:r w:rsidRPr="002906A9">
                              <w:t>ocused on the facilitation of parent interviews and communicating with parents</w:t>
                            </w:r>
                            <w:r>
                              <w:t>,</w:t>
                            </w:r>
                            <w:r w:rsidRPr="002906A9">
                              <w:t xml:space="preserve"> provided practical advice which could be easily transferred to their own situations.</w:t>
                            </w:r>
                          </w:p>
                          <w:p w:rsidR="00654A91" w:rsidRPr="002906A9" w:rsidRDefault="00654A91" w:rsidP="00D5191D">
                            <w:pPr>
                              <w:jc w:val="both"/>
                            </w:pPr>
                            <w:r w:rsidRPr="002906A9">
                              <w:t xml:space="preserve">The power of the AISSA program with </w:t>
                            </w:r>
                            <w:r>
                              <w:t>its</w:t>
                            </w:r>
                            <w:r w:rsidRPr="002906A9">
                              <w:t xml:space="preserve"> focus on in-school mentoring is that it makes available external sources of expertise and assistance to new </w:t>
                            </w:r>
                            <w:proofErr w:type="gramStart"/>
                            <w:r w:rsidRPr="002906A9">
                              <w:t>teachers</w:t>
                            </w:r>
                            <w:proofErr w:type="gramEnd"/>
                            <w:r w:rsidRPr="002906A9">
                              <w:t xml:space="preserve"> in-school. Principals noted that their new teachers had gained from hearing speakers from different schools with differing perspectives</w:t>
                            </w:r>
                            <w:r>
                              <w:t>,</w:t>
                            </w:r>
                            <w:r w:rsidRPr="002906A9">
                              <w:t xml:space="preserve"> thus broadening their understanding of some of the key issues facing teachers. Some noted that the program supported and complemented school induction programs. The extent to which the program catered for the needs of new teachers, in turn benefitting the children in the classroom, was reported as impressive.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5" type="#_x0000_t202" style="position:absolute;left:0;text-align:left;margin-left:-14.05pt;margin-top:-.2pt;width:479.5pt;height:68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" fillcolor="#e5ebff" stroked="f">
                <v:textbox>
                  <w:txbxContent>
                    <w:p w:rsidR="00654A91" w:rsidRPr="002906A9" w:rsidRDefault="00654A91" w:rsidP="004B348B">
                      <w:pPr>
                        <w:pStyle w:val="Pinkbox"/>
                      </w:pPr>
                      <w:r w:rsidRPr="002906A9">
                        <w:t>Early Career Teachers Program (AISSA)</w:t>
                      </w:r>
                    </w:p>
                    <w:p w:rsidR="00654A91" w:rsidRPr="002906A9" w:rsidRDefault="00654A91" w:rsidP="00D5191D">
                      <w:pPr>
                        <w:jc w:val="both"/>
                      </w:pPr>
                      <w:r w:rsidRPr="002906A9">
                        <w:t xml:space="preserve">It is well understood that enhancing the early career teachers' initial teaching experience can lead to improved teacher retention. In response to this research the AISSA again facilitated a five workshop program in 2012 designed to support teachers in their early years of teaching. Thirty early career teachers attended the </w:t>
                      </w:r>
                      <w:r>
                        <w:t>foundation</w:t>
                      </w:r>
                      <w:r w:rsidRPr="002906A9">
                        <w:t xml:space="preserve"> workshop</w:t>
                      </w:r>
                      <w:r>
                        <w:t>, with</w:t>
                      </w:r>
                      <w:r w:rsidRPr="002906A9">
                        <w:t xml:space="preserve"> 17 teachers </w:t>
                      </w:r>
                      <w:r>
                        <w:t>participating in the full program</w:t>
                      </w:r>
                      <w:r w:rsidRPr="002906A9">
                        <w:t>.</w:t>
                      </w:r>
                    </w:p>
                    <w:p w:rsidR="00654A91" w:rsidRPr="002906A9" w:rsidRDefault="00654A91" w:rsidP="00D5191D">
                      <w:pPr>
                        <w:jc w:val="both"/>
                      </w:pPr>
                      <w:r w:rsidRPr="002906A9">
                        <w:t>The AISSA workshops focussed on the issues of greatest importance to early career teachers; namely behaviour management, communication with parents and colleagues, meeting the needs of students across the ability range, and teacher wellbeing.</w:t>
                      </w:r>
                    </w:p>
                    <w:p w:rsidR="00654A91" w:rsidRPr="002906A9" w:rsidRDefault="00654A91" w:rsidP="00D5191D">
                      <w:pPr>
                        <w:jc w:val="both"/>
                      </w:pPr>
                      <w:r w:rsidRPr="002906A9">
                        <w:t xml:space="preserve">However, one of the most significant aspects of the program </w:t>
                      </w:r>
                      <w:r>
                        <w:t>wa</w:t>
                      </w:r>
                      <w:r w:rsidRPr="002906A9">
                        <w:t>s the mentoring component which encourage</w:t>
                      </w:r>
                      <w:r>
                        <w:t>d</w:t>
                      </w:r>
                      <w:r w:rsidRPr="002906A9">
                        <w:t xml:space="preserve"> new teachers to identify and work with a mentor from their school for the duration of the program. Both mentor and teacher </w:t>
                      </w:r>
                      <w:r>
                        <w:t>we</w:t>
                      </w:r>
                      <w:r w:rsidRPr="002906A9">
                        <w:t>re encouraged to work collaboratively between workshops, back in sch</w:t>
                      </w:r>
                      <w:r>
                        <w:t>ool, on an issue which addressed</w:t>
                      </w:r>
                      <w:r w:rsidRPr="002906A9">
                        <w:t xml:space="preserve"> the needs of the early career teacher and in doing so, buil</w:t>
                      </w:r>
                      <w:r>
                        <w:t>t</w:t>
                      </w:r>
                      <w:r w:rsidRPr="002906A9">
                        <w:t xml:space="preserve"> a collegial and collaborative model of ongoing, professional support. Both mentors and teachers </w:t>
                      </w:r>
                      <w:r>
                        <w:t>were</w:t>
                      </w:r>
                      <w:r w:rsidRPr="002906A9">
                        <w:t xml:space="preserve"> provided with the skills required to work together. A significant number of participants commented on the positive and productive relationships they developed with their mentors and the significant support offered by them. In these instances, teachers met regularly with their mentor, the focus was clear, feedback was sought and given, and there was adequate time for reflection. The support and genuine work undertaken with their mentor was reflected in the quality of the presentations in the final workshop. </w:t>
                      </w:r>
                    </w:p>
                    <w:p w:rsidR="00654A91" w:rsidRPr="002906A9" w:rsidRDefault="00654A91" w:rsidP="00D5191D">
                      <w:pPr>
                        <w:jc w:val="both"/>
                      </w:pPr>
                      <w:r w:rsidRPr="002906A9">
                        <w:t xml:space="preserve">Ongoing in-school programs have also been undertaken with mentors at school. These included working on curriculum differentiation, behaviour management, planning assessment tasks, working with special needs students, the use of laptops in the classroom, the development of the studies of society and environment (SOSE) and mathematics curriculum. The AISSA program enables </w:t>
                      </w:r>
                      <w:r>
                        <w:t xml:space="preserve">participants </w:t>
                      </w:r>
                      <w:r w:rsidRPr="002906A9">
                        <w:t>to establish networks with peers and teachers outside of their school context</w:t>
                      </w:r>
                      <w:r>
                        <w:t xml:space="preserve"> and the</w:t>
                      </w:r>
                      <w:r w:rsidRPr="002906A9">
                        <w:t xml:space="preserve"> opportunity to share common experiences and to find reassurance. </w:t>
                      </w:r>
                    </w:p>
                    <w:p w:rsidR="00654A91" w:rsidRPr="002906A9" w:rsidRDefault="00654A91" w:rsidP="00D5191D">
                      <w:pPr>
                        <w:jc w:val="both"/>
                      </w:pPr>
                      <w:r w:rsidRPr="002906A9">
                        <w:t>Feedback from this program has been very positive, with early career teachers particularly appreciative of the workshops and advice received in relation to the development of skills in managing disruptive behaviour. The opportunity to discuss and deconstruct personal behaviour management scenarios and working with a panel of principals to solve them, had a significant impact.</w:t>
                      </w:r>
                    </w:p>
                    <w:p w:rsidR="00654A91" w:rsidRPr="002906A9" w:rsidRDefault="00654A91" w:rsidP="00D5191D">
                      <w:pPr>
                        <w:jc w:val="both"/>
                      </w:pPr>
                      <w:r w:rsidRPr="002906A9">
                        <w:t xml:space="preserve">The workshop on differentiation was particularly well received. Several teachers took this aspect of the program and established it as a focus for their work with their mentors. The final project evaluations indicated this workshop had significant impact back in the classroom and provided the opportunity to trial and develop new skills. Participants also indicated the workshop </w:t>
                      </w:r>
                      <w:r>
                        <w:t>f</w:t>
                      </w:r>
                      <w:r w:rsidRPr="002906A9">
                        <w:t>ocused on the facilitation of parent interviews and communicating with parents</w:t>
                      </w:r>
                      <w:r>
                        <w:t>,</w:t>
                      </w:r>
                      <w:r w:rsidRPr="002906A9">
                        <w:t xml:space="preserve"> provided practical advice which could be easily transferred to their own situations.</w:t>
                      </w:r>
                    </w:p>
                    <w:p w:rsidR="00654A91" w:rsidRPr="002906A9" w:rsidRDefault="00654A91" w:rsidP="00D5191D">
                      <w:pPr>
                        <w:jc w:val="both"/>
                      </w:pPr>
                      <w:r w:rsidRPr="002906A9">
                        <w:t xml:space="preserve">The power of the AISSA program with </w:t>
                      </w:r>
                      <w:r>
                        <w:t>its</w:t>
                      </w:r>
                      <w:r w:rsidRPr="002906A9">
                        <w:t xml:space="preserve"> focus on in-school mentoring is that it makes available external sources of expertise and assistance to new </w:t>
                      </w:r>
                      <w:proofErr w:type="gramStart"/>
                      <w:r w:rsidRPr="002906A9">
                        <w:t>teachers</w:t>
                      </w:r>
                      <w:proofErr w:type="gramEnd"/>
                      <w:r w:rsidRPr="002906A9">
                        <w:t xml:space="preserve"> in-school. Principals noted that their new teachers had gained from hearing speakers from different schools with differing perspectives</w:t>
                      </w:r>
                      <w:r>
                        <w:t>,</w:t>
                      </w:r>
                      <w:r w:rsidRPr="002906A9">
                        <w:t xml:space="preserve"> thus broadening their understanding of some of the key issues facing teachers. Some noted that the program supported and complemented school induction programs. The extent to which the program catered for the needs of new teachers, in turn benefitting the children in the classroom, was reported as impressive. </w:t>
                      </w:r>
                    </w:p>
                  </w:txbxContent>
                </v:textbox>
              </v:shape>
            </w:pict>
          </mc:Fallback>
        </mc:AlternateContent>
      </w:r>
    </w:p>
    <w:p w:rsidR="00D70D3B" w:rsidRDefault="00D70D3B" w:rsidP="006C6471">
      <w:r>
        <w:br w:type="page"/>
      </w:r>
    </w:p>
    <w:p w:rsidR="004E1087" w:rsidRDefault="00522C44" w:rsidP="00276E39">
      <w:pPr>
        <w:pStyle w:val="Milestonebulletpoint"/>
        <w:numPr>
          <w:ilvl w:val="0"/>
          <w:numId w:val="0"/>
        </w:numPr>
        <w:ind w:left="765"/>
      </w:pPr>
      <w:r>
        <w:rPr>
          <w:noProof/>
          <w:lang w:eastAsia="en-AU"/>
        </w:rPr>
        <w:lastRenderedPageBreak/>
        <mc:AlternateContent>
          <mc:Choice Requires="wps">
            <w:drawing>
              <wp:anchor distT="0" distB="0" distL="114300" distR="114300" simplePos="0" relativeHeight="251765248" behindDoc="0" locked="0" layoutInCell="1" allowOverlap="1" wp14:anchorId="21EF88FB" wp14:editId="7D66C0AC">
                <wp:simplePos x="0" y="0"/>
                <wp:positionH relativeFrom="column">
                  <wp:posOffset>-229235</wp:posOffset>
                </wp:positionH>
                <wp:positionV relativeFrom="paragraph">
                  <wp:posOffset>25400</wp:posOffset>
                </wp:positionV>
                <wp:extent cx="6019800" cy="8839200"/>
                <wp:effectExtent l="0" t="0" r="0" b="0"/>
                <wp:wrapNone/>
                <wp:docPr id="6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839200"/>
                        </a:xfrm>
                        <a:prstGeom prst="rect">
                          <a:avLst/>
                        </a:prstGeom>
                        <a:solidFill>
                          <a:srgbClr val="E5EBFF"/>
                        </a:solidFill>
                        <a:ln w="9525">
                          <a:noFill/>
                          <a:miter lim="800000"/>
                          <a:headEnd/>
                          <a:tailEnd/>
                        </a:ln>
                      </wps:spPr>
                      <wps:txbx>
                        <w:txbxContent>
                          <w:p w:rsidR="00654A91" w:rsidRDefault="00654A91" w:rsidP="004B348B">
                            <w:pPr>
                              <w:pStyle w:val="Pinkbox"/>
                            </w:pPr>
                            <w:r w:rsidRPr="0048753A">
                              <w:t>S</w:t>
                            </w:r>
                            <w:r>
                              <w:t xml:space="preserve">chool </w:t>
                            </w:r>
                            <w:r w:rsidRPr="0048753A">
                              <w:t>S</w:t>
                            </w:r>
                            <w:r>
                              <w:t xml:space="preserve">ervices </w:t>
                            </w:r>
                            <w:r w:rsidRPr="0048753A">
                              <w:t>O</w:t>
                            </w:r>
                            <w:r>
                              <w:t>fficer</w:t>
                            </w:r>
                            <w:r w:rsidRPr="0048753A">
                              <w:t xml:space="preserve"> Reform </w:t>
                            </w:r>
                            <w:r>
                              <w:t>(DECD)</w:t>
                            </w:r>
                          </w:p>
                          <w:p w:rsidR="00654A91" w:rsidRDefault="00654A91" w:rsidP="00D5191D">
                            <w:pPr>
                              <w:jc w:val="both"/>
                            </w:pPr>
                            <w:r w:rsidRPr="00D24705">
                              <w:t xml:space="preserve">The DECD Registered Training Organisation continued to expand its range of qualifications to provide </w:t>
                            </w:r>
                            <w:r>
                              <w:t>relevant</w:t>
                            </w:r>
                            <w:r w:rsidRPr="00D24705">
                              <w:t xml:space="preserve"> qualifications to meet support role work force requirements</w:t>
                            </w:r>
                            <w:r>
                              <w:t xml:space="preserve"> </w:t>
                            </w:r>
                            <w:r w:rsidRPr="007420B4">
                              <w:t>and to increase the capacity of sites to develop multidisciplinary teams to improve the structures and programs potentially benefitting outcomes for students.</w:t>
                            </w:r>
                            <w:r>
                              <w:t xml:space="preserve"> </w:t>
                            </w:r>
                          </w:p>
                          <w:p w:rsidR="00654A91" w:rsidRPr="001B155B" w:rsidRDefault="00654A91" w:rsidP="00D5191D">
                            <w:pPr>
                              <w:jc w:val="both"/>
                            </w:pPr>
                            <w:r>
                              <w:t>D</w:t>
                            </w:r>
                            <w:r w:rsidRPr="001B155B">
                              <w:t>uring 2012 there was a significant and deliberate focus on the provision of training opportunities for employees in educational support roles.</w:t>
                            </w:r>
                            <w:r>
                              <w:t xml:space="preserve"> </w:t>
                            </w:r>
                            <w:r w:rsidRPr="001B155B">
                              <w:t>Building the capacity and qualifications of this workforce cohort was identified as a priority in response to two drivers</w:t>
                            </w:r>
                            <w:r>
                              <w:t>:</w:t>
                            </w:r>
                          </w:p>
                          <w:p w:rsidR="00654A91" w:rsidRPr="00A8356C" w:rsidRDefault="00654A91" w:rsidP="00D5191D">
                            <w:pPr>
                              <w:pStyle w:val="Dot01"/>
                            </w:pPr>
                            <w:r w:rsidRPr="00A8356C">
                              <w:t>A recommendation of the DECD S</w:t>
                            </w:r>
                            <w:r>
                              <w:t xml:space="preserve">chool </w:t>
                            </w:r>
                            <w:r w:rsidRPr="00A8356C">
                              <w:t>S</w:t>
                            </w:r>
                            <w:r>
                              <w:t xml:space="preserve">ervices </w:t>
                            </w:r>
                            <w:r w:rsidRPr="00A8356C">
                              <w:t>O</w:t>
                            </w:r>
                            <w:r>
                              <w:t>fficer</w:t>
                            </w:r>
                            <w:r w:rsidRPr="00A8356C">
                              <w:t xml:space="preserve"> Review (2011)</w:t>
                            </w:r>
                            <w:r>
                              <w:t xml:space="preserve"> which</w:t>
                            </w:r>
                            <w:r w:rsidRPr="00A8356C">
                              <w:t xml:space="preserve"> identified the need for access to quality and consistent professional learning to </w:t>
                            </w:r>
                            <w:proofErr w:type="gramStart"/>
                            <w:r w:rsidRPr="00A8356C">
                              <w:t>build,</w:t>
                            </w:r>
                            <w:proofErr w:type="gramEnd"/>
                            <w:r w:rsidRPr="00A8356C">
                              <w:t xml:space="preserve"> improve and formally acknowledge the workforce capacity of support personnel in schooling. </w:t>
                            </w:r>
                          </w:p>
                          <w:p w:rsidR="00654A91" w:rsidRPr="00A8356C" w:rsidRDefault="00654A91" w:rsidP="00D5191D">
                            <w:pPr>
                              <w:pStyle w:val="Dot01"/>
                            </w:pPr>
                            <w:r w:rsidRPr="00A8356C">
                              <w:t xml:space="preserve">The Early Childhood National Work Reform Agenda presented an </w:t>
                            </w:r>
                            <w:r>
                              <w:t>e</w:t>
                            </w:r>
                            <w:r w:rsidRPr="00A8356C">
                              <w:t>xpectation that all Early Child Care Workers have a Certificate III level qualification or be working towards one by 1 January 2014.</w:t>
                            </w:r>
                          </w:p>
                          <w:p w:rsidR="00654A91" w:rsidRDefault="00654A91" w:rsidP="00D5191D">
                            <w:pPr>
                              <w:jc w:val="both"/>
                            </w:pPr>
                            <w:r w:rsidRPr="007420B4">
                              <w:t xml:space="preserve">The training programs offered were selected to build capacity in typical areas of work and specific work roles and responsibilities of school support personnel. The programs were aligned to nationally </w:t>
                            </w:r>
                            <w:proofErr w:type="gramStart"/>
                            <w:r w:rsidRPr="007420B4">
                              <w:t>accredited</w:t>
                            </w:r>
                            <w:proofErr w:type="gramEnd"/>
                            <w:r w:rsidRPr="007420B4">
                              <w:t xml:space="preserve"> vocational education and training (VET) qualifications. These included both full certificate and units of competency in:</w:t>
                            </w:r>
                          </w:p>
                          <w:p w:rsidR="00654A91" w:rsidRPr="000F1191"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Certificate III and Diploma of Children’s Services</w:t>
                            </w:r>
                            <w:r>
                              <w:rPr>
                                <w:sz w:val="22"/>
                                <w:szCs w:val="22"/>
                              </w:rPr>
                              <w:t xml:space="preserve"> (</w:t>
                            </w:r>
                            <w:r w:rsidRPr="000F1191">
                              <w:rPr>
                                <w:sz w:val="22"/>
                                <w:szCs w:val="22"/>
                              </w:rPr>
                              <w:t>Cert</w:t>
                            </w:r>
                            <w:r>
                              <w:rPr>
                                <w:sz w:val="22"/>
                                <w:szCs w:val="22"/>
                              </w:rPr>
                              <w:t>ificate</w:t>
                            </w:r>
                            <w:r w:rsidRPr="000F1191">
                              <w:rPr>
                                <w:sz w:val="22"/>
                                <w:szCs w:val="22"/>
                              </w:rPr>
                              <w:t xml:space="preserve"> </w:t>
                            </w:r>
                            <w:r>
                              <w:rPr>
                                <w:sz w:val="22"/>
                                <w:szCs w:val="22"/>
                              </w:rPr>
                              <w:t>III</w:t>
                            </w:r>
                            <w:r w:rsidRPr="000F1191">
                              <w:rPr>
                                <w:sz w:val="22"/>
                                <w:szCs w:val="22"/>
                              </w:rPr>
                              <w:t xml:space="preserve"> is a pathway</w:t>
                            </w:r>
                            <w:r>
                              <w:rPr>
                                <w:sz w:val="22"/>
                                <w:szCs w:val="22"/>
                              </w:rPr>
                              <w:t xml:space="preserve"> to the diploma which is a </w:t>
                            </w:r>
                            <w:r w:rsidRPr="000F1191">
                              <w:rPr>
                                <w:sz w:val="22"/>
                                <w:szCs w:val="22"/>
                              </w:rPr>
                              <w:t xml:space="preserve">national work reform requirement if seeking a leadership </w:t>
                            </w:r>
                            <w:r>
                              <w:rPr>
                                <w:sz w:val="22"/>
                                <w:szCs w:val="22"/>
                              </w:rPr>
                              <w:t xml:space="preserve">position </w:t>
                            </w:r>
                            <w:r w:rsidRPr="000F1191">
                              <w:rPr>
                                <w:sz w:val="22"/>
                                <w:szCs w:val="22"/>
                              </w:rPr>
                              <w:t xml:space="preserve">in </w:t>
                            </w:r>
                            <w:r>
                              <w:rPr>
                                <w:sz w:val="22"/>
                                <w:szCs w:val="22"/>
                              </w:rPr>
                              <w:t>Early Childhood Centres)</w:t>
                            </w:r>
                          </w:p>
                          <w:p w:rsidR="00654A91"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Certifi</w:t>
                            </w:r>
                            <w:r>
                              <w:rPr>
                                <w:sz w:val="22"/>
                                <w:szCs w:val="22"/>
                              </w:rPr>
                              <w:t xml:space="preserve">cate III in Education Support </w:t>
                            </w:r>
                          </w:p>
                          <w:p w:rsidR="00654A91" w:rsidRPr="008A0B60"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Certificate IV in Accounting</w:t>
                            </w:r>
                          </w:p>
                          <w:p w:rsidR="00654A91" w:rsidRPr="008A0B60" w:rsidRDefault="00654A91" w:rsidP="00D5191D">
                            <w:pPr>
                              <w:pStyle w:val="ListParagraph"/>
                              <w:numPr>
                                <w:ilvl w:val="0"/>
                                <w:numId w:val="1"/>
                              </w:numPr>
                              <w:spacing w:after="80"/>
                              <w:ind w:left="714" w:hanging="357"/>
                              <w:contextualSpacing w:val="0"/>
                              <w:jc w:val="left"/>
                              <w:rPr>
                                <w:sz w:val="22"/>
                                <w:szCs w:val="22"/>
                              </w:rPr>
                            </w:pPr>
                            <w:r w:rsidRPr="008A0B60">
                              <w:rPr>
                                <w:sz w:val="22"/>
                                <w:szCs w:val="22"/>
                              </w:rPr>
                              <w:t>Certificate IV in Government (Management) and Diploma of Government (Management)</w:t>
                            </w:r>
                          </w:p>
                          <w:p w:rsidR="00654A91" w:rsidRPr="000F1191"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Skill Set programs focus</w:t>
                            </w:r>
                            <w:r>
                              <w:rPr>
                                <w:sz w:val="22"/>
                                <w:szCs w:val="22"/>
                              </w:rPr>
                              <w:t>sed</w:t>
                            </w:r>
                            <w:r w:rsidRPr="000F1191">
                              <w:rPr>
                                <w:sz w:val="22"/>
                                <w:szCs w:val="22"/>
                              </w:rPr>
                              <w:t xml:space="preserve"> on: Disability Support in the Classroom, ICT and Research, Literacy and Numeracy, School Services Officer Leadership, and the EDSAS finance short course.</w:t>
                            </w:r>
                          </w:p>
                          <w:p w:rsidR="00654A91" w:rsidRDefault="00654A91" w:rsidP="00D5191D">
                            <w:pPr>
                              <w:jc w:val="both"/>
                            </w:pPr>
                            <w:r>
                              <w:t xml:space="preserve">Delivery of training was typically online, with dedicated DECD </w:t>
                            </w:r>
                            <w:r w:rsidRPr="007420B4">
                              <w:t>specialist staff</w:t>
                            </w:r>
                            <w:r>
                              <w:t xml:space="preserve"> providing access to specific departmental information, practices and policy embedded within each aspect of the qualification.</w:t>
                            </w:r>
                          </w:p>
                          <w:p w:rsidR="00654A91" w:rsidRPr="001B155B" w:rsidRDefault="00654A91" w:rsidP="00D5191D">
                            <w:pPr>
                              <w:jc w:val="both"/>
                            </w:pPr>
                            <w:r w:rsidRPr="001B155B">
                              <w:t xml:space="preserve">The focus on increasing the number of placements available to early childhood workers saw a significant drive by DECD to attract </w:t>
                            </w:r>
                            <w:r>
                              <w:t>staff</w:t>
                            </w:r>
                            <w:r w:rsidRPr="001B155B">
                              <w:t xml:space="preserve"> to the opportun</w:t>
                            </w:r>
                            <w:r>
                              <w:t xml:space="preserve">ities available to support them </w:t>
                            </w:r>
                            <w:r w:rsidRPr="001B155B">
                              <w:t>in meeting the new ‘early years’ standards in training requirements. School support personnel were also encouraged to participate in early childhood training.</w:t>
                            </w:r>
                          </w:p>
                          <w:p w:rsidR="00654A91" w:rsidRDefault="00654A91" w:rsidP="00D5191D">
                            <w:pPr>
                              <w:jc w:val="both"/>
                            </w:pPr>
                            <w:r w:rsidRPr="00521122">
                              <w:t xml:space="preserve">An additional 600 places were provided, with </w:t>
                            </w:r>
                            <w:r>
                              <w:t>more than</w:t>
                            </w:r>
                            <w:r w:rsidRPr="00521122">
                              <w:t xml:space="preserve"> 75</w:t>
                            </w:r>
                            <w:r>
                              <w:t>0</w:t>
                            </w:r>
                            <w:r w:rsidRPr="00521122">
                              <w:t xml:space="preserve"> participants enrolled in 2012. Of these, 100 completions resulted in the</w:t>
                            </w:r>
                            <w:r>
                              <w:t xml:space="preserve"> achievement of </w:t>
                            </w:r>
                            <w:r w:rsidRPr="00521122">
                              <w:t>Certificate III</w:t>
                            </w:r>
                            <w:r>
                              <w:t>,</w:t>
                            </w:r>
                            <w:r w:rsidRPr="00521122">
                              <w:t xml:space="preserve"> Children’s </w:t>
                            </w:r>
                            <w:r>
                              <w:t>S</w:t>
                            </w:r>
                            <w:r w:rsidRPr="00521122">
                              <w:t>ervices. For many staff their training will continue into 2013.</w:t>
                            </w:r>
                          </w:p>
                          <w:p w:rsidR="00654A91" w:rsidRDefault="00654A91" w:rsidP="00D5191D">
                            <w:pPr>
                              <w:jc w:val="both"/>
                            </w:pPr>
                            <w:r>
                              <w:t xml:space="preserve">The large number of school support staff participating in this competency based professional learning has provided the opportunity to benchmark standards for required knowledge and skill in key work areas relating to a range of school support roles. </w:t>
                            </w:r>
                            <w:r w:rsidRPr="007420B4">
                              <w:t>This contributed evidence to support the inclusion of qualifications being linked to work roles for school services officers in the DECD Enterprise Agreement for SA school and preschool education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6" type="#_x0000_t202" style="position:absolute;left:0;text-align:left;margin-left:-18.05pt;margin-top:2pt;width:474pt;height:696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" fillcolor="#e5ebff" stroked="f">
                <v:textbox>
                  <w:txbxContent>
                    <w:p w:rsidR="00654A91" w:rsidRDefault="00654A91" w:rsidP="004B348B">
                      <w:pPr>
                        <w:pStyle w:val="Pinkbox"/>
                      </w:pPr>
                      <w:r w:rsidRPr="0048753A">
                        <w:t>S</w:t>
                      </w:r>
                      <w:r>
                        <w:t xml:space="preserve">chool </w:t>
                      </w:r>
                      <w:r w:rsidRPr="0048753A">
                        <w:t>S</w:t>
                      </w:r>
                      <w:r>
                        <w:t xml:space="preserve">ervices </w:t>
                      </w:r>
                      <w:r w:rsidRPr="0048753A">
                        <w:t>O</w:t>
                      </w:r>
                      <w:r>
                        <w:t>fficer</w:t>
                      </w:r>
                      <w:r w:rsidRPr="0048753A">
                        <w:t xml:space="preserve"> Reform </w:t>
                      </w:r>
                      <w:r>
                        <w:t>(DECD)</w:t>
                      </w:r>
                    </w:p>
                    <w:p w:rsidR="00654A91" w:rsidRDefault="00654A91" w:rsidP="00D5191D">
                      <w:pPr>
                        <w:jc w:val="both"/>
                      </w:pPr>
                      <w:r w:rsidRPr="00D24705">
                        <w:t xml:space="preserve">The DECD Registered Training Organisation continued to expand its range of qualifications to provide </w:t>
                      </w:r>
                      <w:r>
                        <w:t>relevant</w:t>
                      </w:r>
                      <w:r w:rsidRPr="00D24705">
                        <w:t xml:space="preserve"> qualifications to meet support role work force requirements</w:t>
                      </w:r>
                      <w:r>
                        <w:t xml:space="preserve"> </w:t>
                      </w:r>
                      <w:r w:rsidRPr="007420B4">
                        <w:t>and to increase the capacity of sites to develop multidisciplinary teams to improve the structures and programs potentially benefitting outcomes for students.</w:t>
                      </w:r>
                      <w:r>
                        <w:t xml:space="preserve"> </w:t>
                      </w:r>
                    </w:p>
                    <w:p w:rsidR="00654A91" w:rsidRPr="001B155B" w:rsidRDefault="00654A91" w:rsidP="00D5191D">
                      <w:pPr>
                        <w:jc w:val="both"/>
                      </w:pPr>
                      <w:r>
                        <w:t>D</w:t>
                      </w:r>
                      <w:r w:rsidRPr="001B155B">
                        <w:t>uring 2012 there was a significant and deliberate focus on the provision of training opportunities for employees in educational support roles.</w:t>
                      </w:r>
                      <w:r>
                        <w:t xml:space="preserve"> </w:t>
                      </w:r>
                      <w:r w:rsidRPr="001B155B">
                        <w:t>Building the capacity and qualifications of this workforce cohort was identified as a priority in response to two drivers</w:t>
                      </w:r>
                      <w:r>
                        <w:t>:</w:t>
                      </w:r>
                    </w:p>
                    <w:p w:rsidR="00654A91" w:rsidRPr="00A8356C" w:rsidRDefault="00654A91" w:rsidP="00D5191D">
                      <w:pPr>
                        <w:pStyle w:val="Dot01"/>
                      </w:pPr>
                      <w:r w:rsidRPr="00A8356C">
                        <w:t>A recommendation of the DECD S</w:t>
                      </w:r>
                      <w:r>
                        <w:t xml:space="preserve">chool </w:t>
                      </w:r>
                      <w:r w:rsidRPr="00A8356C">
                        <w:t>S</w:t>
                      </w:r>
                      <w:r>
                        <w:t xml:space="preserve">ervices </w:t>
                      </w:r>
                      <w:r w:rsidRPr="00A8356C">
                        <w:t>O</w:t>
                      </w:r>
                      <w:r>
                        <w:t>fficer</w:t>
                      </w:r>
                      <w:r w:rsidRPr="00A8356C">
                        <w:t xml:space="preserve"> Review (2011)</w:t>
                      </w:r>
                      <w:r>
                        <w:t xml:space="preserve"> which</w:t>
                      </w:r>
                      <w:r w:rsidRPr="00A8356C">
                        <w:t xml:space="preserve"> identified the need for access to quality and consistent professional learning to </w:t>
                      </w:r>
                      <w:proofErr w:type="gramStart"/>
                      <w:r w:rsidRPr="00A8356C">
                        <w:t>build,</w:t>
                      </w:r>
                      <w:proofErr w:type="gramEnd"/>
                      <w:r w:rsidRPr="00A8356C">
                        <w:t xml:space="preserve"> improve and formally acknowledge the workforce capacity of support personnel in schooling. </w:t>
                      </w:r>
                    </w:p>
                    <w:p w:rsidR="00654A91" w:rsidRPr="00A8356C" w:rsidRDefault="00654A91" w:rsidP="00D5191D">
                      <w:pPr>
                        <w:pStyle w:val="Dot01"/>
                      </w:pPr>
                      <w:r w:rsidRPr="00A8356C">
                        <w:t xml:space="preserve">The Early Childhood National Work Reform Agenda presented an </w:t>
                      </w:r>
                      <w:r>
                        <w:t>e</w:t>
                      </w:r>
                      <w:r w:rsidRPr="00A8356C">
                        <w:t>xpectation that all Early Child Care Workers have a Certificate III level qualification or be working towards one by 1 January 2014.</w:t>
                      </w:r>
                    </w:p>
                    <w:p w:rsidR="00654A91" w:rsidRDefault="00654A91" w:rsidP="00D5191D">
                      <w:pPr>
                        <w:jc w:val="both"/>
                      </w:pPr>
                      <w:r w:rsidRPr="007420B4">
                        <w:t xml:space="preserve">The training programs offered were selected to build capacity in typical areas of work and specific work roles and responsibilities of school support personnel. The programs were aligned to nationally </w:t>
                      </w:r>
                      <w:proofErr w:type="gramStart"/>
                      <w:r w:rsidRPr="007420B4">
                        <w:t>accredited</w:t>
                      </w:r>
                      <w:proofErr w:type="gramEnd"/>
                      <w:r w:rsidRPr="007420B4">
                        <w:t xml:space="preserve"> vocational education and training (VET) qualifications. These included both full certificate and units of competency in:</w:t>
                      </w:r>
                    </w:p>
                    <w:p w:rsidR="00654A91" w:rsidRPr="000F1191"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Certificate III and Diploma of Children’s Services</w:t>
                      </w:r>
                      <w:r>
                        <w:rPr>
                          <w:sz w:val="22"/>
                          <w:szCs w:val="22"/>
                        </w:rPr>
                        <w:t xml:space="preserve"> (</w:t>
                      </w:r>
                      <w:r w:rsidRPr="000F1191">
                        <w:rPr>
                          <w:sz w:val="22"/>
                          <w:szCs w:val="22"/>
                        </w:rPr>
                        <w:t>Cert</w:t>
                      </w:r>
                      <w:r>
                        <w:rPr>
                          <w:sz w:val="22"/>
                          <w:szCs w:val="22"/>
                        </w:rPr>
                        <w:t>ificate</w:t>
                      </w:r>
                      <w:r w:rsidRPr="000F1191">
                        <w:rPr>
                          <w:sz w:val="22"/>
                          <w:szCs w:val="22"/>
                        </w:rPr>
                        <w:t xml:space="preserve"> </w:t>
                      </w:r>
                      <w:r>
                        <w:rPr>
                          <w:sz w:val="22"/>
                          <w:szCs w:val="22"/>
                        </w:rPr>
                        <w:t>III</w:t>
                      </w:r>
                      <w:r w:rsidRPr="000F1191">
                        <w:rPr>
                          <w:sz w:val="22"/>
                          <w:szCs w:val="22"/>
                        </w:rPr>
                        <w:t xml:space="preserve"> is a pathway</w:t>
                      </w:r>
                      <w:r>
                        <w:rPr>
                          <w:sz w:val="22"/>
                          <w:szCs w:val="22"/>
                        </w:rPr>
                        <w:t xml:space="preserve"> to the diploma which is a </w:t>
                      </w:r>
                      <w:r w:rsidRPr="000F1191">
                        <w:rPr>
                          <w:sz w:val="22"/>
                          <w:szCs w:val="22"/>
                        </w:rPr>
                        <w:t xml:space="preserve">national work reform requirement if seeking a leadership </w:t>
                      </w:r>
                      <w:r>
                        <w:rPr>
                          <w:sz w:val="22"/>
                          <w:szCs w:val="22"/>
                        </w:rPr>
                        <w:t xml:space="preserve">position </w:t>
                      </w:r>
                      <w:r w:rsidRPr="000F1191">
                        <w:rPr>
                          <w:sz w:val="22"/>
                          <w:szCs w:val="22"/>
                        </w:rPr>
                        <w:t xml:space="preserve">in </w:t>
                      </w:r>
                      <w:r>
                        <w:rPr>
                          <w:sz w:val="22"/>
                          <w:szCs w:val="22"/>
                        </w:rPr>
                        <w:t>Early Childhood Centres)</w:t>
                      </w:r>
                    </w:p>
                    <w:p w:rsidR="00654A91"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Certifi</w:t>
                      </w:r>
                      <w:r>
                        <w:rPr>
                          <w:sz w:val="22"/>
                          <w:szCs w:val="22"/>
                        </w:rPr>
                        <w:t xml:space="preserve">cate III in Education Support </w:t>
                      </w:r>
                    </w:p>
                    <w:p w:rsidR="00654A91" w:rsidRPr="008A0B60"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Certificate IV in Accounting</w:t>
                      </w:r>
                    </w:p>
                    <w:p w:rsidR="00654A91" w:rsidRPr="008A0B60" w:rsidRDefault="00654A91" w:rsidP="00D5191D">
                      <w:pPr>
                        <w:pStyle w:val="ListParagraph"/>
                        <w:numPr>
                          <w:ilvl w:val="0"/>
                          <w:numId w:val="1"/>
                        </w:numPr>
                        <w:spacing w:after="80"/>
                        <w:ind w:left="714" w:hanging="357"/>
                        <w:contextualSpacing w:val="0"/>
                        <w:jc w:val="left"/>
                        <w:rPr>
                          <w:sz w:val="22"/>
                          <w:szCs w:val="22"/>
                        </w:rPr>
                      </w:pPr>
                      <w:r w:rsidRPr="008A0B60">
                        <w:rPr>
                          <w:sz w:val="22"/>
                          <w:szCs w:val="22"/>
                        </w:rPr>
                        <w:t>Certificate IV in Government (Management) and Diploma of Government (Management)</w:t>
                      </w:r>
                    </w:p>
                    <w:p w:rsidR="00654A91" w:rsidRPr="000F1191" w:rsidRDefault="00654A91" w:rsidP="00D5191D">
                      <w:pPr>
                        <w:pStyle w:val="ListParagraph"/>
                        <w:numPr>
                          <w:ilvl w:val="0"/>
                          <w:numId w:val="1"/>
                        </w:numPr>
                        <w:spacing w:after="80"/>
                        <w:ind w:left="714" w:hanging="357"/>
                        <w:contextualSpacing w:val="0"/>
                        <w:jc w:val="left"/>
                        <w:rPr>
                          <w:sz w:val="22"/>
                          <w:szCs w:val="22"/>
                        </w:rPr>
                      </w:pPr>
                      <w:r w:rsidRPr="000F1191">
                        <w:rPr>
                          <w:sz w:val="22"/>
                          <w:szCs w:val="22"/>
                        </w:rPr>
                        <w:t>Skill Set programs focus</w:t>
                      </w:r>
                      <w:r>
                        <w:rPr>
                          <w:sz w:val="22"/>
                          <w:szCs w:val="22"/>
                        </w:rPr>
                        <w:t>sed</w:t>
                      </w:r>
                      <w:r w:rsidRPr="000F1191">
                        <w:rPr>
                          <w:sz w:val="22"/>
                          <w:szCs w:val="22"/>
                        </w:rPr>
                        <w:t xml:space="preserve"> on: Disability Support in the Classroom, ICT and Research, Literacy and Numeracy, School Services Officer Leadership, and the EDSAS finance short course.</w:t>
                      </w:r>
                    </w:p>
                    <w:p w:rsidR="00654A91" w:rsidRDefault="00654A91" w:rsidP="00D5191D">
                      <w:pPr>
                        <w:jc w:val="both"/>
                      </w:pPr>
                      <w:r>
                        <w:t xml:space="preserve">Delivery of training was typically online, with dedicated DECD </w:t>
                      </w:r>
                      <w:r w:rsidRPr="007420B4">
                        <w:t>specialist staff</w:t>
                      </w:r>
                      <w:r>
                        <w:t xml:space="preserve"> providing access to specific departmental information, practices and policy embedded within each aspect of the qualification.</w:t>
                      </w:r>
                    </w:p>
                    <w:p w:rsidR="00654A91" w:rsidRPr="001B155B" w:rsidRDefault="00654A91" w:rsidP="00D5191D">
                      <w:pPr>
                        <w:jc w:val="both"/>
                      </w:pPr>
                      <w:r w:rsidRPr="001B155B">
                        <w:t xml:space="preserve">The focus on increasing the number of placements available to early childhood workers saw a significant drive by DECD to attract </w:t>
                      </w:r>
                      <w:r>
                        <w:t>staff</w:t>
                      </w:r>
                      <w:r w:rsidRPr="001B155B">
                        <w:t xml:space="preserve"> to the opportun</w:t>
                      </w:r>
                      <w:r>
                        <w:t xml:space="preserve">ities available to support them </w:t>
                      </w:r>
                      <w:r w:rsidRPr="001B155B">
                        <w:t>in meeting the new ‘early years’ standards in training requirements. School support personnel were also encouraged to participate in early childhood training.</w:t>
                      </w:r>
                    </w:p>
                    <w:p w:rsidR="00654A91" w:rsidRDefault="00654A91" w:rsidP="00D5191D">
                      <w:pPr>
                        <w:jc w:val="both"/>
                      </w:pPr>
                      <w:r w:rsidRPr="00521122">
                        <w:t xml:space="preserve">An additional 600 places were provided, with </w:t>
                      </w:r>
                      <w:r>
                        <w:t>more than</w:t>
                      </w:r>
                      <w:r w:rsidRPr="00521122">
                        <w:t xml:space="preserve"> 75</w:t>
                      </w:r>
                      <w:r>
                        <w:t>0</w:t>
                      </w:r>
                      <w:r w:rsidRPr="00521122">
                        <w:t xml:space="preserve"> participants enrolled in 2012. Of these, 100 completions resulted in the</w:t>
                      </w:r>
                      <w:r>
                        <w:t xml:space="preserve"> achievement of </w:t>
                      </w:r>
                      <w:r w:rsidRPr="00521122">
                        <w:t>Certificate III</w:t>
                      </w:r>
                      <w:r>
                        <w:t>,</w:t>
                      </w:r>
                      <w:r w:rsidRPr="00521122">
                        <w:t xml:space="preserve"> Children’s </w:t>
                      </w:r>
                      <w:r>
                        <w:t>S</w:t>
                      </w:r>
                      <w:r w:rsidRPr="00521122">
                        <w:t>ervices. For many staff their training will continue into 2013.</w:t>
                      </w:r>
                    </w:p>
                    <w:p w:rsidR="00654A91" w:rsidRDefault="00654A91" w:rsidP="00D5191D">
                      <w:pPr>
                        <w:jc w:val="both"/>
                      </w:pPr>
                      <w:r>
                        <w:t xml:space="preserve">The large number of school support staff participating in this competency based professional learning has provided the opportunity to benchmark standards for required knowledge and skill in key work areas relating to a range of school support roles. </w:t>
                      </w:r>
                      <w:r w:rsidRPr="007420B4">
                        <w:t>This contributed evidence to support the inclusion of qualifications being linked to work roles for school services officers in the DECD Enterprise Agreement for SA school and preschool education staff.</w:t>
                      </w:r>
                    </w:p>
                  </w:txbxContent>
                </v:textbox>
              </v:shape>
            </w:pict>
          </mc:Fallback>
        </mc:AlternateContent>
      </w:r>
    </w:p>
    <w:p w:rsidR="004E1087" w:rsidRDefault="004E1087"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8A0B60" w:rsidRDefault="008A0B60" w:rsidP="00276E39">
      <w:pPr>
        <w:pStyle w:val="Milestonebulletpoint"/>
        <w:numPr>
          <w:ilvl w:val="0"/>
          <w:numId w:val="0"/>
        </w:numPr>
        <w:ind w:left="765"/>
      </w:pPr>
    </w:p>
    <w:p w:rsidR="00957684" w:rsidRDefault="00335808" w:rsidP="00276E39">
      <w:pPr>
        <w:pStyle w:val="Milestonebulletpoint"/>
        <w:numPr>
          <w:ilvl w:val="0"/>
          <w:numId w:val="0"/>
        </w:numPr>
        <w:ind w:left="765"/>
      </w:pPr>
      <w:r w:rsidRPr="00103CB3">
        <w:rPr>
          <w:noProof/>
          <w:lang w:eastAsia="en-AU"/>
        </w:rPr>
        <w:lastRenderedPageBreak/>
        <mc:AlternateContent>
          <mc:Choice Requires="wps">
            <w:drawing>
              <wp:anchor distT="0" distB="0" distL="114300" distR="114300" simplePos="0" relativeHeight="251675136" behindDoc="0" locked="0" layoutInCell="1" allowOverlap="1" wp14:anchorId="69FA8F3A" wp14:editId="4C5590F1">
                <wp:simplePos x="0" y="0"/>
                <wp:positionH relativeFrom="column">
                  <wp:posOffset>-45085</wp:posOffset>
                </wp:positionH>
                <wp:positionV relativeFrom="paragraph">
                  <wp:posOffset>-82550</wp:posOffset>
                </wp:positionV>
                <wp:extent cx="5880100" cy="8782050"/>
                <wp:effectExtent l="0" t="0" r="635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8782050"/>
                        </a:xfrm>
                        <a:prstGeom prst="rect">
                          <a:avLst/>
                        </a:prstGeom>
                        <a:solidFill>
                          <a:srgbClr val="E5EBFF"/>
                        </a:solidFill>
                        <a:ln w="9525">
                          <a:noFill/>
                          <a:miter lim="800000"/>
                          <a:headEnd/>
                          <a:tailEnd/>
                        </a:ln>
                      </wps:spPr>
                      <wps:txbx>
                        <w:txbxContent>
                          <w:p w:rsidR="00654A91" w:rsidRPr="006514F5" w:rsidRDefault="00654A91" w:rsidP="004B348B">
                            <w:pPr>
                              <w:pStyle w:val="Pinkbox"/>
                            </w:pPr>
                            <w:r w:rsidRPr="006514F5">
                              <w:t>Using the Australian Curriculum as a Vehicle for Change in Independent Schools</w:t>
                            </w:r>
                            <w:r>
                              <w:t xml:space="preserve"> (AISSA)</w:t>
                            </w:r>
                          </w:p>
                          <w:p w:rsidR="00654A91" w:rsidRPr="006514F5" w:rsidRDefault="00654A91" w:rsidP="00D5191D">
                            <w:pPr>
                              <w:jc w:val="both"/>
                            </w:pPr>
                            <w:r w:rsidRPr="006514F5">
                              <w:t xml:space="preserve">The seven workshop </w:t>
                            </w:r>
                            <w:r>
                              <w:t xml:space="preserve">series, </w:t>
                            </w:r>
                            <w:proofErr w:type="gramStart"/>
                            <w:r w:rsidRPr="003F341F">
                              <w:rPr>
                                <w:i/>
                              </w:rPr>
                              <w:t>Using</w:t>
                            </w:r>
                            <w:proofErr w:type="gramEnd"/>
                            <w:r w:rsidRPr="003F341F">
                              <w:rPr>
                                <w:i/>
                              </w:rPr>
                              <w:t xml:space="preserve"> the Australian Curriculum as a Vehicle for Change</w:t>
                            </w:r>
                            <w:r w:rsidRPr="006514F5">
                              <w:t xml:space="preserve"> was provided by the AISSA to enhance leaders' knowledge, skills and confidence to effectively lead curriculum change through implementation of the Australian Curriculum. In total 322 participants attended these workshops. This program engaged school leaders in a range of ways</w:t>
                            </w:r>
                            <w:r>
                              <w:t>,</w:t>
                            </w:r>
                            <w:r w:rsidRPr="006514F5">
                              <w:t xml:space="preserve"> including keynote presentations and workshops, facilitated network groups and opportunities for individual mentoring.</w:t>
                            </w:r>
                          </w:p>
                          <w:p w:rsidR="00654A91" w:rsidRPr="006514F5" w:rsidRDefault="00654A91" w:rsidP="00D5191D">
                            <w:pPr>
                              <w:jc w:val="both"/>
                            </w:pPr>
                            <w:r w:rsidRPr="00C7232E">
                              <w:t>Dr Peter Hill, ACARA provided an overview of the shape and design of the Australian Curriculum with a focus on the on-line approach to the presentation of the Australian Curriculum and how it can be used to construct</w:t>
                            </w:r>
                            <w:r w:rsidRPr="006514F5">
                              <w:t xml:space="preserve"> teacher programs and access curriculum resources. Emeritus Professor Rob Gilbert, University of Queensland, worked with leaders to consider the opportunities for curriculum change that implementation of the new curriculum affords. He worked with participants to design a program for change in their schools</w:t>
                            </w:r>
                            <w:r>
                              <w:t xml:space="preserve"> and</w:t>
                            </w:r>
                            <w:r w:rsidRPr="006514F5">
                              <w:t xml:space="preserve"> further supported participants to apply change theory to the process of curriculum change and Australian Curriculum implementation in their schools. Dr Julia </w:t>
                            </w:r>
                            <w:proofErr w:type="spellStart"/>
                            <w:r w:rsidRPr="006514F5">
                              <w:t>Atkin</w:t>
                            </w:r>
                            <w:proofErr w:type="spellEnd"/>
                            <w:r w:rsidRPr="006514F5">
                              <w:t xml:space="preserve"> and Margot Foster </w:t>
                            </w:r>
                            <w:r>
                              <w:t xml:space="preserve">(DECD) </w:t>
                            </w:r>
                            <w:r w:rsidRPr="006514F5">
                              <w:t>investigated the opportunities the Australian Curriculum presents for a renewed focus on pedagogy and leadership for learning. They also explored the Achievement Standards and the link to planning and assessment. Information about the monitoring and collection of data, including student work samples and student reporting further informed this workshop</w:t>
                            </w:r>
                            <w:r w:rsidRPr="007D0BF4">
                              <w:t>. John Firth, CEO, Victorian Curriculum and Assessment Authority and Board Member, ACARA defined the ‘General Capabilities’ and ‘Cross Curricula Priorities’ and the importance of these in overall</w:t>
                            </w:r>
                            <w:r w:rsidRPr="006514F5">
                              <w:t xml:space="preserve"> curriculum design. A further session dealt with issues in the Australian Curriculum related to students with disabilities. </w:t>
                            </w:r>
                          </w:p>
                          <w:p w:rsidR="00654A91" w:rsidRPr="006514F5" w:rsidRDefault="00654A91" w:rsidP="00D5191D">
                            <w:pPr>
                              <w:jc w:val="both"/>
                            </w:pPr>
                            <w:r w:rsidRPr="006514F5">
                              <w:t xml:space="preserve">These workshops were very well received with feedback indicating enhanced knowledge and understanding which enabled better informed and more strategic leadership of school teams in planning for and implementing the Australian Curriculum. The opportunities for networking were also greatly appreciated. </w:t>
                            </w:r>
                          </w:p>
                          <w:p w:rsidR="00654A91" w:rsidRPr="006514F5" w:rsidRDefault="00654A91" w:rsidP="00D5191D">
                            <w:pPr>
                              <w:jc w:val="both"/>
                            </w:pPr>
                            <w:r>
                              <w:t>Feedback about the workshops was positive. For example, o</w:t>
                            </w:r>
                            <w:r w:rsidRPr="006514F5">
                              <w:t>ne director of learning</w:t>
                            </w:r>
                            <w:r>
                              <w:t xml:space="preserve"> in an Early Learning Centre - Y</w:t>
                            </w:r>
                            <w:r w:rsidRPr="006514F5">
                              <w:t>ear 2 at a large urban school, praised the quality of the speakers and</w:t>
                            </w:r>
                            <w:r>
                              <w:t xml:space="preserve"> said </w:t>
                            </w:r>
                            <w:r w:rsidRPr="006514F5">
                              <w:t>how beneficial these workshops had been</w:t>
                            </w:r>
                            <w:r>
                              <w:t xml:space="preserve">. The time provided </w:t>
                            </w:r>
                            <w:r w:rsidRPr="006514F5">
                              <w:t>to listen and reflect had been valuable in informing her support of others</w:t>
                            </w:r>
                            <w:r>
                              <w:t>, including d</w:t>
                            </w:r>
                            <w:r w:rsidRPr="006514F5">
                              <w:t>eveloping familiarity with the website and using the videos located there</w:t>
                            </w:r>
                            <w:r>
                              <w:t xml:space="preserve"> </w:t>
                            </w:r>
                            <w:r w:rsidRPr="006514F5">
                              <w:t xml:space="preserve">to provide professional development for her team. </w:t>
                            </w:r>
                            <w:r>
                              <w:t>This director</w:t>
                            </w:r>
                            <w:r w:rsidRPr="006514F5">
                              <w:t xml:space="preserve"> highlighted the usefulness of seeing work samples from other schools which one speaker had provided</w:t>
                            </w:r>
                            <w:r>
                              <w:t>,</w:t>
                            </w:r>
                            <w:r w:rsidRPr="006514F5">
                              <w:t xml:space="preserve"> and the important insights into differentiation which she gained. As a result of her attendance she had worked with other staff to establish a more ‘user-friendly’ method for unit planning. </w:t>
                            </w:r>
                            <w:r>
                              <w:t>This director</w:t>
                            </w:r>
                            <w:r w:rsidRPr="006514F5">
                              <w:t xml:space="preserve"> has drawn her team together to review their current curriculum and map it against the Australian Curriculum, identifying strengths in existing practice and gaps which need to be addressed. </w:t>
                            </w:r>
                            <w:r>
                              <w:t>The</w:t>
                            </w:r>
                            <w:r w:rsidRPr="006514F5">
                              <w:t xml:space="preserve"> language </w:t>
                            </w:r>
                            <w:r>
                              <w:t xml:space="preserve">of reports </w:t>
                            </w:r>
                            <w:r w:rsidRPr="006514F5">
                              <w:t>to parents and others has also now been changed to reflect the content of the new c</w:t>
                            </w:r>
                            <w:r>
                              <w:t>urriculum. In the reception to Y</w:t>
                            </w:r>
                            <w:r w:rsidRPr="006514F5">
                              <w:t>ear 2 area of the school they have focused their attention on math</w:t>
                            </w:r>
                            <w:r>
                              <w:t>ematic</w:t>
                            </w:r>
                            <w:r w:rsidRPr="006514F5">
                              <w:t xml:space="preserve">s, science, English and history. They </w:t>
                            </w:r>
                            <w:r>
                              <w:t>will</w:t>
                            </w:r>
                            <w:r w:rsidRPr="006514F5">
                              <w:t xml:space="preserve"> be extending this to include geography </w:t>
                            </w:r>
                            <w:r>
                              <w:t>in 2013</w:t>
                            </w:r>
                            <w:r w:rsidRPr="006514F5">
                              <w:t>.</w:t>
                            </w:r>
                          </w:p>
                          <w:p w:rsidR="00654A91" w:rsidRPr="00521122" w:rsidRDefault="00654A91" w:rsidP="00D5191D">
                            <w:pPr>
                              <w:jc w:val="both"/>
                            </w:pPr>
                            <w:r w:rsidRPr="006514F5">
                              <w:t xml:space="preserve">The network groups established alongside this professional learning were also seen as particularly valuable. This director sent members of her team to attend these groups. As a result she had seen increased levels of </w:t>
                            </w:r>
                            <w:r>
                              <w:t xml:space="preserve">staff </w:t>
                            </w:r>
                            <w:r w:rsidRPr="006514F5">
                              <w:t>confidence in working with the curriculum. In addition it provided these teachers with opportunities to lead others</w:t>
                            </w:r>
                            <w:r>
                              <w:rPr>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7" type="#_x0000_t202" style="position:absolute;left:0;text-align:left;margin-left:-3.55pt;margin-top:-6.5pt;width:463pt;height:69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" fillcolor="#e5ebff" stroked="f">
                <v:textbox>
                  <w:txbxContent>
                    <w:p w:rsidR="00654A91" w:rsidRPr="006514F5" w:rsidRDefault="00654A91" w:rsidP="004B348B">
                      <w:pPr>
                        <w:pStyle w:val="Pinkbox"/>
                      </w:pPr>
                      <w:r w:rsidRPr="006514F5">
                        <w:t>Using the Australian Curriculum as a Vehicle for Change in Independent Schools</w:t>
                      </w:r>
                      <w:r>
                        <w:t xml:space="preserve"> (AISSA)</w:t>
                      </w:r>
                    </w:p>
                    <w:p w:rsidR="00654A91" w:rsidRPr="006514F5" w:rsidRDefault="00654A91" w:rsidP="00D5191D">
                      <w:pPr>
                        <w:jc w:val="both"/>
                      </w:pPr>
                      <w:r w:rsidRPr="006514F5">
                        <w:t xml:space="preserve">The seven workshop </w:t>
                      </w:r>
                      <w:r>
                        <w:t xml:space="preserve">series, </w:t>
                      </w:r>
                      <w:proofErr w:type="gramStart"/>
                      <w:r w:rsidRPr="003F341F">
                        <w:rPr>
                          <w:i/>
                        </w:rPr>
                        <w:t>Using</w:t>
                      </w:r>
                      <w:proofErr w:type="gramEnd"/>
                      <w:r w:rsidRPr="003F341F">
                        <w:rPr>
                          <w:i/>
                        </w:rPr>
                        <w:t xml:space="preserve"> the Australian Curriculum as a Vehicle for Change</w:t>
                      </w:r>
                      <w:r w:rsidRPr="006514F5">
                        <w:t xml:space="preserve"> was provided by the AISSA to enhance leaders' knowledge, skills and confidence to effectively lead curriculum change through implementation of the Australian Curriculum. In total 322 participants attended these workshops. This program engaged school leaders in a range of ways</w:t>
                      </w:r>
                      <w:r>
                        <w:t>,</w:t>
                      </w:r>
                      <w:r w:rsidRPr="006514F5">
                        <w:t xml:space="preserve"> including keynote presentations and workshops, facilitated network groups and opportunities for individual mentoring.</w:t>
                      </w:r>
                    </w:p>
                    <w:p w:rsidR="00654A91" w:rsidRPr="006514F5" w:rsidRDefault="00654A91" w:rsidP="00D5191D">
                      <w:pPr>
                        <w:jc w:val="both"/>
                      </w:pPr>
                      <w:r w:rsidRPr="00C7232E">
                        <w:t>Dr Peter Hill, ACARA provided an overview of the shape and design of the Australian Curriculum with a focus on the on-line approach to the presentation of the Australian Curriculum and how it can be used to construct</w:t>
                      </w:r>
                      <w:r w:rsidRPr="006514F5">
                        <w:t xml:space="preserve"> teacher programs and access curriculum resources. Emeritus Professor Rob Gilbert, University of Queensland, worked with leaders to consider the opportunities for curriculum change that implementation of the new curriculum affords. He worked with participants to design a program for change in their schools</w:t>
                      </w:r>
                      <w:r>
                        <w:t xml:space="preserve"> and</w:t>
                      </w:r>
                      <w:r w:rsidRPr="006514F5">
                        <w:t xml:space="preserve"> further supported participants to apply change theory to the process of curriculum change and Australian Curriculum implementation in their schools. Dr Julia </w:t>
                      </w:r>
                      <w:proofErr w:type="spellStart"/>
                      <w:r w:rsidRPr="006514F5">
                        <w:t>Atkin</w:t>
                      </w:r>
                      <w:proofErr w:type="spellEnd"/>
                      <w:r w:rsidRPr="006514F5">
                        <w:t xml:space="preserve"> and Margot Foster </w:t>
                      </w:r>
                      <w:r>
                        <w:t xml:space="preserve">(DECD) </w:t>
                      </w:r>
                      <w:r w:rsidRPr="006514F5">
                        <w:t>investigated the opportunities the Australian Curriculum presents for a renewed focus on pedagogy and leadership for learning. They also explored the Achievement Standards and the link to planning and assessment. Information about the monitoring and collection of data, including student work samples and student reporting further informed this workshop</w:t>
                      </w:r>
                      <w:r w:rsidRPr="007D0BF4">
                        <w:t>. John Firth, CEO, Victorian Curriculum and Assessment Authority and Board Member, ACARA defined the ‘General Capabilities’ and ‘Cross Curricula Priorities’ and the importance of these in overall</w:t>
                      </w:r>
                      <w:r w:rsidRPr="006514F5">
                        <w:t xml:space="preserve"> curriculum design. A further session dealt with issues in the Australian Curriculum related to students with disabilities. </w:t>
                      </w:r>
                    </w:p>
                    <w:p w:rsidR="00654A91" w:rsidRPr="006514F5" w:rsidRDefault="00654A91" w:rsidP="00D5191D">
                      <w:pPr>
                        <w:jc w:val="both"/>
                      </w:pPr>
                      <w:r w:rsidRPr="006514F5">
                        <w:t xml:space="preserve">These workshops were very well received with feedback indicating enhanced knowledge and understanding which enabled better informed and more strategic leadership of school teams in planning for and implementing the Australian Curriculum. The opportunities for networking were also greatly appreciated. </w:t>
                      </w:r>
                    </w:p>
                    <w:p w:rsidR="00654A91" w:rsidRPr="006514F5" w:rsidRDefault="00654A91" w:rsidP="00D5191D">
                      <w:pPr>
                        <w:jc w:val="both"/>
                      </w:pPr>
                      <w:r>
                        <w:t>Feedback about the workshops was positive. For example, o</w:t>
                      </w:r>
                      <w:r w:rsidRPr="006514F5">
                        <w:t>ne director of learning</w:t>
                      </w:r>
                      <w:r>
                        <w:t xml:space="preserve"> in an Early Learning Centre - Y</w:t>
                      </w:r>
                      <w:r w:rsidRPr="006514F5">
                        <w:t>ear 2 at a large urban school, praised the quality of the speakers and</w:t>
                      </w:r>
                      <w:r>
                        <w:t xml:space="preserve"> said </w:t>
                      </w:r>
                      <w:r w:rsidRPr="006514F5">
                        <w:t>how beneficial these workshops had been</w:t>
                      </w:r>
                      <w:r>
                        <w:t xml:space="preserve">. The time provided </w:t>
                      </w:r>
                      <w:r w:rsidRPr="006514F5">
                        <w:t>to listen and reflect had been valuable in informing her support of others</w:t>
                      </w:r>
                      <w:r>
                        <w:t>, including d</w:t>
                      </w:r>
                      <w:r w:rsidRPr="006514F5">
                        <w:t>eveloping familiarity with the website and using the videos located there</w:t>
                      </w:r>
                      <w:r>
                        <w:t xml:space="preserve"> </w:t>
                      </w:r>
                      <w:r w:rsidRPr="006514F5">
                        <w:t xml:space="preserve">to provide professional development for her team. </w:t>
                      </w:r>
                      <w:r>
                        <w:t>This director</w:t>
                      </w:r>
                      <w:r w:rsidRPr="006514F5">
                        <w:t xml:space="preserve"> highlighted the usefulness of seeing work samples from other schools which one speaker had provided</w:t>
                      </w:r>
                      <w:r>
                        <w:t>,</w:t>
                      </w:r>
                      <w:r w:rsidRPr="006514F5">
                        <w:t xml:space="preserve"> and the important insights into differentiation which she gained. As a result of her attendance she had worked with other staff to establish a more ‘user-friendly’ method for unit planning. </w:t>
                      </w:r>
                      <w:r>
                        <w:t>This director</w:t>
                      </w:r>
                      <w:r w:rsidRPr="006514F5">
                        <w:t xml:space="preserve"> has drawn her team together to review their current curriculum and map it against the Australian Curriculum, identifying strengths in existing practice and gaps which need to be addressed. </w:t>
                      </w:r>
                      <w:r>
                        <w:t>The</w:t>
                      </w:r>
                      <w:r w:rsidRPr="006514F5">
                        <w:t xml:space="preserve"> language </w:t>
                      </w:r>
                      <w:r>
                        <w:t xml:space="preserve">of reports </w:t>
                      </w:r>
                      <w:r w:rsidRPr="006514F5">
                        <w:t>to parents and others has also now been changed to reflect the content of the new c</w:t>
                      </w:r>
                      <w:r>
                        <w:t>urriculum. In the reception to Y</w:t>
                      </w:r>
                      <w:r w:rsidRPr="006514F5">
                        <w:t>ear 2 area of the school they have focused their attention on math</w:t>
                      </w:r>
                      <w:r>
                        <w:t>ematic</w:t>
                      </w:r>
                      <w:r w:rsidRPr="006514F5">
                        <w:t xml:space="preserve">s, science, English and history. They </w:t>
                      </w:r>
                      <w:r>
                        <w:t>will</w:t>
                      </w:r>
                      <w:r w:rsidRPr="006514F5">
                        <w:t xml:space="preserve"> be extending this to include geography </w:t>
                      </w:r>
                      <w:r>
                        <w:t>in 2013</w:t>
                      </w:r>
                      <w:r w:rsidRPr="006514F5">
                        <w:t>.</w:t>
                      </w:r>
                    </w:p>
                    <w:p w:rsidR="00654A91" w:rsidRPr="00521122" w:rsidRDefault="00654A91" w:rsidP="00D5191D">
                      <w:pPr>
                        <w:jc w:val="both"/>
                      </w:pPr>
                      <w:r w:rsidRPr="006514F5">
                        <w:t xml:space="preserve">The network groups established alongside this professional learning were also seen as particularly valuable. This director sent members of her team to attend these groups. As a result she had seen increased levels of </w:t>
                      </w:r>
                      <w:r>
                        <w:t xml:space="preserve">staff </w:t>
                      </w:r>
                      <w:r w:rsidRPr="006514F5">
                        <w:t>confidence in working with the curriculum. In addition it provided these teachers with opportunities to lead others</w:t>
                      </w:r>
                      <w:r>
                        <w:rPr>
                          <w:color w:val="0000FF"/>
                        </w:rPr>
                        <w:t>.</w:t>
                      </w:r>
                    </w:p>
                  </w:txbxContent>
                </v:textbox>
              </v:shape>
            </w:pict>
          </mc:Fallback>
        </mc:AlternateContent>
      </w:r>
    </w:p>
    <w:p w:rsidR="006D6C13" w:rsidRPr="00103CB3" w:rsidRDefault="006D6C13" w:rsidP="00276E39">
      <w:pPr>
        <w:pStyle w:val="Milestonebulletpoint"/>
        <w:numPr>
          <w:ilvl w:val="0"/>
          <w:numId w:val="0"/>
        </w:numPr>
        <w:ind w:left="765"/>
      </w:pPr>
      <w:r w:rsidRPr="00103CB3">
        <w:br w:type="page"/>
      </w:r>
    </w:p>
    <w:p w:rsidR="00824B02" w:rsidRPr="00FF541F" w:rsidRDefault="00824B02" w:rsidP="00C66E5E">
      <w:pPr>
        <w:pStyle w:val="Heading4"/>
        <w:framePr w:wrap="around"/>
      </w:pPr>
    </w:p>
    <w:p w:rsidR="00AA6DA1" w:rsidRDefault="00750C5A" w:rsidP="00AE1C42">
      <w:r w:rsidRPr="00103CB3">
        <w:rPr>
          <w:noProof/>
        </w:rPr>
        <mc:AlternateContent>
          <mc:Choice Requires="wps">
            <w:drawing>
              <wp:anchor distT="0" distB="0" distL="114300" distR="114300" simplePos="0" relativeHeight="251699712" behindDoc="0" locked="0" layoutInCell="1" allowOverlap="1" wp14:anchorId="417AD8F8" wp14:editId="20E269BA">
                <wp:simplePos x="0" y="0"/>
                <wp:positionH relativeFrom="column">
                  <wp:posOffset>-254635</wp:posOffset>
                </wp:positionH>
                <wp:positionV relativeFrom="paragraph">
                  <wp:posOffset>36830</wp:posOffset>
                </wp:positionV>
                <wp:extent cx="5880100" cy="8947150"/>
                <wp:effectExtent l="0" t="0" r="6350" b="635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8947150"/>
                        </a:xfrm>
                        <a:prstGeom prst="rect">
                          <a:avLst/>
                        </a:prstGeom>
                        <a:solidFill>
                          <a:srgbClr val="E5EBFF"/>
                        </a:solidFill>
                        <a:ln w="9525">
                          <a:noFill/>
                          <a:miter lim="800000"/>
                          <a:headEnd/>
                          <a:tailEnd/>
                        </a:ln>
                      </wps:spPr>
                      <wps:txbx>
                        <w:txbxContent>
                          <w:p w:rsidR="00654A91" w:rsidRDefault="00654A91" w:rsidP="004B348B">
                            <w:pPr>
                              <w:pStyle w:val="Pinkbox"/>
                            </w:pPr>
                            <w:r>
                              <w:t>Professional Development for Beginning Leaders 2012 (DECD)</w:t>
                            </w:r>
                          </w:p>
                          <w:p w:rsidR="00654A91" w:rsidRDefault="00654A91" w:rsidP="00D5191D">
                            <w:pPr>
                              <w:jc w:val="both"/>
                            </w:pPr>
                            <w:r>
                              <w:t xml:space="preserve">The </w:t>
                            </w:r>
                            <w:r w:rsidRPr="00F27E50">
                              <w:rPr>
                                <w:i/>
                              </w:rPr>
                              <w:t>Leaders Induction</w:t>
                            </w:r>
                            <w:r>
                              <w:t xml:space="preserve"> program is designed to support and build the capacity of pre-school directors and principals in their first year of site leadership. It is conducted over the first six months of the year and consists of five full </w:t>
                            </w:r>
                            <w:proofErr w:type="gramStart"/>
                            <w:r>
                              <w:t>day</w:t>
                            </w:r>
                            <w:proofErr w:type="gramEnd"/>
                            <w:r>
                              <w:t xml:space="preserve">, face-to-face workshops with reading, reflection tasks and online discussions in between. </w:t>
                            </w:r>
                          </w:p>
                          <w:p w:rsidR="00654A91" w:rsidRDefault="00654A91" w:rsidP="00D5191D">
                            <w:pPr>
                              <w:jc w:val="both"/>
                            </w:pPr>
                            <w:r w:rsidRPr="00521122">
                              <w:t>New leaders participating in the program came from all 12 regions across the state</w:t>
                            </w:r>
                            <w:r>
                              <w:t xml:space="preserve"> in 2012</w:t>
                            </w:r>
                            <w:r w:rsidRPr="00521122">
                              <w:t xml:space="preserve">. </w:t>
                            </w:r>
                            <w:r>
                              <w:t>Just over 40%</w:t>
                            </w:r>
                            <w:r w:rsidRPr="00521122">
                              <w:t xml:space="preserve"> of the participants were from the preschool sector, 31% primary, 16% secondary and 12% were from combined sites. Overall 78% of participants were women, mostly from preschool and primary school leader groups.</w:t>
                            </w:r>
                          </w:p>
                          <w:p w:rsidR="00654A91" w:rsidRDefault="00654A91" w:rsidP="00D5191D">
                            <w:pPr>
                              <w:jc w:val="both"/>
                            </w:pPr>
                            <w:r w:rsidRPr="00F27E50">
                              <w:rPr>
                                <w:i/>
                              </w:rPr>
                              <w:t>Leaders Induction</w:t>
                            </w:r>
                            <w:r>
                              <w:t xml:space="preserve"> nurtures and supports new leaders to support their development but also strategically provides opportunities for succession planning that addresses potential future shortages of school and preschool leaders in DECD </w:t>
                            </w:r>
                            <w:r w:rsidRPr="005B75FD">
                              <w:t>in a time of an ageing workforce.</w:t>
                            </w:r>
                          </w:p>
                          <w:p w:rsidR="00654A91" w:rsidRPr="008E0F90" w:rsidRDefault="00654A91" w:rsidP="00D5191D">
                            <w:pPr>
                              <w:jc w:val="both"/>
                              <w:rPr>
                                <w:b/>
                              </w:rPr>
                            </w:pPr>
                            <w:r w:rsidRPr="008E0F90">
                              <w:rPr>
                                <w:b/>
                              </w:rPr>
                              <w:t>Reform activities</w:t>
                            </w:r>
                          </w:p>
                          <w:p w:rsidR="00654A91" w:rsidRDefault="00654A91" w:rsidP="00D5191D">
                            <w:pPr>
                              <w:jc w:val="both"/>
                            </w:pPr>
                            <w:r>
                              <w:t xml:space="preserve">The full day workshops focussed on the professional practices of leaders as articulated in the </w:t>
                            </w:r>
                            <w:r w:rsidRPr="00C7232E">
                              <w:rPr>
                                <w:i/>
                              </w:rPr>
                              <w:t>National Professional Standard for Principals</w:t>
                            </w:r>
                            <w:r>
                              <w:t xml:space="preserve"> (the Standard): (1) </w:t>
                            </w:r>
                            <w:r>
                              <w:rPr>
                                <w:i/>
                              </w:rPr>
                              <w:t>Leading Teaching and L</w:t>
                            </w:r>
                            <w:r w:rsidRPr="00F27E50">
                              <w:rPr>
                                <w:i/>
                              </w:rPr>
                              <w:t>earning;</w:t>
                            </w:r>
                            <w:r>
                              <w:t xml:space="preserve"> (2) </w:t>
                            </w:r>
                            <w:r>
                              <w:rPr>
                                <w:i/>
                              </w:rPr>
                              <w:t>Developing Self and O</w:t>
                            </w:r>
                            <w:r w:rsidRPr="00F27E50">
                              <w:rPr>
                                <w:i/>
                              </w:rPr>
                              <w:t>thers</w:t>
                            </w:r>
                            <w:r>
                              <w:t xml:space="preserve">, (3) </w:t>
                            </w:r>
                            <w:r>
                              <w:rPr>
                                <w:i/>
                              </w:rPr>
                              <w:t>Leading Improvement, Innovation and C</w:t>
                            </w:r>
                            <w:r w:rsidRPr="00F27E50">
                              <w:rPr>
                                <w:i/>
                              </w:rPr>
                              <w:t>hange</w:t>
                            </w:r>
                            <w:r>
                              <w:t xml:space="preserve">, (4) </w:t>
                            </w:r>
                            <w:r w:rsidRPr="00F27E50">
                              <w:rPr>
                                <w:i/>
                              </w:rPr>
                              <w:t>Leadin</w:t>
                            </w:r>
                            <w:r>
                              <w:rPr>
                                <w:i/>
                              </w:rPr>
                              <w:t>g the Management of the S</w:t>
                            </w:r>
                            <w:r w:rsidRPr="00F27E50">
                              <w:rPr>
                                <w:i/>
                              </w:rPr>
                              <w:t>chool,</w:t>
                            </w:r>
                            <w:r>
                              <w:t xml:space="preserve"> and (5) </w:t>
                            </w:r>
                            <w:r>
                              <w:rPr>
                                <w:i/>
                              </w:rPr>
                              <w:t>Engaging and Working with the C</w:t>
                            </w:r>
                            <w:r w:rsidRPr="00F27E50">
                              <w:rPr>
                                <w:i/>
                              </w:rPr>
                              <w:t>ommunity.</w:t>
                            </w:r>
                            <w:r>
                              <w:t xml:space="preserve"> </w:t>
                            </w:r>
                          </w:p>
                          <w:p w:rsidR="00654A91" w:rsidRDefault="00654A91" w:rsidP="00D5191D">
                            <w:pPr>
                              <w:jc w:val="both"/>
                            </w:pPr>
                            <w:r>
                              <w:t xml:space="preserve">Participants had the opportunity to hear first-hand from experienced site and regional leaders and central office staff on how to address these professional practices. The workshops offered broad content overviews and processes, with time for group reflection and discussion. Between session activities provided further means of learning through reflection and online interaction.  </w:t>
                            </w:r>
                          </w:p>
                          <w:p w:rsidR="00654A91" w:rsidRDefault="00654A91" w:rsidP="00D5191D">
                            <w:pPr>
                              <w:jc w:val="both"/>
                            </w:pPr>
                            <w:r>
                              <w:t xml:space="preserve">The topics covered over the five days were </w:t>
                            </w:r>
                            <w:proofErr w:type="gramStart"/>
                            <w:r w:rsidRPr="00F27E50">
                              <w:rPr>
                                <w:i/>
                              </w:rPr>
                              <w:t>Leading</w:t>
                            </w:r>
                            <w:proofErr w:type="gramEnd"/>
                            <w:r w:rsidRPr="00F27E50">
                              <w:rPr>
                                <w:i/>
                              </w:rPr>
                              <w:t xml:space="preserve"> the Site</w:t>
                            </w:r>
                            <w:r>
                              <w:t xml:space="preserve">, </w:t>
                            </w:r>
                            <w:r>
                              <w:rPr>
                                <w:i/>
                              </w:rPr>
                              <w:t>Managing t</w:t>
                            </w:r>
                            <w:r w:rsidRPr="00F27E50">
                              <w:rPr>
                                <w:i/>
                              </w:rPr>
                              <w:t>he Site</w:t>
                            </w:r>
                            <w:r>
                              <w:t xml:space="preserve">, </w:t>
                            </w:r>
                            <w:r w:rsidRPr="00F27E50">
                              <w:rPr>
                                <w:i/>
                              </w:rPr>
                              <w:t>Governance, Finance</w:t>
                            </w:r>
                            <w:r w:rsidRPr="00650ECB">
                              <w:rPr>
                                <w:i/>
                              </w:rPr>
                              <w:t>, NING (a closed on-line professional community networking site),</w:t>
                            </w:r>
                            <w:r w:rsidRPr="00F27E50">
                              <w:rPr>
                                <w:i/>
                              </w:rPr>
                              <w:t xml:space="preserve"> Human Resource Management, Performance Development, Leading the Teaching and Learning, Site Improvement, Leading Improvement, Leading Innovation </w:t>
                            </w:r>
                            <w:r w:rsidRPr="00F27E50">
                              <w:t>and</w:t>
                            </w:r>
                            <w:r w:rsidRPr="00F27E50">
                              <w:rPr>
                                <w:i/>
                              </w:rPr>
                              <w:t xml:space="preserve"> Leading Change</w:t>
                            </w:r>
                            <w:r>
                              <w:t>.</w:t>
                            </w:r>
                          </w:p>
                          <w:p w:rsidR="00654A91" w:rsidRDefault="00654A91" w:rsidP="00D5191D">
                            <w:pPr>
                              <w:jc w:val="both"/>
                            </w:pPr>
                            <w:r>
                              <w:t xml:space="preserve">Around two thirds of participants also accessed additional support through the </w:t>
                            </w:r>
                            <w:r w:rsidRPr="00F27E50">
                              <w:rPr>
                                <w:i/>
                              </w:rPr>
                              <w:t>Coach-In-A-Box</w:t>
                            </w:r>
                            <w:r>
                              <w:t xml:space="preserve"> program. This involved five 30 minute individual coaching sessions with a professional leadership coach outside of DECD, and between session reflection and planning activities. </w:t>
                            </w:r>
                          </w:p>
                          <w:p w:rsidR="00654A91" w:rsidRDefault="00654A91" w:rsidP="00D5191D">
                            <w:pPr>
                              <w:jc w:val="both"/>
                            </w:pPr>
                            <w:r>
                              <w:t xml:space="preserve">A number of resources were developed that provide support to aspiring, new and current leaders into the future. Video footage of presenters analysing the impact of their context on specific professional practices was produced. An online </w:t>
                            </w:r>
                            <w:r w:rsidRPr="00F27E50">
                              <w:rPr>
                                <w:i/>
                              </w:rPr>
                              <w:t>Leaders Toolkit</w:t>
                            </w:r>
                            <w:r>
                              <w:t xml:space="preserve"> was developed which provides a quick alphabetical reference to important links on the DECD website. As well, an online and interactive </w:t>
                            </w:r>
                            <w:r w:rsidRPr="00624EAA">
                              <w:rPr>
                                <w:i/>
                              </w:rPr>
                              <w:t>Self-reflection Tool</w:t>
                            </w:r>
                            <w:r>
                              <w:rPr>
                                <w:i/>
                              </w:rPr>
                              <w:t>,</w:t>
                            </w:r>
                            <w:r>
                              <w:t xml:space="preserve"> aligned to the </w:t>
                            </w:r>
                            <w:r w:rsidRPr="00D0430B">
                              <w:t>National Professional Standard for Principals</w:t>
                            </w:r>
                            <w:r>
                              <w:t>, was created and uploaded to the DECD website. This tool enables new leaders to critically reflect on their practice and to identify areas for further development.</w:t>
                            </w:r>
                          </w:p>
                          <w:p w:rsidR="00654A91" w:rsidRDefault="00654A91" w:rsidP="00D5191D">
                            <w:pPr>
                              <w:jc w:val="both"/>
                            </w:pPr>
                            <w:r w:rsidRPr="00820090">
                              <w:t>Reflections from participants on how the program supported the development of their leadership capacity</w:t>
                            </w:r>
                            <w:r>
                              <w:t>,</w:t>
                            </w:r>
                            <w:r w:rsidRPr="00820090">
                              <w:t xml:space="preserve"> indicated increased confidence and</w:t>
                            </w:r>
                            <w:r>
                              <w:t xml:space="preserve"> competence, along with the development of a supportive network of colleagues.</w:t>
                            </w:r>
                          </w:p>
                          <w:p w:rsidR="00654A91" w:rsidRPr="00547BFF" w:rsidRDefault="00654A91" w:rsidP="00547BFF">
                            <w:pPr>
                              <w:ind w:left="426"/>
                              <w:rPr>
                                <w:i/>
                              </w:rPr>
                            </w:pPr>
                            <w:r w:rsidRPr="008E0F90">
                              <w:rPr>
                                <w:i/>
                              </w:rPr>
                              <w:t>“These sessions have been an absolute revelation to my journey as a new leader. I come along with excitement, a sense of belonging and always leave challenged and inspired.”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20.05pt;margin-top:2.9pt;width:463pt;height:704.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" fillcolor="#e5ebff" stroked="f">
                <v:textbox>
                  <w:txbxContent>
                    <w:p w:rsidR="00654A91" w:rsidRDefault="00654A91" w:rsidP="004B348B">
                      <w:pPr>
                        <w:pStyle w:val="Pinkbox"/>
                      </w:pPr>
                      <w:r>
                        <w:t>Professional Development for Beginning Leaders 2012 (DECD)</w:t>
                      </w:r>
                    </w:p>
                    <w:p w:rsidR="00654A91" w:rsidRDefault="00654A91" w:rsidP="00D5191D">
                      <w:pPr>
                        <w:jc w:val="both"/>
                      </w:pPr>
                      <w:r>
                        <w:t xml:space="preserve">The </w:t>
                      </w:r>
                      <w:r w:rsidRPr="00F27E50">
                        <w:rPr>
                          <w:i/>
                        </w:rPr>
                        <w:t>Leaders Induction</w:t>
                      </w:r>
                      <w:r>
                        <w:t xml:space="preserve"> program is designed to support and build the capacity of pre-school directors and principals in their first year of site leadership. It is conducted over the first six months of the year and consists of five full </w:t>
                      </w:r>
                      <w:proofErr w:type="gramStart"/>
                      <w:r>
                        <w:t>day</w:t>
                      </w:r>
                      <w:proofErr w:type="gramEnd"/>
                      <w:r>
                        <w:t xml:space="preserve">, face-to-face workshops with reading, reflection tasks and online discussions in between. </w:t>
                      </w:r>
                    </w:p>
                    <w:p w:rsidR="00654A91" w:rsidRDefault="00654A91" w:rsidP="00D5191D">
                      <w:pPr>
                        <w:jc w:val="both"/>
                      </w:pPr>
                      <w:r w:rsidRPr="00521122">
                        <w:t>New leaders participating in the program came from all 12 regions across the state</w:t>
                      </w:r>
                      <w:r>
                        <w:t xml:space="preserve"> in 2012</w:t>
                      </w:r>
                      <w:r w:rsidRPr="00521122">
                        <w:t xml:space="preserve">. </w:t>
                      </w:r>
                      <w:r>
                        <w:t>Just over 40%</w:t>
                      </w:r>
                      <w:r w:rsidRPr="00521122">
                        <w:t xml:space="preserve"> of the participants were from the preschool sector, 31% primary, 16% secondary and 12% were from combined sites. Overall 78% of participants were women, mostly from preschool and primary school leader groups.</w:t>
                      </w:r>
                    </w:p>
                    <w:p w:rsidR="00654A91" w:rsidRDefault="00654A91" w:rsidP="00D5191D">
                      <w:pPr>
                        <w:jc w:val="both"/>
                      </w:pPr>
                      <w:r w:rsidRPr="00F27E50">
                        <w:rPr>
                          <w:i/>
                        </w:rPr>
                        <w:t>Leaders Induction</w:t>
                      </w:r>
                      <w:r>
                        <w:t xml:space="preserve"> nurtures and supports new leaders to support their development but also strategically provides opportunities for succession planning that addresses potential future shortages of school and preschool leaders in DECD </w:t>
                      </w:r>
                      <w:r w:rsidRPr="005B75FD">
                        <w:t>in a time of an ageing workforce.</w:t>
                      </w:r>
                    </w:p>
                    <w:p w:rsidR="00654A91" w:rsidRPr="008E0F90" w:rsidRDefault="00654A91" w:rsidP="00D5191D">
                      <w:pPr>
                        <w:jc w:val="both"/>
                        <w:rPr>
                          <w:b/>
                        </w:rPr>
                      </w:pPr>
                      <w:r w:rsidRPr="008E0F90">
                        <w:rPr>
                          <w:b/>
                        </w:rPr>
                        <w:t>Reform activities</w:t>
                      </w:r>
                    </w:p>
                    <w:p w:rsidR="00654A91" w:rsidRDefault="00654A91" w:rsidP="00D5191D">
                      <w:pPr>
                        <w:jc w:val="both"/>
                      </w:pPr>
                      <w:r>
                        <w:t xml:space="preserve">The full day workshops focussed on the professional practices of leaders as articulated in the </w:t>
                      </w:r>
                      <w:r w:rsidRPr="00C7232E">
                        <w:rPr>
                          <w:i/>
                        </w:rPr>
                        <w:t>National Professional Standard for Principals</w:t>
                      </w:r>
                      <w:r>
                        <w:t xml:space="preserve"> (the Standard): (1) </w:t>
                      </w:r>
                      <w:r>
                        <w:rPr>
                          <w:i/>
                        </w:rPr>
                        <w:t>Leading Teaching and L</w:t>
                      </w:r>
                      <w:r w:rsidRPr="00F27E50">
                        <w:rPr>
                          <w:i/>
                        </w:rPr>
                        <w:t>earning;</w:t>
                      </w:r>
                      <w:r>
                        <w:t xml:space="preserve"> (2) </w:t>
                      </w:r>
                      <w:r>
                        <w:rPr>
                          <w:i/>
                        </w:rPr>
                        <w:t>Developing Self and O</w:t>
                      </w:r>
                      <w:r w:rsidRPr="00F27E50">
                        <w:rPr>
                          <w:i/>
                        </w:rPr>
                        <w:t>thers</w:t>
                      </w:r>
                      <w:r>
                        <w:t xml:space="preserve">, (3) </w:t>
                      </w:r>
                      <w:r>
                        <w:rPr>
                          <w:i/>
                        </w:rPr>
                        <w:t>Leading Improvement, Innovation and C</w:t>
                      </w:r>
                      <w:r w:rsidRPr="00F27E50">
                        <w:rPr>
                          <w:i/>
                        </w:rPr>
                        <w:t>hange</w:t>
                      </w:r>
                      <w:r>
                        <w:t xml:space="preserve">, (4) </w:t>
                      </w:r>
                      <w:r w:rsidRPr="00F27E50">
                        <w:rPr>
                          <w:i/>
                        </w:rPr>
                        <w:t>Leadin</w:t>
                      </w:r>
                      <w:r>
                        <w:rPr>
                          <w:i/>
                        </w:rPr>
                        <w:t>g the Management of the S</w:t>
                      </w:r>
                      <w:r w:rsidRPr="00F27E50">
                        <w:rPr>
                          <w:i/>
                        </w:rPr>
                        <w:t>chool,</w:t>
                      </w:r>
                      <w:r>
                        <w:t xml:space="preserve"> and (5) </w:t>
                      </w:r>
                      <w:r>
                        <w:rPr>
                          <w:i/>
                        </w:rPr>
                        <w:t>Engaging and Working with the C</w:t>
                      </w:r>
                      <w:r w:rsidRPr="00F27E50">
                        <w:rPr>
                          <w:i/>
                        </w:rPr>
                        <w:t>ommunity.</w:t>
                      </w:r>
                      <w:r>
                        <w:t xml:space="preserve"> </w:t>
                      </w:r>
                    </w:p>
                    <w:p w:rsidR="00654A91" w:rsidRDefault="00654A91" w:rsidP="00D5191D">
                      <w:pPr>
                        <w:jc w:val="both"/>
                      </w:pPr>
                      <w:r>
                        <w:t xml:space="preserve">Participants had the opportunity to hear first-hand from experienced site and regional leaders and central office staff on how to address these professional practices. The workshops offered broad content overviews and processes, with time for group reflection and discussion. Between session activities provided further means of learning through reflection and online interaction.  </w:t>
                      </w:r>
                    </w:p>
                    <w:p w:rsidR="00654A91" w:rsidRDefault="00654A91" w:rsidP="00D5191D">
                      <w:pPr>
                        <w:jc w:val="both"/>
                      </w:pPr>
                      <w:r>
                        <w:t xml:space="preserve">The topics covered over the five days were </w:t>
                      </w:r>
                      <w:proofErr w:type="gramStart"/>
                      <w:r w:rsidRPr="00F27E50">
                        <w:rPr>
                          <w:i/>
                        </w:rPr>
                        <w:t>Leading</w:t>
                      </w:r>
                      <w:proofErr w:type="gramEnd"/>
                      <w:r w:rsidRPr="00F27E50">
                        <w:rPr>
                          <w:i/>
                        </w:rPr>
                        <w:t xml:space="preserve"> the Site</w:t>
                      </w:r>
                      <w:r>
                        <w:t xml:space="preserve">, </w:t>
                      </w:r>
                      <w:r>
                        <w:rPr>
                          <w:i/>
                        </w:rPr>
                        <w:t>Managing t</w:t>
                      </w:r>
                      <w:r w:rsidRPr="00F27E50">
                        <w:rPr>
                          <w:i/>
                        </w:rPr>
                        <w:t>he Site</w:t>
                      </w:r>
                      <w:r>
                        <w:t xml:space="preserve">, </w:t>
                      </w:r>
                      <w:r w:rsidRPr="00F27E50">
                        <w:rPr>
                          <w:i/>
                        </w:rPr>
                        <w:t>Governance, Finance</w:t>
                      </w:r>
                      <w:r w:rsidRPr="00650ECB">
                        <w:rPr>
                          <w:i/>
                        </w:rPr>
                        <w:t>, NING (a closed on-line professional community networking site),</w:t>
                      </w:r>
                      <w:r w:rsidRPr="00F27E50">
                        <w:rPr>
                          <w:i/>
                        </w:rPr>
                        <w:t xml:space="preserve"> Human Resource Management, Performance Development, Leading the Teaching and Learning, Site Improvement, Leading Improvement, Leading Innovation </w:t>
                      </w:r>
                      <w:r w:rsidRPr="00F27E50">
                        <w:t>and</w:t>
                      </w:r>
                      <w:r w:rsidRPr="00F27E50">
                        <w:rPr>
                          <w:i/>
                        </w:rPr>
                        <w:t xml:space="preserve"> Leading Change</w:t>
                      </w:r>
                      <w:r>
                        <w:t>.</w:t>
                      </w:r>
                    </w:p>
                    <w:p w:rsidR="00654A91" w:rsidRDefault="00654A91" w:rsidP="00D5191D">
                      <w:pPr>
                        <w:jc w:val="both"/>
                      </w:pPr>
                      <w:r>
                        <w:t xml:space="preserve">Around two thirds of participants also accessed additional support through the </w:t>
                      </w:r>
                      <w:r w:rsidRPr="00F27E50">
                        <w:rPr>
                          <w:i/>
                        </w:rPr>
                        <w:t>Coach-In-A-Box</w:t>
                      </w:r>
                      <w:r>
                        <w:t xml:space="preserve"> program. This involved five 30 minute individual coaching sessions with a professional leadership coach outside of DECD, and between session reflection and planning activities. </w:t>
                      </w:r>
                    </w:p>
                    <w:p w:rsidR="00654A91" w:rsidRDefault="00654A91" w:rsidP="00D5191D">
                      <w:pPr>
                        <w:jc w:val="both"/>
                      </w:pPr>
                      <w:r>
                        <w:t xml:space="preserve">A number of resources were developed that provide support to aspiring, new and current leaders into the future. Video footage of presenters analysing the impact of their context on specific professional practices was produced. An online </w:t>
                      </w:r>
                      <w:r w:rsidRPr="00F27E50">
                        <w:rPr>
                          <w:i/>
                        </w:rPr>
                        <w:t>Leaders Toolkit</w:t>
                      </w:r>
                      <w:r>
                        <w:t xml:space="preserve"> was developed which provides a quick alphabetical reference to important links on the DECD website. As well, an online and interactive </w:t>
                      </w:r>
                      <w:r w:rsidRPr="00624EAA">
                        <w:rPr>
                          <w:i/>
                        </w:rPr>
                        <w:t>Self-reflection Tool</w:t>
                      </w:r>
                      <w:r>
                        <w:rPr>
                          <w:i/>
                        </w:rPr>
                        <w:t>,</w:t>
                      </w:r>
                      <w:r>
                        <w:t xml:space="preserve"> aligned to the </w:t>
                      </w:r>
                      <w:r w:rsidRPr="00D0430B">
                        <w:t>National Professional Standard for Principals</w:t>
                      </w:r>
                      <w:r>
                        <w:t>, was created and uploaded to the DECD website. This tool enables new leaders to critically reflect on their practice and to identify areas for further development.</w:t>
                      </w:r>
                    </w:p>
                    <w:p w:rsidR="00654A91" w:rsidRDefault="00654A91" w:rsidP="00D5191D">
                      <w:pPr>
                        <w:jc w:val="both"/>
                      </w:pPr>
                      <w:r w:rsidRPr="00820090">
                        <w:t>Reflections from participants on how the program supported the development of their leadership capacity</w:t>
                      </w:r>
                      <w:r>
                        <w:t>,</w:t>
                      </w:r>
                      <w:r w:rsidRPr="00820090">
                        <w:t xml:space="preserve"> indicated increased confidence and</w:t>
                      </w:r>
                      <w:r>
                        <w:t xml:space="preserve"> competence, along with the development of a supportive network of colleagues.</w:t>
                      </w:r>
                    </w:p>
                    <w:p w:rsidR="00654A91" w:rsidRPr="00547BFF" w:rsidRDefault="00654A91" w:rsidP="00547BFF">
                      <w:pPr>
                        <w:ind w:left="426"/>
                        <w:rPr>
                          <w:i/>
                        </w:rPr>
                      </w:pPr>
                      <w:r w:rsidRPr="008E0F90">
                        <w:rPr>
                          <w:i/>
                        </w:rPr>
                        <w:t>“These sessions have been an absolute revelation to my journey as a new leader. I come along with excitement, a sense of belonging and always leave challenged and inspired.”</w:t>
                      </w:r>
                    </w:p>
                  </w:txbxContent>
                </v:textbox>
              </v:shape>
            </w:pict>
          </mc:Fallback>
        </mc:AlternateContent>
      </w:r>
    </w:p>
    <w:p w:rsidR="00A623D0" w:rsidRDefault="00A623D0" w:rsidP="00AE1C42"/>
    <w:p w:rsidR="00820090" w:rsidRPr="00103CB3" w:rsidRDefault="00820090" w:rsidP="00276E39">
      <w:pPr>
        <w:pStyle w:val="Milestonebulletpoint"/>
        <w:numPr>
          <w:ilvl w:val="0"/>
          <w:numId w:val="0"/>
        </w:numPr>
        <w:ind w:left="1637"/>
      </w:pPr>
      <w:r w:rsidRPr="00103CB3">
        <w:br w:type="page"/>
      </w:r>
      <w:r w:rsidR="00815CDE" w:rsidRPr="00FF541F">
        <w:rPr>
          <w:noProof/>
          <w:lang w:eastAsia="en-AU"/>
        </w:rPr>
        <w:lastRenderedPageBreak/>
        <mc:AlternateContent>
          <mc:Choice Requires="wps">
            <w:drawing>
              <wp:anchor distT="0" distB="0" distL="114300" distR="114300" simplePos="0" relativeHeight="251662848" behindDoc="0" locked="0" layoutInCell="1" allowOverlap="1" wp14:anchorId="16F94CA8" wp14:editId="74FE88A4">
                <wp:simplePos x="0" y="0"/>
                <wp:positionH relativeFrom="column">
                  <wp:posOffset>5715</wp:posOffset>
                </wp:positionH>
                <wp:positionV relativeFrom="paragraph">
                  <wp:posOffset>-133350</wp:posOffset>
                </wp:positionV>
                <wp:extent cx="5810250" cy="8985250"/>
                <wp:effectExtent l="0" t="0" r="0" b="635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8985250"/>
                        </a:xfrm>
                        <a:prstGeom prst="rect">
                          <a:avLst/>
                        </a:prstGeom>
                        <a:solidFill>
                          <a:srgbClr val="E5EBFF"/>
                        </a:solidFill>
                        <a:ln w="9525">
                          <a:noFill/>
                          <a:miter lim="800000"/>
                          <a:headEnd/>
                          <a:tailEnd/>
                        </a:ln>
                      </wps:spPr>
                      <wps:txbx id="24">
                        <w:txbxContent>
                          <w:p w:rsidR="00654A91" w:rsidRPr="003C22F7" w:rsidRDefault="00654A91" w:rsidP="004B348B">
                            <w:pPr>
                              <w:pStyle w:val="Pinkbox"/>
                            </w:pPr>
                            <w:r>
                              <w:t xml:space="preserve">A Community of Practice Approach to </w:t>
                            </w:r>
                            <w:r w:rsidRPr="003C22F7">
                              <w:t>Australian Curriculum</w:t>
                            </w:r>
                            <w:r>
                              <w:t xml:space="preserve"> Assessment and Learning (CESA)</w:t>
                            </w:r>
                          </w:p>
                          <w:p w:rsidR="00654A91" w:rsidRDefault="00654A91" w:rsidP="00D5191D">
                            <w:pPr>
                              <w:jc w:val="both"/>
                            </w:pPr>
                            <w:r>
                              <w:t>In consultation with seven school leaders and the CESA Australian Curriculum Reference Group, a community of practice approach was adopted for the work on assessment and learning undertaken in 2012.</w:t>
                            </w:r>
                          </w:p>
                          <w:p w:rsidR="00654A91" w:rsidRDefault="00654A91" w:rsidP="00D5191D">
                            <w:pPr>
                              <w:jc w:val="both"/>
                            </w:pPr>
                            <w:r>
                              <w:t xml:space="preserve">The community of practice approach engaged Catholic Education Office Consultants with identified expert teachers in schools, to develop professional learning programs and assessment resources. This approach valued the expertise of both consultants and teachers and modelled a capacity building approach to professional learning that encouraged teachers to take leadership of the work within their school. </w:t>
                            </w:r>
                          </w:p>
                          <w:p w:rsidR="00654A91" w:rsidRDefault="00654A91" w:rsidP="00D5191D">
                            <w:pPr>
                              <w:jc w:val="both"/>
                            </w:pPr>
                            <w:r>
                              <w:t xml:space="preserve">The outcomes of this collaboration included: </w:t>
                            </w:r>
                          </w:p>
                          <w:p w:rsidR="00654A91" w:rsidRDefault="00654A91" w:rsidP="003D293E">
                            <w:pPr>
                              <w:pStyle w:val="Dot01"/>
                            </w:pPr>
                            <w:r>
                              <w:t>increased breadth and depth of engagement of teachers in the implementation of the Australian Curriculum</w:t>
                            </w:r>
                          </w:p>
                          <w:p w:rsidR="00654A91" w:rsidRDefault="00654A91" w:rsidP="003D293E">
                            <w:pPr>
                              <w:pStyle w:val="Dot01"/>
                            </w:pPr>
                            <w:proofErr w:type="gramStart"/>
                            <w:r>
                              <w:t>development</w:t>
                            </w:r>
                            <w:proofErr w:type="gramEnd"/>
                            <w:r>
                              <w:t xml:space="preserve"> of rubrics to assist in practical descriptions of levels of student achievement.</w:t>
                            </w:r>
                          </w:p>
                          <w:p w:rsidR="00654A91" w:rsidRDefault="00654A91" w:rsidP="00D5191D">
                            <w:pPr>
                              <w:jc w:val="both"/>
                            </w:pPr>
                            <w:r>
                              <w:t xml:space="preserve">Feedback from schools has described the usefulness of the resource and the added links to assessment task design, curriculum task design and reporting objectively and accurately to parents on student achievement.  </w:t>
                            </w:r>
                          </w:p>
                          <w:p w:rsidR="00654A91" w:rsidRPr="008325F8" w:rsidRDefault="00654A91" w:rsidP="00D5191D">
                            <w:pPr>
                              <w:jc w:val="both"/>
                            </w:pPr>
                            <w:r w:rsidRPr="008325F8">
                              <w:t>Expert Working Groups,</w:t>
                            </w:r>
                            <w:r>
                              <w:t xml:space="preserve"> totalling</w:t>
                            </w:r>
                            <w:r w:rsidRPr="008325F8">
                              <w:t xml:space="preserve"> 85 teachers from 32 schools, met on three days throughout the year to develop resources to support teachers’ assessment of student learning using the Australian Cur</w:t>
                            </w:r>
                            <w:r>
                              <w:t>riculum achievement standards. With teachers and consultants as co-constructors, t</w:t>
                            </w:r>
                            <w:r w:rsidRPr="008325F8">
                              <w:t>hese resources describe performance expectations and performance indicators to depict levels of achievement at each year level in relation to the achievement standards.</w:t>
                            </w:r>
                          </w:p>
                          <w:p w:rsidR="00654A91" w:rsidRDefault="00654A91" w:rsidP="00D5191D">
                            <w:pPr>
                              <w:jc w:val="both"/>
                            </w:pPr>
                            <w:r w:rsidRPr="008325F8">
                              <w:t>Teachers from 77 schools trialled the resources</w:t>
                            </w:r>
                            <w:r>
                              <w:t xml:space="preserve"> and</w:t>
                            </w:r>
                            <w:r w:rsidRPr="008325F8">
                              <w:t xml:space="preserve"> provid</w:t>
                            </w:r>
                            <w:r>
                              <w:t>ed</w:t>
                            </w:r>
                            <w:r w:rsidRPr="008325F8">
                              <w:t xml:space="preserve"> feedback and student work samples to articulate the use of these resources in improving teaching and assessment practices. Following further feedback from 40 teachers in 19 schools, the resources were made available online for all teachers.</w:t>
                            </w:r>
                            <w:r>
                              <w:t xml:space="preserve"> </w:t>
                            </w:r>
                          </w:p>
                          <w:p w:rsidR="00654A91" w:rsidRDefault="00654A91" w:rsidP="00D5191D">
                            <w:pPr>
                              <w:jc w:val="both"/>
                            </w:pPr>
                            <w:r>
                              <w:t>In addition, sixteen te</w:t>
                            </w:r>
                            <w:r w:rsidRPr="008325F8">
                              <w:t>achers contributed work samples for each year level for the national work sample project in History</w:t>
                            </w:r>
                            <w:r>
                              <w:t>,</w:t>
                            </w:r>
                            <w:r w:rsidRPr="008325F8">
                              <w:t xml:space="preserve"> managed by the Australian Curriculum, Assessment and Reporting Authority. </w:t>
                            </w:r>
                          </w:p>
                          <w:p w:rsidR="00654A91" w:rsidRDefault="00654A91" w:rsidP="00D5191D">
                            <w:pPr>
                              <w:jc w:val="both"/>
                            </w:pPr>
                            <w:r>
                              <w:t xml:space="preserve">In total, 329 teachers from 85 schools were engaged in professional learning on assessment and learning. </w:t>
                            </w:r>
                            <w:r w:rsidRPr="00F23EF4">
                              <w:t xml:space="preserve">Included in this school total were 14 of </w:t>
                            </w:r>
                            <w:r>
                              <w:t>the 18 rural</w:t>
                            </w:r>
                            <w:r w:rsidRPr="00F23EF4">
                              <w:t xml:space="preserve">/ remote schools in the Catholic </w:t>
                            </w:r>
                            <w:r>
                              <w:t>sector and 44 of the 50 lowest socio-economic s</w:t>
                            </w:r>
                            <w:r w:rsidRPr="00F23EF4">
                              <w:t>tatus school communities.</w:t>
                            </w:r>
                          </w:p>
                          <w:p w:rsidR="00654A91" w:rsidRDefault="00654A91" w:rsidP="00D5191D">
                            <w:pPr>
                              <w:jc w:val="both"/>
                            </w:pPr>
                            <w:r>
                              <w:t>This professional learning was in addition to a range of subject-specific professional learning relating to the Australian Curriculum and other projects which looked more specifically at a capabilities approach to curriculum design.</w:t>
                            </w:r>
                          </w:p>
                          <w:p w:rsidR="00654A91" w:rsidRDefault="00654A91" w:rsidP="00D5191D">
                            <w:pPr>
                              <w:jc w:val="both"/>
                            </w:pPr>
                            <w:r>
                              <w:t xml:space="preserve">Key specialist groups also engaged in professional learning in networks. These groups included Key Literacy Teachers, primary and secondary mathematics network teachers, </w:t>
                            </w:r>
                            <w:proofErr w:type="gramStart"/>
                            <w:r>
                              <w:t>history</w:t>
                            </w:r>
                            <w:proofErr w:type="gramEnd"/>
                            <w:r>
                              <w:t xml:space="preserve"> and science teachers. </w:t>
                            </w:r>
                          </w:p>
                          <w:p w:rsidR="00654A91" w:rsidRDefault="00654A91" w:rsidP="00D5191D">
                            <w:pPr>
                              <w:jc w:val="both"/>
                            </w:pPr>
                            <w:r>
                              <w:t>Information and consultation occurred with school leaders through information sessions and at Deputy Principal and Primary and Secondary Principal Associations.</w:t>
                            </w:r>
                          </w:p>
                          <w:p w:rsidR="00654A91" w:rsidRPr="008A0053" w:rsidRDefault="00654A91" w:rsidP="008A0053">
                            <w:pPr>
                              <w:jc w:val="right"/>
                              <w:rPr>
                                <w:i/>
                                <w:sz w:val="18"/>
                                <w:szCs w:val="18"/>
                              </w:rPr>
                            </w:pPr>
                            <w:proofErr w:type="gramStart"/>
                            <w:r>
                              <w:rPr>
                                <w:i/>
                                <w:sz w:val="18"/>
                                <w:szCs w:val="18"/>
                              </w:rPr>
                              <w:t>c</w:t>
                            </w:r>
                            <w:r w:rsidRPr="008A0053">
                              <w:rPr>
                                <w:i/>
                                <w:sz w:val="18"/>
                                <w:szCs w:val="18"/>
                              </w:rPr>
                              <w:t>ontinued</w:t>
                            </w:r>
                            <w:proofErr w:type="gramEnd"/>
                            <w:r w:rsidRPr="008A0053">
                              <w:rPr>
                                <w:i/>
                                <w:sz w:val="18"/>
                                <w:szCs w:val="18"/>
                              </w:rPr>
                              <w:t xml:space="preserve"> over </w:t>
                            </w:r>
                            <w:r>
                              <w:rPr>
                                <w:i/>
                                <w:sz w:val="18"/>
                                <w:szCs w:val="18"/>
                              </w:rPr>
                              <w:t xml:space="preserve">the </w:t>
                            </w:r>
                            <w:r w:rsidRPr="008A0053">
                              <w:rPr>
                                <w:i/>
                                <w:sz w:val="18"/>
                                <w:szCs w:val="18"/>
                              </w:rPr>
                              <w:t>page</w:t>
                            </w:r>
                          </w:p>
                          <w:p w:rsidR="00654A91" w:rsidRDefault="00654A91" w:rsidP="00D5191D">
                            <w:pPr>
                              <w:jc w:val="both"/>
                            </w:pPr>
                            <w:r>
                              <w:t>The depth of engagement with the Australian Curriculum was demonstrated by an invitation from Australian Curriculum Studies Association (ACSA) for Catholic Education Office Consultants and schools to present at their national symposium.</w:t>
                            </w:r>
                          </w:p>
                          <w:p w:rsidR="00654A91" w:rsidRPr="00854418" w:rsidRDefault="00654A91" w:rsidP="00D5191D">
                            <w:pPr>
                              <w:jc w:val="both"/>
                            </w:pPr>
                            <w:r>
                              <w:t>In an evaluation survey at an end of year feedback session, all respondents affirmed the value of the performance expectations and indicators in identifying levels of achievement in relation to the achievement standards. Further, 26 of 27 respondents expressed increased confidence and competence in assessment within the Australian Curriculum, through working with the performance expectations and indicators at their school. This survey is consistent with other forms of feedback, which reinforced the value to be added to teachers’ informed judgements through the online publication in 2013 of these CESA assessment resources for all schools.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9" type="#_x0000_t202" style="position:absolute;left:0;text-align:left;margin-left:.45pt;margin-top:-10.5pt;width:457.5pt;height:70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" fillcolor="#e5ebff" stroked="f">
                <v:textbox style="mso-next-textbox:#Text Box 2">
                  <w:txbxContent>
                    <w:p w:rsidR="00654A91" w:rsidRPr="003C22F7" w:rsidRDefault="00654A91" w:rsidP="004B348B">
                      <w:pPr>
                        <w:pStyle w:val="Pinkbox"/>
                      </w:pPr>
                      <w:r>
                        <w:t xml:space="preserve">A Community of Practice Approach to </w:t>
                      </w:r>
                      <w:r w:rsidRPr="003C22F7">
                        <w:t>Australian Curriculum</w:t>
                      </w:r>
                      <w:r>
                        <w:t xml:space="preserve"> Assessment and Learning (CESA)</w:t>
                      </w:r>
                    </w:p>
                    <w:p w:rsidR="00654A91" w:rsidRDefault="00654A91" w:rsidP="00D5191D">
                      <w:pPr>
                        <w:jc w:val="both"/>
                      </w:pPr>
                      <w:r>
                        <w:t>In consultation with seven school leaders and the CESA Australian Curriculum Reference Group, a community of practice approach was adopted for the work on assessment and learning undertaken in 2012.</w:t>
                      </w:r>
                    </w:p>
                    <w:p w:rsidR="00654A91" w:rsidRDefault="00654A91" w:rsidP="00D5191D">
                      <w:pPr>
                        <w:jc w:val="both"/>
                      </w:pPr>
                      <w:r>
                        <w:t xml:space="preserve">The community of practice approach engaged Catholic Education Office Consultants with identified expert teachers in schools, to develop professional learning programs and assessment resources. This approach valued the expertise of both consultants and teachers and modelled a capacity building approach to professional learning that encouraged teachers to take leadership of the work within their school. </w:t>
                      </w:r>
                    </w:p>
                    <w:p w:rsidR="00654A91" w:rsidRDefault="00654A91" w:rsidP="00D5191D">
                      <w:pPr>
                        <w:jc w:val="both"/>
                      </w:pPr>
                      <w:r>
                        <w:t xml:space="preserve">The outcomes of this collaboration included: </w:t>
                      </w:r>
                    </w:p>
                    <w:p w:rsidR="00654A91" w:rsidRDefault="00654A91" w:rsidP="003D293E">
                      <w:pPr>
                        <w:pStyle w:val="Dot01"/>
                      </w:pPr>
                      <w:r>
                        <w:t>increased breadth and depth of engagement of teachers in the implementation of the Australian Curriculum</w:t>
                      </w:r>
                    </w:p>
                    <w:p w:rsidR="00654A91" w:rsidRDefault="00654A91" w:rsidP="003D293E">
                      <w:pPr>
                        <w:pStyle w:val="Dot01"/>
                      </w:pPr>
                      <w:proofErr w:type="gramStart"/>
                      <w:r>
                        <w:t>development</w:t>
                      </w:r>
                      <w:proofErr w:type="gramEnd"/>
                      <w:r>
                        <w:t xml:space="preserve"> of rubrics to assist in practical descriptions of levels of student achievement.</w:t>
                      </w:r>
                    </w:p>
                    <w:p w:rsidR="00654A91" w:rsidRDefault="00654A91" w:rsidP="00D5191D">
                      <w:pPr>
                        <w:jc w:val="both"/>
                      </w:pPr>
                      <w:r>
                        <w:t xml:space="preserve">Feedback from schools has described the usefulness of the resource and the added links to assessment task design, curriculum task design and reporting objectively and accurately to parents on student achievement.  </w:t>
                      </w:r>
                    </w:p>
                    <w:p w:rsidR="00654A91" w:rsidRPr="008325F8" w:rsidRDefault="00654A91" w:rsidP="00D5191D">
                      <w:pPr>
                        <w:jc w:val="both"/>
                      </w:pPr>
                      <w:r w:rsidRPr="008325F8">
                        <w:t>Expert Working Groups,</w:t>
                      </w:r>
                      <w:r>
                        <w:t xml:space="preserve"> totalling</w:t>
                      </w:r>
                      <w:r w:rsidRPr="008325F8">
                        <w:t xml:space="preserve"> 85 teachers from 32 schools, met on three days throughout the year to develop resources to support teachers’ assessment of student learning using the Australian Cur</w:t>
                      </w:r>
                      <w:r>
                        <w:t>riculum achievement standards. With teachers and consultants as co-constructors, t</w:t>
                      </w:r>
                      <w:r w:rsidRPr="008325F8">
                        <w:t>hese resources describe performance expectations and performance indicators to depict levels of achievement at each year level in relation to the achievement standards.</w:t>
                      </w:r>
                    </w:p>
                    <w:p w:rsidR="00654A91" w:rsidRDefault="00654A91" w:rsidP="00D5191D">
                      <w:pPr>
                        <w:jc w:val="both"/>
                      </w:pPr>
                      <w:r w:rsidRPr="008325F8">
                        <w:t>Teachers from 77 schools trialled the resources</w:t>
                      </w:r>
                      <w:r>
                        <w:t xml:space="preserve"> and</w:t>
                      </w:r>
                      <w:r w:rsidRPr="008325F8">
                        <w:t xml:space="preserve"> provid</w:t>
                      </w:r>
                      <w:r>
                        <w:t>ed</w:t>
                      </w:r>
                      <w:r w:rsidRPr="008325F8">
                        <w:t xml:space="preserve"> feedback and student work samples to articulate the use of these resources in improving teaching and assessment practices. Following further feedback from 40 teachers in 19 schools, the resources were made available online for all teachers.</w:t>
                      </w:r>
                      <w:r>
                        <w:t xml:space="preserve"> </w:t>
                      </w:r>
                    </w:p>
                    <w:p w:rsidR="00654A91" w:rsidRDefault="00654A91" w:rsidP="00D5191D">
                      <w:pPr>
                        <w:jc w:val="both"/>
                      </w:pPr>
                      <w:r>
                        <w:t>In addition, sixteen te</w:t>
                      </w:r>
                      <w:r w:rsidRPr="008325F8">
                        <w:t>achers contributed work samples for each year level for the national work sample project in History</w:t>
                      </w:r>
                      <w:r>
                        <w:t>,</w:t>
                      </w:r>
                      <w:r w:rsidRPr="008325F8">
                        <w:t xml:space="preserve"> managed by the Australian Curriculum, Assessment and Reporting Authority. </w:t>
                      </w:r>
                    </w:p>
                    <w:p w:rsidR="00654A91" w:rsidRDefault="00654A91" w:rsidP="00D5191D">
                      <w:pPr>
                        <w:jc w:val="both"/>
                      </w:pPr>
                      <w:r>
                        <w:t xml:space="preserve">In total, 329 teachers from 85 schools were engaged in professional learning on assessment and learning. </w:t>
                      </w:r>
                      <w:r w:rsidRPr="00F23EF4">
                        <w:t xml:space="preserve">Included in this school total were 14 of </w:t>
                      </w:r>
                      <w:r>
                        <w:t>the 18 rural</w:t>
                      </w:r>
                      <w:r w:rsidRPr="00F23EF4">
                        <w:t xml:space="preserve">/ remote schools in the Catholic </w:t>
                      </w:r>
                      <w:r>
                        <w:t>sector and 44 of the 50 lowest socio-economic s</w:t>
                      </w:r>
                      <w:r w:rsidRPr="00F23EF4">
                        <w:t>tatus school communities.</w:t>
                      </w:r>
                    </w:p>
                    <w:p w:rsidR="00654A91" w:rsidRDefault="00654A91" w:rsidP="00D5191D">
                      <w:pPr>
                        <w:jc w:val="both"/>
                      </w:pPr>
                      <w:r>
                        <w:t>This professional learning was in addition to a range of subject-specific professional learning relating to the Australian Curriculum and other projects which looked more specifically at a capabilities approach to curriculum design.</w:t>
                      </w:r>
                    </w:p>
                    <w:p w:rsidR="00654A91" w:rsidRDefault="00654A91" w:rsidP="00D5191D">
                      <w:pPr>
                        <w:jc w:val="both"/>
                      </w:pPr>
                      <w:r>
                        <w:t xml:space="preserve">Key specialist groups also engaged in professional learning in networks. These groups included Key Literacy Teachers, primary and secondary mathematics network teachers, </w:t>
                      </w:r>
                      <w:proofErr w:type="gramStart"/>
                      <w:r>
                        <w:t>history</w:t>
                      </w:r>
                      <w:proofErr w:type="gramEnd"/>
                      <w:r>
                        <w:t xml:space="preserve"> and science teachers. </w:t>
                      </w:r>
                    </w:p>
                    <w:p w:rsidR="00654A91" w:rsidRDefault="00654A91" w:rsidP="00D5191D">
                      <w:pPr>
                        <w:jc w:val="both"/>
                      </w:pPr>
                      <w:r>
                        <w:t>Information and consultation occurred with school leaders through information sessions and at Deputy Principal and Primary and Secondary Principal Associations.</w:t>
                      </w:r>
                    </w:p>
                    <w:p w:rsidR="00654A91" w:rsidRPr="008A0053" w:rsidRDefault="00654A91" w:rsidP="008A0053">
                      <w:pPr>
                        <w:jc w:val="right"/>
                        <w:rPr>
                          <w:i/>
                          <w:sz w:val="18"/>
                          <w:szCs w:val="18"/>
                        </w:rPr>
                      </w:pPr>
                      <w:proofErr w:type="gramStart"/>
                      <w:r>
                        <w:rPr>
                          <w:i/>
                          <w:sz w:val="18"/>
                          <w:szCs w:val="18"/>
                        </w:rPr>
                        <w:t>c</w:t>
                      </w:r>
                      <w:r w:rsidRPr="008A0053">
                        <w:rPr>
                          <w:i/>
                          <w:sz w:val="18"/>
                          <w:szCs w:val="18"/>
                        </w:rPr>
                        <w:t>ontinued</w:t>
                      </w:r>
                      <w:proofErr w:type="gramEnd"/>
                      <w:r w:rsidRPr="008A0053">
                        <w:rPr>
                          <w:i/>
                          <w:sz w:val="18"/>
                          <w:szCs w:val="18"/>
                        </w:rPr>
                        <w:t xml:space="preserve"> over </w:t>
                      </w:r>
                      <w:r>
                        <w:rPr>
                          <w:i/>
                          <w:sz w:val="18"/>
                          <w:szCs w:val="18"/>
                        </w:rPr>
                        <w:t xml:space="preserve">the </w:t>
                      </w:r>
                      <w:r w:rsidRPr="008A0053">
                        <w:rPr>
                          <w:i/>
                          <w:sz w:val="18"/>
                          <w:szCs w:val="18"/>
                        </w:rPr>
                        <w:t>page</w:t>
                      </w:r>
                    </w:p>
                    <w:p w:rsidR="00654A91" w:rsidRDefault="00654A91" w:rsidP="00D5191D">
                      <w:pPr>
                        <w:jc w:val="both"/>
                      </w:pPr>
                      <w:r>
                        <w:t>The depth of engagement with the Australian Curriculum was demonstrated by an invitation from Australian Curriculum Studies Association (ACSA) for Catholic Education Office Consultants and schools to present at their national symposium.</w:t>
                      </w:r>
                    </w:p>
                    <w:p w:rsidR="00654A91" w:rsidRPr="00854418" w:rsidRDefault="00654A91" w:rsidP="00D5191D">
                      <w:pPr>
                        <w:jc w:val="both"/>
                      </w:pPr>
                      <w:r>
                        <w:t>In an evaluation survey at an end of year feedback session, all respondents affirmed the value of the performance expectations and indicators in identifying levels of achievement in relation to the achievement standards. Further, 26 of 27 respondents expressed increased confidence and competence in assessment within the Australian Curriculum, through working with the performance expectations and indicators at their school. This survey is consistent with other forms of feedback, which reinforced the value to be added to teachers’ informed judgements through the online publication in 2013 of these CESA assessment resources for all schools.</w:t>
                      </w:r>
                    </w:p>
                  </w:txbxContent>
                </v:textbox>
              </v:shape>
            </w:pict>
          </mc:Fallback>
        </mc:AlternateContent>
      </w:r>
      <w:r w:rsidRPr="00103CB3">
        <w:br w:type="page"/>
      </w:r>
    </w:p>
    <w:p w:rsidR="000B2564" w:rsidRPr="00FF541F" w:rsidRDefault="00815CDE" w:rsidP="00FF541F">
      <w:pPr>
        <w:pStyle w:val="Default"/>
        <w:spacing w:before="120"/>
      </w:pPr>
      <w:r>
        <w:rPr>
          <w:noProof/>
        </w:rPr>
        <w:lastRenderedPageBreak/>
        <mc:AlternateContent>
          <mc:Choice Requires="wps">
            <w:drawing>
              <wp:anchor distT="0" distB="0" distL="114300" distR="114300" simplePos="0" relativeHeight="251691520" behindDoc="0" locked="0" layoutInCell="1" allowOverlap="1" wp14:anchorId="63CD03F2" wp14:editId="4B1D4B3B">
                <wp:simplePos x="0" y="0"/>
                <wp:positionH relativeFrom="column">
                  <wp:posOffset>-153035</wp:posOffset>
                </wp:positionH>
                <wp:positionV relativeFrom="paragraph">
                  <wp:posOffset>101600</wp:posOffset>
                </wp:positionV>
                <wp:extent cx="5835650" cy="250698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2506980"/>
                        </a:xfrm>
                        <a:prstGeom prst="rect">
                          <a:avLst/>
                        </a:prstGeom>
                        <a:solidFill>
                          <a:srgbClr val="E5EBFF"/>
                        </a:solidFill>
                        <a:ln w="9525">
                          <a:noFill/>
                          <a:miter lim="800000"/>
                          <a:headEnd/>
                          <a:tailEnd/>
                        </a:ln>
                      </wps:spPr>
                      <wps:linkedTxbx id="24"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50" type="#_x0000_t202" style="position:absolute;margin-left:-12.05pt;margin-top:8pt;width:459.5pt;height:197.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" fillcolor="#e5ebff" stroked="f">
                <v:textbox>
                  <w:txbxContent/>
                </v:textbox>
              </v:shape>
            </w:pict>
          </mc:Fallback>
        </mc:AlternateContent>
      </w:r>
      <w:r w:rsidR="00820090" w:rsidRPr="00FF541F">
        <w:br w:type="page"/>
      </w:r>
    </w:p>
    <w:p w:rsidR="00336D0D" w:rsidRDefault="00336D0D" w:rsidP="002A7E31">
      <w:pPr>
        <w:pStyle w:val="Heading2"/>
      </w:pPr>
      <w:bookmarkStart w:id="90" w:name="_Toc349898764"/>
      <w:r>
        <w:lastRenderedPageBreak/>
        <w:t>Principal Professional Development Report</w:t>
      </w:r>
      <w:r w:rsidR="005C67EB">
        <w:t xml:space="preserve"> for 2012</w:t>
      </w:r>
      <w:bookmarkEnd w:id="90"/>
    </w:p>
    <w:p w:rsidR="00056AC4" w:rsidRPr="006D11DF" w:rsidRDefault="00856F63" w:rsidP="00856F63">
      <w:r w:rsidRPr="006D11DF">
        <w:t>The</w:t>
      </w:r>
      <w:r w:rsidR="00D0430B" w:rsidRPr="006D11DF">
        <w:t xml:space="preserve"> South Australian</w:t>
      </w:r>
      <w:r w:rsidRPr="006D11DF">
        <w:t xml:space="preserve"> Principal Professional Development Implementation Plan, being implemented over the period January 2012 to June 2013, complements and </w:t>
      </w:r>
      <w:r w:rsidR="00D0430B" w:rsidRPr="006D11DF">
        <w:t>enhances</w:t>
      </w:r>
      <w:r w:rsidRPr="006D11DF">
        <w:t xml:space="preserve"> the work </w:t>
      </w:r>
      <w:r w:rsidR="00D0430B" w:rsidRPr="006D11DF">
        <w:t xml:space="preserve">of the </w:t>
      </w:r>
      <w:r w:rsidRPr="006D11DF">
        <w:t xml:space="preserve">ITQ NP facilitation and reward reforms. </w:t>
      </w:r>
    </w:p>
    <w:p w:rsidR="00706BC9" w:rsidRDefault="00706BC9" w:rsidP="00706BC9">
      <w:r w:rsidRPr="004A18B5">
        <w:t xml:space="preserve">The </w:t>
      </w:r>
      <w:r w:rsidRPr="004A18B5">
        <w:rPr>
          <w:b/>
        </w:rPr>
        <w:t>AISSA</w:t>
      </w:r>
      <w:r w:rsidRPr="004A18B5">
        <w:t xml:space="preserve"> conducted an extensive leadership program for principals</w:t>
      </w:r>
      <w:r w:rsidR="00414A86">
        <w:t xml:space="preserve"> i</w:t>
      </w:r>
      <w:r w:rsidR="00414A86" w:rsidRPr="00F50D8A">
        <w:t xml:space="preserve">n 2012 </w:t>
      </w:r>
      <w:r w:rsidR="00414A86">
        <w:t xml:space="preserve">which </w:t>
      </w:r>
      <w:r w:rsidR="00414A86" w:rsidRPr="00F50D8A">
        <w:t>addressed the current education agenda challenging leaders to focus on improving student and school performance through new ways of thinking and doing. A range of eminent keynote speakers presented current research and theory while school</w:t>
      </w:r>
      <w:r w:rsidR="002C3982">
        <w:t>-</w:t>
      </w:r>
      <w:r w:rsidR="00414A86" w:rsidRPr="00F50D8A">
        <w:t>based practitioners offered examples of existing practice.</w:t>
      </w:r>
      <w:r w:rsidR="00E9676A">
        <w:t xml:space="preserve"> </w:t>
      </w:r>
      <w:r w:rsidRPr="004A18B5">
        <w:t xml:space="preserve">Keynote presentations were </w:t>
      </w:r>
      <w:r w:rsidR="005A7E1A" w:rsidRPr="006D11DF">
        <w:t xml:space="preserve">made </w:t>
      </w:r>
      <w:r w:rsidRPr="006D11DF">
        <w:t>a</w:t>
      </w:r>
      <w:r w:rsidRPr="004A18B5">
        <w:t>vailable on-line to principals</w:t>
      </w:r>
      <w:r w:rsidR="005A7E1A">
        <w:t xml:space="preserve"> </w:t>
      </w:r>
      <w:r w:rsidR="005A7E1A" w:rsidRPr="006D11DF">
        <w:t>along with leadership resources from the workshops</w:t>
      </w:r>
      <w:r w:rsidRPr="004A18B5">
        <w:t xml:space="preserve">. Principals were invited to be fully funded members of </w:t>
      </w:r>
      <w:r w:rsidRPr="006D11DF">
        <w:t>the UK</w:t>
      </w:r>
      <w:r w:rsidR="006D11DF" w:rsidRPr="006D11DF">
        <w:t xml:space="preserve"> National College for School</w:t>
      </w:r>
      <w:r w:rsidRPr="006D11DF">
        <w:t xml:space="preserve"> Leadership</w:t>
      </w:r>
      <w:r w:rsidRPr="004A18B5">
        <w:t>, which provided access to on-line professional development for leaders.</w:t>
      </w:r>
    </w:p>
    <w:p w:rsidR="005A7E1A" w:rsidRDefault="00D0430B" w:rsidP="005A7E1A">
      <w:r w:rsidRPr="006D11DF">
        <w:t>In 2012, a</w:t>
      </w:r>
      <w:r w:rsidR="005A7E1A" w:rsidRPr="006D11DF">
        <w:t xml:space="preserve"> total of 828 participants attended 26 workshops, over six program strands, of the AISSA Leadership Program for principals and emerging principals, which included:</w:t>
      </w:r>
      <w:r w:rsidR="005A7E1A">
        <w:t xml:space="preserve"> </w:t>
      </w:r>
    </w:p>
    <w:p w:rsidR="00E9676A" w:rsidRPr="00521122" w:rsidRDefault="00E9676A" w:rsidP="00E9676A">
      <w:pPr>
        <w:pStyle w:val="Dot01"/>
      </w:pPr>
      <w:r w:rsidRPr="002C3982">
        <w:rPr>
          <w:i/>
        </w:rPr>
        <w:t>Using the Australian Curriculum as a Vehicle for Change</w:t>
      </w:r>
      <w:r w:rsidRPr="00521122">
        <w:t>; a seven workshop series to enhance leaders' knowledge, skills and confidence to effectively lead curriculum change, particularly local implementation of the Australian Curriculum.</w:t>
      </w:r>
    </w:p>
    <w:p w:rsidR="00E9676A" w:rsidRPr="00521122" w:rsidRDefault="00E9676A" w:rsidP="00E9676A">
      <w:pPr>
        <w:pStyle w:val="Dot01"/>
      </w:pPr>
      <w:r w:rsidRPr="002C3982">
        <w:rPr>
          <w:i/>
        </w:rPr>
        <w:t>Building a Performance and Development Culture in Schools</w:t>
      </w:r>
      <w:r w:rsidRPr="00521122">
        <w:t xml:space="preserve">; </w:t>
      </w:r>
      <w:r w:rsidRPr="00521122">
        <w:rPr>
          <w:rFonts w:eastAsia="Calibri"/>
        </w:rPr>
        <w:t>a six workshop program to assist leaders to create a school culture focuse</w:t>
      </w:r>
      <w:r w:rsidR="002C3982">
        <w:rPr>
          <w:rFonts w:eastAsia="Calibri"/>
        </w:rPr>
        <w:t>d</w:t>
      </w:r>
      <w:r w:rsidRPr="00521122">
        <w:rPr>
          <w:rFonts w:eastAsia="Calibri"/>
        </w:rPr>
        <w:t xml:space="preserve"> on teacher development recognising that change is based on creating the conditions to develop the capacity of both </w:t>
      </w:r>
      <w:r w:rsidRPr="00521122">
        <w:t>organisations and</w:t>
      </w:r>
      <w:r w:rsidRPr="00521122">
        <w:rPr>
          <w:rFonts w:eastAsia="Calibri"/>
        </w:rPr>
        <w:t xml:space="preserve"> individuals to learn.  Leaders focused on the culture of classrooms and schools</w:t>
      </w:r>
      <w:r w:rsidR="004D5C3D">
        <w:rPr>
          <w:rFonts w:eastAsia="Calibri"/>
        </w:rPr>
        <w:t>;</w:t>
      </w:r>
      <w:r w:rsidRPr="00521122">
        <w:rPr>
          <w:rFonts w:eastAsia="Calibri"/>
        </w:rPr>
        <w:t xml:space="preserve"> which emphasised relationships and values, the development of collaborative cultures and improving practice and student outcomes.</w:t>
      </w:r>
    </w:p>
    <w:p w:rsidR="00E9676A" w:rsidRPr="00521122" w:rsidRDefault="00E9676A" w:rsidP="00E9676A">
      <w:pPr>
        <w:pStyle w:val="Dot01"/>
        <w:rPr>
          <w:rFonts w:eastAsia="Calibri"/>
        </w:rPr>
      </w:pPr>
      <w:r w:rsidRPr="00521122">
        <w:rPr>
          <w:i/>
        </w:rPr>
        <w:t xml:space="preserve">Building Personal Leadership Capacity; </w:t>
      </w:r>
      <w:r w:rsidRPr="00521122">
        <w:rPr>
          <w:rFonts w:eastAsia="Calibri"/>
        </w:rPr>
        <w:t xml:space="preserve">a three workshop program focusing on the key skills and personal capacities required for driving change in schools. This program enabled participants to build personal leadership capacity by knowing themselves as a leader, developing skills in dialogue and conflict resolution and in modelling and encouraging others to develop growth mindsets. </w:t>
      </w:r>
    </w:p>
    <w:p w:rsidR="00E9676A" w:rsidRPr="00521122" w:rsidRDefault="00E9676A" w:rsidP="00E9676A">
      <w:pPr>
        <w:pStyle w:val="Dot01"/>
      </w:pPr>
      <w:r w:rsidRPr="00521122">
        <w:rPr>
          <w:i/>
        </w:rPr>
        <w:t>Introduction to Leadership Coaching;</w:t>
      </w:r>
      <w:r w:rsidRPr="00521122">
        <w:t xml:space="preserve"> a two day program focusing on leadership coaching and its impact on building leadership capacity. It provided participants with an understanding of coaching conversations and how to develop a range of coaching skills, tools and techniques that can be used informally and in more formal performance management situations; this included managing challenging and sensitive feedback conversations. </w:t>
      </w:r>
    </w:p>
    <w:p w:rsidR="00E9676A" w:rsidRPr="00521122" w:rsidRDefault="00E9676A" w:rsidP="00E9676A">
      <w:pPr>
        <w:pStyle w:val="Dot01"/>
        <w:rPr>
          <w:i/>
        </w:rPr>
      </w:pPr>
      <w:r w:rsidRPr="00521122">
        <w:rPr>
          <w:i/>
        </w:rPr>
        <w:t>Building Leadership Capacity in Early Childhood Services;</w:t>
      </w:r>
      <w:r w:rsidRPr="00521122">
        <w:t xml:space="preserve"> a five workshop program for Early Childhood Directors, Principals and leaders to improve the capacity of leaders to shape the direction of early childhood services and to support high quality teaching and learning environments for children. Effective educational leadership underpins the national reforms in early childhood education and care in Australia through the </w:t>
      </w:r>
      <w:r w:rsidRPr="00521122">
        <w:rPr>
          <w:i/>
        </w:rPr>
        <w:t>National Quality Standard</w:t>
      </w:r>
      <w:r w:rsidRPr="00521122">
        <w:t xml:space="preserve"> and the </w:t>
      </w:r>
      <w:r w:rsidRPr="00521122">
        <w:rPr>
          <w:i/>
        </w:rPr>
        <w:t>National Quality Framework</w:t>
      </w:r>
      <w:r w:rsidRPr="00521122">
        <w:t>.</w:t>
      </w:r>
    </w:p>
    <w:p w:rsidR="00E9676A" w:rsidRPr="00521122" w:rsidRDefault="00E9676A" w:rsidP="00E9676A">
      <w:pPr>
        <w:pStyle w:val="Dot01"/>
      </w:pPr>
      <w:r w:rsidRPr="00521122">
        <w:rPr>
          <w:i/>
          <w:iCs/>
        </w:rPr>
        <w:t>Women in Leadership;</w:t>
      </w:r>
      <w:r w:rsidRPr="00521122">
        <w:t xml:space="preserve"> a three day</w:t>
      </w:r>
      <w:r w:rsidRPr="00521122">
        <w:rPr>
          <w:rFonts w:eastAsia="Calibri"/>
        </w:rPr>
        <w:t xml:space="preserve"> program designed for all women in the sector; aspiring and established women leaders, women i</w:t>
      </w:r>
      <w:r w:rsidRPr="00521122">
        <w:t xml:space="preserve">n middle management positions, </w:t>
      </w:r>
      <w:r w:rsidRPr="00521122">
        <w:rPr>
          <w:rFonts w:eastAsia="Calibri"/>
        </w:rPr>
        <w:t>classroom teachers, young women</w:t>
      </w:r>
      <w:r w:rsidRPr="00521122">
        <w:t xml:space="preserve"> and those with more experience. It </w:t>
      </w:r>
      <w:r w:rsidRPr="00521122">
        <w:rPr>
          <w:rFonts w:eastAsia="Calibri"/>
        </w:rPr>
        <w:t>aimed to develop skill sets and capacities requir</w:t>
      </w:r>
      <w:r w:rsidRPr="00521122">
        <w:t xml:space="preserve">ed for contemporary leadership </w:t>
      </w:r>
      <w:r w:rsidRPr="00521122">
        <w:rPr>
          <w:rFonts w:eastAsia="Calibri"/>
        </w:rPr>
        <w:t>no matter what their role in the school. The program also sought to establish a vibrant and active network for females in the sector.</w:t>
      </w:r>
    </w:p>
    <w:p w:rsidR="00706BC9" w:rsidRPr="004A18B5" w:rsidRDefault="00706BC9" w:rsidP="00706BC9">
      <w:r w:rsidRPr="004A18B5">
        <w:lastRenderedPageBreak/>
        <w:t>The AISSA engaged two consultants specifically to provide individual support to principals in leading the implementation of the Australian Curriculum. Most principals in the independent sector had contact with the consultants. The consultants had discussions with many principals at their schools and assisted principals to develop their understanding of the Australian C</w:t>
      </w:r>
      <w:r w:rsidR="004A18B5" w:rsidRPr="004A18B5">
        <w:t xml:space="preserve">urriculum, </w:t>
      </w:r>
      <w:r w:rsidRPr="004A18B5">
        <w:t>address key issues and develop implementation plans. The consultants developed support</w:t>
      </w:r>
      <w:r w:rsidR="004D5C3D">
        <w:t xml:space="preserve"> </w:t>
      </w:r>
      <w:r w:rsidRPr="004A18B5">
        <w:t>material</w:t>
      </w:r>
      <w:r w:rsidR="004D5C3D">
        <w:t>s</w:t>
      </w:r>
      <w:r w:rsidRPr="004A18B5">
        <w:t xml:space="preserve"> to assist the principals and provided assistance to principals in meetings with school leadership teams and in making presentations to all teachers. The consultants undertook research for principals on issues raised by principals, such as implementing the Australian Curriculum in multi-year classes.</w:t>
      </w:r>
    </w:p>
    <w:p w:rsidR="00706BC9" w:rsidRPr="004A18B5" w:rsidRDefault="00706BC9" w:rsidP="00706BC9">
      <w:r w:rsidRPr="004A18B5">
        <w:t>The AISSA facilitated discussion groups of principals on specific topics associated with the implementation of the Australian Curriculum. The topics included the Australian Curriculum in International Baccalaureate schools, particular issues for primary schools and the achievement standards.</w:t>
      </w:r>
    </w:p>
    <w:p w:rsidR="00706BC9" w:rsidRPr="004A18B5" w:rsidRDefault="00706BC9" w:rsidP="00706BC9">
      <w:r w:rsidRPr="004A18B5">
        <w:t xml:space="preserve">The AISSA will conduct an extensive leadership development program for independent sector principals during the first half of 2013. It will continue the approach used in 2012, </w:t>
      </w:r>
      <w:r w:rsidR="00521122">
        <w:t>with refinements to the p</w:t>
      </w:r>
      <w:r w:rsidRPr="004A18B5">
        <w:t xml:space="preserve">rogram to address the emerging needs of independent sector principals. Principals will be able to </w:t>
      </w:r>
      <w:r w:rsidR="00521122">
        <w:t xml:space="preserve">continue to </w:t>
      </w:r>
      <w:r w:rsidRPr="004A18B5">
        <w:t>access keynote speaker presentations on-line.</w:t>
      </w:r>
    </w:p>
    <w:p w:rsidR="00A30632" w:rsidRDefault="004A18B5" w:rsidP="004A18B5">
      <w:pPr>
        <w:spacing w:after="240"/>
      </w:pPr>
      <w:r w:rsidRPr="004A18B5">
        <w:t xml:space="preserve">A key element of the 2013 </w:t>
      </w:r>
      <w:r w:rsidRPr="004A18B5">
        <w:rPr>
          <w:i/>
        </w:rPr>
        <w:t>Leadership Development P</w:t>
      </w:r>
      <w:r w:rsidR="00706BC9" w:rsidRPr="004A18B5">
        <w:rPr>
          <w:i/>
        </w:rPr>
        <w:t>rogram</w:t>
      </w:r>
      <w:r w:rsidR="00706BC9" w:rsidRPr="004A18B5">
        <w:t xml:space="preserve"> will be a stream on leading the implementation of the Australian Curriculum. The AISSA will also provide individual support to principals on leading the implementation of the Australian Curriculum through consultants engaged for that purpose by AISSA.</w:t>
      </w:r>
    </w:p>
    <w:p w:rsidR="00F73F01" w:rsidRDefault="00F73F01" w:rsidP="00F73F01">
      <w:r>
        <w:t xml:space="preserve">In </w:t>
      </w:r>
      <w:r w:rsidRPr="00E71F08">
        <w:rPr>
          <w:b/>
        </w:rPr>
        <w:t>CESA</w:t>
      </w:r>
      <w:r>
        <w:t>, t</w:t>
      </w:r>
      <w:r w:rsidRPr="00ED10E5">
        <w:t xml:space="preserve">he </w:t>
      </w:r>
      <w:r w:rsidRPr="00863664">
        <w:t>Principal Professional Development</w:t>
      </w:r>
      <w:r>
        <w:t xml:space="preserve"> </w:t>
      </w:r>
      <w:r w:rsidRPr="00407F60">
        <w:t xml:space="preserve">Project </w:t>
      </w:r>
      <w:r w:rsidR="004C5338" w:rsidRPr="00407F60">
        <w:t>is</w:t>
      </w:r>
      <w:r w:rsidRPr="00407F60">
        <w:t xml:space="preserve"> develop</w:t>
      </w:r>
      <w:r w:rsidR="004C5338" w:rsidRPr="00407F60">
        <w:t>ing</w:t>
      </w:r>
      <w:r w:rsidRPr="00407F60">
        <w:t xml:space="preserve"> and deliver</w:t>
      </w:r>
      <w:r w:rsidR="004C5338" w:rsidRPr="00407F60">
        <w:t>ing</w:t>
      </w:r>
      <w:r w:rsidRPr="007C0593">
        <w:t xml:space="preserve"> high quality professional development programs for </w:t>
      </w:r>
      <w:r w:rsidR="004D5C3D">
        <w:t>current</w:t>
      </w:r>
      <w:r w:rsidRPr="007C0593">
        <w:t xml:space="preserve"> and emerging principals that address national and local priorities; and the sharing of best practice programs nationally.</w:t>
      </w:r>
    </w:p>
    <w:p w:rsidR="00F73F01" w:rsidRDefault="00F73F01" w:rsidP="00F73F01">
      <w:r w:rsidRPr="007C0593">
        <w:t xml:space="preserve">Commencing in June 2012 and running until </w:t>
      </w:r>
      <w:proofErr w:type="spellStart"/>
      <w:r>
        <w:t>mid 2013</w:t>
      </w:r>
      <w:proofErr w:type="spellEnd"/>
      <w:r>
        <w:t xml:space="preserve">, the parties to this Principal Professional Development Project </w:t>
      </w:r>
      <w:r w:rsidRPr="007C0593">
        <w:t xml:space="preserve">are the </w:t>
      </w:r>
      <w:r>
        <w:t>Catholic Education Office, the SA Catholic Primary Principals’ Association (SACPPA) and the Association of Principals of Catholic Secondary Schools (APCSS).</w:t>
      </w:r>
      <w:r w:rsidR="0003544B">
        <w:t xml:space="preserve"> </w:t>
      </w:r>
      <w:r>
        <w:t>The Project has four main components:</w:t>
      </w:r>
    </w:p>
    <w:p w:rsidR="00F73F01" w:rsidRDefault="00F73F01" w:rsidP="00F73F01">
      <w:pPr>
        <w:pStyle w:val="Dot01"/>
      </w:pPr>
      <w:r>
        <w:t>Collaborative Learning Projects (CLP)</w:t>
      </w:r>
    </w:p>
    <w:p w:rsidR="00F73F01" w:rsidRDefault="00F73F01" w:rsidP="00F73F01">
      <w:pPr>
        <w:pStyle w:val="Dot01"/>
      </w:pPr>
      <w:r>
        <w:t>Showcase Forum</w:t>
      </w:r>
    </w:p>
    <w:p w:rsidR="00F73F01" w:rsidRDefault="00F73F01" w:rsidP="00F73F01">
      <w:pPr>
        <w:pStyle w:val="Dot01"/>
      </w:pPr>
      <w:r>
        <w:t>Building School Improvement Capacity Forum</w:t>
      </w:r>
    </w:p>
    <w:p w:rsidR="00F73F01" w:rsidRPr="007C0593" w:rsidRDefault="00F73F01" w:rsidP="00F73F01">
      <w:pPr>
        <w:pStyle w:val="Dot01"/>
      </w:pPr>
      <w:r>
        <w:t>Cultural Proficiency Program.</w:t>
      </w:r>
    </w:p>
    <w:p w:rsidR="0003544B" w:rsidRPr="0003544B" w:rsidRDefault="00F73F01" w:rsidP="00F73F01">
      <w:pPr>
        <w:rPr>
          <w:highlight w:val="yellow"/>
        </w:rPr>
      </w:pPr>
      <w:r w:rsidRPr="00407F60">
        <w:t xml:space="preserve">The Principals’ Associations have received funding to develop six Collaborative Learning Projects </w:t>
      </w:r>
      <w:r w:rsidR="0003544B" w:rsidRPr="00407F60">
        <w:t>focus</w:t>
      </w:r>
      <w:r w:rsidR="004C5338" w:rsidRPr="00407F60">
        <w:t>sed</w:t>
      </w:r>
      <w:r w:rsidR="0003544B" w:rsidRPr="00407F60">
        <w:t xml:space="preserve"> on</w:t>
      </w:r>
      <w:r w:rsidR="0003544B" w:rsidRPr="004C5338">
        <w:t xml:space="preserve"> professional inquiry that aligns with the </w:t>
      </w:r>
      <w:r w:rsidR="0003544B" w:rsidRPr="004C5338">
        <w:rPr>
          <w:i/>
        </w:rPr>
        <w:t>National Professional Standard for Principals</w:t>
      </w:r>
      <w:r w:rsidR="0003544B" w:rsidRPr="004C5338">
        <w:t>. Through this team process, learners support and rely on each other to achieve an agreed common goal, as a result of interaction with their peers.</w:t>
      </w:r>
    </w:p>
    <w:p w:rsidR="00F73F01" w:rsidRPr="007C0593" w:rsidRDefault="0003544B" w:rsidP="00F73F01">
      <w:r w:rsidRPr="00407F60">
        <w:rPr>
          <w:color w:val="auto"/>
        </w:rPr>
        <w:t xml:space="preserve">Over </w:t>
      </w:r>
      <w:r w:rsidR="00407F60" w:rsidRPr="00407F60">
        <w:rPr>
          <w:color w:val="auto"/>
        </w:rPr>
        <w:t>30</w:t>
      </w:r>
      <w:r w:rsidRPr="00407F60">
        <w:rPr>
          <w:color w:val="auto"/>
        </w:rPr>
        <w:t xml:space="preserve"> principals and school leaders </w:t>
      </w:r>
      <w:r w:rsidRPr="004C5338">
        <w:rPr>
          <w:color w:val="auto"/>
        </w:rPr>
        <w:t>are involved in one o</w:t>
      </w:r>
      <w:r w:rsidR="005C6F8D">
        <w:rPr>
          <w:color w:val="auto"/>
        </w:rPr>
        <w:t>r</w:t>
      </w:r>
      <w:r w:rsidRPr="004C5338">
        <w:rPr>
          <w:color w:val="auto"/>
        </w:rPr>
        <w:t xml:space="preserve"> more of the </w:t>
      </w:r>
      <w:r w:rsidR="004C5338" w:rsidRPr="004C5338">
        <w:rPr>
          <w:color w:val="auto"/>
        </w:rPr>
        <w:t>six</w:t>
      </w:r>
      <w:r w:rsidRPr="004C5338">
        <w:rPr>
          <w:color w:val="auto"/>
        </w:rPr>
        <w:t xml:space="preserve"> Collaborative Learning Projects which</w:t>
      </w:r>
      <w:r w:rsidR="00F73F01" w:rsidRPr="004C5338">
        <w:rPr>
          <w:color w:val="auto"/>
        </w:rPr>
        <w:t xml:space="preserve"> </w:t>
      </w:r>
      <w:r w:rsidR="00F73F01" w:rsidRPr="004C5338">
        <w:t>provide opportunities for current and aspiring leaders to:</w:t>
      </w:r>
    </w:p>
    <w:p w:rsidR="00F73F01" w:rsidRPr="00CB48C0" w:rsidRDefault="00F73F01" w:rsidP="00F73F01">
      <w:pPr>
        <w:pStyle w:val="Dot01"/>
      </w:pPr>
      <w:r w:rsidRPr="00CB48C0">
        <w:t>build their capacity to lead and manage change</w:t>
      </w:r>
    </w:p>
    <w:p w:rsidR="00F73F01" w:rsidRPr="00CB48C0" w:rsidRDefault="00F73F01" w:rsidP="00F73F01">
      <w:pPr>
        <w:pStyle w:val="Dot01"/>
      </w:pPr>
      <w:r w:rsidRPr="00CB48C0">
        <w:t>collaborate with other principals to contribute to school and system improvement</w:t>
      </w:r>
    </w:p>
    <w:p w:rsidR="00F73F01" w:rsidRPr="00CB48C0" w:rsidRDefault="00F73F01" w:rsidP="00F73F01">
      <w:pPr>
        <w:pStyle w:val="Dot01"/>
      </w:pPr>
      <w:r w:rsidRPr="00CB48C0">
        <w:t>use evidence-based methodologies to determine priority areas</w:t>
      </w:r>
    </w:p>
    <w:p w:rsidR="00F73F01" w:rsidRPr="00CB48C0" w:rsidRDefault="00F73F01" w:rsidP="00F73F01">
      <w:pPr>
        <w:pStyle w:val="Dot01"/>
      </w:pPr>
      <w:r w:rsidRPr="00CB48C0">
        <w:t>engage in robust inquiry processes</w:t>
      </w:r>
    </w:p>
    <w:p w:rsidR="00F73F01" w:rsidRPr="00CB48C0" w:rsidRDefault="00F73F01" w:rsidP="00F73F01">
      <w:pPr>
        <w:pStyle w:val="Dot01"/>
      </w:pPr>
      <w:r w:rsidRPr="00CB48C0">
        <w:t>validate the impact of their leadership on school and system improvement</w:t>
      </w:r>
    </w:p>
    <w:p w:rsidR="00F73F01" w:rsidRPr="00CB48C0" w:rsidRDefault="00F73F01" w:rsidP="00F73F01">
      <w:pPr>
        <w:pStyle w:val="Dot01"/>
      </w:pPr>
      <w:r w:rsidRPr="00CB48C0">
        <w:lastRenderedPageBreak/>
        <w:t>review and evaluate project outcomes</w:t>
      </w:r>
    </w:p>
    <w:p w:rsidR="00F73F01" w:rsidRDefault="00F73F01" w:rsidP="00F73F01">
      <w:pPr>
        <w:pStyle w:val="Dot01"/>
      </w:pPr>
      <w:proofErr w:type="gramStart"/>
      <w:r w:rsidRPr="00CB48C0">
        <w:t>report</w:t>
      </w:r>
      <w:proofErr w:type="gramEnd"/>
      <w:r w:rsidRPr="00CB48C0">
        <w:t>, showcase and share successes.</w:t>
      </w:r>
    </w:p>
    <w:p w:rsidR="00A7476F" w:rsidRPr="007C0593" w:rsidRDefault="00A7476F" w:rsidP="00212321">
      <w:r w:rsidRPr="007C0593">
        <w:t xml:space="preserve">All </w:t>
      </w:r>
      <w:r>
        <w:t>C</w:t>
      </w:r>
      <w:r w:rsidR="00816B03">
        <w:t xml:space="preserve">ollaborative </w:t>
      </w:r>
      <w:r>
        <w:t>L</w:t>
      </w:r>
      <w:r w:rsidR="00816B03">
        <w:t xml:space="preserve">earning </w:t>
      </w:r>
      <w:r>
        <w:t>P</w:t>
      </w:r>
      <w:r w:rsidR="00816B03">
        <w:t>roject</w:t>
      </w:r>
      <w:r>
        <w:t>s</w:t>
      </w:r>
      <w:r w:rsidRPr="007C0593">
        <w:t xml:space="preserve"> </w:t>
      </w:r>
      <w:r>
        <w:t>are designed to</w:t>
      </w:r>
      <w:r w:rsidRPr="007C0593">
        <w:t>:</w:t>
      </w:r>
    </w:p>
    <w:p w:rsidR="00A7476F" w:rsidRPr="00CB48C0" w:rsidRDefault="00A7476F" w:rsidP="00736414">
      <w:pPr>
        <w:pStyle w:val="Dot01"/>
      </w:pPr>
      <w:r w:rsidRPr="00CB48C0">
        <w:t>have measurable goals</w:t>
      </w:r>
    </w:p>
    <w:p w:rsidR="00A7476F" w:rsidRPr="00CB48C0" w:rsidRDefault="00A7476F" w:rsidP="00736414">
      <w:pPr>
        <w:pStyle w:val="Dot01"/>
      </w:pPr>
      <w:r w:rsidRPr="00CB48C0">
        <w:t>ideally involve four-to-eight schools as a cluster</w:t>
      </w:r>
    </w:p>
    <w:p w:rsidR="00A7476F" w:rsidRPr="00CB48C0" w:rsidRDefault="00A7476F" w:rsidP="00736414">
      <w:pPr>
        <w:pStyle w:val="Dot01"/>
      </w:pPr>
      <w:r w:rsidRPr="00CB48C0">
        <w:t>involve external consultants (academics, experts in field of inquiry)</w:t>
      </w:r>
    </w:p>
    <w:p w:rsidR="00A7476F" w:rsidRPr="00CB48C0" w:rsidRDefault="00A7476F" w:rsidP="00736414">
      <w:pPr>
        <w:pStyle w:val="Dot01"/>
      </w:pPr>
      <w:r w:rsidRPr="00CB48C0">
        <w:t>be accessible to leaders in regional and remote schools</w:t>
      </w:r>
    </w:p>
    <w:p w:rsidR="00A7476F" w:rsidRPr="00CB48C0" w:rsidRDefault="00A7476F" w:rsidP="00736414">
      <w:pPr>
        <w:pStyle w:val="Dot01"/>
      </w:pPr>
      <w:r w:rsidRPr="00CB48C0">
        <w:t>participate in an external evaluation of the project</w:t>
      </w:r>
    </w:p>
    <w:p w:rsidR="00A7476F" w:rsidRDefault="00A7476F" w:rsidP="00736414">
      <w:pPr>
        <w:pStyle w:val="Dot01"/>
      </w:pPr>
      <w:proofErr w:type="gramStart"/>
      <w:r w:rsidRPr="00CB48C0">
        <w:t>focus</w:t>
      </w:r>
      <w:proofErr w:type="gramEnd"/>
      <w:r w:rsidRPr="00CB48C0">
        <w:t xml:space="preserve"> on stated National Partnership priority areas with emphasis on increasing capacities to lead learning and school improvement.</w:t>
      </w:r>
    </w:p>
    <w:p w:rsidR="00F73F01" w:rsidRDefault="00F73F01" w:rsidP="00F73F01">
      <w:r>
        <w:t>A significant success factor of the Collaborative Learning Projects has been the involvement of the Expert Partner who is working with each Collaborative Learning Project to provide expert input, knowledge and advice to ensure that the professional learning is relevant and is based on current research and evidence.</w:t>
      </w:r>
    </w:p>
    <w:p w:rsidR="00F73F01" w:rsidRDefault="00F73F01" w:rsidP="00F73F01">
      <w:r>
        <w:t xml:space="preserve">A successful </w:t>
      </w:r>
      <w:r w:rsidRPr="00F73F01">
        <w:rPr>
          <w:i/>
        </w:rPr>
        <w:t>Building School Improvement Capacity Forum</w:t>
      </w:r>
      <w:r>
        <w:t xml:space="preserve"> </w:t>
      </w:r>
      <w:r w:rsidR="00C40FC5">
        <w:t xml:space="preserve">entitled ‘Leading Learning – How to get there from here?’ </w:t>
      </w:r>
      <w:r>
        <w:t xml:space="preserve">was held on 8 November 2012. In response to </w:t>
      </w:r>
      <w:r w:rsidR="004D5C3D">
        <w:t xml:space="preserve">the </w:t>
      </w:r>
      <w:r>
        <w:t xml:space="preserve">significant interest in this Forum and feedback from principals, a follow-up </w:t>
      </w:r>
      <w:r w:rsidR="004D5C3D">
        <w:t>forum</w:t>
      </w:r>
      <w:r>
        <w:t xml:space="preserve"> has been planned and scheduled for March 2013. Th</w:t>
      </w:r>
      <w:r w:rsidR="004D5C3D">
        <w:t>is</w:t>
      </w:r>
      <w:r>
        <w:t xml:space="preserve"> </w:t>
      </w:r>
      <w:r w:rsidR="004D5C3D">
        <w:t>f</w:t>
      </w:r>
      <w:r>
        <w:t xml:space="preserve">orum will focus on </w:t>
      </w:r>
      <w:r w:rsidRPr="00AC09A0">
        <w:rPr>
          <w:i/>
        </w:rPr>
        <w:t>Theories of Action</w:t>
      </w:r>
      <w:r>
        <w:t xml:space="preserve"> that lead to improved teaching and learning. </w:t>
      </w:r>
    </w:p>
    <w:p w:rsidR="00F73F01" w:rsidRPr="00CB48C0" w:rsidRDefault="00F73F01" w:rsidP="00F73F01">
      <w:r>
        <w:t xml:space="preserve">The </w:t>
      </w:r>
      <w:r w:rsidR="004D5C3D">
        <w:t>March f</w:t>
      </w:r>
      <w:r>
        <w:t xml:space="preserve">orum will again be led by Vic </w:t>
      </w:r>
      <w:proofErr w:type="spellStart"/>
      <w:r>
        <w:t>Zbar</w:t>
      </w:r>
      <w:proofErr w:type="spellEnd"/>
      <w:r>
        <w:t xml:space="preserve">, who has extensive consultancy experience and is recognised internationally for his work and writing on education. He co-authored the publication </w:t>
      </w:r>
      <w:r w:rsidRPr="00F73F01">
        <w:rPr>
          <w:i/>
        </w:rPr>
        <w:t>Better Schools, Better Teachers, Better Results</w:t>
      </w:r>
      <w:r>
        <w:t xml:space="preserve"> published by ACER in 2007.</w:t>
      </w:r>
    </w:p>
    <w:p w:rsidR="00F73F01" w:rsidRDefault="00F73F01" w:rsidP="00F73F01">
      <w:r>
        <w:t xml:space="preserve">All Collaborative Learning Projects </w:t>
      </w:r>
      <w:r w:rsidR="00D0430B">
        <w:t xml:space="preserve">are </w:t>
      </w:r>
      <w:r w:rsidR="00D0430B" w:rsidRPr="006D11DF">
        <w:t>on track to be</w:t>
      </w:r>
      <w:r w:rsidRPr="006D11DF">
        <w:t xml:space="preserve"> completed by </w:t>
      </w:r>
      <w:proofErr w:type="spellStart"/>
      <w:r w:rsidR="00D0430B" w:rsidRPr="006D11DF">
        <w:t>mid 2013</w:t>
      </w:r>
      <w:proofErr w:type="spellEnd"/>
      <w:r>
        <w:t>.</w:t>
      </w:r>
    </w:p>
    <w:p w:rsidR="00F73F01" w:rsidRDefault="00F73F01" w:rsidP="00F73F01">
      <w:r>
        <w:t xml:space="preserve">A </w:t>
      </w:r>
      <w:r w:rsidRPr="00F73F01">
        <w:rPr>
          <w:i/>
        </w:rPr>
        <w:t>Showcase Forum</w:t>
      </w:r>
      <w:r>
        <w:t xml:space="preserve"> will provide an opportunity for all Collaborative Learning Projects to share their learning with other Catholic schools and is scheduled </w:t>
      </w:r>
      <w:r w:rsidR="004D5C3D">
        <w:t>for</w:t>
      </w:r>
      <w:r>
        <w:t xml:space="preserve"> 20 May, 2013. A summary of Showcase presentations will be available online to all principals.</w:t>
      </w:r>
    </w:p>
    <w:p w:rsidR="00F73F01" w:rsidRPr="002E6E10" w:rsidRDefault="00F73F01" w:rsidP="00F73F01">
      <w:r w:rsidRPr="002E6E10">
        <w:t xml:space="preserve">Schools involved in the </w:t>
      </w:r>
      <w:r w:rsidRPr="00F73F01">
        <w:rPr>
          <w:i/>
        </w:rPr>
        <w:t>Cultural Proficiency Program</w:t>
      </w:r>
      <w:r w:rsidRPr="002E6E10">
        <w:t xml:space="preserve"> completed their audits by the end of </w:t>
      </w:r>
      <w:r>
        <w:t xml:space="preserve">the </w:t>
      </w:r>
      <w:r w:rsidRPr="002E6E10">
        <w:t>2012</w:t>
      </w:r>
      <w:r>
        <w:t xml:space="preserve"> school year</w:t>
      </w:r>
      <w:r w:rsidRPr="002E6E10">
        <w:t>. They will be contacted early in 2013 to contribute to a ‘meta-analysis’ of their reports. The school communities will also be supported to develop strategic action plans for Indigenous Education during 2013.</w:t>
      </w:r>
    </w:p>
    <w:p w:rsidR="001F1E82" w:rsidRDefault="001F1E82" w:rsidP="001F1E82">
      <w:r>
        <w:rPr>
          <w:noProof/>
        </w:rPr>
        <w:drawing>
          <wp:anchor distT="0" distB="0" distL="114300" distR="114300" simplePos="0" relativeHeight="251805184" behindDoc="0" locked="0" layoutInCell="1" allowOverlap="1" wp14:anchorId="27E81CD2" wp14:editId="0EA6622F">
            <wp:simplePos x="0" y="0"/>
            <wp:positionH relativeFrom="column">
              <wp:posOffset>-83820</wp:posOffset>
            </wp:positionH>
            <wp:positionV relativeFrom="paragraph">
              <wp:posOffset>150495</wp:posOffset>
            </wp:positionV>
            <wp:extent cx="2908300" cy="2030095"/>
            <wp:effectExtent l="0" t="0" r="6350" b="8255"/>
            <wp:wrapSquare wrapText="right"/>
            <wp:docPr id="700" name="Picture 700" descr="C:\Users\PattersonJ\AppData\Local\Microsoft\Windows\Temporary Internet Files\Content.Outlook\WHTNT6YU\tool promo 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tersonJ\AppData\Local\Microsoft\Windows\Temporary Internet Files\Content.Outlook\WHTNT6YU\tool promo car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8300" cy="2030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1F87" w:rsidRPr="004556A1">
        <w:t xml:space="preserve">In 2012 the </w:t>
      </w:r>
      <w:r w:rsidR="00177582">
        <w:rPr>
          <w:b/>
        </w:rPr>
        <w:t>G</w:t>
      </w:r>
      <w:r w:rsidR="00EF1F87" w:rsidRPr="006B1001">
        <w:rPr>
          <w:b/>
        </w:rPr>
        <w:t>overnment sector</w:t>
      </w:r>
      <w:r w:rsidR="00EF1F87" w:rsidRPr="004556A1">
        <w:t xml:space="preserve"> </w:t>
      </w:r>
      <w:r w:rsidR="00EF1F87">
        <w:t>strengthened the develo</w:t>
      </w:r>
      <w:r w:rsidR="004E149F">
        <w:t xml:space="preserve">pment of leaders in pre-school and </w:t>
      </w:r>
      <w:r w:rsidR="00EF1F87">
        <w:t xml:space="preserve">school settings. Programs for aspiring and beginning leaders have been mapped against the </w:t>
      </w:r>
      <w:r w:rsidR="00EF1F87" w:rsidRPr="004D5C3D">
        <w:t>National Professional Standard for Principals</w:t>
      </w:r>
      <w:r w:rsidR="00EF1F87" w:rsidRPr="004556A1">
        <w:t xml:space="preserve"> </w:t>
      </w:r>
      <w:r w:rsidR="00EF1F87">
        <w:t xml:space="preserve">to ensure alignment with all aspects of a leaders’ </w:t>
      </w:r>
      <w:r w:rsidR="00EF1F87" w:rsidRPr="00650ECB">
        <w:t>work</w:t>
      </w:r>
      <w:r w:rsidR="005B5304" w:rsidRPr="00650ECB">
        <w:t xml:space="preserve"> and an interactive </w:t>
      </w:r>
      <w:r w:rsidR="005B5304" w:rsidRPr="00650ECB">
        <w:rPr>
          <w:i/>
        </w:rPr>
        <w:t xml:space="preserve">Leaders’ Self-Reflection Tool </w:t>
      </w:r>
      <w:r w:rsidR="005B5304" w:rsidRPr="00650ECB">
        <w:t>has been developed.</w:t>
      </w:r>
      <w:r w:rsidR="005B5304" w:rsidRPr="00650ECB">
        <w:rPr>
          <w:i/>
        </w:rPr>
        <w:t xml:space="preserve"> </w:t>
      </w:r>
      <w:r w:rsidR="00EF1F87" w:rsidRPr="00650ECB">
        <w:t xml:space="preserve">Consultation with regional and state-wide </w:t>
      </w:r>
      <w:r w:rsidR="004C5338" w:rsidRPr="00650ECB">
        <w:t xml:space="preserve">principals’ and other </w:t>
      </w:r>
      <w:r w:rsidR="00EF1F87" w:rsidRPr="00650ECB">
        <w:t xml:space="preserve">associations provided </w:t>
      </w:r>
      <w:r w:rsidR="004D5C3D" w:rsidRPr="00650ECB">
        <w:t xml:space="preserve">the </w:t>
      </w:r>
      <w:r w:rsidR="00EF1F87" w:rsidRPr="00650ECB">
        <w:t>opportunity for review and fine tun</w:t>
      </w:r>
      <w:r w:rsidR="004D5C3D" w:rsidRPr="00650ECB">
        <w:t>e the tool to local</w:t>
      </w:r>
      <w:r w:rsidR="00EF1F87" w:rsidRPr="00650ECB">
        <w:t xml:space="preserve"> context</w:t>
      </w:r>
      <w:r w:rsidR="004D5C3D" w:rsidRPr="00650ECB">
        <w:t>s.</w:t>
      </w:r>
      <w:r w:rsidR="00EF1F87" w:rsidRPr="00650ECB">
        <w:t xml:space="preserve"> </w:t>
      </w:r>
    </w:p>
    <w:p w:rsidR="005B5304" w:rsidRPr="005B5304" w:rsidRDefault="005B5304" w:rsidP="001F1E82">
      <w:r w:rsidRPr="00650ECB">
        <w:lastRenderedPageBreak/>
        <w:t xml:space="preserve">An on-line </w:t>
      </w:r>
      <w:r w:rsidRPr="00A745AF">
        <w:t xml:space="preserve">Leaders Toolkit </w:t>
      </w:r>
      <w:r w:rsidRPr="005B5304">
        <w:t>is also available</w:t>
      </w:r>
      <w:r>
        <w:t xml:space="preserve"> which provides a </w:t>
      </w:r>
      <w:r w:rsidR="00F30B96">
        <w:t>quick link to relevant sections of the DECD website</w:t>
      </w:r>
      <w:r w:rsidRPr="005B5304">
        <w:t>.</w:t>
      </w:r>
      <w:r w:rsidR="001F1E82" w:rsidRPr="001F1E82">
        <w:t xml:space="preserve"> </w:t>
      </w:r>
    </w:p>
    <w:p w:rsidR="00650ECB" w:rsidRPr="00650ECB" w:rsidRDefault="00A745AF" w:rsidP="00A745AF">
      <w:r>
        <w:t>M</w:t>
      </w:r>
      <w:r w:rsidRPr="00FF1D50">
        <w:t xml:space="preserve">ore than 130 aspiring leaders attended workshops which were part of the leadership development programs provided through </w:t>
      </w:r>
      <w:r>
        <w:t xml:space="preserve">DECD </w:t>
      </w:r>
      <w:r w:rsidRPr="00A745AF">
        <w:t>QSchool</w:t>
      </w:r>
      <w:r w:rsidR="00F30B96" w:rsidRPr="00650ECB">
        <w:t xml:space="preserve">. </w:t>
      </w:r>
      <w:r w:rsidR="00650ECB">
        <w:t>The QSchool provides a suite of professional development opportunities specifically designed for aspiring leaders.</w:t>
      </w:r>
    </w:p>
    <w:p w:rsidR="005B5304" w:rsidRPr="00650ECB" w:rsidRDefault="005B5304" w:rsidP="00A745AF">
      <w:r w:rsidRPr="00650ECB">
        <w:t>Fifty eight new leaders</w:t>
      </w:r>
      <w:r w:rsidR="001B26DF" w:rsidRPr="00650ECB">
        <w:t xml:space="preserve">, </w:t>
      </w:r>
      <w:r w:rsidRPr="00650ECB">
        <w:t>in their first year of school/pre-school leadership in the Government sector</w:t>
      </w:r>
      <w:r w:rsidR="001B26DF" w:rsidRPr="00650ECB">
        <w:t>,</w:t>
      </w:r>
      <w:r w:rsidRPr="00650ECB">
        <w:t xml:space="preserve"> participated in the </w:t>
      </w:r>
      <w:r w:rsidRPr="00A745AF">
        <w:t>Leaders Induction Program</w:t>
      </w:r>
      <w:r w:rsidRPr="00650ECB">
        <w:t>, conducted over 5 full day face</w:t>
      </w:r>
      <w:r w:rsidR="001B26DF" w:rsidRPr="00650ECB">
        <w:t>-</w:t>
      </w:r>
      <w:r w:rsidRPr="00650ECB">
        <w:t>to</w:t>
      </w:r>
      <w:r w:rsidR="001B26DF" w:rsidRPr="00650ECB">
        <w:t>-</w:t>
      </w:r>
      <w:r w:rsidRPr="00650ECB">
        <w:t>face workshops over six months.</w:t>
      </w:r>
    </w:p>
    <w:p w:rsidR="005B5304" w:rsidRPr="00A745AF" w:rsidRDefault="005B5304" w:rsidP="00A745AF">
      <w:r w:rsidRPr="00A745AF">
        <w:t>During 2012</w:t>
      </w:r>
      <w:r w:rsidR="004D5C3D" w:rsidRPr="00A745AF">
        <w:t>,</w:t>
      </w:r>
      <w:r w:rsidRPr="00A745AF">
        <w:t xml:space="preserve"> a new approach was adopted</w:t>
      </w:r>
      <w:r w:rsidR="00A77D0A" w:rsidRPr="00A745AF">
        <w:t>, increasing</w:t>
      </w:r>
      <w:r w:rsidR="00F30B96" w:rsidRPr="00A745AF">
        <w:t xml:space="preserve"> the capacity to engage and support </w:t>
      </w:r>
      <w:r w:rsidR="004D5C3D" w:rsidRPr="00A745AF">
        <w:t>DECD</w:t>
      </w:r>
      <w:r w:rsidR="00F30B96" w:rsidRPr="00A745AF">
        <w:t xml:space="preserve"> Aboriginal teachers and </w:t>
      </w:r>
      <w:r w:rsidR="001B26DF" w:rsidRPr="00A745AF">
        <w:t xml:space="preserve">aspiring </w:t>
      </w:r>
      <w:r w:rsidR="00F30B96" w:rsidRPr="00A745AF">
        <w:t xml:space="preserve">leaders in professional </w:t>
      </w:r>
      <w:r w:rsidR="001B26DF" w:rsidRPr="00A745AF">
        <w:t xml:space="preserve">leadership </w:t>
      </w:r>
      <w:r w:rsidR="00F30B96" w:rsidRPr="00A745AF">
        <w:t>development programs</w:t>
      </w:r>
      <w:r w:rsidR="00A77D0A" w:rsidRPr="00A745AF">
        <w:t xml:space="preserve"> and consult with established Aboriginal advisory forums/committees</w:t>
      </w:r>
      <w:r w:rsidR="00F30B96" w:rsidRPr="00A745AF">
        <w:t>. This included</w:t>
      </w:r>
      <w:r w:rsidRPr="00A745AF">
        <w:t xml:space="preserve"> establishing a register of teachers and leaders who identify as Aboriginal/Torres Strait Islander, providing information to these </w:t>
      </w:r>
      <w:r w:rsidR="001B26DF" w:rsidRPr="00A745AF">
        <w:t xml:space="preserve">aspiring </w:t>
      </w:r>
      <w:r w:rsidRPr="00A745AF">
        <w:t>leaders and teachers about professional development opportunities and supporting them to apply for and take up opportunities.</w:t>
      </w:r>
      <w:r w:rsidR="00F30B96" w:rsidRPr="00A745AF">
        <w:t xml:space="preserve"> </w:t>
      </w:r>
      <w:r w:rsidRPr="00A745AF">
        <w:t xml:space="preserve">As a result, </w:t>
      </w:r>
      <w:r w:rsidR="00D46A87" w:rsidRPr="00A745AF">
        <w:t>five</w:t>
      </w:r>
      <w:r w:rsidRPr="00A745AF">
        <w:t xml:space="preserve"> </w:t>
      </w:r>
      <w:r w:rsidR="00D46A87" w:rsidRPr="00A745AF">
        <w:t>aspiring leaders</w:t>
      </w:r>
      <w:r w:rsidRPr="00A745AF">
        <w:t xml:space="preserve"> participated in programs, including</w:t>
      </w:r>
      <w:r w:rsidR="00D46A87" w:rsidRPr="00A745AF">
        <w:t xml:space="preserve"> three</w:t>
      </w:r>
      <w:r w:rsidRPr="00A745AF">
        <w:t xml:space="preserve"> from remote Aboriginal schools in the</w:t>
      </w:r>
      <w:r w:rsidR="00F30B96" w:rsidRPr="00A745AF">
        <w:t xml:space="preserve"> </w:t>
      </w:r>
      <w:proofErr w:type="spellStart"/>
      <w:r w:rsidR="00F30B96" w:rsidRPr="00A745AF">
        <w:t>Anangu</w:t>
      </w:r>
      <w:proofErr w:type="spellEnd"/>
      <w:r w:rsidR="00F30B96" w:rsidRPr="00A745AF">
        <w:t xml:space="preserve"> Pitjantjatjara </w:t>
      </w:r>
      <w:proofErr w:type="spellStart"/>
      <w:r w:rsidR="00F30B96" w:rsidRPr="00A745AF">
        <w:t>Yankunytjatjara</w:t>
      </w:r>
      <w:proofErr w:type="spellEnd"/>
      <w:r w:rsidR="00F30B96" w:rsidRPr="00A745AF">
        <w:t xml:space="preserve"> (APY) lands.</w:t>
      </w:r>
    </w:p>
    <w:p w:rsidR="00EF1F87" w:rsidRPr="004E149F" w:rsidRDefault="00EF1F87" w:rsidP="00D46A87">
      <w:r w:rsidRPr="001F1E82">
        <w:t>A new mentoring initiative</w:t>
      </w:r>
      <w:r w:rsidR="00FB7A88">
        <w:t xml:space="preserve"> has resulted in </w:t>
      </w:r>
      <w:r w:rsidR="00982223">
        <w:t>f</w:t>
      </w:r>
      <w:r w:rsidR="00982223" w:rsidRPr="00982223">
        <w:t xml:space="preserve">orty five experienced leaders </w:t>
      </w:r>
      <w:r w:rsidR="00982223">
        <w:t>being</w:t>
      </w:r>
      <w:r w:rsidR="00982223" w:rsidRPr="00982223">
        <w:t xml:space="preserve"> linked with less experienced/ aspiring leaders, whom they are mentoring and hosting for work shadowing.</w:t>
      </w:r>
      <w:r w:rsidRPr="001F1E82">
        <w:t xml:space="preserve"> </w:t>
      </w:r>
      <w:r w:rsidR="004D5C3D" w:rsidRPr="001F1E82">
        <w:t>It</w:t>
      </w:r>
      <w:r w:rsidRPr="001F1E82">
        <w:t xml:space="preserve"> has extended </w:t>
      </w:r>
      <w:r w:rsidR="004D5C3D" w:rsidRPr="001F1E82">
        <w:t xml:space="preserve">the scope of available </w:t>
      </w:r>
      <w:r w:rsidRPr="001F1E82">
        <w:t>coaching programs and provided recognition</w:t>
      </w:r>
      <w:r w:rsidR="001B26DF" w:rsidRPr="001F1E82">
        <w:t>,</w:t>
      </w:r>
      <w:r w:rsidRPr="001F1E82">
        <w:t xml:space="preserve"> as well as enabling rich reflective pra</w:t>
      </w:r>
      <w:r w:rsidR="00E3063D" w:rsidRPr="001F1E82">
        <w:t>ctice</w:t>
      </w:r>
      <w:r w:rsidR="001B26DF" w:rsidRPr="001F1E82">
        <w:t>,</w:t>
      </w:r>
      <w:r w:rsidR="00E3063D" w:rsidRPr="001F1E82">
        <w:t xml:space="preserve"> for the most experienced G</w:t>
      </w:r>
      <w:r w:rsidRPr="001F1E82">
        <w:t xml:space="preserve">overnment sector leaders. </w:t>
      </w:r>
      <w:r w:rsidR="00982223" w:rsidRPr="00982223">
        <w:t>All 60 experienced leaders participating in the mentoring pilot and program in 2012</w:t>
      </w:r>
      <w:r w:rsidR="00982223">
        <w:t xml:space="preserve"> </w:t>
      </w:r>
      <w:r w:rsidR="00641207">
        <w:t>received</w:t>
      </w:r>
      <w:r w:rsidR="00982223" w:rsidRPr="00982223">
        <w:t xml:space="preserve"> competency-based training in mentoring.</w:t>
      </w:r>
      <w:r w:rsidR="00982223">
        <w:t xml:space="preserve"> </w:t>
      </w:r>
    </w:p>
    <w:p w:rsidR="006A4457" w:rsidRDefault="00F91590" w:rsidP="00336D0D">
      <w:r>
        <w:t xml:space="preserve">Further detail about </w:t>
      </w:r>
      <w:r w:rsidR="004D5C3D">
        <w:t xml:space="preserve">each sector’s </w:t>
      </w:r>
      <w:r>
        <w:t xml:space="preserve">initiatives is in the following </w:t>
      </w:r>
      <w:r w:rsidR="004B7784">
        <w:t>‘</w:t>
      </w:r>
      <w:r>
        <w:t>progress against milestones</w:t>
      </w:r>
      <w:r w:rsidR="004B7784">
        <w:t>’ column of the following table</w:t>
      </w:r>
      <w:r>
        <w:t xml:space="preserve"> for the period July – December 2012.</w:t>
      </w:r>
    </w:p>
    <w:p w:rsidR="00650ECB" w:rsidRDefault="00650ECB" w:rsidP="00336D0D"/>
    <w:p w:rsidR="00650ECB" w:rsidRDefault="00650ECB" w:rsidP="00336D0D"/>
    <w:p w:rsidR="00650ECB" w:rsidRDefault="00650ECB" w:rsidP="00336D0D"/>
    <w:p w:rsidR="00650ECB" w:rsidRDefault="00650ECB" w:rsidP="00336D0D"/>
    <w:p w:rsidR="00EF1F87" w:rsidRPr="007304A1" w:rsidRDefault="00212321" w:rsidP="00336D0D">
      <w:pPr>
        <w:rPr>
          <w:rFonts w:ascii="Calibri" w:hAnsi="Calibri" w:cs="Calibri"/>
          <w:color w:val="0000FF"/>
        </w:rPr>
        <w:sectPr w:rsidR="00EF1F87" w:rsidRPr="007304A1" w:rsidSect="005354DA">
          <w:pgSz w:w="11906" w:h="16838" w:code="9"/>
          <w:pgMar w:top="1440" w:right="1304" w:bottom="1440" w:left="1531" w:header="709" w:footer="301" w:gutter="0"/>
          <w:pgNumType w:start="1"/>
          <w:cols w:space="708"/>
          <w:titlePg/>
          <w:docGrid w:linePitch="360"/>
        </w:sectPr>
      </w:pPr>
      <w:r>
        <w:br w:type="page"/>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060"/>
        <w:gridCol w:w="6300"/>
      </w:tblGrid>
      <w:tr w:rsidR="00266B61" w:rsidRPr="00336D0D" w:rsidTr="00A1708F">
        <w:trPr>
          <w:trHeight w:val="1079"/>
          <w:tblHeader/>
        </w:trPr>
        <w:tc>
          <w:tcPr>
            <w:tcW w:w="5508" w:type="dxa"/>
            <w:shd w:val="clear" w:color="auto" w:fill="000080"/>
          </w:tcPr>
          <w:p w:rsidR="00266B61" w:rsidRPr="004E40BD" w:rsidRDefault="00266B61" w:rsidP="004E40BD">
            <w:pPr>
              <w:spacing w:before="40" w:after="40"/>
              <w:rPr>
                <w:b/>
                <w:bCs/>
                <w:color w:val="FFFFFF" w:themeColor="background1"/>
              </w:rPr>
            </w:pPr>
            <w:r w:rsidRPr="004E40BD">
              <w:rPr>
                <w:b/>
                <w:bCs/>
                <w:color w:val="FFFFFF" w:themeColor="background1"/>
              </w:rPr>
              <w:lastRenderedPageBreak/>
              <w:t>Description of Activity (Module)</w:t>
            </w:r>
          </w:p>
        </w:tc>
        <w:tc>
          <w:tcPr>
            <w:tcW w:w="3060" w:type="dxa"/>
            <w:shd w:val="clear" w:color="auto" w:fill="000080"/>
          </w:tcPr>
          <w:p w:rsidR="00266B61" w:rsidRPr="004E40BD" w:rsidRDefault="00266B61" w:rsidP="004E40BD">
            <w:pPr>
              <w:spacing w:before="40" w:after="40"/>
              <w:rPr>
                <w:b/>
                <w:bCs/>
                <w:color w:val="FFFFFF" w:themeColor="background1"/>
              </w:rPr>
            </w:pPr>
            <w:r w:rsidRPr="004E40BD">
              <w:rPr>
                <w:b/>
                <w:bCs/>
                <w:color w:val="FFFFFF" w:themeColor="background1"/>
              </w:rPr>
              <w:t>Milestones</w:t>
            </w:r>
          </w:p>
          <w:p w:rsidR="00266B61" w:rsidRPr="00336D0D" w:rsidRDefault="00C5513B" w:rsidP="004E40BD">
            <w:pPr>
              <w:spacing w:before="40" w:after="40"/>
              <w:rPr>
                <w:b/>
                <w:color w:val="FFFFFF" w:themeColor="background1"/>
              </w:rPr>
            </w:pPr>
            <w:r w:rsidRPr="004E40BD">
              <w:rPr>
                <w:b/>
                <w:bCs/>
                <w:color w:val="FFFFFF" w:themeColor="background1"/>
              </w:rPr>
              <w:t>July</w:t>
            </w:r>
            <w:r w:rsidR="00266B61" w:rsidRPr="004E40BD">
              <w:rPr>
                <w:b/>
                <w:bCs/>
                <w:color w:val="FFFFFF" w:themeColor="background1"/>
              </w:rPr>
              <w:t xml:space="preserve"> - Dec 2012</w:t>
            </w:r>
          </w:p>
        </w:tc>
        <w:tc>
          <w:tcPr>
            <w:tcW w:w="6300" w:type="dxa"/>
            <w:shd w:val="clear" w:color="auto" w:fill="000080"/>
          </w:tcPr>
          <w:p w:rsidR="00A12CDA" w:rsidRPr="004E40BD" w:rsidRDefault="00266B61" w:rsidP="004E40BD">
            <w:pPr>
              <w:spacing w:before="40" w:after="40"/>
              <w:rPr>
                <w:b/>
                <w:bCs/>
                <w:color w:val="FFFFFF" w:themeColor="background1"/>
              </w:rPr>
            </w:pPr>
            <w:r w:rsidRPr="004E40BD">
              <w:rPr>
                <w:b/>
                <w:bCs/>
                <w:color w:val="FFFFFF" w:themeColor="background1"/>
              </w:rPr>
              <w:t>Progress against milestones to date</w:t>
            </w:r>
          </w:p>
        </w:tc>
      </w:tr>
      <w:tr w:rsidR="00266B61" w:rsidTr="004A18B5">
        <w:trPr>
          <w:trHeight w:val="4905"/>
        </w:trPr>
        <w:tc>
          <w:tcPr>
            <w:tcW w:w="5508" w:type="dxa"/>
            <w:shd w:val="clear" w:color="auto" w:fill="auto"/>
          </w:tcPr>
          <w:p w:rsidR="00083025" w:rsidRPr="003A4F5C" w:rsidRDefault="00083025" w:rsidP="003A4F5C">
            <w:pPr>
              <w:pStyle w:val="Milestoneheading"/>
            </w:pPr>
            <w:r w:rsidRPr="003A4F5C">
              <w:t>AISSA Leadership Program for principals and emerging principals</w:t>
            </w:r>
          </w:p>
          <w:p w:rsidR="00083025" w:rsidRPr="00FF541F" w:rsidRDefault="00083025" w:rsidP="003A4F5C">
            <w:pPr>
              <w:pStyle w:val="Milestoneparagraph"/>
            </w:pPr>
            <w:r w:rsidRPr="003A4F5C">
              <w:t>The program will be delivered predominantly through keynote addresses and workshops. It is intended that at different stages the program will include, amongst other topics, building personal leadership capacity, leading building school capacity, leading teacher evaluation and development, the role of the school leader in actioning the Australian Curriculum Aboriginal and Torres Strait Islander cross curriculum priority and leading educational practice in early childhood settings.</w:t>
            </w:r>
            <w:r w:rsidRPr="00FF541F">
              <w:t xml:space="preserve"> </w:t>
            </w:r>
            <w:r w:rsidRPr="003A4F5C">
              <w:rPr>
                <w:b/>
                <w:bCs/>
              </w:rPr>
              <w:t>(AISSA)</w:t>
            </w:r>
          </w:p>
          <w:p w:rsidR="00083025" w:rsidRPr="000C750A" w:rsidRDefault="00083025" w:rsidP="003A4F5C">
            <w:pPr>
              <w:pStyle w:val="Milestoneparagraph"/>
            </w:pPr>
            <w:r w:rsidRPr="000C750A">
              <w:t>PRINCIPLE</w:t>
            </w:r>
            <w:r w:rsidR="00E11454" w:rsidRPr="000C750A">
              <w:t>S</w:t>
            </w:r>
          </w:p>
          <w:p w:rsidR="00083025" w:rsidRPr="000C750A" w:rsidRDefault="00083025" w:rsidP="00276E39">
            <w:pPr>
              <w:pStyle w:val="Milestonebulletpoint"/>
            </w:pPr>
            <w:r w:rsidRPr="000C750A">
              <w:t>Align with National Professional Standard for Principals</w:t>
            </w:r>
          </w:p>
          <w:p w:rsidR="00083025" w:rsidRPr="000C750A" w:rsidRDefault="00083025" w:rsidP="00276E39">
            <w:pPr>
              <w:pStyle w:val="Milestonebulletpoint"/>
            </w:pPr>
            <w:r w:rsidRPr="000C750A">
              <w:t>Supporting principals to lead institutional change to enabl</w:t>
            </w:r>
            <w:r w:rsidR="001954E9">
              <w:t>e implementation of Australian C</w:t>
            </w:r>
            <w:r w:rsidRPr="000C750A">
              <w:t>urriculum</w:t>
            </w:r>
          </w:p>
          <w:p w:rsidR="00083025" w:rsidRPr="000C750A" w:rsidRDefault="00083025" w:rsidP="00276E39">
            <w:pPr>
              <w:pStyle w:val="Milestonebulletpoint"/>
            </w:pPr>
            <w:r w:rsidRPr="000C750A">
              <w:t>Local priority</w:t>
            </w:r>
          </w:p>
          <w:p w:rsidR="00266B61" w:rsidRPr="000C750A" w:rsidRDefault="00083025" w:rsidP="00276E39">
            <w:pPr>
              <w:pStyle w:val="Milestonebulletpoint"/>
            </w:pPr>
            <w:r w:rsidRPr="000C750A">
              <w:t>Regional and remote</w:t>
            </w:r>
          </w:p>
        </w:tc>
        <w:tc>
          <w:tcPr>
            <w:tcW w:w="3060" w:type="dxa"/>
            <w:shd w:val="clear" w:color="auto" w:fill="auto"/>
          </w:tcPr>
          <w:p w:rsidR="00A87A21" w:rsidRPr="000C750A" w:rsidRDefault="00A87A21" w:rsidP="00AD6168">
            <w:pPr>
              <w:pStyle w:val="Milestoneparagraph"/>
            </w:pPr>
            <w:r w:rsidRPr="000C750A">
              <w:t>At least 6 events</w:t>
            </w:r>
          </w:p>
          <w:p w:rsidR="006241CF" w:rsidRPr="000C750A" w:rsidRDefault="006241CF" w:rsidP="00AE1C42">
            <w:pPr>
              <w:rPr>
                <w:rFonts w:cs="Arial"/>
                <w:szCs w:val="22"/>
              </w:rPr>
            </w:pPr>
          </w:p>
          <w:p w:rsidR="006241CF" w:rsidRPr="000C750A" w:rsidRDefault="006241CF" w:rsidP="00AE1C42">
            <w:pPr>
              <w:rPr>
                <w:rFonts w:cs="Arial"/>
                <w:szCs w:val="22"/>
              </w:rPr>
            </w:pPr>
          </w:p>
          <w:p w:rsidR="00266B61" w:rsidRPr="000C750A" w:rsidRDefault="006241CF" w:rsidP="00AE1C42">
            <w:pPr>
              <w:rPr>
                <w:rFonts w:cs="Arial"/>
                <w:szCs w:val="22"/>
              </w:rPr>
            </w:pPr>
            <w:r w:rsidRPr="000C750A">
              <w:rPr>
                <w:rFonts w:cs="Arial"/>
                <w:szCs w:val="22"/>
              </w:rPr>
              <w:tab/>
            </w:r>
          </w:p>
        </w:tc>
        <w:tc>
          <w:tcPr>
            <w:tcW w:w="6300" w:type="dxa"/>
            <w:shd w:val="clear" w:color="auto" w:fill="auto"/>
          </w:tcPr>
          <w:p w:rsidR="00D70D3B" w:rsidRPr="00D70D3B" w:rsidRDefault="00D70D3B" w:rsidP="00D70D3B">
            <w:pPr>
              <w:pStyle w:val="Milestoneheading"/>
            </w:pPr>
            <w:r>
              <w:t>ACHIEVED</w:t>
            </w:r>
          </w:p>
          <w:p w:rsidR="00D70D3B" w:rsidRPr="00A12CDA" w:rsidRDefault="00D70D3B" w:rsidP="00D70D3B">
            <w:pPr>
              <w:pStyle w:val="Milestoneparagraph"/>
            </w:pPr>
            <w:r w:rsidRPr="00A12CDA">
              <w:t xml:space="preserve">The </w:t>
            </w:r>
            <w:r w:rsidRPr="00A12CDA">
              <w:rPr>
                <w:i/>
              </w:rPr>
              <w:t>AISSA Leadership Program</w:t>
            </w:r>
            <w:r w:rsidRPr="00A12CDA">
              <w:t xml:space="preserve"> </w:t>
            </w:r>
            <w:r w:rsidRPr="00A12CDA">
              <w:rPr>
                <w:i/>
              </w:rPr>
              <w:t xml:space="preserve">2012 </w:t>
            </w:r>
            <w:r w:rsidRPr="00A12CDA">
              <w:t>include</w:t>
            </w:r>
            <w:r>
              <w:t>d</w:t>
            </w:r>
            <w:r w:rsidRPr="00A12CDA">
              <w:t xml:space="preserve"> keynote addresses and workshops. Areas covered include</w:t>
            </w:r>
            <w:r>
              <w:t>d</w:t>
            </w:r>
            <w:r w:rsidRPr="00A12CDA">
              <w:t>:</w:t>
            </w:r>
          </w:p>
          <w:p w:rsidR="00D70D3B" w:rsidRPr="00A12CDA" w:rsidRDefault="00D70D3B" w:rsidP="00276E39">
            <w:pPr>
              <w:pStyle w:val="Milestonebulletpoint"/>
            </w:pPr>
            <w:r w:rsidRPr="00A12CDA">
              <w:t>Using the Australian Curriculum as a Vehicle for Change</w:t>
            </w:r>
          </w:p>
          <w:p w:rsidR="00D70D3B" w:rsidRPr="00A12CDA" w:rsidRDefault="00D70D3B" w:rsidP="00276E39">
            <w:pPr>
              <w:pStyle w:val="Milestonebulletpoint"/>
            </w:pPr>
            <w:r w:rsidRPr="00A12CDA">
              <w:t>Building a Performance and Development Culture in Your School</w:t>
            </w:r>
          </w:p>
          <w:p w:rsidR="00D70D3B" w:rsidRDefault="00D70D3B" w:rsidP="00276E39">
            <w:pPr>
              <w:pStyle w:val="Milestonebulletpoint"/>
            </w:pPr>
            <w:r w:rsidRPr="00A12CDA">
              <w:t xml:space="preserve">Building Personal Leadership Capacity </w:t>
            </w:r>
          </w:p>
          <w:p w:rsidR="00D70D3B" w:rsidRDefault="00D70D3B" w:rsidP="00276E39">
            <w:pPr>
              <w:pStyle w:val="Milestonebulletpoint"/>
            </w:pPr>
            <w:r>
              <w:t>Introduction to Leadership Coaching</w:t>
            </w:r>
          </w:p>
          <w:p w:rsidR="00D70D3B" w:rsidRDefault="00D70D3B" w:rsidP="00276E39">
            <w:pPr>
              <w:pStyle w:val="Milestonebulletpoint"/>
            </w:pPr>
            <w:r>
              <w:t>Women in Leadership</w:t>
            </w:r>
          </w:p>
          <w:p w:rsidR="00D70D3B" w:rsidRPr="00A12CDA" w:rsidRDefault="00D70D3B" w:rsidP="00276E39">
            <w:pPr>
              <w:pStyle w:val="Milestonebulletpoint"/>
            </w:pPr>
            <w:r w:rsidRPr="00A12CDA">
              <w:t>Building Leadership Capacity in Early Childhood Services.</w:t>
            </w:r>
          </w:p>
          <w:p w:rsidR="00D70D3B" w:rsidRDefault="00D70D3B" w:rsidP="00D70D3B">
            <w:pPr>
              <w:pStyle w:val="Milestoneparagraph"/>
            </w:pPr>
            <w:r w:rsidRPr="00A12CDA">
              <w:t>Presenters include</w:t>
            </w:r>
            <w:r>
              <w:t>d</w:t>
            </w:r>
            <w:r w:rsidRPr="00A12CDA">
              <w:t xml:space="preserve">: </w:t>
            </w:r>
            <w:r>
              <w:t xml:space="preserve">Margery Evans, Dame Patricia Collarbone, Professor Ben Levin, </w:t>
            </w:r>
            <w:r w:rsidRPr="00A12CDA">
              <w:t xml:space="preserve">Professor Jan Robertson, </w:t>
            </w:r>
            <w:proofErr w:type="spellStart"/>
            <w:r>
              <w:t>Martyn</w:t>
            </w:r>
            <w:proofErr w:type="spellEnd"/>
            <w:r>
              <w:t xml:space="preserve"> L. </w:t>
            </w:r>
            <w:proofErr w:type="spellStart"/>
            <w:r>
              <w:t>Mewman</w:t>
            </w:r>
            <w:proofErr w:type="spellEnd"/>
            <w:r>
              <w:t xml:space="preserve">, </w:t>
            </w:r>
            <w:r w:rsidRPr="00A12CDA">
              <w:t xml:space="preserve">D. Trinidad Hunt, Carol S. </w:t>
            </w:r>
            <w:proofErr w:type="spellStart"/>
            <w:r w:rsidRPr="00A12CDA">
              <w:t>Dweck</w:t>
            </w:r>
            <w:proofErr w:type="spellEnd"/>
            <w:r w:rsidRPr="00A12CDA">
              <w:t xml:space="preserve"> PhD, </w:t>
            </w:r>
            <w:r>
              <w:t xml:space="preserve">Professor Pauline Harris, </w:t>
            </w:r>
            <w:r w:rsidRPr="00A12CDA">
              <w:t>Jillian Rodd, Kathy Walker and Dr Barbara Watterson.</w:t>
            </w:r>
          </w:p>
          <w:p w:rsidR="00706BC9" w:rsidRDefault="00706BC9" w:rsidP="00706BC9">
            <w:pPr>
              <w:pStyle w:val="Milestoneparagraph"/>
            </w:pPr>
            <w:r w:rsidRPr="004A18B5">
              <w:t>Since July 2012 there have been 13 workshops with a total of 353 participants.</w:t>
            </w:r>
          </w:p>
          <w:p w:rsidR="00A83AA9" w:rsidRDefault="00A83AA9" w:rsidP="00A83AA9">
            <w:pPr>
              <w:pStyle w:val="Milestoneparagraph"/>
            </w:pPr>
            <w:r w:rsidRPr="000D4C1C">
              <w:t>Total for year</w:t>
            </w:r>
            <w:r w:rsidR="00934B10" w:rsidRPr="000D4C1C">
              <w:t>:</w:t>
            </w:r>
            <w:r w:rsidRPr="000D4C1C">
              <w:t xml:space="preserve"> 26 workshops over six program strands with a total of 828 participants.</w:t>
            </w:r>
            <w:r>
              <w:t xml:space="preserve"> </w:t>
            </w:r>
          </w:p>
          <w:p w:rsidR="00D70D3B" w:rsidRDefault="00D70D3B" w:rsidP="00D70D3B">
            <w:pPr>
              <w:pStyle w:val="Milestoneparagraph"/>
            </w:pPr>
            <w:r w:rsidRPr="00A12CDA">
              <w:t>All principals have the opportunity to participate in the program and emerging principals may participate if supported by their school.</w:t>
            </w:r>
          </w:p>
          <w:p w:rsidR="00266B61" w:rsidRPr="000C750A" w:rsidRDefault="00266B61" w:rsidP="00AE1C42">
            <w:pPr>
              <w:rPr>
                <w:rFonts w:cs="Arial"/>
                <w:szCs w:val="22"/>
              </w:rPr>
            </w:pPr>
          </w:p>
        </w:tc>
      </w:tr>
      <w:tr w:rsidR="00266B61" w:rsidTr="004A18B5">
        <w:tc>
          <w:tcPr>
            <w:tcW w:w="5508" w:type="dxa"/>
            <w:shd w:val="clear" w:color="auto" w:fill="auto"/>
          </w:tcPr>
          <w:p w:rsidR="00A87A21" w:rsidRPr="000C750A" w:rsidRDefault="00A87A21" w:rsidP="00AD6168">
            <w:pPr>
              <w:pStyle w:val="Milestoneparagraph"/>
            </w:pPr>
            <w:r w:rsidRPr="00AD6168">
              <w:rPr>
                <w:rStyle w:val="MilestoneheadingChar"/>
              </w:rPr>
              <w:t>Professional learning for principals and emerging principals on leading the implementation of the Australian Curriculum,</w:t>
            </w:r>
            <w:r w:rsidRPr="000C750A">
              <w:t xml:space="preserve"> including achievement standards, the incorporation of the general capabilities and the cross curriculum priorities</w:t>
            </w:r>
            <w:r w:rsidR="000A2A61">
              <w:t>.</w:t>
            </w:r>
          </w:p>
          <w:p w:rsidR="00A87A21" w:rsidRPr="000C750A" w:rsidRDefault="00A87A21" w:rsidP="00AD6168">
            <w:pPr>
              <w:pStyle w:val="Milestoneparagraph"/>
              <w:rPr>
                <w:b/>
              </w:rPr>
            </w:pPr>
            <w:r w:rsidRPr="00545735">
              <w:t xml:space="preserve">The program will include keynote presentations, </w:t>
            </w:r>
            <w:r w:rsidRPr="00AD6168">
              <w:t xml:space="preserve">workshops, facilitated discussions with small groups of </w:t>
            </w:r>
            <w:r w:rsidRPr="00AD6168">
              <w:lastRenderedPageBreak/>
              <w:t>principals and individual mentoring for principals. The individual mentoring will be available to all principals and will include the opportunity for ‘in school’ mentoring, including in regional areas. All principals will have the opportunity to attend the keynote presentations and workshops. Emerging principals may attend the keynote presentations and workshops if supported by their school.</w:t>
            </w:r>
            <w:r w:rsidRPr="00FF541F">
              <w:t xml:space="preserve"> </w:t>
            </w:r>
            <w:r w:rsidRPr="000C750A">
              <w:rPr>
                <w:b/>
              </w:rPr>
              <w:t>(AISSA)</w:t>
            </w:r>
          </w:p>
          <w:p w:rsidR="00E11454" w:rsidRPr="000C750A" w:rsidRDefault="00E11454" w:rsidP="00FF541F">
            <w:r w:rsidRPr="000C750A">
              <w:t>PRINCIPLES</w:t>
            </w:r>
          </w:p>
          <w:p w:rsidR="00E11454" w:rsidRPr="00AD6168" w:rsidRDefault="00E11454" w:rsidP="00276E39">
            <w:pPr>
              <w:pStyle w:val="Milestonebulletpoint"/>
            </w:pPr>
            <w:r w:rsidRPr="00AD6168">
              <w:t>Align with National Professional Standard for Principals</w:t>
            </w:r>
          </w:p>
          <w:p w:rsidR="00E11454" w:rsidRPr="00AD6168" w:rsidRDefault="00E11454" w:rsidP="00276E39">
            <w:pPr>
              <w:pStyle w:val="Milestonebulletpoint"/>
            </w:pPr>
            <w:r w:rsidRPr="00AD6168">
              <w:t>Supporting Principals to lead institutional change to enable implementation of the Australian Curriculum</w:t>
            </w:r>
          </w:p>
          <w:p w:rsidR="00332FD6" w:rsidRPr="00AD6168" w:rsidRDefault="00E11454" w:rsidP="00276E39">
            <w:pPr>
              <w:pStyle w:val="Milestonebulletpoint"/>
            </w:pPr>
            <w:r w:rsidRPr="00AD6168">
              <w:t>Local priority</w:t>
            </w:r>
          </w:p>
          <w:p w:rsidR="00266B61" w:rsidRPr="000C750A" w:rsidRDefault="00E11454" w:rsidP="00276E39">
            <w:pPr>
              <w:pStyle w:val="Milestonebulletpoint"/>
            </w:pPr>
            <w:r w:rsidRPr="00AD6168">
              <w:t>Regional and remote</w:t>
            </w:r>
          </w:p>
        </w:tc>
        <w:tc>
          <w:tcPr>
            <w:tcW w:w="3060" w:type="dxa"/>
            <w:shd w:val="clear" w:color="auto" w:fill="auto"/>
          </w:tcPr>
          <w:p w:rsidR="00A87A21" w:rsidRPr="003A4F5C" w:rsidRDefault="00332FD6" w:rsidP="003A4F5C">
            <w:pPr>
              <w:pStyle w:val="Milestoneparagraph"/>
            </w:pPr>
            <w:r w:rsidRPr="003A4F5C">
              <w:lastRenderedPageBreak/>
              <w:t>At least 3 events.</w:t>
            </w:r>
          </w:p>
          <w:p w:rsidR="00A87A21" w:rsidRPr="003A4F5C" w:rsidRDefault="00A87A21" w:rsidP="003A4F5C">
            <w:pPr>
              <w:pStyle w:val="Milestoneparagraph"/>
            </w:pPr>
          </w:p>
          <w:p w:rsidR="00A87A21" w:rsidRPr="003A4F5C" w:rsidRDefault="00A87A21" w:rsidP="003A4F5C">
            <w:pPr>
              <w:pStyle w:val="Milestoneparagraph"/>
            </w:pPr>
            <w:r w:rsidRPr="003A4F5C">
              <w:t>Mentoring provided to principals on leading the implementation of the Australian Curriculum.</w:t>
            </w:r>
          </w:p>
          <w:p w:rsidR="00266B61" w:rsidRPr="000C750A" w:rsidRDefault="00266B61" w:rsidP="00AD6168">
            <w:pPr>
              <w:pStyle w:val="Milestoneparagraph"/>
            </w:pPr>
          </w:p>
        </w:tc>
        <w:tc>
          <w:tcPr>
            <w:tcW w:w="6300" w:type="dxa"/>
            <w:shd w:val="clear" w:color="auto" w:fill="auto"/>
          </w:tcPr>
          <w:p w:rsidR="00D70D3B" w:rsidRPr="00A12CDA" w:rsidRDefault="00D70D3B" w:rsidP="00D70D3B">
            <w:pPr>
              <w:pStyle w:val="Milestoneheading"/>
            </w:pPr>
            <w:r>
              <w:t>ACHIEVED</w:t>
            </w:r>
          </w:p>
          <w:p w:rsidR="00D70D3B" w:rsidRDefault="00D70D3B" w:rsidP="00D70D3B">
            <w:pPr>
              <w:pStyle w:val="Milestoneparagraph"/>
            </w:pPr>
            <w:r w:rsidRPr="00A12CDA">
              <w:t>The AISSA Leadership Program 2012 include</w:t>
            </w:r>
            <w:r>
              <w:t>d</w:t>
            </w:r>
            <w:r w:rsidRPr="00A12CDA">
              <w:t xml:space="preserve"> keynote addresses and workshops on </w:t>
            </w:r>
            <w:r w:rsidRPr="00E71F08">
              <w:rPr>
                <w:i/>
              </w:rPr>
              <w:t>Using the Australian Curriculum as a Vehicle for Change</w:t>
            </w:r>
            <w:r w:rsidRPr="00A12CDA">
              <w:t>, with seven workshops</w:t>
            </w:r>
            <w:r w:rsidR="00011B4C">
              <w:t xml:space="preserve"> and 276 participants</w:t>
            </w:r>
            <w:r w:rsidRPr="00A12CDA">
              <w:t xml:space="preserve">. </w:t>
            </w:r>
          </w:p>
          <w:p w:rsidR="00D70D3B" w:rsidRDefault="00D70D3B" w:rsidP="00D70D3B">
            <w:pPr>
              <w:pStyle w:val="Milestoneparagraph"/>
            </w:pPr>
            <w:r w:rsidRPr="00A12CDA">
              <w:t>Areas covered include</w:t>
            </w:r>
            <w:r>
              <w:t>d</w:t>
            </w:r>
            <w:r w:rsidRPr="00A12CDA">
              <w:t>:</w:t>
            </w:r>
          </w:p>
          <w:p w:rsidR="00011B4C" w:rsidRPr="00A12CDA" w:rsidRDefault="00011B4C" w:rsidP="00D70D3B">
            <w:pPr>
              <w:pStyle w:val="Milestoneparagraph"/>
            </w:pPr>
          </w:p>
          <w:p w:rsidR="00D70D3B" w:rsidRPr="00E71F08" w:rsidRDefault="00D70D3B" w:rsidP="00276E39">
            <w:pPr>
              <w:pStyle w:val="Milestonebulletpoint"/>
            </w:pPr>
            <w:r w:rsidRPr="00E71F08">
              <w:t>The Shape and Design of the Australian Curriculum — Setting the Change Agenda</w:t>
            </w:r>
          </w:p>
          <w:p w:rsidR="00D70D3B" w:rsidRPr="00E71F08" w:rsidRDefault="00D70D3B" w:rsidP="00276E39">
            <w:pPr>
              <w:pStyle w:val="Milestonebulletpoint"/>
            </w:pPr>
            <w:r w:rsidRPr="00E71F08">
              <w:t>Using the Australian Curriculum as a Vehicle for</w:t>
            </w:r>
            <w:r w:rsidR="00E71F08" w:rsidRPr="00E71F08">
              <w:t xml:space="preserve"> Change: Applying what we Know a</w:t>
            </w:r>
            <w:r w:rsidRPr="00E71F08">
              <w:t>bout Change Theory</w:t>
            </w:r>
          </w:p>
          <w:p w:rsidR="00D70D3B" w:rsidRPr="00E71F08" w:rsidRDefault="00D70D3B" w:rsidP="00276E39">
            <w:pPr>
              <w:pStyle w:val="Milestonebulletpoint"/>
            </w:pPr>
            <w:r w:rsidRPr="00E71F08">
              <w:t>Leadership for Learning and the Australian Curriculum</w:t>
            </w:r>
          </w:p>
          <w:p w:rsidR="00D70D3B" w:rsidRPr="00E71F08" w:rsidRDefault="00D70D3B" w:rsidP="00276E39">
            <w:pPr>
              <w:pStyle w:val="Milestonebulletpoint"/>
            </w:pPr>
            <w:r w:rsidRPr="00E71F08">
              <w:t>Defining the Capabilities Approach and the Cross Curricula Priorities in the Australian Curriculum — what does this mean for 21st Century learning?</w:t>
            </w:r>
          </w:p>
          <w:p w:rsidR="00D70D3B" w:rsidRPr="00E71F08" w:rsidRDefault="00D70D3B" w:rsidP="00276E39">
            <w:pPr>
              <w:pStyle w:val="Milestonebulletpoint"/>
            </w:pPr>
            <w:r w:rsidRPr="00E71F08">
              <w:t>Achievement standards and the link to assessment.</w:t>
            </w:r>
          </w:p>
          <w:p w:rsidR="00011B4C" w:rsidRDefault="00011B4C" w:rsidP="00D70D3B">
            <w:pPr>
              <w:pStyle w:val="Milestoneparagraph"/>
            </w:pPr>
          </w:p>
          <w:p w:rsidR="00D70D3B" w:rsidRPr="00A12CDA" w:rsidRDefault="00D70D3B" w:rsidP="00D70D3B">
            <w:pPr>
              <w:pStyle w:val="Milestoneparagraph"/>
            </w:pPr>
            <w:r w:rsidRPr="00A12CDA">
              <w:t xml:space="preserve">Two mentors for principals on leading the implementation of the Australian Curriculum </w:t>
            </w:r>
            <w:r>
              <w:t>were appointed and</w:t>
            </w:r>
            <w:r w:rsidRPr="00A12CDA">
              <w:t xml:space="preserve"> work</w:t>
            </w:r>
            <w:r>
              <w:t>ed</w:t>
            </w:r>
            <w:r w:rsidRPr="00A12CDA">
              <w:t xml:space="preserve"> with individual principals.</w:t>
            </w:r>
            <w:r>
              <w:t xml:space="preserve"> Mentoring was offered to all principals, including the opportunity for ‘in school’ mentoring.</w:t>
            </w:r>
          </w:p>
          <w:p w:rsidR="00266B61" w:rsidRDefault="00D70D3B" w:rsidP="00D70D3B">
            <w:pPr>
              <w:pStyle w:val="Milestoneparagraph"/>
            </w:pPr>
            <w:r w:rsidRPr="00A12CDA">
              <w:t xml:space="preserve">Facilitated small group discussions of principals about the Australian Curriculum </w:t>
            </w:r>
            <w:r w:rsidR="00E9194C">
              <w:t xml:space="preserve">also </w:t>
            </w:r>
            <w:r>
              <w:t>occurred.</w:t>
            </w:r>
          </w:p>
          <w:p w:rsidR="00011B4C" w:rsidRPr="000C750A" w:rsidRDefault="00011B4C" w:rsidP="00D70D3B">
            <w:pPr>
              <w:pStyle w:val="Milestoneparagraph"/>
              <w:rPr>
                <w:szCs w:val="22"/>
              </w:rPr>
            </w:pPr>
          </w:p>
        </w:tc>
      </w:tr>
      <w:tr w:rsidR="00266B61" w:rsidTr="004A18B5">
        <w:tc>
          <w:tcPr>
            <w:tcW w:w="5508" w:type="dxa"/>
            <w:shd w:val="clear" w:color="auto" w:fill="auto"/>
          </w:tcPr>
          <w:p w:rsidR="00A87A21" w:rsidRPr="00AD6168" w:rsidRDefault="00A87A21" w:rsidP="00AD6168">
            <w:pPr>
              <w:pStyle w:val="Milestoneparagraph"/>
              <w:rPr>
                <w:b/>
                <w:bCs/>
              </w:rPr>
            </w:pPr>
            <w:r w:rsidRPr="00AD6168">
              <w:rPr>
                <w:b/>
                <w:bCs/>
              </w:rPr>
              <w:lastRenderedPageBreak/>
              <w:t>Principals to have the opportunity to access professional learning through the use of on-line technology, includi</w:t>
            </w:r>
            <w:r w:rsidR="000A2A61" w:rsidRPr="00AD6168">
              <w:rPr>
                <w:b/>
                <w:bCs/>
              </w:rPr>
              <w:t>ng principals in regional areas.</w:t>
            </w:r>
          </w:p>
          <w:p w:rsidR="00A30632" w:rsidRDefault="00A87A21" w:rsidP="00FF541F">
            <w:pPr>
              <w:rPr>
                <w:rStyle w:val="MilestoneparagraphCharChar"/>
                <w:b/>
                <w:bCs/>
                <w:color w:val="auto"/>
                <w:sz w:val="20"/>
              </w:rPr>
            </w:pPr>
            <w:r w:rsidRPr="00A30632">
              <w:rPr>
                <w:rStyle w:val="MilestoneparagraphCharChar"/>
              </w:rPr>
              <w:t>A key focus will be on providing opportunities for principals in regional areas to remotely access professional learning provided in Adelaide and possibly elsewhere.</w:t>
            </w:r>
            <w:r w:rsidR="00A30632" w:rsidRPr="00A30632">
              <w:rPr>
                <w:rStyle w:val="MilestoneparagraphCharChar"/>
                <w:b/>
                <w:bCs/>
                <w:color w:val="auto"/>
                <w:sz w:val="20"/>
              </w:rPr>
              <w:t xml:space="preserve"> </w:t>
            </w:r>
            <w:r w:rsidRPr="00A30632">
              <w:rPr>
                <w:rStyle w:val="MilestoneparagraphCharChar"/>
                <w:b/>
                <w:bCs/>
                <w:color w:val="auto"/>
                <w:sz w:val="20"/>
              </w:rPr>
              <w:t>(AISSA)</w:t>
            </w:r>
          </w:p>
          <w:p w:rsidR="00A87A21" w:rsidRPr="000C750A" w:rsidRDefault="00A30632" w:rsidP="00FF541F">
            <w:r w:rsidRPr="000C750A">
              <w:t xml:space="preserve"> </w:t>
            </w:r>
            <w:r w:rsidR="00A87A21" w:rsidRPr="000C750A">
              <w:t>PRINCIPLE</w:t>
            </w:r>
            <w:r w:rsidR="00E11454" w:rsidRPr="000C750A">
              <w:t>S</w:t>
            </w:r>
          </w:p>
          <w:p w:rsidR="00A87A21" w:rsidRPr="000C750A" w:rsidRDefault="00A87A21" w:rsidP="00276E39">
            <w:pPr>
              <w:pStyle w:val="Milestonebulletpoint"/>
            </w:pPr>
            <w:r w:rsidRPr="000C750A">
              <w:t>Align with National Professional Standard for Principals</w:t>
            </w:r>
          </w:p>
          <w:p w:rsidR="00A87A21" w:rsidRPr="000C750A" w:rsidRDefault="00A87A21" w:rsidP="00276E39">
            <w:pPr>
              <w:pStyle w:val="Milestonebulletpoint"/>
            </w:pPr>
            <w:r w:rsidRPr="000C750A">
              <w:lastRenderedPageBreak/>
              <w:t>Supporting Principals to lead institutional change to enable implementation of the Australian Curriculum</w:t>
            </w:r>
          </w:p>
          <w:p w:rsidR="00E11454" w:rsidRPr="000C750A" w:rsidRDefault="00A87A21" w:rsidP="00276E39">
            <w:pPr>
              <w:pStyle w:val="Milestonebulletpoint"/>
            </w:pPr>
            <w:r w:rsidRPr="000C750A">
              <w:t>Local priority</w:t>
            </w:r>
          </w:p>
          <w:p w:rsidR="00266B61" w:rsidRPr="000C750A" w:rsidRDefault="00A87A21" w:rsidP="00276E39">
            <w:pPr>
              <w:pStyle w:val="Milestonebulletpoint"/>
            </w:pPr>
            <w:r w:rsidRPr="000C750A">
              <w:t>Regional and remote</w:t>
            </w:r>
          </w:p>
          <w:p w:rsidR="00FC6994" w:rsidRPr="004A18B5" w:rsidRDefault="00E11454" w:rsidP="00AE1C42">
            <w:pPr>
              <w:pStyle w:val="Milestonebulletpoint"/>
            </w:pPr>
            <w:r w:rsidRPr="000C750A">
              <w:t>Share outcomes of collaborative learning online</w:t>
            </w:r>
          </w:p>
        </w:tc>
        <w:tc>
          <w:tcPr>
            <w:tcW w:w="3060" w:type="dxa"/>
            <w:shd w:val="clear" w:color="auto" w:fill="auto"/>
          </w:tcPr>
          <w:p w:rsidR="00A87A21" w:rsidRPr="000C750A" w:rsidRDefault="00A87A21" w:rsidP="00AD6168">
            <w:pPr>
              <w:pStyle w:val="Milestoneparagraph"/>
            </w:pPr>
            <w:r w:rsidRPr="000C750A">
              <w:lastRenderedPageBreak/>
              <w:t>Opportunities to access professional learning through the use of on-line technology offered to principals.</w:t>
            </w:r>
          </w:p>
          <w:p w:rsidR="00266B61" w:rsidRPr="000C750A" w:rsidRDefault="00266B61" w:rsidP="00AD6168">
            <w:pPr>
              <w:pStyle w:val="Milestoneparagraph"/>
            </w:pPr>
          </w:p>
        </w:tc>
        <w:tc>
          <w:tcPr>
            <w:tcW w:w="6300" w:type="dxa"/>
            <w:shd w:val="clear" w:color="auto" w:fill="auto"/>
          </w:tcPr>
          <w:p w:rsidR="00D70D3B" w:rsidRPr="00A12CDA" w:rsidRDefault="00D70D3B" w:rsidP="00D70D3B">
            <w:pPr>
              <w:pStyle w:val="Milestoneheading"/>
            </w:pPr>
            <w:r>
              <w:t>ACHIEVED</w:t>
            </w:r>
          </w:p>
          <w:p w:rsidR="00D70D3B" w:rsidRDefault="00D70D3B" w:rsidP="00D70D3B">
            <w:pPr>
              <w:pStyle w:val="Milestoneparagraph"/>
            </w:pPr>
            <w:r w:rsidRPr="00A12CDA">
              <w:t xml:space="preserve">Opportunities to access professional learning through the use of online technology </w:t>
            </w:r>
            <w:r>
              <w:t>were</w:t>
            </w:r>
            <w:r w:rsidRPr="00A12CDA">
              <w:t xml:space="preserve"> explored. </w:t>
            </w:r>
          </w:p>
          <w:p w:rsidR="00D70D3B" w:rsidRDefault="00D70D3B" w:rsidP="00D70D3B">
            <w:pPr>
              <w:pStyle w:val="Milestoneparagraph"/>
            </w:pPr>
            <w:r>
              <w:t>A</w:t>
            </w:r>
            <w:r w:rsidRPr="00A12CDA">
              <w:t xml:space="preserve">ccess </w:t>
            </w:r>
            <w:r>
              <w:t xml:space="preserve">was offered to all principals </w:t>
            </w:r>
            <w:r w:rsidRPr="00A12CDA">
              <w:t xml:space="preserve">to </w:t>
            </w:r>
            <w:r>
              <w:t xml:space="preserve">the </w:t>
            </w:r>
            <w:r w:rsidRPr="00A12CDA">
              <w:t xml:space="preserve">UK </w:t>
            </w:r>
            <w:r w:rsidR="006D11DF">
              <w:t xml:space="preserve">National College for School </w:t>
            </w:r>
            <w:r w:rsidRPr="00A12CDA">
              <w:t xml:space="preserve">Leadership </w:t>
            </w:r>
            <w:r>
              <w:t>via information technol</w:t>
            </w:r>
            <w:r w:rsidR="00B0524C">
              <w:t>ogy</w:t>
            </w:r>
            <w:r w:rsidR="00E9194C">
              <w:t>. T</w:t>
            </w:r>
            <w:r w:rsidR="00B0524C">
              <w:t xml:space="preserve">hirteen school leaders </w:t>
            </w:r>
            <w:r w:rsidR="00E9194C" w:rsidRPr="00B714F0">
              <w:t xml:space="preserve">took up the offer and </w:t>
            </w:r>
            <w:r w:rsidR="00B0524C" w:rsidRPr="00B714F0">
              <w:t>we</w:t>
            </w:r>
            <w:r w:rsidRPr="00B714F0">
              <w:t>re provided with</w:t>
            </w:r>
            <w:r>
              <w:t xml:space="preserve"> access.</w:t>
            </w:r>
          </w:p>
          <w:p w:rsidR="00266B61" w:rsidRPr="000C750A" w:rsidRDefault="00D70D3B" w:rsidP="00D70D3B">
            <w:pPr>
              <w:pStyle w:val="Milestoneparagraph"/>
              <w:rPr>
                <w:szCs w:val="22"/>
              </w:rPr>
            </w:pPr>
            <w:r>
              <w:t>Most of the</w:t>
            </w:r>
            <w:r w:rsidRPr="00A12CDA">
              <w:t xml:space="preserve"> key note addresses during the </w:t>
            </w:r>
            <w:r w:rsidRPr="00A12CDA">
              <w:rPr>
                <w:i/>
              </w:rPr>
              <w:t>AISSA Leadership Program</w:t>
            </w:r>
            <w:r w:rsidRPr="00A12CDA">
              <w:t xml:space="preserve"> </w:t>
            </w:r>
            <w:r>
              <w:t>were made</w:t>
            </w:r>
            <w:r w:rsidRPr="00A12CDA">
              <w:t xml:space="preserve"> available online to principals along with the leadership resources</w:t>
            </w:r>
            <w:r>
              <w:t xml:space="preserve"> provided at the workshops</w:t>
            </w:r>
            <w:r w:rsidRPr="00A12CDA">
              <w:t>.</w:t>
            </w:r>
          </w:p>
        </w:tc>
      </w:tr>
      <w:tr w:rsidR="00A87A21" w:rsidTr="00276E39">
        <w:tc>
          <w:tcPr>
            <w:tcW w:w="5508" w:type="dxa"/>
            <w:shd w:val="clear" w:color="auto" w:fill="auto"/>
          </w:tcPr>
          <w:p w:rsidR="00A87A21" w:rsidRPr="000A2A61" w:rsidRDefault="00A87A21" w:rsidP="00AD6168">
            <w:pPr>
              <w:pStyle w:val="Milestoneheading"/>
            </w:pPr>
            <w:r w:rsidRPr="000A2A61">
              <w:lastRenderedPageBreak/>
              <w:t>Collaborative learning projects</w:t>
            </w:r>
          </w:p>
          <w:p w:rsidR="00C5513B" w:rsidRPr="000C750A" w:rsidRDefault="00C5513B" w:rsidP="00103CB3">
            <w:pPr>
              <w:pStyle w:val="Milestoneparagraph"/>
            </w:pPr>
            <w:r w:rsidRPr="000C750A">
              <w:t>Collaborative Learning Projects will be framed by the five Professional Practices of the National Professional Standard for Principals as contextualised by the Sector Imperatives arising from the 2011 Catholic Education South Australia (CESA) Review of Services, namely</w:t>
            </w:r>
          </w:p>
          <w:p w:rsidR="00C5513B" w:rsidRPr="003A4F5C" w:rsidRDefault="00C5513B" w:rsidP="00276E39">
            <w:pPr>
              <w:pStyle w:val="Milestonebulletpoint"/>
            </w:pPr>
            <w:r w:rsidRPr="003A4F5C">
              <w:t>School Improvement and Capacity Building</w:t>
            </w:r>
          </w:p>
          <w:p w:rsidR="00C5513B" w:rsidRPr="003A4F5C" w:rsidRDefault="00C5513B" w:rsidP="00276E39">
            <w:pPr>
              <w:pStyle w:val="Milestonebulletpoint"/>
            </w:pPr>
            <w:r w:rsidRPr="003A4F5C">
              <w:t>Student Outcomes</w:t>
            </w:r>
          </w:p>
          <w:p w:rsidR="00C5513B" w:rsidRPr="003A4F5C" w:rsidRDefault="00C5513B" w:rsidP="00276E39">
            <w:pPr>
              <w:pStyle w:val="Milestonebulletpoint"/>
            </w:pPr>
            <w:r w:rsidRPr="003A4F5C">
              <w:t>Religious Identity</w:t>
            </w:r>
          </w:p>
          <w:p w:rsidR="00C5513B" w:rsidRPr="003A4F5C" w:rsidRDefault="00C5513B" w:rsidP="00276E39">
            <w:pPr>
              <w:pStyle w:val="Milestonebulletpoint"/>
            </w:pPr>
            <w:r w:rsidRPr="003A4F5C">
              <w:t>Financial Stewardship</w:t>
            </w:r>
          </w:p>
          <w:p w:rsidR="00E11454" w:rsidRPr="000C750A" w:rsidRDefault="00C5513B" w:rsidP="00A30632">
            <w:pPr>
              <w:pStyle w:val="Milestoneparagraph"/>
              <w:rPr>
                <w:b/>
              </w:rPr>
            </w:pPr>
            <w:r w:rsidRPr="003A4F5C">
              <w:t>Each Collaborative Learning Project will involve a cluster of current and emerging Principals pursuing a negotiated professional inquiry question.</w:t>
            </w:r>
            <w:r w:rsidR="00E11454" w:rsidRPr="000C750A">
              <w:t xml:space="preserve"> </w:t>
            </w:r>
            <w:r w:rsidR="00E11454" w:rsidRPr="000C750A">
              <w:rPr>
                <w:b/>
              </w:rPr>
              <w:t>(CESA)</w:t>
            </w:r>
          </w:p>
          <w:p w:rsidR="00E11454" w:rsidRPr="000C750A" w:rsidRDefault="00E11454" w:rsidP="00A30632">
            <w:pPr>
              <w:pStyle w:val="Milestoneparagraph"/>
            </w:pPr>
            <w:r w:rsidRPr="000C750A">
              <w:t>PRINCIPLES</w:t>
            </w:r>
          </w:p>
          <w:p w:rsidR="00C5513B" w:rsidRPr="000C750A" w:rsidRDefault="00C5513B" w:rsidP="00A30632">
            <w:pPr>
              <w:pStyle w:val="Milestoneparagraph"/>
            </w:pPr>
            <w:r w:rsidRPr="000C750A">
              <w:t>All Collaborative Learning Projects will:</w:t>
            </w:r>
          </w:p>
          <w:p w:rsidR="00C5513B" w:rsidRPr="000C750A" w:rsidRDefault="00C5513B" w:rsidP="00276E39">
            <w:pPr>
              <w:pStyle w:val="Milestonebulletpoint"/>
            </w:pPr>
            <w:r w:rsidRPr="000C750A">
              <w:t>align with National Professional Standard for Principals</w:t>
            </w:r>
          </w:p>
          <w:p w:rsidR="00C5513B" w:rsidRPr="000C750A" w:rsidRDefault="00C5513B" w:rsidP="00276E39">
            <w:pPr>
              <w:pStyle w:val="Milestonebulletpoint"/>
            </w:pPr>
            <w:r w:rsidRPr="000C750A">
              <w:t>share outcomes of collaborative learning online</w:t>
            </w:r>
          </w:p>
          <w:p w:rsidR="00E11454" w:rsidRPr="000C750A" w:rsidRDefault="00C5513B" w:rsidP="00276E39">
            <w:pPr>
              <w:pStyle w:val="Milestonebulletpoint"/>
            </w:pPr>
            <w:r w:rsidRPr="000C750A">
              <w:t>be accessible to leaders of regional &amp; remote schools</w:t>
            </w:r>
          </w:p>
          <w:p w:rsidR="00C5513B" w:rsidRPr="000C750A" w:rsidRDefault="00C5513B" w:rsidP="00276E39">
            <w:pPr>
              <w:pStyle w:val="Milestonebulletpoint"/>
            </w:pPr>
            <w:r w:rsidRPr="000C750A">
              <w:t xml:space="preserve">address either Supporting Principals to lead institutional change for implementation of the Australian Curriculum (1, 2); OR Strategies for interacting more productively with local Aboriginal </w:t>
            </w:r>
            <w:r w:rsidRPr="000C750A">
              <w:lastRenderedPageBreak/>
              <w:t>and Torres Strait Islander communities (1); OR Local priorities (1, 2, 3 &amp; 4)</w:t>
            </w:r>
          </w:p>
        </w:tc>
        <w:tc>
          <w:tcPr>
            <w:tcW w:w="3060" w:type="dxa"/>
            <w:shd w:val="clear" w:color="auto" w:fill="auto"/>
          </w:tcPr>
          <w:p w:rsidR="00C5513B" w:rsidRPr="000C750A" w:rsidRDefault="00C5513B" w:rsidP="00A30632">
            <w:pPr>
              <w:pStyle w:val="Milestoneparagraph"/>
            </w:pPr>
            <w:r w:rsidRPr="000C750A">
              <w:lastRenderedPageBreak/>
              <w:t>Progress report from each Collaborative Learning Project published on-line.</w:t>
            </w:r>
          </w:p>
          <w:p w:rsidR="00A87A21" w:rsidRPr="000C750A" w:rsidRDefault="00A87A21" w:rsidP="00AE1C42">
            <w:pPr>
              <w:rPr>
                <w:rFonts w:cs="Arial"/>
                <w:szCs w:val="22"/>
              </w:rPr>
            </w:pPr>
          </w:p>
        </w:tc>
        <w:tc>
          <w:tcPr>
            <w:tcW w:w="6300" w:type="dxa"/>
            <w:shd w:val="clear" w:color="auto" w:fill="auto"/>
          </w:tcPr>
          <w:p w:rsidR="00F73F01" w:rsidRPr="00FC76A3" w:rsidRDefault="00F73F01" w:rsidP="00F73F01">
            <w:pPr>
              <w:pStyle w:val="Milestoneheading"/>
            </w:pPr>
            <w:r w:rsidRPr="00FC76A3">
              <w:t>ACHIEVED</w:t>
            </w:r>
          </w:p>
          <w:p w:rsidR="00F73F01" w:rsidRPr="00FC76A3" w:rsidRDefault="00F73F01" w:rsidP="00F73F01">
            <w:pPr>
              <w:pStyle w:val="Milestoneparagraph"/>
            </w:pPr>
            <w:r w:rsidRPr="00FC76A3">
              <w:t xml:space="preserve">Six Collaborative Learning Projects (CLPs) </w:t>
            </w:r>
            <w:r>
              <w:t>were</w:t>
            </w:r>
            <w:r w:rsidRPr="00FC76A3">
              <w:t xml:space="preserve"> established with </w:t>
            </w:r>
            <w:r>
              <w:t>the</w:t>
            </w:r>
            <w:r w:rsidRPr="00FC76A3">
              <w:t xml:space="preserve"> South Australian Catholic Primary Principals Association (SACPPA) and </w:t>
            </w:r>
            <w:r>
              <w:t xml:space="preserve">the </w:t>
            </w:r>
            <w:r w:rsidRPr="00FC76A3">
              <w:t>Association of Principals of Catholic Secondary Schools (APCSS).</w:t>
            </w:r>
          </w:p>
          <w:p w:rsidR="00F73F01" w:rsidRPr="00FC76A3" w:rsidRDefault="00F73F01" w:rsidP="00F73F01">
            <w:pPr>
              <w:pStyle w:val="Milestoneparagraph"/>
            </w:pPr>
            <w:r>
              <w:t>Twelve</w:t>
            </w:r>
            <w:r w:rsidRPr="00FC76A3">
              <w:t xml:space="preserve"> primary schools</w:t>
            </w:r>
            <w:r>
              <w:t>, six secondary</w:t>
            </w:r>
            <w:r w:rsidRPr="00FC76A3">
              <w:t xml:space="preserve"> schools </w:t>
            </w:r>
            <w:r>
              <w:t xml:space="preserve">and twelve R-12 schools </w:t>
            </w:r>
            <w:r w:rsidRPr="00FC76A3">
              <w:t xml:space="preserve">in the sector </w:t>
            </w:r>
            <w:r>
              <w:t>participated</w:t>
            </w:r>
            <w:r w:rsidRPr="00FC76A3">
              <w:t xml:space="preserve"> in </w:t>
            </w:r>
            <w:r>
              <w:t xml:space="preserve">one of </w:t>
            </w:r>
            <w:r w:rsidRPr="00FC76A3">
              <w:t xml:space="preserve">the Collaborative Learning Projects. </w:t>
            </w:r>
            <w:r>
              <w:t xml:space="preserve">One Special School participated in two projects. </w:t>
            </w:r>
            <w:r w:rsidRPr="00FC76A3">
              <w:t xml:space="preserve">Two of the six Collaborative Learning Projects involve </w:t>
            </w:r>
            <w:r>
              <w:t>a</w:t>
            </w:r>
            <w:r w:rsidRPr="00FC76A3">
              <w:t xml:space="preserve"> cluster of </w:t>
            </w:r>
            <w:r>
              <w:t>three</w:t>
            </w:r>
            <w:r w:rsidRPr="00FC76A3">
              <w:t xml:space="preserve"> regional </w:t>
            </w:r>
            <w:r>
              <w:t xml:space="preserve">primary </w:t>
            </w:r>
            <w:r w:rsidRPr="00FC76A3">
              <w:t xml:space="preserve">schools </w:t>
            </w:r>
            <w:r>
              <w:t>and a cluster of four regional R-12 schools.</w:t>
            </w:r>
            <w:r w:rsidRPr="00FC76A3">
              <w:t xml:space="preserve"> </w:t>
            </w:r>
          </w:p>
          <w:p w:rsidR="00F73F01" w:rsidRPr="00FC76A3" w:rsidRDefault="00F73F01" w:rsidP="00F73F01">
            <w:pPr>
              <w:pStyle w:val="Milestoneparagraph"/>
            </w:pPr>
            <w:r w:rsidRPr="00FC76A3">
              <w:t>Each Collaborative Learning Project has an expert partner</w:t>
            </w:r>
            <w:r w:rsidR="00AC09A0">
              <w:t xml:space="preserve"> including:</w:t>
            </w:r>
          </w:p>
          <w:p w:rsidR="00F73F01" w:rsidRPr="00276E39" w:rsidRDefault="00F73F01" w:rsidP="00276E39">
            <w:pPr>
              <w:pStyle w:val="Milestonebulletpoint"/>
            </w:pPr>
            <w:r w:rsidRPr="00276E39">
              <w:t>Professor John Halsey, Flinders University, Sidney Myer Chair of Rural Education</w:t>
            </w:r>
          </w:p>
          <w:p w:rsidR="00F73F01" w:rsidRPr="00276E39" w:rsidRDefault="00F73F01" w:rsidP="00276E39">
            <w:pPr>
              <w:pStyle w:val="Milestonebulletpoint"/>
            </w:pPr>
            <w:r w:rsidRPr="00276E39">
              <w:t xml:space="preserve">Professor Helen </w:t>
            </w:r>
            <w:proofErr w:type="spellStart"/>
            <w:r w:rsidRPr="00276E39">
              <w:t>Timperley</w:t>
            </w:r>
            <w:proofErr w:type="spellEnd"/>
            <w:r w:rsidRPr="00276E39">
              <w:t>, University of Auckland</w:t>
            </w:r>
          </w:p>
          <w:p w:rsidR="00F73F01" w:rsidRPr="00276E39" w:rsidRDefault="00F73F01" w:rsidP="00276E39">
            <w:pPr>
              <w:pStyle w:val="Milestonebulletpoint"/>
            </w:pPr>
            <w:r w:rsidRPr="00276E39">
              <w:t>Queensland Education Learning Institute Ltd</w:t>
            </w:r>
          </w:p>
          <w:p w:rsidR="00F73F01" w:rsidRPr="00AC09A0" w:rsidRDefault="00F73F01" w:rsidP="00276E39">
            <w:pPr>
              <w:pStyle w:val="Milestonebulletpoint"/>
            </w:pPr>
            <w:r w:rsidRPr="00276E39">
              <w:t>Deb Masters, Visible Learning Plus, Cognition Education.</w:t>
            </w:r>
          </w:p>
          <w:p w:rsidR="00F73F01" w:rsidRPr="00FC76A3" w:rsidRDefault="00F73F01" w:rsidP="00F73F01">
            <w:pPr>
              <w:pStyle w:val="Milestoneparagraph"/>
            </w:pPr>
            <w:r w:rsidRPr="00FC76A3">
              <w:t xml:space="preserve">The Professional Inquiry questions focus on principals as leaders of learning and address a wide range of topics to support principals in leading change in their schools. Project methodology is based on the </w:t>
            </w:r>
            <w:r w:rsidRPr="00FC76A3">
              <w:rPr>
                <w:i/>
              </w:rPr>
              <w:t>Model of Professional Practice</w:t>
            </w:r>
            <w:r w:rsidRPr="00FC76A3">
              <w:t xml:space="preserve"> from the </w:t>
            </w:r>
            <w:r w:rsidRPr="00FC76A3">
              <w:rPr>
                <w:i/>
              </w:rPr>
              <w:t>National Professional Standard for Principals</w:t>
            </w:r>
            <w:r w:rsidRPr="00FC76A3">
              <w:t xml:space="preserve">, namely Review, </w:t>
            </w:r>
            <w:proofErr w:type="gramStart"/>
            <w:r w:rsidRPr="00FC76A3">
              <w:t>Respond</w:t>
            </w:r>
            <w:proofErr w:type="gramEnd"/>
            <w:r w:rsidRPr="00FC76A3">
              <w:t>, Plan and Act.</w:t>
            </w:r>
          </w:p>
          <w:p w:rsidR="00F73F01" w:rsidRPr="00FC76A3" w:rsidRDefault="00F73F01" w:rsidP="00F73F01">
            <w:pPr>
              <w:pStyle w:val="Milestoneparagraph"/>
            </w:pPr>
            <w:r w:rsidRPr="00FC76A3">
              <w:t xml:space="preserve">The topics address building and sustaining effective leadership teams in rural schools; integration of ICTs to enhance contemporary </w:t>
            </w:r>
            <w:r w:rsidRPr="00FC76A3">
              <w:lastRenderedPageBreak/>
              <w:t>learning (in a rural context); evaluating school-based professional learning models; creating superb school leadership teams; effective feedback that is received and acted upon by students; and teacher appraisal and feedback strategies that increase teacher effectiveness and student learning outcomes.</w:t>
            </w:r>
          </w:p>
          <w:p w:rsidR="00F73F01" w:rsidRPr="00FC76A3" w:rsidRDefault="00F73F01" w:rsidP="00F73F01">
            <w:pPr>
              <w:pStyle w:val="Milestoneparagraph"/>
            </w:pPr>
            <w:r w:rsidRPr="00FC76A3">
              <w:t xml:space="preserve">All projects </w:t>
            </w:r>
            <w:r w:rsidR="001B26DF">
              <w:t xml:space="preserve">are </w:t>
            </w:r>
            <w:r w:rsidR="001B26DF" w:rsidRPr="000D4C1C">
              <w:t xml:space="preserve">on track to </w:t>
            </w:r>
            <w:r w:rsidRPr="000D4C1C">
              <w:t xml:space="preserve">finish </w:t>
            </w:r>
            <w:r w:rsidR="001B26DF" w:rsidRPr="000D4C1C">
              <w:t xml:space="preserve">by </w:t>
            </w:r>
            <w:proofErr w:type="spellStart"/>
            <w:r w:rsidR="001B26DF" w:rsidRPr="000D4C1C">
              <w:t>mid 20</w:t>
            </w:r>
            <w:r w:rsidRPr="000D4C1C">
              <w:t>13</w:t>
            </w:r>
            <w:proofErr w:type="spellEnd"/>
            <w:r w:rsidRPr="000D4C1C">
              <w:t>.</w:t>
            </w:r>
          </w:p>
          <w:p w:rsidR="00F73F01" w:rsidRPr="00FC76A3" w:rsidRDefault="00F73F01" w:rsidP="00F73F01">
            <w:pPr>
              <w:pStyle w:val="Milestoneparagraph"/>
            </w:pPr>
            <w:r w:rsidRPr="00FC76A3">
              <w:t xml:space="preserve">To offer effective support to the projects, a governance and administrative framework </w:t>
            </w:r>
            <w:r>
              <w:t>was</w:t>
            </w:r>
            <w:r w:rsidRPr="00FC76A3">
              <w:t xml:space="preserve"> set in place</w:t>
            </w:r>
            <w:r>
              <w:t>,</w:t>
            </w:r>
            <w:r w:rsidRPr="00FC76A3">
              <w:t xml:space="preserve"> including: </w:t>
            </w:r>
          </w:p>
          <w:p w:rsidR="00F73F01" w:rsidRPr="00276E39" w:rsidRDefault="00F73F01" w:rsidP="00276E39">
            <w:pPr>
              <w:pStyle w:val="Milestonebulletpoint"/>
            </w:pPr>
            <w:r w:rsidRPr="00276E39">
              <w:t>A formal Memorandum of Understanding between the Catholic Education Office and the Primary and Secondary Principals’ Associations (SACPPA and APCSS).</w:t>
            </w:r>
          </w:p>
          <w:p w:rsidR="00F73F01" w:rsidRPr="00276E39" w:rsidRDefault="00F73F01" w:rsidP="00276E39">
            <w:pPr>
              <w:pStyle w:val="Milestonebulletpoint"/>
            </w:pPr>
            <w:r w:rsidRPr="00276E39">
              <w:t>The engagement of a Project Coordinator to have oversight of the project and to liaise with the Chairs of the two Principals’ Associations.</w:t>
            </w:r>
          </w:p>
          <w:p w:rsidR="00F73F01" w:rsidRPr="00276E39" w:rsidRDefault="00F73F01" w:rsidP="00276E39">
            <w:pPr>
              <w:pStyle w:val="Milestonebulletpoint"/>
            </w:pPr>
            <w:r w:rsidRPr="00276E39">
              <w:t xml:space="preserve">The finalisation of funding allocations to the Primary and Secondary Principals’ Associations (SACPPA and APCSS), Project Briefs and Budgets. </w:t>
            </w:r>
          </w:p>
          <w:p w:rsidR="00F73F01" w:rsidRPr="00276E39" w:rsidRDefault="00F73F01" w:rsidP="00276E39">
            <w:pPr>
              <w:pStyle w:val="Milestonebulletpoint"/>
            </w:pPr>
            <w:r w:rsidRPr="00276E39">
              <w:t>Agreement on reporting requirements and evaluation activities with the Primary and Secondary Principals’ Associations.</w:t>
            </w:r>
          </w:p>
          <w:p w:rsidR="00A87A21" w:rsidRPr="000C750A" w:rsidRDefault="00F73F01" w:rsidP="00F73F01">
            <w:pPr>
              <w:pStyle w:val="Milestoneparagraph"/>
              <w:rPr>
                <w:szCs w:val="22"/>
              </w:rPr>
            </w:pPr>
            <w:r w:rsidRPr="00FC76A3">
              <w:t>A Showcase Forum to disseminate the outcomes of the six Collaborative Learning Projects has been scheduled for 20 May 2013. The summaries from each Collaborative Learning Project will be available online to all Principals after the Showcase Forum.</w:t>
            </w:r>
          </w:p>
        </w:tc>
      </w:tr>
      <w:tr w:rsidR="00A87A21" w:rsidTr="00276E39">
        <w:tc>
          <w:tcPr>
            <w:tcW w:w="5508" w:type="dxa"/>
            <w:shd w:val="clear" w:color="auto" w:fill="auto"/>
          </w:tcPr>
          <w:p w:rsidR="00A87A21" w:rsidRPr="00276E39" w:rsidRDefault="000B1673" w:rsidP="00AE1C42">
            <w:pPr>
              <w:rPr>
                <w:rFonts w:cs="Arial"/>
                <w:b/>
                <w:szCs w:val="22"/>
              </w:rPr>
            </w:pPr>
            <w:r w:rsidRPr="00276E39">
              <w:rPr>
                <w:rStyle w:val="MilestoneheadingChar"/>
              </w:rPr>
              <w:lastRenderedPageBreak/>
              <w:t xml:space="preserve">Building School Improvement Capacity </w:t>
            </w:r>
            <w:proofErr w:type="gramStart"/>
            <w:r w:rsidRPr="00276E39">
              <w:rPr>
                <w:rStyle w:val="MilestoneheadingChar"/>
              </w:rPr>
              <w:t>Forum,</w:t>
            </w:r>
            <w:proofErr w:type="gramEnd"/>
            <w:r w:rsidRPr="00276E39">
              <w:rPr>
                <w:rFonts w:cs="Arial"/>
                <w:szCs w:val="22"/>
              </w:rPr>
              <w:t xml:space="preserve"> </w:t>
            </w:r>
            <w:r w:rsidRPr="00276E39">
              <w:rPr>
                <w:rStyle w:val="MilestoneparagraphCharChar"/>
              </w:rPr>
              <w:t>will provide high quality learning experiences through the services of an internationally recognised expert in school improvement and change management associated with international issues and movements.</w:t>
            </w:r>
            <w:r w:rsidR="00A623D0" w:rsidRPr="00276E39">
              <w:rPr>
                <w:rFonts w:cs="Arial"/>
                <w:b/>
                <w:szCs w:val="22"/>
              </w:rPr>
              <w:t xml:space="preserve"> </w:t>
            </w:r>
            <w:r w:rsidRPr="00276E39">
              <w:rPr>
                <w:rStyle w:val="MilestoneparagraphCharChar"/>
                <w:b/>
                <w:bCs/>
                <w:color w:val="auto"/>
                <w:sz w:val="20"/>
              </w:rPr>
              <w:lastRenderedPageBreak/>
              <w:t>(CESA)</w:t>
            </w:r>
          </w:p>
          <w:p w:rsidR="000B1673" w:rsidRPr="00276E39" w:rsidRDefault="000B1673" w:rsidP="00AD6168">
            <w:pPr>
              <w:pStyle w:val="Milestoneparagraph"/>
            </w:pPr>
            <w:r w:rsidRPr="00276E39">
              <w:t>PRINCIPLE</w:t>
            </w:r>
            <w:r w:rsidR="00E11454" w:rsidRPr="00276E39">
              <w:t>S</w:t>
            </w:r>
          </w:p>
          <w:p w:rsidR="000B1673" w:rsidRPr="00276E39" w:rsidRDefault="000B1673" w:rsidP="00276E39">
            <w:pPr>
              <w:pStyle w:val="Milestonebulletpoint"/>
            </w:pPr>
            <w:r w:rsidRPr="00276E39">
              <w:t>Align with National Professional Standard for Principals</w:t>
            </w:r>
          </w:p>
          <w:p w:rsidR="000B1673" w:rsidRPr="00276E39" w:rsidRDefault="000B1673" w:rsidP="00276E39">
            <w:pPr>
              <w:pStyle w:val="Milestonebulletpoint"/>
            </w:pPr>
            <w:r w:rsidRPr="00276E39">
              <w:t>Supporting Principals to lead institutional change re the Australian Curriculum and more effective pedagogies</w:t>
            </w:r>
          </w:p>
          <w:p w:rsidR="000B1673" w:rsidRPr="00276E39" w:rsidRDefault="000B1673" w:rsidP="00276E39">
            <w:pPr>
              <w:pStyle w:val="Milestonebulletpoint"/>
            </w:pPr>
            <w:r w:rsidRPr="00276E39">
              <w:t>Addressing local sector priority of developing a school improvement framework</w:t>
            </w:r>
          </w:p>
          <w:p w:rsidR="00D560C4" w:rsidRPr="00276E39" w:rsidRDefault="000B1673" w:rsidP="00276E39">
            <w:pPr>
              <w:pStyle w:val="Milestonebulletpoint"/>
            </w:pPr>
            <w:r w:rsidRPr="00276E39">
              <w:t>Accessible to current and emerging Principals in regional and remote schools</w:t>
            </w:r>
          </w:p>
          <w:p w:rsidR="00FC6994" w:rsidRPr="00276E39" w:rsidRDefault="000B1673" w:rsidP="00276E39">
            <w:pPr>
              <w:pStyle w:val="Milestonebulletpoint"/>
            </w:pPr>
            <w:r w:rsidRPr="00276E39">
              <w:t>Develop tools/resources for national sharing</w:t>
            </w:r>
          </w:p>
        </w:tc>
        <w:tc>
          <w:tcPr>
            <w:tcW w:w="3060" w:type="dxa"/>
            <w:shd w:val="clear" w:color="auto" w:fill="auto"/>
          </w:tcPr>
          <w:p w:rsidR="000B1673" w:rsidRPr="00276E39" w:rsidRDefault="000B1673" w:rsidP="00AD6168">
            <w:pPr>
              <w:pStyle w:val="Milestoneparagraph"/>
            </w:pPr>
            <w:r w:rsidRPr="00276E39">
              <w:lastRenderedPageBreak/>
              <w:t>Leadership consultant facilitates a full day forum</w:t>
            </w:r>
          </w:p>
          <w:p w:rsidR="00A87A21" w:rsidRPr="00276E39" w:rsidRDefault="00A87A21" w:rsidP="00AD6168">
            <w:pPr>
              <w:pStyle w:val="Milestoneparagraph"/>
            </w:pPr>
          </w:p>
        </w:tc>
        <w:tc>
          <w:tcPr>
            <w:tcW w:w="6300" w:type="dxa"/>
            <w:shd w:val="clear" w:color="auto" w:fill="auto"/>
          </w:tcPr>
          <w:p w:rsidR="00A7476F" w:rsidRPr="00276E39" w:rsidRDefault="00B0524C" w:rsidP="001D1084">
            <w:pPr>
              <w:pStyle w:val="Milestoneheading"/>
            </w:pPr>
            <w:r w:rsidRPr="00276E39">
              <w:t>ACHIEVED</w:t>
            </w:r>
          </w:p>
          <w:p w:rsidR="00C40FC5" w:rsidRDefault="00AF5F6C" w:rsidP="001D1084">
            <w:pPr>
              <w:pStyle w:val="Milestoneparagraph"/>
            </w:pPr>
            <w:r w:rsidRPr="0038645F">
              <w:t xml:space="preserve">Eighty principals and aspiring principals attended the </w:t>
            </w:r>
            <w:r w:rsidR="00C40FC5" w:rsidRPr="00F73F01">
              <w:rPr>
                <w:i/>
              </w:rPr>
              <w:t>Building School Improvement Capacity Forum</w:t>
            </w:r>
            <w:r w:rsidR="00C40FC5">
              <w:t xml:space="preserve"> </w:t>
            </w:r>
            <w:r w:rsidR="00C40FC5">
              <w:rPr>
                <w:i/>
                <w:iCs/>
              </w:rPr>
              <w:t xml:space="preserve">Building </w:t>
            </w:r>
            <w:r w:rsidR="00C40FC5">
              <w:t>entitled ‘Leading Learning – How to get there from here?’</w:t>
            </w:r>
          </w:p>
          <w:p w:rsidR="00A7476F" w:rsidRPr="00276E39" w:rsidRDefault="00A7476F" w:rsidP="001D1084">
            <w:pPr>
              <w:pStyle w:val="Milestoneparagraph"/>
            </w:pPr>
            <w:r w:rsidRPr="00276E39">
              <w:t xml:space="preserve">Consultation took place with the Primary and Secondary Principals’ Associations (SACPPA and APCSS) and other stakeholders to </w:t>
            </w:r>
            <w:r w:rsidRPr="00276E39">
              <w:lastRenderedPageBreak/>
              <w:t xml:space="preserve">discuss the structure and program for the Forum to ensure maximum relevance and benefit for Forum participants. </w:t>
            </w:r>
          </w:p>
          <w:p w:rsidR="00A7476F" w:rsidRPr="00276E39" w:rsidRDefault="00A7476F" w:rsidP="00B0524C">
            <w:pPr>
              <w:pStyle w:val="Milestoneparagraph"/>
            </w:pPr>
            <w:r w:rsidRPr="00276E39">
              <w:t xml:space="preserve">Two leadership consultants were engaged to lead the Forum which was held on 8 November, 2012. Forum leaders were Dr Ben Jensen, Grattan Institute, and Vic </w:t>
            </w:r>
            <w:proofErr w:type="spellStart"/>
            <w:r w:rsidRPr="00276E39">
              <w:t>Zbar</w:t>
            </w:r>
            <w:proofErr w:type="spellEnd"/>
            <w:r w:rsidRPr="00276E39">
              <w:t xml:space="preserve"> from </w:t>
            </w:r>
            <w:proofErr w:type="spellStart"/>
            <w:r w:rsidRPr="00276E39">
              <w:t>Zbar</w:t>
            </w:r>
            <w:proofErr w:type="spellEnd"/>
            <w:r w:rsidRPr="00276E39">
              <w:t xml:space="preserve"> Consulting.</w:t>
            </w:r>
          </w:p>
          <w:p w:rsidR="00A7476F" w:rsidRPr="00276E39" w:rsidRDefault="00A7476F" w:rsidP="001D1084">
            <w:pPr>
              <w:pStyle w:val="Milestoneparagraph"/>
            </w:pPr>
            <w:r w:rsidRPr="00276E39">
              <w:t xml:space="preserve">In response to strong advice and feedback from principals, a second follow-up Forum has been planned for 15 March 2013. </w:t>
            </w:r>
          </w:p>
          <w:p w:rsidR="00A87A21" w:rsidRPr="00B0524C" w:rsidRDefault="00A7476F" w:rsidP="00B0524C">
            <w:pPr>
              <w:pStyle w:val="Milestoneparagraph"/>
            </w:pPr>
            <w:r w:rsidRPr="00276E39">
              <w:t xml:space="preserve">This Forum will explore </w:t>
            </w:r>
            <w:r w:rsidRPr="00276E39">
              <w:rPr>
                <w:i/>
              </w:rPr>
              <w:t>Theories of Action</w:t>
            </w:r>
            <w:r w:rsidRPr="00276E39">
              <w:t xml:space="preserve"> which lead to more effective teaching and a tool for enhancing current strategies around school improvement.</w:t>
            </w:r>
          </w:p>
        </w:tc>
      </w:tr>
      <w:tr w:rsidR="00A87A21" w:rsidTr="0061334E">
        <w:tc>
          <w:tcPr>
            <w:tcW w:w="5508" w:type="dxa"/>
            <w:tcBorders>
              <w:bottom w:val="single" w:sz="4" w:space="0" w:color="auto"/>
            </w:tcBorders>
            <w:shd w:val="clear" w:color="auto" w:fill="auto"/>
          </w:tcPr>
          <w:p w:rsidR="000B1673" w:rsidRPr="00AD6168" w:rsidRDefault="000B1673" w:rsidP="00AD6168">
            <w:pPr>
              <w:pStyle w:val="Milestoneheading"/>
            </w:pPr>
            <w:r w:rsidRPr="00AD6168">
              <w:lastRenderedPageBreak/>
              <w:t>Cultural Proficiency program</w:t>
            </w:r>
          </w:p>
          <w:p w:rsidR="00E11454" w:rsidRPr="000C750A" w:rsidRDefault="000B1673" w:rsidP="00AE1C42">
            <w:pPr>
              <w:rPr>
                <w:rFonts w:cs="Arial"/>
                <w:b/>
                <w:szCs w:val="22"/>
              </w:rPr>
            </w:pPr>
            <w:r w:rsidRPr="00AD6168">
              <w:rPr>
                <w:rStyle w:val="MilestoneparagraphCharChar"/>
              </w:rPr>
              <w:t>Expand provision of training through the Dare to Lead program to current and emerging Principals in SA Catholic schools</w:t>
            </w:r>
            <w:r w:rsidR="00A623D0" w:rsidRPr="00AD6168">
              <w:rPr>
                <w:rStyle w:val="MilestoneparagraphCharChar"/>
              </w:rPr>
              <w:t>.</w:t>
            </w:r>
            <w:r w:rsidR="00E11454" w:rsidRPr="000C750A">
              <w:rPr>
                <w:rFonts w:cs="Arial"/>
                <w:szCs w:val="22"/>
              </w:rPr>
              <w:t xml:space="preserve"> </w:t>
            </w:r>
            <w:r w:rsidR="00E11454" w:rsidRPr="00A30632">
              <w:rPr>
                <w:rStyle w:val="MilestoneparagraphCharChar"/>
                <w:b/>
                <w:bCs/>
                <w:color w:val="auto"/>
                <w:sz w:val="20"/>
              </w:rPr>
              <w:t>(CESA)</w:t>
            </w:r>
          </w:p>
          <w:p w:rsidR="000B1673" w:rsidRPr="000C750A" w:rsidRDefault="000B1673" w:rsidP="00AE1C42">
            <w:pPr>
              <w:rPr>
                <w:rFonts w:cs="Arial"/>
                <w:szCs w:val="22"/>
              </w:rPr>
            </w:pPr>
            <w:r w:rsidRPr="000C750A">
              <w:rPr>
                <w:rFonts w:cs="Arial"/>
                <w:szCs w:val="22"/>
              </w:rPr>
              <w:t>PRINCIPLES</w:t>
            </w:r>
          </w:p>
          <w:p w:rsidR="000B1673" w:rsidRPr="000C750A" w:rsidRDefault="000B1673" w:rsidP="00276E39">
            <w:pPr>
              <w:pStyle w:val="Milestonebulletpoint"/>
            </w:pPr>
            <w:r w:rsidRPr="000C750A">
              <w:t>Align with National Professional Standard for Principals</w:t>
            </w:r>
          </w:p>
          <w:p w:rsidR="000B1673" w:rsidRPr="000C750A" w:rsidRDefault="000B1673" w:rsidP="00276E39">
            <w:pPr>
              <w:pStyle w:val="Milestonebulletpoint"/>
            </w:pPr>
            <w:r w:rsidRPr="000C750A">
              <w:t>Supporting current and emerging Principals to develop strategies for interacting more productively with local Aboriginal and Torres Strait Islander communities</w:t>
            </w:r>
          </w:p>
          <w:p w:rsidR="000B1673" w:rsidRPr="000C750A" w:rsidRDefault="000B1673" w:rsidP="00276E39">
            <w:pPr>
              <w:pStyle w:val="Milestonebulletpoint"/>
            </w:pPr>
            <w:r w:rsidRPr="000C750A">
              <w:t>Accessible to current and emerging Principals in regional and remote schools</w:t>
            </w:r>
          </w:p>
          <w:p w:rsidR="000B1673" w:rsidRPr="000C750A" w:rsidRDefault="000B1673" w:rsidP="00212321">
            <w:r w:rsidRPr="00EA6B02">
              <w:rPr>
                <w:i/>
              </w:rPr>
              <w:t>Dare to Lead</w:t>
            </w:r>
            <w:r w:rsidRPr="000C750A">
              <w:t xml:space="preserve"> is a nationally recognised program</w:t>
            </w:r>
          </w:p>
        </w:tc>
        <w:tc>
          <w:tcPr>
            <w:tcW w:w="3060" w:type="dxa"/>
            <w:tcBorders>
              <w:bottom w:val="single" w:sz="4" w:space="0" w:color="auto"/>
            </w:tcBorders>
            <w:shd w:val="clear" w:color="auto" w:fill="auto"/>
          </w:tcPr>
          <w:p w:rsidR="000B1673" w:rsidRPr="000C750A" w:rsidRDefault="000B1673" w:rsidP="00AD6168">
            <w:pPr>
              <w:pStyle w:val="Milestoneparagraph"/>
            </w:pPr>
            <w:r w:rsidRPr="000C750A">
              <w:t>Jan 2012 to Dec 2012:</w:t>
            </w:r>
          </w:p>
          <w:p w:rsidR="00A87A21" w:rsidRPr="000C750A" w:rsidRDefault="000B1673" w:rsidP="00AD6168">
            <w:pPr>
              <w:pStyle w:val="Milestoneparagraph"/>
            </w:pPr>
            <w:r w:rsidRPr="000C750A">
              <w:t xml:space="preserve">Convene and conduct </w:t>
            </w:r>
            <w:r w:rsidRPr="000C750A">
              <w:rPr>
                <w:i/>
              </w:rPr>
              <w:t>Dare to Lead</w:t>
            </w:r>
            <w:r w:rsidRPr="000C750A">
              <w:t xml:space="preserve"> program training sessions and follow up</w:t>
            </w:r>
          </w:p>
        </w:tc>
        <w:tc>
          <w:tcPr>
            <w:tcW w:w="6300" w:type="dxa"/>
            <w:tcBorders>
              <w:bottom w:val="single" w:sz="4" w:space="0" w:color="auto"/>
            </w:tcBorders>
            <w:shd w:val="clear" w:color="auto" w:fill="auto"/>
          </w:tcPr>
          <w:p w:rsidR="00CB483A" w:rsidRPr="00FC76A3" w:rsidRDefault="004A18B5" w:rsidP="00CB483A">
            <w:pPr>
              <w:pStyle w:val="Milestoneheading"/>
            </w:pPr>
            <w:r>
              <w:t>ACHIEVED</w:t>
            </w:r>
          </w:p>
          <w:p w:rsidR="00AF5F6C" w:rsidRPr="0038645F" w:rsidRDefault="00AF5F6C" w:rsidP="00CB483A">
            <w:pPr>
              <w:pStyle w:val="Milestoneparagraph"/>
            </w:pPr>
            <w:r w:rsidRPr="0038645F">
              <w:t xml:space="preserve">The five schools involved in the </w:t>
            </w:r>
            <w:r w:rsidRPr="0038645F">
              <w:rPr>
                <w:i/>
              </w:rPr>
              <w:t>Cultural Proficiency Program</w:t>
            </w:r>
            <w:r w:rsidRPr="0038645F">
              <w:t xml:space="preserve"> all completed their audits before the end of 2012.</w:t>
            </w:r>
          </w:p>
          <w:p w:rsidR="00CB483A" w:rsidRPr="00FC76A3" w:rsidRDefault="00AF5F6C" w:rsidP="00CB483A">
            <w:pPr>
              <w:pStyle w:val="Milestoneparagraph"/>
            </w:pPr>
            <w:r w:rsidRPr="000D4C1C">
              <w:t>This program and audit are part of</w:t>
            </w:r>
            <w:r w:rsidRPr="0038645F">
              <w:t xml:space="preserve"> the </w:t>
            </w:r>
            <w:r w:rsidRPr="0038645F">
              <w:rPr>
                <w:i/>
              </w:rPr>
              <w:t>Dare to Lead School Snapshot</w:t>
            </w:r>
            <w:r w:rsidRPr="0038645F">
              <w:rPr>
                <w:i/>
                <w:iCs/>
              </w:rPr>
              <w:t xml:space="preserve"> Project </w:t>
            </w:r>
            <w:r w:rsidRPr="0038645F">
              <w:rPr>
                <w:iCs/>
              </w:rPr>
              <w:t>and th</w:t>
            </w:r>
            <w:r w:rsidRPr="0038645F">
              <w:t>ese f</w:t>
            </w:r>
            <w:r w:rsidR="00CB483A" w:rsidRPr="0038645F">
              <w:t>ive school communities</w:t>
            </w:r>
            <w:r w:rsidRPr="0038645F">
              <w:t>,</w:t>
            </w:r>
            <w:r w:rsidR="00CB483A" w:rsidRPr="0038645F">
              <w:t xml:space="preserve"> with five or less Indigenous enrolments</w:t>
            </w:r>
            <w:r w:rsidRPr="0038645F">
              <w:t>,</w:t>
            </w:r>
            <w:r w:rsidR="00CB483A" w:rsidRPr="0038645F">
              <w:t xml:space="preserve"> were identified to participate</w:t>
            </w:r>
            <w:r w:rsidRPr="0038645F">
              <w:t xml:space="preserve"> </w:t>
            </w:r>
            <w:r w:rsidR="0038645F">
              <w:t xml:space="preserve">in this project </w:t>
            </w:r>
            <w:r w:rsidRPr="0038645F">
              <w:t>from the second</w:t>
            </w:r>
            <w:r w:rsidR="00CB483A" w:rsidRPr="0038645F">
              <w:t xml:space="preserve"> semester of 2012.</w:t>
            </w:r>
          </w:p>
          <w:p w:rsidR="00CB483A" w:rsidRPr="00FC76A3" w:rsidRDefault="00CB483A" w:rsidP="00CB483A">
            <w:pPr>
              <w:pStyle w:val="Milestoneparagraph"/>
            </w:pPr>
            <w:r w:rsidRPr="00FC76A3">
              <w:t xml:space="preserve">The School Snapshot methodology involves the </w:t>
            </w:r>
            <w:r w:rsidRPr="00FC76A3">
              <w:rPr>
                <w:i/>
                <w:iCs/>
              </w:rPr>
              <w:t xml:space="preserve">Dare to Lead </w:t>
            </w:r>
            <w:r w:rsidRPr="00FC76A3">
              <w:t xml:space="preserve">professionals interviewing Aboriginal and Torres Strait Islander and non-Aboriginal and Torres Strait Islander students, parents, staff and community members. The interview questions </w:t>
            </w:r>
            <w:r>
              <w:t>were</w:t>
            </w:r>
            <w:r w:rsidRPr="00FC76A3">
              <w:t xml:space="preserve"> developed in consultation with the school principal</w:t>
            </w:r>
            <w:r>
              <w:t>, for t</w:t>
            </w:r>
            <w:r w:rsidRPr="00FC76A3">
              <w:t xml:space="preserve">he purpose </w:t>
            </w:r>
            <w:r>
              <w:t>of</w:t>
            </w:r>
            <w:r w:rsidRPr="00FC76A3">
              <w:t xml:space="preserve"> present</w:t>
            </w:r>
            <w:r>
              <w:t>ing</w:t>
            </w:r>
            <w:r w:rsidRPr="00FC76A3">
              <w:t xml:space="preserve"> the principal with a snapshot of the school’s current practice in Indigenous education.</w:t>
            </w:r>
          </w:p>
          <w:p w:rsidR="00CB483A" w:rsidRPr="00FC76A3" w:rsidRDefault="00CB483A" w:rsidP="00CB483A">
            <w:pPr>
              <w:pStyle w:val="Milestoneparagraph"/>
            </w:pPr>
            <w:r>
              <w:t xml:space="preserve">In 2013, </w:t>
            </w:r>
            <w:r w:rsidRPr="00FC76A3">
              <w:t xml:space="preserve">the </w:t>
            </w:r>
            <w:r w:rsidRPr="00FC76A3">
              <w:rPr>
                <w:i/>
                <w:iCs/>
              </w:rPr>
              <w:t xml:space="preserve">Dare to Lead </w:t>
            </w:r>
            <w:r w:rsidRPr="00FC76A3">
              <w:t xml:space="preserve">Team will provide the principal with a comprehensive report that includes a summary of responses from all interviewees, a list of commendations and recommendations, and </w:t>
            </w:r>
            <w:r w:rsidRPr="00FC76A3">
              <w:lastRenderedPageBreak/>
              <w:t>suggestions for professional development implementation for staff</w:t>
            </w:r>
            <w:r>
              <w:t>,</w:t>
            </w:r>
            <w:r w:rsidRPr="00FC76A3">
              <w:t xml:space="preserve"> to meet the needs identified through the snapshot process.</w:t>
            </w:r>
          </w:p>
          <w:p w:rsidR="00A87A21" w:rsidRPr="000C750A" w:rsidRDefault="00CB483A" w:rsidP="00CB483A">
            <w:pPr>
              <w:pStyle w:val="Milestoneparagraph"/>
              <w:rPr>
                <w:rFonts w:cs="Arial"/>
                <w:szCs w:val="22"/>
              </w:rPr>
            </w:pPr>
            <w:r>
              <w:t>A</w:t>
            </w:r>
            <w:r w:rsidRPr="00FC76A3">
              <w:t xml:space="preserve">ll five school communities will contribute to a ‘meta-analysis’ of their reports </w:t>
            </w:r>
            <w:r>
              <w:t xml:space="preserve">and </w:t>
            </w:r>
            <w:r w:rsidRPr="00FC76A3">
              <w:t>be supported to develop strategic action plans for Indigenous Education during 2013.</w:t>
            </w:r>
          </w:p>
        </w:tc>
      </w:tr>
      <w:tr w:rsidR="00A87A21" w:rsidTr="0061334E">
        <w:tc>
          <w:tcPr>
            <w:tcW w:w="5508" w:type="dxa"/>
            <w:tcBorders>
              <w:bottom w:val="single" w:sz="4" w:space="0" w:color="auto"/>
            </w:tcBorders>
            <w:shd w:val="clear" w:color="auto" w:fill="auto"/>
          </w:tcPr>
          <w:p w:rsidR="000B1673" w:rsidRPr="000C750A" w:rsidRDefault="000B1673" w:rsidP="00AE1C42">
            <w:pPr>
              <w:rPr>
                <w:rFonts w:cs="Arial"/>
                <w:szCs w:val="22"/>
              </w:rPr>
            </w:pPr>
            <w:r w:rsidRPr="00AD6168">
              <w:rPr>
                <w:rStyle w:val="MilestoneheadingChar"/>
              </w:rPr>
              <w:lastRenderedPageBreak/>
              <w:t>Leadership Programs</w:t>
            </w:r>
            <w:r w:rsidR="00AD6168">
              <w:rPr>
                <w:rFonts w:cs="Arial"/>
                <w:szCs w:val="22"/>
              </w:rPr>
              <w:t xml:space="preserve"> </w:t>
            </w:r>
            <w:r w:rsidRPr="000C750A">
              <w:rPr>
                <w:rFonts w:cs="Arial"/>
                <w:szCs w:val="22"/>
              </w:rPr>
              <w:t>catering for the specific needs of the following Principal categories:</w:t>
            </w:r>
          </w:p>
          <w:p w:rsidR="000B1673" w:rsidRPr="000C750A" w:rsidRDefault="000B1673" w:rsidP="00276E39">
            <w:pPr>
              <w:pStyle w:val="Milestonebulletpoint"/>
            </w:pPr>
            <w:r w:rsidRPr="000C750A">
              <w:t xml:space="preserve">aspiring </w:t>
            </w:r>
          </w:p>
          <w:p w:rsidR="000B1673" w:rsidRPr="000C750A" w:rsidRDefault="000B1673" w:rsidP="00276E39">
            <w:pPr>
              <w:pStyle w:val="Milestonebulletpoint"/>
            </w:pPr>
            <w:r w:rsidRPr="000C750A">
              <w:t xml:space="preserve">new </w:t>
            </w:r>
          </w:p>
          <w:p w:rsidR="000B1673" w:rsidRPr="000C750A" w:rsidRDefault="000B1673" w:rsidP="00276E39">
            <w:pPr>
              <w:pStyle w:val="Milestonebulletpoint"/>
            </w:pPr>
            <w:r w:rsidRPr="000C750A">
              <w:t xml:space="preserve">current </w:t>
            </w:r>
          </w:p>
          <w:p w:rsidR="000B1673" w:rsidRPr="000C750A" w:rsidRDefault="000B1673" w:rsidP="00276E39">
            <w:pPr>
              <w:pStyle w:val="Milestonebulletpoint"/>
            </w:pPr>
            <w:r w:rsidRPr="000C750A">
              <w:t>high performing</w:t>
            </w:r>
          </w:p>
          <w:p w:rsidR="000B1673" w:rsidRPr="000C750A" w:rsidRDefault="000B1673" w:rsidP="00AE1C42">
            <w:pPr>
              <w:rPr>
                <w:rFonts w:cs="Arial"/>
                <w:b/>
                <w:szCs w:val="22"/>
              </w:rPr>
            </w:pPr>
            <w:r w:rsidRPr="000C750A">
              <w:rPr>
                <w:rFonts w:cs="Arial"/>
                <w:szCs w:val="22"/>
              </w:rPr>
              <w:t>Develop resources and facilitate blended professional learning experiences, i.e., combination of full day face-to-face workshops and on line sessions, which are relevant, collaborative, futures focused and sustained.</w:t>
            </w:r>
            <w:r w:rsidR="00E11454" w:rsidRPr="000C750A">
              <w:rPr>
                <w:rFonts w:cs="Arial"/>
                <w:szCs w:val="22"/>
              </w:rPr>
              <w:t xml:space="preserve"> </w:t>
            </w:r>
            <w:r w:rsidR="00E11454" w:rsidRPr="000C750A">
              <w:rPr>
                <w:rFonts w:cs="Arial"/>
                <w:b/>
                <w:szCs w:val="22"/>
              </w:rPr>
              <w:t>(DECD)</w:t>
            </w:r>
          </w:p>
          <w:p w:rsidR="000B1673" w:rsidRPr="000C750A" w:rsidRDefault="000B1673" w:rsidP="00AE1C42">
            <w:pPr>
              <w:rPr>
                <w:rFonts w:cs="Arial"/>
                <w:szCs w:val="22"/>
              </w:rPr>
            </w:pPr>
            <w:r w:rsidRPr="000C750A">
              <w:rPr>
                <w:rFonts w:cs="Arial"/>
                <w:szCs w:val="22"/>
              </w:rPr>
              <w:t>PRINCIPLES</w:t>
            </w:r>
          </w:p>
          <w:p w:rsidR="000B1673" w:rsidRPr="000C750A" w:rsidRDefault="000B1673" w:rsidP="00276E39">
            <w:pPr>
              <w:pStyle w:val="Milestonebulletpoint"/>
            </w:pPr>
            <w:r w:rsidRPr="000C750A">
              <w:t>Align with National Professional Standard for Principals</w:t>
            </w:r>
          </w:p>
          <w:p w:rsidR="000B1673" w:rsidRPr="000C750A" w:rsidRDefault="000B1673" w:rsidP="00276E39">
            <w:pPr>
              <w:pStyle w:val="Milestonebulletpoint"/>
            </w:pPr>
            <w:r w:rsidRPr="000C750A">
              <w:t>Building capacity of Principals to engage with local Aboriginal and Torres Strait Islander communities</w:t>
            </w:r>
          </w:p>
          <w:p w:rsidR="000B1673" w:rsidRPr="000C750A" w:rsidRDefault="000B1673" w:rsidP="00276E39">
            <w:pPr>
              <w:pStyle w:val="Milestonebulletpoint"/>
            </w:pPr>
            <w:r w:rsidRPr="000C750A">
              <w:t>Local priority</w:t>
            </w:r>
          </w:p>
          <w:p w:rsidR="000B1673" w:rsidRPr="000C750A" w:rsidRDefault="000B1673" w:rsidP="00276E39">
            <w:pPr>
              <w:pStyle w:val="Milestonebulletpoint"/>
            </w:pPr>
            <w:r w:rsidRPr="000C750A">
              <w:t>Regional and remote</w:t>
            </w:r>
          </w:p>
          <w:p w:rsidR="000B1673" w:rsidRPr="000C750A" w:rsidRDefault="000B1673" w:rsidP="00AD6168">
            <w:pPr>
              <w:pStyle w:val="Milestoneparagraph"/>
            </w:pPr>
            <w:r w:rsidRPr="000C750A">
              <w:t>Develop and introduce leadership program for experienced principals identified as high performing including researching and mapping current national and international programs</w:t>
            </w:r>
          </w:p>
          <w:p w:rsidR="000B1673" w:rsidRPr="000C750A" w:rsidRDefault="000B1673" w:rsidP="00AD6168">
            <w:pPr>
              <w:pStyle w:val="Milestoneparagraph"/>
            </w:pPr>
            <w:r w:rsidRPr="000C750A">
              <w:lastRenderedPageBreak/>
              <w:t>Establish professional learning programs by project and research for high performing principals</w:t>
            </w:r>
          </w:p>
          <w:p w:rsidR="000B1673" w:rsidRPr="000C750A" w:rsidRDefault="000B1673" w:rsidP="00AD6168">
            <w:pPr>
              <w:pStyle w:val="Milestoneparagraph"/>
            </w:pPr>
            <w:r w:rsidRPr="000C750A">
              <w:t>PRINCIPLES</w:t>
            </w:r>
          </w:p>
          <w:p w:rsidR="000B1673" w:rsidRPr="000C750A" w:rsidRDefault="000B1673" w:rsidP="00276E39">
            <w:pPr>
              <w:pStyle w:val="Milestonebulletpoint"/>
            </w:pPr>
            <w:r w:rsidRPr="000C750A">
              <w:t>Align with National Professional Standard for Principals</w:t>
            </w:r>
          </w:p>
          <w:p w:rsidR="000B1673" w:rsidRPr="000C750A" w:rsidRDefault="000B1673" w:rsidP="00276E39">
            <w:pPr>
              <w:pStyle w:val="Milestonebulletpoint"/>
            </w:pPr>
            <w:r w:rsidRPr="000C750A">
              <w:t>Share outcomes of collaborative learning online</w:t>
            </w:r>
          </w:p>
          <w:p w:rsidR="000B1673" w:rsidRPr="000C750A" w:rsidRDefault="000B1673" w:rsidP="00276E39">
            <w:pPr>
              <w:pStyle w:val="Milestonebulletpoint"/>
            </w:pPr>
            <w:r w:rsidRPr="000C750A">
              <w:t>Local priority</w:t>
            </w:r>
          </w:p>
          <w:p w:rsidR="000B1673" w:rsidRPr="000C750A" w:rsidRDefault="000B1673" w:rsidP="00276E39">
            <w:pPr>
              <w:pStyle w:val="Milestonebulletpoint"/>
            </w:pPr>
            <w:r w:rsidRPr="000C750A">
              <w:t>Regional and remote</w:t>
            </w:r>
          </w:p>
        </w:tc>
        <w:tc>
          <w:tcPr>
            <w:tcW w:w="3060" w:type="dxa"/>
            <w:tcBorders>
              <w:bottom w:val="single" w:sz="4" w:space="0" w:color="auto"/>
            </w:tcBorders>
            <w:shd w:val="clear" w:color="auto" w:fill="auto"/>
          </w:tcPr>
          <w:p w:rsidR="000B1673" w:rsidRPr="000C750A" w:rsidRDefault="000B1673" w:rsidP="00AD6168">
            <w:pPr>
              <w:pStyle w:val="Milestoneparagraph"/>
            </w:pPr>
            <w:r w:rsidRPr="000C750A">
              <w:lastRenderedPageBreak/>
              <w:t>Two series of full day workshops for 110 participants</w:t>
            </w:r>
          </w:p>
          <w:p w:rsidR="00A87A21" w:rsidRPr="000C750A" w:rsidRDefault="00A87A21"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p>
          <w:p w:rsidR="00E11454" w:rsidRDefault="00E11454" w:rsidP="00AD6168">
            <w:pPr>
              <w:pStyle w:val="Milestoneparagraph"/>
            </w:pPr>
          </w:p>
          <w:p w:rsidR="003E4020" w:rsidRDefault="003E4020" w:rsidP="00AD6168">
            <w:pPr>
              <w:pStyle w:val="Milestoneparagraph"/>
            </w:pPr>
          </w:p>
          <w:p w:rsidR="003E4020" w:rsidRDefault="003E4020" w:rsidP="00AD6168">
            <w:pPr>
              <w:pStyle w:val="Milestoneparagraph"/>
            </w:pPr>
          </w:p>
          <w:p w:rsidR="003E4020" w:rsidRDefault="003E4020" w:rsidP="00AD6168">
            <w:pPr>
              <w:pStyle w:val="Milestoneparagraph"/>
            </w:pPr>
          </w:p>
          <w:p w:rsidR="003E4020" w:rsidRPr="000C750A" w:rsidRDefault="003E4020" w:rsidP="00AD6168">
            <w:pPr>
              <w:pStyle w:val="Milestoneparagraph"/>
            </w:pPr>
          </w:p>
          <w:p w:rsidR="000B1673" w:rsidRPr="000C750A" w:rsidRDefault="000B1673" w:rsidP="00AD6168">
            <w:pPr>
              <w:pStyle w:val="Milestoneparagraph"/>
            </w:pPr>
          </w:p>
          <w:p w:rsidR="000B1673" w:rsidRPr="000C750A" w:rsidRDefault="000B1673" w:rsidP="00AD6168">
            <w:pPr>
              <w:pStyle w:val="Milestoneparagraph"/>
            </w:pPr>
            <w:r w:rsidRPr="000C750A">
              <w:t>Program facilitated for 16 outstanding leaders</w:t>
            </w:r>
          </w:p>
          <w:p w:rsidR="000B1673" w:rsidRPr="000C750A" w:rsidRDefault="000B1673" w:rsidP="00AE1C42">
            <w:pPr>
              <w:rPr>
                <w:rFonts w:cs="Arial"/>
                <w:szCs w:val="22"/>
              </w:rPr>
            </w:pPr>
          </w:p>
        </w:tc>
        <w:tc>
          <w:tcPr>
            <w:tcW w:w="6300" w:type="dxa"/>
            <w:tcBorders>
              <w:bottom w:val="single" w:sz="4" w:space="0" w:color="auto"/>
            </w:tcBorders>
            <w:shd w:val="clear" w:color="auto" w:fill="auto"/>
          </w:tcPr>
          <w:p w:rsidR="00A83AA9" w:rsidRPr="00501998" w:rsidRDefault="00A83AA9" w:rsidP="00A83AA9">
            <w:pPr>
              <w:pStyle w:val="Milestoneparagraph"/>
              <w:spacing w:before="120" w:after="40"/>
              <w:rPr>
                <w:b/>
                <w:szCs w:val="20"/>
              </w:rPr>
            </w:pPr>
            <w:r w:rsidRPr="00501998">
              <w:rPr>
                <w:b/>
                <w:szCs w:val="20"/>
              </w:rPr>
              <w:lastRenderedPageBreak/>
              <w:t>ACHIEVED.</w:t>
            </w:r>
          </w:p>
          <w:p w:rsidR="00A83AA9" w:rsidRPr="00D46A87" w:rsidRDefault="00A83AA9" w:rsidP="00A83AA9">
            <w:pPr>
              <w:spacing w:after="80" w:line="240" w:lineRule="auto"/>
              <w:rPr>
                <w:rFonts w:cs="Arial"/>
                <w:color w:val="auto"/>
                <w:sz w:val="20"/>
                <w:szCs w:val="20"/>
              </w:rPr>
            </w:pPr>
            <w:r w:rsidRPr="00D46A87">
              <w:rPr>
                <w:rFonts w:cs="Arial"/>
                <w:color w:val="auto"/>
                <w:sz w:val="20"/>
                <w:szCs w:val="20"/>
              </w:rPr>
              <w:t>Programs and resources were developed to facilitate blended professional learning experiences, i.e., a combination of full day face-to-face workshops and online sessions, catering for the specific needs of identified principal categories.</w:t>
            </w:r>
          </w:p>
          <w:p w:rsidR="00A83AA9" w:rsidRPr="00D46A87" w:rsidRDefault="00A83AA9" w:rsidP="00A83AA9">
            <w:pPr>
              <w:spacing w:after="80" w:line="240" w:lineRule="auto"/>
              <w:rPr>
                <w:rFonts w:cs="Arial"/>
                <w:color w:val="auto"/>
                <w:sz w:val="20"/>
                <w:szCs w:val="20"/>
              </w:rPr>
            </w:pPr>
            <w:r w:rsidRPr="00D46A87">
              <w:rPr>
                <w:rFonts w:cs="Arial"/>
                <w:color w:val="auto"/>
                <w:sz w:val="20"/>
                <w:szCs w:val="20"/>
              </w:rPr>
              <w:t xml:space="preserve">In 2012 aspiring leaders participated in the </w:t>
            </w:r>
            <w:r w:rsidRPr="00D46A87">
              <w:rPr>
                <w:rFonts w:cs="Arial"/>
                <w:i/>
                <w:color w:val="auto"/>
                <w:sz w:val="20"/>
                <w:szCs w:val="20"/>
              </w:rPr>
              <w:t>QSchool Programs</w:t>
            </w:r>
            <w:r w:rsidRPr="00D46A87">
              <w:rPr>
                <w:rFonts w:cs="Arial"/>
                <w:color w:val="auto"/>
                <w:sz w:val="20"/>
                <w:szCs w:val="20"/>
              </w:rPr>
              <w:t xml:space="preserve"> which targeted the talent pool from the early years, corporate and schools groups. </w:t>
            </w:r>
            <w:r w:rsidR="00D40E0B">
              <w:rPr>
                <w:rFonts w:cs="Arial"/>
                <w:color w:val="auto"/>
                <w:sz w:val="20"/>
                <w:szCs w:val="20"/>
              </w:rPr>
              <w:t>More than</w:t>
            </w:r>
            <w:r w:rsidR="004B7784" w:rsidRPr="00127256">
              <w:rPr>
                <w:rFonts w:cs="Arial"/>
                <w:color w:val="auto"/>
                <w:sz w:val="20"/>
                <w:szCs w:val="20"/>
              </w:rPr>
              <w:t xml:space="preserve"> 130</w:t>
            </w:r>
            <w:r w:rsidRPr="00127256">
              <w:rPr>
                <w:rFonts w:cs="Arial"/>
                <w:color w:val="auto"/>
                <w:sz w:val="20"/>
                <w:szCs w:val="20"/>
              </w:rPr>
              <w:t xml:space="preserve"> aspiring leaders</w:t>
            </w:r>
            <w:r w:rsidR="00D40E0B">
              <w:rPr>
                <w:rFonts w:cs="Arial"/>
                <w:color w:val="auto"/>
                <w:sz w:val="20"/>
                <w:szCs w:val="20"/>
              </w:rPr>
              <w:t xml:space="preserve"> </w:t>
            </w:r>
            <w:r w:rsidR="00D40E0B" w:rsidRPr="00127256">
              <w:rPr>
                <w:rFonts w:cs="Arial"/>
                <w:color w:val="auto"/>
                <w:sz w:val="20"/>
                <w:szCs w:val="20"/>
              </w:rPr>
              <w:t>attend</w:t>
            </w:r>
            <w:r w:rsidR="00D40E0B">
              <w:rPr>
                <w:rFonts w:cs="Arial"/>
                <w:color w:val="auto"/>
                <w:sz w:val="20"/>
                <w:szCs w:val="20"/>
              </w:rPr>
              <w:t>ed</w:t>
            </w:r>
            <w:r w:rsidR="00D40E0B" w:rsidRPr="00127256">
              <w:rPr>
                <w:rFonts w:cs="Arial"/>
                <w:color w:val="auto"/>
                <w:sz w:val="20"/>
                <w:szCs w:val="20"/>
              </w:rPr>
              <w:t xml:space="preserve"> full day workshops </w:t>
            </w:r>
            <w:r w:rsidR="00D40E0B">
              <w:rPr>
                <w:rFonts w:cs="Arial"/>
                <w:color w:val="auto"/>
                <w:sz w:val="20"/>
                <w:szCs w:val="20"/>
              </w:rPr>
              <w:t xml:space="preserve">as part of the DECD QSchool </w:t>
            </w:r>
            <w:r w:rsidR="004B7784" w:rsidRPr="00127256">
              <w:rPr>
                <w:rFonts w:cs="Arial"/>
                <w:color w:val="auto"/>
                <w:sz w:val="20"/>
                <w:szCs w:val="20"/>
              </w:rPr>
              <w:t>leadershi</w:t>
            </w:r>
            <w:r w:rsidR="00D40E0B">
              <w:rPr>
                <w:rFonts w:cs="Arial"/>
                <w:color w:val="auto"/>
                <w:sz w:val="20"/>
                <w:szCs w:val="20"/>
              </w:rPr>
              <w:t>p development programs</w:t>
            </w:r>
            <w:r w:rsidRPr="00127256">
              <w:rPr>
                <w:rFonts w:cs="Arial"/>
                <w:color w:val="auto"/>
                <w:sz w:val="20"/>
                <w:szCs w:val="20"/>
              </w:rPr>
              <w:t>.</w:t>
            </w:r>
            <w:r w:rsidRPr="00D46A87">
              <w:rPr>
                <w:rFonts w:cs="Arial"/>
                <w:color w:val="auto"/>
                <w:sz w:val="20"/>
                <w:szCs w:val="20"/>
              </w:rPr>
              <w:t xml:space="preserve"> Participant feedback has informed the development of additional on line sessions for 2013.</w:t>
            </w:r>
          </w:p>
          <w:p w:rsidR="004B7784" w:rsidRPr="00D46A87" w:rsidRDefault="004B7784" w:rsidP="004B7784">
            <w:pPr>
              <w:pStyle w:val="Dot01"/>
              <w:numPr>
                <w:ilvl w:val="0"/>
                <w:numId w:val="0"/>
              </w:numPr>
              <w:rPr>
                <w:sz w:val="20"/>
                <w:szCs w:val="20"/>
                <w:highlight w:val="yellow"/>
              </w:rPr>
            </w:pPr>
            <w:r w:rsidRPr="00D46A87">
              <w:rPr>
                <w:sz w:val="20"/>
                <w:szCs w:val="20"/>
              </w:rPr>
              <w:t xml:space="preserve">Fifty eight new leaders (in their first year of school/pre-school leadership) in the Government sector completed the </w:t>
            </w:r>
            <w:r w:rsidRPr="00D46A87">
              <w:rPr>
                <w:i/>
                <w:sz w:val="20"/>
                <w:szCs w:val="20"/>
              </w:rPr>
              <w:t>Leaders Induction Program</w:t>
            </w:r>
            <w:r w:rsidRPr="00D46A87">
              <w:rPr>
                <w:sz w:val="20"/>
                <w:szCs w:val="20"/>
              </w:rPr>
              <w:t xml:space="preserve">, conducted over 5 full day face to face workshops over six months. As well, </w:t>
            </w:r>
            <w:r w:rsidR="003E4020">
              <w:rPr>
                <w:sz w:val="20"/>
                <w:szCs w:val="20"/>
              </w:rPr>
              <w:t>around two thirds</w:t>
            </w:r>
            <w:r w:rsidRPr="00D46A87">
              <w:rPr>
                <w:sz w:val="20"/>
                <w:szCs w:val="20"/>
              </w:rPr>
              <w:t xml:space="preserve"> of </w:t>
            </w:r>
            <w:r w:rsidR="003E4020">
              <w:rPr>
                <w:sz w:val="20"/>
                <w:szCs w:val="20"/>
              </w:rPr>
              <w:t>these new leaders</w:t>
            </w:r>
            <w:r w:rsidRPr="00D46A87">
              <w:rPr>
                <w:sz w:val="20"/>
                <w:szCs w:val="20"/>
              </w:rPr>
              <w:t xml:space="preserve"> accessed additional support through the Coach-in-a Box program.</w:t>
            </w:r>
          </w:p>
          <w:p w:rsidR="004B7784" w:rsidRPr="00D46A87" w:rsidRDefault="00A83AA9" w:rsidP="00A83AA9">
            <w:pPr>
              <w:spacing w:after="80" w:line="240" w:lineRule="auto"/>
              <w:rPr>
                <w:rFonts w:cs="Arial"/>
                <w:color w:val="auto"/>
                <w:sz w:val="20"/>
                <w:szCs w:val="20"/>
              </w:rPr>
            </w:pPr>
            <w:r w:rsidRPr="00D46A87">
              <w:rPr>
                <w:rFonts w:cs="Arial"/>
                <w:color w:val="auto"/>
                <w:sz w:val="20"/>
                <w:szCs w:val="20"/>
              </w:rPr>
              <w:t xml:space="preserve">The </w:t>
            </w:r>
            <w:r w:rsidRPr="00D46A87">
              <w:rPr>
                <w:rFonts w:cs="Arial"/>
                <w:i/>
                <w:color w:val="auto"/>
                <w:sz w:val="20"/>
                <w:szCs w:val="20"/>
              </w:rPr>
              <w:t>Managing School Resources Program</w:t>
            </w:r>
            <w:r w:rsidRPr="00D46A87">
              <w:rPr>
                <w:rFonts w:cs="Arial"/>
                <w:color w:val="auto"/>
                <w:sz w:val="20"/>
                <w:szCs w:val="20"/>
              </w:rPr>
              <w:t xml:space="preserve"> three day program included between session projects and catered for fifteen current principals. </w:t>
            </w:r>
          </w:p>
          <w:p w:rsidR="00A83AA9" w:rsidRPr="00D46A87" w:rsidRDefault="00A83AA9" w:rsidP="00A83AA9">
            <w:pPr>
              <w:spacing w:after="80" w:line="240" w:lineRule="auto"/>
              <w:rPr>
                <w:rFonts w:cs="Arial"/>
                <w:color w:val="auto"/>
                <w:sz w:val="20"/>
                <w:szCs w:val="20"/>
              </w:rPr>
            </w:pPr>
            <w:r w:rsidRPr="00D46A87">
              <w:rPr>
                <w:rFonts w:cs="Arial"/>
                <w:color w:val="auto"/>
                <w:sz w:val="20"/>
                <w:szCs w:val="20"/>
              </w:rPr>
              <w:t>A ‘think tank’ of twelve current principals developed an on line self-reflection tool to assist site leaders to reflect on their professional practices and to identify areas for further professional learning. This tool is a companion to the 360 tool developed by AITSL.</w:t>
            </w:r>
          </w:p>
          <w:p w:rsidR="001B26DF" w:rsidRPr="00B714F0" w:rsidRDefault="00A83AA9" w:rsidP="003E4020">
            <w:pPr>
              <w:spacing w:after="80" w:line="240" w:lineRule="auto"/>
              <w:rPr>
                <w:color w:val="auto"/>
                <w:sz w:val="20"/>
                <w:szCs w:val="20"/>
              </w:rPr>
            </w:pPr>
            <w:r w:rsidRPr="00B714F0">
              <w:rPr>
                <w:rFonts w:cs="Arial"/>
                <w:color w:val="auto"/>
                <w:sz w:val="20"/>
                <w:szCs w:val="20"/>
              </w:rPr>
              <w:t>Twenty high performing</w:t>
            </w:r>
            <w:r w:rsidRPr="00B714F0">
              <w:rPr>
                <w:rFonts w:cs="Arial"/>
                <w:b/>
                <w:color w:val="auto"/>
                <w:sz w:val="20"/>
                <w:szCs w:val="20"/>
              </w:rPr>
              <w:t xml:space="preserve"> </w:t>
            </w:r>
            <w:r w:rsidRPr="00B714F0">
              <w:rPr>
                <w:rFonts w:cs="Arial"/>
                <w:color w:val="auto"/>
                <w:sz w:val="20"/>
                <w:szCs w:val="20"/>
              </w:rPr>
              <w:t xml:space="preserve">principals participated in a two day workshop with an international facilitator. </w:t>
            </w:r>
            <w:r w:rsidR="003E4020" w:rsidRPr="00127256">
              <w:rPr>
                <w:rFonts w:cs="Arial"/>
                <w:color w:val="auto"/>
                <w:sz w:val="20"/>
                <w:szCs w:val="20"/>
              </w:rPr>
              <w:t xml:space="preserve">This program was informed </w:t>
            </w:r>
            <w:r w:rsidR="003E4020" w:rsidRPr="00127256">
              <w:rPr>
                <w:rFonts w:cs="Arial"/>
                <w:color w:val="auto"/>
                <w:sz w:val="20"/>
                <w:szCs w:val="20"/>
              </w:rPr>
              <w:lastRenderedPageBreak/>
              <w:t>by the i</w:t>
            </w:r>
            <w:r w:rsidR="003E4020" w:rsidRPr="00127256">
              <w:rPr>
                <w:color w:val="auto"/>
                <w:sz w:val="20"/>
                <w:szCs w:val="20"/>
              </w:rPr>
              <w:t>nvestigation and mapping of current</w:t>
            </w:r>
            <w:r w:rsidR="003E4020" w:rsidRPr="00B714F0">
              <w:rPr>
                <w:color w:val="auto"/>
                <w:sz w:val="20"/>
                <w:szCs w:val="20"/>
              </w:rPr>
              <w:t xml:space="preserve"> national and international programs specifically designed for high preforming experienced principals undertaken earlier in 2012. </w:t>
            </w:r>
          </w:p>
          <w:p w:rsidR="00D72B8F" w:rsidRPr="003E4020" w:rsidRDefault="00A83AA9" w:rsidP="003E4020">
            <w:pPr>
              <w:spacing w:after="80" w:line="240" w:lineRule="auto"/>
              <w:rPr>
                <w:sz w:val="20"/>
                <w:szCs w:val="20"/>
              </w:rPr>
            </w:pPr>
            <w:r w:rsidRPr="00B714F0">
              <w:rPr>
                <w:rFonts w:cs="Arial"/>
                <w:color w:val="auto"/>
                <w:sz w:val="20"/>
                <w:szCs w:val="20"/>
              </w:rPr>
              <w:t xml:space="preserve">In 2013 programs for high performing principals will have increased emphasis on collaborative </w:t>
            </w:r>
            <w:proofErr w:type="gramStart"/>
            <w:r w:rsidRPr="00B714F0">
              <w:rPr>
                <w:rFonts w:cs="Arial"/>
                <w:color w:val="auto"/>
                <w:sz w:val="20"/>
                <w:szCs w:val="20"/>
              </w:rPr>
              <w:t>projects.</w:t>
            </w:r>
            <w:proofErr w:type="gramEnd"/>
            <w:r w:rsidR="00B714F0" w:rsidRPr="00B714F0">
              <w:rPr>
                <w:rFonts w:cs="Arial"/>
                <w:color w:val="auto"/>
                <w:sz w:val="20"/>
                <w:szCs w:val="20"/>
              </w:rPr>
              <w:t xml:space="preserve"> </w:t>
            </w:r>
            <w:r w:rsidR="003E4020" w:rsidRPr="00B714F0">
              <w:rPr>
                <w:rFonts w:cs="Arial"/>
                <w:color w:val="auto"/>
                <w:sz w:val="20"/>
                <w:szCs w:val="20"/>
              </w:rPr>
              <w:t>As well, c</w:t>
            </w:r>
            <w:r w:rsidRPr="00B714F0">
              <w:rPr>
                <w:color w:val="auto"/>
                <w:sz w:val="20"/>
                <w:szCs w:val="20"/>
              </w:rPr>
              <w:t>onsultation with principal associations and DECD executives during 2012 identified governance as an area for further development in 2013.</w:t>
            </w:r>
          </w:p>
        </w:tc>
      </w:tr>
      <w:tr w:rsidR="00A87A21" w:rsidTr="0061334E">
        <w:tc>
          <w:tcPr>
            <w:tcW w:w="5508" w:type="dxa"/>
            <w:tcBorders>
              <w:bottom w:val="single" w:sz="4" w:space="0" w:color="auto"/>
            </w:tcBorders>
            <w:shd w:val="clear" w:color="auto" w:fill="auto"/>
          </w:tcPr>
          <w:p w:rsidR="00450E4F" w:rsidRPr="000A2A61" w:rsidRDefault="00450E4F" w:rsidP="00AD6168">
            <w:pPr>
              <w:pStyle w:val="Milestoneheading"/>
            </w:pPr>
            <w:proofErr w:type="spellStart"/>
            <w:r w:rsidRPr="000A2A61">
              <w:lastRenderedPageBreak/>
              <w:t>Prioritise</w:t>
            </w:r>
            <w:proofErr w:type="spellEnd"/>
            <w:r w:rsidRPr="000A2A61">
              <w:t xml:space="preserve"> the development of Aboriginal leaders</w:t>
            </w:r>
          </w:p>
          <w:p w:rsidR="00E72C90" w:rsidRPr="00AD6168" w:rsidRDefault="00450E4F" w:rsidP="00AD6168">
            <w:pPr>
              <w:pStyle w:val="Milestoneparagraph"/>
              <w:rPr>
                <w:b/>
                <w:bCs/>
              </w:rPr>
            </w:pPr>
            <w:r w:rsidRPr="00AD6168">
              <w:rPr>
                <w:b/>
                <w:bCs/>
              </w:rPr>
              <w:t>Appoint leadership consultant with expertise in working with Aboriginal teachers and leaders to develop resources, materials and workshops</w:t>
            </w:r>
            <w:r w:rsidR="00A623D0" w:rsidRPr="00AD6168">
              <w:rPr>
                <w:b/>
                <w:bCs/>
              </w:rPr>
              <w:t xml:space="preserve">. </w:t>
            </w:r>
            <w:r w:rsidR="00E72C90" w:rsidRPr="00AD6168">
              <w:rPr>
                <w:b/>
                <w:bCs/>
              </w:rPr>
              <w:t>(DECD)</w:t>
            </w:r>
          </w:p>
          <w:p w:rsidR="00450E4F" w:rsidRPr="000C750A" w:rsidRDefault="00450E4F" w:rsidP="00276E39">
            <w:pPr>
              <w:pStyle w:val="Milestonebulletpoint"/>
            </w:pPr>
            <w:r w:rsidRPr="000C750A">
              <w:t>Building capacity of Principals to engage with local Aboriginal and Torres Strait Islander communities</w:t>
            </w:r>
          </w:p>
          <w:p w:rsidR="00450E4F" w:rsidRPr="000C750A" w:rsidRDefault="00450E4F" w:rsidP="00276E39">
            <w:pPr>
              <w:pStyle w:val="Milestonebulletpoint"/>
            </w:pPr>
            <w:r w:rsidRPr="000C750A">
              <w:t>Improving development of and support for Aboriginal and Torres Strait Islander principals and emerging principals</w:t>
            </w:r>
          </w:p>
          <w:p w:rsidR="00E72C90" w:rsidRPr="000C750A" w:rsidRDefault="00450E4F" w:rsidP="00276E39">
            <w:pPr>
              <w:pStyle w:val="Milestonebulletpoint"/>
            </w:pPr>
            <w:r w:rsidRPr="000C750A">
              <w:t>Local priority</w:t>
            </w:r>
          </w:p>
          <w:p w:rsidR="00A87A21" w:rsidRPr="000C750A" w:rsidRDefault="00450E4F" w:rsidP="00276E39">
            <w:pPr>
              <w:pStyle w:val="Milestonebulletpoint"/>
            </w:pPr>
            <w:r w:rsidRPr="000C750A">
              <w:t>Regional and remote</w:t>
            </w:r>
          </w:p>
        </w:tc>
        <w:tc>
          <w:tcPr>
            <w:tcW w:w="3060" w:type="dxa"/>
            <w:tcBorders>
              <w:bottom w:val="single" w:sz="4" w:space="0" w:color="auto"/>
            </w:tcBorders>
            <w:shd w:val="clear" w:color="auto" w:fill="auto"/>
          </w:tcPr>
          <w:p w:rsidR="00450E4F" w:rsidRPr="000C750A" w:rsidRDefault="00450E4F" w:rsidP="00AD6168">
            <w:pPr>
              <w:pStyle w:val="Milestoneparagraph"/>
            </w:pPr>
            <w:r w:rsidRPr="000C750A">
              <w:t xml:space="preserve">Aboriginal teachers and leaders participate in leadership programs: </w:t>
            </w:r>
          </w:p>
          <w:p w:rsidR="00450E4F" w:rsidRPr="000C750A" w:rsidRDefault="00450E4F" w:rsidP="00AD6168">
            <w:pPr>
              <w:pStyle w:val="Milestoneparagraph"/>
            </w:pPr>
            <w:r w:rsidRPr="000C750A">
              <w:t>2 x1 day workshops for aspiring early years leaders</w:t>
            </w:r>
          </w:p>
          <w:p w:rsidR="00A87A21" w:rsidRPr="000C750A" w:rsidRDefault="00450E4F" w:rsidP="00AD6168">
            <w:pPr>
              <w:pStyle w:val="Milestoneparagraph"/>
            </w:pPr>
            <w:r w:rsidRPr="000C750A">
              <w:t>4 x1 day workshops for aspiring principals</w:t>
            </w:r>
          </w:p>
        </w:tc>
        <w:tc>
          <w:tcPr>
            <w:tcW w:w="6300" w:type="dxa"/>
            <w:tcBorders>
              <w:bottom w:val="single" w:sz="4" w:space="0" w:color="auto"/>
            </w:tcBorders>
            <w:shd w:val="clear" w:color="auto" w:fill="auto"/>
          </w:tcPr>
          <w:p w:rsidR="00A83AA9" w:rsidRPr="006D4FC9" w:rsidRDefault="00A83AA9" w:rsidP="00A83AA9">
            <w:pPr>
              <w:spacing w:after="40" w:line="240" w:lineRule="auto"/>
              <w:rPr>
                <w:rFonts w:cs="Arial"/>
                <w:b/>
                <w:sz w:val="20"/>
              </w:rPr>
            </w:pPr>
            <w:r w:rsidRPr="006D4FC9">
              <w:rPr>
                <w:rFonts w:cs="Arial"/>
                <w:b/>
                <w:sz w:val="20"/>
              </w:rPr>
              <w:t>ACHIEVED.</w:t>
            </w:r>
          </w:p>
          <w:p w:rsidR="0085024D" w:rsidRPr="00011B4C" w:rsidRDefault="00A83AA9" w:rsidP="00A83AA9">
            <w:pPr>
              <w:spacing w:line="240" w:lineRule="auto"/>
              <w:rPr>
                <w:rFonts w:cs="Arial"/>
                <w:sz w:val="20"/>
              </w:rPr>
            </w:pPr>
            <w:r w:rsidRPr="00B714F0">
              <w:rPr>
                <w:rFonts w:cs="Arial"/>
                <w:sz w:val="20"/>
              </w:rPr>
              <w:t>During 2012 a new approach was adopted</w:t>
            </w:r>
            <w:r w:rsidR="00BD24A4" w:rsidRPr="00B714F0">
              <w:rPr>
                <w:rFonts w:cs="Arial"/>
                <w:sz w:val="20"/>
              </w:rPr>
              <w:t xml:space="preserve"> in the Government sector</w:t>
            </w:r>
            <w:r w:rsidRPr="00B714F0">
              <w:rPr>
                <w:rFonts w:cs="Arial"/>
                <w:sz w:val="20"/>
              </w:rPr>
              <w:t xml:space="preserve"> with the aim of encouraging Aboriginal</w:t>
            </w:r>
            <w:r w:rsidR="00BD24A4" w:rsidRPr="00B714F0">
              <w:rPr>
                <w:rFonts w:cs="Arial"/>
                <w:sz w:val="20"/>
              </w:rPr>
              <w:t xml:space="preserve"> teachers and aspiring</w:t>
            </w:r>
            <w:r w:rsidRPr="00B714F0">
              <w:rPr>
                <w:rFonts w:cs="Arial"/>
                <w:sz w:val="20"/>
              </w:rPr>
              <w:t xml:space="preserve"> leaders</w:t>
            </w:r>
            <w:r w:rsidR="0085024D" w:rsidRPr="00B714F0">
              <w:rPr>
                <w:rFonts w:cs="Arial"/>
                <w:sz w:val="20"/>
              </w:rPr>
              <w:t xml:space="preserve"> </w:t>
            </w:r>
            <w:r w:rsidR="00BD24A4" w:rsidRPr="00127256">
              <w:rPr>
                <w:rFonts w:cs="Arial"/>
                <w:sz w:val="20"/>
              </w:rPr>
              <w:t>to take up leadership development opportunities.</w:t>
            </w:r>
            <w:r w:rsidRPr="00127256">
              <w:rPr>
                <w:rFonts w:cs="Arial"/>
                <w:sz w:val="20"/>
              </w:rPr>
              <w:t xml:space="preserve"> A principal with successful experience in the </w:t>
            </w:r>
            <w:proofErr w:type="spellStart"/>
            <w:r w:rsidR="005B5304" w:rsidRPr="00127256">
              <w:rPr>
                <w:rFonts w:cs="Arial"/>
                <w:bCs/>
                <w:sz w:val="20"/>
                <w:lang w:val="en"/>
              </w:rPr>
              <w:t>Anangu</w:t>
            </w:r>
            <w:proofErr w:type="spellEnd"/>
            <w:r w:rsidR="005B5304" w:rsidRPr="00127256">
              <w:rPr>
                <w:rFonts w:cs="Arial"/>
                <w:bCs/>
                <w:sz w:val="20"/>
                <w:lang w:val="en"/>
              </w:rPr>
              <w:t xml:space="preserve"> </w:t>
            </w:r>
            <w:proofErr w:type="spellStart"/>
            <w:r w:rsidR="005B5304" w:rsidRPr="00127256">
              <w:rPr>
                <w:rFonts w:cs="Arial"/>
                <w:bCs/>
                <w:sz w:val="20"/>
                <w:lang w:val="en"/>
              </w:rPr>
              <w:t>Pitjantjatjara</w:t>
            </w:r>
            <w:proofErr w:type="spellEnd"/>
            <w:r w:rsidR="005B5304" w:rsidRPr="00B714F0">
              <w:rPr>
                <w:rFonts w:cs="Arial"/>
                <w:bCs/>
                <w:sz w:val="20"/>
                <w:lang w:val="en"/>
              </w:rPr>
              <w:t xml:space="preserve"> </w:t>
            </w:r>
            <w:proofErr w:type="spellStart"/>
            <w:r w:rsidR="005B5304" w:rsidRPr="00B714F0">
              <w:rPr>
                <w:rFonts w:cs="Arial"/>
                <w:bCs/>
                <w:sz w:val="20"/>
                <w:lang w:val="en"/>
              </w:rPr>
              <w:t>Yankunytjatjara</w:t>
            </w:r>
            <w:proofErr w:type="spellEnd"/>
            <w:r w:rsidR="005B5304" w:rsidRPr="00B714F0">
              <w:rPr>
                <w:rFonts w:cs="Arial"/>
                <w:sz w:val="20"/>
                <w:lang w:val="en"/>
              </w:rPr>
              <w:t xml:space="preserve"> (</w:t>
            </w:r>
            <w:r w:rsidR="005B5304" w:rsidRPr="00B714F0">
              <w:rPr>
                <w:rFonts w:cs="Arial"/>
                <w:bCs/>
                <w:sz w:val="20"/>
                <w:lang w:val="en"/>
              </w:rPr>
              <w:t>APY</w:t>
            </w:r>
            <w:r w:rsidR="005B5304" w:rsidRPr="00B714F0">
              <w:rPr>
                <w:rFonts w:cs="Arial"/>
                <w:sz w:val="20"/>
                <w:lang w:val="en"/>
              </w:rPr>
              <w:t xml:space="preserve">) </w:t>
            </w:r>
            <w:r w:rsidRPr="00B714F0">
              <w:rPr>
                <w:rFonts w:cs="Arial"/>
                <w:sz w:val="20"/>
              </w:rPr>
              <w:t>lands</w:t>
            </w:r>
            <w:r w:rsidR="00011B4C">
              <w:rPr>
                <w:rFonts w:cs="Arial"/>
                <w:sz w:val="20"/>
              </w:rPr>
              <w:t>,</w:t>
            </w:r>
            <w:r w:rsidRPr="00B714F0">
              <w:rPr>
                <w:rFonts w:cs="Arial"/>
                <w:sz w:val="20"/>
              </w:rPr>
              <w:t xml:space="preserve"> appointed as a leadership consultant</w:t>
            </w:r>
            <w:r w:rsidR="00011B4C">
              <w:rPr>
                <w:rFonts w:cs="Arial"/>
                <w:sz w:val="20"/>
              </w:rPr>
              <w:t>, has been</w:t>
            </w:r>
            <w:r w:rsidR="0085024D" w:rsidRPr="0061334E">
              <w:rPr>
                <w:rFonts w:cs="Arial"/>
                <w:sz w:val="20"/>
                <w:highlight w:val="yellow"/>
              </w:rPr>
              <w:t xml:space="preserve"> </w:t>
            </w:r>
            <w:r w:rsidR="0085024D" w:rsidRPr="00011B4C">
              <w:rPr>
                <w:rFonts w:cs="Arial"/>
                <w:sz w:val="20"/>
              </w:rPr>
              <w:t>build</w:t>
            </w:r>
            <w:r w:rsidR="00011B4C" w:rsidRPr="00011B4C">
              <w:rPr>
                <w:rFonts w:cs="Arial"/>
                <w:sz w:val="20"/>
              </w:rPr>
              <w:t>ing</w:t>
            </w:r>
            <w:r w:rsidR="0085024D" w:rsidRPr="00011B4C">
              <w:rPr>
                <w:rFonts w:cs="Arial"/>
                <w:sz w:val="20"/>
              </w:rPr>
              <w:t xml:space="preserve"> the capacity and support</w:t>
            </w:r>
            <w:r w:rsidR="00992CCB">
              <w:rPr>
                <w:rFonts w:cs="Arial"/>
                <w:sz w:val="20"/>
              </w:rPr>
              <w:t>ing</w:t>
            </w:r>
            <w:r w:rsidR="0085024D" w:rsidRPr="00011B4C">
              <w:rPr>
                <w:rFonts w:cs="Arial"/>
                <w:sz w:val="20"/>
              </w:rPr>
              <w:t xml:space="preserve"> career pathways for Aboriginal teachers and school leaders, including aspiring leaders.</w:t>
            </w:r>
          </w:p>
          <w:p w:rsidR="0085024D" w:rsidRPr="00011B4C" w:rsidRDefault="0085024D" w:rsidP="0085024D">
            <w:pPr>
              <w:spacing w:line="240" w:lineRule="auto"/>
              <w:rPr>
                <w:rFonts w:cs="Arial"/>
                <w:sz w:val="20"/>
                <w:szCs w:val="20"/>
              </w:rPr>
            </w:pPr>
            <w:r w:rsidRPr="00127256">
              <w:rPr>
                <w:rFonts w:cs="Arial"/>
                <w:sz w:val="20"/>
                <w:szCs w:val="20"/>
              </w:rPr>
              <w:t>Part of this role included</w:t>
            </w:r>
            <w:r w:rsidR="00BD24A4" w:rsidRPr="00127256">
              <w:rPr>
                <w:rFonts w:cs="Arial"/>
                <w:sz w:val="20"/>
                <w:szCs w:val="20"/>
              </w:rPr>
              <w:t>:</w:t>
            </w:r>
            <w:r w:rsidRPr="00127256">
              <w:rPr>
                <w:rFonts w:cs="Arial"/>
                <w:sz w:val="20"/>
                <w:szCs w:val="20"/>
              </w:rPr>
              <w:t xml:space="preserve"> </w:t>
            </w:r>
            <w:r w:rsidRPr="00127256">
              <w:rPr>
                <w:sz w:val="20"/>
                <w:szCs w:val="20"/>
              </w:rPr>
              <w:t xml:space="preserve">establishing a </w:t>
            </w:r>
            <w:r w:rsidR="00A83AA9" w:rsidRPr="00127256">
              <w:rPr>
                <w:sz w:val="20"/>
                <w:szCs w:val="20"/>
              </w:rPr>
              <w:t>register of teachers and leaders who identify as Aboriginal/Torres Strait Islander</w:t>
            </w:r>
            <w:r w:rsidR="00BD24A4" w:rsidRPr="00127256">
              <w:rPr>
                <w:sz w:val="20"/>
                <w:szCs w:val="20"/>
              </w:rPr>
              <w:t>;</w:t>
            </w:r>
            <w:r w:rsidRPr="00127256">
              <w:rPr>
                <w:sz w:val="20"/>
                <w:szCs w:val="20"/>
              </w:rPr>
              <w:t xml:space="preserve"> providing information to these leaders and teachers about professional development opportunities</w:t>
            </w:r>
            <w:r w:rsidR="00BD24A4" w:rsidRPr="00127256">
              <w:rPr>
                <w:sz w:val="20"/>
                <w:szCs w:val="20"/>
              </w:rPr>
              <w:t>;</w:t>
            </w:r>
            <w:r w:rsidRPr="00127256">
              <w:rPr>
                <w:sz w:val="20"/>
                <w:szCs w:val="20"/>
              </w:rPr>
              <w:t xml:space="preserve"> and supporting them to apply for and take up the opportunities.</w:t>
            </w:r>
          </w:p>
          <w:p w:rsidR="00A83AA9" w:rsidRPr="00011B4C" w:rsidRDefault="0085024D" w:rsidP="00A83AA9">
            <w:pPr>
              <w:spacing w:line="240" w:lineRule="auto"/>
              <w:rPr>
                <w:rFonts w:cs="Arial"/>
                <w:sz w:val="20"/>
                <w:szCs w:val="20"/>
              </w:rPr>
            </w:pPr>
            <w:r w:rsidRPr="00011B4C">
              <w:rPr>
                <w:rFonts w:cs="Arial"/>
                <w:sz w:val="20"/>
                <w:szCs w:val="20"/>
              </w:rPr>
              <w:t xml:space="preserve">As a result, </w:t>
            </w:r>
            <w:r w:rsidR="00BD24A4" w:rsidRPr="00011B4C">
              <w:rPr>
                <w:rFonts w:cs="Arial"/>
                <w:sz w:val="20"/>
                <w:szCs w:val="20"/>
              </w:rPr>
              <w:t>five</w:t>
            </w:r>
            <w:r w:rsidR="00A83AA9" w:rsidRPr="00011B4C">
              <w:rPr>
                <w:rFonts w:cs="Arial"/>
                <w:sz w:val="20"/>
                <w:szCs w:val="20"/>
              </w:rPr>
              <w:t xml:space="preserve"> </w:t>
            </w:r>
            <w:r w:rsidR="00BD24A4" w:rsidRPr="00011B4C">
              <w:rPr>
                <w:rFonts w:cs="Arial"/>
                <w:sz w:val="20"/>
                <w:szCs w:val="20"/>
              </w:rPr>
              <w:t xml:space="preserve">Aboriginal aspiring leaders </w:t>
            </w:r>
            <w:r w:rsidR="00A83AA9" w:rsidRPr="00011B4C">
              <w:rPr>
                <w:rFonts w:cs="Arial"/>
                <w:sz w:val="20"/>
                <w:szCs w:val="20"/>
              </w:rPr>
              <w:t>participat</w:t>
            </w:r>
            <w:r w:rsidR="0061334E" w:rsidRPr="00011B4C">
              <w:rPr>
                <w:rFonts w:cs="Arial"/>
                <w:sz w:val="20"/>
                <w:szCs w:val="20"/>
              </w:rPr>
              <w:t>ed</w:t>
            </w:r>
            <w:r w:rsidR="00A83AA9" w:rsidRPr="00011B4C">
              <w:rPr>
                <w:rFonts w:cs="Arial"/>
                <w:sz w:val="20"/>
                <w:szCs w:val="20"/>
              </w:rPr>
              <w:t xml:space="preserve"> in the</w:t>
            </w:r>
            <w:r w:rsidR="00BD24A4" w:rsidRPr="00011B4C">
              <w:rPr>
                <w:rFonts w:cs="Arial"/>
                <w:sz w:val="20"/>
                <w:szCs w:val="20"/>
              </w:rPr>
              <w:t xml:space="preserve"> series of full day workshops</w:t>
            </w:r>
            <w:r w:rsidR="0061334E" w:rsidRPr="00011B4C">
              <w:rPr>
                <w:rFonts w:cs="Arial"/>
                <w:sz w:val="20"/>
                <w:szCs w:val="20"/>
              </w:rPr>
              <w:t xml:space="preserve">, including </w:t>
            </w:r>
            <w:r w:rsidR="00BD24A4" w:rsidRPr="00011B4C">
              <w:rPr>
                <w:rFonts w:cs="Arial"/>
                <w:sz w:val="20"/>
                <w:szCs w:val="20"/>
              </w:rPr>
              <w:t>aspiring leaders</w:t>
            </w:r>
            <w:r w:rsidR="0061334E" w:rsidRPr="00011B4C">
              <w:rPr>
                <w:rFonts w:cs="Arial"/>
                <w:sz w:val="20"/>
                <w:szCs w:val="20"/>
              </w:rPr>
              <w:t xml:space="preserve"> from remote Aboriginal schools in the APY lands</w:t>
            </w:r>
            <w:r w:rsidR="00A83AA9" w:rsidRPr="00011B4C">
              <w:rPr>
                <w:rFonts w:cs="Arial"/>
                <w:sz w:val="20"/>
                <w:szCs w:val="20"/>
              </w:rPr>
              <w:t>.</w:t>
            </w:r>
          </w:p>
          <w:p w:rsidR="00A87A21" w:rsidRDefault="0085024D" w:rsidP="0085024D">
            <w:pPr>
              <w:spacing w:after="0" w:line="240" w:lineRule="auto"/>
              <w:rPr>
                <w:rFonts w:cs="Arial"/>
                <w:sz w:val="20"/>
                <w:szCs w:val="20"/>
              </w:rPr>
            </w:pPr>
            <w:r w:rsidRPr="00011B4C">
              <w:rPr>
                <w:rFonts w:cs="Arial"/>
                <w:sz w:val="20"/>
                <w:szCs w:val="20"/>
              </w:rPr>
              <w:t xml:space="preserve">The leadership consultant </w:t>
            </w:r>
            <w:r w:rsidR="00A83AA9" w:rsidRPr="00011B4C">
              <w:rPr>
                <w:rFonts w:cs="Arial"/>
                <w:sz w:val="20"/>
                <w:szCs w:val="20"/>
              </w:rPr>
              <w:t>work</w:t>
            </w:r>
            <w:r w:rsidR="00BD24A4" w:rsidRPr="00011B4C">
              <w:rPr>
                <w:rFonts w:cs="Arial"/>
                <w:sz w:val="20"/>
                <w:szCs w:val="20"/>
              </w:rPr>
              <w:t>s</w:t>
            </w:r>
            <w:r w:rsidR="00A83AA9" w:rsidRPr="00011B4C">
              <w:rPr>
                <w:rFonts w:cs="Arial"/>
                <w:sz w:val="20"/>
                <w:szCs w:val="20"/>
              </w:rPr>
              <w:t xml:space="preserve"> with the Aboriginal Employment Reference Group</w:t>
            </w:r>
            <w:r w:rsidR="00BD24A4" w:rsidRPr="00011B4C">
              <w:rPr>
                <w:rFonts w:cs="Arial"/>
                <w:sz w:val="20"/>
                <w:szCs w:val="20"/>
              </w:rPr>
              <w:t xml:space="preserve"> and</w:t>
            </w:r>
            <w:r w:rsidRPr="00011B4C">
              <w:rPr>
                <w:rFonts w:cs="Arial"/>
                <w:sz w:val="20"/>
                <w:szCs w:val="20"/>
              </w:rPr>
              <w:t xml:space="preserve"> in 2013 </w:t>
            </w:r>
            <w:r w:rsidR="00BD24A4" w:rsidRPr="00011B4C">
              <w:rPr>
                <w:rFonts w:cs="Arial"/>
                <w:sz w:val="20"/>
                <w:szCs w:val="20"/>
              </w:rPr>
              <w:t>will</w:t>
            </w:r>
            <w:r w:rsidRPr="00011B4C">
              <w:rPr>
                <w:rFonts w:cs="Arial"/>
                <w:sz w:val="20"/>
                <w:szCs w:val="20"/>
              </w:rPr>
              <w:t xml:space="preserve"> further develop, promote and support professional development opportunities for Aboriginal teachers and school leaders in DECD schools</w:t>
            </w:r>
            <w:r w:rsidR="00A83AA9" w:rsidRPr="00011B4C">
              <w:rPr>
                <w:rFonts w:cs="Arial"/>
                <w:sz w:val="20"/>
                <w:szCs w:val="20"/>
              </w:rPr>
              <w:t>.</w:t>
            </w:r>
          </w:p>
          <w:p w:rsidR="003E4020" w:rsidRPr="0085024D" w:rsidRDefault="003E4020" w:rsidP="0085024D">
            <w:pPr>
              <w:spacing w:after="0" w:line="240" w:lineRule="auto"/>
              <w:rPr>
                <w:rFonts w:cs="Arial"/>
                <w:sz w:val="20"/>
              </w:rPr>
            </w:pPr>
          </w:p>
        </w:tc>
      </w:tr>
      <w:tr w:rsidR="00D72B8F" w:rsidTr="0061334E">
        <w:tc>
          <w:tcPr>
            <w:tcW w:w="5508" w:type="dxa"/>
            <w:shd w:val="clear" w:color="auto" w:fill="auto"/>
          </w:tcPr>
          <w:p w:rsidR="00D72B8F" w:rsidRPr="000C750A" w:rsidRDefault="00D72B8F" w:rsidP="00AD6168">
            <w:pPr>
              <w:pStyle w:val="Milestoneheading"/>
            </w:pPr>
            <w:r w:rsidRPr="000A2A61">
              <w:lastRenderedPageBreak/>
              <w:t>Focus on leading the Teaching and Learning</w:t>
            </w:r>
            <w:r w:rsidR="00A623D0" w:rsidRPr="000A2A61">
              <w:t>.</w:t>
            </w:r>
            <w:r w:rsidRPr="000C750A">
              <w:t xml:space="preserve"> </w:t>
            </w:r>
            <w:r w:rsidRPr="000A2A61">
              <w:t>(DECD)</w:t>
            </w:r>
          </w:p>
          <w:p w:rsidR="00D72B8F" w:rsidRPr="000C750A" w:rsidRDefault="00D72B8F" w:rsidP="00AD6168">
            <w:pPr>
              <w:pStyle w:val="Milestoneparagraph"/>
            </w:pPr>
            <w:r w:rsidRPr="000C750A">
              <w:t>Introduce accredited mentoring program</w:t>
            </w:r>
          </w:p>
          <w:p w:rsidR="00D72B8F" w:rsidRPr="000C750A" w:rsidRDefault="00D72B8F" w:rsidP="00AD6168">
            <w:pPr>
              <w:pStyle w:val="Milestoneparagraph"/>
            </w:pPr>
          </w:p>
          <w:p w:rsidR="00D72B8F" w:rsidRPr="000C750A" w:rsidRDefault="00D72B8F" w:rsidP="00AD6168">
            <w:pPr>
              <w:pStyle w:val="Milestoneparagraph"/>
            </w:pPr>
            <w:r w:rsidRPr="000C750A">
              <w:t>Extend current coaching programs</w:t>
            </w:r>
          </w:p>
          <w:p w:rsidR="00D72B8F" w:rsidRPr="000C750A" w:rsidRDefault="00D72B8F" w:rsidP="00AD6168">
            <w:pPr>
              <w:pStyle w:val="Milestoneparagraph"/>
            </w:pPr>
          </w:p>
          <w:p w:rsidR="00D72B8F" w:rsidRPr="000C750A" w:rsidRDefault="00D72B8F" w:rsidP="00AD6168">
            <w:pPr>
              <w:pStyle w:val="Milestoneparagraph"/>
            </w:pPr>
          </w:p>
          <w:p w:rsidR="00D72B8F" w:rsidRPr="000C750A" w:rsidRDefault="00D72B8F" w:rsidP="00AD6168">
            <w:pPr>
              <w:pStyle w:val="Milestoneparagraph"/>
            </w:pPr>
            <w:r w:rsidRPr="000C750A">
              <w:t>Enhance work shadowing opportunities</w:t>
            </w:r>
          </w:p>
          <w:p w:rsidR="00D72B8F" w:rsidRPr="000C750A" w:rsidRDefault="00D72B8F" w:rsidP="00AD6168">
            <w:pPr>
              <w:pStyle w:val="Milestoneparagraph"/>
            </w:pPr>
            <w:r w:rsidRPr="000C750A">
              <w:t>PRINCIPLES</w:t>
            </w:r>
          </w:p>
          <w:p w:rsidR="00D72B8F" w:rsidRPr="000C750A" w:rsidRDefault="00D72B8F" w:rsidP="00276E39">
            <w:pPr>
              <w:pStyle w:val="Milestonebulletpoint"/>
            </w:pPr>
            <w:r w:rsidRPr="000C750A">
              <w:t>Supporting principals to lead institutional change to enable implementation of the Australian Curriculum</w:t>
            </w:r>
          </w:p>
          <w:p w:rsidR="00D72B8F" w:rsidRPr="000C750A" w:rsidRDefault="00D72B8F" w:rsidP="00276E39">
            <w:pPr>
              <w:pStyle w:val="Milestonebulletpoint"/>
            </w:pPr>
            <w:r w:rsidRPr="000C750A">
              <w:t>Local priority</w:t>
            </w:r>
          </w:p>
          <w:p w:rsidR="00D72B8F" w:rsidRPr="000C750A" w:rsidRDefault="00D72B8F" w:rsidP="00276E39">
            <w:pPr>
              <w:pStyle w:val="Milestonebulletpoint"/>
            </w:pPr>
            <w:r w:rsidRPr="000C750A">
              <w:t>Regional and remote</w:t>
            </w:r>
          </w:p>
        </w:tc>
        <w:tc>
          <w:tcPr>
            <w:tcW w:w="3060" w:type="dxa"/>
            <w:shd w:val="clear" w:color="auto" w:fill="auto"/>
          </w:tcPr>
          <w:p w:rsidR="00D72B8F" w:rsidRPr="000C750A" w:rsidRDefault="00D72B8F" w:rsidP="00AD6168">
            <w:pPr>
              <w:pStyle w:val="Milestoneparagraph"/>
            </w:pPr>
            <w:r w:rsidRPr="000C750A">
              <w:t>Program implemented with one region</w:t>
            </w:r>
          </w:p>
          <w:p w:rsidR="00D72B8F" w:rsidRPr="000C750A" w:rsidRDefault="00D72B8F" w:rsidP="00AD6168">
            <w:pPr>
              <w:pStyle w:val="Milestoneparagraph"/>
            </w:pPr>
          </w:p>
          <w:p w:rsidR="00D72B8F" w:rsidRPr="000C750A" w:rsidRDefault="00D72B8F" w:rsidP="00AD6168">
            <w:pPr>
              <w:pStyle w:val="Milestoneparagraph"/>
            </w:pPr>
            <w:r w:rsidRPr="000C750A">
              <w:t>Coaching Program implemented with 25 principals</w:t>
            </w:r>
          </w:p>
          <w:p w:rsidR="00D72B8F" w:rsidRPr="000C750A" w:rsidRDefault="00D72B8F" w:rsidP="00AD6168">
            <w:pPr>
              <w:pStyle w:val="Milestoneparagraph"/>
            </w:pPr>
          </w:p>
          <w:p w:rsidR="00D72B8F" w:rsidRPr="000C750A" w:rsidRDefault="00D72B8F" w:rsidP="00AD6168">
            <w:pPr>
              <w:pStyle w:val="Milestoneparagraph"/>
            </w:pPr>
            <w:r w:rsidRPr="000C750A">
              <w:t>30 aspiring leaders work shadowing</w:t>
            </w:r>
          </w:p>
          <w:p w:rsidR="00D72B8F" w:rsidRPr="000C750A" w:rsidRDefault="00D72B8F" w:rsidP="00AD6168">
            <w:pPr>
              <w:pStyle w:val="Milestoneparagraph"/>
            </w:pPr>
          </w:p>
        </w:tc>
        <w:tc>
          <w:tcPr>
            <w:tcW w:w="6300" w:type="dxa"/>
            <w:shd w:val="clear" w:color="auto" w:fill="auto"/>
          </w:tcPr>
          <w:p w:rsidR="00A83AA9" w:rsidRPr="006D4FC9" w:rsidRDefault="00A83AA9" w:rsidP="00A83AA9">
            <w:pPr>
              <w:spacing w:after="40" w:line="240" w:lineRule="auto"/>
              <w:rPr>
                <w:rFonts w:cs="Arial"/>
                <w:b/>
                <w:sz w:val="20"/>
              </w:rPr>
            </w:pPr>
            <w:r w:rsidRPr="006D4FC9">
              <w:rPr>
                <w:rFonts w:cs="Arial"/>
                <w:b/>
                <w:sz w:val="20"/>
              </w:rPr>
              <w:t>ACHIEVED.</w:t>
            </w:r>
          </w:p>
          <w:p w:rsidR="0061334E" w:rsidRPr="00011B4C" w:rsidRDefault="0061334E" w:rsidP="0061334E">
            <w:pPr>
              <w:spacing w:line="240" w:lineRule="auto"/>
              <w:rPr>
                <w:rFonts w:cs="Arial"/>
                <w:sz w:val="20"/>
                <w:szCs w:val="20"/>
              </w:rPr>
            </w:pPr>
            <w:r w:rsidRPr="00011B4C">
              <w:rPr>
                <w:rFonts w:cs="Arial"/>
                <w:sz w:val="20"/>
                <w:szCs w:val="20"/>
              </w:rPr>
              <w:t xml:space="preserve">The </w:t>
            </w:r>
            <w:r w:rsidR="00A83AA9" w:rsidRPr="00011B4C">
              <w:rPr>
                <w:rFonts w:cs="Arial"/>
                <w:sz w:val="20"/>
                <w:szCs w:val="20"/>
              </w:rPr>
              <w:t>research mentoring pilot</w:t>
            </w:r>
            <w:r w:rsidR="00A745AF">
              <w:rPr>
                <w:rFonts w:cs="Arial"/>
                <w:sz w:val="20"/>
                <w:szCs w:val="20"/>
              </w:rPr>
              <w:t xml:space="preserve"> </w:t>
            </w:r>
            <w:r w:rsidRPr="00011B4C">
              <w:rPr>
                <w:rFonts w:cs="Arial"/>
                <w:sz w:val="20"/>
                <w:szCs w:val="20"/>
              </w:rPr>
              <w:t xml:space="preserve">was </w:t>
            </w:r>
            <w:r w:rsidR="00A83AA9" w:rsidRPr="00011B4C">
              <w:rPr>
                <w:rFonts w:cs="Arial"/>
                <w:sz w:val="20"/>
                <w:szCs w:val="20"/>
              </w:rPr>
              <w:t>co</w:t>
            </w:r>
            <w:r w:rsidR="00A745AF">
              <w:rPr>
                <w:rFonts w:cs="Arial"/>
                <w:sz w:val="20"/>
                <w:szCs w:val="20"/>
              </w:rPr>
              <w:t xml:space="preserve">mpleted in the June of 2012 </w:t>
            </w:r>
            <w:r w:rsidR="00A83AA9" w:rsidRPr="00011B4C">
              <w:rPr>
                <w:rFonts w:cs="Arial"/>
                <w:sz w:val="20"/>
                <w:szCs w:val="20"/>
              </w:rPr>
              <w:t>with 1</w:t>
            </w:r>
            <w:r w:rsidR="00A745AF">
              <w:rPr>
                <w:rFonts w:cs="Arial"/>
                <w:sz w:val="20"/>
                <w:szCs w:val="20"/>
              </w:rPr>
              <w:t>5</w:t>
            </w:r>
            <w:r w:rsidR="00A83AA9" w:rsidRPr="00011B4C">
              <w:rPr>
                <w:rFonts w:cs="Arial"/>
                <w:sz w:val="20"/>
                <w:szCs w:val="20"/>
              </w:rPr>
              <w:t xml:space="preserve"> experienced leaders from three regions</w:t>
            </w:r>
            <w:r w:rsidR="00A745AF">
              <w:rPr>
                <w:rFonts w:cs="Arial"/>
                <w:sz w:val="20"/>
                <w:szCs w:val="20"/>
              </w:rPr>
              <w:t>. T</w:t>
            </w:r>
            <w:r w:rsidRPr="00011B4C">
              <w:rPr>
                <w:rFonts w:cs="Arial"/>
                <w:sz w:val="20"/>
                <w:szCs w:val="20"/>
              </w:rPr>
              <w:t>h</w:t>
            </w:r>
            <w:r w:rsidR="00A745AF">
              <w:rPr>
                <w:rFonts w:cs="Arial"/>
                <w:sz w:val="20"/>
                <w:szCs w:val="20"/>
              </w:rPr>
              <w:t>is</w:t>
            </w:r>
            <w:r w:rsidRPr="00011B4C">
              <w:rPr>
                <w:rFonts w:cs="Arial"/>
                <w:sz w:val="20"/>
                <w:szCs w:val="20"/>
              </w:rPr>
              <w:t xml:space="preserve"> first stage of th</w:t>
            </w:r>
            <w:r w:rsidR="00A745AF">
              <w:rPr>
                <w:rFonts w:cs="Arial"/>
                <w:sz w:val="20"/>
                <w:szCs w:val="20"/>
              </w:rPr>
              <w:t>e</w:t>
            </w:r>
            <w:r w:rsidRPr="00011B4C">
              <w:rPr>
                <w:rFonts w:cs="Arial"/>
                <w:sz w:val="20"/>
                <w:szCs w:val="20"/>
              </w:rPr>
              <w:t xml:space="preserve"> program informed the </w:t>
            </w:r>
            <w:r w:rsidR="00A83AA9" w:rsidRPr="00011B4C">
              <w:rPr>
                <w:rFonts w:cs="Arial"/>
                <w:sz w:val="20"/>
                <w:szCs w:val="20"/>
              </w:rPr>
              <w:t xml:space="preserve">development of </w:t>
            </w:r>
            <w:r w:rsidRPr="00011B4C">
              <w:rPr>
                <w:rFonts w:cs="Arial"/>
                <w:sz w:val="20"/>
                <w:szCs w:val="20"/>
              </w:rPr>
              <w:t xml:space="preserve">the </w:t>
            </w:r>
            <w:r w:rsidR="00FB7A88">
              <w:rPr>
                <w:rFonts w:cs="Arial"/>
                <w:sz w:val="20"/>
                <w:szCs w:val="20"/>
              </w:rPr>
              <w:t xml:space="preserve">next </w:t>
            </w:r>
            <w:r w:rsidRPr="00011B4C">
              <w:rPr>
                <w:rFonts w:cs="Arial"/>
                <w:sz w:val="20"/>
                <w:szCs w:val="20"/>
              </w:rPr>
              <w:t xml:space="preserve">stage of </w:t>
            </w:r>
            <w:r w:rsidR="00A83AA9" w:rsidRPr="00011B4C">
              <w:rPr>
                <w:rFonts w:cs="Arial"/>
                <w:sz w:val="20"/>
                <w:szCs w:val="20"/>
              </w:rPr>
              <w:t>a larger mentoring-work</w:t>
            </w:r>
            <w:r w:rsidRPr="00011B4C">
              <w:rPr>
                <w:rFonts w:cs="Arial"/>
                <w:sz w:val="20"/>
                <w:szCs w:val="20"/>
              </w:rPr>
              <w:t xml:space="preserve"> </w:t>
            </w:r>
            <w:r w:rsidR="00A83AA9" w:rsidRPr="00011B4C">
              <w:rPr>
                <w:rFonts w:cs="Arial"/>
                <w:sz w:val="20"/>
                <w:szCs w:val="20"/>
              </w:rPr>
              <w:t>shadowing program</w:t>
            </w:r>
            <w:r w:rsidR="00FB7A88">
              <w:rPr>
                <w:rFonts w:cs="Arial"/>
                <w:sz w:val="20"/>
                <w:szCs w:val="20"/>
              </w:rPr>
              <w:t xml:space="preserve"> which began in the second half of 2012</w:t>
            </w:r>
            <w:r w:rsidRPr="00011B4C">
              <w:rPr>
                <w:rFonts w:cs="Arial"/>
                <w:sz w:val="20"/>
                <w:szCs w:val="20"/>
              </w:rPr>
              <w:t>.</w:t>
            </w:r>
          </w:p>
          <w:p w:rsidR="0061334E" w:rsidRPr="00127256" w:rsidRDefault="0061334E" w:rsidP="0061334E">
            <w:pPr>
              <w:spacing w:line="240" w:lineRule="auto"/>
              <w:rPr>
                <w:rFonts w:cs="Arial"/>
                <w:sz w:val="20"/>
                <w:szCs w:val="20"/>
              </w:rPr>
            </w:pPr>
            <w:r w:rsidRPr="00127256">
              <w:rPr>
                <w:rFonts w:cs="Arial"/>
                <w:color w:val="auto"/>
                <w:sz w:val="20"/>
                <w:szCs w:val="20"/>
              </w:rPr>
              <w:t>F</w:t>
            </w:r>
            <w:r w:rsidR="00A83AA9" w:rsidRPr="00127256">
              <w:rPr>
                <w:rFonts w:cs="Arial"/>
                <w:color w:val="auto"/>
                <w:sz w:val="20"/>
                <w:szCs w:val="20"/>
              </w:rPr>
              <w:t xml:space="preserve">orty </w:t>
            </w:r>
            <w:r w:rsidR="00BD68D4" w:rsidRPr="00127256">
              <w:rPr>
                <w:rFonts w:cs="Arial"/>
                <w:color w:val="auto"/>
                <w:sz w:val="20"/>
                <w:szCs w:val="20"/>
              </w:rPr>
              <w:t>five</w:t>
            </w:r>
            <w:r w:rsidR="00A83AA9" w:rsidRPr="00127256">
              <w:rPr>
                <w:rFonts w:cs="Arial"/>
                <w:color w:val="auto"/>
                <w:sz w:val="20"/>
                <w:szCs w:val="20"/>
              </w:rPr>
              <w:t xml:space="preserve"> </w:t>
            </w:r>
            <w:r w:rsidR="00A83AA9" w:rsidRPr="00127256">
              <w:rPr>
                <w:rFonts w:cs="Arial"/>
                <w:sz w:val="20"/>
                <w:szCs w:val="20"/>
              </w:rPr>
              <w:t>experienced leaders were linked with less experienced/</w:t>
            </w:r>
            <w:r w:rsidR="00FB7A88">
              <w:rPr>
                <w:rFonts w:cs="Arial"/>
                <w:sz w:val="20"/>
                <w:szCs w:val="20"/>
              </w:rPr>
              <w:t xml:space="preserve"> </w:t>
            </w:r>
            <w:r w:rsidR="00A83AA9" w:rsidRPr="00127256">
              <w:rPr>
                <w:rFonts w:cs="Arial"/>
                <w:sz w:val="20"/>
                <w:szCs w:val="20"/>
              </w:rPr>
              <w:t>aspiring leaders</w:t>
            </w:r>
            <w:r w:rsidR="00A745AF">
              <w:rPr>
                <w:rFonts w:cs="Arial"/>
                <w:sz w:val="20"/>
                <w:szCs w:val="20"/>
              </w:rPr>
              <w:t>,</w:t>
            </w:r>
            <w:r w:rsidR="00A83AA9" w:rsidRPr="00127256">
              <w:rPr>
                <w:rFonts w:cs="Arial"/>
                <w:sz w:val="20"/>
                <w:szCs w:val="20"/>
              </w:rPr>
              <w:t xml:space="preserve"> whom they </w:t>
            </w:r>
            <w:r w:rsidRPr="00127256">
              <w:rPr>
                <w:rFonts w:cs="Arial"/>
                <w:sz w:val="20"/>
                <w:szCs w:val="20"/>
              </w:rPr>
              <w:t>are</w:t>
            </w:r>
            <w:r w:rsidR="00A83AA9" w:rsidRPr="00127256">
              <w:rPr>
                <w:rFonts w:cs="Arial"/>
                <w:sz w:val="20"/>
                <w:szCs w:val="20"/>
              </w:rPr>
              <w:t xml:space="preserve"> mentor</w:t>
            </w:r>
            <w:r w:rsidRPr="00127256">
              <w:rPr>
                <w:rFonts w:cs="Arial"/>
                <w:sz w:val="20"/>
                <w:szCs w:val="20"/>
              </w:rPr>
              <w:t>ing</w:t>
            </w:r>
            <w:r w:rsidR="00A83AA9" w:rsidRPr="00127256">
              <w:rPr>
                <w:rFonts w:cs="Arial"/>
                <w:sz w:val="20"/>
                <w:szCs w:val="20"/>
              </w:rPr>
              <w:t xml:space="preserve"> and host</w:t>
            </w:r>
            <w:r w:rsidRPr="00127256">
              <w:rPr>
                <w:rFonts w:cs="Arial"/>
                <w:sz w:val="20"/>
                <w:szCs w:val="20"/>
              </w:rPr>
              <w:t>ing</w:t>
            </w:r>
            <w:r w:rsidR="00A83AA9" w:rsidRPr="00127256">
              <w:rPr>
                <w:rFonts w:cs="Arial"/>
                <w:sz w:val="20"/>
                <w:szCs w:val="20"/>
              </w:rPr>
              <w:t xml:space="preserve"> for work shadowing. </w:t>
            </w:r>
          </w:p>
          <w:p w:rsidR="00FB7A88" w:rsidRDefault="00A83AA9" w:rsidP="00992CCB">
            <w:pPr>
              <w:spacing w:line="240" w:lineRule="auto"/>
              <w:rPr>
                <w:rFonts w:cs="Arial"/>
                <w:sz w:val="20"/>
                <w:szCs w:val="20"/>
              </w:rPr>
            </w:pPr>
            <w:r w:rsidRPr="00127256">
              <w:rPr>
                <w:rFonts w:cs="Arial"/>
                <w:sz w:val="20"/>
                <w:szCs w:val="20"/>
              </w:rPr>
              <w:t xml:space="preserve">All </w:t>
            </w:r>
            <w:r w:rsidR="00FB7A88">
              <w:rPr>
                <w:rFonts w:cs="Arial"/>
                <w:sz w:val="20"/>
                <w:szCs w:val="20"/>
              </w:rPr>
              <w:t>60 experienced leaders</w:t>
            </w:r>
            <w:r w:rsidRPr="00127256">
              <w:rPr>
                <w:rFonts w:cs="Arial"/>
                <w:sz w:val="20"/>
                <w:szCs w:val="20"/>
              </w:rPr>
              <w:t xml:space="preserve"> </w:t>
            </w:r>
            <w:r w:rsidR="00FB7A88">
              <w:rPr>
                <w:rFonts w:cs="Arial"/>
                <w:sz w:val="20"/>
                <w:szCs w:val="20"/>
              </w:rPr>
              <w:t xml:space="preserve">participating in the mentoring pilot and program </w:t>
            </w:r>
            <w:r w:rsidR="00641207">
              <w:rPr>
                <w:rFonts w:cs="Arial"/>
                <w:sz w:val="20"/>
                <w:szCs w:val="20"/>
              </w:rPr>
              <w:t>undertook</w:t>
            </w:r>
            <w:r w:rsidR="00FB7A88">
              <w:rPr>
                <w:rFonts w:cs="Arial"/>
                <w:sz w:val="20"/>
                <w:szCs w:val="20"/>
              </w:rPr>
              <w:t xml:space="preserve"> competency-based training in mentoring in 2012. </w:t>
            </w:r>
          </w:p>
          <w:p w:rsidR="00D72B8F" w:rsidRPr="000C750A" w:rsidRDefault="00FB7A88" w:rsidP="00FB7A88">
            <w:pPr>
              <w:spacing w:line="240" w:lineRule="auto"/>
            </w:pPr>
            <w:r>
              <w:rPr>
                <w:rFonts w:cs="Arial"/>
                <w:sz w:val="20"/>
                <w:szCs w:val="20"/>
              </w:rPr>
              <w:t xml:space="preserve">The second group of 45 school leaders </w:t>
            </w:r>
            <w:r w:rsidR="001B26DF" w:rsidRPr="00127256">
              <w:rPr>
                <w:rFonts w:cs="Arial"/>
                <w:sz w:val="20"/>
                <w:szCs w:val="20"/>
              </w:rPr>
              <w:t>participated in</w:t>
            </w:r>
            <w:r w:rsidR="00A83AA9" w:rsidRPr="00127256">
              <w:rPr>
                <w:rFonts w:cs="Arial"/>
                <w:sz w:val="20"/>
                <w:szCs w:val="20"/>
              </w:rPr>
              <w:t xml:space="preserve"> a two day face-to-face workshop in preparation for their roles as mentors. </w:t>
            </w:r>
            <w:r w:rsidR="00992CCB" w:rsidRPr="00127256">
              <w:rPr>
                <w:rFonts w:cs="Arial"/>
                <w:sz w:val="20"/>
                <w:szCs w:val="20"/>
              </w:rPr>
              <w:t>Over half</w:t>
            </w:r>
            <w:r w:rsidR="00A83AA9" w:rsidRPr="00127256">
              <w:rPr>
                <w:rFonts w:cs="Arial"/>
                <w:sz w:val="20"/>
                <w:szCs w:val="20"/>
              </w:rPr>
              <w:t xml:space="preserve"> elected to also complete assignments </w:t>
            </w:r>
            <w:r w:rsidR="00992CCB" w:rsidRPr="00127256">
              <w:rPr>
                <w:rFonts w:cs="Arial"/>
                <w:sz w:val="20"/>
                <w:szCs w:val="20"/>
              </w:rPr>
              <w:t>to</w:t>
            </w:r>
            <w:r w:rsidR="00A83AA9" w:rsidRPr="00127256">
              <w:rPr>
                <w:rFonts w:cs="Arial"/>
                <w:sz w:val="20"/>
                <w:szCs w:val="20"/>
              </w:rPr>
              <w:t xml:space="preserve"> </w:t>
            </w:r>
            <w:r w:rsidR="00992CCB" w:rsidRPr="00127256">
              <w:rPr>
                <w:rFonts w:cs="Arial"/>
                <w:sz w:val="20"/>
                <w:szCs w:val="20"/>
              </w:rPr>
              <w:t xml:space="preserve">become accredited in the competency-based </w:t>
            </w:r>
            <w:r w:rsidR="00992CCB" w:rsidRPr="00127256">
              <w:rPr>
                <w:rFonts w:cs="Arial"/>
                <w:sz w:val="20"/>
                <w:szCs w:val="20"/>
                <w:lang w:val="en"/>
              </w:rPr>
              <w:t xml:space="preserve">Australian Quality Training Framework, </w:t>
            </w:r>
            <w:r w:rsidR="00992CCB" w:rsidRPr="00127256">
              <w:rPr>
                <w:rFonts w:cs="Arial"/>
                <w:sz w:val="20"/>
                <w:szCs w:val="20"/>
              </w:rPr>
              <w:t xml:space="preserve">Advanced Diploma unit entitled </w:t>
            </w:r>
            <w:r w:rsidR="00992CCB" w:rsidRPr="00127256">
              <w:rPr>
                <w:rFonts w:cs="Arial"/>
                <w:i/>
                <w:sz w:val="20"/>
                <w:szCs w:val="20"/>
              </w:rPr>
              <w:t>Provide Mentoring Support to Colleagues</w:t>
            </w:r>
            <w:r w:rsidR="00992CCB" w:rsidRPr="00127256">
              <w:rPr>
                <w:rFonts w:cs="Arial"/>
                <w:sz w:val="20"/>
                <w:szCs w:val="20"/>
              </w:rPr>
              <w:t>.</w:t>
            </w:r>
            <w:r w:rsidR="00A83AA9" w:rsidRPr="00127256">
              <w:rPr>
                <w:rFonts w:cs="Arial"/>
                <w:sz w:val="20"/>
                <w:szCs w:val="20"/>
              </w:rPr>
              <w:t xml:space="preserve"> This</w:t>
            </w:r>
            <w:r w:rsidR="00A83AA9" w:rsidRPr="00011B4C">
              <w:rPr>
                <w:rFonts w:cs="Arial"/>
                <w:sz w:val="20"/>
                <w:szCs w:val="20"/>
              </w:rPr>
              <w:t xml:space="preserve"> program continues in 2013 and participants will report on their learning in May</w:t>
            </w:r>
            <w:r w:rsidR="00A83AA9" w:rsidRPr="00011B4C">
              <w:rPr>
                <w:rFonts w:cs="Arial"/>
                <w:szCs w:val="20"/>
              </w:rPr>
              <w:t>.</w:t>
            </w:r>
          </w:p>
        </w:tc>
      </w:tr>
    </w:tbl>
    <w:p w:rsidR="00266B61" w:rsidRDefault="00266B61" w:rsidP="00AE1C42">
      <w:pPr>
        <w:sectPr w:rsidR="00266B61" w:rsidSect="00FC6994">
          <w:headerReference w:type="first" r:id="rId22"/>
          <w:pgSz w:w="16838" w:h="11906" w:orient="landscape"/>
          <w:pgMar w:top="1276" w:right="1440" w:bottom="1304" w:left="1440" w:header="709" w:footer="473" w:gutter="0"/>
          <w:cols w:space="708"/>
          <w:titlePg/>
          <w:docGrid w:linePitch="360"/>
        </w:sectPr>
      </w:pPr>
    </w:p>
    <w:p w:rsidR="002075DE" w:rsidRDefault="002075DE" w:rsidP="002075DE">
      <w:pPr>
        <w:pStyle w:val="Heading1"/>
      </w:pPr>
      <w:bookmarkStart w:id="91" w:name="_Toc349898765"/>
      <w:bookmarkStart w:id="92" w:name="_Toc334449121"/>
      <w:r>
        <w:lastRenderedPageBreak/>
        <w:t>Section 3 – Communities Making a Difference</w:t>
      </w:r>
      <w:bookmarkEnd w:id="91"/>
    </w:p>
    <w:p w:rsidR="00B1295C" w:rsidRPr="00B1295C" w:rsidRDefault="00AD6168" w:rsidP="002A7E31">
      <w:pPr>
        <w:pStyle w:val="Heading2"/>
      </w:pPr>
      <w:bookmarkStart w:id="93" w:name="_Toc349898766"/>
      <w:r>
        <w:t>Overview</w:t>
      </w:r>
      <w:bookmarkEnd w:id="93"/>
    </w:p>
    <w:bookmarkEnd w:id="92"/>
    <w:p w:rsidR="006D45B1" w:rsidRPr="006D45B1" w:rsidRDefault="006D45B1" w:rsidP="006D45B1">
      <w:pPr>
        <w:rPr>
          <w:bCs/>
        </w:rPr>
      </w:pPr>
      <w:r w:rsidRPr="006D45B1">
        <w:rPr>
          <w:bCs/>
        </w:rPr>
        <w:t>Through the Communities Making a Difference National Partnership (CMaD NP) South Australia is working to achieve improved educational outcomes for students in two different ways:</w:t>
      </w:r>
    </w:p>
    <w:p w:rsidR="006D45B1" w:rsidRPr="00497BE3" w:rsidRDefault="006D45B1" w:rsidP="006D45B1">
      <w:pPr>
        <w:numPr>
          <w:ilvl w:val="0"/>
          <w:numId w:val="17"/>
        </w:numPr>
        <w:rPr>
          <w:bCs/>
          <w:szCs w:val="22"/>
        </w:rPr>
      </w:pPr>
      <w:r w:rsidRPr="00497BE3">
        <w:rPr>
          <w:bCs/>
          <w:szCs w:val="22"/>
        </w:rPr>
        <w:t>through specifically identified schools participating in ‘whole of school’ strategies and approaches</w:t>
      </w:r>
      <w:r w:rsidR="00EB218A">
        <w:rPr>
          <w:bCs/>
          <w:szCs w:val="22"/>
        </w:rPr>
        <w:t xml:space="preserve"> (all three schooling sectors)</w:t>
      </w:r>
      <w:r w:rsidRPr="00497BE3">
        <w:rPr>
          <w:bCs/>
          <w:szCs w:val="22"/>
        </w:rPr>
        <w:t>, and</w:t>
      </w:r>
    </w:p>
    <w:p w:rsidR="000F1011" w:rsidRPr="00497BE3" w:rsidRDefault="006D45B1" w:rsidP="00497BE3">
      <w:pPr>
        <w:pStyle w:val="ListParagraph"/>
        <w:framePr w:hSpace="0" w:wrap="auto" w:vAnchor="margin" w:hAnchor="text" w:xAlign="left" w:yAlign="inline"/>
        <w:numPr>
          <w:ilvl w:val="0"/>
          <w:numId w:val="17"/>
        </w:numPr>
        <w:rPr>
          <w:sz w:val="22"/>
          <w:szCs w:val="22"/>
        </w:rPr>
      </w:pPr>
      <w:proofErr w:type="gramStart"/>
      <w:r w:rsidRPr="00497BE3">
        <w:rPr>
          <w:bCs/>
          <w:sz w:val="22"/>
          <w:szCs w:val="22"/>
        </w:rPr>
        <w:t>through</w:t>
      </w:r>
      <w:proofErr w:type="gramEnd"/>
      <w:r w:rsidRPr="00497BE3">
        <w:rPr>
          <w:bCs/>
          <w:sz w:val="22"/>
          <w:szCs w:val="22"/>
        </w:rPr>
        <w:t xml:space="preserve"> ‘Individualised Targeted Support’ strategies and approaches for students who are disconnected and disengaged from learning and education pathways</w:t>
      </w:r>
      <w:r w:rsidR="00EB218A">
        <w:rPr>
          <w:bCs/>
          <w:sz w:val="22"/>
          <w:szCs w:val="22"/>
        </w:rPr>
        <w:t xml:space="preserve"> (Government sector)</w:t>
      </w:r>
      <w:r w:rsidRPr="00497BE3">
        <w:rPr>
          <w:bCs/>
          <w:sz w:val="22"/>
          <w:szCs w:val="22"/>
        </w:rPr>
        <w:t xml:space="preserve">. </w:t>
      </w:r>
    </w:p>
    <w:p w:rsidR="007D6723" w:rsidRDefault="006D45B1" w:rsidP="006D45B1">
      <w:pPr>
        <w:rPr>
          <w:bCs/>
        </w:rPr>
      </w:pPr>
      <w:r w:rsidRPr="006D45B1">
        <w:rPr>
          <w:bCs/>
        </w:rPr>
        <w:t xml:space="preserve">In 2012, there were 223 schools </w:t>
      </w:r>
      <w:r w:rsidR="007D6723">
        <w:rPr>
          <w:bCs/>
        </w:rPr>
        <w:t xml:space="preserve">(193 Government, 23 Catholic and 7 Independent schools) </w:t>
      </w:r>
      <w:r w:rsidRPr="006D45B1">
        <w:rPr>
          <w:bCs/>
        </w:rPr>
        <w:t>participating in CMaD NP ‘whole of school’ interventions across South Australia</w:t>
      </w:r>
      <w:r w:rsidR="007D6723">
        <w:rPr>
          <w:bCs/>
        </w:rPr>
        <w:t>,</w:t>
      </w:r>
      <w:r w:rsidRPr="006D45B1">
        <w:rPr>
          <w:bCs/>
        </w:rPr>
        <w:t xml:space="preserve"> with a total student enrolment of 61,726 students. </w:t>
      </w:r>
    </w:p>
    <w:p w:rsidR="00497BE3" w:rsidRDefault="007D6723" w:rsidP="006D45B1">
      <w:pPr>
        <w:rPr>
          <w:b/>
          <w:bCs/>
        </w:rPr>
      </w:pPr>
      <w:r>
        <w:t xml:space="preserve">Almost two thirds (140) were </w:t>
      </w:r>
      <w:r w:rsidR="006D45B1" w:rsidRPr="006D45B1">
        <w:rPr>
          <w:bCs/>
        </w:rPr>
        <w:t>designated junior primary/primary</w:t>
      </w:r>
      <w:r w:rsidR="00F85B35">
        <w:rPr>
          <w:bCs/>
        </w:rPr>
        <w:t xml:space="preserve"> schools</w:t>
      </w:r>
      <w:r>
        <w:rPr>
          <w:bCs/>
        </w:rPr>
        <w:t>,</w:t>
      </w:r>
      <w:r w:rsidR="006D45B1" w:rsidRPr="006D45B1">
        <w:rPr>
          <w:bCs/>
        </w:rPr>
        <w:t xml:space="preserve"> </w:t>
      </w:r>
      <w:r>
        <w:rPr>
          <w:bCs/>
        </w:rPr>
        <w:t xml:space="preserve">with just under half of the </w:t>
      </w:r>
      <w:r w:rsidR="006D45B1" w:rsidRPr="006D45B1">
        <w:rPr>
          <w:bCs/>
        </w:rPr>
        <w:t>total student enrolments in CMaD</w:t>
      </w:r>
      <w:r w:rsidR="00F85B35">
        <w:rPr>
          <w:bCs/>
        </w:rPr>
        <w:t xml:space="preserve"> NP</w:t>
      </w:r>
      <w:r w:rsidR="006D45B1" w:rsidRPr="006D45B1">
        <w:rPr>
          <w:bCs/>
        </w:rPr>
        <w:t xml:space="preserve"> schools. This reflects the important focus on improving learning outcomes in the primary years. </w:t>
      </w:r>
      <w:r w:rsidR="00497BE3">
        <w:rPr>
          <w:bCs/>
        </w:rPr>
        <w:t xml:space="preserve">As well, </w:t>
      </w:r>
      <w:r w:rsidR="006D45B1" w:rsidRPr="006D45B1">
        <w:rPr>
          <w:bCs/>
        </w:rPr>
        <w:t>19 schools (8.5%) were Aboriginal/</w:t>
      </w:r>
      <w:r w:rsidR="00497BE3">
        <w:rPr>
          <w:bCs/>
        </w:rPr>
        <w:t xml:space="preserve"> </w:t>
      </w:r>
      <w:proofErr w:type="spellStart"/>
      <w:r w:rsidR="006D45B1" w:rsidRPr="006D45B1">
        <w:rPr>
          <w:bCs/>
        </w:rPr>
        <w:t>Anangu</w:t>
      </w:r>
      <w:proofErr w:type="spellEnd"/>
      <w:r w:rsidR="006D45B1" w:rsidRPr="006D45B1">
        <w:rPr>
          <w:bCs/>
        </w:rPr>
        <w:t xml:space="preserve"> schools</w:t>
      </w:r>
      <w:r w:rsidR="00497BE3">
        <w:rPr>
          <w:bCs/>
        </w:rPr>
        <w:t xml:space="preserve"> and </w:t>
      </w:r>
      <w:r w:rsidR="006D45B1" w:rsidRPr="006D45B1">
        <w:rPr>
          <w:bCs/>
        </w:rPr>
        <w:t xml:space="preserve">9 schools (4.0%) </w:t>
      </w:r>
      <w:proofErr w:type="gramStart"/>
      <w:r w:rsidR="006D45B1" w:rsidRPr="006D45B1">
        <w:rPr>
          <w:bCs/>
        </w:rPr>
        <w:t>Special schools</w:t>
      </w:r>
      <w:r w:rsidR="006D45B1" w:rsidRPr="006D45B1">
        <w:rPr>
          <w:b/>
          <w:bCs/>
        </w:rPr>
        <w:t>.</w:t>
      </w:r>
      <w:proofErr w:type="gramEnd"/>
      <w:r w:rsidR="00497BE3">
        <w:rPr>
          <w:b/>
          <w:bCs/>
        </w:rPr>
        <w:t xml:space="preserve"> </w:t>
      </w:r>
    </w:p>
    <w:p w:rsidR="006D45B1" w:rsidRDefault="00497BE3" w:rsidP="006D45B1">
      <w:pPr>
        <w:rPr>
          <w:bCs/>
        </w:rPr>
      </w:pPr>
      <w:r w:rsidRPr="00497BE3">
        <w:rPr>
          <w:bCs/>
        </w:rPr>
        <w:t>Just over half the</w:t>
      </w:r>
      <w:r>
        <w:rPr>
          <w:b/>
          <w:bCs/>
        </w:rPr>
        <w:t xml:space="preserve"> </w:t>
      </w:r>
      <w:r w:rsidR="006D45B1" w:rsidRPr="006D45B1">
        <w:rPr>
          <w:bCs/>
        </w:rPr>
        <w:t>CMaD NP schools were situated in regional South Australia, with 52.7% of all CMaD NP Indigenous student enrolments in these schools. The</w:t>
      </w:r>
      <w:r w:rsidR="007D6723">
        <w:rPr>
          <w:bCs/>
        </w:rPr>
        <w:t>re</w:t>
      </w:r>
      <w:r w:rsidR="006D45B1" w:rsidRPr="006D45B1">
        <w:rPr>
          <w:bCs/>
        </w:rPr>
        <w:t xml:space="preserve"> </w:t>
      </w:r>
      <w:r w:rsidR="007D6723">
        <w:rPr>
          <w:bCs/>
        </w:rPr>
        <w:t xml:space="preserve">were 54 </w:t>
      </w:r>
      <w:r w:rsidR="006D45B1" w:rsidRPr="006D45B1">
        <w:rPr>
          <w:bCs/>
        </w:rPr>
        <w:t>CMaD NP schools</w:t>
      </w:r>
      <w:r w:rsidR="007D6723">
        <w:rPr>
          <w:bCs/>
        </w:rPr>
        <w:t xml:space="preserve"> in</w:t>
      </w:r>
      <w:r w:rsidR="006D45B1" w:rsidRPr="006D45B1">
        <w:rPr>
          <w:bCs/>
        </w:rPr>
        <w:t xml:space="preserve"> the northern suburbs of metropolitan Adelaide</w:t>
      </w:r>
      <w:r w:rsidR="007D6723">
        <w:rPr>
          <w:bCs/>
        </w:rPr>
        <w:t>, which includes some of the most disadvantaged areas in the state</w:t>
      </w:r>
      <w:r>
        <w:rPr>
          <w:bCs/>
        </w:rPr>
        <w:t xml:space="preserve">, </w:t>
      </w:r>
      <w:r w:rsidR="007D6723">
        <w:rPr>
          <w:bCs/>
        </w:rPr>
        <w:t xml:space="preserve">with around a third </w:t>
      </w:r>
      <w:r w:rsidR="006D45B1" w:rsidRPr="006D45B1">
        <w:rPr>
          <w:bCs/>
        </w:rPr>
        <w:t xml:space="preserve">of </w:t>
      </w:r>
      <w:r w:rsidR="007D6723">
        <w:rPr>
          <w:bCs/>
        </w:rPr>
        <w:t xml:space="preserve">the </w:t>
      </w:r>
      <w:r w:rsidR="006D45B1" w:rsidRPr="006D45B1">
        <w:rPr>
          <w:bCs/>
        </w:rPr>
        <w:t>total student enrolments in CMa</w:t>
      </w:r>
      <w:r>
        <w:rPr>
          <w:bCs/>
        </w:rPr>
        <w:t>D NP schools</w:t>
      </w:r>
      <w:r w:rsidR="006D45B1" w:rsidRPr="006D45B1">
        <w:rPr>
          <w:bCs/>
        </w:rPr>
        <w:t xml:space="preserve">. </w:t>
      </w:r>
      <w:r w:rsidR="003348F2">
        <w:rPr>
          <w:bCs/>
        </w:rPr>
        <w:t>Over 90%</w:t>
      </w:r>
      <w:r w:rsidR="00F85B35">
        <w:rPr>
          <w:bCs/>
        </w:rPr>
        <w:t xml:space="preserve"> </w:t>
      </w:r>
      <w:r w:rsidR="003348F2">
        <w:rPr>
          <w:bCs/>
        </w:rPr>
        <w:t>of the schools had participated in the CMaD NP since 2011.</w:t>
      </w:r>
    </w:p>
    <w:p w:rsidR="003348F2" w:rsidRDefault="006413AF" w:rsidP="006413AF">
      <w:r>
        <w:t xml:space="preserve">Over 11,000 students were supported through DECD individualised target support programs in 2012 and a further 27,000 students were supported through ICAN Community partnership grants programs and youth development programs. A total of </w:t>
      </w:r>
      <w:r w:rsidR="003348F2">
        <w:rPr>
          <w:rFonts w:cs="Arial"/>
        </w:rPr>
        <w:t xml:space="preserve">8,908 </w:t>
      </w:r>
      <w:r>
        <w:rPr>
          <w:rFonts w:cs="Arial"/>
        </w:rPr>
        <w:t xml:space="preserve">of the 11,000 students have been </w:t>
      </w:r>
      <w:r w:rsidR="003348F2">
        <w:rPr>
          <w:rFonts w:cs="Arial"/>
        </w:rPr>
        <w:t>tracked</w:t>
      </w:r>
      <w:r>
        <w:rPr>
          <w:rFonts w:cs="Arial"/>
        </w:rPr>
        <w:t>.</w:t>
      </w:r>
      <w:r w:rsidR="007D6723">
        <w:rPr>
          <w:rFonts w:cs="Arial"/>
        </w:rPr>
        <w:t xml:space="preserve"> </w:t>
      </w:r>
    </w:p>
    <w:p w:rsidR="00AD615D" w:rsidRDefault="00AD615D" w:rsidP="00AD615D">
      <w:pPr>
        <w:pStyle w:val="Heading2"/>
        <w:rPr>
          <w:lang w:eastAsia="en-US"/>
        </w:rPr>
      </w:pPr>
      <w:bookmarkStart w:id="94" w:name="_Toc348082406"/>
      <w:bookmarkStart w:id="95" w:name="_Toc349898767"/>
      <w:r>
        <w:rPr>
          <w:lang w:eastAsia="en-US"/>
        </w:rPr>
        <w:t>2012 Significant Achievements/ Highlights</w:t>
      </w:r>
      <w:bookmarkEnd w:id="94"/>
      <w:bookmarkEnd w:id="95"/>
    </w:p>
    <w:p w:rsidR="00906484" w:rsidRDefault="00F85B35" w:rsidP="00294E4C">
      <w:r>
        <w:t>S</w:t>
      </w:r>
      <w:r w:rsidR="00906484">
        <w:t xml:space="preserve">chools and sectors have strengthened and consolidated their implementation activity. The momentum for school improvement and action, generated by the extent and depth of CMaD NP activity, is spreading more broadly across the schooling sectors </w:t>
      </w:r>
      <w:r w:rsidR="00DB253E">
        <w:t>and, where appropriate, initiatives are becoming embedded and systematised.</w:t>
      </w:r>
    </w:p>
    <w:p w:rsidR="00906484" w:rsidRDefault="00DB253E" w:rsidP="00294E4C">
      <w:r>
        <w:t xml:space="preserve">Positive trends and impacts are being seen within CMaD </w:t>
      </w:r>
      <w:r w:rsidR="00F85B35">
        <w:t xml:space="preserve">NP </w:t>
      </w:r>
      <w:r>
        <w:t>schools and in their students’ attendance and achievement as a result of the hard and continuous work of implementation. Each sector has developed an approach suitable to the context and needs of their school communities.</w:t>
      </w:r>
    </w:p>
    <w:p w:rsidR="00DB253E" w:rsidRDefault="00DB253E" w:rsidP="00294E4C">
      <w:r>
        <w:t xml:space="preserve">In the Independent sector, </w:t>
      </w:r>
      <w:r w:rsidR="00D227B6">
        <w:t>a strategic approach to CMaD NP reform has been implemented through three key areas:</w:t>
      </w:r>
    </w:p>
    <w:p w:rsidR="00D227B6" w:rsidRDefault="00D227B6" w:rsidP="00D227B6">
      <w:pPr>
        <w:pStyle w:val="Dot01"/>
        <w:spacing w:after="60"/>
        <w:ind w:left="1077" w:hanging="357"/>
      </w:pPr>
      <w:r>
        <w:t>School diagnostic reviews and development of implementation plans</w:t>
      </w:r>
    </w:p>
    <w:p w:rsidR="00D227B6" w:rsidRDefault="00D227B6" w:rsidP="00D227B6">
      <w:pPr>
        <w:pStyle w:val="Dot01"/>
        <w:numPr>
          <w:ilvl w:val="0"/>
          <w:numId w:val="0"/>
        </w:numPr>
        <w:spacing w:after="60"/>
        <w:ind w:left="1077"/>
      </w:pPr>
      <w:r>
        <w:t xml:space="preserve">In </w:t>
      </w:r>
      <w:r w:rsidRPr="00406425">
        <w:t>2012</w:t>
      </w:r>
      <w:r>
        <w:t>,</w:t>
      </w:r>
      <w:r w:rsidRPr="00406425">
        <w:t xml:space="preserve"> the </w:t>
      </w:r>
      <w:r>
        <w:t xml:space="preserve">AISSA </w:t>
      </w:r>
      <w:r w:rsidRPr="00406425">
        <w:t xml:space="preserve">School Review and Development team assisted </w:t>
      </w:r>
      <w:r>
        <w:t xml:space="preserve">the seven CMaD </w:t>
      </w:r>
      <w:r w:rsidR="00F85B35">
        <w:t xml:space="preserve">NP </w:t>
      </w:r>
      <w:r w:rsidRPr="00406425">
        <w:t>schools with the implementation of their School Improvement Plan</w:t>
      </w:r>
      <w:r>
        <w:t xml:space="preserve">s, which </w:t>
      </w:r>
      <w:r w:rsidR="00F85B35">
        <w:t>were</w:t>
      </w:r>
      <w:r>
        <w:t xml:space="preserve"> developed as a result of the diagnostic reviews. Support for staff professional learning </w:t>
      </w:r>
      <w:r w:rsidR="00F85B35">
        <w:t>was</w:t>
      </w:r>
      <w:r w:rsidR="00D77AE7">
        <w:t xml:space="preserve"> a key aspect of these plans.</w:t>
      </w:r>
    </w:p>
    <w:p w:rsidR="00D77AE7" w:rsidRDefault="00D77AE7" w:rsidP="00D227B6">
      <w:pPr>
        <w:pStyle w:val="Dot01"/>
        <w:numPr>
          <w:ilvl w:val="0"/>
          <w:numId w:val="0"/>
        </w:numPr>
        <w:spacing w:after="60"/>
        <w:ind w:left="1077"/>
      </w:pPr>
    </w:p>
    <w:p w:rsidR="00D227B6" w:rsidRDefault="00D227B6" w:rsidP="00D227B6">
      <w:pPr>
        <w:pStyle w:val="Dot01"/>
        <w:spacing w:after="60"/>
        <w:ind w:left="1077" w:hanging="357"/>
      </w:pPr>
      <w:r>
        <w:lastRenderedPageBreak/>
        <w:t>School Leadership and governance support and professional development</w:t>
      </w:r>
    </w:p>
    <w:p w:rsidR="00D227B6" w:rsidRDefault="00D227B6" w:rsidP="005B348B">
      <w:pPr>
        <w:pStyle w:val="Dot01"/>
        <w:numPr>
          <w:ilvl w:val="0"/>
          <w:numId w:val="0"/>
        </w:numPr>
        <w:spacing w:after="60"/>
        <w:ind w:left="1077"/>
      </w:pPr>
      <w:r>
        <w:t xml:space="preserve">With a focus on leadership and school improvement, </w:t>
      </w:r>
      <w:r w:rsidR="00EB218A">
        <w:t xml:space="preserve">during 2012 </w:t>
      </w:r>
      <w:r>
        <w:t xml:space="preserve">school leaders from CMaD schools have undertaken significant professional </w:t>
      </w:r>
      <w:r w:rsidR="00C653A8">
        <w:t xml:space="preserve">development. </w:t>
      </w:r>
      <w:r w:rsidR="00F85B35">
        <w:t>L</w:t>
      </w:r>
      <w:r w:rsidR="00C653A8">
        <w:t>eaders are now applying their new knowledge and learning to their own school contexts.</w:t>
      </w:r>
    </w:p>
    <w:p w:rsidR="00C653A8" w:rsidRDefault="00C653A8" w:rsidP="005B348B">
      <w:pPr>
        <w:pStyle w:val="Dot01"/>
        <w:spacing w:after="60"/>
        <w:ind w:left="1077" w:hanging="357"/>
      </w:pPr>
      <w:r>
        <w:t>Engagement with community and the provision of in-school support</w:t>
      </w:r>
    </w:p>
    <w:p w:rsidR="007F125A" w:rsidRPr="00406425" w:rsidRDefault="00C653A8" w:rsidP="00D77AE7">
      <w:pPr>
        <w:pStyle w:val="Dot01"/>
        <w:numPr>
          <w:ilvl w:val="0"/>
          <w:numId w:val="0"/>
        </w:numPr>
        <w:spacing w:after="120"/>
        <w:ind w:left="1077"/>
      </w:pPr>
      <w:r>
        <w:t>A key program within CMaD has been the provision of i</w:t>
      </w:r>
      <w:r w:rsidR="007F125A">
        <w:t>n-school specialist support</w:t>
      </w:r>
      <w:r>
        <w:t xml:space="preserve"> to assist principals, teachers, students and their parents to meet the needs of vulnerable students. There is an ongoing focus on building the capacity of classroom teachers and schools to provide enhanced learning opportunities for these students. </w:t>
      </w:r>
      <w:r w:rsidR="00EB218A">
        <w:t>The specialist services include psychologists, speech pathologists and an occupational therapist. In 2012, 40</w:t>
      </w:r>
      <w:r w:rsidR="007F125A">
        <w:t xml:space="preserve"> teachers (classroom </w:t>
      </w:r>
      <w:r w:rsidR="00F85B35">
        <w:t>and</w:t>
      </w:r>
      <w:r w:rsidR="007F125A">
        <w:t xml:space="preserve"> </w:t>
      </w:r>
      <w:r w:rsidR="007F125A" w:rsidRPr="00406425">
        <w:t>special education teachers and school leaders) and 10 School Support Officers participated in this pro</w:t>
      </w:r>
      <w:r>
        <w:t>gram</w:t>
      </w:r>
      <w:r w:rsidR="007F125A" w:rsidRPr="00406425">
        <w:t xml:space="preserve"> from the seven CMaD schools.</w:t>
      </w:r>
    </w:p>
    <w:p w:rsidR="00255334" w:rsidRDefault="00EB218A" w:rsidP="00D77AE7">
      <w:pPr>
        <w:spacing w:before="240"/>
      </w:pPr>
      <w:r>
        <w:t xml:space="preserve">During 2012 the </w:t>
      </w:r>
      <w:r w:rsidRPr="00255334">
        <w:t>network of CMaD schools</w:t>
      </w:r>
      <w:r w:rsidR="00255334">
        <w:t xml:space="preserve"> in the Catholic sector</w:t>
      </w:r>
      <w:r w:rsidRPr="00255334">
        <w:t xml:space="preserve"> continued to pursue a number of shared objectives</w:t>
      </w:r>
      <w:r w:rsidR="00255334" w:rsidRPr="00255334">
        <w:t xml:space="preserve"> which included: </w:t>
      </w:r>
      <w:r w:rsidRPr="00255334">
        <w:t>developing whole school strategies in building leadership and teacher capacity</w:t>
      </w:r>
      <w:r w:rsidR="00255334" w:rsidRPr="00255334">
        <w:t xml:space="preserve">; </w:t>
      </w:r>
      <w:r w:rsidRPr="00255334">
        <w:t>developing stronger connections with families and community</w:t>
      </w:r>
      <w:r w:rsidR="00255334" w:rsidRPr="00255334">
        <w:t>; and</w:t>
      </w:r>
      <w:r w:rsidR="00255334">
        <w:t xml:space="preserve"> </w:t>
      </w:r>
      <w:r w:rsidRPr="00255334">
        <w:t>developing whole school practices in the collection and use of data to monitor individual student progress, and informing differentiated learning plans.</w:t>
      </w:r>
      <w:r w:rsidR="00255334">
        <w:t xml:space="preserve"> </w:t>
      </w:r>
    </w:p>
    <w:p w:rsidR="007F125A" w:rsidRDefault="00255334" w:rsidP="00EB218A">
      <w:r>
        <w:t>T</w:t>
      </w:r>
      <w:r w:rsidRPr="008A19E8">
        <w:t>he Strategic Planning Process as implemented in the Catholic sector has been beneficial to the participating</w:t>
      </w:r>
      <w:r>
        <w:t xml:space="preserve"> CMaD</w:t>
      </w:r>
      <w:r w:rsidRPr="008A19E8">
        <w:t xml:space="preserve"> Catholic schools and their experience is informing a concurrent sector development of school improvement frameworks</w:t>
      </w:r>
      <w:r>
        <w:t>.</w:t>
      </w:r>
    </w:p>
    <w:p w:rsidR="00EB218A" w:rsidRPr="00F62301" w:rsidRDefault="00EB218A" w:rsidP="00EB218A">
      <w:r w:rsidRPr="00F62301">
        <w:t>Highlights of the CMaD NP</w:t>
      </w:r>
      <w:r w:rsidR="00255334">
        <w:t xml:space="preserve"> implementation in the Catholic schools </w:t>
      </w:r>
      <w:r>
        <w:t>were:</w:t>
      </w:r>
    </w:p>
    <w:p w:rsidR="00EB218A" w:rsidRPr="00F62301" w:rsidRDefault="00EB218A" w:rsidP="00EB218A">
      <w:pPr>
        <w:pStyle w:val="Dot01"/>
      </w:pPr>
      <w:r>
        <w:t>twenty three</w:t>
      </w:r>
      <w:r w:rsidRPr="00F62301">
        <w:t xml:space="preserve"> schools engaged with </w:t>
      </w:r>
      <w:r w:rsidRPr="00613280">
        <w:t xml:space="preserve">the </w:t>
      </w:r>
      <w:r w:rsidRPr="00EC7AC7">
        <w:rPr>
          <w:i/>
        </w:rPr>
        <w:t>Strengthening Family and Community Engagement in Student Learning</w:t>
      </w:r>
      <w:r>
        <w:t xml:space="preserve"> </w:t>
      </w:r>
      <w:r w:rsidRPr="00AD574E">
        <w:rPr>
          <w:i/>
        </w:rPr>
        <w:t>Resource</w:t>
      </w:r>
      <w:r w:rsidRPr="00F62301">
        <w:t>, with all schools setting engagement goals in one or more of the six family and community engagement dimensions</w:t>
      </w:r>
    </w:p>
    <w:p w:rsidR="00EB218A" w:rsidRPr="00F62301" w:rsidRDefault="00EB218A" w:rsidP="00EB218A">
      <w:pPr>
        <w:pStyle w:val="Dot01"/>
      </w:pPr>
      <w:r w:rsidRPr="00F62301">
        <w:t>the Principal and Teachers CMaD NP Network</w:t>
      </w:r>
      <w:r>
        <w:t xml:space="preserve"> was strengthened</w:t>
      </w:r>
      <w:r w:rsidRPr="00092C5C">
        <w:t>,</w:t>
      </w:r>
      <w:r w:rsidRPr="00F62301">
        <w:t xml:space="preserve"> with schools engaging purposefully with the resources of the network</w:t>
      </w:r>
    </w:p>
    <w:p w:rsidR="00EB218A" w:rsidRPr="00092C5C" w:rsidRDefault="00EB218A" w:rsidP="00EB218A">
      <w:pPr>
        <w:pStyle w:val="Dot01"/>
      </w:pPr>
      <w:r w:rsidRPr="00F62301">
        <w:t>CESA’s continued associatio</w:t>
      </w:r>
      <w:r w:rsidR="00255334">
        <w:t>n with Professor Michael Fullan (an international expert on strategic school reform and improvement)</w:t>
      </w:r>
      <w:r w:rsidRPr="00F62301">
        <w:t xml:space="preserve"> focuss</w:t>
      </w:r>
      <w:r w:rsidR="00255334">
        <w:t>ed</w:t>
      </w:r>
      <w:r w:rsidRPr="00F62301">
        <w:t xml:space="preserve"> on conversations about local school improvement strategies and the sustainability of local school initiatives</w:t>
      </w:r>
    </w:p>
    <w:p w:rsidR="00EB218A" w:rsidRDefault="00EB218A" w:rsidP="00EB218A">
      <w:pPr>
        <w:pStyle w:val="Dot01"/>
      </w:pPr>
      <w:r w:rsidRPr="00092C5C">
        <w:t xml:space="preserve">Professional Learning Communities </w:t>
      </w:r>
      <w:r>
        <w:t xml:space="preserve">were established </w:t>
      </w:r>
      <w:r w:rsidRPr="00092C5C">
        <w:t>as the strategy for developing social and professional capital in schools</w:t>
      </w:r>
    </w:p>
    <w:p w:rsidR="00255334" w:rsidRDefault="00255334" w:rsidP="00EB218A">
      <w:pPr>
        <w:pStyle w:val="Dot01"/>
      </w:pPr>
      <w:r>
        <w:rPr>
          <w:lang w:val="en-US"/>
        </w:rPr>
        <w:t>Ten</w:t>
      </w:r>
      <w:r w:rsidRPr="00F62301">
        <w:rPr>
          <w:lang w:val="en-US"/>
        </w:rPr>
        <w:t xml:space="preserve"> schools invited students to evaluate school pedagogy and acted to meaningfully respond to the students’ assessment</w:t>
      </w:r>
    </w:p>
    <w:p w:rsidR="00EB218A" w:rsidRDefault="00EB218A" w:rsidP="00EB218A">
      <w:pPr>
        <w:pStyle w:val="Dot01"/>
      </w:pPr>
      <w:proofErr w:type="gramStart"/>
      <w:r>
        <w:t>increased</w:t>
      </w:r>
      <w:proofErr w:type="gramEnd"/>
      <w:r>
        <w:t xml:space="preserve"> consistency within schools in the use of assessment data to inform the design of teaching/ learning programs for students, and development of strategies for whole of sector practices in collection and use of non-NAPLAN data.</w:t>
      </w:r>
    </w:p>
    <w:p w:rsidR="00D77AE7" w:rsidRDefault="00D77AE7" w:rsidP="00294E4C">
      <w:pPr>
        <w:rPr>
          <w:bCs/>
        </w:rPr>
      </w:pPr>
      <w:r>
        <w:t>In the Government sector</w:t>
      </w:r>
      <w:r w:rsidR="00016A2A">
        <w:t>,</w:t>
      </w:r>
      <w:r>
        <w:t xml:space="preserve"> </w:t>
      </w:r>
      <w:r w:rsidR="00016A2A">
        <w:t xml:space="preserve">a </w:t>
      </w:r>
      <w:r w:rsidR="00016A2A" w:rsidRPr="00016A2A">
        <w:rPr>
          <w:bCs/>
        </w:rPr>
        <w:t>dual approach to system wide reform through the CMaD NP</w:t>
      </w:r>
      <w:r w:rsidR="00016A2A">
        <w:rPr>
          <w:bCs/>
        </w:rPr>
        <w:t xml:space="preserve"> has been implemented through whole-of-school improvement strategies and initiatives and the provision of a </w:t>
      </w:r>
      <w:r w:rsidR="00016A2A" w:rsidRPr="00016A2A">
        <w:rPr>
          <w:bCs/>
        </w:rPr>
        <w:t xml:space="preserve">comprehensive suite of individualised support programs </w:t>
      </w:r>
      <w:r w:rsidR="00016A2A">
        <w:rPr>
          <w:bCs/>
        </w:rPr>
        <w:t>for</w:t>
      </w:r>
      <w:r w:rsidR="00016A2A" w:rsidRPr="00016A2A">
        <w:rPr>
          <w:bCs/>
        </w:rPr>
        <w:t xml:space="preserve"> young </w:t>
      </w:r>
      <w:proofErr w:type="gramStart"/>
      <w:r w:rsidR="00016A2A" w:rsidRPr="00016A2A">
        <w:rPr>
          <w:bCs/>
        </w:rPr>
        <w:t>people</w:t>
      </w:r>
      <w:proofErr w:type="gramEnd"/>
      <w:r w:rsidR="00016A2A" w:rsidRPr="00016A2A">
        <w:rPr>
          <w:bCs/>
        </w:rPr>
        <w:t xml:space="preserve"> who had become disconnected from school, were at risk of leaving school early and/or </w:t>
      </w:r>
      <w:r w:rsidR="00F85B35">
        <w:rPr>
          <w:bCs/>
        </w:rPr>
        <w:t>w</w:t>
      </w:r>
      <w:r w:rsidR="00016A2A" w:rsidRPr="00016A2A">
        <w:rPr>
          <w:bCs/>
        </w:rPr>
        <w:t>ho had disengaged from learning</w:t>
      </w:r>
      <w:r w:rsidR="00016A2A">
        <w:rPr>
          <w:bCs/>
        </w:rPr>
        <w:t>.</w:t>
      </w:r>
    </w:p>
    <w:p w:rsidR="007B2A66" w:rsidRDefault="007B2A66">
      <w:pPr>
        <w:spacing w:before="0" w:after="0" w:line="240" w:lineRule="auto"/>
      </w:pPr>
      <w:r>
        <w:br w:type="page"/>
      </w:r>
    </w:p>
    <w:p w:rsidR="00016A2A" w:rsidRDefault="00016A2A" w:rsidP="00294E4C">
      <w:r>
        <w:lastRenderedPageBreak/>
        <w:t>The whole school improvement strategies and initiatives include</w:t>
      </w:r>
      <w:r w:rsidR="007B2A66">
        <w:t>d</w:t>
      </w:r>
      <w:r>
        <w:t>:</w:t>
      </w:r>
    </w:p>
    <w:p w:rsidR="002C6EDC" w:rsidRDefault="00016A2A" w:rsidP="002C6EDC">
      <w:pPr>
        <w:pStyle w:val="Dot01"/>
        <w:numPr>
          <w:ilvl w:val="0"/>
          <w:numId w:val="36"/>
        </w:numPr>
        <w:spacing w:after="60"/>
        <w:ind w:left="1134" w:hanging="425"/>
      </w:pPr>
      <w:r>
        <w:t xml:space="preserve">The </w:t>
      </w:r>
      <w:r w:rsidRPr="002C6EDC">
        <w:rPr>
          <w:i/>
        </w:rPr>
        <w:t>Teaching for Effective Learning Pedagogy Research Pro</w:t>
      </w:r>
      <w:r>
        <w:t>ject,</w:t>
      </w:r>
      <w:r w:rsidR="002C6EDC">
        <w:t xml:space="preserve"> which is</w:t>
      </w:r>
      <w:r>
        <w:t xml:space="preserve"> investigating the relationship between teachers’ pedagogy, learner engagement and learner achievement.</w:t>
      </w:r>
      <w:r w:rsidR="002C6EDC">
        <w:t xml:space="preserve"> </w:t>
      </w:r>
    </w:p>
    <w:p w:rsidR="00016A2A" w:rsidRDefault="00016A2A" w:rsidP="002C6EDC">
      <w:pPr>
        <w:pStyle w:val="Dot01"/>
        <w:numPr>
          <w:ilvl w:val="0"/>
          <w:numId w:val="0"/>
        </w:numPr>
        <w:spacing w:after="60"/>
        <w:ind w:left="1134"/>
      </w:pPr>
      <w:r>
        <w:t>In 2012, 22 schools were involved (including two secondary schools) and extensive data collection included 4,0</w:t>
      </w:r>
      <w:r w:rsidR="00093C8B">
        <w:t>4</w:t>
      </w:r>
      <w:r>
        <w:t>0 students completing the Student engagement questionnaire</w:t>
      </w:r>
      <w:r w:rsidR="00093C8B">
        <w:t>, 399 classroom observations and 281 teacher interviews. Findings were used to inform improved teaching practices and student engagement.</w:t>
      </w:r>
    </w:p>
    <w:p w:rsidR="00093C8B" w:rsidRDefault="00093C8B" w:rsidP="002C6EDC">
      <w:pPr>
        <w:pStyle w:val="Dot01"/>
        <w:numPr>
          <w:ilvl w:val="0"/>
          <w:numId w:val="32"/>
        </w:numPr>
        <w:spacing w:after="60"/>
        <w:ind w:left="1134" w:hanging="425"/>
      </w:pPr>
      <w:r>
        <w:t xml:space="preserve">The </w:t>
      </w:r>
      <w:r w:rsidRPr="00613280">
        <w:rPr>
          <w:i/>
        </w:rPr>
        <w:t xml:space="preserve">Principal as Literacy Leaders </w:t>
      </w:r>
      <w:r w:rsidR="00613280" w:rsidRPr="00613280">
        <w:t>p</w:t>
      </w:r>
      <w:r w:rsidRPr="00613280">
        <w:t xml:space="preserve">rogram </w:t>
      </w:r>
      <w:r>
        <w:t xml:space="preserve">and </w:t>
      </w:r>
      <w:r w:rsidRPr="00613280">
        <w:rPr>
          <w:i/>
        </w:rPr>
        <w:t>Secondary Principal as Literacy Leader</w:t>
      </w:r>
      <w:r>
        <w:t xml:space="preserve"> </w:t>
      </w:r>
      <w:r w:rsidR="00613280">
        <w:t>p</w:t>
      </w:r>
      <w:r>
        <w:t>rogram, provid</w:t>
      </w:r>
      <w:r w:rsidR="00F85B35">
        <w:t>ed</w:t>
      </w:r>
      <w:r>
        <w:t xml:space="preserve"> principals with strategies for whole school literacy improvement. A number of schools now have in place common agreements, processes and expectations in literacy and customised and highly targeted literacy support.</w:t>
      </w:r>
    </w:p>
    <w:p w:rsidR="00093C8B" w:rsidRDefault="00093C8B" w:rsidP="005B348B">
      <w:pPr>
        <w:pStyle w:val="Dot01"/>
        <w:numPr>
          <w:ilvl w:val="0"/>
          <w:numId w:val="32"/>
        </w:numPr>
        <w:spacing w:after="60"/>
      </w:pPr>
      <w:r w:rsidRPr="00613280">
        <w:rPr>
          <w:i/>
        </w:rPr>
        <w:t>The Supporting School Improvement and Diagnostic Review</w:t>
      </w:r>
      <w:r>
        <w:t xml:space="preserve"> initiative and </w:t>
      </w:r>
      <w:r w:rsidRPr="00613280">
        <w:rPr>
          <w:i/>
        </w:rPr>
        <w:t>Regional Leadership Consultants</w:t>
      </w:r>
    </w:p>
    <w:p w:rsidR="007B2A66" w:rsidRDefault="002C6EDC" w:rsidP="005B348B">
      <w:pPr>
        <w:pStyle w:val="Dot01"/>
        <w:numPr>
          <w:ilvl w:val="0"/>
          <w:numId w:val="0"/>
        </w:numPr>
        <w:spacing w:after="60"/>
        <w:ind w:left="1080"/>
      </w:pPr>
      <w:r>
        <w:t xml:space="preserve">A further 28 diagnostic reviews were conducted in CMaD schools, with a specific focus on improving literacy teaching. The </w:t>
      </w:r>
      <w:r w:rsidR="00EE4B46">
        <w:t>12</w:t>
      </w:r>
      <w:r>
        <w:t xml:space="preserve"> Regional Leadership Consultants support principals in their region with implementing school improvement strategies.</w:t>
      </w:r>
    </w:p>
    <w:p w:rsidR="007B2A66" w:rsidRDefault="00093C8B" w:rsidP="005B348B">
      <w:pPr>
        <w:pStyle w:val="Dot01"/>
        <w:numPr>
          <w:ilvl w:val="0"/>
          <w:numId w:val="32"/>
        </w:numPr>
        <w:spacing w:after="60"/>
      </w:pPr>
      <w:r>
        <w:t xml:space="preserve">A </w:t>
      </w:r>
      <w:r w:rsidR="00724652">
        <w:t>range</w:t>
      </w:r>
      <w:r>
        <w:t xml:space="preserve"> of </w:t>
      </w:r>
      <w:r w:rsidR="00613280" w:rsidRPr="00613280">
        <w:rPr>
          <w:i/>
        </w:rPr>
        <w:t>R</w:t>
      </w:r>
      <w:r w:rsidRPr="00613280">
        <w:rPr>
          <w:i/>
        </w:rPr>
        <w:t xml:space="preserve">ecruitment and </w:t>
      </w:r>
      <w:r w:rsidR="00613280" w:rsidRPr="00613280">
        <w:rPr>
          <w:i/>
        </w:rPr>
        <w:t>S</w:t>
      </w:r>
      <w:r w:rsidRPr="00613280">
        <w:rPr>
          <w:i/>
        </w:rPr>
        <w:t>election</w:t>
      </w:r>
      <w:r>
        <w:t xml:space="preserve"> strategies </w:t>
      </w:r>
      <w:r w:rsidR="007B2A66">
        <w:t>aimed at attracting and retaining teachers and leaders in low-socio-economic status schools.</w:t>
      </w:r>
    </w:p>
    <w:p w:rsidR="00093C8B" w:rsidRPr="00016A2A" w:rsidRDefault="007B2A66" w:rsidP="005B348B">
      <w:pPr>
        <w:pStyle w:val="Dot01"/>
        <w:numPr>
          <w:ilvl w:val="0"/>
          <w:numId w:val="0"/>
        </w:numPr>
        <w:spacing w:after="60"/>
        <w:ind w:left="1080"/>
      </w:pPr>
      <w:r>
        <w:t xml:space="preserve">In 2012, 22 schools and pre-schools have benefitted from this program including in the three </w:t>
      </w:r>
      <w:r w:rsidR="00724652">
        <w:t>‘</w:t>
      </w:r>
      <w:r>
        <w:t>hardest to staff</w:t>
      </w:r>
      <w:r w:rsidR="00724652">
        <w:t>’</w:t>
      </w:r>
      <w:r>
        <w:t xml:space="preserve"> country regions of South Australia.</w:t>
      </w:r>
    </w:p>
    <w:p w:rsidR="007B2A66" w:rsidRDefault="007B2A66" w:rsidP="005B348B">
      <w:r>
        <w:t xml:space="preserve">The individualised targeted support in the Government sector </w:t>
      </w:r>
      <w:r w:rsidR="00F85B35">
        <w:t xml:space="preserve">in 2012 </w:t>
      </w:r>
      <w:r>
        <w:t>included:</w:t>
      </w:r>
    </w:p>
    <w:p w:rsidR="002C6EDC" w:rsidRDefault="007B2A66" w:rsidP="005B348B">
      <w:pPr>
        <w:pStyle w:val="ListParagraph"/>
        <w:framePr w:hSpace="0" w:wrap="auto" w:vAnchor="margin" w:hAnchor="text" w:xAlign="left" w:yAlign="inline"/>
        <w:numPr>
          <w:ilvl w:val="0"/>
          <w:numId w:val="33"/>
        </w:numPr>
        <w:spacing w:after="60"/>
        <w:contextualSpacing w:val="0"/>
        <w:rPr>
          <w:sz w:val="22"/>
          <w:szCs w:val="22"/>
        </w:rPr>
      </w:pPr>
      <w:r w:rsidRPr="005B348B">
        <w:rPr>
          <w:i/>
          <w:sz w:val="22"/>
          <w:szCs w:val="22"/>
          <w:lang w:eastAsia="en-US"/>
        </w:rPr>
        <w:t>Innovative Community Action Networks (ICAN</w:t>
      </w:r>
      <w:r w:rsidRPr="005B348B">
        <w:rPr>
          <w:sz w:val="22"/>
          <w:szCs w:val="22"/>
          <w:lang w:eastAsia="en-US"/>
        </w:rPr>
        <w:t>) engaging and re-engaging in learning students experiencing multiple disadvantage and disruption in their lives; students who have become totally disengaged from schooling, often well before the compulsory school leaving age; and students</w:t>
      </w:r>
      <w:r w:rsidRPr="005B348B">
        <w:rPr>
          <w:sz w:val="22"/>
          <w:szCs w:val="22"/>
        </w:rPr>
        <w:t xml:space="preserve"> with additional responsibilities, such as caring for a parent or child.</w:t>
      </w:r>
      <w:r w:rsidR="005B348B" w:rsidRPr="005B348B">
        <w:rPr>
          <w:sz w:val="22"/>
          <w:szCs w:val="22"/>
        </w:rPr>
        <w:t xml:space="preserve"> </w:t>
      </w:r>
    </w:p>
    <w:p w:rsidR="00294E4C" w:rsidRPr="005B348B" w:rsidRDefault="00480333" w:rsidP="002C6EDC">
      <w:pPr>
        <w:pStyle w:val="ListParagraph"/>
        <w:framePr w:hSpace="0" w:wrap="auto" w:vAnchor="margin" w:hAnchor="text" w:xAlign="left" w:yAlign="inline"/>
        <w:numPr>
          <w:ilvl w:val="0"/>
          <w:numId w:val="0"/>
        </w:numPr>
        <w:spacing w:after="60"/>
        <w:ind w:left="1080"/>
        <w:contextualSpacing w:val="0"/>
        <w:rPr>
          <w:sz w:val="22"/>
          <w:szCs w:val="22"/>
        </w:rPr>
      </w:pPr>
      <w:r w:rsidRPr="005B348B">
        <w:rPr>
          <w:sz w:val="22"/>
          <w:szCs w:val="22"/>
        </w:rPr>
        <w:t xml:space="preserve">ICAN </w:t>
      </w:r>
      <w:r w:rsidR="00294E4C" w:rsidRPr="005B348B">
        <w:rPr>
          <w:sz w:val="22"/>
          <w:szCs w:val="22"/>
        </w:rPr>
        <w:t>provid</w:t>
      </w:r>
      <w:r w:rsidR="007B2A66" w:rsidRPr="005B348B">
        <w:rPr>
          <w:sz w:val="22"/>
          <w:szCs w:val="22"/>
        </w:rPr>
        <w:t>ed</w:t>
      </w:r>
      <w:r w:rsidR="00294E4C" w:rsidRPr="005B348B">
        <w:rPr>
          <w:sz w:val="22"/>
          <w:szCs w:val="22"/>
        </w:rPr>
        <w:t xml:space="preserve"> intensive support for 5,282 Low SES students (554 primary and 4,728 secondary students) who </w:t>
      </w:r>
      <w:r w:rsidR="002001A2" w:rsidRPr="005B348B">
        <w:rPr>
          <w:sz w:val="22"/>
          <w:szCs w:val="22"/>
        </w:rPr>
        <w:t>we</w:t>
      </w:r>
      <w:r w:rsidR="00294E4C" w:rsidRPr="005B348B">
        <w:rPr>
          <w:sz w:val="22"/>
          <w:szCs w:val="22"/>
        </w:rPr>
        <w:t xml:space="preserve">re enrolled through a Flexible Learning Option in schools across the state. Case management for these young people is provided by professionals. </w:t>
      </w:r>
    </w:p>
    <w:p w:rsidR="00294E4C" w:rsidRPr="00D852FA" w:rsidRDefault="00294E4C" w:rsidP="005B348B">
      <w:pPr>
        <w:spacing w:before="0" w:after="60"/>
        <w:ind w:left="1080"/>
      </w:pPr>
      <w:r>
        <w:t xml:space="preserve">Additionally, there were </w:t>
      </w:r>
      <w:r w:rsidRPr="00D852FA">
        <w:t>706 children and young people provided with a case management service to assist them to stay in mainst</w:t>
      </w:r>
      <w:r>
        <w:t>ream school learning programs</w:t>
      </w:r>
      <w:r w:rsidR="002001A2">
        <w:t xml:space="preserve"> and</w:t>
      </w:r>
      <w:r w:rsidRPr="00D852FA">
        <w:t xml:space="preserve"> prevent</w:t>
      </w:r>
      <w:r w:rsidR="002001A2">
        <w:t xml:space="preserve"> them</w:t>
      </w:r>
      <w:r w:rsidRPr="00D852FA">
        <w:t xml:space="preserve"> from </w:t>
      </w:r>
      <w:r w:rsidR="002001A2">
        <w:t>‘</w:t>
      </w:r>
      <w:r w:rsidRPr="00D852FA">
        <w:t>dropping out’.</w:t>
      </w:r>
    </w:p>
    <w:p w:rsidR="000F1011" w:rsidRDefault="002001A2" w:rsidP="00724652">
      <w:pPr>
        <w:pStyle w:val="ListParagraph"/>
        <w:framePr w:hSpace="0" w:wrap="auto" w:vAnchor="margin" w:hAnchor="text" w:xAlign="left" w:yAlign="inline"/>
        <w:numPr>
          <w:ilvl w:val="0"/>
          <w:numId w:val="33"/>
        </w:numPr>
        <w:spacing w:afterLines="60" w:after="144"/>
        <w:ind w:left="1077" w:hanging="357"/>
        <w:contextualSpacing w:val="0"/>
        <w:rPr>
          <w:sz w:val="22"/>
          <w:szCs w:val="22"/>
          <w:lang w:eastAsia="en-US"/>
        </w:rPr>
      </w:pPr>
      <w:r w:rsidRPr="00613280">
        <w:rPr>
          <w:i/>
          <w:sz w:val="22"/>
          <w:szCs w:val="22"/>
          <w:lang w:eastAsia="en-US"/>
        </w:rPr>
        <w:t>Community mentoring</w:t>
      </w:r>
      <w:r w:rsidRPr="002001A2">
        <w:rPr>
          <w:sz w:val="22"/>
          <w:szCs w:val="22"/>
          <w:lang w:eastAsia="en-US"/>
        </w:rPr>
        <w:t xml:space="preserve">, </w:t>
      </w:r>
      <w:r w:rsidRPr="00613280">
        <w:rPr>
          <w:i/>
          <w:sz w:val="22"/>
          <w:szCs w:val="22"/>
          <w:lang w:eastAsia="en-US"/>
        </w:rPr>
        <w:t>secondary student mentoring</w:t>
      </w:r>
      <w:r w:rsidRPr="002001A2">
        <w:rPr>
          <w:sz w:val="22"/>
          <w:szCs w:val="22"/>
          <w:lang w:eastAsia="en-US"/>
        </w:rPr>
        <w:t xml:space="preserve"> and </w:t>
      </w:r>
      <w:r w:rsidRPr="00613280">
        <w:rPr>
          <w:i/>
          <w:sz w:val="22"/>
          <w:szCs w:val="22"/>
          <w:lang w:eastAsia="en-US"/>
        </w:rPr>
        <w:t>Aboriginal student mentoring</w:t>
      </w:r>
      <w:r w:rsidRPr="002001A2">
        <w:rPr>
          <w:sz w:val="22"/>
          <w:szCs w:val="22"/>
          <w:lang w:eastAsia="en-US"/>
        </w:rPr>
        <w:t xml:space="preserve"> to improve the engagement, learning and wellbeing outcomes students.</w:t>
      </w:r>
    </w:p>
    <w:p w:rsidR="005B348B" w:rsidRDefault="00613280" w:rsidP="00724652">
      <w:pPr>
        <w:pStyle w:val="ListParagraph"/>
        <w:framePr w:hSpace="0" w:wrap="auto" w:vAnchor="margin" w:hAnchor="text" w:xAlign="left" w:yAlign="inline"/>
        <w:numPr>
          <w:ilvl w:val="0"/>
          <w:numId w:val="0"/>
        </w:numPr>
        <w:spacing w:before="60" w:after="60"/>
        <w:ind w:left="1077"/>
        <w:contextualSpacing w:val="0"/>
        <w:rPr>
          <w:sz w:val="22"/>
          <w:szCs w:val="22"/>
          <w:lang w:eastAsia="en-US"/>
        </w:rPr>
      </w:pPr>
      <w:r>
        <w:rPr>
          <w:sz w:val="22"/>
          <w:szCs w:val="22"/>
          <w:lang w:eastAsia="en-US"/>
        </w:rPr>
        <w:t xml:space="preserve">A total of 563 students in </w:t>
      </w:r>
      <w:r w:rsidR="006D11DF">
        <w:rPr>
          <w:sz w:val="22"/>
          <w:szCs w:val="22"/>
          <w:lang w:eastAsia="en-US"/>
        </w:rPr>
        <w:t>Y</w:t>
      </w:r>
      <w:r>
        <w:rPr>
          <w:sz w:val="22"/>
          <w:szCs w:val="22"/>
          <w:lang w:eastAsia="en-US"/>
        </w:rPr>
        <w:t>ear</w:t>
      </w:r>
      <w:r w:rsidR="006D11DF">
        <w:rPr>
          <w:sz w:val="22"/>
          <w:szCs w:val="22"/>
          <w:lang w:eastAsia="en-US"/>
        </w:rPr>
        <w:t xml:space="preserve"> levels</w:t>
      </w:r>
      <w:r>
        <w:rPr>
          <w:sz w:val="22"/>
          <w:szCs w:val="22"/>
          <w:lang w:eastAsia="en-US"/>
        </w:rPr>
        <w:t xml:space="preserve"> 5 to 7 received mentoring support from 440 community volunteers</w:t>
      </w:r>
      <w:r w:rsidR="005B348B">
        <w:rPr>
          <w:sz w:val="22"/>
          <w:szCs w:val="22"/>
          <w:lang w:eastAsia="en-US"/>
        </w:rPr>
        <w:t>.</w:t>
      </w:r>
      <w:r>
        <w:rPr>
          <w:sz w:val="22"/>
          <w:szCs w:val="22"/>
          <w:lang w:eastAsia="en-US"/>
        </w:rPr>
        <w:t xml:space="preserve"> </w:t>
      </w:r>
    </w:p>
    <w:p w:rsidR="002001A2" w:rsidRDefault="00F85B35" w:rsidP="005B348B">
      <w:pPr>
        <w:pStyle w:val="ListParagraph"/>
        <w:framePr w:hSpace="0" w:wrap="auto" w:vAnchor="margin" w:hAnchor="text" w:xAlign="left" w:yAlign="inline"/>
        <w:numPr>
          <w:ilvl w:val="0"/>
          <w:numId w:val="0"/>
        </w:numPr>
        <w:spacing w:after="60"/>
        <w:ind w:left="1077"/>
        <w:contextualSpacing w:val="0"/>
        <w:rPr>
          <w:sz w:val="22"/>
          <w:szCs w:val="22"/>
          <w:lang w:eastAsia="en-US"/>
        </w:rPr>
      </w:pPr>
      <w:r>
        <w:rPr>
          <w:sz w:val="22"/>
          <w:szCs w:val="22"/>
          <w:lang w:eastAsia="en-US"/>
        </w:rPr>
        <w:t>A total of</w:t>
      </w:r>
      <w:r w:rsidR="005B348B">
        <w:rPr>
          <w:sz w:val="22"/>
          <w:szCs w:val="22"/>
          <w:lang w:eastAsia="en-US"/>
        </w:rPr>
        <w:t xml:space="preserve"> </w:t>
      </w:r>
      <w:r w:rsidR="00613280">
        <w:rPr>
          <w:sz w:val="22"/>
          <w:szCs w:val="22"/>
          <w:lang w:eastAsia="en-US"/>
        </w:rPr>
        <w:t>1,589 secondary students received mentoring support</w:t>
      </w:r>
      <w:r w:rsidR="005B348B">
        <w:rPr>
          <w:sz w:val="22"/>
          <w:szCs w:val="22"/>
          <w:lang w:eastAsia="en-US"/>
        </w:rPr>
        <w:t>. Of the previous year’s group (2011)</w:t>
      </w:r>
      <w:r w:rsidR="006D11DF">
        <w:rPr>
          <w:sz w:val="22"/>
          <w:szCs w:val="22"/>
          <w:lang w:eastAsia="en-US"/>
        </w:rPr>
        <w:t>,</w:t>
      </w:r>
      <w:r w:rsidR="00613280">
        <w:rPr>
          <w:sz w:val="22"/>
          <w:szCs w:val="22"/>
          <w:lang w:eastAsia="en-US"/>
        </w:rPr>
        <w:t xml:space="preserve"> </w:t>
      </w:r>
      <w:r w:rsidR="005B348B">
        <w:rPr>
          <w:sz w:val="22"/>
          <w:szCs w:val="22"/>
          <w:lang w:eastAsia="en-US"/>
        </w:rPr>
        <w:t>80% of the Year 12 students in the program completed their SACE.</w:t>
      </w:r>
    </w:p>
    <w:p w:rsidR="005B348B" w:rsidRDefault="005B348B" w:rsidP="005B348B">
      <w:pPr>
        <w:pStyle w:val="ListParagraph"/>
        <w:framePr w:hSpace="0" w:wrap="auto" w:vAnchor="margin" w:hAnchor="text" w:xAlign="left" w:yAlign="inline"/>
        <w:numPr>
          <w:ilvl w:val="0"/>
          <w:numId w:val="0"/>
        </w:numPr>
        <w:spacing w:after="60"/>
        <w:ind w:left="1077"/>
        <w:contextualSpacing w:val="0"/>
        <w:rPr>
          <w:sz w:val="22"/>
          <w:szCs w:val="22"/>
          <w:lang w:eastAsia="en-US"/>
        </w:rPr>
      </w:pPr>
      <w:r>
        <w:rPr>
          <w:sz w:val="22"/>
          <w:szCs w:val="22"/>
          <w:lang w:eastAsia="en-US"/>
        </w:rPr>
        <w:t>Across 67 schools, 1,459 Aboriginal students received mentoring support. Participation in this program has increased students’ organisational skills and preparedness to engage with learning.</w:t>
      </w:r>
    </w:p>
    <w:p w:rsidR="00815CDE" w:rsidRDefault="002001A2" w:rsidP="005B348B">
      <w:pPr>
        <w:pStyle w:val="ListParagraph"/>
        <w:framePr w:hSpace="0" w:wrap="auto" w:vAnchor="margin" w:hAnchor="text" w:xAlign="left" w:yAlign="inline"/>
        <w:numPr>
          <w:ilvl w:val="0"/>
          <w:numId w:val="33"/>
        </w:numPr>
        <w:spacing w:after="60"/>
        <w:ind w:left="1077"/>
        <w:contextualSpacing w:val="0"/>
        <w:rPr>
          <w:sz w:val="22"/>
          <w:szCs w:val="22"/>
          <w:lang w:eastAsia="en-US"/>
        </w:rPr>
      </w:pPr>
      <w:r w:rsidRPr="00613280">
        <w:rPr>
          <w:i/>
          <w:sz w:val="22"/>
          <w:szCs w:val="22"/>
          <w:lang w:eastAsia="en-US"/>
        </w:rPr>
        <w:lastRenderedPageBreak/>
        <w:t>Learning Together</w:t>
      </w:r>
      <w:r>
        <w:rPr>
          <w:sz w:val="22"/>
          <w:szCs w:val="22"/>
          <w:lang w:eastAsia="en-US"/>
        </w:rPr>
        <w:t xml:space="preserve"> support</w:t>
      </w:r>
      <w:r w:rsidR="008A0053">
        <w:rPr>
          <w:sz w:val="22"/>
          <w:szCs w:val="22"/>
          <w:lang w:eastAsia="en-US"/>
        </w:rPr>
        <w:t>ed</w:t>
      </w:r>
      <w:r>
        <w:rPr>
          <w:sz w:val="22"/>
          <w:szCs w:val="22"/>
          <w:lang w:eastAsia="en-US"/>
        </w:rPr>
        <w:t xml:space="preserve"> </w:t>
      </w:r>
      <w:r w:rsidR="008A0053">
        <w:rPr>
          <w:sz w:val="22"/>
          <w:szCs w:val="22"/>
          <w:lang w:eastAsia="en-US"/>
        </w:rPr>
        <w:t xml:space="preserve">391 </w:t>
      </w:r>
      <w:r>
        <w:rPr>
          <w:sz w:val="22"/>
          <w:szCs w:val="22"/>
          <w:lang w:eastAsia="en-US"/>
        </w:rPr>
        <w:t xml:space="preserve">families </w:t>
      </w:r>
      <w:r w:rsidR="008A0053">
        <w:rPr>
          <w:sz w:val="22"/>
          <w:szCs w:val="22"/>
          <w:lang w:eastAsia="en-US"/>
        </w:rPr>
        <w:t xml:space="preserve">with their </w:t>
      </w:r>
      <w:r>
        <w:rPr>
          <w:sz w:val="22"/>
          <w:szCs w:val="22"/>
          <w:lang w:eastAsia="en-US"/>
        </w:rPr>
        <w:t>pre-school children’s learning and literacy development.</w:t>
      </w:r>
    </w:p>
    <w:p w:rsidR="002001A2" w:rsidRDefault="002001A2" w:rsidP="005B348B">
      <w:pPr>
        <w:pStyle w:val="ListParagraph"/>
        <w:framePr w:hSpace="0" w:wrap="auto" w:vAnchor="margin" w:hAnchor="text" w:xAlign="left" w:yAlign="inline"/>
        <w:numPr>
          <w:ilvl w:val="0"/>
          <w:numId w:val="0"/>
        </w:numPr>
        <w:spacing w:after="60"/>
        <w:ind w:left="1077"/>
        <w:contextualSpacing w:val="0"/>
        <w:rPr>
          <w:sz w:val="22"/>
          <w:szCs w:val="22"/>
          <w:lang w:eastAsia="en-US"/>
        </w:rPr>
      </w:pPr>
      <w:r>
        <w:rPr>
          <w:sz w:val="22"/>
          <w:szCs w:val="22"/>
          <w:lang w:eastAsia="en-US"/>
        </w:rPr>
        <w:t>Observable, positive interactions between parents and children increased during their participation</w:t>
      </w:r>
      <w:r w:rsidR="00967FB7">
        <w:rPr>
          <w:sz w:val="22"/>
          <w:szCs w:val="22"/>
          <w:lang w:eastAsia="en-US"/>
        </w:rPr>
        <w:t>.</w:t>
      </w:r>
    </w:p>
    <w:p w:rsidR="002001A2" w:rsidRDefault="002001A2" w:rsidP="005B348B">
      <w:pPr>
        <w:pStyle w:val="ListParagraph"/>
        <w:framePr w:hSpace="0" w:wrap="auto" w:vAnchor="margin" w:hAnchor="text" w:xAlign="left" w:yAlign="inline"/>
        <w:numPr>
          <w:ilvl w:val="0"/>
          <w:numId w:val="33"/>
        </w:numPr>
        <w:spacing w:after="60"/>
        <w:ind w:left="1077"/>
        <w:contextualSpacing w:val="0"/>
        <w:rPr>
          <w:sz w:val="22"/>
          <w:szCs w:val="22"/>
          <w:lang w:eastAsia="en-US"/>
        </w:rPr>
      </w:pPr>
      <w:r w:rsidRPr="00613280">
        <w:rPr>
          <w:i/>
          <w:sz w:val="22"/>
          <w:szCs w:val="22"/>
          <w:lang w:eastAsia="en-US"/>
        </w:rPr>
        <w:t xml:space="preserve">Vocational education and training </w:t>
      </w:r>
      <w:r w:rsidR="00613280">
        <w:rPr>
          <w:i/>
          <w:sz w:val="22"/>
          <w:szCs w:val="22"/>
          <w:lang w:eastAsia="en-US"/>
        </w:rPr>
        <w:t xml:space="preserve">(VET) </w:t>
      </w:r>
      <w:r w:rsidRPr="00613280">
        <w:rPr>
          <w:i/>
          <w:sz w:val="22"/>
          <w:szCs w:val="22"/>
          <w:lang w:eastAsia="en-US"/>
        </w:rPr>
        <w:t>scholarships</w:t>
      </w:r>
      <w:r>
        <w:rPr>
          <w:sz w:val="22"/>
          <w:szCs w:val="22"/>
          <w:lang w:eastAsia="en-US"/>
        </w:rPr>
        <w:t xml:space="preserve"> assisting 868 students to undertake higher level </w:t>
      </w:r>
      <w:r w:rsidR="00613280">
        <w:rPr>
          <w:sz w:val="22"/>
          <w:szCs w:val="22"/>
          <w:lang w:eastAsia="en-US"/>
        </w:rPr>
        <w:t>VET</w:t>
      </w:r>
      <w:r>
        <w:rPr>
          <w:sz w:val="22"/>
          <w:szCs w:val="22"/>
          <w:lang w:eastAsia="en-US"/>
        </w:rPr>
        <w:t xml:space="preserve"> in 64 different qualifications.</w:t>
      </w:r>
    </w:p>
    <w:p w:rsidR="007B2A66" w:rsidRPr="00613280" w:rsidRDefault="002001A2" w:rsidP="00613280">
      <w:r>
        <w:rPr>
          <w:szCs w:val="22"/>
          <w:lang w:eastAsia="en-US"/>
        </w:rPr>
        <w:t xml:space="preserve">All three sectors have </w:t>
      </w:r>
      <w:r w:rsidR="00613280">
        <w:rPr>
          <w:szCs w:val="22"/>
          <w:lang w:eastAsia="en-US"/>
        </w:rPr>
        <w:t xml:space="preserve">taken steps </w:t>
      </w:r>
      <w:r w:rsidR="00613280" w:rsidRPr="00613280">
        <w:rPr>
          <w:lang w:eastAsia="en-US"/>
        </w:rPr>
        <w:t>to s</w:t>
      </w:r>
      <w:r w:rsidR="007B2A66" w:rsidRPr="00613280">
        <w:t xml:space="preserve">trengthening parent and community engagement </w:t>
      </w:r>
      <w:r w:rsidR="00613280">
        <w:t xml:space="preserve">in student learning across their sector </w:t>
      </w:r>
      <w:r w:rsidR="007B2A66" w:rsidRPr="00613280">
        <w:t>during 2012</w:t>
      </w:r>
      <w:r w:rsidR="00613280">
        <w:t xml:space="preserve">, including participating in an Action Research Project documenting how schools engaged with the new </w:t>
      </w:r>
      <w:r w:rsidR="00613280" w:rsidRPr="00EC7AC7">
        <w:rPr>
          <w:i/>
        </w:rPr>
        <w:t>Strengthening Family and Community Engagement in Student Learning</w:t>
      </w:r>
      <w:r w:rsidR="00613280">
        <w:t xml:space="preserve"> </w:t>
      </w:r>
      <w:r w:rsidR="00613280" w:rsidRPr="00AD574E">
        <w:rPr>
          <w:i/>
        </w:rPr>
        <w:t>Resource</w:t>
      </w:r>
      <w:r w:rsidR="00613280">
        <w:rPr>
          <w:i/>
        </w:rPr>
        <w:t xml:space="preserve">, </w:t>
      </w:r>
      <w:r w:rsidR="00613280" w:rsidRPr="00613280">
        <w:t>which was</w:t>
      </w:r>
      <w:r w:rsidR="00613280">
        <w:rPr>
          <w:i/>
        </w:rPr>
        <w:t xml:space="preserve"> </w:t>
      </w:r>
      <w:r w:rsidR="00613280" w:rsidRPr="00613280">
        <w:t>released in early 2012 and</w:t>
      </w:r>
      <w:r w:rsidR="00613280">
        <w:rPr>
          <w:i/>
        </w:rPr>
        <w:t xml:space="preserve"> </w:t>
      </w:r>
      <w:r w:rsidR="00613280" w:rsidRPr="00613280">
        <w:t xml:space="preserve">developed </w:t>
      </w:r>
      <w:r w:rsidR="00613280">
        <w:t>through the Smarter Schools National Key Reform project led by South Australia</w:t>
      </w:r>
      <w:r w:rsidR="007B2A66" w:rsidRPr="00613280">
        <w:t>.</w:t>
      </w:r>
    </w:p>
    <w:p w:rsidR="00D50EA6" w:rsidRDefault="00D50EA6" w:rsidP="00D50EA6">
      <w:pPr>
        <w:pStyle w:val="Heading2"/>
      </w:pPr>
      <w:bookmarkStart w:id="96" w:name="_Toc349898768"/>
      <w:r>
        <w:t>Support for Aboriginal and Torres Strait Islander students</w:t>
      </w:r>
      <w:bookmarkEnd w:id="96"/>
    </w:p>
    <w:p w:rsidR="005B348B" w:rsidRDefault="002C6EDC" w:rsidP="00255334">
      <w:pPr>
        <w:rPr>
          <w:lang w:val="en-US"/>
        </w:rPr>
      </w:pPr>
      <w:r>
        <w:rPr>
          <w:lang w:val="en-US"/>
        </w:rPr>
        <w:t>The CMaD NP has provided support to Indigenous students throughout 2012. 2012 NAPLAN results for</w:t>
      </w:r>
      <w:r w:rsidR="00A60607">
        <w:rPr>
          <w:lang w:val="en-US"/>
        </w:rPr>
        <w:t xml:space="preserve"> reading for </w:t>
      </w:r>
      <w:r>
        <w:rPr>
          <w:lang w:val="en-US"/>
        </w:rPr>
        <w:t xml:space="preserve">Indigenous students in </w:t>
      </w:r>
      <w:r w:rsidR="00A60607">
        <w:rPr>
          <w:lang w:val="en-US"/>
        </w:rPr>
        <w:t xml:space="preserve">the 223 CMaD </w:t>
      </w:r>
      <w:r w:rsidR="00783C57">
        <w:rPr>
          <w:lang w:val="en-US"/>
        </w:rPr>
        <w:t xml:space="preserve">NP </w:t>
      </w:r>
      <w:r w:rsidR="00A60607">
        <w:rPr>
          <w:lang w:val="en-US"/>
        </w:rPr>
        <w:t>schools, revealed a positive trend with a steady shift of students from the lower proficiency bands (those below the National Minimum Standard) into the middle/ upper proficiency bands from 2010 to 2012.</w:t>
      </w:r>
    </w:p>
    <w:p w:rsidR="00A60607" w:rsidRDefault="00A60607" w:rsidP="00255334">
      <w:pPr>
        <w:rPr>
          <w:lang w:val="en-US"/>
        </w:rPr>
      </w:pPr>
      <w:r>
        <w:rPr>
          <w:lang w:val="en-US"/>
        </w:rPr>
        <w:t>Specific strategies and programs for Indigenous students implemented through the CMaD NP</w:t>
      </w:r>
      <w:r w:rsidR="00EB71F3">
        <w:rPr>
          <w:lang w:val="en-US"/>
        </w:rPr>
        <w:t xml:space="preserve"> in 2012 </w:t>
      </w:r>
      <w:r>
        <w:rPr>
          <w:lang w:val="en-US"/>
        </w:rPr>
        <w:t>include</w:t>
      </w:r>
      <w:r w:rsidR="00EB71F3">
        <w:rPr>
          <w:lang w:val="en-US"/>
        </w:rPr>
        <w:t>d</w:t>
      </w:r>
      <w:r>
        <w:rPr>
          <w:lang w:val="en-US"/>
        </w:rPr>
        <w:t>:</w:t>
      </w:r>
    </w:p>
    <w:p w:rsidR="00A60607" w:rsidRPr="00A60607" w:rsidRDefault="00A60607" w:rsidP="00A60607">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sidRPr="00A60607">
        <w:rPr>
          <w:sz w:val="22"/>
          <w:szCs w:val="22"/>
          <w:lang w:val="en-US"/>
        </w:rPr>
        <w:t>Consideration of the specific priorities and needs of Indigenous students as part of the Independent sector diagnostic review and school improvement planning process</w:t>
      </w:r>
      <w:r w:rsidR="00EB71F3">
        <w:rPr>
          <w:sz w:val="22"/>
          <w:szCs w:val="22"/>
          <w:lang w:val="en-US"/>
        </w:rPr>
        <w:t>, reinforcing high expectations and community involvement.</w:t>
      </w:r>
    </w:p>
    <w:p w:rsidR="005B348B" w:rsidRDefault="00A60607" w:rsidP="00255334">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sidRPr="00A60607">
        <w:rPr>
          <w:sz w:val="22"/>
          <w:szCs w:val="22"/>
          <w:lang w:val="en-US"/>
        </w:rPr>
        <w:t xml:space="preserve">Pursuing an agenda of </w:t>
      </w:r>
      <w:r w:rsidR="00EB71F3">
        <w:rPr>
          <w:sz w:val="22"/>
          <w:szCs w:val="22"/>
          <w:lang w:val="en-US"/>
        </w:rPr>
        <w:t>improved wellbeing and learning outcomes for all students, including Indigenous students, through individualised learning plans in the Catholic sector.</w:t>
      </w:r>
    </w:p>
    <w:p w:rsidR="00EB71F3" w:rsidRDefault="00EB71F3" w:rsidP="00255334">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Pr>
          <w:sz w:val="22"/>
          <w:szCs w:val="22"/>
          <w:lang w:val="en-US"/>
        </w:rPr>
        <w:t xml:space="preserve">Providing intensive family support and integrated regional service delivery to students through the </w:t>
      </w:r>
      <w:r w:rsidR="00783C57">
        <w:rPr>
          <w:sz w:val="22"/>
          <w:szCs w:val="22"/>
          <w:lang w:val="en-US"/>
        </w:rPr>
        <w:t xml:space="preserve">DECD </w:t>
      </w:r>
      <w:r w:rsidRPr="00783C57">
        <w:rPr>
          <w:i/>
          <w:sz w:val="22"/>
          <w:szCs w:val="22"/>
          <w:lang w:val="en-US"/>
        </w:rPr>
        <w:t>Aboriginal Turn Around Team</w:t>
      </w:r>
      <w:r>
        <w:rPr>
          <w:sz w:val="22"/>
          <w:szCs w:val="22"/>
          <w:lang w:val="en-US"/>
        </w:rPr>
        <w:t>, including crisis intervention</w:t>
      </w:r>
    </w:p>
    <w:p w:rsidR="00EB71F3" w:rsidRDefault="00EB71F3" w:rsidP="00255334">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Pr>
          <w:sz w:val="22"/>
          <w:szCs w:val="22"/>
          <w:lang w:val="en-US"/>
        </w:rPr>
        <w:t xml:space="preserve">Supporting 116 Aboriginal students from remote and isolated communities in far north South Australia who came to Adelaide to continue their schooling through the </w:t>
      </w:r>
      <w:r w:rsidR="00783C57">
        <w:rPr>
          <w:sz w:val="22"/>
          <w:szCs w:val="22"/>
          <w:lang w:val="en-US"/>
        </w:rPr>
        <w:t xml:space="preserve">DECD </w:t>
      </w:r>
      <w:proofErr w:type="spellStart"/>
      <w:r w:rsidRPr="00783C57">
        <w:rPr>
          <w:i/>
          <w:sz w:val="22"/>
          <w:szCs w:val="22"/>
          <w:lang w:val="en-US"/>
        </w:rPr>
        <w:t>Witja</w:t>
      </w:r>
      <w:proofErr w:type="spellEnd"/>
      <w:r>
        <w:rPr>
          <w:sz w:val="22"/>
          <w:szCs w:val="22"/>
          <w:lang w:val="en-US"/>
        </w:rPr>
        <w:t xml:space="preserve"> program.</w:t>
      </w:r>
    </w:p>
    <w:p w:rsidR="00783C57" w:rsidRDefault="00EB71F3" w:rsidP="00255334">
      <w:pPr>
        <w:pStyle w:val="ListParagraph"/>
        <w:framePr w:hSpace="0" w:wrap="auto" w:vAnchor="margin" w:hAnchor="text" w:xAlign="left" w:yAlign="inline"/>
        <w:numPr>
          <w:ilvl w:val="0"/>
          <w:numId w:val="33"/>
        </w:numPr>
        <w:spacing w:after="60"/>
        <w:ind w:left="1077" w:hanging="357"/>
        <w:contextualSpacing w:val="0"/>
        <w:rPr>
          <w:sz w:val="22"/>
          <w:szCs w:val="22"/>
          <w:lang w:val="en-US"/>
        </w:rPr>
      </w:pPr>
      <w:r>
        <w:rPr>
          <w:sz w:val="22"/>
          <w:szCs w:val="22"/>
          <w:lang w:val="en-US"/>
        </w:rPr>
        <w:t xml:space="preserve">Providing </w:t>
      </w:r>
      <w:proofErr w:type="spellStart"/>
      <w:r w:rsidR="006A6913">
        <w:rPr>
          <w:sz w:val="22"/>
          <w:szCs w:val="22"/>
          <w:lang w:val="en-US"/>
        </w:rPr>
        <w:t>individualis</w:t>
      </w:r>
      <w:r>
        <w:rPr>
          <w:sz w:val="22"/>
          <w:szCs w:val="22"/>
          <w:lang w:val="en-US"/>
        </w:rPr>
        <w:t>ed</w:t>
      </w:r>
      <w:proofErr w:type="spellEnd"/>
      <w:r>
        <w:rPr>
          <w:sz w:val="22"/>
          <w:szCs w:val="22"/>
          <w:lang w:val="en-US"/>
        </w:rPr>
        <w:t xml:space="preserve"> targeted support through</w:t>
      </w:r>
      <w:r w:rsidR="00783C57">
        <w:rPr>
          <w:sz w:val="22"/>
          <w:szCs w:val="22"/>
          <w:lang w:val="en-US"/>
        </w:rPr>
        <w:t>:</w:t>
      </w:r>
    </w:p>
    <w:p w:rsidR="00783C57" w:rsidRDefault="00EB71F3" w:rsidP="00783C57">
      <w:pPr>
        <w:pStyle w:val="ListParagraph"/>
        <w:framePr w:hSpace="0" w:wrap="auto" w:vAnchor="margin" w:hAnchor="text" w:xAlign="left" w:yAlign="inline"/>
        <w:numPr>
          <w:ilvl w:val="1"/>
          <w:numId w:val="33"/>
        </w:numPr>
        <w:spacing w:after="60"/>
        <w:contextualSpacing w:val="0"/>
        <w:rPr>
          <w:sz w:val="22"/>
          <w:szCs w:val="22"/>
          <w:lang w:val="en-US"/>
        </w:rPr>
      </w:pPr>
      <w:r>
        <w:rPr>
          <w:sz w:val="22"/>
          <w:szCs w:val="22"/>
          <w:lang w:val="en-US"/>
        </w:rPr>
        <w:t>the ICAN Flexible Learning Options enrolments</w:t>
      </w:r>
      <w:r w:rsidR="00783C57">
        <w:rPr>
          <w:sz w:val="22"/>
          <w:szCs w:val="22"/>
          <w:lang w:val="en-US"/>
        </w:rPr>
        <w:t xml:space="preserve">: </w:t>
      </w:r>
      <w:r>
        <w:rPr>
          <w:sz w:val="22"/>
          <w:szCs w:val="22"/>
          <w:lang w:val="en-US"/>
        </w:rPr>
        <w:t>778 student</w:t>
      </w:r>
      <w:r w:rsidR="006A6913">
        <w:rPr>
          <w:sz w:val="22"/>
          <w:szCs w:val="22"/>
          <w:lang w:val="en-US"/>
        </w:rPr>
        <w:t>s;</w:t>
      </w:r>
      <w:r>
        <w:rPr>
          <w:sz w:val="22"/>
          <w:szCs w:val="22"/>
          <w:lang w:val="en-US"/>
        </w:rPr>
        <w:t xml:space="preserve"> </w:t>
      </w:r>
    </w:p>
    <w:p w:rsidR="00783C57" w:rsidRDefault="00EB71F3" w:rsidP="00783C57">
      <w:pPr>
        <w:pStyle w:val="ListParagraph"/>
        <w:framePr w:hSpace="0" w:wrap="auto" w:vAnchor="margin" w:hAnchor="text" w:xAlign="left" w:yAlign="inline"/>
        <w:numPr>
          <w:ilvl w:val="1"/>
          <w:numId w:val="33"/>
        </w:numPr>
        <w:spacing w:after="60"/>
        <w:contextualSpacing w:val="0"/>
        <w:rPr>
          <w:sz w:val="22"/>
          <w:szCs w:val="22"/>
          <w:lang w:val="en-US"/>
        </w:rPr>
      </w:pPr>
      <w:r w:rsidRPr="00783C57">
        <w:rPr>
          <w:sz w:val="22"/>
          <w:szCs w:val="22"/>
          <w:lang w:val="en-US"/>
        </w:rPr>
        <w:t xml:space="preserve">community </w:t>
      </w:r>
      <w:r w:rsidR="006A6913" w:rsidRPr="00783C57">
        <w:rPr>
          <w:sz w:val="22"/>
          <w:szCs w:val="22"/>
          <w:lang w:val="en-US"/>
        </w:rPr>
        <w:t xml:space="preserve">and secondary </w:t>
      </w:r>
      <w:r w:rsidRPr="00783C57">
        <w:rPr>
          <w:sz w:val="22"/>
          <w:szCs w:val="22"/>
          <w:lang w:val="en-US"/>
        </w:rPr>
        <w:t>mentoring</w:t>
      </w:r>
      <w:r w:rsidR="00783C57" w:rsidRPr="00783C57">
        <w:rPr>
          <w:sz w:val="22"/>
          <w:szCs w:val="22"/>
          <w:lang w:val="en-US"/>
        </w:rPr>
        <w:t>:</w:t>
      </w:r>
      <w:r w:rsidRPr="00783C57">
        <w:rPr>
          <w:sz w:val="22"/>
          <w:szCs w:val="22"/>
          <w:lang w:val="en-US"/>
        </w:rPr>
        <w:t xml:space="preserve"> </w:t>
      </w:r>
      <w:r w:rsidR="006A6913" w:rsidRPr="00783C57">
        <w:rPr>
          <w:sz w:val="22"/>
          <w:szCs w:val="22"/>
          <w:lang w:val="en-US"/>
        </w:rPr>
        <w:t xml:space="preserve">242 students; </w:t>
      </w:r>
    </w:p>
    <w:p w:rsidR="00783C57" w:rsidRDefault="006A6913" w:rsidP="00783C57">
      <w:pPr>
        <w:pStyle w:val="ListParagraph"/>
        <w:framePr w:hSpace="0" w:wrap="auto" w:vAnchor="margin" w:hAnchor="text" w:xAlign="left" w:yAlign="inline"/>
        <w:numPr>
          <w:ilvl w:val="1"/>
          <w:numId w:val="33"/>
        </w:numPr>
        <w:spacing w:after="60"/>
        <w:contextualSpacing w:val="0"/>
        <w:rPr>
          <w:sz w:val="22"/>
          <w:szCs w:val="22"/>
          <w:lang w:val="en-US"/>
        </w:rPr>
      </w:pPr>
      <w:r w:rsidRPr="00783C57">
        <w:rPr>
          <w:sz w:val="22"/>
          <w:szCs w:val="22"/>
          <w:lang w:val="en-US"/>
        </w:rPr>
        <w:t>Aboriginal student mentoring</w:t>
      </w:r>
      <w:r w:rsidR="00783C57" w:rsidRPr="00783C57">
        <w:rPr>
          <w:sz w:val="22"/>
          <w:szCs w:val="22"/>
          <w:lang w:val="en-US"/>
        </w:rPr>
        <w:t>:</w:t>
      </w:r>
      <w:r w:rsidRPr="00783C57">
        <w:rPr>
          <w:sz w:val="22"/>
          <w:szCs w:val="22"/>
          <w:lang w:val="en-US"/>
        </w:rPr>
        <w:t xml:space="preserve"> 1,495 students, </w:t>
      </w:r>
    </w:p>
    <w:p w:rsidR="00783C57" w:rsidRDefault="006A6913" w:rsidP="00783C57">
      <w:pPr>
        <w:pStyle w:val="ListParagraph"/>
        <w:framePr w:hSpace="0" w:wrap="auto" w:vAnchor="margin" w:hAnchor="text" w:xAlign="left" w:yAlign="inline"/>
        <w:numPr>
          <w:ilvl w:val="1"/>
          <w:numId w:val="33"/>
        </w:numPr>
        <w:spacing w:after="60"/>
        <w:contextualSpacing w:val="0"/>
        <w:rPr>
          <w:sz w:val="22"/>
          <w:szCs w:val="22"/>
          <w:lang w:val="en-US"/>
        </w:rPr>
      </w:pPr>
      <w:r w:rsidRPr="00783C57">
        <w:rPr>
          <w:sz w:val="22"/>
          <w:szCs w:val="22"/>
          <w:lang w:val="en-US"/>
        </w:rPr>
        <w:t>Learning Together</w:t>
      </w:r>
      <w:r w:rsidR="00783C57" w:rsidRPr="00783C57">
        <w:rPr>
          <w:sz w:val="22"/>
          <w:szCs w:val="22"/>
          <w:lang w:val="en-US"/>
        </w:rPr>
        <w:t>:</w:t>
      </w:r>
      <w:r w:rsidRPr="00783C57">
        <w:rPr>
          <w:sz w:val="22"/>
          <w:szCs w:val="22"/>
          <w:lang w:val="en-US"/>
        </w:rPr>
        <w:t xml:space="preserve"> </w:t>
      </w:r>
      <w:r w:rsidRPr="00967FB7">
        <w:rPr>
          <w:color w:val="000000" w:themeColor="text1"/>
          <w:sz w:val="22"/>
          <w:szCs w:val="22"/>
          <w:lang w:val="en-US"/>
        </w:rPr>
        <w:t>43 people</w:t>
      </w:r>
      <w:r w:rsidR="00967FB7">
        <w:rPr>
          <w:sz w:val="22"/>
          <w:szCs w:val="22"/>
          <w:lang w:val="en-US"/>
        </w:rPr>
        <w:t xml:space="preserve"> (adults and preschool children)</w:t>
      </w:r>
      <w:r w:rsidR="00783C57" w:rsidRPr="00783C57">
        <w:rPr>
          <w:sz w:val="22"/>
          <w:szCs w:val="22"/>
          <w:lang w:val="en-US"/>
        </w:rPr>
        <w:t>,</w:t>
      </w:r>
      <w:r w:rsidRPr="00783C57">
        <w:rPr>
          <w:sz w:val="22"/>
          <w:szCs w:val="22"/>
          <w:lang w:val="en-US"/>
        </w:rPr>
        <w:t xml:space="preserve"> and </w:t>
      </w:r>
    </w:p>
    <w:p w:rsidR="00EB71F3" w:rsidRPr="00783C57" w:rsidRDefault="006A6913" w:rsidP="00783C57">
      <w:pPr>
        <w:pStyle w:val="ListParagraph"/>
        <w:framePr w:hSpace="0" w:wrap="auto" w:vAnchor="margin" w:hAnchor="text" w:xAlign="left" w:yAlign="inline"/>
        <w:numPr>
          <w:ilvl w:val="1"/>
          <w:numId w:val="33"/>
        </w:numPr>
        <w:spacing w:after="60"/>
        <w:contextualSpacing w:val="0"/>
        <w:rPr>
          <w:sz w:val="22"/>
          <w:szCs w:val="22"/>
          <w:lang w:val="en-US"/>
        </w:rPr>
      </w:pPr>
      <w:r w:rsidRPr="00783C57">
        <w:rPr>
          <w:sz w:val="22"/>
          <w:szCs w:val="22"/>
          <w:lang w:val="en-US"/>
        </w:rPr>
        <w:t>VET scholarships</w:t>
      </w:r>
      <w:r w:rsidR="00783C57" w:rsidRPr="00783C57">
        <w:rPr>
          <w:sz w:val="22"/>
          <w:szCs w:val="22"/>
          <w:lang w:val="en-US"/>
        </w:rPr>
        <w:t>:</w:t>
      </w:r>
      <w:r w:rsidRPr="00783C57">
        <w:rPr>
          <w:sz w:val="22"/>
          <w:szCs w:val="22"/>
          <w:lang w:val="en-US"/>
        </w:rPr>
        <w:t xml:space="preserve"> 102 students.</w:t>
      </w:r>
    </w:p>
    <w:p w:rsidR="006A6913" w:rsidRDefault="006A6913" w:rsidP="00255334">
      <w:pPr>
        <w:rPr>
          <w:lang w:val="en-US"/>
        </w:rPr>
      </w:pPr>
      <w:r>
        <w:rPr>
          <w:lang w:val="en-US"/>
        </w:rPr>
        <w:t xml:space="preserve">The importance of family and community voice and involvement in Aboriginal students’ schooling has also been </w:t>
      </w:r>
      <w:proofErr w:type="spellStart"/>
      <w:r>
        <w:rPr>
          <w:lang w:val="en-US"/>
        </w:rPr>
        <w:t>recognised</w:t>
      </w:r>
      <w:proofErr w:type="spellEnd"/>
      <w:r>
        <w:rPr>
          <w:lang w:val="en-US"/>
        </w:rPr>
        <w:t xml:space="preserve"> and in </w:t>
      </w:r>
      <w:r w:rsidR="00783C57">
        <w:rPr>
          <w:lang w:val="en-US"/>
        </w:rPr>
        <w:t>DECD</w:t>
      </w:r>
      <w:r>
        <w:rPr>
          <w:lang w:val="en-US"/>
        </w:rPr>
        <w:t xml:space="preserve"> this is being strengthened through the </w:t>
      </w:r>
      <w:r w:rsidRPr="006A6913">
        <w:rPr>
          <w:i/>
          <w:lang w:val="en-US"/>
        </w:rPr>
        <w:t>Aboriginal Voice</w:t>
      </w:r>
      <w:r>
        <w:rPr>
          <w:lang w:val="en-US"/>
        </w:rPr>
        <w:t xml:space="preserve"> initiative, which has conducted consultative forums, workshops and professional development days</w:t>
      </w:r>
      <w:r w:rsidR="00783C57">
        <w:rPr>
          <w:lang w:val="en-US"/>
        </w:rPr>
        <w:t>;</w:t>
      </w:r>
      <w:r>
        <w:rPr>
          <w:lang w:val="en-US"/>
        </w:rPr>
        <w:t xml:space="preserve"> and the new </w:t>
      </w:r>
      <w:r w:rsidRPr="006A6913">
        <w:rPr>
          <w:i/>
          <w:lang w:val="en-US"/>
        </w:rPr>
        <w:t>Passport</w:t>
      </w:r>
      <w:r>
        <w:rPr>
          <w:lang w:val="en-US"/>
        </w:rPr>
        <w:t xml:space="preserve"> program. </w:t>
      </w:r>
    </w:p>
    <w:p w:rsidR="00255334" w:rsidRPr="00F62301" w:rsidRDefault="006A6913" w:rsidP="00255334">
      <w:pPr>
        <w:rPr>
          <w:lang w:val="en-US"/>
        </w:rPr>
      </w:pPr>
      <w:r>
        <w:rPr>
          <w:lang w:val="en-US"/>
        </w:rPr>
        <w:t xml:space="preserve">Links are also being made with </w:t>
      </w:r>
      <w:proofErr w:type="gramStart"/>
      <w:r w:rsidRPr="006A6913">
        <w:rPr>
          <w:i/>
          <w:lang w:val="en-US"/>
        </w:rPr>
        <w:t>Closing</w:t>
      </w:r>
      <w:proofErr w:type="gramEnd"/>
      <w:r w:rsidRPr="006A6913">
        <w:rPr>
          <w:i/>
          <w:lang w:val="en-US"/>
        </w:rPr>
        <w:t xml:space="preserve"> the Gap</w:t>
      </w:r>
      <w:r>
        <w:rPr>
          <w:lang w:val="en-US"/>
        </w:rPr>
        <w:t xml:space="preserve"> initiatives. For example, a </w:t>
      </w:r>
      <w:r w:rsidR="00255334" w:rsidRPr="00F62301">
        <w:rPr>
          <w:lang w:val="en-US"/>
        </w:rPr>
        <w:t xml:space="preserve">school </w:t>
      </w:r>
      <w:r w:rsidR="003C0F03">
        <w:rPr>
          <w:lang w:val="en-US"/>
        </w:rPr>
        <w:t>in the Catholic sector,</w:t>
      </w:r>
      <w:r w:rsidR="003C0F03" w:rsidRPr="00F62301">
        <w:rPr>
          <w:lang w:val="en-US"/>
        </w:rPr>
        <w:t xml:space="preserve"> </w:t>
      </w:r>
      <w:r w:rsidR="00255334" w:rsidRPr="00F62301">
        <w:rPr>
          <w:lang w:val="en-US"/>
        </w:rPr>
        <w:t xml:space="preserve">involved in both </w:t>
      </w:r>
      <w:r w:rsidR="00255334">
        <w:rPr>
          <w:lang w:val="en-US"/>
        </w:rPr>
        <w:t xml:space="preserve">the </w:t>
      </w:r>
      <w:r w:rsidR="00255334" w:rsidRPr="00F62301">
        <w:rPr>
          <w:lang w:val="en-US"/>
        </w:rPr>
        <w:t xml:space="preserve">CMaD NP and </w:t>
      </w:r>
      <w:r w:rsidR="00255334" w:rsidRPr="00497CBB">
        <w:rPr>
          <w:i/>
          <w:lang w:val="en-US"/>
        </w:rPr>
        <w:t>Closing the Gap</w:t>
      </w:r>
      <w:r w:rsidR="003C0F03">
        <w:rPr>
          <w:i/>
          <w:lang w:val="en-US"/>
        </w:rPr>
        <w:t>,</w:t>
      </w:r>
      <w:r w:rsidR="00255334" w:rsidRPr="00F62301">
        <w:rPr>
          <w:lang w:val="en-US"/>
        </w:rPr>
        <w:t xml:space="preserve"> focused its professional learning in literacy on exploring how an individual’s identity and literacy are linked. At all year levels, through a variety of experiences with the reading and creation of print, visual and digital texts, students were encouraged to explore and express their identities and were </w:t>
      </w:r>
      <w:r w:rsidR="00255334" w:rsidRPr="00F62301">
        <w:rPr>
          <w:lang w:val="en-US"/>
        </w:rPr>
        <w:lastRenderedPageBreak/>
        <w:t xml:space="preserve">engaged in dialogue about the important value of their individual identity to the community and to the world. This focus culminated in digital stories and short films being screened at an </w:t>
      </w:r>
      <w:proofErr w:type="spellStart"/>
      <w:r w:rsidR="00255334" w:rsidRPr="00F62301">
        <w:rPr>
          <w:lang w:val="en-US"/>
        </w:rPr>
        <w:t>organised</w:t>
      </w:r>
      <w:proofErr w:type="spellEnd"/>
      <w:r w:rsidR="00255334" w:rsidRPr="00F62301">
        <w:rPr>
          <w:lang w:val="en-US"/>
        </w:rPr>
        <w:t xml:space="preserve"> community viewing. Primary school students spoke of appreciating the </w:t>
      </w:r>
      <w:proofErr w:type="spellStart"/>
      <w:r w:rsidR="00255334" w:rsidRPr="00F62301">
        <w:rPr>
          <w:lang w:val="en-US"/>
        </w:rPr>
        <w:t>rigour</w:t>
      </w:r>
      <w:proofErr w:type="spellEnd"/>
      <w:r w:rsidR="00255334" w:rsidRPr="00F62301">
        <w:rPr>
          <w:lang w:val="en-US"/>
        </w:rPr>
        <w:t xml:space="preserve"> and creativity of this literacy learning.</w:t>
      </w:r>
    </w:p>
    <w:p w:rsidR="00993736" w:rsidRDefault="00993736" w:rsidP="00993736">
      <w:pPr>
        <w:pStyle w:val="Heading2"/>
      </w:pPr>
      <w:bookmarkStart w:id="97" w:name="_Toc349898769"/>
      <w:r>
        <w:t>Support for other disadvantaged student cohorts</w:t>
      </w:r>
      <w:bookmarkEnd w:id="97"/>
    </w:p>
    <w:p w:rsidR="00815CDE" w:rsidRDefault="003C0F03" w:rsidP="00815CDE">
      <w:r>
        <w:t>A range of strategies and programs for other cohorts of students have been implemented through the CM</w:t>
      </w:r>
      <w:r w:rsidR="00783C57">
        <w:t>a</w:t>
      </w:r>
      <w:r>
        <w:t>D</w:t>
      </w:r>
      <w:r w:rsidR="00783C57">
        <w:t xml:space="preserve"> NP</w:t>
      </w:r>
      <w:r>
        <w:t>, such as</w:t>
      </w:r>
      <w:r w:rsidR="0009551D">
        <w:t>:</w:t>
      </w:r>
      <w:r>
        <w:t xml:space="preserve"> the AISSA in-school specialist support program</w:t>
      </w:r>
      <w:r w:rsidR="0009551D">
        <w:t>;</w:t>
      </w:r>
      <w:r>
        <w:t xml:space="preserve"> support for secondary students who are refugees in the Catholic sector</w:t>
      </w:r>
      <w:r w:rsidR="0009551D">
        <w:t>;</w:t>
      </w:r>
      <w:r>
        <w:t xml:space="preserve"> peer mentoring between ‘new arrival’ students in primary and secondary school</w:t>
      </w:r>
      <w:r w:rsidR="0009551D">
        <w:t xml:space="preserve">; </w:t>
      </w:r>
      <w:r>
        <w:t xml:space="preserve">and </w:t>
      </w:r>
      <w:r w:rsidR="0009551D">
        <w:t xml:space="preserve">the </w:t>
      </w:r>
      <w:r w:rsidR="0009551D" w:rsidRPr="0009551D">
        <w:rPr>
          <w:i/>
        </w:rPr>
        <w:t>Multi Lit</w:t>
      </w:r>
      <w:r w:rsidR="0009551D">
        <w:t xml:space="preserve"> program for students refusing to attend school.</w:t>
      </w:r>
    </w:p>
    <w:p w:rsidR="00815CDE" w:rsidRPr="00815CDE" w:rsidRDefault="003C0F03" w:rsidP="00815CDE">
      <w:r>
        <w:t xml:space="preserve">Students with a disability are also being supported with the inclusion of nine special schools amongst the CMaD </w:t>
      </w:r>
      <w:r w:rsidR="00783C57">
        <w:t xml:space="preserve">NP </w:t>
      </w:r>
      <w:r>
        <w:t>schools and through individualised support, for example</w:t>
      </w:r>
      <w:r w:rsidR="00783C57">
        <w:t>,</w:t>
      </w:r>
      <w:r>
        <w:t xml:space="preserve"> </w:t>
      </w:r>
      <w:r w:rsidR="0009551D">
        <w:t>20% of ICAN FLO enrolled students have a recognised disability.</w:t>
      </w:r>
    </w:p>
    <w:p w:rsidR="00815CDE" w:rsidRDefault="00815CDE" w:rsidP="00DC086A">
      <w:pPr>
        <w:pStyle w:val="Heading2"/>
      </w:pPr>
      <w:bookmarkStart w:id="98" w:name="_Toc349898770"/>
      <w:r>
        <w:t>Evaluation</w:t>
      </w:r>
      <w:bookmarkEnd w:id="98"/>
    </w:p>
    <w:p w:rsidR="0009551D" w:rsidRDefault="009556D4" w:rsidP="003B3543">
      <w:r>
        <w:t xml:space="preserve">All three sectors </w:t>
      </w:r>
      <w:r w:rsidR="00B76373">
        <w:t>are evaluating aspects of their CMaD NP initiatives and findings available in 2012 are included in the discussion of each of the initiatives in this section. Findings have also been used to inform ongoing implementation and refin</w:t>
      </w:r>
      <w:r w:rsidR="00783C57">
        <w:t>ement</w:t>
      </w:r>
      <w:r w:rsidR="00B76373">
        <w:t>.</w:t>
      </w:r>
    </w:p>
    <w:p w:rsidR="0009551D" w:rsidRDefault="00B76373" w:rsidP="003B3543">
      <w:r>
        <w:t xml:space="preserve">As well, a cross sector </w:t>
      </w:r>
      <w:r w:rsidR="00783C57">
        <w:t xml:space="preserve">SA National Partnerships </w:t>
      </w:r>
      <w:r>
        <w:t>Council</w:t>
      </w:r>
      <w:r w:rsidR="00783C57">
        <w:t xml:space="preserve"> - Schooling</w:t>
      </w:r>
      <w:r>
        <w:t xml:space="preserve"> led evaluation focussed specifically on the school review processes, f</w:t>
      </w:r>
      <w:r w:rsidR="00783C57">
        <w:t>ound</w:t>
      </w:r>
      <w:r>
        <w:t xml:space="preserve"> that these had added value by assisting schools to focus more clearly on key priorities for immediate action, to better target change strategies and to implement change at a faster rate. Increased use of whole of school approaches, particularly for literacy and numeracy was an important outcome that schools attributed to the review processes. </w:t>
      </w:r>
    </w:p>
    <w:p w:rsidR="00255334" w:rsidRDefault="00B76373" w:rsidP="003B3543">
      <w:r>
        <w:t>Sector</w:t>
      </w:r>
      <w:r w:rsidR="008026E3">
        <w:t>s</w:t>
      </w:r>
      <w:r>
        <w:t xml:space="preserve"> have also continued to </w:t>
      </w:r>
      <w:r w:rsidR="008026E3">
        <w:t xml:space="preserve">support initiatives to share learning through professional networks and other forums. </w:t>
      </w:r>
      <w:r w:rsidR="0009551D">
        <w:t xml:space="preserve">One example during </w:t>
      </w:r>
      <w:proofErr w:type="gramStart"/>
      <w:r w:rsidR="0009551D">
        <w:t>2012</w:t>
      </w:r>
      <w:r w:rsidR="008026E3">
        <w:t>,</w:t>
      </w:r>
      <w:proofErr w:type="gramEnd"/>
      <w:r w:rsidR="0009551D">
        <w:t xml:space="preserve"> was </w:t>
      </w:r>
      <w:r w:rsidR="008026E3">
        <w:t>the</w:t>
      </w:r>
      <w:r w:rsidR="0009551D">
        <w:t xml:space="preserve"> forum organised by CESA and attended by </w:t>
      </w:r>
      <w:r w:rsidR="00255334" w:rsidRPr="00A7476F">
        <w:t xml:space="preserve">156 delegates from across the </w:t>
      </w:r>
      <w:r w:rsidR="00255334">
        <w:t>three</w:t>
      </w:r>
      <w:r w:rsidR="00255334" w:rsidRPr="00A7476F">
        <w:t xml:space="preserve"> </w:t>
      </w:r>
      <w:r w:rsidR="00783C57">
        <w:t>schooling</w:t>
      </w:r>
      <w:r w:rsidR="00255334" w:rsidRPr="00A7476F">
        <w:t xml:space="preserve"> sectors</w:t>
      </w:r>
      <w:r w:rsidR="0009551D">
        <w:t xml:space="preserve">. The </w:t>
      </w:r>
      <w:r w:rsidR="008026E3">
        <w:t>F</w:t>
      </w:r>
      <w:r w:rsidR="0009551D">
        <w:t>orum</w:t>
      </w:r>
      <w:r w:rsidR="00407F60">
        <w:t>,</w:t>
      </w:r>
      <w:r w:rsidR="008026E3">
        <w:t xml:space="preserve"> entitled </w:t>
      </w:r>
      <w:r w:rsidR="00407F60">
        <w:t xml:space="preserve">‘Change: Making it happen in your school and system’, </w:t>
      </w:r>
      <w:r w:rsidR="0009551D">
        <w:t xml:space="preserve">focussed on </w:t>
      </w:r>
      <w:r w:rsidR="00255334" w:rsidRPr="00A7476F">
        <w:t xml:space="preserve">learning </w:t>
      </w:r>
      <w:r w:rsidR="0009551D">
        <w:t xml:space="preserve">about </w:t>
      </w:r>
      <w:r w:rsidR="00255334" w:rsidRPr="00A7476F">
        <w:t xml:space="preserve">school and system reform, exploring how to bring about change in teacher </w:t>
      </w:r>
      <w:r w:rsidR="00255334">
        <w:t xml:space="preserve">professional </w:t>
      </w:r>
      <w:r w:rsidR="00255334" w:rsidRPr="00A7476F">
        <w:t>practice, examining policy drivers and strategies that work in bringing about sustainable reform of schools and systems.</w:t>
      </w:r>
      <w:r w:rsidR="00255334">
        <w:t xml:space="preserve"> </w:t>
      </w:r>
    </w:p>
    <w:p w:rsidR="00DC086A" w:rsidRDefault="00DC086A" w:rsidP="00DC086A">
      <w:pPr>
        <w:pStyle w:val="Heading2"/>
      </w:pPr>
      <w:bookmarkStart w:id="99" w:name="_Toc349898771"/>
      <w:r>
        <w:t>Sustainability</w:t>
      </w:r>
      <w:bookmarkEnd w:id="99"/>
    </w:p>
    <w:p w:rsidR="00D50EA6" w:rsidRDefault="008026E3" w:rsidP="00AD615D">
      <w:pPr>
        <w:pStyle w:val="Dot01"/>
        <w:numPr>
          <w:ilvl w:val="0"/>
          <w:numId w:val="0"/>
        </w:numPr>
      </w:pPr>
      <w:r>
        <w:t>Consideration of the sustainability of the reforms being implemented through the CMaD</w:t>
      </w:r>
      <w:r w:rsidR="00FA1460">
        <w:t xml:space="preserve"> NP</w:t>
      </w:r>
      <w:r>
        <w:t xml:space="preserve"> has been a priority</w:t>
      </w:r>
      <w:r w:rsidR="00FA1460">
        <w:t>.</w:t>
      </w:r>
      <w:r w:rsidR="00332E28">
        <w:t xml:space="preserve"> During 2012, t</w:t>
      </w:r>
      <w:r w:rsidR="00044BD7">
        <w:t>he</w:t>
      </w:r>
      <w:r>
        <w:t xml:space="preserve"> sectors took active steps to</w:t>
      </w:r>
      <w:r w:rsidR="003B3543">
        <w:t xml:space="preserve"> </w:t>
      </w:r>
      <w:r w:rsidR="0009619C" w:rsidRPr="0009619C">
        <w:t xml:space="preserve">support schools to implement evidence-based strategies to achieve </w:t>
      </w:r>
      <w:r w:rsidR="00044BD7">
        <w:t xml:space="preserve">school improvement through </w:t>
      </w:r>
      <w:r w:rsidR="0009619C" w:rsidRPr="0009619C">
        <w:t>structural and cultural change</w:t>
      </w:r>
      <w:r w:rsidR="00044BD7">
        <w:t>. P</w:t>
      </w:r>
      <w:r w:rsidR="0009619C" w:rsidRPr="0009619C">
        <w:t xml:space="preserve">articularly </w:t>
      </w:r>
      <w:r w:rsidR="00044BD7">
        <w:t xml:space="preserve">important has been establishing </w:t>
      </w:r>
      <w:r w:rsidR="0009619C" w:rsidRPr="0009619C">
        <w:t xml:space="preserve">collaborative, school-based professional learning </w:t>
      </w:r>
      <w:r w:rsidR="0009619C" w:rsidRPr="00044BD7">
        <w:t>communities</w:t>
      </w:r>
      <w:r w:rsidR="00044BD7" w:rsidRPr="00044BD7">
        <w:t>,</w:t>
      </w:r>
      <w:r w:rsidR="00044BD7">
        <w:t xml:space="preserve"> focussed on improving teaching and learning and providing </w:t>
      </w:r>
      <w:r w:rsidR="00332E28">
        <w:t xml:space="preserve">targeted </w:t>
      </w:r>
      <w:r w:rsidR="00044BD7">
        <w:t>professional development, for example in better usage of student data.</w:t>
      </w:r>
    </w:p>
    <w:p w:rsidR="00044BD7" w:rsidRDefault="00332E28" w:rsidP="00AD615D">
      <w:pPr>
        <w:pStyle w:val="Dot01"/>
        <w:numPr>
          <w:ilvl w:val="0"/>
          <w:numId w:val="0"/>
        </w:numPr>
      </w:pPr>
      <w:r>
        <w:t>School</w:t>
      </w:r>
      <w:r w:rsidR="00044BD7">
        <w:t xml:space="preserve"> leadership teams</w:t>
      </w:r>
      <w:r>
        <w:t xml:space="preserve"> in CMaD NP schools</w:t>
      </w:r>
      <w:r w:rsidR="00044BD7">
        <w:t xml:space="preserve"> </w:t>
      </w:r>
      <w:r>
        <w:t xml:space="preserve">were supported through the provision of professional development and expert assistance and advice to enable them to provide effective instructional leadership and lead change in their schools. As well, </w:t>
      </w:r>
      <w:r w:rsidR="00044BD7">
        <w:t>improved in</w:t>
      </w:r>
      <w:r>
        <w:t>-</w:t>
      </w:r>
      <w:r w:rsidR="00044BD7">
        <w:t xml:space="preserve">school support </w:t>
      </w:r>
      <w:r>
        <w:t xml:space="preserve">was provided </w:t>
      </w:r>
      <w:r w:rsidR="00044BD7">
        <w:t>at multiple levels</w:t>
      </w:r>
      <w:r>
        <w:t>, including the training and development of school support staff.</w:t>
      </w:r>
      <w:r w:rsidR="00044BD7">
        <w:t xml:space="preserve"> </w:t>
      </w:r>
    </w:p>
    <w:p w:rsidR="00AD615D" w:rsidRDefault="00355711" w:rsidP="00355711">
      <w:pPr>
        <w:pStyle w:val="Dot01"/>
        <w:numPr>
          <w:ilvl w:val="0"/>
          <w:numId w:val="0"/>
        </w:numPr>
      </w:pPr>
      <w:r>
        <w:t xml:space="preserve">Sectors are using the findings from the review and evaluation of initiatives to inform planning for the sustainability </w:t>
      </w:r>
      <w:r w:rsidR="007A23A0">
        <w:t>of ongoing reform</w:t>
      </w:r>
      <w:r>
        <w:t xml:space="preserve"> that will continue to improve student learning outcomes and achievements into 2013 and beyond.</w:t>
      </w:r>
      <w:r w:rsidR="00AD615D">
        <w:br w:type="page"/>
      </w:r>
    </w:p>
    <w:p w:rsidR="00EE3229" w:rsidRDefault="00EE3229" w:rsidP="00EE3229">
      <w:pPr>
        <w:pStyle w:val="Heading2"/>
      </w:pPr>
      <w:bookmarkStart w:id="100" w:name="_Toc349898772"/>
      <w:r>
        <w:lastRenderedPageBreak/>
        <w:t>Communities Making a Difference (CMaD) Initiatives</w:t>
      </w:r>
      <w:bookmarkEnd w:id="100"/>
    </w:p>
    <w:p w:rsidR="00076495" w:rsidRDefault="00076495" w:rsidP="00AA043C">
      <w:pPr>
        <w:pStyle w:val="Heading3"/>
      </w:pPr>
      <w:bookmarkStart w:id="101" w:name="_Toc349898773"/>
      <w:r>
        <w:t>School Diagnostic Review and Development of School Improvement Plans</w:t>
      </w:r>
      <w:r w:rsidR="00AD615D">
        <w:t xml:space="preserve"> (Independent </w:t>
      </w:r>
      <w:r w:rsidR="00F93688">
        <w:t>s</w:t>
      </w:r>
      <w:r w:rsidR="00AD615D">
        <w:t>ector</w:t>
      </w:r>
      <w:r w:rsidR="00815CDE">
        <w:t>)</w:t>
      </w:r>
      <w:bookmarkEnd w:id="101"/>
    </w:p>
    <w:p w:rsidR="00CA72A4" w:rsidRPr="00406425" w:rsidRDefault="00CA72A4" w:rsidP="00CA72A4">
      <w:r w:rsidRPr="00406425">
        <w:t xml:space="preserve">The </w:t>
      </w:r>
      <w:r w:rsidRPr="00076495">
        <w:t>AISSA</w:t>
      </w:r>
      <w:r w:rsidRPr="00406425">
        <w:t xml:space="preserve"> School Review and Development team was established early in 2010 and a diagnostic review methodology was developed. The School Review and Development team undertook diagnostic reviews in all seven </w:t>
      </w:r>
      <w:r w:rsidR="004A18B5">
        <w:t>CMaD</w:t>
      </w:r>
      <w:r w:rsidR="00345A53">
        <w:t xml:space="preserve"> NP</w:t>
      </w:r>
      <w:r w:rsidR="004A18B5">
        <w:t xml:space="preserve"> </w:t>
      </w:r>
      <w:r w:rsidRPr="00406425">
        <w:t xml:space="preserve">schools to help them identify areas of improvement. Having completed School Improvement Plans, in 2012 the School Review and Development team have assisted schools with the implementation of their </w:t>
      </w:r>
      <w:r w:rsidR="00345A53" w:rsidRPr="00406425">
        <w:t xml:space="preserve">comprehensive </w:t>
      </w:r>
      <w:r w:rsidRPr="00406425">
        <w:t>School Improvement Plan</w:t>
      </w:r>
      <w:r w:rsidR="00345A53">
        <w:t>s</w:t>
      </w:r>
      <w:r w:rsidRPr="00406425">
        <w:t xml:space="preserve">. The emphasis </w:t>
      </w:r>
      <w:r w:rsidR="00345A53">
        <w:t>was</w:t>
      </w:r>
      <w:r w:rsidRPr="00406425">
        <w:t xml:space="preserve"> on high quality student outcomes.</w:t>
      </w:r>
    </w:p>
    <w:p w:rsidR="00CA72A4" w:rsidRPr="00406425" w:rsidRDefault="00CA72A4" w:rsidP="00CA72A4">
      <w:r w:rsidRPr="00406425">
        <w:t>The subsequent strategic action plans provided effective direction and sense of purpose t</w:t>
      </w:r>
      <w:r w:rsidR="00365733">
        <w:t>o the s</w:t>
      </w:r>
      <w:r w:rsidRPr="00406425">
        <w:t xml:space="preserve">chool leadership within each school. Staff professional learning has continued through the extensive AISSA leadership program and attendance at significant leadership conferences including the ACER conference on </w:t>
      </w:r>
      <w:r w:rsidRPr="00CA72A4">
        <w:t>school improvement, the</w:t>
      </w:r>
      <w:r w:rsidRPr="00406425">
        <w:t xml:space="preserve"> ACEL </w:t>
      </w:r>
      <w:r w:rsidRPr="00406425">
        <w:rPr>
          <w:i/>
        </w:rPr>
        <w:t>Inspire Leadership</w:t>
      </w:r>
      <w:r w:rsidRPr="00406425">
        <w:t xml:space="preserve"> program and the </w:t>
      </w:r>
      <w:r w:rsidRPr="00406425">
        <w:rPr>
          <w:i/>
        </w:rPr>
        <w:t>Emerging Leaders</w:t>
      </w:r>
      <w:r w:rsidRPr="00406425">
        <w:t xml:space="preserve"> program. Leadership teams in each school are working with the school community to assist in the attainment of improved learning outcomes.</w:t>
      </w:r>
    </w:p>
    <w:p w:rsidR="00CA72A4" w:rsidRPr="00406425" w:rsidRDefault="00CA72A4" w:rsidP="00CA72A4">
      <w:r w:rsidRPr="00406425">
        <w:t xml:space="preserve">Teachers in CMaD schools were assisted to develop their learning and teaching programs using the </w:t>
      </w:r>
      <w:r w:rsidRPr="00406425">
        <w:rPr>
          <w:i/>
        </w:rPr>
        <w:t>Assessment</w:t>
      </w:r>
      <w:r w:rsidRPr="00406425">
        <w:t xml:space="preserve"> </w:t>
      </w:r>
      <w:r w:rsidRPr="00406425">
        <w:rPr>
          <w:i/>
        </w:rPr>
        <w:t xml:space="preserve">for Learning, Assessment as Learning </w:t>
      </w:r>
      <w:r w:rsidRPr="00406425">
        <w:t>and</w:t>
      </w:r>
      <w:r w:rsidRPr="00406425">
        <w:rPr>
          <w:i/>
        </w:rPr>
        <w:t xml:space="preserve"> Assessment of Learning Approach</w:t>
      </w:r>
      <w:r w:rsidRPr="00406425">
        <w:t xml:space="preserve">. Teachers </w:t>
      </w:r>
      <w:r w:rsidR="00345A53">
        <w:t>were</w:t>
      </w:r>
      <w:r w:rsidRPr="00406425">
        <w:t xml:space="preserve"> provided with in-school support to:</w:t>
      </w:r>
    </w:p>
    <w:p w:rsidR="00CA72A4" w:rsidRPr="00406425" w:rsidRDefault="00E67B33" w:rsidP="00D9241B">
      <w:pPr>
        <w:pStyle w:val="Dot01"/>
        <w:spacing w:after="60"/>
        <w:ind w:left="1077" w:hanging="357"/>
      </w:pPr>
      <w:r>
        <w:t xml:space="preserve">implement </w:t>
      </w:r>
      <w:r w:rsidR="00CA72A4" w:rsidRPr="00406425">
        <w:t>the Australian Curriculum</w:t>
      </w:r>
    </w:p>
    <w:p w:rsidR="00CA72A4" w:rsidRPr="00406425" w:rsidRDefault="00E67B33" w:rsidP="00D9241B">
      <w:pPr>
        <w:pStyle w:val="Dot01"/>
        <w:spacing w:after="60"/>
        <w:ind w:left="1077" w:hanging="357"/>
      </w:pPr>
      <w:r>
        <w:t>develop</w:t>
      </w:r>
      <w:r w:rsidR="00CA72A4" w:rsidRPr="00406425">
        <w:t xml:space="preserve"> higher order thinking tasks using Bloom’s Taxonomy and Gardiners’ Multiple Intelligences Framework</w:t>
      </w:r>
    </w:p>
    <w:p w:rsidR="00CA72A4" w:rsidRPr="00406425" w:rsidRDefault="00E67B33" w:rsidP="00D9241B">
      <w:pPr>
        <w:pStyle w:val="Dot01"/>
        <w:spacing w:after="60"/>
        <w:ind w:left="1077" w:hanging="357"/>
      </w:pPr>
      <w:r>
        <w:t>enhance</w:t>
      </w:r>
      <w:r w:rsidR="00CA72A4" w:rsidRPr="00406425">
        <w:t xml:space="preserve"> student engagement with learning by utilising inquiry-based learning and authentic assessment tasks</w:t>
      </w:r>
    </w:p>
    <w:p w:rsidR="00CA72A4" w:rsidRPr="00406425" w:rsidRDefault="00E67B33" w:rsidP="00D9241B">
      <w:pPr>
        <w:pStyle w:val="Dot01"/>
        <w:spacing w:after="60"/>
        <w:ind w:left="1077" w:hanging="357"/>
      </w:pPr>
      <w:r>
        <w:t>provide</w:t>
      </w:r>
      <w:r w:rsidR="00CA72A4" w:rsidRPr="00406425">
        <w:t xml:space="preserve"> high quality feedback to promote improved achievement</w:t>
      </w:r>
    </w:p>
    <w:p w:rsidR="00CA72A4" w:rsidRPr="00406425" w:rsidRDefault="00E67B33" w:rsidP="00D9241B">
      <w:pPr>
        <w:pStyle w:val="Dot01"/>
        <w:spacing w:after="60"/>
        <w:ind w:left="1077" w:hanging="357"/>
      </w:pPr>
      <w:proofErr w:type="gramStart"/>
      <w:r>
        <w:t>provide</w:t>
      </w:r>
      <w:proofErr w:type="gramEnd"/>
      <w:r w:rsidR="00CA72A4" w:rsidRPr="00406425">
        <w:t xml:space="preserve"> the opportunity for student input in the development of assessment criteria and marking rubrics.</w:t>
      </w:r>
    </w:p>
    <w:p w:rsidR="00CA72A4" w:rsidRPr="00406425" w:rsidRDefault="00CA72A4" w:rsidP="00CA72A4">
      <w:r w:rsidRPr="00406425">
        <w:t xml:space="preserve">Additionally schools </w:t>
      </w:r>
      <w:r w:rsidR="00345A53">
        <w:t>were</w:t>
      </w:r>
      <w:r w:rsidRPr="00406425">
        <w:t xml:space="preserve"> supported to:</w:t>
      </w:r>
    </w:p>
    <w:p w:rsidR="00CA72A4" w:rsidRPr="00406425" w:rsidRDefault="00CA72A4" w:rsidP="00D9241B">
      <w:pPr>
        <w:pStyle w:val="Dot01"/>
        <w:spacing w:after="60"/>
        <w:ind w:left="1077" w:hanging="357"/>
      </w:pPr>
      <w:r w:rsidRPr="00406425">
        <w:t>continue the development and documentation of curriculum scope and sequence Early Learning Centre/Reception – Year 10 (where applicable) through collaboration between the school coordinators and teachers and based on the Australian Curriculum and the</w:t>
      </w:r>
      <w:r w:rsidR="00E67B33">
        <w:t xml:space="preserve"> Early Years Learning Framework</w:t>
      </w:r>
    </w:p>
    <w:p w:rsidR="00CA72A4" w:rsidRPr="00406425" w:rsidRDefault="00CA72A4" w:rsidP="00D9241B">
      <w:pPr>
        <w:pStyle w:val="Dot01"/>
        <w:spacing w:after="60"/>
        <w:ind w:left="1077" w:hanging="357"/>
      </w:pPr>
      <w:r w:rsidRPr="00406425">
        <w:t xml:space="preserve">continue the implementation of a whole school Assessment and Reporting framework R – 10 based on the curriculum, in accordance with the requirements of </w:t>
      </w:r>
      <w:r w:rsidRPr="006D11DF">
        <w:t>A-E</w:t>
      </w:r>
      <w:r w:rsidR="00365733" w:rsidRPr="006D11DF">
        <w:t xml:space="preserve"> </w:t>
      </w:r>
      <w:r w:rsidR="000F1011" w:rsidRPr="006D11DF">
        <w:t>grad</w:t>
      </w:r>
      <w:r w:rsidR="00480333" w:rsidRPr="006D11DF">
        <w:t>e</w:t>
      </w:r>
      <w:r w:rsidRPr="00406425">
        <w:t xml:space="preserve"> reporting which is authentic and consistent in the application of asse</w:t>
      </w:r>
      <w:r w:rsidR="00E67B33">
        <w:t>ssment criteria and methodology</w:t>
      </w:r>
    </w:p>
    <w:p w:rsidR="00CA72A4" w:rsidRPr="00406425" w:rsidRDefault="00CA72A4" w:rsidP="00D9241B">
      <w:pPr>
        <w:pStyle w:val="Dot01"/>
        <w:spacing w:after="60"/>
        <w:ind w:left="1077" w:hanging="357"/>
      </w:pPr>
      <w:r w:rsidRPr="00406425">
        <w:t>use their analysis of NAPLAN, together with school-based literacy and numeracy assessment results, to continue their whole school Literacy and Numeracy Strategy, underpinned by detailed knowledge of effective strategies and collaborative work between the s</w:t>
      </w:r>
      <w:r w:rsidR="00E67B33">
        <w:t>chool coordinators and teachers</w:t>
      </w:r>
    </w:p>
    <w:p w:rsidR="00CA72A4" w:rsidRPr="00406425" w:rsidRDefault="00CA72A4" w:rsidP="00D9241B">
      <w:pPr>
        <w:pStyle w:val="Dot01"/>
        <w:spacing w:after="60"/>
        <w:ind w:left="1077" w:hanging="357"/>
      </w:pPr>
      <w:proofErr w:type="gramStart"/>
      <w:r w:rsidRPr="00406425">
        <w:t>continue</w:t>
      </w:r>
      <w:proofErr w:type="gramEnd"/>
      <w:r w:rsidRPr="00406425">
        <w:t xml:space="preserve"> the development of strategic approaches to the introduction of information and communication technology.</w:t>
      </w:r>
    </w:p>
    <w:p w:rsidR="007D0800" w:rsidRDefault="00CA72A4" w:rsidP="00C77B86">
      <w:r w:rsidRPr="00406425">
        <w:t xml:space="preserve">School Boards and </w:t>
      </w:r>
      <w:r w:rsidR="00345A53">
        <w:t>p</w:t>
      </w:r>
      <w:r w:rsidRPr="00406425">
        <w:t xml:space="preserve">rincipals were supported in their work with the School Review and Development Team to implement changes identified in the </w:t>
      </w:r>
      <w:r w:rsidRPr="00365733">
        <w:rPr>
          <w:i/>
        </w:rPr>
        <w:t>School Improvement Plans</w:t>
      </w:r>
      <w:r w:rsidRPr="00406425">
        <w:t xml:space="preserve"> and will do so over the remaining years of the program.</w:t>
      </w:r>
    </w:p>
    <w:p w:rsidR="00D50EA6" w:rsidRPr="00CD3886" w:rsidRDefault="00D50EA6" w:rsidP="002B265D">
      <w:pPr>
        <w:pStyle w:val="Programitalics"/>
      </w:pPr>
      <w:r w:rsidRPr="00CD3886">
        <w:lastRenderedPageBreak/>
        <w:t>Support for Aboriginal and Torres Strait Islander students</w:t>
      </w:r>
    </w:p>
    <w:p w:rsidR="00D50EA6" w:rsidRPr="00384572" w:rsidRDefault="00D50EA6" w:rsidP="00D50EA6">
      <w:r w:rsidRPr="00384572">
        <w:t xml:space="preserve">The diagnostic review and school improvement planning process included consideration of the specific priorities for and needs of Indigenous students within each CMaD </w:t>
      </w:r>
      <w:r w:rsidR="00345A53">
        <w:t xml:space="preserve">NP </w:t>
      </w:r>
      <w:r w:rsidRPr="00384572">
        <w:t xml:space="preserve">school. This year support has been provided in developing pedagogical practice through high expectations, community involvement and developing students’ autonomy and independence in their learning. </w:t>
      </w:r>
    </w:p>
    <w:p w:rsidR="00D50EA6" w:rsidRPr="00384572" w:rsidRDefault="00D50EA6" w:rsidP="00D50EA6">
      <w:pPr>
        <w:spacing w:after="240"/>
      </w:pPr>
      <w:r w:rsidRPr="00384572">
        <w:t>Work continued on the cross curriculum priorities and the core lea</w:t>
      </w:r>
      <w:r>
        <w:t>r</w:t>
      </w:r>
      <w:r w:rsidRPr="00384572">
        <w:t xml:space="preserve">ning areas of the </w:t>
      </w:r>
      <w:r w:rsidRPr="00384572">
        <w:br/>
        <w:t>Australian Curriculum. Teachers were supported to reflect on their current practice and map this against the requirements of the A</w:t>
      </w:r>
      <w:r>
        <w:t xml:space="preserve">ustralian </w:t>
      </w:r>
      <w:r w:rsidRPr="00384572">
        <w:t>C</w:t>
      </w:r>
      <w:r>
        <w:t>urriculum</w:t>
      </w:r>
      <w:r w:rsidRPr="00384572">
        <w:t xml:space="preserve">. In relation to the </w:t>
      </w:r>
      <w:r w:rsidRPr="00DF3FD5">
        <w:rPr>
          <w:i/>
        </w:rPr>
        <w:t>Individual Learning Plans</w:t>
      </w:r>
      <w:r w:rsidRPr="00384572">
        <w:t xml:space="preserve">, further support focused on embedding the student’s learning goals into daily planning and programming. </w:t>
      </w:r>
    </w:p>
    <w:p w:rsidR="00E17F26" w:rsidRPr="00E17F26" w:rsidRDefault="00E17F26" w:rsidP="002B265D">
      <w:pPr>
        <w:pStyle w:val="Programitalics"/>
      </w:pPr>
      <w:r w:rsidRPr="00E17F26">
        <w:t>Sustainability</w:t>
      </w:r>
    </w:p>
    <w:p w:rsidR="00E17F26" w:rsidRPr="000B77DF" w:rsidRDefault="00E17F26" w:rsidP="00E17F26">
      <w:r w:rsidRPr="000B77DF">
        <w:t xml:space="preserve">The </w:t>
      </w:r>
      <w:r w:rsidR="000B77DF" w:rsidRPr="000B77DF">
        <w:t>seven</w:t>
      </w:r>
      <w:r w:rsidRPr="000B77DF">
        <w:t xml:space="preserve"> CMaD </w:t>
      </w:r>
      <w:r w:rsidR="00345A53">
        <w:t xml:space="preserve">NP </w:t>
      </w:r>
      <w:r w:rsidRPr="000B77DF">
        <w:t>schools diligently worked to their School Improvement Plan throughout 2012</w:t>
      </w:r>
      <w:r w:rsidR="00345A53">
        <w:t xml:space="preserve"> with a strong focus on</w:t>
      </w:r>
      <w:r w:rsidRPr="000B77DF">
        <w:t xml:space="preserve"> improved student learning and achievement. Whole school Literacy and Numeracy program that were developed as a recommendation from the school diagnostic review are being reviewed and refined.</w:t>
      </w:r>
    </w:p>
    <w:p w:rsidR="00E17F26" w:rsidRDefault="001B26DF" w:rsidP="00D9241B">
      <w:r w:rsidRPr="000B77DF">
        <w:t>The CMaD</w:t>
      </w:r>
      <w:r w:rsidR="00345A53">
        <w:t xml:space="preserve"> NP</w:t>
      </w:r>
      <w:r w:rsidRPr="000B77DF">
        <w:t xml:space="preserve"> schools’ improvement plans are being internally evaluated by each school with the assistance of an external expert. </w:t>
      </w:r>
      <w:r w:rsidR="00E17F26" w:rsidRPr="000B77DF">
        <w:t xml:space="preserve">Schools </w:t>
      </w:r>
      <w:r w:rsidR="00D9241B" w:rsidRPr="000B77DF">
        <w:t>are referencing</w:t>
      </w:r>
      <w:r w:rsidR="00E17F26" w:rsidRPr="000B77DF">
        <w:t xml:space="preserve"> the Australian Professional Standards for Teachers, The Performance and Development Framework and the Professional Learning Charter to guide professional learning and teaching practice as they continue to engage in improvement practices</w:t>
      </w:r>
      <w:r w:rsidR="00D9241B" w:rsidRPr="000B77DF">
        <w:t>.</w:t>
      </w:r>
    </w:p>
    <w:p w:rsidR="00E17F26" w:rsidRDefault="00D9241B" w:rsidP="00750C5A">
      <w:r>
        <w:rPr>
          <w:noProof/>
        </w:rPr>
        <mc:AlternateContent>
          <mc:Choice Requires="wps">
            <w:drawing>
              <wp:anchor distT="0" distB="0" distL="114300" distR="114300" simplePos="0" relativeHeight="251779584" behindDoc="0" locked="0" layoutInCell="1" allowOverlap="1" wp14:anchorId="11CDCABC" wp14:editId="1EE73E1A">
                <wp:simplePos x="0" y="0"/>
                <wp:positionH relativeFrom="column">
                  <wp:posOffset>4893</wp:posOffset>
                </wp:positionH>
                <wp:positionV relativeFrom="paragraph">
                  <wp:posOffset>27940</wp:posOffset>
                </wp:positionV>
                <wp:extent cx="5715000" cy="44450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5715000" cy="4445000"/>
                        </a:xfrm>
                        <a:prstGeom prst="rect">
                          <a:avLst/>
                        </a:prstGeom>
                        <a:solidFill>
                          <a:schemeClr val="accent1">
                            <a:alpha val="11000"/>
                          </a:schemeClr>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rsidR="00654A91" w:rsidRPr="00E9676A" w:rsidRDefault="00654A91" w:rsidP="00E17F26">
                            <w:pPr>
                              <w:pStyle w:val="Pinkbox"/>
                            </w:pPr>
                            <w:bookmarkStart w:id="102" w:name="_Toc349721486"/>
                            <w:bookmarkStart w:id="103" w:name="_Toc349898774"/>
                            <w:r w:rsidRPr="00E9676A">
                              <w:t xml:space="preserve">Developing the effective use of ICT in the </w:t>
                            </w:r>
                            <w:r>
                              <w:t xml:space="preserve">school’s </w:t>
                            </w:r>
                            <w:r w:rsidRPr="00E9676A">
                              <w:t>educational program</w:t>
                            </w:r>
                            <w:bookmarkEnd w:id="102"/>
                            <w:bookmarkEnd w:id="103"/>
                          </w:p>
                          <w:p w:rsidR="00654A91" w:rsidRDefault="00654A91" w:rsidP="00E17F26">
                            <w:r>
                              <w:t xml:space="preserve">As a result of their diagnostic review, </w:t>
                            </w:r>
                            <w:proofErr w:type="spellStart"/>
                            <w:r>
                              <w:t>Murraylands</w:t>
                            </w:r>
                            <w:proofErr w:type="spellEnd"/>
                            <w:r>
                              <w:t xml:space="preserve"> Christian College, Murray Bridge,</w:t>
                            </w:r>
                            <w:r w:rsidRPr="00567792">
                              <w:t xml:space="preserve"> ha</w:t>
                            </w:r>
                            <w:r>
                              <w:t>s</w:t>
                            </w:r>
                            <w:r w:rsidRPr="00567792">
                              <w:t xml:space="preserve"> developed an across College philosophy </w:t>
                            </w:r>
                            <w:r w:rsidRPr="00567792">
                              <w:rPr>
                                <w:iCs/>
                              </w:rPr>
                              <w:t xml:space="preserve">on the purpose and provision </w:t>
                            </w:r>
                            <w:r w:rsidRPr="00567792">
                              <w:t xml:space="preserve">of </w:t>
                            </w:r>
                            <w:r>
                              <w:t>information and communication technology (</w:t>
                            </w:r>
                            <w:r w:rsidRPr="00567792">
                              <w:t>ICT</w:t>
                            </w:r>
                            <w:r>
                              <w:t>)</w:t>
                            </w:r>
                            <w:r w:rsidRPr="00567792">
                              <w:t xml:space="preserve"> in the educational program</w:t>
                            </w:r>
                            <w:r>
                              <w:t>. The College saw that effective use of the rapidly changing range of technology on offer was critical to improving</w:t>
                            </w:r>
                            <w:r w:rsidRPr="00567792">
                              <w:t xml:space="preserve"> literacy outcomes</w:t>
                            </w:r>
                            <w:r>
                              <w:t xml:space="preserve"> in particular. </w:t>
                            </w:r>
                          </w:p>
                          <w:p w:rsidR="00654A91" w:rsidRDefault="00654A91" w:rsidP="00E17F26">
                            <w:r>
                              <w:t xml:space="preserve">The staff took </w:t>
                            </w:r>
                            <w:r w:rsidRPr="00567792">
                              <w:t xml:space="preserve">a systematic look at all literacy results including a thorough analysis of </w:t>
                            </w:r>
                            <w:r>
                              <w:t>NAPLAN and other</w:t>
                            </w:r>
                            <w:r w:rsidRPr="00567792">
                              <w:t xml:space="preserve"> data as the first step </w:t>
                            </w:r>
                            <w:r>
                              <w:t>in</w:t>
                            </w:r>
                            <w:r w:rsidRPr="00567792">
                              <w:t xml:space="preserve"> the improvement process. </w:t>
                            </w:r>
                            <w:r>
                              <w:t xml:space="preserve">They were able to identify any specific areas in the NAPLAN in which students may have been </w:t>
                            </w:r>
                            <w:r w:rsidRPr="00567792">
                              <w:t>underperforming</w:t>
                            </w:r>
                            <w:r>
                              <w:t xml:space="preserve">. These areas became a major focus </w:t>
                            </w:r>
                            <w:r w:rsidRPr="00567792">
                              <w:t xml:space="preserve">for improvement </w:t>
                            </w:r>
                            <w:r>
                              <w:t>in the</w:t>
                            </w:r>
                            <w:r w:rsidRPr="00567792">
                              <w:t xml:space="preserve"> strategic plan. This phase </w:t>
                            </w:r>
                            <w:r>
                              <w:t xml:space="preserve">was </w:t>
                            </w:r>
                            <w:r w:rsidRPr="00567792">
                              <w:t xml:space="preserve">strengthened by further professional development and </w:t>
                            </w:r>
                            <w:r>
                              <w:t>drawing on</w:t>
                            </w:r>
                            <w:r w:rsidRPr="00567792">
                              <w:t xml:space="preserve"> AISSA </w:t>
                            </w:r>
                            <w:r>
                              <w:t xml:space="preserve">advice and </w:t>
                            </w:r>
                            <w:r w:rsidRPr="00567792">
                              <w:t>expertise where necessary.</w:t>
                            </w:r>
                          </w:p>
                          <w:p w:rsidR="00654A91" w:rsidRDefault="00654A91" w:rsidP="00E17F26">
                            <w:r>
                              <w:t xml:space="preserve">Using assessment for learning and the empowerment of students as an aspect of their development of ICT within the school, handsets were bought for all the students. These mobile devices were loaded with </w:t>
                            </w:r>
                            <w:r w:rsidRPr="00542BA6">
                              <w:t>an interactive application which promotes students’ autonomous learning and reflective practice.</w:t>
                            </w:r>
                            <w:r>
                              <w:t xml:space="preserve"> Students can rate their understanding of the learning intentions for each lesson. The teacher uses this data as a formative assessment tool to inform and improve teaching and learning in that area. </w:t>
                            </w:r>
                          </w:p>
                          <w:p w:rsidR="00654A91" w:rsidRDefault="00654A91" w:rsidP="00E17F26">
                            <w:r>
                              <w:t>These strategies for using ICT more effectively in the College</w:t>
                            </w:r>
                            <w:r w:rsidRPr="00542BA6">
                              <w:t xml:space="preserve"> have influenced improved student attendance, engage</w:t>
                            </w:r>
                            <w:r w:rsidRPr="007B624A">
                              <w:t>m</w:t>
                            </w:r>
                            <w:r w:rsidRPr="00542BA6">
                              <w:t xml:space="preserve">ent and learning outcomes including for Indigenous students and students with learning difficulties. </w:t>
                            </w:r>
                          </w:p>
                          <w:p w:rsidR="00654A91" w:rsidRPr="00414A86" w:rsidRDefault="00654A91" w:rsidP="00E17F26">
                            <w:pPr>
                              <w:rPr>
                                <w:i/>
                              </w:rPr>
                            </w:pPr>
                            <w:r w:rsidRPr="00414A86">
                              <w:rPr>
                                <w:i/>
                              </w:rPr>
                              <w:t xml:space="preserve">(Read more about </w:t>
                            </w:r>
                            <w:proofErr w:type="spellStart"/>
                            <w:r w:rsidRPr="00414A86">
                              <w:rPr>
                                <w:i/>
                              </w:rPr>
                              <w:t>Murraylands</w:t>
                            </w:r>
                            <w:proofErr w:type="spellEnd"/>
                            <w:r w:rsidRPr="00414A86">
                              <w:rPr>
                                <w:i/>
                              </w:rPr>
                              <w:t xml:space="preserve"> Christian College</w:t>
                            </w:r>
                            <w:r>
                              <w:rPr>
                                <w:i/>
                              </w:rPr>
                              <w:t xml:space="preserve"> on</w:t>
                            </w:r>
                            <w:r w:rsidRPr="00414A86">
                              <w:rPr>
                                <w:i/>
                              </w:rPr>
                              <w:t xml:space="preserve"> </w:t>
                            </w:r>
                            <w:r w:rsidRPr="00967FB7">
                              <w:rPr>
                                <w:i/>
                              </w:rPr>
                              <w:t>p</w:t>
                            </w:r>
                            <w:r>
                              <w:rPr>
                                <w:i/>
                              </w:rPr>
                              <w:t xml:space="preserve">ages </w:t>
                            </w:r>
                            <w:r w:rsidRPr="00967FB7">
                              <w:rPr>
                                <w:i/>
                              </w:rPr>
                              <w:t>96-98)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51" type="#_x0000_t202" style="position:absolute;margin-left:.4pt;margin-top:2.2pt;width:450pt;height:350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" fillcolor="#4f81bd [3204]" strokecolor="#4f81bd [3204]" strokeweight=".5pt">
                <v:fill opacity="7196f"/>
                <v:textbox>
                  <w:txbxContent>
                    <w:p w:rsidR="00654A91" w:rsidRPr="00E9676A" w:rsidRDefault="00654A91" w:rsidP="00E17F26">
                      <w:pPr>
                        <w:pStyle w:val="Pinkbox"/>
                      </w:pPr>
                      <w:bookmarkStart w:id="105" w:name="_Toc349721486"/>
                      <w:bookmarkStart w:id="106" w:name="_Toc349898774"/>
                      <w:r w:rsidRPr="00E9676A">
                        <w:t xml:space="preserve">Developing the effective use of ICT in the </w:t>
                      </w:r>
                      <w:r>
                        <w:t xml:space="preserve">school’s </w:t>
                      </w:r>
                      <w:r w:rsidRPr="00E9676A">
                        <w:t>educational program</w:t>
                      </w:r>
                      <w:bookmarkEnd w:id="105"/>
                      <w:bookmarkEnd w:id="106"/>
                    </w:p>
                    <w:p w:rsidR="00654A91" w:rsidRDefault="00654A91" w:rsidP="00E17F26">
                      <w:r>
                        <w:t xml:space="preserve">As a result of their diagnostic review, </w:t>
                      </w:r>
                      <w:proofErr w:type="spellStart"/>
                      <w:r>
                        <w:t>Murraylands</w:t>
                      </w:r>
                      <w:proofErr w:type="spellEnd"/>
                      <w:r>
                        <w:t xml:space="preserve"> Christian College, Murray Bridge,</w:t>
                      </w:r>
                      <w:r w:rsidRPr="00567792">
                        <w:t xml:space="preserve"> ha</w:t>
                      </w:r>
                      <w:r>
                        <w:t>s</w:t>
                      </w:r>
                      <w:r w:rsidRPr="00567792">
                        <w:t xml:space="preserve"> developed an across College philosophy </w:t>
                      </w:r>
                      <w:r w:rsidRPr="00567792">
                        <w:rPr>
                          <w:iCs/>
                        </w:rPr>
                        <w:t xml:space="preserve">on the purpose and provision </w:t>
                      </w:r>
                      <w:r w:rsidRPr="00567792">
                        <w:t xml:space="preserve">of </w:t>
                      </w:r>
                      <w:r>
                        <w:t>information and communication technology (</w:t>
                      </w:r>
                      <w:r w:rsidRPr="00567792">
                        <w:t>ICT</w:t>
                      </w:r>
                      <w:r>
                        <w:t>)</w:t>
                      </w:r>
                      <w:r w:rsidRPr="00567792">
                        <w:t xml:space="preserve"> in the educational program</w:t>
                      </w:r>
                      <w:r>
                        <w:t>. The College saw that effective use of the rapidly changing range of technology on offer was critical to improving</w:t>
                      </w:r>
                      <w:r w:rsidRPr="00567792">
                        <w:t xml:space="preserve"> literacy outcomes</w:t>
                      </w:r>
                      <w:r>
                        <w:t xml:space="preserve"> in particular. </w:t>
                      </w:r>
                    </w:p>
                    <w:p w:rsidR="00654A91" w:rsidRDefault="00654A91" w:rsidP="00E17F26">
                      <w:r>
                        <w:t xml:space="preserve">The staff took </w:t>
                      </w:r>
                      <w:r w:rsidRPr="00567792">
                        <w:t xml:space="preserve">a systematic look at all literacy results including a thorough analysis of </w:t>
                      </w:r>
                      <w:r>
                        <w:t>NAPLAN and other</w:t>
                      </w:r>
                      <w:r w:rsidRPr="00567792">
                        <w:t xml:space="preserve"> data as the first step </w:t>
                      </w:r>
                      <w:r>
                        <w:t>in</w:t>
                      </w:r>
                      <w:r w:rsidRPr="00567792">
                        <w:t xml:space="preserve"> the improvement process. </w:t>
                      </w:r>
                      <w:r>
                        <w:t xml:space="preserve">They were able to identify any specific areas in the NAPLAN in which students may have been </w:t>
                      </w:r>
                      <w:r w:rsidRPr="00567792">
                        <w:t>underperforming</w:t>
                      </w:r>
                      <w:r>
                        <w:t xml:space="preserve">. These areas became a major focus </w:t>
                      </w:r>
                      <w:r w:rsidRPr="00567792">
                        <w:t xml:space="preserve">for improvement </w:t>
                      </w:r>
                      <w:r>
                        <w:t>in the</w:t>
                      </w:r>
                      <w:r w:rsidRPr="00567792">
                        <w:t xml:space="preserve"> strategic plan. This phase </w:t>
                      </w:r>
                      <w:r>
                        <w:t xml:space="preserve">was </w:t>
                      </w:r>
                      <w:r w:rsidRPr="00567792">
                        <w:t xml:space="preserve">strengthened by further professional development and </w:t>
                      </w:r>
                      <w:r>
                        <w:t>drawing on</w:t>
                      </w:r>
                      <w:r w:rsidRPr="00567792">
                        <w:t xml:space="preserve"> AISSA </w:t>
                      </w:r>
                      <w:r>
                        <w:t xml:space="preserve">advice and </w:t>
                      </w:r>
                      <w:r w:rsidRPr="00567792">
                        <w:t>expertise where necessary.</w:t>
                      </w:r>
                    </w:p>
                    <w:p w:rsidR="00654A91" w:rsidRDefault="00654A91" w:rsidP="00E17F26">
                      <w:r>
                        <w:t xml:space="preserve">Using assessment for learning and the empowerment of students as an aspect of their development of ICT within the school, handsets were bought for all the students. These mobile devices were loaded with </w:t>
                      </w:r>
                      <w:r w:rsidRPr="00542BA6">
                        <w:t>an interactive application which promotes students’ autonomous learning and reflective practice.</w:t>
                      </w:r>
                      <w:r>
                        <w:t xml:space="preserve"> Students can rate their understanding of the learning intentions for each lesson. The teacher uses this data as a formative assessment tool to inform and improve teaching and learning in that area. </w:t>
                      </w:r>
                    </w:p>
                    <w:p w:rsidR="00654A91" w:rsidRDefault="00654A91" w:rsidP="00E17F26">
                      <w:r>
                        <w:t>These strategies for using ICT more effectively in the College</w:t>
                      </w:r>
                      <w:r w:rsidRPr="00542BA6">
                        <w:t xml:space="preserve"> have influenced improved student attendance, engage</w:t>
                      </w:r>
                      <w:r w:rsidRPr="007B624A">
                        <w:t>m</w:t>
                      </w:r>
                      <w:r w:rsidRPr="00542BA6">
                        <w:t xml:space="preserve">ent and learning outcomes including for Indigenous students and students with learning difficulties. </w:t>
                      </w:r>
                    </w:p>
                    <w:p w:rsidR="00654A91" w:rsidRPr="00414A86" w:rsidRDefault="00654A91" w:rsidP="00E17F26">
                      <w:pPr>
                        <w:rPr>
                          <w:i/>
                        </w:rPr>
                      </w:pPr>
                      <w:r w:rsidRPr="00414A86">
                        <w:rPr>
                          <w:i/>
                        </w:rPr>
                        <w:t xml:space="preserve">(Read more about </w:t>
                      </w:r>
                      <w:proofErr w:type="spellStart"/>
                      <w:r w:rsidRPr="00414A86">
                        <w:rPr>
                          <w:i/>
                        </w:rPr>
                        <w:t>Murraylands</w:t>
                      </w:r>
                      <w:proofErr w:type="spellEnd"/>
                      <w:r w:rsidRPr="00414A86">
                        <w:rPr>
                          <w:i/>
                        </w:rPr>
                        <w:t xml:space="preserve"> Christian College</w:t>
                      </w:r>
                      <w:r>
                        <w:rPr>
                          <w:i/>
                        </w:rPr>
                        <w:t xml:space="preserve"> on</w:t>
                      </w:r>
                      <w:r w:rsidRPr="00414A86">
                        <w:rPr>
                          <w:i/>
                        </w:rPr>
                        <w:t xml:space="preserve"> </w:t>
                      </w:r>
                      <w:r w:rsidRPr="00967FB7">
                        <w:rPr>
                          <w:i/>
                        </w:rPr>
                        <w:t>p</w:t>
                      </w:r>
                      <w:r>
                        <w:rPr>
                          <w:i/>
                        </w:rPr>
                        <w:t xml:space="preserve">ages </w:t>
                      </w:r>
                      <w:r w:rsidRPr="00967FB7">
                        <w:rPr>
                          <w:i/>
                        </w:rPr>
                        <w:t>96-98)</w:t>
                      </w:r>
                    </w:p>
                  </w:txbxContent>
                </v:textbox>
              </v:shape>
            </w:pict>
          </mc:Fallback>
        </mc:AlternateContent>
      </w:r>
    </w:p>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E17F26" w:rsidRDefault="00E17F26" w:rsidP="00750C5A"/>
    <w:p w:rsidR="003817F2" w:rsidRDefault="003817F2" w:rsidP="00C77B86"/>
    <w:p w:rsidR="000F1011" w:rsidRDefault="000F1011">
      <w:pPr>
        <w:spacing w:before="0" w:after="0" w:line="240" w:lineRule="auto"/>
        <w:rPr>
          <w:rFonts w:cs="Arial"/>
          <w:b/>
          <w:bCs/>
          <w:iCs/>
          <w:color w:val="943634" w:themeColor="accent2" w:themeShade="BF"/>
          <w:sz w:val="24"/>
        </w:rPr>
      </w:pPr>
      <w:r>
        <w:br w:type="page"/>
      </w:r>
    </w:p>
    <w:p w:rsidR="00AD615D" w:rsidRPr="00406425" w:rsidRDefault="00AD615D" w:rsidP="00B93C89">
      <w:pPr>
        <w:pStyle w:val="Heading3"/>
      </w:pPr>
      <w:bookmarkStart w:id="104" w:name="_Toc349898775"/>
      <w:r>
        <w:lastRenderedPageBreak/>
        <w:t xml:space="preserve">School Leadership and Governance (Independent </w:t>
      </w:r>
      <w:r w:rsidR="00F93688">
        <w:t>s</w:t>
      </w:r>
      <w:r>
        <w:t>ector)</w:t>
      </w:r>
      <w:bookmarkEnd w:id="104"/>
    </w:p>
    <w:p w:rsidR="00CA72A4" w:rsidRPr="00B93C89" w:rsidRDefault="00CA72A4" w:rsidP="00750C5A">
      <w:pPr>
        <w:pStyle w:val="Header1"/>
      </w:pPr>
      <w:r w:rsidRPr="00B93C89">
        <w:t>Principal Leadership and Aspiring Principals</w:t>
      </w:r>
    </w:p>
    <w:p w:rsidR="00CA72A4" w:rsidRPr="00406425" w:rsidRDefault="00CA72A4" w:rsidP="00CA72A4">
      <w:r w:rsidRPr="00406425">
        <w:t xml:space="preserve">School leadership teams from five schools participated in professional learning funded by </w:t>
      </w:r>
      <w:r w:rsidR="00DB07A6">
        <w:t xml:space="preserve">AISSA from </w:t>
      </w:r>
      <w:r w:rsidRPr="00406425">
        <w:t>Smarter Schools National Partnerships</w:t>
      </w:r>
      <w:r w:rsidR="00DB07A6">
        <w:t xml:space="preserve"> funding</w:t>
      </w:r>
      <w:r w:rsidRPr="00406425">
        <w:t xml:space="preserve">. This year the learning has particularly focused on leadership and school improvement. These conferences included the ACER conference on </w:t>
      </w:r>
      <w:r w:rsidRPr="00CA72A4">
        <w:t>school improvement, the</w:t>
      </w:r>
      <w:r w:rsidRPr="00406425">
        <w:t xml:space="preserve"> ACEL </w:t>
      </w:r>
      <w:r w:rsidRPr="00406425">
        <w:rPr>
          <w:i/>
        </w:rPr>
        <w:t>Inspire Leadership</w:t>
      </w:r>
      <w:r w:rsidRPr="00406425">
        <w:t xml:space="preserve"> program and the </w:t>
      </w:r>
      <w:r w:rsidRPr="00406425">
        <w:rPr>
          <w:i/>
        </w:rPr>
        <w:t>Emerging Leaders</w:t>
      </w:r>
      <w:r w:rsidRPr="00406425">
        <w:t xml:space="preserve"> program. Additionally</w:t>
      </w:r>
      <w:r w:rsidR="00345A53">
        <w:t>,</w:t>
      </w:r>
      <w:r w:rsidRPr="00406425">
        <w:t xml:space="preserve"> school leaders participated in the AISSA </w:t>
      </w:r>
      <w:r w:rsidRPr="00406425">
        <w:rPr>
          <w:i/>
        </w:rPr>
        <w:t>Leadership program</w:t>
      </w:r>
      <w:r w:rsidRPr="00406425">
        <w:t xml:space="preserve">. </w:t>
      </w:r>
      <w:r w:rsidR="00365733">
        <w:t>T</w:t>
      </w:r>
      <w:r w:rsidRPr="00406425">
        <w:t xml:space="preserve">he program assisted school principals and leaders to build the organisational capacity of their schools to deliver high quality education. </w:t>
      </w:r>
    </w:p>
    <w:p w:rsidR="00CA72A4" w:rsidRPr="00406425" w:rsidRDefault="00CA72A4" w:rsidP="00CA72A4">
      <w:r w:rsidRPr="00406425">
        <w:t>The program was shaped by the needs of leaders in the sector</w:t>
      </w:r>
      <w:r w:rsidR="00345A53">
        <w:t>,</w:t>
      </w:r>
      <w:r w:rsidRPr="00406425">
        <w:t xml:space="preserve"> with principals keen to learn more about building their school's capacity to manage change especially in relation to the Australian Curriculum and the AITSL standards and to further develop the skills required for effective, contemporary leadership. </w:t>
      </w:r>
    </w:p>
    <w:p w:rsidR="00CA72A4" w:rsidRPr="00406425" w:rsidRDefault="00361050" w:rsidP="00CA72A4">
      <w:r>
        <w:rPr>
          <w:noProof/>
        </w:rPr>
        <mc:AlternateContent>
          <mc:Choice Requires="wps">
            <w:drawing>
              <wp:anchor distT="91440" distB="91440" distL="114300" distR="114300" simplePos="0" relativeHeight="251767296" behindDoc="0" locked="0" layoutInCell="0" allowOverlap="1" wp14:anchorId="284640F1" wp14:editId="2A361AB2">
                <wp:simplePos x="0" y="0"/>
                <wp:positionH relativeFrom="margin">
                  <wp:posOffset>-292735</wp:posOffset>
                </wp:positionH>
                <wp:positionV relativeFrom="margin">
                  <wp:posOffset>3067050</wp:posOffset>
                </wp:positionV>
                <wp:extent cx="1974850" cy="2489200"/>
                <wp:effectExtent l="38100" t="38100" r="120650" b="120650"/>
                <wp:wrapSquare wrapText="bothSides"/>
                <wp:docPr id="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74850" cy="24892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014789" w:rsidRDefault="00654A91" w:rsidP="00361050">
                            <w:pPr>
                              <w:rPr>
                                <w:i/>
                                <w:color w:val="0070C0"/>
                              </w:rPr>
                            </w:pPr>
                            <w:r w:rsidRPr="00014789">
                              <w:rPr>
                                <w:i/>
                                <w:color w:val="0070C0"/>
                              </w:rPr>
                              <w:t>“We are changing the way we teach and operate in the Middle school. We will be moving towards collaborative team teaching for core subjects next year”.</w:t>
                            </w:r>
                          </w:p>
                          <w:p w:rsidR="00654A91" w:rsidRPr="00361050" w:rsidRDefault="00654A91" w:rsidP="001B26DF">
                            <w:pPr>
                              <w:jc w:val="right"/>
                              <w:rPr>
                                <w:color w:val="0070C0"/>
                              </w:rPr>
                            </w:pPr>
                            <w:r>
                              <w:rPr>
                                <w:color w:val="0070C0"/>
                              </w:rPr>
                              <w:t>CMaD NP School Leadership team</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52" style="position:absolute;margin-left:-23.05pt;margin-top:241.5pt;width:155.5pt;height:196pt;flip:x;z-index:2517672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" o:allowincell="f" fillcolor="white [3212]" strokecolor="gray [1629]" strokeweight="1.5pt">
                <v:shadow on="t" type="perspective" color="black" opacity="26214f" origin="-.5,-.5" offset=".74836mm,.74836mm" matrix="65864f,,,65864f"/>
                <v:textbox inset="21.6pt,21.6pt,21.6pt,21.6pt">
                  <w:txbxContent>
                    <w:p w:rsidR="00654A91" w:rsidRPr="00014789" w:rsidRDefault="00654A91" w:rsidP="00361050">
                      <w:pPr>
                        <w:rPr>
                          <w:i/>
                          <w:color w:val="0070C0"/>
                        </w:rPr>
                      </w:pPr>
                      <w:r w:rsidRPr="00014789">
                        <w:rPr>
                          <w:i/>
                          <w:color w:val="0070C0"/>
                        </w:rPr>
                        <w:t>“We are changing the way we teach and operate in the Middle school. We will be moving towards collaborative team teaching for core subjects next year”.</w:t>
                      </w:r>
                    </w:p>
                    <w:p w:rsidR="00654A91" w:rsidRPr="00361050" w:rsidRDefault="00654A91" w:rsidP="001B26DF">
                      <w:pPr>
                        <w:jc w:val="right"/>
                        <w:rPr>
                          <w:color w:val="0070C0"/>
                        </w:rPr>
                      </w:pPr>
                      <w:r>
                        <w:rPr>
                          <w:color w:val="0070C0"/>
                        </w:rPr>
                        <w:t>CMaD NP School Leadership team</w:t>
                      </w:r>
                    </w:p>
                  </w:txbxContent>
                </v:textbox>
                <w10:wrap type="square" anchorx="margin" anchory="margin"/>
              </v:rect>
            </w:pict>
          </mc:Fallback>
        </mc:AlternateContent>
      </w:r>
      <w:r w:rsidR="00CA72A4" w:rsidRPr="00406425">
        <w:t>School leaders from one school who attended the ACER conference facilitated a worksho</w:t>
      </w:r>
      <w:r w:rsidR="00365733">
        <w:t xml:space="preserve">p with middle school teachers. </w:t>
      </w:r>
      <w:r w:rsidR="00CA72A4" w:rsidRPr="00406425">
        <w:t xml:space="preserve">The leaders described the meeting to their colleagues as one which would ‘change the way we teach and operate in the Middle School. We will be moving towards collaborative team teaching for core subjects next year. </w:t>
      </w:r>
      <w:proofErr w:type="gramStart"/>
      <w:r w:rsidR="00CA72A4" w:rsidRPr="00406425">
        <w:t>Exciting times!’</w:t>
      </w:r>
      <w:proofErr w:type="gramEnd"/>
    </w:p>
    <w:p w:rsidR="00CA72A4" w:rsidRPr="00C77B86" w:rsidRDefault="00CA72A4" w:rsidP="00CA72A4">
      <w:r w:rsidRPr="00406425">
        <w:t xml:space="preserve">In October 2012 principals and leaders from </w:t>
      </w:r>
      <w:r w:rsidR="00345A53">
        <w:t xml:space="preserve">the </w:t>
      </w:r>
      <w:r w:rsidR="00082701">
        <w:t>five</w:t>
      </w:r>
      <w:r w:rsidRPr="00406425">
        <w:t xml:space="preserve"> schools were funded to attend the AC</w:t>
      </w:r>
      <w:r w:rsidR="00F27B98">
        <w:t xml:space="preserve">EL conference, </w:t>
      </w:r>
      <w:r w:rsidRPr="00F27B98">
        <w:rPr>
          <w:i/>
        </w:rPr>
        <w:t>An Inquiry Mindset: Unleashing Ne</w:t>
      </w:r>
      <w:r w:rsidR="00F27B98" w:rsidRPr="00F27B98">
        <w:rPr>
          <w:i/>
        </w:rPr>
        <w:t>w Ideas for the Conceptual Age</w:t>
      </w:r>
      <w:r w:rsidR="00082701">
        <w:rPr>
          <w:i/>
        </w:rPr>
        <w:t>.</w:t>
      </w:r>
      <w:r w:rsidRPr="00406425">
        <w:t xml:space="preserve"> This conference targeted those who will play a role in shaping the future of their organisations, schools and the wider community. High quality </w:t>
      </w:r>
      <w:r w:rsidR="007F125A" w:rsidRPr="006D11DF">
        <w:t xml:space="preserve">international and national keynote </w:t>
      </w:r>
      <w:r w:rsidRPr="006D11DF">
        <w:t xml:space="preserve">speakers included </w:t>
      </w:r>
      <w:r w:rsidR="00082701" w:rsidRPr="006D11DF">
        <w:rPr>
          <w:bCs/>
        </w:rPr>
        <w:t>Danie</w:t>
      </w:r>
      <w:r w:rsidR="00082701">
        <w:rPr>
          <w:bCs/>
        </w:rPr>
        <w:t>l Pink, Reverend</w:t>
      </w:r>
      <w:r w:rsidRPr="00406425">
        <w:rPr>
          <w:bCs/>
        </w:rPr>
        <w:t xml:space="preserve"> Tim Costello</w:t>
      </w:r>
      <w:r w:rsidR="00345A53">
        <w:rPr>
          <w:bCs/>
        </w:rPr>
        <w:t>,</w:t>
      </w:r>
      <w:r w:rsidRPr="00406425">
        <w:t xml:space="preserve"> and </w:t>
      </w:r>
      <w:r w:rsidRPr="00406425">
        <w:rPr>
          <w:bCs/>
        </w:rPr>
        <w:t>Lee Crockett</w:t>
      </w:r>
      <w:r w:rsidR="00365733">
        <w:t xml:space="preserve">. </w:t>
      </w:r>
      <w:r w:rsidRPr="00406425">
        <w:t xml:space="preserve">In addition a post-conference professional learning resource </w:t>
      </w:r>
      <w:r w:rsidR="00082701">
        <w:t>was</w:t>
      </w:r>
      <w:r w:rsidRPr="00406425">
        <w:t xml:space="preserve"> made available to these schools. </w:t>
      </w:r>
      <w:r w:rsidR="00082701">
        <w:t>The resource</w:t>
      </w:r>
      <w:r w:rsidRPr="00406425">
        <w:t xml:space="preserve"> is a tool based on the evolving themes of the conference that participating principals and leaders can use in the context of their own schools for their own professional learning, and use with teachers, parents and governing bodies.</w:t>
      </w:r>
      <w:r w:rsidRPr="00C77B86">
        <w:t xml:space="preserve"> </w:t>
      </w:r>
    </w:p>
    <w:p w:rsidR="00CA72A4" w:rsidRPr="00406425" w:rsidRDefault="00CA72A4" w:rsidP="00CA72A4">
      <w:r w:rsidRPr="00406425">
        <w:rPr>
          <w:bCs/>
        </w:rPr>
        <w:t>Feedback from schools described the</w:t>
      </w:r>
      <w:r w:rsidRPr="00406425">
        <w:t xml:space="preserve"> conference as both inspiring and very practical. One school highlighted the IT workshops as very relevant and in particular the workshop which covered the importance of every school having a “respectful communication </w:t>
      </w:r>
      <w:r w:rsidR="00361050">
        <w:t>p</w:t>
      </w:r>
      <w:r w:rsidRPr="00406425">
        <w:t>olicy”.</w:t>
      </w:r>
    </w:p>
    <w:p w:rsidR="00CA72A4" w:rsidRPr="00406425" w:rsidRDefault="00CA72A4" w:rsidP="00CA72A4">
      <w:r w:rsidRPr="00406425">
        <w:t xml:space="preserve">The impact of pedagogical practices on their knowledge and understanding included the importance of questioning, streaming and differentiation in classrooms. Tim Costello’s keynote address on global education was praised as a high quality presentation which significantly impacted on those attending. The interactive nature of the workshops was much appreciated and the message that this is how their classrooms should also </w:t>
      </w:r>
      <w:proofErr w:type="gramStart"/>
      <w:r w:rsidRPr="00406425">
        <w:t>operate,</w:t>
      </w:r>
      <w:proofErr w:type="gramEnd"/>
      <w:r w:rsidRPr="00406425">
        <w:t xml:space="preserve"> was not lost on those attending. </w:t>
      </w:r>
    </w:p>
    <w:p w:rsidR="00C87E02" w:rsidRDefault="00C87E02" w:rsidP="00C2532B">
      <w:r>
        <w:br w:type="page"/>
      </w:r>
    </w:p>
    <w:p w:rsidR="00CA72A4" w:rsidRPr="00B93C89" w:rsidRDefault="00CA72A4" w:rsidP="00750C5A">
      <w:pPr>
        <w:pStyle w:val="Header1"/>
      </w:pPr>
      <w:r w:rsidRPr="00B93C89">
        <w:lastRenderedPageBreak/>
        <w:t>School Governance</w:t>
      </w:r>
    </w:p>
    <w:p w:rsidR="00CA72A4" w:rsidRPr="00406425" w:rsidRDefault="00CA72A4" w:rsidP="00CA72A4">
      <w:r w:rsidRPr="00406425">
        <w:t xml:space="preserve">Schools described </w:t>
      </w:r>
      <w:r w:rsidR="006D11DF">
        <w:t>participating in an on</w:t>
      </w:r>
      <w:r w:rsidRPr="00406425">
        <w:t xml:space="preserve">going </w:t>
      </w:r>
      <w:r w:rsidR="006D11DF">
        <w:t>g</w:t>
      </w:r>
      <w:r w:rsidRPr="00406425">
        <w:t>overnance development journey</w:t>
      </w:r>
      <w:r w:rsidR="006D11DF">
        <w:t>.</w:t>
      </w:r>
      <w:r w:rsidRPr="00406425">
        <w:t xml:space="preserve"> In one school the processes included: </w:t>
      </w:r>
    </w:p>
    <w:p w:rsidR="00CA72A4" w:rsidRPr="00406425" w:rsidRDefault="00637E03" w:rsidP="00EE3229">
      <w:pPr>
        <w:pStyle w:val="Dot01"/>
        <w:spacing w:after="120"/>
        <w:ind w:left="1077" w:hanging="357"/>
      </w:pPr>
      <w:r>
        <w:t>a</w:t>
      </w:r>
      <w:r w:rsidR="00CA72A4" w:rsidRPr="00406425">
        <w:t xml:space="preserve"> survey of parents, students and staff </w:t>
      </w:r>
    </w:p>
    <w:p w:rsidR="00CA72A4" w:rsidRPr="00406425" w:rsidRDefault="00637E03" w:rsidP="00EE3229">
      <w:pPr>
        <w:pStyle w:val="Dot01"/>
        <w:spacing w:after="120"/>
        <w:ind w:left="1077" w:hanging="357"/>
      </w:pPr>
      <w:r>
        <w:t>twenty two</w:t>
      </w:r>
      <w:r w:rsidR="00CA72A4" w:rsidRPr="00406425">
        <w:t xml:space="preserve"> presentations from senior staff clarifying their roles within the school</w:t>
      </w:r>
    </w:p>
    <w:p w:rsidR="00CA72A4" w:rsidRPr="00406425" w:rsidRDefault="00637E03" w:rsidP="00EE3229">
      <w:pPr>
        <w:pStyle w:val="Dot01"/>
        <w:spacing w:after="120"/>
        <w:ind w:left="1077" w:hanging="357"/>
      </w:pPr>
      <w:r>
        <w:t>c</w:t>
      </w:r>
      <w:r w:rsidR="00CA72A4" w:rsidRPr="00406425">
        <w:t>reating school values using evidence from the above</w:t>
      </w:r>
    </w:p>
    <w:p w:rsidR="00CA72A4" w:rsidRPr="00406425" w:rsidRDefault="00CA72A4" w:rsidP="00EE3229">
      <w:pPr>
        <w:pStyle w:val="Dot01"/>
        <w:spacing w:after="120"/>
        <w:ind w:left="1077" w:hanging="357"/>
      </w:pPr>
      <w:r w:rsidRPr="00406425">
        <w:t>subsequently designing a student ‘Wellbeing Plan’ and ‘Behavio</w:t>
      </w:r>
      <w:r w:rsidR="00637E03">
        <w:t>ur Management Plan’ around the v</w:t>
      </w:r>
      <w:r w:rsidRPr="00406425">
        <w:t xml:space="preserve">alues </w:t>
      </w:r>
    </w:p>
    <w:p w:rsidR="00CA72A4" w:rsidRPr="00406425" w:rsidRDefault="00CA72A4" w:rsidP="00EE3229">
      <w:pPr>
        <w:pStyle w:val="Dot01"/>
        <w:spacing w:after="120"/>
        <w:ind w:left="1077" w:hanging="357"/>
      </w:pPr>
      <w:proofErr w:type="gramStart"/>
      <w:r w:rsidRPr="00406425">
        <w:t>designing</w:t>
      </w:r>
      <w:proofErr w:type="gramEnd"/>
      <w:r w:rsidRPr="00406425">
        <w:t xml:space="preserve"> the scho</w:t>
      </w:r>
      <w:r w:rsidR="00637E03">
        <w:t>ol’s Strategic Plan around the v</w:t>
      </w:r>
      <w:r w:rsidRPr="00406425">
        <w:t>alues</w:t>
      </w:r>
      <w:r w:rsidR="00637E03">
        <w:t>.</w:t>
      </w:r>
      <w:r w:rsidRPr="00406425">
        <w:t xml:space="preserve"> </w:t>
      </w:r>
    </w:p>
    <w:p w:rsidR="00CA72A4" w:rsidRDefault="00CA72A4" w:rsidP="00CA72A4">
      <w:r w:rsidRPr="00406425">
        <w:t>As part of this process the school also developed a 10 year financial plan and a strong strategic planning approach. Professional learning has been provided for the Board so that they could be more effectively involved in planning and developing strategic directions for the school.</w:t>
      </w:r>
    </w:p>
    <w:p w:rsidR="00AD615D" w:rsidRPr="00B93C89" w:rsidRDefault="00AD615D" w:rsidP="00750C5A">
      <w:pPr>
        <w:pStyle w:val="Header1"/>
      </w:pPr>
      <w:r w:rsidRPr="00B93C89">
        <w:t>High Performing Principals and Teachers</w:t>
      </w:r>
    </w:p>
    <w:p w:rsidR="00DB07A6" w:rsidRDefault="00DB07A6" w:rsidP="00DB07A6">
      <w:r w:rsidRPr="00F567A8">
        <w:t xml:space="preserve">Leadership teams </w:t>
      </w:r>
      <w:r>
        <w:t xml:space="preserve">in CMaD </w:t>
      </w:r>
      <w:r w:rsidR="00F40520">
        <w:t xml:space="preserve">NP </w:t>
      </w:r>
      <w:r>
        <w:t>schools in the independent sector received funding to access</w:t>
      </w:r>
      <w:r w:rsidRPr="00F567A8">
        <w:t xml:space="preserve"> programs provided through the I</w:t>
      </w:r>
      <w:r>
        <w:t xml:space="preserve">TQ NP. The </w:t>
      </w:r>
      <w:r w:rsidRPr="00F50D8A">
        <w:t>extensive AISSA leadership program</w:t>
      </w:r>
      <w:r>
        <w:t xml:space="preserve"> included</w:t>
      </w:r>
      <w:r w:rsidRPr="00F567A8">
        <w:t xml:space="preserve"> new approaches to leadership, a focus on teacher development and improved student learning </w:t>
      </w:r>
      <w:r>
        <w:t>as a means</w:t>
      </w:r>
      <w:r w:rsidRPr="00F567A8">
        <w:t xml:space="preserve"> to build school capacity. </w:t>
      </w:r>
      <w:r>
        <w:t xml:space="preserve">(See </w:t>
      </w:r>
      <w:r w:rsidRPr="00967FB7">
        <w:t>p</w:t>
      </w:r>
      <w:r w:rsidR="007B624A">
        <w:t xml:space="preserve">ages </w:t>
      </w:r>
      <w:r w:rsidR="00967FB7" w:rsidRPr="00967FB7">
        <w:t>36-37</w:t>
      </w:r>
      <w:r>
        <w:t xml:space="preserve"> for further information about this program).</w:t>
      </w:r>
    </w:p>
    <w:p w:rsidR="006629A0" w:rsidRPr="00F567A8" w:rsidRDefault="00361050" w:rsidP="006629A0">
      <w:r>
        <w:rPr>
          <w:noProof/>
        </w:rPr>
        <mc:AlternateContent>
          <mc:Choice Requires="wps">
            <w:drawing>
              <wp:anchor distT="91440" distB="91440" distL="114300" distR="114300" simplePos="0" relativeHeight="251769344" behindDoc="0" locked="0" layoutInCell="0" allowOverlap="1" wp14:anchorId="78AADA87" wp14:editId="4D8E7244">
                <wp:simplePos x="0" y="0"/>
                <wp:positionH relativeFrom="margin">
                  <wp:posOffset>3999865</wp:posOffset>
                </wp:positionH>
                <wp:positionV relativeFrom="margin">
                  <wp:posOffset>4476750</wp:posOffset>
                </wp:positionV>
                <wp:extent cx="1974850" cy="2482850"/>
                <wp:effectExtent l="38100" t="38100" r="120650" b="107950"/>
                <wp:wrapSquare wrapText="bothSides"/>
                <wp:docPr id="68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74850" cy="24828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361050" w:rsidRDefault="00654A91" w:rsidP="00361050">
                            <w:pPr>
                              <w:rPr>
                                <w:color w:val="0070C0"/>
                              </w:rPr>
                            </w:pPr>
                            <w:r>
                              <w:rPr>
                                <w:color w:val="0070C0"/>
                              </w:rPr>
                              <w:t>Participation in the AISSA Leadership programs</w:t>
                            </w:r>
                            <w:r w:rsidRPr="00361050">
                              <w:t xml:space="preserve"> </w:t>
                            </w:r>
                            <w:r w:rsidRPr="00361050">
                              <w:rPr>
                                <w:color w:val="0070C0"/>
                              </w:rPr>
                              <w:t xml:space="preserve">empowered leaders </w:t>
                            </w:r>
                            <w:r>
                              <w:rPr>
                                <w:color w:val="0070C0"/>
                              </w:rPr>
                              <w:t xml:space="preserve">from CMaD NP schools </w:t>
                            </w:r>
                            <w:r w:rsidRPr="00361050">
                              <w:rPr>
                                <w:color w:val="0070C0"/>
                              </w:rPr>
                              <w:t>to re-envision their role and purpose in their school and local community and to build Personal Learning Networks</w:t>
                            </w:r>
                            <w:r>
                              <w:rPr>
                                <w:color w:val="0070C0"/>
                              </w:rPr>
                              <w:t>.</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53" style="position:absolute;margin-left:314.95pt;margin-top:352.5pt;width:155.5pt;height:195.5pt;flip:x;z-index:25176934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" o:allowincell="f" fillcolor="white [3212]" strokecolor="gray [1629]" strokeweight="1.5pt">
                <v:shadow on="t" type="perspective" color="black" opacity="26214f" origin="-.5,-.5" offset=".74836mm,.74836mm" matrix="65864f,,,65864f"/>
                <v:textbox inset="21.6pt,21.6pt,21.6pt,21.6pt">
                  <w:txbxContent>
                    <w:p w:rsidR="00654A91" w:rsidRPr="00361050" w:rsidRDefault="00654A91" w:rsidP="00361050">
                      <w:pPr>
                        <w:rPr>
                          <w:color w:val="0070C0"/>
                        </w:rPr>
                      </w:pPr>
                      <w:r>
                        <w:rPr>
                          <w:color w:val="0070C0"/>
                        </w:rPr>
                        <w:t>Participation in the AISSA Leadership programs</w:t>
                      </w:r>
                      <w:r w:rsidRPr="00361050">
                        <w:t xml:space="preserve"> </w:t>
                      </w:r>
                      <w:r w:rsidRPr="00361050">
                        <w:rPr>
                          <w:color w:val="0070C0"/>
                        </w:rPr>
                        <w:t xml:space="preserve">empowered leaders </w:t>
                      </w:r>
                      <w:r>
                        <w:rPr>
                          <w:color w:val="0070C0"/>
                        </w:rPr>
                        <w:t xml:space="preserve">from CMaD NP schools </w:t>
                      </w:r>
                      <w:r w:rsidRPr="00361050">
                        <w:rPr>
                          <w:color w:val="0070C0"/>
                        </w:rPr>
                        <w:t>to re-envision their role and purpose in their school and local community and to build Personal Learning Networks</w:t>
                      </w:r>
                      <w:r>
                        <w:rPr>
                          <w:color w:val="0070C0"/>
                        </w:rPr>
                        <w:t>.</w:t>
                      </w:r>
                    </w:p>
                  </w:txbxContent>
                </v:textbox>
                <w10:wrap type="square" anchorx="margin" anchory="margin"/>
              </v:rect>
            </w:pict>
          </mc:Fallback>
        </mc:AlternateContent>
      </w:r>
      <w:r w:rsidR="00AD615D" w:rsidRPr="00F50D8A">
        <w:t>In 2012</w:t>
      </w:r>
      <w:r w:rsidR="00414A86">
        <w:t>,</w:t>
      </w:r>
      <w:r w:rsidR="00AD615D" w:rsidRPr="00F50D8A">
        <w:t xml:space="preserve"> </w:t>
      </w:r>
      <w:r w:rsidR="00414A86">
        <w:t>p</w:t>
      </w:r>
      <w:r w:rsidR="00414A86" w:rsidRPr="00F567A8">
        <w:t xml:space="preserve">rincipals from six CMaD schools were funded to participate in the </w:t>
      </w:r>
      <w:r w:rsidR="00414A86" w:rsidRPr="00BB18D3">
        <w:t>AISSA</w:t>
      </w:r>
      <w:r w:rsidR="00414A86" w:rsidRPr="00F567A8">
        <w:t xml:space="preserve"> leadership development program </w:t>
      </w:r>
      <w:r w:rsidR="00414A86">
        <w:t>including</w:t>
      </w:r>
      <w:r w:rsidR="00414A86" w:rsidRPr="00F567A8">
        <w:t xml:space="preserve"> one-to-one mentoring and coaching</w:t>
      </w:r>
      <w:r w:rsidR="00414A86">
        <w:t>,</w:t>
      </w:r>
      <w:r w:rsidR="00414A86" w:rsidRPr="00F567A8">
        <w:t xml:space="preserve"> and post-graduate study. </w:t>
      </w:r>
      <w:r w:rsidR="006629A0">
        <w:t>A</w:t>
      </w:r>
      <w:r w:rsidR="006629A0" w:rsidRPr="00F567A8">
        <w:t xml:space="preserve">s well as </w:t>
      </w:r>
      <w:r w:rsidR="006629A0">
        <w:t xml:space="preserve">providing </w:t>
      </w:r>
      <w:r w:rsidR="006629A0" w:rsidRPr="00F567A8">
        <w:t>opportunities to debate and discuss contemporar</w:t>
      </w:r>
      <w:r w:rsidR="006629A0">
        <w:t xml:space="preserve">y issues impacting on schools, the program provided </w:t>
      </w:r>
      <w:r w:rsidR="00DB07A6">
        <w:t xml:space="preserve">these school </w:t>
      </w:r>
      <w:r w:rsidR="00DB07A6" w:rsidRPr="00F567A8">
        <w:t xml:space="preserve">leaders with current thinking and research </w:t>
      </w:r>
      <w:r w:rsidR="00DB07A6">
        <w:t xml:space="preserve">findings. In addition, </w:t>
      </w:r>
      <w:r w:rsidR="006629A0">
        <w:t xml:space="preserve">their participation </w:t>
      </w:r>
      <w:r w:rsidR="00DB07A6">
        <w:t>provided opportunities to</w:t>
      </w:r>
      <w:r w:rsidR="00DB07A6" w:rsidRPr="00F567A8">
        <w:t xml:space="preserve"> enhance </w:t>
      </w:r>
      <w:r w:rsidR="006629A0">
        <w:t xml:space="preserve">their </w:t>
      </w:r>
      <w:r w:rsidR="00DB07A6" w:rsidRPr="00F567A8">
        <w:t>leaders</w:t>
      </w:r>
      <w:r w:rsidR="006629A0">
        <w:t xml:space="preserve">hip </w:t>
      </w:r>
      <w:r w:rsidR="00DB07A6" w:rsidRPr="00F567A8">
        <w:t>knowledge, skills and confidence to effectively lead curriculum change, particularly local implementation of the Australian Curriculum</w:t>
      </w:r>
      <w:r w:rsidR="00DB07A6">
        <w:t>.</w:t>
      </w:r>
      <w:r w:rsidR="00DB07A6" w:rsidRPr="004026C8">
        <w:rPr>
          <w:rFonts w:eastAsia="Calibri"/>
        </w:rPr>
        <w:t xml:space="preserve"> </w:t>
      </w:r>
    </w:p>
    <w:p w:rsidR="00AD615D" w:rsidRPr="00F50D8A" w:rsidRDefault="006629A0" w:rsidP="006629A0">
      <w:r>
        <w:t>The program f</w:t>
      </w:r>
      <w:r w:rsidR="00DB07A6">
        <w:t>eatured presentations and workshops by leading educational scholars and practitioners</w:t>
      </w:r>
      <w:r>
        <w:t>, including</w:t>
      </w:r>
      <w:r w:rsidR="00DB07A6" w:rsidRPr="00F50D8A">
        <w:t xml:space="preserve"> </w:t>
      </w:r>
      <w:r w:rsidR="00AD615D" w:rsidRPr="00F50D8A">
        <w:t xml:space="preserve">D. Trinidad Hunt on conflict resolution and team building skills, Dr Carol </w:t>
      </w:r>
      <w:proofErr w:type="spellStart"/>
      <w:r w:rsidR="00AD615D" w:rsidRPr="00F50D8A">
        <w:t>Dweck</w:t>
      </w:r>
      <w:proofErr w:type="spellEnd"/>
      <w:r w:rsidR="00AD615D" w:rsidRPr="00F50D8A">
        <w:t xml:space="preserve">, Stanford University, on mindsets and differentiation and psychologist </w:t>
      </w:r>
      <w:proofErr w:type="spellStart"/>
      <w:r w:rsidR="00AD615D" w:rsidRPr="00F50D8A">
        <w:t>Martyn</w:t>
      </w:r>
      <w:proofErr w:type="spellEnd"/>
      <w:r w:rsidR="00AD615D" w:rsidRPr="00F50D8A">
        <w:t xml:space="preserve"> </w:t>
      </w:r>
      <w:proofErr w:type="spellStart"/>
      <w:r w:rsidR="00AD615D" w:rsidRPr="00F50D8A">
        <w:t>Newmann</w:t>
      </w:r>
      <w:proofErr w:type="spellEnd"/>
      <w:r w:rsidR="00AD615D" w:rsidRPr="00F50D8A">
        <w:t xml:space="preserve"> on Emotional Intelligence. </w:t>
      </w:r>
      <w:r>
        <w:rPr>
          <w:rFonts w:eastAsia="Calibri"/>
        </w:rPr>
        <w:t>The</w:t>
      </w:r>
      <w:r w:rsidRPr="00F567A8">
        <w:rPr>
          <w:rFonts w:eastAsia="Calibri"/>
        </w:rPr>
        <w:t xml:space="preserve"> </w:t>
      </w:r>
      <w:r>
        <w:rPr>
          <w:rFonts w:eastAsia="Calibri"/>
        </w:rPr>
        <w:t xml:space="preserve">multiple </w:t>
      </w:r>
      <w:r w:rsidRPr="00F567A8">
        <w:rPr>
          <w:rFonts w:eastAsia="Calibri"/>
        </w:rPr>
        <w:t xml:space="preserve">workshop series </w:t>
      </w:r>
      <w:r>
        <w:rPr>
          <w:rFonts w:eastAsia="Calibri"/>
        </w:rPr>
        <w:t>are focused on various topics such as</w:t>
      </w:r>
      <w:r w:rsidR="00E9676A">
        <w:rPr>
          <w:rFonts w:eastAsia="Calibri"/>
        </w:rPr>
        <w:t>:</w:t>
      </w:r>
      <w:r>
        <w:rPr>
          <w:rFonts w:eastAsia="Calibri"/>
        </w:rPr>
        <w:t xml:space="preserve"> </w:t>
      </w:r>
      <w:r w:rsidR="00E9676A" w:rsidRPr="00C77B86">
        <w:rPr>
          <w:i/>
        </w:rPr>
        <w:t>Building Personal Leadership Capacity</w:t>
      </w:r>
      <w:r w:rsidR="00E9676A">
        <w:rPr>
          <w:i/>
        </w:rPr>
        <w:t>,</w:t>
      </w:r>
      <w:r w:rsidR="00E9676A" w:rsidRPr="004026C8">
        <w:t xml:space="preserve"> </w:t>
      </w:r>
      <w:r w:rsidR="00E9676A">
        <w:t>a</w:t>
      </w:r>
      <w:r w:rsidR="00E9676A" w:rsidRPr="004026C8">
        <w:t xml:space="preserve"> </w:t>
      </w:r>
      <w:r w:rsidR="00E9676A">
        <w:t>three</w:t>
      </w:r>
      <w:r w:rsidR="00E9676A" w:rsidRPr="004026C8">
        <w:t xml:space="preserve"> workshop series</w:t>
      </w:r>
      <w:r w:rsidR="00E9676A">
        <w:rPr>
          <w:rFonts w:eastAsia="Calibri"/>
        </w:rPr>
        <w:t xml:space="preserve"> </w:t>
      </w:r>
      <w:r w:rsidR="00E9676A" w:rsidRPr="00F567A8">
        <w:rPr>
          <w:rFonts w:eastAsia="Calibri"/>
        </w:rPr>
        <w:t xml:space="preserve">for leaders keen to better understand the AITSL </w:t>
      </w:r>
      <w:r w:rsidR="00E9676A" w:rsidRPr="00444213">
        <w:rPr>
          <w:rFonts w:eastAsia="Calibri"/>
          <w:i/>
        </w:rPr>
        <w:t>Teacher and Principal Standards</w:t>
      </w:r>
      <w:r w:rsidR="00E9676A">
        <w:rPr>
          <w:rFonts w:eastAsia="Calibri"/>
          <w:i/>
        </w:rPr>
        <w:t>;</w:t>
      </w:r>
      <w:r w:rsidR="00E9676A" w:rsidRPr="00F567A8">
        <w:rPr>
          <w:rFonts w:eastAsia="Calibri"/>
        </w:rPr>
        <w:t xml:space="preserve"> and </w:t>
      </w:r>
      <w:r w:rsidRPr="006629A0">
        <w:rPr>
          <w:rFonts w:eastAsia="Calibri"/>
          <w:i/>
        </w:rPr>
        <w:t>B</w:t>
      </w:r>
      <w:r w:rsidRPr="006629A0">
        <w:rPr>
          <w:i/>
        </w:rPr>
        <w:t>uilding a Performance and Development Culture in Schools</w:t>
      </w:r>
      <w:r w:rsidR="00E9676A">
        <w:rPr>
          <w:i/>
        </w:rPr>
        <w:t>,</w:t>
      </w:r>
      <w:r w:rsidRPr="006629A0">
        <w:rPr>
          <w:i/>
        </w:rPr>
        <w:t xml:space="preserve"> </w:t>
      </w:r>
      <w:r w:rsidRPr="00E9676A">
        <w:rPr>
          <w:rFonts w:eastAsia="Calibri"/>
        </w:rPr>
        <w:t>a six workshop program</w:t>
      </w:r>
      <w:r w:rsidRPr="008B7CDE">
        <w:rPr>
          <w:rFonts w:eastAsia="Calibri"/>
        </w:rPr>
        <w:t xml:space="preserve"> </w:t>
      </w:r>
      <w:r w:rsidRPr="00F567A8">
        <w:rPr>
          <w:rFonts w:eastAsia="Calibri"/>
        </w:rPr>
        <w:t>to assist in the creation of a performance and development culture in schools</w:t>
      </w:r>
      <w:r w:rsidRPr="00F567A8">
        <w:t>.</w:t>
      </w:r>
      <w:r w:rsidR="00361050" w:rsidRPr="00361050">
        <w:rPr>
          <w:noProof/>
        </w:rPr>
        <w:t xml:space="preserve"> </w:t>
      </w:r>
    </w:p>
    <w:p w:rsidR="00AD615D" w:rsidRDefault="00AD615D" w:rsidP="00AD615D">
      <w:pPr>
        <w:spacing w:after="240"/>
      </w:pPr>
      <w:r>
        <w:t>This</w:t>
      </w:r>
      <w:r w:rsidRPr="00384572">
        <w:t xml:space="preserve"> series of programs empowered leaders to re-envision their role and purpose in their school and local community</w:t>
      </w:r>
      <w:r w:rsidR="007D0800">
        <w:t xml:space="preserve"> and </w:t>
      </w:r>
      <w:r w:rsidRPr="00384572">
        <w:t>to build Personal Learning Networks</w:t>
      </w:r>
      <w:r>
        <w:t xml:space="preserve">. In this way it supported and linked current educational </w:t>
      </w:r>
      <w:r w:rsidR="00665B9D">
        <w:t xml:space="preserve">knowledge and </w:t>
      </w:r>
      <w:r>
        <w:t>research to the development of their school strategic and improvement plans.</w:t>
      </w:r>
    </w:p>
    <w:bookmarkStart w:id="105" w:name="_Toc349898776"/>
    <w:p w:rsidR="00CA72A4" w:rsidRPr="00406425" w:rsidRDefault="00E74AFC" w:rsidP="00AA043C">
      <w:pPr>
        <w:pStyle w:val="Heading3"/>
      </w:pPr>
      <w:r>
        <w:rPr>
          <w:noProof/>
        </w:rPr>
        <w:lastRenderedPageBreak/>
        <mc:AlternateContent>
          <mc:Choice Requires="wps">
            <w:drawing>
              <wp:anchor distT="0" distB="0" distL="114300" distR="114300" simplePos="0" relativeHeight="251708928" behindDoc="0" locked="0" layoutInCell="0" allowOverlap="1" wp14:anchorId="6CC2730B" wp14:editId="7AC44CC0">
                <wp:simplePos x="0" y="0"/>
                <wp:positionH relativeFrom="page">
                  <wp:posOffset>488950</wp:posOffset>
                </wp:positionH>
                <wp:positionV relativeFrom="page">
                  <wp:posOffset>977900</wp:posOffset>
                </wp:positionV>
                <wp:extent cx="2823845" cy="8489950"/>
                <wp:effectExtent l="57150" t="285750" r="262255" b="44450"/>
                <wp:wrapSquare wrapText="bothSides"/>
                <wp:docPr id="22"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3845" cy="8489950"/>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654A91" w:rsidRPr="002E2699" w:rsidRDefault="00654A91" w:rsidP="002B265D">
                            <w:pPr>
                              <w:pStyle w:val="Programitalics"/>
                            </w:pPr>
                            <w:r>
                              <w:t>Early intervention</w:t>
                            </w:r>
                          </w:p>
                          <w:p w:rsidR="00654A91" w:rsidRPr="00406425" w:rsidRDefault="00654A91" w:rsidP="007D0800">
                            <w:pPr>
                              <w:ind w:left="-142"/>
                            </w:pPr>
                            <w:r w:rsidRPr="00406425">
                              <w:rPr>
                                <w:lang w:val="en-GB"/>
                              </w:rPr>
                              <w:t>In response to the needs of member schools to support young children in early education, the AISSA developed an early intervention project for three schools. The aims of this project are to</w:t>
                            </w:r>
                            <w:r w:rsidRPr="00406425">
                              <w:rPr>
                                <w:i/>
                              </w:rPr>
                              <w:t xml:space="preserve"> </w:t>
                            </w:r>
                            <w:r w:rsidRPr="00406425">
                              <w:t xml:space="preserve">provide Early Childhood staff with the early intervention skills and strategies which support young children’s speech and language development and enable them to reach their potential. This project is supported by </w:t>
                            </w:r>
                            <w:r>
                              <w:t xml:space="preserve">a </w:t>
                            </w:r>
                            <w:r w:rsidRPr="00406425">
                              <w:t xml:space="preserve">specialist speech and language pathologist. </w:t>
                            </w:r>
                          </w:p>
                          <w:p w:rsidR="00654A91" w:rsidRPr="00406425" w:rsidRDefault="00654A91" w:rsidP="007D0800">
                            <w:pPr>
                              <w:ind w:left="-142"/>
                              <w:rPr>
                                <w:lang w:val="en-GB"/>
                              </w:rPr>
                            </w:pPr>
                            <w:r w:rsidRPr="00406425">
                              <w:t xml:space="preserve">The project includes </w:t>
                            </w:r>
                            <w:r>
                              <w:t>two</w:t>
                            </w:r>
                            <w:r w:rsidRPr="00406425">
                              <w:t xml:space="preserve"> days of professional learning to implement the </w:t>
                            </w:r>
                            <w:proofErr w:type="spellStart"/>
                            <w:r w:rsidRPr="00406425">
                              <w:t>Hanen</w:t>
                            </w:r>
                            <w:proofErr w:type="spellEnd"/>
                            <w:r w:rsidRPr="00406425">
                              <w:t xml:space="preserve"> Program. </w:t>
                            </w:r>
                            <w:proofErr w:type="spellStart"/>
                            <w:r w:rsidRPr="00C77B86">
                              <w:t>Hanen</w:t>
                            </w:r>
                            <w:proofErr w:type="spellEnd"/>
                            <w:r w:rsidRPr="00C77B86">
                              <w:t xml:space="preserve"> is an internationally acclaimed program which provides early childhood educators with the knowledge and skills needed to support</w:t>
                            </w:r>
                            <w:r>
                              <w:t xml:space="preserve"> </w:t>
                            </w:r>
                            <w:r w:rsidRPr="00C77B86">
                              <w:t>young children’s language development. This includes children with (or at risk of) language delays and those with developmental challenges. A</w:t>
                            </w:r>
                            <w:r w:rsidRPr="00406425">
                              <w:t xml:space="preserve">n experienced Speech and Language </w:t>
                            </w:r>
                            <w:proofErr w:type="gramStart"/>
                            <w:r w:rsidRPr="00406425">
                              <w:t>Pathologist</w:t>
                            </w:r>
                            <w:proofErr w:type="gramEnd"/>
                            <w:r w:rsidRPr="00406425">
                              <w:t xml:space="preserve"> who has been trained in delivering the </w:t>
                            </w:r>
                            <w:proofErr w:type="spellStart"/>
                            <w:r w:rsidRPr="00406425">
                              <w:t>Hanen</w:t>
                            </w:r>
                            <w:proofErr w:type="spellEnd"/>
                            <w:r w:rsidRPr="00406425">
                              <w:t xml:space="preserve"> Program, presented the </w:t>
                            </w:r>
                            <w:proofErr w:type="spellStart"/>
                            <w:r w:rsidRPr="00406425">
                              <w:t>Hanen</w:t>
                            </w:r>
                            <w:proofErr w:type="spellEnd"/>
                            <w:r w:rsidRPr="00406425">
                              <w:t xml:space="preserve"> program to nominated early childhood educators/</w:t>
                            </w:r>
                            <w:r>
                              <w:t xml:space="preserve"> </w:t>
                            </w:r>
                            <w:r w:rsidRPr="00406425">
                              <w:t>teachers from the Early Learning Centre (ELC) and rec</w:t>
                            </w:r>
                            <w:r>
                              <w:t>eption classes from each school.</w:t>
                            </w:r>
                          </w:p>
                          <w:p w:rsidR="00654A91" w:rsidRPr="00685096" w:rsidRDefault="00654A91" w:rsidP="007A0E46">
                            <w:pPr>
                              <w:ind w:left="-142"/>
                            </w:pPr>
                            <w:r w:rsidRPr="00406425">
                              <w:rPr>
                                <w:lang w:val="en-GB"/>
                              </w:rPr>
                              <w:t>In addition to the professional learning</w:t>
                            </w:r>
                            <w:r>
                              <w:rPr>
                                <w:lang w:val="en-GB"/>
                              </w:rPr>
                              <w:t>,</w:t>
                            </w:r>
                            <w:r w:rsidRPr="00406425">
                              <w:t xml:space="preserve"> </w:t>
                            </w:r>
                            <w:r w:rsidRPr="00406425">
                              <w:rPr>
                                <w:lang w:val="en-GB"/>
                              </w:rPr>
                              <w:t>a</w:t>
                            </w:r>
                            <w:r w:rsidRPr="00406425">
                              <w:t xml:space="preserve"> speech pathologist with early childhood experience is supporting each school’s E</w:t>
                            </w:r>
                            <w:r>
                              <w:t xml:space="preserve">arly </w:t>
                            </w:r>
                            <w:r w:rsidRPr="00406425">
                              <w:t>L</w:t>
                            </w:r>
                            <w:r>
                              <w:t xml:space="preserve">earning </w:t>
                            </w:r>
                            <w:r w:rsidRPr="00406425">
                              <w:t>C</w:t>
                            </w:r>
                            <w:r>
                              <w:t>entre</w:t>
                            </w:r>
                            <w:r w:rsidRPr="00406425">
                              <w:t xml:space="preserve"> and Reception class to implement the </w:t>
                            </w:r>
                            <w:proofErr w:type="spellStart"/>
                            <w:r w:rsidRPr="00406425">
                              <w:t>Hanen</w:t>
                            </w:r>
                            <w:proofErr w:type="spellEnd"/>
                            <w:r w:rsidRPr="00406425">
                              <w:t xml:space="preserve"> principles and support planning and programming for the development of oral language and play skills. This support consists of </w:t>
                            </w:r>
                            <w:r>
                              <w:t>six</w:t>
                            </w:r>
                            <w:r w:rsidRPr="00406425">
                              <w:t xml:space="preserve"> hours of support per term for </w:t>
                            </w:r>
                            <w:r>
                              <w:t>four terms</w:t>
                            </w:r>
                            <w:r w:rsidRPr="00406425">
                              <w:t>.</w:t>
                            </w: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54" style="position:absolute;margin-left:38.5pt;margin-top:77pt;width:222.35pt;height:668.5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" o:allowincell="f" fillcolor="#dbe5f1 [660]" stroked="f">
                <v:fill opacity="57054f"/>
                <v:shadow on="t" type="perspective" color="#d4cfb3" opacity="29491f" offset="5.91708mm,-6.53994mm" matrix="65602f,,,65602f"/>
                <v:textbox inset="28.8pt,7.2pt,14.4pt,7.2pt">
                  <w:txbxContent>
                    <w:p w:rsidR="00654A91" w:rsidRPr="002E2699" w:rsidRDefault="00654A91" w:rsidP="002B265D">
                      <w:pPr>
                        <w:pStyle w:val="Programitalics"/>
                      </w:pPr>
                      <w:r>
                        <w:t>Early intervention</w:t>
                      </w:r>
                    </w:p>
                    <w:p w:rsidR="00654A91" w:rsidRPr="00406425" w:rsidRDefault="00654A91" w:rsidP="007D0800">
                      <w:pPr>
                        <w:ind w:left="-142"/>
                      </w:pPr>
                      <w:r w:rsidRPr="00406425">
                        <w:rPr>
                          <w:lang w:val="en-GB"/>
                        </w:rPr>
                        <w:t>In response to the needs of member schools to support young children in early education, the AISSA developed an early intervention project for three schools. The aims of this project are to</w:t>
                      </w:r>
                      <w:r w:rsidRPr="00406425">
                        <w:rPr>
                          <w:i/>
                        </w:rPr>
                        <w:t xml:space="preserve"> </w:t>
                      </w:r>
                      <w:r w:rsidRPr="00406425">
                        <w:t xml:space="preserve">provide Early Childhood staff with the early intervention skills and strategies which support young children’s speech and language development and enable them to reach their potential. This project is supported by </w:t>
                      </w:r>
                      <w:r>
                        <w:t xml:space="preserve">a </w:t>
                      </w:r>
                      <w:r w:rsidRPr="00406425">
                        <w:t xml:space="preserve">specialist speech and language pathologist. </w:t>
                      </w:r>
                    </w:p>
                    <w:p w:rsidR="00654A91" w:rsidRPr="00406425" w:rsidRDefault="00654A91" w:rsidP="007D0800">
                      <w:pPr>
                        <w:ind w:left="-142"/>
                        <w:rPr>
                          <w:lang w:val="en-GB"/>
                        </w:rPr>
                      </w:pPr>
                      <w:r w:rsidRPr="00406425">
                        <w:t xml:space="preserve">The project includes </w:t>
                      </w:r>
                      <w:r>
                        <w:t>two</w:t>
                      </w:r>
                      <w:r w:rsidRPr="00406425">
                        <w:t xml:space="preserve"> days of professional learning to implement the </w:t>
                      </w:r>
                      <w:proofErr w:type="spellStart"/>
                      <w:r w:rsidRPr="00406425">
                        <w:t>Hanen</w:t>
                      </w:r>
                      <w:proofErr w:type="spellEnd"/>
                      <w:r w:rsidRPr="00406425">
                        <w:t xml:space="preserve"> Program. </w:t>
                      </w:r>
                      <w:proofErr w:type="spellStart"/>
                      <w:r w:rsidRPr="00C77B86">
                        <w:t>Hanen</w:t>
                      </w:r>
                      <w:proofErr w:type="spellEnd"/>
                      <w:r w:rsidRPr="00C77B86">
                        <w:t xml:space="preserve"> is an internationally acclaimed program which provides early childhood educators with the knowledge and skills needed to support</w:t>
                      </w:r>
                      <w:r>
                        <w:t xml:space="preserve"> </w:t>
                      </w:r>
                      <w:r w:rsidRPr="00C77B86">
                        <w:t>young children’s language development. This includes children with (or at risk of) language delays and those with developmental challenges. A</w:t>
                      </w:r>
                      <w:r w:rsidRPr="00406425">
                        <w:t xml:space="preserve">n experienced Speech and Language </w:t>
                      </w:r>
                      <w:proofErr w:type="gramStart"/>
                      <w:r w:rsidRPr="00406425">
                        <w:t>Pathologist</w:t>
                      </w:r>
                      <w:proofErr w:type="gramEnd"/>
                      <w:r w:rsidRPr="00406425">
                        <w:t xml:space="preserve"> who has been trained in delivering the </w:t>
                      </w:r>
                      <w:proofErr w:type="spellStart"/>
                      <w:r w:rsidRPr="00406425">
                        <w:t>Hanen</w:t>
                      </w:r>
                      <w:proofErr w:type="spellEnd"/>
                      <w:r w:rsidRPr="00406425">
                        <w:t xml:space="preserve"> Program, presented the </w:t>
                      </w:r>
                      <w:proofErr w:type="spellStart"/>
                      <w:r w:rsidRPr="00406425">
                        <w:t>Hanen</w:t>
                      </w:r>
                      <w:proofErr w:type="spellEnd"/>
                      <w:r w:rsidRPr="00406425">
                        <w:t xml:space="preserve"> program to nominated early childhood educators/</w:t>
                      </w:r>
                      <w:r>
                        <w:t xml:space="preserve"> </w:t>
                      </w:r>
                      <w:r w:rsidRPr="00406425">
                        <w:t>teachers from the Early Learning Centre (ELC) and rec</w:t>
                      </w:r>
                      <w:r>
                        <w:t>eption classes from each school.</w:t>
                      </w:r>
                    </w:p>
                    <w:p w:rsidR="00654A91" w:rsidRPr="00685096" w:rsidRDefault="00654A91" w:rsidP="007A0E46">
                      <w:pPr>
                        <w:ind w:left="-142"/>
                      </w:pPr>
                      <w:r w:rsidRPr="00406425">
                        <w:rPr>
                          <w:lang w:val="en-GB"/>
                        </w:rPr>
                        <w:t>In addition to the professional learning</w:t>
                      </w:r>
                      <w:r>
                        <w:rPr>
                          <w:lang w:val="en-GB"/>
                        </w:rPr>
                        <w:t>,</w:t>
                      </w:r>
                      <w:r w:rsidRPr="00406425">
                        <w:t xml:space="preserve"> </w:t>
                      </w:r>
                      <w:r w:rsidRPr="00406425">
                        <w:rPr>
                          <w:lang w:val="en-GB"/>
                        </w:rPr>
                        <w:t>a</w:t>
                      </w:r>
                      <w:r w:rsidRPr="00406425">
                        <w:t xml:space="preserve"> speech pathologist with early childhood experience is supporting each school’s E</w:t>
                      </w:r>
                      <w:r>
                        <w:t xml:space="preserve">arly </w:t>
                      </w:r>
                      <w:r w:rsidRPr="00406425">
                        <w:t>L</w:t>
                      </w:r>
                      <w:r>
                        <w:t xml:space="preserve">earning </w:t>
                      </w:r>
                      <w:r w:rsidRPr="00406425">
                        <w:t>C</w:t>
                      </w:r>
                      <w:r>
                        <w:t>entre</w:t>
                      </w:r>
                      <w:r w:rsidRPr="00406425">
                        <w:t xml:space="preserve"> and Reception class to implement the </w:t>
                      </w:r>
                      <w:proofErr w:type="spellStart"/>
                      <w:r w:rsidRPr="00406425">
                        <w:t>Hanen</w:t>
                      </w:r>
                      <w:proofErr w:type="spellEnd"/>
                      <w:r w:rsidRPr="00406425">
                        <w:t xml:space="preserve"> principles and support planning and programming for the development of oral language and play skills. This support consists of </w:t>
                      </w:r>
                      <w:r>
                        <w:t>six</w:t>
                      </w:r>
                      <w:r w:rsidRPr="00406425">
                        <w:t xml:space="preserve"> hours of support per term for </w:t>
                      </w:r>
                      <w:r>
                        <w:t>four terms</w:t>
                      </w:r>
                      <w:r w:rsidRPr="00406425">
                        <w:t>.</w:t>
                      </w:r>
                    </w:p>
                  </w:txbxContent>
                </v:textbox>
                <w10:wrap type="square" anchorx="page" anchory="page"/>
              </v:rect>
            </w:pict>
          </mc:Fallback>
        </mc:AlternateContent>
      </w:r>
      <w:r w:rsidR="00CA72A4" w:rsidRPr="00406425">
        <w:t>Engagement with the community and the provision of in-school support</w:t>
      </w:r>
      <w:r w:rsidR="00AD615D">
        <w:t xml:space="preserve"> (Independent </w:t>
      </w:r>
      <w:r w:rsidR="00F93688">
        <w:t>s</w:t>
      </w:r>
      <w:r w:rsidR="00AD615D">
        <w:t>ector)</w:t>
      </w:r>
      <w:bookmarkEnd w:id="105"/>
    </w:p>
    <w:p w:rsidR="00CA72A4" w:rsidRPr="00406425" w:rsidRDefault="00CA72A4" w:rsidP="00CA72A4">
      <w:r w:rsidRPr="00406425">
        <w:t>Specialist services including an Occupational Therapist, five Speech Pathologists, four Psychologists and a Behaviour consultant provided in-school support during 2012. This specialist support continues to assist principals, teachers, students and parents to meet the needs of vulnerable learners with an ongoing focus on building the capacity of classroom teachers and schools to provide enhanced learning opportunities for these students. Consultation with</w:t>
      </w:r>
      <w:r w:rsidR="00F40520">
        <w:t>,</w:t>
      </w:r>
      <w:r w:rsidRPr="00406425">
        <w:t xml:space="preserve"> and the involvement of parents and carers</w:t>
      </w:r>
      <w:r w:rsidR="00F40520">
        <w:t>,</w:t>
      </w:r>
      <w:r w:rsidRPr="00406425">
        <w:t xml:space="preserve"> is integral to the partnership approach adopted in the delivery of these services.</w:t>
      </w:r>
    </w:p>
    <w:p w:rsidR="00CA72A4" w:rsidRPr="00406425" w:rsidRDefault="00CA72A4" w:rsidP="00CA72A4">
      <w:r w:rsidRPr="00406425">
        <w:t>In-School Specialists work with schools and families in the following ways</w:t>
      </w:r>
      <w:r w:rsidR="00F40520">
        <w:t xml:space="preserve"> to</w:t>
      </w:r>
      <w:r w:rsidRPr="00406425">
        <w:t>:</w:t>
      </w:r>
    </w:p>
    <w:p w:rsidR="00CA72A4" w:rsidRPr="00E74AFC" w:rsidRDefault="00CA72A4" w:rsidP="00BD68D4">
      <w:pPr>
        <w:pStyle w:val="Dot01"/>
        <w:spacing w:after="120"/>
        <w:ind w:left="4820" w:hanging="4820"/>
      </w:pPr>
      <w:r w:rsidRPr="00E74AFC">
        <w:t>develop and assist in the implementation of a range of programs for students identified as ‘at risk’ by schools</w:t>
      </w:r>
    </w:p>
    <w:p w:rsidR="007A0E46" w:rsidRPr="00E74AFC" w:rsidRDefault="007A0E46" w:rsidP="00BD68D4">
      <w:pPr>
        <w:pStyle w:val="Dot01"/>
        <w:spacing w:after="120"/>
        <w:ind w:left="4820" w:hanging="4820"/>
      </w:pPr>
      <w:r w:rsidRPr="00E74AFC">
        <w:t>provide professional learning programs for schools with a focus on the development of strategies and skills in the identification, monitoring, management and referral of students at risk</w:t>
      </w:r>
    </w:p>
    <w:p w:rsidR="00CA72A4" w:rsidRPr="00E74AFC" w:rsidRDefault="007A0E46" w:rsidP="00BD68D4">
      <w:pPr>
        <w:pStyle w:val="Dot01"/>
        <w:spacing w:after="120"/>
        <w:ind w:left="4820" w:hanging="4820"/>
      </w:pPr>
      <w:r w:rsidRPr="00E74AFC">
        <w:t>p</w:t>
      </w:r>
      <w:r w:rsidR="00CA72A4" w:rsidRPr="00E74AFC">
        <w:t>rovide advice and support in the development of a positive and supportive environment for students at risk in their learning</w:t>
      </w:r>
    </w:p>
    <w:p w:rsidR="00CA72A4" w:rsidRPr="00E74AFC" w:rsidRDefault="00CA72A4" w:rsidP="00BD68D4">
      <w:pPr>
        <w:pStyle w:val="Dot01"/>
        <w:spacing w:after="120"/>
        <w:ind w:left="4820" w:hanging="4820"/>
      </w:pPr>
      <w:r w:rsidRPr="00E74AFC">
        <w:t>work collaboratively with parents to improve the learning outcomes of their child</w:t>
      </w:r>
    </w:p>
    <w:p w:rsidR="00CA72A4" w:rsidRPr="00E74AFC" w:rsidRDefault="00CA72A4" w:rsidP="00BD68D4">
      <w:pPr>
        <w:pStyle w:val="Dot01"/>
        <w:spacing w:after="120"/>
        <w:ind w:left="4820" w:hanging="4820"/>
      </w:pPr>
      <w:proofErr w:type="gramStart"/>
      <w:r w:rsidRPr="00E74AFC">
        <w:t>establish</w:t>
      </w:r>
      <w:proofErr w:type="gramEnd"/>
      <w:r w:rsidRPr="00E74AFC">
        <w:t xml:space="preserve"> and maintain links with relevant community support agencies when appropriate to </w:t>
      </w:r>
      <w:r w:rsidRPr="00406425">
        <w:t>work as part of a trans-disciplinary AISSA Special Learning Needs Team.</w:t>
      </w:r>
    </w:p>
    <w:p w:rsidR="00CA72A4" w:rsidRPr="00406425" w:rsidRDefault="00CA72A4" w:rsidP="00CA72A4">
      <w:r w:rsidRPr="00406425">
        <w:t xml:space="preserve">Overall </w:t>
      </w:r>
      <w:r w:rsidR="00637E03">
        <w:t xml:space="preserve">40 classroom </w:t>
      </w:r>
      <w:r w:rsidR="00F40520">
        <w:t>teachers,</w:t>
      </w:r>
      <w:r w:rsidR="00637E03">
        <w:t xml:space="preserve"> </w:t>
      </w:r>
      <w:r w:rsidRPr="00406425">
        <w:t>special education teachers and school leaders</w:t>
      </w:r>
      <w:r w:rsidR="00F40520">
        <w:t>,</w:t>
      </w:r>
      <w:r w:rsidRPr="00406425">
        <w:t xml:space="preserve"> and 10 School Support Officers participated in this pro</w:t>
      </w:r>
      <w:r w:rsidR="00C653A8">
        <w:t>gram</w:t>
      </w:r>
      <w:r w:rsidRPr="00406425">
        <w:t xml:space="preserve"> from the seven CMaD </w:t>
      </w:r>
      <w:r w:rsidR="00F40520">
        <w:t xml:space="preserve">NP </w:t>
      </w:r>
      <w:r w:rsidRPr="00406425">
        <w:t>schools.</w:t>
      </w:r>
    </w:p>
    <w:p w:rsidR="00CA72A4" w:rsidRPr="00406425" w:rsidRDefault="00CA72A4" w:rsidP="00CA72A4">
      <w:r w:rsidRPr="00406425">
        <w:t>Again schools were supported to utilise other facilities in the community to enhance service delivery to students.</w:t>
      </w:r>
    </w:p>
    <w:p w:rsidR="00CA72A4" w:rsidRPr="00406425" w:rsidRDefault="00CA72A4" w:rsidP="00CA72A4">
      <w:r w:rsidRPr="00406425">
        <w:lastRenderedPageBreak/>
        <w:t xml:space="preserve">School Support Officers from CMaD schools were funded to gain a Certificate III in Education Support through </w:t>
      </w:r>
      <w:r w:rsidR="00C61AD6">
        <w:t>TAFE SA</w:t>
      </w:r>
      <w:r w:rsidRPr="00406425">
        <w:t xml:space="preserve"> and other School Support Officers have been accepted into the Certificate IV in Education Support.</w:t>
      </w:r>
    </w:p>
    <w:p w:rsidR="00CA72A4" w:rsidRDefault="00CA72A4" w:rsidP="00CA72A4">
      <w:r w:rsidRPr="00406425">
        <w:t xml:space="preserve">AISSA continued to support country schools in particular, to develop community and parent engagement strategies. The community engagement playgroup project which was started in late 2011 in one CMaD school has grown steadily in numbers and developed over 2012.  Funding has been provided for further resources including books </w:t>
      </w:r>
      <w:r w:rsidR="00444213">
        <w:t xml:space="preserve">to enrich literacy development. </w:t>
      </w:r>
      <w:r w:rsidRPr="00406425">
        <w:t>The venue had to be changed to the school hall due to the growing numbers of families involved. The playgroup continues to provide parent education on a range of topics including nutrition, reading to babies and toddlers and positive play. A number of Indigenous families are involved including one parent who has a leadership role at the playgroup.</w:t>
      </w:r>
    </w:p>
    <w:p w:rsidR="00E624CE" w:rsidRDefault="007A0E46" w:rsidP="00EE3229">
      <w:r w:rsidRPr="000F1011">
        <w:t>The AISSA has a commitment to improving educational outcomes for all students and young people, within the values and underpinning ethos of each school.</w:t>
      </w:r>
    </w:p>
    <w:p w:rsidR="00E74AFC" w:rsidRDefault="00E74AFC" w:rsidP="00EE3229"/>
    <w:p w:rsidR="00CD143B" w:rsidRDefault="00CD143B" w:rsidP="00EE3229"/>
    <w:p w:rsidR="00AD615D" w:rsidRDefault="00AD615D" w:rsidP="00AA043C">
      <w:pPr>
        <w:pStyle w:val="Heading3"/>
      </w:pPr>
      <w:bookmarkStart w:id="106" w:name="_Toc349898777"/>
      <w:r w:rsidRPr="00A7476F">
        <w:t>C</w:t>
      </w:r>
      <w:r w:rsidR="00967FB7">
        <w:t xml:space="preserve">ommunities </w:t>
      </w:r>
      <w:r w:rsidRPr="00A7476F">
        <w:t>M</w:t>
      </w:r>
      <w:r w:rsidR="00967FB7">
        <w:t xml:space="preserve">aking </w:t>
      </w:r>
      <w:r w:rsidRPr="00A7476F">
        <w:t>a</w:t>
      </w:r>
      <w:r w:rsidR="00967FB7">
        <w:t xml:space="preserve"> </w:t>
      </w:r>
      <w:r w:rsidRPr="00A7476F">
        <w:t>D</w:t>
      </w:r>
      <w:r w:rsidR="00967FB7">
        <w:t>ifference</w:t>
      </w:r>
      <w:r w:rsidRPr="00A7476F">
        <w:t xml:space="preserve"> N</w:t>
      </w:r>
      <w:r w:rsidR="00967FB7">
        <w:t xml:space="preserve">ational </w:t>
      </w:r>
      <w:r w:rsidRPr="00A7476F">
        <w:t>P</w:t>
      </w:r>
      <w:r w:rsidR="00967FB7">
        <w:t>artnership (CMaD NP)</w:t>
      </w:r>
      <w:r w:rsidRPr="00A7476F">
        <w:t xml:space="preserve"> </w:t>
      </w:r>
      <w:r w:rsidR="00966041">
        <w:t>N</w:t>
      </w:r>
      <w:r w:rsidRPr="00A7476F">
        <w:t xml:space="preserve">etwork of </w:t>
      </w:r>
      <w:r w:rsidR="00966041">
        <w:t>S</w:t>
      </w:r>
      <w:r w:rsidRPr="00A7476F">
        <w:t>chools</w:t>
      </w:r>
      <w:r>
        <w:t xml:space="preserve">, </w:t>
      </w:r>
      <w:r w:rsidR="00966041">
        <w:t>P</w:t>
      </w:r>
      <w:r>
        <w:t xml:space="preserve">rincipals and </w:t>
      </w:r>
      <w:r w:rsidR="00966041">
        <w:t>T</w:t>
      </w:r>
      <w:r w:rsidR="00F93688">
        <w:t>eachers (Catholic s</w:t>
      </w:r>
      <w:r>
        <w:t>ector)</w:t>
      </w:r>
      <w:bookmarkEnd w:id="106"/>
    </w:p>
    <w:p w:rsidR="00996FE0" w:rsidRDefault="00996FE0" w:rsidP="00996FE0">
      <w:r w:rsidRPr="00A7476F">
        <w:t>In 2012</w:t>
      </w:r>
      <w:r>
        <w:t>,</w:t>
      </w:r>
      <w:r w:rsidRPr="00A7476F">
        <w:t xml:space="preserve"> 23 </w:t>
      </w:r>
      <w:r w:rsidRPr="00B0524C">
        <w:rPr>
          <w:b/>
        </w:rPr>
        <w:t>CESA</w:t>
      </w:r>
      <w:r w:rsidRPr="00A7476F">
        <w:t xml:space="preserve"> schools continued their participation in </w:t>
      </w:r>
      <w:r>
        <w:t xml:space="preserve">the </w:t>
      </w:r>
      <w:r w:rsidRPr="00A7476F">
        <w:t xml:space="preserve">CMaD NP; this </w:t>
      </w:r>
      <w:r>
        <w:t>network</w:t>
      </w:r>
      <w:r w:rsidRPr="00A7476F">
        <w:t xml:space="preserve"> of schools included </w:t>
      </w:r>
      <w:r>
        <w:t>four</w:t>
      </w:r>
      <w:r w:rsidRPr="00A7476F">
        <w:t xml:space="preserve"> secondary schools, </w:t>
      </w:r>
      <w:r>
        <w:t>seven</w:t>
      </w:r>
      <w:r w:rsidRPr="00A7476F">
        <w:t xml:space="preserve"> non-metropolitan schools and </w:t>
      </w:r>
      <w:r>
        <w:t>one</w:t>
      </w:r>
      <w:r w:rsidRPr="00A7476F">
        <w:t xml:space="preserve"> metropolitan school in which a Special Education Learning Unit is located. Enrolled in the</w:t>
      </w:r>
      <w:r>
        <w:t>se</w:t>
      </w:r>
      <w:r w:rsidRPr="00A7476F">
        <w:t xml:space="preserve"> schools were 7</w:t>
      </w:r>
      <w:r>
        <w:t>,</w:t>
      </w:r>
      <w:r w:rsidRPr="00A7476F">
        <w:t xml:space="preserve">758 students from Reception to Year 12. </w:t>
      </w:r>
    </w:p>
    <w:p w:rsidR="00996FE0" w:rsidRPr="00A7476F" w:rsidRDefault="00996FE0" w:rsidP="00996FE0">
      <w:r w:rsidRPr="00812912">
        <w:t xml:space="preserve">The network of </w:t>
      </w:r>
      <w:r>
        <w:t xml:space="preserve">CMaD </w:t>
      </w:r>
      <w:r w:rsidRPr="00812912">
        <w:t>schools</w:t>
      </w:r>
      <w:r>
        <w:t>, with support from the Catholic Education Office CMaD Team,</w:t>
      </w:r>
      <w:r w:rsidRPr="00812912">
        <w:t xml:space="preserve"> </w:t>
      </w:r>
      <w:r w:rsidRPr="00A7476F">
        <w:t>continued to pursue a number of shared objectives</w:t>
      </w:r>
      <w:r>
        <w:t xml:space="preserve"> and priorities</w:t>
      </w:r>
      <w:r w:rsidR="00F40520">
        <w:t>,</w:t>
      </w:r>
      <w:r>
        <w:t xml:space="preserve"> including</w:t>
      </w:r>
      <w:r w:rsidR="00F40520">
        <w:t xml:space="preserve"> </w:t>
      </w:r>
      <w:proofErr w:type="gramStart"/>
      <w:r w:rsidR="00F40520">
        <w:t>to develop</w:t>
      </w:r>
      <w:proofErr w:type="gramEnd"/>
      <w:r w:rsidRPr="00A7476F">
        <w:t>:</w:t>
      </w:r>
    </w:p>
    <w:p w:rsidR="00996FE0" w:rsidRPr="00B0524C" w:rsidRDefault="00996FE0" w:rsidP="00996FE0">
      <w:pPr>
        <w:pStyle w:val="Dot01"/>
      </w:pPr>
      <w:r w:rsidRPr="00B0524C">
        <w:t>whole school strategies in building leadership and teacher capacity</w:t>
      </w:r>
    </w:p>
    <w:p w:rsidR="00996FE0" w:rsidRPr="00B0524C" w:rsidRDefault="00996FE0" w:rsidP="00996FE0">
      <w:pPr>
        <w:pStyle w:val="Dot01"/>
      </w:pPr>
      <w:r w:rsidRPr="00B0524C">
        <w:t>stronger connections with families and community</w:t>
      </w:r>
    </w:p>
    <w:p w:rsidR="00996FE0" w:rsidRDefault="00996FE0" w:rsidP="00996FE0">
      <w:pPr>
        <w:pStyle w:val="Dot01"/>
      </w:pPr>
      <w:proofErr w:type="gramStart"/>
      <w:r w:rsidRPr="00B0524C">
        <w:t>whole</w:t>
      </w:r>
      <w:proofErr w:type="gramEnd"/>
      <w:r w:rsidRPr="00B0524C">
        <w:t xml:space="preserve"> school practices in the collection and use of data to monitor individual student progress, and informing differentiated learning plans.</w:t>
      </w:r>
    </w:p>
    <w:p w:rsidR="00966041" w:rsidRPr="00966041" w:rsidRDefault="00A434CF" w:rsidP="00750C5A">
      <w:pPr>
        <w:pStyle w:val="Header1"/>
      </w:pPr>
      <w:r>
        <w:t>Self-guided Strategic Planning Processes</w:t>
      </w:r>
    </w:p>
    <w:p w:rsidR="00CB483A" w:rsidRDefault="00CB483A" w:rsidP="00CB483A">
      <w:r>
        <w:t xml:space="preserve">In </w:t>
      </w:r>
      <w:r w:rsidR="00665B9D">
        <w:t xml:space="preserve">the across sector evaluation </w:t>
      </w:r>
      <w:r>
        <w:t xml:space="preserve">of </w:t>
      </w:r>
      <w:r w:rsidR="00665B9D">
        <w:t>s</w:t>
      </w:r>
      <w:r>
        <w:t xml:space="preserve">chool </w:t>
      </w:r>
      <w:r w:rsidR="00665B9D">
        <w:t>r</w:t>
      </w:r>
      <w:r>
        <w:t xml:space="preserve">eview </w:t>
      </w:r>
      <w:r w:rsidR="00665B9D">
        <w:t>p</w:t>
      </w:r>
      <w:r>
        <w:t xml:space="preserve">rocesses undertaken by </w:t>
      </w:r>
      <w:r w:rsidR="00665B9D">
        <w:t xml:space="preserve">an external contractor in </w:t>
      </w:r>
      <w:r>
        <w:t xml:space="preserve">2012, it was reported </w:t>
      </w:r>
      <w:r w:rsidRPr="007111C8">
        <w:t>that</w:t>
      </w:r>
      <w:r>
        <w:t>, for the</w:t>
      </w:r>
      <w:r w:rsidRPr="007111C8">
        <w:t xml:space="preserve"> </w:t>
      </w:r>
      <w:r>
        <w:t xml:space="preserve">four </w:t>
      </w:r>
      <w:r w:rsidRPr="007111C8">
        <w:t>Catholic schools visited</w:t>
      </w:r>
      <w:r>
        <w:t>,</w:t>
      </w:r>
      <w:r w:rsidRPr="007111C8">
        <w:t xml:space="preserve"> the </w:t>
      </w:r>
      <w:r>
        <w:t xml:space="preserve">self-guided </w:t>
      </w:r>
      <w:r w:rsidRPr="007111C8">
        <w:t xml:space="preserve">Strategic Planning Process </w:t>
      </w:r>
      <w:r>
        <w:t>had</w:t>
      </w:r>
      <w:r w:rsidRPr="007111C8">
        <w:t xml:space="preserve"> led to real changes in how they operated and particularly </w:t>
      </w:r>
      <w:r>
        <w:t xml:space="preserve">in </w:t>
      </w:r>
      <w:r w:rsidRPr="007111C8">
        <w:t xml:space="preserve">how educational instruction is delivered. The key changes seen in the Catholic sector involved the development of </w:t>
      </w:r>
      <w:r w:rsidR="00DA5618" w:rsidRPr="007111C8">
        <w:t>Professional Learning Communities</w:t>
      </w:r>
      <w:r w:rsidRPr="007111C8">
        <w:t xml:space="preserve">, the adoption of whole school approaches to teaching, the systematic use of assessment data and the </w:t>
      </w:r>
      <w:r>
        <w:t>value of peers and networks in e</w:t>
      </w:r>
      <w:r w:rsidRPr="007111C8">
        <w:t>ffecting change.</w:t>
      </w:r>
      <w:r>
        <w:t xml:space="preserve"> </w:t>
      </w:r>
    </w:p>
    <w:p w:rsidR="00E74AFC" w:rsidRDefault="00E74AFC" w:rsidP="00E74AFC">
      <w:r w:rsidRPr="008A19E8">
        <w:t>There is widespread acceptance among the four Catholic case study schools and their staff of the value of carrying out such a strategic planning process, with specific value in providing direction and an impetus for change leading to improved student learning outcomes. Overall, the Strategic Planning Process as implemented in the Catholic sector has been beneficial to the participating Catholic schools and their experience is informing a concurrent sector development of school improvement frameworks.</w:t>
      </w:r>
    </w:p>
    <w:p w:rsidR="00E74AFC" w:rsidRDefault="00E74AFC" w:rsidP="00CB483A"/>
    <w:p w:rsidR="00E74AFC" w:rsidRDefault="00E74AFC" w:rsidP="00CB483A"/>
    <w:p w:rsidR="00F40520" w:rsidRDefault="00F40520" w:rsidP="00CB483A"/>
    <w:p w:rsidR="00E74AFC" w:rsidRDefault="00E74AFC" w:rsidP="00CB483A">
      <w:r>
        <w:rPr>
          <w:noProof/>
        </w:rPr>
        <mc:AlternateContent>
          <mc:Choice Requires="wps">
            <w:drawing>
              <wp:anchor distT="0" distB="0" distL="114300" distR="114300" simplePos="0" relativeHeight="251710976" behindDoc="0" locked="0" layoutInCell="1" allowOverlap="1" wp14:anchorId="57C16759" wp14:editId="31A69614">
                <wp:simplePos x="0" y="0"/>
                <wp:positionH relativeFrom="column">
                  <wp:posOffset>37465</wp:posOffset>
                </wp:positionH>
                <wp:positionV relativeFrom="paragraph">
                  <wp:posOffset>51435</wp:posOffset>
                </wp:positionV>
                <wp:extent cx="5724525" cy="469582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5724525" cy="4695825"/>
                        </a:xfrm>
                        <a:prstGeom prst="rect">
                          <a:avLst/>
                        </a:prstGeom>
                        <a:solidFill>
                          <a:schemeClr val="accent1">
                            <a:alpha val="1098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4A91" w:rsidRPr="00A434CF" w:rsidRDefault="00654A91" w:rsidP="00B93C89">
                            <w:pPr>
                              <w:pStyle w:val="Pinkbox"/>
                            </w:pPr>
                            <w:bookmarkStart w:id="107" w:name="_Toc349721490"/>
                            <w:bookmarkStart w:id="108" w:name="_Toc349898778"/>
                            <w:r w:rsidRPr="00A434CF">
                              <w:t>Strengthening parental engagement</w:t>
                            </w:r>
                            <w:r>
                              <w:t xml:space="preserve"> in CMaD NP schools in the Catholic sector</w:t>
                            </w:r>
                            <w:bookmarkEnd w:id="107"/>
                            <w:bookmarkEnd w:id="108"/>
                          </w:p>
                          <w:p w:rsidR="00654A91" w:rsidRDefault="00654A91" w:rsidP="00A434CF">
                            <w:r w:rsidRPr="00A7476F">
                              <w:t xml:space="preserve">Schools’ engagement with parents and the broader community </w:t>
                            </w:r>
                            <w:r>
                              <w:t>was</w:t>
                            </w:r>
                            <w:r w:rsidRPr="00A7476F">
                              <w:t xml:space="preserve"> a </w:t>
                            </w:r>
                            <w:r>
                              <w:t xml:space="preserve">particular </w:t>
                            </w:r>
                            <w:r w:rsidRPr="00A7476F">
                              <w:t xml:space="preserve">focus of </w:t>
                            </w:r>
                            <w:r w:rsidRPr="008A19E8">
                              <w:t>the CESA C</w:t>
                            </w:r>
                            <w:r w:rsidRPr="00A7476F">
                              <w:t>M</w:t>
                            </w:r>
                            <w:r>
                              <w:t>a</w:t>
                            </w:r>
                            <w:r w:rsidRPr="00A7476F">
                              <w:t>D</w:t>
                            </w:r>
                            <w:r>
                              <w:t xml:space="preserve"> </w:t>
                            </w:r>
                            <w:r w:rsidRPr="00A7476F">
                              <w:t>NP network of schools</w:t>
                            </w:r>
                            <w:r>
                              <w:t xml:space="preserve"> in 2012</w:t>
                            </w:r>
                            <w:r w:rsidRPr="00A7476F">
                              <w:t>. The C</w:t>
                            </w:r>
                            <w:r>
                              <w:t xml:space="preserve">atholic </w:t>
                            </w:r>
                            <w:r w:rsidRPr="00A7476F">
                              <w:t>E</w:t>
                            </w:r>
                            <w:r>
                              <w:t xml:space="preserve">ducation </w:t>
                            </w:r>
                            <w:r w:rsidRPr="00A7476F">
                              <w:t>O</w:t>
                            </w:r>
                            <w:r>
                              <w:t>ffice</w:t>
                            </w:r>
                            <w:r w:rsidRPr="00A7476F">
                              <w:t xml:space="preserve"> CMaD Team worked in partnership with schools to develop connections with the Federation of Catholic School Parent Communities</w:t>
                            </w:r>
                            <w:r>
                              <w:t xml:space="preserve"> (SA)</w:t>
                            </w:r>
                            <w:r w:rsidRPr="00A7476F">
                              <w:t xml:space="preserve">, which ‘promotes the various roles of parents and carers as integral members of our Catholic school communities and partners in the education of their children.’ </w:t>
                            </w:r>
                          </w:p>
                          <w:p w:rsidR="00654A91" w:rsidRDefault="00654A91" w:rsidP="00A434CF">
                            <w:r w:rsidRPr="00A7476F">
                              <w:t xml:space="preserve">With the involvement of the </w:t>
                            </w:r>
                            <w:r>
                              <w:t>F</w:t>
                            </w:r>
                            <w:r w:rsidRPr="00A7476F">
                              <w:t xml:space="preserve">ederation, all 23 CMaD </w:t>
                            </w:r>
                            <w:r>
                              <w:t>NP s</w:t>
                            </w:r>
                            <w:r w:rsidRPr="00A7476F">
                              <w:t xml:space="preserve">chools engaged with the </w:t>
                            </w:r>
                            <w:r w:rsidRPr="008A19E8">
                              <w:rPr>
                                <w:i/>
                                <w:szCs w:val="22"/>
                              </w:rPr>
                              <w:t>Strengthening Family and Community Engagement in Student Learning</w:t>
                            </w:r>
                            <w:r w:rsidRPr="00A7476F">
                              <w:t xml:space="preserve"> </w:t>
                            </w:r>
                            <w:r w:rsidRPr="00CB1341">
                              <w:rPr>
                                <w:i/>
                              </w:rPr>
                              <w:t>Resource</w:t>
                            </w:r>
                            <w:r>
                              <w:t>*</w:t>
                            </w:r>
                            <w:r w:rsidRPr="00A7476F">
                              <w:t>, developed by a S</w:t>
                            </w:r>
                            <w:r>
                              <w:t xml:space="preserve">marter </w:t>
                            </w:r>
                            <w:r w:rsidRPr="00A7476F">
                              <w:t>S</w:t>
                            </w:r>
                            <w:r>
                              <w:t xml:space="preserve">chools </w:t>
                            </w:r>
                            <w:r w:rsidRPr="00A7476F">
                              <w:t>N</w:t>
                            </w:r>
                            <w:r>
                              <w:t xml:space="preserve">ational </w:t>
                            </w:r>
                            <w:r w:rsidRPr="00A7476F">
                              <w:t>P</w:t>
                            </w:r>
                            <w:r>
                              <w:t>artnerships national key reform p</w:t>
                            </w:r>
                            <w:r w:rsidRPr="00A7476F">
                              <w:t xml:space="preserve">roject, and each school set engagement goals in </w:t>
                            </w:r>
                            <w:r>
                              <w:t>one</w:t>
                            </w:r>
                            <w:r w:rsidRPr="00A7476F">
                              <w:t xml:space="preserve"> or more of the </w:t>
                            </w:r>
                            <w:r>
                              <w:t>six</w:t>
                            </w:r>
                            <w:r w:rsidRPr="00A7476F">
                              <w:t xml:space="preserve"> family and </w:t>
                            </w:r>
                            <w:r w:rsidRPr="006A0584">
                              <w:t>community engagement dimensions</w:t>
                            </w:r>
                            <w:r>
                              <w:t xml:space="preserve">, first outlined in the </w:t>
                            </w:r>
                            <w:r w:rsidRPr="00CB1341">
                              <w:rPr>
                                <w:i/>
                              </w:rPr>
                              <w:t>Families – Schools Partnerships Framework: A Guide for Schools and Families</w:t>
                            </w:r>
                            <w:r>
                              <w:t xml:space="preserve"> (2008).</w:t>
                            </w:r>
                          </w:p>
                          <w:p w:rsidR="00654A91" w:rsidRDefault="00654A91" w:rsidP="00A434CF">
                            <w:pPr>
                              <w:rPr>
                                <w:color w:val="auto"/>
                              </w:rPr>
                            </w:pPr>
                            <w:r>
                              <w:t>Network days for schools participating in the CMaD NP, hosted by the CMaD Team, offered opportunities to more closely examine different aspects, dimensions and elements of effective practice in relation to parental engagement as outlined in the resource. Schools were encouraged that t</w:t>
                            </w:r>
                            <w:r w:rsidRPr="008C796D">
                              <w:rPr>
                                <w:color w:val="auto"/>
                              </w:rPr>
                              <w:t xml:space="preserve">he interconnection of the </w:t>
                            </w:r>
                            <w:r>
                              <w:rPr>
                                <w:color w:val="auto"/>
                              </w:rPr>
                              <w:t xml:space="preserve">six </w:t>
                            </w:r>
                            <w:r w:rsidRPr="008C796D">
                              <w:rPr>
                                <w:color w:val="auto"/>
                              </w:rPr>
                              <w:t>dimensions meant that, whilst focussing</w:t>
                            </w:r>
                            <w:r>
                              <w:rPr>
                                <w:color w:val="auto"/>
                              </w:rPr>
                              <w:t xml:space="preserve"> </w:t>
                            </w:r>
                            <w:r w:rsidRPr="008C796D">
                              <w:rPr>
                                <w:color w:val="auto"/>
                              </w:rPr>
                              <w:t xml:space="preserve">on one dimension in particular, other dimensions are also </w:t>
                            </w:r>
                            <w:r>
                              <w:rPr>
                                <w:color w:val="auto"/>
                              </w:rPr>
                              <w:t xml:space="preserve">being </w:t>
                            </w:r>
                            <w:r w:rsidRPr="008C796D">
                              <w:rPr>
                                <w:color w:val="auto"/>
                              </w:rPr>
                              <w:t>addressed</w:t>
                            </w:r>
                            <w:r>
                              <w:rPr>
                                <w:color w:val="auto"/>
                              </w:rPr>
                              <w:t xml:space="preserve">. </w:t>
                            </w:r>
                            <w:r w:rsidRPr="006D11DF">
                              <w:rPr>
                                <w:color w:val="auto"/>
                              </w:rPr>
                              <w:t>As a result, the schools have tried out new strategies for strengthening family and community engagement in student learning.</w:t>
                            </w:r>
                          </w:p>
                          <w:p w:rsidR="00654A91" w:rsidRDefault="00654A91" w:rsidP="00174C9D">
                            <w:pPr>
                              <w:ind w:left="426"/>
                              <w:rPr>
                                <w:color w:val="auto"/>
                              </w:rPr>
                            </w:pPr>
                            <w:r>
                              <w:rPr>
                                <w:color w:val="auto"/>
                              </w:rPr>
                              <w:t xml:space="preserve">To read how St Gabriel’s School and St Brigid’s School has gone about this see pages </w:t>
                            </w:r>
                            <w:r w:rsidRPr="00967FB7">
                              <w:rPr>
                                <w:color w:val="auto"/>
                              </w:rPr>
                              <w:t>99-103.</w:t>
                            </w:r>
                          </w:p>
                          <w:p w:rsidR="00654A91" w:rsidRPr="00A434CF" w:rsidRDefault="00654A91" w:rsidP="00A434CF">
                            <w:pPr>
                              <w:rPr>
                                <w:i/>
                                <w:sz w:val="20"/>
                                <w:szCs w:val="20"/>
                              </w:rPr>
                            </w:pPr>
                            <w:r>
                              <w:rPr>
                                <w:i/>
                                <w:sz w:val="20"/>
                                <w:szCs w:val="20"/>
                              </w:rPr>
                              <w:t xml:space="preserve">   </w:t>
                            </w:r>
                            <w:r w:rsidRPr="00A434CF">
                              <w:rPr>
                                <w:i/>
                                <w:sz w:val="20"/>
                                <w:szCs w:val="20"/>
                              </w:rPr>
                              <w:t xml:space="preserve">* This resource is available </w:t>
                            </w:r>
                            <w:r>
                              <w:rPr>
                                <w:i/>
                                <w:sz w:val="20"/>
                                <w:szCs w:val="20"/>
                              </w:rPr>
                              <w:t xml:space="preserve">at </w:t>
                            </w:r>
                            <w:hyperlink r:id="rId23" w:history="1">
                              <w:r w:rsidRPr="00213A4B">
                                <w:rPr>
                                  <w:rStyle w:val="Hyperlink"/>
                                  <w:i/>
                                  <w:sz w:val="20"/>
                                  <w:szCs w:val="20"/>
                                </w:rPr>
                                <w:t>http://smarterschools.gov.au/parental-engagement-schooling</w:t>
                              </w:r>
                            </w:hyperlink>
                            <w:r>
                              <w:rPr>
                                <w:i/>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55" type="#_x0000_t202" style="position:absolute;margin-left:2.95pt;margin-top:4.05pt;width:450.75pt;height:369.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" fillcolor="#4f81bd [3204]" strokeweight=".5pt">
                <v:fill opacity="7196f"/>
                <v:textbox>
                  <w:txbxContent>
                    <w:p w:rsidR="00654A91" w:rsidRPr="00A434CF" w:rsidRDefault="00654A91" w:rsidP="00B93C89">
                      <w:pPr>
                        <w:pStyle w:val="Pinkbox"/>
                      </w:pPr>
                      <w:bookmarkStart w:id="112" w:name="_Toc349721490"/>
                      <w:bookmarkStart w:id="113" w:name="_Toc349898778"/>
                      <w:r w:rsidRPr="00A434CF">
                        <w:t>Strengthening parental engagement</w:t>
                      </w:r>
                      <w:r>
                        <w:t xml:space="preserve"> in CMaD NP schools in the Catholic sector</w:t>
                      </w:r>
                      <w:bookmarkEnd w:id="112"/>
                      <w:bookmarkEnd w:id="113"/>
                    </w:p>
                    <w:p w:rsidR="00654A91" w:rsidRDefault="00654A91" w:rsidP="00A434CF">
                      <w:r w:rsidRPr="00A7476F">
                        <w:t xml:space="preserve">Schools’ engagement with parents and the broader community </w:t>
                      </w:r>
                      <w:r>
                        <w:t>was</w:t>
                      </w:r>
                      <w:r w:rsidRPr="00A7476F">
                        <w:t xml:space="preserve"> a </w:t>
                      </w:r>
                      <w:r>
                        <w:t xml:space="preserve">particular </w:t>
                      </w:r>
                      <w:r w:rsidRPr="00A7476F">
                        <w:t xml:space="preserve">focus of </w:t>
                      </w:r>
                      <w:r w:rsidRPr="008A19E8">
                        <w:t>the CESA C</w:t>
                      </w:r>
                      <w:r w:rsidRPr="00A7476F">
                        <w:t>M</w:t>
                      </w:r>
                      <w:r>
                        <w:t>a</w:t>
                      </w:r>
                      <w:r w:rsidRPr="00A7476F">
                        <w:t>D</w:t>
                      </w:r>
                      <w:r>
                        <w:t xml:space="preserve"> </w:t>
                      </w:r>
                      <w:r w:rsidRPr="00A7476F">
                        <w:t>NP network of schools</w:t>
                      </w:r>
                      <w:r>
                        <w:t xml:space="preserve"> in 2012</w:t>
                      </w:r>
                      <w:r w:rsidRPr="00A7476F">
                        <w:t>. The C</w:t>
                      </w:r>
                      <w:r>
                        <w:t xml:space="preserve">atholic </w:t>
                      </w:r>
                      <w:r w:rsidRPr="00A7476F">
                        <w:t>E</w:t>
                      </w:r>
                      <w:r>
                        <w:t xml:space="preserve">ducation </w:t>
                      </w:r>
                      <w:r w:rsidRPr="00A7476F">
                        <w:t>O</w:t>
                      </w:r>
                      <w:r>
                        <w:t>ffice</w:t>
                      </w:r>
                      <w:r w:rsidRPr="00A7476F">
                        <w:t xml:space="preserve"> CMaD Team worked in partnership with schools to develop connections with the Federation of Catholic School Parent Communities</w:t>
                      </w:r>
                      <w:r>
                        <w:t xml:space="preserve"> (SA)</w:t>
                      </w:r>
                      <w:r w:rsidRPr="00A7476F">
                        <w:t xml:space="preserve">, which ‘promotes the various roles of parents and carers as integral members of our Catholic school communities and partners in the education of their children.’ </w:t>
                      </w:r>
                    </w:p>
                    <w:p w:rsidR="00654A91" w:rsidRDefault="00654A91" w:rsidP="00A434CF">
                      <w:r w:rsidRPr="00A7476F">
                        <w:t xml:space="preserve">With the involvement of the </w:t>
                      </w:r>
                      <w:r>
                        <w:t>F</w:t>
                      </w:r>
                      <w:r w:rsidRPr="00A7476F">
                        <w:t xml:space="preserve">ederation, all 23 CMaD </w:t>
                      </w:r>
                      <w:r>
                        <w:t>NP s</w:t>
                      </w:r>
                      <w:r w:rsidRPr="00A7476F">
                        <w:t xml:space="preserve">chools engaged with the </w:t>
                      </w:r>
                      <w:r w:rsidRPr="008A19E8">
                        <w:rPr>
                          <w:i/>
                          <w:szCs w:val="22"/>
                        </w:rPr>
                        <w:t>Strengthening Family and Community Engagement in Student Learning</w:t>
                      </w:r>
                      <w:r w:rsidRPr="00A7476F">
                        <w:t xml:space="preserve"> </w:t>
                      </w:r>
                      <w:r w:rsidRPr="00CB1341">
                        <w:rPr>
                          <w:i/>
                        </w:rPr>
                        <w:t>Resource</w:t>
                      </w:r>
                      <w:r>
                        <w:t>*</w:t>
                      </w:r>
                      <w:r w:rsidRPr="00A7476F">
                        <w:t>, developed by a S</w:t>
                      </w:r>
                      <w:r>
                        <w:t xml:space="preserve">marter </w:t>
                      </w:r>
                      <w:r w:rsidRPr="00A7476F">
                        <w:t>S</w:t>
                      </w:r>
                      <w:r>
                        <w:t xml:space="preserve">chools </w:t>
                      </w:r>
                      <w:r w:rsidRPr="00A7476F">
                        <w:t>N</w:t>
                      </w:r>
                      <w:r>
                        <w:t xml:space="preserve">ational </w:t>
                      </w:r>
                      <w:r w:rsidRPr="00A7476F">
                        <w:t>P</w:t>
                      </w:r>
                      <w:r>
                        <w:t>artnerships national key reform p</w:t>
                      </w:r>
                      <w:r w:rsidRPr="00A7476F">
                        <w:t xml:space="preserve">roject, and each school set engagement goals in </w:t>
                      </w:r>
                      <w:r>
                        <w:t>one</w:t>
                      </w:r>
                      <w:r w:rsidRPr="00A7476F">
                        <w:t xml:space="preserve"> or more of the </w:t>
                      </w:r>
                      <w:r>
                        <w:t>six</w:t>
                      </w:r>
                      <w:r w:rsidRPr="00A7476F">
                        <w:t xml:space="preserve"> family and </w:t>
                      </w:r>
                      <w:r w:rsidRPr="006A0584">
                        <w:t>community engagement dimensions</w:t>
                      </w:r>
                      <w:r>
                        <w:t xml:space="preserve">, first outlined in the </w:t>
                      </w:r>
                      <w:r w:rsidRPr="00CB1341">
                        <w:rPr>
                          <w:i/>
                        </w:rPr>
                        <w:t>Families – Schools Partnerships Framework: A Guide for Schools and Families</w:t>
                      </w:r>
                      <w:r>
                        <w:t xml:space="preserve"> (2008).</w:t>
                      </w:r>
                    </w:p>
                    <w:p w:rsidR="00654A91" w:rsidRDefault="00654A91" w:rsidP="00A434CF">
                      <w:pPr>
                        <w:rPr>
                          <w:color w:val="auto"/>
                        </w:rPr>
                      </w:pPr>
                      <w:r>
                        <w:t>Network days for schools participating in the CMaD NP, hosted by the CMaD Team, offered opportunities to more closely examine different aspects, dimensions and elements of effective practice in relation to parental engagement as outlined in the resource. Schools were encouraged that t</w:t>
                      </w:r>
                      <w:r w:rsidRPr="008C796D">
                        <w:rPr>
                          <w:color w:val="auto"/>
                        </w:rPr>
                        <w:t xml:space="preserve">he interconnection of the </w:t>
                      </w:r>
                      <w:r>
                        <w:rPr>
                          <w:color w:val="auto"/>
                        </w:rPr>
                        <w:t xml:space="preserve">six </w:t>
                      </w:r>
                      <w:r w:rsidRPr="008C796D">
                        <w:rPr>
                          <w:color w:val="auto"/>
                        </w:rPr>
                        <w:t>dimensions meant that, whilst focussing</w:t>
                      </w:r>
                      <w:r>
                        <w:rPr>
                          <w:color w:val="auto"/>
                        </w:rPr>
                        <w:t xml:space="preserve"> </w:t>
                      </w:r>
                      <w:r w:rsidRPr="008C796D">
                        <w:rPr>
                          <w:color w:val="auto"/>
                        </w:rPr>
                        <w:t xml:space="preserve">on one dimension in particular, other dimensions are also </w:t>
                      </w:r>
                      <w:r>
                        <w:rPr>
                          <w:color w:val="auto"/>
                        </w:rPr>
                        <w:t xml:space="preserve">being </w:t>
                      </w:r>
                      <w:r w:rsidRPr="008C796D">
                        <w:rPr>
                          <w:color w:val="auto"/>
                        </w:rPr>
                        <w:t>addressed</w:t>
                      </w:r>
                      <w:r>
                        <w:rPr>
                          <w:color w:val="auto"/>
                        </w:rPr>
                        <w:t xml:space="preserve">. </w:t>
                      </w:r>
                      <w:r w:rsidRPr="006D11DF">
                        <w:rPr>
                          <w:color w:val="auto"/>
                        </w:rPr>
                        <w:t>As a result, the schools have tried out new strategies for strengthening family and community engagement in student learning.</w:t>
                      </w:r>
                    </w:p>
                    <w:p w:rsidR="00654A91" w:rsidRDefault="00654A91" w:rsidP="00174C9D">
                      <w:pPr>
                        <w:ind w:left="426"/>
                        <w:rPr>
                          <w:color w:val="auto"/>
                        </w:rPr>
                      </w:pPr>
                      <w:r>
                        <w:rPr>
                          <w:color w:val="auto"/>
                        </w:rPr>
                        <w:t xml:space="preserve">To read how St Gabriel’s School and St Brigid’s School has gone about this see pages </w:t>
                      </w:r>
                      <w:r w:rsidRPr="00967FB7">
                        <w:rPr>
                          <w:color w:val="auto"/>
                        </w:rPr>
                        <w:t>99-103.</w:t>
                      </w:r>
                    </w:p>
                    <w:p w:rsidR="00654A91" w:rsidRPr="00A434CF" w:rsidRDefault="00654A91" w:rsidP="00A434CF">
                      <w:pPr>
                        <w:rPr>
                          <w:i/>
                          <w:sz w:val="20"/>
                          <w:szCs w:val="20"/>
                        </w:rPr>
                      </w:pPr>
                      <w:r>
                        <w:rPr>
                          <w:i/>
                          <w:sz w:val="20"/>
                          <w:szCs w:val="20"/>
                        </w:rPr>
                        <w:t xml:space="preserve">   </w:t>
                      </w:r>
                      <w:r w:rsidRPr="00A434CF">
                        <w:rPr>
                          <w:i/>
                          <w:sz w:val="20"/>
                          <w:szCs w:val="20"/>
                        </w:rPr>
                        <w:t xml:space="preserve">* This resource is available </w:t>
                      </w:r>
                      <w:r>
                        <w:rPr>
                          <w:i/>
                          <w:sz w:val="20"/>
                          <w:szCs w:val="20"/>
                        </w:rPr>
                        <w:t xml:space="preserve">at </w:t>
                      </w:r>
                      <w:hyperlink r:id="rId24" w:history="1">
                        <w:r w:rsidRPr="00213A4B">
                          <w:rPr>
                            <w:rStyle w:val="Hyperlink"/>
                            <w:i/>
                            <w:sz w:val="20"/>
                            <w:szCs w:val="20"/>
                          </w:rPr>
                          <w:t>http://smarterschools.gov.au/parental-engagement-schooling</w:t>
                        </w:r>
                      </w:hyperlink>
                      <w:r>
                        <w:rPr>
                          <w:i/>
                          <w:sz w:val="20"/>
                          <w:szCs w:val="20"/>
                        </w:rPr>
                        <w:t xml:space="preserve"> </w:t>
                      </w:r>
                    </w:p>
                  </w:txbxContent>
                </v:textbox>
              </v:shape>
            </w:pict>
          </mc:Fallback>
        </mc:AlternateContent>
      </w:r>
    </w:p>
    <w:p w:rsidR="00A434CF" w:rsidRDefault="00A434CF" w:rsidP="00CB483A"/>
    <w:p w:rsidR="00A434CF" w:rsidRDefault="00A434CF" w:rsidP="00CB483A"/>
    <w:p w:rsidR="00A434CF" w:rsidRDefault="00A434CF"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E74AFC" w:rsidRDefault="00E74AFC" w:rsidP="00CB483A"/>
    <w:p w:rsidR="00A434CF" w:rsidRDefault="00A434CF" w:rsidP="00CB483A"/>
    <w:p w:rsidR="00A434CF" w:rsidRDefault="00A434CF" w:rsidP="00CB483A"/>
    <w:p w:rsidR="00A434CF" w:rsidRDefault="00A434CF" w:rsidP="00CB483A"/>
    <w:p w:rsidR="00750C5A" w:rsidRDefault="00750C5A" w:rsidP="00CB483A"/>
    <w:p w:rsidR="00AD615D" w:rsidRPr="00CD3886" w:rsidRDefault="00AD615D" w:rsidP="00750C5A">
      <w:pPr>
        <w:pStyle w:val="Header1"/>
      </w:pPr>
      <w:r w:rsidRPr="00CD3886">
        <w:t>Principal</w:t>
      </w:r>
      <w:r w:rsidR="00CD3886">
        <w:t>s’</w:t>
      </w:r>
      <w:r w:rsidRPr="00CD3886">
        <w:t xml:space="preserve"> and Teachers</w:t>
      </w:r>
      <w:r w:rsidR="00CD3886">
        <w:t>’</w:t>
      </w:r>
      <w:r w:rsidRPr="00CD3886">
        <w:t xml:space="preserve"> Professional Learning Communities</w:t>
      </w:r>
    </w:p>
    <w:p w:rsidR="00CB483A" w:rsidRPr="00A7476F" w:rsidRDefault="00CB483A" w:rsidP="00CB483A">
      <w:r w:rsidRPr="00A7476F">
        <w:t xml:space="preserve">2012 saw the strengthening of the Principal and Teachers CMaD Network. The network met formally once </w:t>
      </w:r>
      <w:r>
        <w:t>each</w:t>
      </w:r>
      <w:r w:rsidRPr="00A7476F">
        <w:t xml:space="preserve"> term to engage in professional learning in the area of school reform and in problem-solving discussions relati</w:t>
      </w:r>
      <w:r>
        <w:t>ng</w:t>
      </w:r>
      <w:r w:rsidRPr="00A7476F">
        <w:t xml:space="preserve"> to issues arising around the pursuit of strategic goals and the implementation of school based </w:t>
      </w:r>
      <w:r>
        <w:t>programs</w:t>
      </w:r>
      <w:r w:rsidRPr="00A7476F">
        <w:t xml:space="preserve">, and to share initiatives, strategies and school based successes. Each network day was attended by an average of </w:t>
      </w:r>
      <w:r>
        <w:t>45 participants: school p</w:t>
      </w:r>
      <w:r w:rsidRPr="00A7476F">
        <w:t xml:space="preserve">rincipals, leaders and teachers. </w:t>
      </w:r>
    </w:p>
    <w:p w:rsidR="00CB483A" w:rsidRDefault="00CB483A" w:rsidP="00CB483A">
      <w:r w:rsidRPr="00A7476F">
        <w:t>CESA’s association with Professor Michael Fullan</w:t>
      </w:r>
      <w:r w:rsidR="007F125A">
        <w:t xml:space="preserve">, </w:t>
      </w:r>
      <w:r w:rsidR="007F125A" w:rsidRPr="006D11DF">
        <w:t>an international expert on strategic school reform and improvement</w:t>
      </w:r>
      <w:r w:rsidR="00A11A79" w:rsidRPr="006D11DF">
        <w:t>,</w:t>
      </w:r>
      <w:r w:rsidRPr="006D11DF">
        <w:t xml:space="preserve"> continued in 2012, involvin</w:t>
      </w:r>
      <w:r>
        <w:t>g</w:t>
      </w:r>
      <w:r w:rsidRPr="00A7476F">
        <w:t xml:space="preserve"> different groups over the period of 21 – 23 November. </w:t>
      </w:r>
      <w:r>
        <w:t xml:space="preserve">On one day, </w:t>
      </w:r>
      <w:r w:rsidRPr="00A7476F">
        <w:t>Professor Fullan engaged with the CESA Leadership Team</w:t>
      </w:r>
      <w:r>
        <w:t xml:space="preserve"> </w:t>
      </w:r>
      <w:r w:rsidRPr="00A7476F">
        <w:t xml:space="preserve">in a day of learning </w:t>
      </w:r>
      <w:r>
        <w:t>on strategic planning for organisational improvement</w:t>
      </w:r>
      <w:r w:rsidRPr="00A7476F">
        <w:t xml:space="preserve">. </w:t>
      </w:r>
    </w:p>
    <w:p w:rsidR="00D9241B" w:rsidRDefault="00CB483A" w:rsidP="00967FB7">
      <w:r w:rsidRPr="00A7476F">
        <w:t xml:space="preserve">A highlight of the program was a whole day </w:t>
      </w:r>
      <w:r>
        <w:t xml:space="preserve">cross-sectoral </w:t>
      </w:r>
      <w:r w:rsidRPr="00A7476F">
        <w:t>seminar, organised by the C</w:t>
      </w:r>
      <w:r>
        <w:t xml:space="preserve">atholic </w:t>
      </w:r>
      <w:r w:rsidRPr="00A7476F">
        <w:t>E</w:t>
      </w:r>
      <w:r>
        <w:t xml:space="preserve">ducation </w:t>
      </w:r>
      <w:r w:rsidRPr="00A7476F">
        <w:t>O</w:t>
      </w:r>
      <w:r>
        <w:t>ffice</w:t>
      </w:r>
      <w:r w:rsidRPr="00A7476F">
        <w:t xml:space="preserve"> CMaD Team</w:t>
      </w:r>
      <w:r>
        <w:t xml:space="preserve">. In this seminar, </w:t>
      </w:r>
      <w:r w:rsidRPr="00A7476F">
        <w:t xml:space="preserve">156 delegates from across the state’s </w:t>
      </w:r>
      <w:r>
        <w:t>three</w:t>
      </w:r>
      <w:r w:rsidRPr="00A7476F">
        <w:t xml:space="preserve"> education sectors</w:t>
      </w:r>
      <w:r>
        <w:t>,</w:t>
      </w:r>
      <w:r w:rsidRPr="00A7476F">
        <w:t xml:space="preserve"> </w:t>
      </w:r>
      <w:r>
        <w:t xml:space="preserve">CESA, DECD and AISSA, </w:t>
      </w:r>
      <w:r w:rsidRPr="00A7476F">
        <w:t>engage</w:t>
      </w:r>
      <w:r>
        <w:t>d</w:t>
      </w:r>
      <w:r w:rsidRPr="00A7476F">
        <w:t xml:space="preserve"> in learning on school and system reform, with particular focus on exploring how to bring about change in teacher </w:t>
      </w:r>
      <w:r>
        <w:t xml:space="preserve">professional </w:t>
      </w:r>
      <w:r w:rsidRPr="00A7476F">
        <w:t xml:space="preserve">practice, examining policy drivers and strategies that work in bringing about sustainable reform of schools and systems. </w:t>
      </w:r>
      <w:r>
        <w:t>There were 72</w:t>
      </w:r>
      <w:r w:rsidRPr="00A7476F">
        <w:t xml:space="preserve"> participants from the 23 CESA</w:t>
      </w:r>
      <w:r w:rsidRPr="00A7476F">
        <w:rPr>
          <w:i/>
        </w:rPr>
        <w:t xml:space="preserve"> </w:t>
      </w:r>
      <w:r w:rsidRPr="00A7476F">
        <w:t>CMaD</w:t>
      </w:r>
      <w:r w:rsidR="00A5145B">
        <w:t xml:space="preserve"> NP</w:t>
      </w:r>
      <w:r w:rsidRPr="00A7476F">
        <w:t xml:space="preserve"> schools. </w:t>
      </w:r>
      <w:r w:rsidR="00D9241B">
        <w:br w:type="page"/>
      </w:r>
    </w:p>
    <w:p w:rsidR="00CB483A" w:rsidRPr="00A7476F" w:rsidRDefault="00CB483A" w:rsidP="00CB483A">
      <w:r w:rsidRPr="00A7476F">
        <w:lastRenderedPageBreak/>
        <w:t xml:space="preserve">On the third day Professor </w:t>
      </w:r>
      <w:r>
        <w:t>Fullan worked exclusively with principals, s</w:t>
      </w:r>
      <w:r w:rsidRPr="00A7476F">
        <w:t xml:space="preserve">chool </w:t>
      </w:r>
      <w:r>
        <w:t>l</w:t>
      </w:r>
      <w:r w:rsidRPr="00A7476F">
        <w:t xml:space="preserve">eaders and teachers from the 23 CESA CMaD </w:t>
      </w:r>
      <w:r w:rsidR="00F40520">
        <w:t xml:space="preserve">NP </w:t>
      </w:r>
      <w:r w:rsidRPr="00A7476F">
        <w:t xml:space="preserve">schools. This day saw the network re-engage with </w:t>
      </w:r>
      <w:r w:rsidR="00DA5618">
        <w:t>Professor</w:t>
      </w:r>
      <w:r>
        <w:t xml:space="preserve"> </w:t>
      </w:r>
      <w:r w:rsidRPr="00A7476F">
        <w:t xml:space="preserve">Fullan around their strategic plans and their experiences of change management and school reform resulting from their involvement in the partnership. As the network’s relationship has been established over </w:t>
      </w:r>
      <w:r>
        <w:t>three</w:t>
      </w:r>
      <w:r w:rsidRPr="00A7476F">
        <w:t xml:space="preserve"> years, Professor Fullan was able to extend the conversations to address local school issues and the sustainability of local school initiatives, as well as engaging schools with the resources of the network.</w:t>
      </w:r>
    </w:p>
    <w:p w:rsidR="00CB483A" w:rsidRPr="00812912" w:rsidRDefault="00CD143B" w:rsidP="00CB483A">
      <w:r>
        <w:rPr>
          <w:noProof/>
        </w:rPr>
        <mc:AlternateContent>
          <mc:Choice Requires="wps">
            <w:drawing>
              <wp:anchor distT="0" distB="0" distL="114300" distR="114300" simplePos="0" relativeHeight="251713024" behindDoc="0" locked="0" layoutInCell="0" allowOverlap="1" wp14:anchorId="5ED84173" wp14:editId="2953BDDB">
                <wp:simplePos x="0" y="0"/>
                <wp:positionH relativeFrom="page">
                  <wp:posOffset>4156075</wp:posOffset>
                </wp:positionH>
                <wp:positionV relativeFrom="page">
                  <wp:posOffset>1000125</wp:posOffset>
                </wp:positionV>
                <wp:extent cx="2823845" cy="6591300"/>
                <wp:effectExtent l="57150" t="285750" r="262255" b="57150"/>
                <wp:wrapSquare wrapText="bothSides"/>
                <wp:docPr id="24"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3845" cy="6591300"/>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654A91" w:rsidRDefault="00654A91" w:rsidP="002B265D">
                            <w:pPr>
                              <w:pStyle w:val="Programitalics"/>
                            </w:pPr>
                            <w:r>
                              <w:t>Students evaluating pedagogy</w:t>
                            </w:r>
                          </w:p>
                          <w:p w:rsidR="00654A91" w:rsidRDefault="00654A91" w:rsidP="00125709">
                            <w:pPr>
                              <w:ind w:left="-142"/>
                              <w:rPr>
                                <w:lang w:eastAsia="en-US"/>
                              </w:rPr>
                            </w:pPr>
                            <w:r>
                              <w:rPr>
                                <w:lang w:eastAsia="en-US"/>
                              </w:rPr>
                              <w:t xml:space="preserve">Ten schools invited students to evaluate school pedagogy and acted to meaningfully respond to the students’ assessment. </w:t>
                            </w:r>
                          </w:p>
                          <w:p w:rsidR="00654A91" w:rsidRDefault="00654A91" w:rsidP="00125709">
                            <w:pPr>
                              <w:ind w:left="-142"/>
                              <w:rPr>
                                <w:lang w:val="en-US"/>
                              </w:rPr>
                            </w:pPr>
                            <w:r>
                              <w:rPr>
                                <w:lang w:eastAsia="en-US"/>
                              </w:rPr>
                              <w:t xml:space="preserve">In one schools students expressed a desire to experience greater opportunities </w:t>
                            </w:r>
                            <w:r w:rsidRPr="00F62301">
                              <w:rPr>
                                <w:lang w:val="en-US"/>
                              </w:rPr>
                              <w:t>to choose how they represent their knowledge and learning, and the school acted to ensure, across all subject disciplines, that assessments were designed to provide this choice.</w:t>
                            </w:r>
                          </w:p>
                          <w:p w:rsidR="00654A91" w:rsidRDefault="00654A91" w:rsidP="00125709">
                            <w:pPr>
                              <w:ind w:left="-142"/>
                              <w:rPr>
                                <w:lang w:val="en-US"/>
                              </w:rPr>
                            </w:pPr>
                            <w:r w:rsidRPr="00F62301">
                              <w:rPr>
                                <w:lang w:val="en-US"/>
                              </w:rPr>
                              <w:t>In another school</w:t>
                            </w:r>
                            <w:r>
                              <w:rPr>
                                <w:lang w:val="en-US"/>
                              </w:rPr>
                              <w:t>,</w:t>
                            </w:r>
                            <w:r w:rsidRPr="00F62301">
                              <w:rPr>
                                <w:lang w:val="en-US"/>
                              </w:rPr>
                              <w:t xml:space="preserve"> students were surveyed to a</w:t>
                            </w:r>
                            <w:r>
                              <w:rPr>
                                <w:lang w:val="en-US"/>
                              </w:rPr>
                              <w:t>scertain how much they enjoyed m</w:t>
                            </w:r>
                            <w:r w:rsidRPr="00F62301">
                              <w:rPr>
                                <w:lang w:val="en-US"/>
                              </w:rPr>
                              <w:t>athematics, a</w:t>
                            </w:r>
                            <w:r>
                              <w:rPr>
                                <w:lang w:val="en-US"/>
                              </w:rPr>
                              <w:t>nd what would make learning in m</w:t>
                            </w:r>
                            <w:r w:rsidRPr="00F62301">
                              <w:rPr>
                                <w:lang w:val="en-US"/>
                              </w:rPr>
                              <w:t xml:space="preserve">athematics engaging. </w:t>
                            </w:r>
                            <w:r w:rsidRPr="00321081">
                              <w:rPr>
                                <w:lang w:val="en-US"/>
                              </w:rPr>
                              <w:t>Th</w:t>
                            </w:r>
                            <w:r>
                              <w:rPr>
                                <w:lang w:val="en-US"/>
                              </w:rPr>
                              <w:t>e initial survey revealed that m</w:t>
                            </w:r>
                            <w:r w:rsidRPr="00321081">
                              <w:rPr>
                                <w:lang w:val="en-US"/>
                              </w:rPr>
                              <w:t xml:space="preserve">athematics was the students’ least favourite subject across all year levels. </w:t>
                            </w:r>
                          </w:p>
                          <w:p w:rsidR="00654A91" w:rsidRPr="008C796D" w:rsidRDefault="00654A91" w:rsidP="00125709">
                            <w:pPr>
                              <w:ind w:left="-142"/>
                              <w:rPr>
                                <w:lang w:eastAsia="en-US"/>
                              </w:rPr>
                            </w:pPr>
                            <w:r w:rsidRPr="00321081">
                              <w:rPr>
                                <w:lang w:val="en-US"/>
                              </w:rPr>
                              <w:t>Using Professional Learning Communities, teachers</w:t>
                            </w:r>
                            <w:r w:rsidRPr="00F62301">
                              <w:rPr>
                                <w:lang w:val="en-US"/>
                              </w:rPr>
                              <w:t xml:space="preserve"> in</w:t>
                            </w:r>
                            <w:r>
                              <w:rPr>
                                <w:lang w:val="en-US"/>
                              </w:rPr>
                              <w:t>vestigated and made changes to m</w:t>
                            </w:r>
                            <w:r w:rsidRPr="00F62301">
                              <w:rPr>
                                <w:lang w:val="en-US"/>
                              </w:rPr>
                              <w:t>athematics teaching and learning over the course of two years. When r</w:t>
                            </w:r>
                            <w:r>
                              <w:rPr>
                                <w:lang w:val="en-US"/>
                              </w:rPr>
                              <w:t>esurveyed students shared that m</w:t>
                            </w:r>
                            <w:r w:rsidRPr="00F62301">
                              <w:rPr>
                                <w:lang w:val="en-US"/>
                              </w:rPr>
                              <w:t>athematics was, across the school, in the top three of most engaging subj</w:t>
                            </w:r>
                            <w:r>
                              <w:rPr>
                                <w:lang w:val="en-US"/>
                              </w:rPr>
                              <w:t>ects and they reported finding m</w:t>
                            </w:r>
                            <w:r w:rsidRPr="00F62301">
                              <w:rPr>
                                <w:lang w:val="en-US"/>
                              </w:rPr>
                              <w:t>athematics learning more meaningful and student directed and that they now participated with greater confidence.</w:t>
                            </w: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327.25pt;margin-top:78.75pt;width:222.35pt;height:519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" o:allowincell="f" fillcolor="#dbe5f1 [660]" stroked="f">
                <v:fill opacity="57054f"/>
                <v:shadow on="t" type="perspective" color="#d4cfb3" opacity="29491f" offset="5.91708mm,-6.53994mm" matrix="65602f,,,65602f"/>
                <v:textbox inset="28.8pt,7.2pt,14.4pt,7.2pt">
                  <w:txbxContent>
                    <w:p w:rsidR="00654A91" w:rsidRDefault="00654A91" w:rsidP="002B265D">
                      <w:pPr>
                        <w:pStyle w:val="Programitalics"/>
                      </w:pPr>
                      <w:r>
                        <w:t>Students evaluating pedagogy</w:t>
                      </w:r>
                    </w:p>
                    <w:p w:rsidR="00654A91" w:rsidRDefault="00654A91" w:rsidP="00125709">
                      <w:pPr>
                        <w:ind w:left="-142"/>
                        <w:rPr>
                          <w:lang w:eastAsia="en-US"/>
                        </w:rPr>
                      </w:pPr>
                      <w:r>
                        <w:rPr>
                          <w:lang w:eastAsia="en-US"/>
                        </w:rPr>
                        <w:t xml:space="preserve">Ten schools invited students to evaluate school pedagogy and acted to meaningfully respond to the students’ assessment. </w:t>
                      </w:r>
                    </w:p>
                    <w:p w:rsidR="00654A91" w:rsidRDefault="00654A91" w:rsidP="00125709">
                      <w:pPr>
                        <w:ind w:left="-142"/>
                        <w:rPr>
                          <w:lang w:val="en-US"/>
                        </w:rPr>
                      </w:pPr>
                      <w:r>
                        <w:rPr>
                          <w:lang w:eastAsia="en-US"/>
                        </w:rPr>
                        <w:t xml:space="preserve">In one schools students expressed a desire to experience greater opportunities </w:t>
                      </w:r>
                      <w:r w:rsidRPr="00F62301">
                        <w:rPr>
                          <w:lang w:val="en-US"/>
                        </w:rPr>
                        <w:t>to choose how they represent their knowledge and learning, and the school acted to ensure, across all subject disciplines, that assessments were designed to provide this choice.</w:t>
                      </w:r>
                    </w:p>
                    <w:p w:rsidR="00654A91" w:rsidRDefault="00654A91" w:rsidP="00125709">
                      <w:pPr>
                        <w:ind w:left="-142"/>
                        <w:rPr>
                          <w:lang w:val="en-US"/>
                        </w:rPr>
                      </w:pPr>
                      <w:r w:rsidRPr="00F62301">
                        <w:rPr>
                          <w:lang w:val="en-US"/>
                        </w:rPr>
                        <w:t>In another school</w:t>
                      </w:r>
                      <w:r>
                        <w:rPr>
                          <w:lang w:val="en-US"/>
                        </w:rPr>
                        <w:t>,</w:t>
                      </w:r>
                      <w:r w:rsidRPr="00F62301">
                        <w:rPr>
                          <w:lang w:val="en-US"/>
                        </w:rPr>
                        <w:t xml:space="preserve"> students were surveyed to a</w:t>
                      </w:r>
                      <w:r>
                        <w:rPr>
                          <w:lang w:val="en-US"/>
                        </w:rPr>
                        <w:t>scertain how much they enjoyed m</w:t>
                      </w:r>
                      <w:r w:rsidRPr="00F62301">
                        <w:rPr>
                          <w:lang w:val="en-US"/>
                        </w:rPr>
                        <w:t>athematics, a</w:t>
                      </w:r>
                      <w:r>
                        <w:rPr>
                          <w:lang w:val="en-US"/>
                        </w:rPr>
                        <w:t>nd what would make learning in m</w:t>
                      </w:r>
                      <w:r w:rsidRPr="00F62301">
                        <w:rPr>
                          <w:lang w:val="en-US"/>
                        </w:rPr>
                        <w:t xml:space="preserve">athematics engaging. </w:t>
                      </w:r>
                      <w:r w:rsidRPr="00321081">
                        <w:rPr>
                          <w:lang w:val="en-US"/>
                        </w:rPr>
                        <w:t>Th</w:t>
                      </w:r>
                      <w:r>
                        <w:rPr>
                          <w:lang w:val="en-US"/>
                        </w:rPr>
                        <w:t>e initial survey revealed that m</w:t>
                      </w:r>
                      <w:r w:rsidRPr="00321081">
                        <w:rPr>
                          <w:lang w:val="en-US"/>
                        </w:rPr>
                        <w:t xml:space="preserve">athematics was the students’ least favourite subject across all year levels. </w:t>
                      </w:r>
                    </w:p>
                    <w:p w:rsidR="00654A91" w:rsidRPr="008C796D" w:rsidRDefault="00654A91" w:rsidP="00125709">
                      <w:pPr>
                        <w:ind w:left="-142"/>
                        <w:rPr>
                          <w:lang w:eastAsia="en-US"/>
                        </w:rPr>
                      </w:pPr>
                      <w:r w:rsidRPr="00321081">
                        <w:rPr>
                          <w:lang w:val="en-US"/>
                        </w:rPr>
                        <w:t>Using Professional Learning Communities, teachers</w:t>
                      </w:r>
                      <w:r w:rsidRPr="00F62301">
                        <w:rPr>
                          <w:lang w:val="en-US"/>
                        </w:rPr>
                        <w:t xml:space="preserve"> in</w:t>
                      </w:r>
                      <w:r>
                        <w:rPr>
                          <w:lang w:val="en-US"/>
                        </w:rPr>
                        <w:t>vestigated and made changes to m</w:t>
                      </w:r>
                      <w:r w:rsidRPr="00F62301">
                        <w:rPr>
                          <w:lang w:val="en-US"/>
                        </w:rPr>
                        <w:t>athematics teaching and learning over the course of two years. When r</w:t>
                      </w:r>
                      <w:r>
                        <w:rPr>
                          <w:lang w:val="en-US"/>
                        </w:rPr>
                        <w:t>esurveyed students shared that m</w:t>
                      </w:r>
                      <w:r w:rsidRPr="00F62301">
                        <w:rPr>
                          <w:lang w:val="en-US"/>
                        </w:rPr>
                        <w:t>athematics was, across the school, in the top three of most engaging subj</w:t>
                      </w:r>
                      <w:r>
                        <w:rPr>
                          <w:lang w:val="en-US"/>
                        </w:rPr>
                        <w:t>ects and they reported finding m</w:t>
                      </w:r>
                      <w:r w:rsidRPr="00F62301">
                        <w:rPr>
                          <w:lang w:val="en-US"/>
                        </w:rPr>
                        <w:t>athematics learning more meaningful and student directed and that they now participated with greater confidence.</w:t>
                      </w:r>
                    </w:p>
                  </w:txbxContent>
                </v:textbox>
                <w10:wrap type="square" anchorx="page" anchory="page"/>
              </v:rect>
            </w:pict>
          </mc:Fallback>
        </mc:AlternateContent>
      </w:r>
      <w:r w:rsidR="00CB483A" w:rsidRPr="00C05641">
        <w:t xml:space="preserve">Immersion tours continued in 2012, with </w:t>
      </w:r>
      <w:r w:rsidR="00CB483A">
        <w:t>76 p</w:t>
      </w:r>
      <w:r w:rsidR="00CB483A" w:rsidRPr="00B74628">
        <w:t xml:space="preserve">rincipals, school leaders and teachers from 13 </w:t>
      </w:r>
      <w:r w:rsidR="00CB483A" w:rsidRPr="00C05641">
        <w:t xml:space="preserve">CMaD </w:t>
      </w:r>
      <w:r w:rsidR="00F40520">
        <w:t xml:space="preserve">NP </w:t>
      </w:r>
      <w:r w:rsidR="00CB483A" w:rsidRPr="00C05641">
        <w:t>schools visiting interstate and local schools</w:t>
      </w:r>
      <w:r w:rsidR="00CB483A" w:rsidRPr="00B74628">
        <w:t xml:space="preserve"> demonstrating innovative practices in areas of priorit</w:t>
      </w:r>
      <w:r w:rsidR="00CB483A">
        <w:t>y.</w:t>
      </w:r>
      <w:r w:rsidR="00CB483A" w:rsidRPr="00B74628">
        <w:t xml:space="preserve"> These visits have been</w:t>
      </w:r>
      <w:r w:rsidR="00CB483A">
        <w:t xml:space="preserve"> </w:t>
      </w:r>
      <w:r w:rsidR="00CB483A" w:rsidRPr="00B74628">
        <w:t xml:space="preserve">a catalyst for change in many </w:t>
      </w:r>
      <w:r w:rsidR="00CB483A" w:rsidRPr="00193BB4">
        <w:t>CMaD</w:t>
      </w:r>
      <w:r w:rsidR="00CB483A" w:rsidRPr="00B74628">
        <w:t xml:space="preserve"> </w:t>
      </w:r>
      <w:r w:rsidR="00F40520">
        <w:t xml:space="preserve">NP </w:t>
      </w:r>
      <w:r w:rsidR="00CB483A" w:rsidRPr="00B74628">
        <w:t>schools and an emerging request from the participating schools was for further learning and deeper understanding of contemporary learning theories, to shape and give sharper focus to pedagogical practice.</w:t>
      </w:r>
    </w:p>
    <w:p w:rsidR="00CB483A" w:rsidRPr="00B74628" w:rsidRDefault="00CB483A" w:rsidP="00CB483A">
      <w:r>
        <w:t>Professional Learning Communities</w:t>
      </w:r>
      <w:r w:rsidRPr="00B74628">
        <w:t xml:space="preserve"> were further embedded in schools’ operations and working cultures. Schools have reformed school timetables and meeting structures to prioritise opportunities for teachers to meet in teams to undertake learning, analyse evidence of student learning and assessment data and plan instruction. Further, </w:t>
      </w:r>
      <w:r>
        <w:t>Professional Learning Communities</w:t>
      </w:r>
      <w:r w:rsidRPr="00B74628">
        <w:t xml:space="preserve"> have facilitated a deepening of social and professional capital in schools. P</w:t>
      </w:r>
      <w:r>
        <w:t xml:space="preserve">rofessional </w:t>
      </w:r>
      <w:r w:rsidRPr="00B74628">
        <w:t>L</w:t>
      </w:r>
      <w:r>
        <w:t xml:space="preserve">earning </w:t>
      </w:r>
      <w:r w:rsidRPr="00B74628">
        <w:t>C</w:t>
      </w:r>
      <w:r>
        <w:t>ommunitie</w:t>
      </w:r>
      <w:r w:rsidRPr="00B74628">
        <w:t xml:space="preserve">s have been the locations in which professional learning has seen teachers identify quality literacy and numeracy instruction for a school’s context and develop consistency of practice in the pedagogical and assessment approaches, which underpin whole school approaches. </w:t>
      </w:r>
    </w:p>
    <w:p w:rsidR="00CB483A" w:rsidRPr="00B74628" w:rsidRDefault="00CB483A" w:rsidP="00CB483A">
      <w:r>
        <w:t>Several of the</w:t>
      </w:r>
      <w:r w:rsidRPr="00B74628">
        <w:t xml:space="preserve"> schools have identified an instructional coaching model as an effective strategy to sustain the pedagogical and assessment reforms that have been the outcomes of P</w:t>
      </w:r>
      <w:r>
        <w:t xml:space="preserve">rofessional </w:t>
      </w:r>
      <w:r w:rsidRPr="00B74628">
        <w:t>L</w:t>
      </w:r>
      <w:r>
        <w:t xml:space="preserve">earning </w:t>
      </w:r>
      <w:r w:rsidRPr="00B74628">
        <w:t>C</w:t>
      </w:r>
      <w:r>
        <w:t>ommunities</w:t>
      </w:r>
      <w:r w:rsidRPr="00B74628">
        <w:t xml:space="preserve"> learning. In 2012 </w:t>
      </w:r>
      <w:r>
        <w:t>four</w:t>
      </w:r>
      <w:r w:rsidRPr="00B74628">
        <w:t xml:space="preserve"> schools implemented the instructional coaching model, and a number signalled their intentions to develop the coaching role in their school in 2013. </w:t>
      </w:r>
    </w:p>
    <w:p w:rsidR="00CB483A" w:rsidRDefault="00CB483A" w:rsidP="00CB483A">
      <w:pPr>
        <w:spacing w:after="240"/>
      </w:pPr>
      <w:r w:rsidRPr="00B74628">
        <w:t>Through the life of the partnershi</w:t>
      </w:r>
      <w:r>
        <w:t xml:space="preserve">p, and particularly in 2012, </w:t>
      </w:r>
      <w:r w:rsidRPr="00B74628">
        <w:t xml:space="preserve">CMaD </w:t>
      </w:r>
      <w:r w:rsidR="00F40520">
        <w:t xml:space="preserve">NP </w:t>
      </w:r>
      <w:r w:rsidRPr="00B74628">
        <w:t xml:space="preserve">has seen the identification of teaching professionals who possess both the social capital and professional expertise to lead teachers and other colleagues in school based reforms. Previous to </w:t>
      </w:r>
      <w:r w:rsidRPr="00B74628">
        <w:lastRenderedPageBreak/>
        <w:t xml:space="preserve">schools’ involvement in the partnership these professionals were not identified as formal leaders in the schools in which they work; through the initiatives of </w:t>
      </w:r>
      <w:r w:rsidR="00F40520">
        <w:t xml:space="preserve">the </w:t>
      </w:r>
      <w:r w:rsidRPr="00F31425">
        <w:t>CMaD</w:t>
      </w:r>
      <w:r w:rsidRPr="00B74628">
        <w:t xml:space="preserve"> </w:t>
      </w:r>
      <w:r w:rsidR="00F40520">
        <w:t xml:space="preserve">NP </w:t>
      </w:r>
      <w:r w:rsidRPr="00B74628">
        <w:t xml:space="preserve">these individual practitioners have emerged as instructional and school reform leaders, taking on roles such as </w:t>
      </w:r>
      <w:r w:rsidRPr="007B673C">
        <w:t>CMaD</w:t>
      </w:r>
      <w:r w:rsidRPr="00B74628">
        <w:t xml:space="preserve"> co-ordinators, lead teachers and coaches. These teachers have enhanced both the leadership density and distributive leadership of the schools in which they work, both of which will enhance</w:t>
      </w:r>
      <w:r>
        <w:t xml:space="preserve"> the sustainability </w:t>
      </w:r>
      <w:r w:rsidRPr="00B74628">
        <w:t xml:space="preserve">of reforms achieved through </w:t>
      </w:r>
      <w:r w:rsidR="00F40520">
        <w:t xml:space="preserve">the </w:t>
      </w:r>
      <w:r w:rsidRPr="007B673C">
        <w:t>CMaD</w:t>
      </w:r>
      <w:r w:rsidR="00F40520">
        <w:t xml:space="preserve"> NP</w:t>
      </w:r>
      <w:r w:rsidRPr="00B74628">
        <w:t>.</w:t>
      </w:r>
    </w:p>
    <w:p w:rsidR="00CB483A" w:rsidRPr="00CD3886" w:rsidRDefault="00CD3886" w:rsidP="00750C5A">
      <w:pPr>
        <w:pStyle w:val="Header1"/>
      </w:pPr>
      <w:r>
        <w:t>Increasing s</w:t>
      </w:r>
      <w:r w:rsidR="00CB483A" w:rsidRPr="00CD3886">
        <w:t>tudent engagement and attendance</w:t>
      </w:r>
    </w:p>
    <w:p w:rsidR="00CB483A" w:rsidRPr="00F62301" w:rsidRDefault="0025572A" w:rsidP="00CB483A">
      <w:pPr>
        <w:rPr>
          <w:lang w:val="en-US"/>
        </w:rPr>
      </w:pPr>
      <w:r>
        <w:rPr>
          <w:noProof/>
        </w:rPr>
        <mc:AlternateContent>
          <mc:Choice Requires="wps">
            <w:drawing>
              <wp:anchor distT="91440" distB="91440" distL="114300" distR="114300" simplePos="0" relativeHeight="251771392" behindDoc="0" locked="0" layoutInCell="0" allowOverlap="1" wp14:anchorId="5D68295F" wp14:editId="0007FA3B">
                <wp:simplePos x="0" y="0"/>
                <wp:positionH relativeFrom="margin">
                  <wp:posOffset>-340360</wp:posOffset>
                </wp:positionH>
                <wp:positionV relativeFrom="margin">
                  <wp:posOffset>2378075</wp:posOffset>
                </wp:positionV>
                <wp:extent cx="1974850" cy="1924050"/>
                <wp:effectExtent l="38100" t="38100" r="120650" b="114300"/>
                <wp:wrapSquare wrapText="bothSides"/>
                <wp:docPr id="68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74850" cy="19240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361050" w:rsidRDefault="00654A91" w:rsidP="00CD143B">
                            <w:pPr>
                              <w:rPr>
                                <w:color w:val="0070C0"/>
                              </w:rPr>
                            </w:pPr>
                            <w:r>
                              <w:rPr>
                                <w:color w:val="0070C0"/>
                              </w:rPr>
                              <w:t>Students led three way conferences involving their parents, their teachers and themselves to review their learning and set new goals.</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57" style="position:absolute;margin-left:-26.8pt;margin-top:187.25pt;width:155.5pt;height:151.5pt;flip:x;z-index:2517713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654A91" w:rsidRPr="00361050" w:rsidRDefault="00654A91" w:rsidP="00CD143B">
                      <w:pPr>
                        <w:rPr>
                          <w:color w:val="0070C0"/>
                        </w:rPr>
                      </w:pPr>
                      <w:r>
                        <w:rPr>
                          <w:color w:val="0070C0"/>
                        </w:rPr>
                        <w:t>Students led three way conferences involving their parents, their teachers and themselves to review their learning and set new goals.</w:t>
                      </w:r>
                    </w:p>
                  </w:txbxContent>
                </v:textbox>
                <w10:wrap type="square" anchorx="margin" anchory="margin"/>
              </v:rect>
            </w:pict>
          </mc:Fallback>
        </mc:AlternateContent>
      </w:r>
      <w:r w:rsidR="00CB483A" w:rsidRPr="00F62301">
        <w:rPr>
          <w:lang w:val="en-US"/>
        </w:rPr>
        <w:t xml:space="preserve">Efforts to increase student engagement in school will continue to be a priority for schools, and many are supporting this by using the </w:t>
      </w:r>
      <w:r w:rsidR="00CB483A" w:rsidRPr="00F62301">
        <w:rPr>
          <w:i/>
          <w:lang w:val="en-US"/>
        </w:rPr>
        <w:t>Strengthening Parent and Family Engagement in Student Learning</w:t>
      </w:r>
      <w:r w:rsidR="009F5620">
        <w:rPr>
          <w:lang w:val="en-US"/>
        </w:rPr>
        <w:t xml:space="preserve"> </w:t>
      </w:r>
      <w:r w:rsidR="009F5620" w:rsidRPr="009F5620">
        <w:rPr>
          <w:i/>
          <w:lang w:val="en-US"/>
        </w:rPr>
        <w:t>R</w:t>
      </w:r>
      <w:r w:rsidR="00CB483A" w:rsidRPr="009F5620">
        <w:rPr>
          <w:i/>
          <w:lang w:val="en-US"/>
        </w:rPr>
        <w:t>esource</w:t>
      </w:r>
      <w:r w:rsidR="00CB483A" w:rsidRPr="00F62301">
        <w:rPr>
          <w:lang w:val="en-US"/>
        </w:rPr>
        <w:t xml:space="preserve"> audit tool with staff, parents and students to set goals and directions.</w:t>
      </w:r>
    </w:p>
    <w:p w:rsidR="00CB483A" w:rsidRPr="00F62301" w:rsidRDefault="00CB483A" w:rsidP="00CB483A">
      <w:pPr>
        <w:rPr>
          <w:lang w:val="en-US"/>
        </w:rPr>
      </w:pPr>
      <w:r w:rsidRPr="00F62301">
        <w:rPr>
          <w:lang w:val="en-US"/>
        </w:rPr>
        <w:t>A number of schools developed three-way conferences that involved parents, students and teachers discussing student learning as an effective way of engaging parents in their children’s learning. Schools that adopted this approach developed processes tailored to their local contexts. All have reported significant increases in parent attendance at these conferences compared with parent attendance at previous parent/</w:t>
      </w:r>
      <w:r w:rsidR="009F5620">
        <w:rPr>
          <w:lang w:val="en-US"/>
        </w:rPr>
        <w:t xml:space="preserve"> </w:t>
      </w:r>
      <w:r w:rsidRPr="00F62301">
        <w:rPr>
          <w:lang w:val="en-US"/>
        </w:rPr>
        <w:t xml:space="preserve">teacher interviews. Schools have also collected data using parent satisfaction surveys, which </w:t>
      </w:r>
      <w:r>
        <w:rPr>
          <w:lang w:val="en-US"/>
        </w:rPr>
        <w:t>indicate</w:t>
      </w:r>
      <w:r w:rsidRPr="00F62301">
        <w:rPr>
          <w:lang w:val="en-US"/>
        </w:rPr>
        <w:t xml:space="preserve"> that parents in these communities appreciate and find value in the three-way conferences. </w:t>
      </w:r>
    </w:p>
    <w:p w:rsidR="00CB483A" w:rsidRDefault="00CB483A" w:rsidP="00CB483A">
      <w:pPr>
        <w:rPr>
          <w:lang w:val="en-US"/>
        </w:rPr>
      </w:pPr>
      <w:r w:rsidRPr="00F62301">
        <w:rPr>
          <w:lang w:val="en-US"/>
        </w:rPr>
        <w:t>Enabling students to lead the</w:t>
      </w:r>
      <w:r>
        <w:rPr>
          <w:lang w:val="en-US"/>
        </w:rPr>
        <w:t>ir</w:t>
      </w:r>
      <w:r w:rsidRPr="00F62301">
        <w:rPr>
          <w:lang w:val="en-US"/>
        </w:rPr>
        <w:t xml:space="preserve"> three-way conferences </w:t>
      </w:r>
      <w:r>
        <w:rPr>
          <w:lang w:val="en-US"/>
        </w:rPr>
        <w:t>is</w:t>
      </w:r>
      <w:r w:rsidRPr="00F62301">
        <w:rPr>
          <w:lang w:val="en-US"/>
        </w:rPr>
        <w:t xml:space="preserve"> an example of the focus a number of the schools have placed on providing opportunities for student voice within the school. Other strategies to encourage student voice have included the development of weekly meetings, in which students are actively encourage</w:t>
      </w:r>
      <w:r>
        <w:rPr>
          <w:lang w:val="en-US"/>
        </w:rPr>
        <w:t xml:space="preserve">d to participate in the decision </w:t>
      </w:r>
      <w:r w:rsidRPr="00F62301">
        <w:rPr>
          <w:lang w:val="en-US"/>
        </w:rPr>
        <w:t xml:space="preserve">making processes of a school. </w:t>
      </w:r>
    </w:p>
    <w:p w:rsidR="00CB483A" w:rsidRDefault="00CB483A" w:rsidP="00CB483A">
      <w:pPr>
        <w:rPr>
          <w:lang w:val="en-US"/>
        </w:rPr>
      </w:pPr>
      <w:r>
        <w:rPr>
          <w:lang w:val="en-US"/>
        </w:rPr>
        <w:t xml:space="preserve">In 2012 a school that was involved in both the CMaD NP and </w:t>
      </w:r>
      <w:r>
        <w:rPr>
          <w:i/>
          <w:lang w:val="en-US"/>
        </w:rPr>
        <w:t>Closing the Gap</w:t>
      </w:r>
      <w:r>
        <w:rPr>
          <w:lang w:val="en-US"/>
        </w:rPr>
        <w:t xml:space="preserve"> focused its professional learning in literacy on exploring how an individual’s identity and literacy are linked. At all year levels, through a variety of experiences with the reading and creation of print, visual and digital texts, students were encouraged to explore and express their identities and were engaged in dialogue about the important value of their individual identity to the community and to the world. This focus culminated in digital stories and short films being screened at an </w:t>
      </w:r>
      <w:proofErr w:type="spellStart"/>
      <w:r>
        <w:rPr>
          <w:lang w:val="en-US"/>
        </w:rPr>
        <w:t>organised</w:t>
      </w:r>
      <w:proofErr w:type="spellEnd"/>
      <w:r>
        <w:rPr>
          <w:lang w:val="en-US"/>
        </w:rPr>
        <w:t xml:space="preserve"> community viewing. Primary school students spoke of appreciating the </w:t>
      </w:r>
      <w:proofErr w:type="spellStart"/>
      <w:r>
        <w:rPr>
          <w:lang w:val="en-US"/>
        </w:rPr>
        <w:t>rigour</w:t>
      </w:r>
      <w:proofErr w:type="spellEnd"/>
      <w:r>
        <w:rPr>
          <w:lang w:val="en-US"/>
        </w:rPr>
        <w:t xml:space="preserve"> and creativity of this literacy learning.</w:t>
      </w:r>
    </w:p>
    <w:p w:rsidR="00CB483A" w:rsidRDefault="00CB483A" w:rsidP="00CB483A">
      <w:r w:rsidRPr="00F62301">
        <w:t>Student attendance in C</w:t>
      </w:r>
      <w:r w:rsidR="00F40520">
        <w:t>atholic sector</w:t>
      </w:r>
      <w:r w:rsidRPr="00F62301">
        <w:t xml:space="preserve"> CMaD NP schools prior to the commencement of the partnership was consistently above 90%. Through the period of 2008-2012 student attendance has remained consistent, and in </w:t>
      </w:r>
      <w:r>
        <w:t>nine</w:t>
      </w:r>
      <w:r w:rsidRPr="00F62301">
        <w:t xml:space="preserve"> cases attendance improved from 2011 to 2012</w:t>
      </w:r>
      <w:r>
        <w:t>.</w:t>
      </w:r>
    </w:p>
    <w:p w:rsidR="00D50EA6" w:rsidRPr="00CD3886" w:rsidRDefault="00D50EA6" w:rsidP="002B265D">
      <w:pPr>
        <w:pStyle w:val="Programitalics"/>
      </w:pPr>
      <w:r w:rsidRPr="00CD3886">
        <w:t>Support for Aboriginal and Torres Strait Islander students</w:t>
      </w:r>
    </w:p>
    <w:p w:rsidR="00D50EA6" w:rsidRDefault="00D50EA6" w:rsidP="00D50EA6">
      <w:r w:rsidRPr="00D50404">
        <w:t xml:space="preserve">The </w:t>
      </w:r>
      <w:r w:rsidRPr="004D05FF">
        <w:rPr>
          <w:b/>
        </w:rPr>
        <w:t>CESA</w:t>
      </w:r>
      <w:r>
        <w:t xml:space="preserve"> </w:t>
      </w:r>
      <w:r w:rsidRPr="00D50404">
        <w:t xml:space="preserve">CMaD Team have worked in partnership with </w:t>
      </w:r>
      <w:r w:rsidRPr="00CB483A">
        <w:rPr>
          <w:i/>
        </w:rPr>
        <w:t>Closing the Gap</w:t>
      </w:r>
      <w:r w:rsidRPr="00D50404">
        <w:t xml:space="preserve"> consultants to support schools that have been involved in both </w:t>
      </w:r>
      <w:r w:rsidR="00E80CA1">
        <w:t xml:space="preserve">the </w:t>
      </w:r>
      <w:r w:rsidRPr="00D50404">
        <w:t xml:space="preserve">CMaD </w:t>
      </w:r>
      <w:r w:rsidR="00E80CA1">
        <w:t xml:space="preserve">NP </w:t>
      </w:r>
      <w:r w:rsidRPr="00D50404">
        <w:t xml:space="preserve">and </w:t>
      </w:r>
      <w:r w:rsidRPr="00CB483A">
        <w:rPr>
          <w:i/>
        </w:rPr>
        <w:t>Closing the Gap</w:t>
      </w:r>
      <w:r w:rsidRPr="00D50404">
        <w:t>. The CMaD Team supported these schools to identify</w:t>
      </w:r>
      <w:r w:rsidR="00321A3C">
        <w:t>, document and action the</w:t>
      </w:r>
      <w:r w:rsidRPr="00D50404">
        <w:t xml:space="preserve"> </w:t>
      </w:r>
      <w:r w:rsidR="00321A3C">
        <w:t>shared</w:t>
      </w:r>
      <w:r w:rsidRPr="00D50404">
        <w:t xml:space="preserve"> priorities and objectives </w:t>
      </w:r>
      <w:r w:rsidR="00321A3C">
        <w:t xml:space="preserve">from both programs in </w:t>
      </w:r>
      <w:r w:rsidRPr="00D50404">
        <w:t xml:space="preserve">an integrated and cohesive way. The CMaD Team attended </w:t>
      </w:r>
      <w:r w:rsidRPr="00AF5FDE">
        <w:rPr>
          <w:i/>
        </w:rPr>
        <w:t>Dare to Lead</w:t>
      </w:r>
      <w:r w:rsidRPr="00D50404">
        <w:t xml:space="preserve"> workshops, organised by the </w:t>
      </w:r>
      <w:r w:rsidRPr="00CB483A">
        <w:rPr>
          <w:i/>
        </w:rPr>
        <w:t>Closing the Gap</w:t>
      </w:r>
      <w:r w:rsidRPr="00D50404">
        <w:t xml:space="preserve"> Team, to further </w:t>
      </w:r>
      <w:r w:rsidRPr="00D50404">
        <w:lastRenderedPageBreak/>
        <w:t>support schools in pursuing their agenda for improving learning outcomes for Aboriginal and Tor</w:t>
      </w:r>
      <w:r>
        <w:t xml:space="preserve">res Strait Islanders students. </w:t>
      </w:r>
    </w:p>
    <w:p w:rsidR="00D50EA6" w:rsidRDefault="00D50EA6" w:rsidP="00D50EA6">
      <w:r w:rsidRPr="00D50404">
        <w:t xml:space="preserve">A focus on literacy </w:t>
      </w:r>
      <w:r w:rsidRPr="00AF5FDE">
        <w:t>in Our Lady of Mount Carmel, Pennington and St Mary Magdalene’s School, Eliza</w:t>
      </w:r>
      <w:r w:rsidRPr="00D50404">
        <w:t>beth Grove saw literacy consultants</w:t>
      </w:r>
      <w:r>
        <w:t xml:space="preserve"> from each team work with staff</w:t>
      </w:r>
      <w:r w:rsidRPr="00D50404">
        <w:t xml:space="preserve"> to explore how identity is constructed in community through language and cultural knowledge, an experience that is diverse for Indigenous people, as it is</w:t>
      </w:r>
      <w:r>
        <w:t xml:space="preserve"> for all individuals. </w:t>
      </w:r>
      <w:r w:rsidRPr="00D50404">
        <w:t>Teachers were supported to engage with their students’ identities in a variety of ways, and to plan learning informed by, and supportive of, their knowledge of their students’ identities.</w:t>
      </w:r>
    </w:p>
    <w:p w:rsidR="00D50EA6" w:rsidRPr="0053068E" w:rsidRDefault="00D50EA6" w:rsidP="00D50EA6">
      <w:r w:rsidRPr="00812912">
        <w:t xml:space="preserve">The CMaD Numeracy and Literacy consultants worked with schools to identify literacy and numeracy learning goals for teachers and students, and encouraged teachers and Indigenous Education Focus Teachers to include these individual and specific goals in students’ </w:t>
      </w:r>
      <w:r w:rsidRPr="00DF3FD5">
        <w:rPr>
          <w:i/>
        </w:rPr>
        <w:t>Individual Learning Plans</w:t>
      </w:r>
      <w:r w:rsidRPr="00812912">
        <w:t>.</w:t>
      </w:r>
    </w:p>
    <w:p w:rsidR="00D50EA6" w:rsidRPr="00351D7E" w:rsidRDefault="0025572A" w:rsidP="00D50EA6">
      <w:pPr>
        <w:spacing w:after="240"/>
      </w:pPr>
      <w:r>
        <w:rPr>
          <w:noProof/>
        </w:rPr>
        <mc:AlternateContent>
          <mc:Choice Requires="wps">
            <w:drawing>
              <wp:anchor distT="91440" distB="91440" distL="114300" distR="114300" simplePos="0" relativeHeight="251773440" behindDoc="0" locked="0" layoutInCell="0" allowOverlap="1" wp14:anchorId="1324E4A1" wp14:editId="0963A352">
                <wp:simplePos x="0" y="0"/>
                <wp:positionH relativeFrom="margin">
                  <wp:posOffset>4018915</wp:posOffset>
                </wp:positionH>
                <wp:positionV relativeFrom="margin">
                  <wp:posOffset>4457700</wp:posOffset>
                </wp:positionV>
                <wp:extent cx="1974850" cy="2463800"/>
                <wp:effectExtent l="38100" t="38100" r="120650" b="107950"/>
                <wp:wrapSquare wrapText="bothSides"/>
                <wp:docPr id="68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74850" cy="24638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361050" w:rsidRDefault="00654A91" w:rsidP="00C61C46">
                            <w:pPr>
                              <w:rPr>
                                <w:color w:val="0070C0"/>
                              </w:rPr>
                            </w:pPr>
                            <w:r>
                              <w:rPr>
                                <w:color w:val="0070C0"/>
                              </w:rPr>
                              <w:t>CMAD NP Catholic s</w:t>
                            </w:r>
                            <w:r w:rsidRPr="00C61C46">
                              <w:rPr>
                                <w:color w:val="0070C0"/>
                              </w:rPr>
                              <w:t>chools have worked to develop systems of data collection that are contextually appropriate and sensitive to students’</w:t>
                            </w:r>
                            <w:r w:rsidRPr="00351D7E">
                              <w:t xml:space="preserve"> </w:t>
                            </w:r>
                            <w:r w:rsidRPr="00C61C46">
                              <w:rPr>
                                <w:color w:val="0070C0"/>
                              </w:rPr>
                              <w:t>backgrounds and experiences, including cultural backgrounds.</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58" style="position:absolute;margin-left:316.45pt;margin-top:351pt;width:155.5pt;height:194pt;flip:x;z-index:2517734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" o:allowincell="f" fillcolor="white [3212]" strokecolor="gray [1629]" strokeweight="1.5pt">
                <v:shadow on="t" type="perspective" color="black" opacity="26214f" origin="-.5,-.5" offset=".74836mm,.74836mm" matrix="65864f,,,65864f"/>
                <v:textbox inset="21.6pt,21.6pt,21.6pt,21.6pt">
                  <w:txbxContent>
                    <w:p w:rsidR="00654A91" w:rsidRPr="00361050" w:rsidRDefault="00654A91" w:rsidP="00C61C46">
                      <w:pPr>
                        <w:rPr>
                          <w:color w:val="0070C0"/>
                        </w:rPr>
                      </w:pPr>
                      <w:r>
                        <w:rPr>
                          <w:color w:val="0070C0"/>
                        </w:rPr>
                        <w:t>CMAD NP Catholic s</w:t>
                      </w:r>
                      <w:r w:rsidRPr="00C61C46">
                        <w:rPr>
                          <w:color w:val="0070C0"/>
                        </w:rPr>
                        <w:t>chools have worked to develop systems of data collection that are contextually appropriate and sensitive to students’</w:t>
                      </w:r>
                      <w:r w:rsidRPr="00351D7E">
                        <w:t xml:space="preserve"> </w:t>
                      </w:r>
                      <w:r w:rsidRPr="00C61C46">
                        <w:rPr>
                          <w:color w:val="0070C0"/>
                        </w:rPr>
                        <w:t>backgrounds and experiences, including cultural backgrounds.</w:t>
                      </w:r>
                    </w:p>
                  </w:txbxContent>
                </v:textbox>
                <w10:wrap type="square" anchorx="margin" anchory="margin"/>
              </v:rect>
            </w:pict>
          </mc:Fallback>
        </mc:AlternateContent>
      </w:r>
      <w:r w:rsidR="00D50EA6" w:rsidRPr="00351D7E">
        <w:t xml:space="preserve">CESA has pursued an agenda of improved wellbeing and learning outcomes for all children and young people enrolled at CMaD </w:t>
      </w:r>
      <w:r w:rsidR="00E80CA1">
        <w:t xml:space="preserve">NP </w:t>
      </w:r>
      <w:r w:rsidR="00D50EA6" w:rsidRPr="00351D7E">
        <w:t xml:space="preserve">schools, and whole school change initiatives have focused on this agenda. The approach, informed by </w:t>
      </w:r>
      <w:proofErr w:type="spellStart"/>
      <w:r w:rsidR="00D50EA6" w:rsidRPr="00351D7E">
        <w:t>Fullan</w:t>
      </w:r>
      <w:proofErr w:type="spellEnd"/>
      <w:r w:rsidR="00D50EA6" w:rsidRPr="00351D7E">
        <w:t xml:space="preserve">, Hill and </w:t>
      </w:r>
      <w:proofErr w:type="spellStart"/>
      <w:r w:rsidR="00D50EA6" w:rsidRPr="00407F60">
        <w:t>Crevola’s</w:t>
      </w:r>
      <w:proofErr w:type="spellEnd"/>
      <w:r w:rsidR="00D50EA6" w:rsidRPr="00407F60">
        <w:t xml:space="preserve"> 3P</w:t>
      </w:r>
      <w:r w:rsidR="00967FB7">
        <w:t xml:space="preserve"> </w:t>
      </w:r>
      <w:r w:rsidR="00967FB7" w:rsidRPr="00407F60">
        <w:t>change</w:t>
      </w:r>
      <w:r w:rsidR="00967FB7" w:rsidRPr="00351D7E">
        <w:t xml:space="preserve"> model</w:t>
      </w:r>
      <w:r w:rsidR="00D50EA6" w:rsidRPr="00407F60">
        <w:t xml:space="preserve"> </w:t>
      </w:r>
      <w:r w:rsidR="00407F60" w:rsidRPr="00407F60">
        <w:t>(</w:t>
      </w:r>
      <w:r w:rsidR="00967FB7">
        <w:t>p</w:t>
      </w:r>
      <w:r w:rsidR="00407F60" w:rsidRPr="00407F60">
        <w:t xml:space="preserve">ersonalised learning; </w:t>
      </w:r>
      <w:r w:rsidR="00967FB7">
        <w:t>p</w:t>
      </w:r>
      <w:r w:rsidR="00407F60" w:rsidRPr="00407F60">
        <w:t xml:space="preserve">recision </w:t>
      </w:r>
      <w:r w:rsidR="00967FB7">
        <w:t>t</w:t>
      </w:r>
      <w:r w:rsidR="00407F60" w:rsidRPr="00407F60">
        <w:t xml:space="preserve">eaching; and </w:t>
      </w:r>
      <w:r w:rsidR="00967FB7">
        <w:t>p</w:t>
      </w:r>
      <w:r w:rsidR="00407F60" w:rsidRPr="00407F60">
        <w:t xml:space="preserve">rofessional </w:t>
      </w:r>
      <w:r w:rsidR="00967FB7">
        <w:t>l</w:t>
      </w:r>
      <w:r w:rsidR="00407F60" w:rsidRPr="00407F60">
        <w:t>earning; underpinned by a moral purpose)</w:t>
      </w:r>
      <w:r w:rsidR="00D50EA6" w:rsidRPr="00351D7E">
        <w:t xml:space="preserve">, is committed to providing personalised and precision teaching for all students. The underpinning philosophy is that such an approach will deliver individualised wellbeing and learning programs to all students, including Aboriginal and Torres Strait Islanders students and the other CMaD </w:t>
      </w:r>
      <w:r w:rsidR="00E80CA1">
        <w:t xml:space="preserve">NP </w:t>
      </w:r>
      <w:r w:rsidR="00D50EA6" w:rsidRPr="00351D7E">
        <w:t>targeted cohorts. This approach was also chosen recognising that the enrolment numbers of Aboriginal and Torres Strait Islanders students in CESA CMaD</w:t>
      </w:r>
      <w:r w:rsidR="00E80CA1">
        <w:t xml:space="preserve"> NP</w:t>
      </w:r>
      <w:r w:rsidR="00D50EA6" w:rsidRPr="00351D7E">
        <w:t xml:space="preserve"> schools are low, at 3.5% of total student enrolments. Given the </w:t>
      </w:r>
      <w:r w:rsidR="007249C1">
        <w:t xml:space="preserve">statistical </w:t>
      </w:r>
      <w:r w:rsidR="00D50EA6" w:rsidRPr="00351D7E">
        <w:t xml:space="preserve">limitations of such a small </w:t>
      </w:r>
      <w:r w:rsidR="007249C1">
        <w:t>number of students in the total student population, i</w:t>
      </w:r>
      <w:r w:rsidR="00D50EA6" w:rsidRPr="00351D7E">
        <w:t>t is more meaningful to monitor the progress of individual stu</w:t>
      </w:r>
      <w:r w:rsidR="00D50EA6">
        <w:t>dents in each school location.</w:t>
      </w:r>
    </w:p>
    <w:p w:rsidR="000219A3" w:rsidRPr="000219A3" w:rsidRDefault="000219A3" w:rsidP="002B265D">
      <w:pPr>
        <w:pStyle w:val="Programitalics"/>
      </w:pPr>
      <w:r w:rsidRPr="000219A3">
        <w:t>Support for other disadvantaged student cohorts</w:t>
      </w:r>
    </w:p>
    <w:p w:rsidR="00DC086A" w:rsidRPr="00812912" w:rsidRDefault="00DC086A" w:rsidP="00DC086A">
      <w:r w:rsidRPr="005E2BA7">
        <w:rPr>
          <w:b/>
        </w:rPr>
        <w:t>CESA</w:t>
      </w:r>
      <w:r>
        <w:t xml:space="preserve"> </w:t>
      </w:r>
      <w:r w:rsidRPr="00351D7E">
        <w:t xml:space="preserve">CMaD </w:t>
      </w:r>
      <w:r w:rsidR="00E80CA1">
        <w:t xml:space="preserve">NP </w:t>
      </w:r>
      <w:r w:rsidRPr="00351D7E">
        <w:t xml:space="preserve">schools have developed whole school processes for the collection and analysis of literacy and numeracy learning data, for the purpose of monitoring student progress and identifying students whose growth in learning indicates their learning </w:t>
      </w:r>
      <w:r>
        <w:t xml:space="preserve">is placed </w:t>
      </w:r>
      <w:r w:rsidRPr="00351D7E">
        <w:t>‘at risk’, in a timely manner so as to provide individualised support</w:t>
      </w:r>
      <w:r>
        <w:t xml:space="preserve"> and intervention where needed. </w:t>
      </w:r>
      <w:r w:rsidRPr="00351D7E">
        <w:t>Schools have worked to develop systems of data collection that are contextually appropriate and sensitive to students’ backgrounds and experiences, including cultural backgrounds. Schools are increasingly developing intervention strategies that are informed by data and compliment classroom instruction.</w:t>
      </w:r>
    </w:p>
    <w:p w:rsidR="00DC086A" w:rsidRDefault="00DC086A" w:rsidP="00DC086A">
      <w:pPr>
        <w:spacing w:after="240"/>
      </w:pPr>
      <w:r w:rsidRPr="00351D7E">
        <w:t xml:space="preserve">At </w:t>
      </w:r>
      <w:r w:rsidRPr="00591F0E">
        <w:t>St Patrick’s School</w:t>
      </w:r>
      <w:r w:rsidRPr="00351D7E">
        <w:t>, Mansfield Park, where a Special Education Unit is located on site, P</w:t>
      </w:r>
      <w:r>
        <w:t xml:space="preserve">rofessional </w:t>
      </w:r>
      <w:r w:rsidRPr="00351D7E">
        <w:t>L</w:t>
      </w:r>
      <w:r>
        <w:t xml:space="preserve">earning </w:t>
      </w:r>
      <w:r w:rsidRPr="00351D7E">
        <w:t>C</w:t>
      </w:r>
      <w:r>
        <w:t>ommunities</w:t>
      </w:r>
      <w:r w:rsidRPr="00351D7E">
        <w:t xml:space="preserve"> learning has explored and implemented personalised and innovative approaches to literacy and numeracy learning, underpinned by the belief that all students are entitled to and are capable of quality learning.</w:t>
      </w:r>
    </w:p>
    <w:p w:rsidR="00996FE0" w:rsidRPr="00996FE0" w:rsidRDefault="00996FE0" w:rsidP="002B265D">
      <w:pPr>
        <w:pStyle w:val="Programitalics"/>
      </w:pPr>
      <w:r w:rsidRPr="00996FE0">
        <w:t>Evaluation and Research Processes</w:t>
      </w:r>
    </w:p>
    <w:p w:rsidR="00996FE0" w:rsidRPr="002E6E10" w:rsidRDefault="00996FE0" w:rsidP="00996FE0">
      <w:r w:rsidRPr="00F16240">
        <w:t xml:space="preserve">From December 2011 to the conclusion of 2012, CESA has engaged in </w:t>
      </w:r>
      <w:r w:rsidR="003376B0">
        <w:t>several</w:t>
      </w:r>
      <w:r w:rsidRPr="00F16240">
        <w:t xml:space="preserve"> evaluation </w:t>
      </w:r>
      <w:r w:rsidRPr="00321A3C">
        <w:t>processes</w:t>
      </w:r>
      <w:r w:rsidR="003376B0" w:rsidRPr="00321A3C">
        <w:t xml:space="preserve"> including the </w:t>
      </w:r>
      <w:r w:rsidR="00A5145B">
        <w:t xml:space="preserve">across sector </w:t>
      </w:r>
      <w:r w:rsidR="003376B0" w:rsidRPr="00321A3C">
        <w:t>evaluation of school review processes</w:t>
      </w:r>
      <w:r w:rsidRPr="00321A3C">
        <w:t xml:space="preserve"> commissioned by the SA National Partnerships Council</w:t>
      </w:r>
      <w:r w:rsidR="003376B0" w:rsidRPr="00321A3C">
        <w:t xml:space="preserve"> - Schooling and</w:t>
      </w:r>
      <w:r w:rsidRPr="00321A3C">
        <w:t xml:space="preserve"> conducted by an external evaluator; </w:t>
      </w:r>
      <w:r w:rsidRPr="00321A3C">
        <w:lastRenderedPageBreak/>
        <w:t xml:space="preserve">CESA commissioned evaluation, conducted by an external </w:t>
      </w:r>
      <w:r w:rsidR="003376B0" w:rsidRPr="00321A3C">
        <w:t>evaluator and including small focus groups of principals and key CMaD personnel;</w:t>
      </w:r>
      <w:r w:rsidRPr="00F16240">
        <w:t xml:space="preserve"> and CESA’s </w:t>
      </w:r>
      <w:r w:rsidRPr="00B6609F">
        <w:t>CMaD</w:t>
      </w:r>
      <w:r w:rsidRPr="00F16240">
        <w:t xml:space="preserve"> ‘Principals and School Leaders’ and ‘Teachers and E</w:t>
      </w:r>
      <w:r>
        <w:t xml:space="preserve">ducation </w:t>
      </w:r>
      <w:r w:rsidRPr="00F16240">
        <w:t>S</w:t>
      </w:r>
      <w:r>
        <w:t xml:space="preserve">upport </w:t>
      </w:r>
      <w:r w:rsidRPr="00F16240">
        <w:t>O</w:t>
      </w:r>
      <w:r>
        <w:t>fficer</w:t>
      </w:r>
      <w:r w:rsidRPr="00F16240">
        <w:t xml:space="preserve">s’ annual surveys. The CESA surveys focused particularly on gathering evidence of the effectiveness of </w:t>
      </w:r>
      <w:r w:rsidRPr="00B6609F">
        <w:t xml:space="preserve">CMaD </w:t>
      </w:r>
      <w:r>
        <w:t>N</w:t>
      </w:r>
      <w:r w:rsidR="00E80CA1">
        <w:t>P</w:t>
      </w:r>
      <w:r>
        <w:t xml:space="preserve"> </w:t>
      </w:r>
      <w:r w:rsidRPr="00F16240">
        <w:t>strategies in the following priority areas:</w:t>
      </w:r>
    </w:p>
    <w:p w:rsidR="00996FE0" w:rsidRPr="00F16240" w:rsidRDefault="00996FE0" w:rsidP="00996FE0">
      <w:pPr>
        <w:pStyle w:val="Dot01"/>
      </w:pPr>
      <w:r>
        <w:t>b</w:t>
      </w:r>
      <w:r w:rsidRPr="00F16240">
        <w:t>uilding</w:t>
      </w:r>
      <w:r>
        <w:t xml:space="preserve"> teacher c</w:t>
      </w:r>
      <w:r w:rsidRPr="00F16240">
        <w:t>apacity</w:t>
      </w:r>
    </w:p>
    <w:p w:rsidR="00996FE0" w:rsidRPr="00F16240" w:rsidRDefault="00996FE0" w:rsidP="00996FE0">
      <w:pPr>
        <w:pStyle w:val="Dot01"/>
        <w:rPr>
          <w:rFonts w:eastAsia="Arial Unicode MS"/>
        </w:rPr>
      </w:pPr>
      <w:r>
        <w:rPr>
          <w:rFonts w:eastAsia="Arial Unicode MS"/>
        </w:rPr>
        <w:t>building leadership c</w:t>
      </w:r>
      <w:r w:rsidRPr="00F16240">
        <w:rPr>
          <w:rFonts w:eastAsia="Arial Unicode MS"/>
        </w:rPr>
        <w:t>apacity</w:t>
      </w:r>
    </w:p>
    <w:p w:rsidR="00996FE0" w:rsidRPr="00F16240" w:rsidRDefault="00996FE0" w:rsidP="00996FE0">
      <w:pPr>
        <w:pStyle w:val="Dot01"/>
        <w:rPr>
          <w:rFonts w:eastAsia="Arial Unicode MS"/>
        </w:rPr>
      </w:pPr>
      <w:r>
        <w:rPr>
          <w:rFonts w:eastAsia="Arial Unicode MS"/>
        </w:rPr>
        <w:t>whole school a</w:t>
      </w:r>
      <w:r w:rsidRPr="00F16240">
        <w:rPr>
          <w:rFonts w:eastAsia="Arial Unicode MS"/>
        </w:rPr>
        <w:t>pproach</w:t>
      </w:r>
    </w:p>
    <w:p w:rsidR="00996FE0" w:rsidRPr="00F16240" w:rsidRDefault="00996FE0" w:rsidP="00996FE0">
      <w:pPr>
        <w:pStyle w:val="Dot01"/>
        <w:rPr>
          <w:rFonts w:eastAsia="Arial Unicode MS"/>
        </w:rPr>
      </w:pPr>
      <w:proofErr w:type="gramStart"/>
      <w:r>
        <w:rPr>
          <w:rFonts w:eastAsia="Arial Unicode MS"/>
        </w:rPr>
        <w:t>parent</w:t>
      </w:r>
      <w:proofErr w:type="gramEnd"/>
      <w:r>
        <w:rPr>
          <w:rFonts w:eastAsia="Arial Unicode MS"/>
        </w:rPr>
        <w:t xml:space="preserve"> e</w:t>
      </w:r>
      <w:r w:rsidRPr="00F16240">
        <w:rPr>
          <w:rFonts w:eastAsia="Arial Unicode MS"/>
        </w:rPr>
        <w:t>ngagement</w:t>
      </w:r>
      <w:r>
        <w:rPr>
          <w:rFonts w:eastAsia="Arial Unicode MS"/>
        </w:rPr>
        <w:t>.</w:t>
      </w:r>
    </w:p>
    <w:p w:rsidR="00996FE0" w:rsidRPr="00750C5A" w:rsidRDefault="00996FE0" w:rsidP="00750C5A">
      <w:pPr>
        <w:pStyle w:val="Subheading"/>
      </w:pPr>
      <w:r w:rsidRPr="00750C5A">
        <w:t>Findings</w:t>
      </w:r>
    </w:p>
    <w:p w:rsidR="00996FE0" w:rsidRPr="002E6E10" w:rsidRDefault="00996FE0" w:rsidP="00996FE0">
      <w:r>
        <w:t>Analysis</w:t>
      </w:r>
      <w:r w:rsidRPr="00F16240">
        <w:t xml:space="preserve"> of th</w:t>
      </w:r>
      <w:r>
        <w:t>e</w:t>
      </w:r>
      <w:r w:rsidRPr="00F16240">
        <w:t xml:space="preserve"> </w:t>
      </w:r>
      <w:r>
        <w:t xml:space="preserve">findings </w:t>
      </w:r>
      <w:r w:rsidR="003376B0">
        <w:t xml:space="preserve">from the various evaluations </w:t>
      </w:r>
      <w:r w:rsidRPr="00F16240">
        <w:t xml:space="preserve">has identified </w:t>
      </w:r>
      <w:r>
        <w:t>six</w:t>
      </w:r>
      <w:r w:rsidRPr="00F16240">
        <w:t xml:space="preserve"> recurring </w:t>
      </w:r>
      <w:r>
        <w:t>themes</w:t>
      </w:r>
      <w:r w:rsidRPr="00F16240">
        <w:t>:</w:t>
      </w:r>
    </w:p>
    <w:p w:rsidR="00996FE0" w:rsidRPr="00212321" w:rsidRDefault="0025572A" w:rsidP="00996FE0">
      <w:pPr>
        <w:pStyle w:val="Dot01"/>
      </w:pPr>
      <w:r>
        <w:rPr>
          <w:noProof/>
          <w:lang w:eastAsia="en-AU"/>
        </w:rPr>
        <mc:AlternateContent>
          <mc:Choice Requires="wps">
            <w:drawing>
              <wp:anchor distT="91440" distB="91440" distL="114300" distR="114300" simplePos="0" relativeHeight="251775488" behindDoc="0" locked="0" layoutInCell="0" allowOverlap="1" wp14:anchorId="6E7ABBE4" wp14:editId="75871741">
                <wp:simplePos x="0" y="0"/>
                <wp:positionH relativeFrom="margin">
                  <wp:posOffset>-83185</wp:posOffset>
                </wp:positionH>
                <wp:positionV relativeFrom="margin">
                  <wp:posOffset>3270250</wp:posOffset>
                </wp:positionV>
                <wp:extent cx="2159000" cy="3213100"/>
                <wp:effectExtent l="38100" t="38100" r="107950" b="120650"/>
                <wp:wrapSquare wrapText="bothSides"/>
                <wp:docPr id="68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59000" cy="32131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Default="00654A91" w:rsidP="00C61C46">
                            <w:pPr>
                              <w:spacing w:before="0" w:after="0"/>
                              <w:rPr>
                                <w:color w:val="0070C0"/>
                              </w:rPr>
                            </w:pPr>
                            <w:r>
                              <w:rPr>
                                <w:color w:val="0070C0"/>
                              </w:rPr>
                              <w:t>“</w:t>
                            </w:r>
                            <w:r w:rsidRPr="0025572A">
                              <w:rPr>
                                <w:i/>
                                <w:color w:val="0070C0"/>
                              </w:rPr>
                              <w:t>The whole school community taking ownership of student learning is a critical element for successful whole of school approaches…”</w:t>
                            </w:r>
                          </w:p>
                          <w:p w:rsidR="00654A91" w:rsidRPr="0025572A" w:rsidRDefault="00654A91" w:rsidP="00A11A79">
                            <w:pPr>
                              <w:spacing w:after="0"/>
                              <w:rPr>
                                <w:i/>
                                <w:color w:val="0070C0"/>
                              </w:rPr>
                            </w:pPr>
                            <w:r w:rsidRPr="0025572A">
                              <w:rPr>
                                <w:i/>
                                <w:iCs/>
                                <w:color w:val="0070C0"/>
                              </w:rPr>
                              <w:t>“Consistent application of teaching methods, techniques and the use of common language have been effective.”</w:t>
                            </w:r>
                          </w:p>
                          <w:p w:rsidR="00654A91" w:rsidRPr="0025572A" w:rsidRDefault="00654A91" w:rsidP="00A11A79">
                            <w:pPr>
                              <w:spacing w:before="60"/>
                              <w:jc w:val="right"/>
                              <w:rPr>
                                <w:color w:val="0070C0"/>
                              </w:rPr>
                            </w:pPr>
                            <w:r>
                              <w:rPr>
                                <w:color w:val="0070C0"/>
                              </w:rPr>
                              <w:t>CESA e</w:t>
                            </w:r>
                            <w:r w:rsidRPr="0025572A">
                              <w:rPr>
                                <w:color w:val="0070C0"/>
                              </w:rPr>
                              <w:t>valuation findings</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59" style="position:absolute;left:0;text-align:left;margin-left:-6.55pt;margin-top:257.5pt;width:170pt;height:253pt;flip:x;z-index:2517754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" o:allowincell="f" fillcolor="white [3212]" strokecolor="gray [1629]" strokeweight="1.5pt">
                <v:shadow on="t" type="perspective" color="black" opacity="26214f" origin="-.5,-.5" offset=".74836mm,.74836mm" matrix="65864f,,,65864f"/>
                <v:textbox inset="21.6pt,21.6pt,21.6pt,21.6pt">
                  <w:txbxContent>
                    <w:p w:rsidR="00654A91" w:rsidRDefault="00654A91" w:rsidP="00C61C46">
                      <w:pPr>
                        <w:spacing w:before="0" w:after="0"/>
                        <w:rPr>
                          <w:color w:val="0070C0"/>
                        </w:rPr>
                      </w:pPr>
                      <w:r>
                        <w:rPr>
                          <w:color w:val="0070C0"/>
                        </w:rPr>
                        <w:t>“</w:t>
                      </w:r>
                      <w:r w:rsidRPr="0025572A">
                        <w:rPr>
                          <w:i/>
                          <w:color w:val="0070C0"/>
                        </w:rPr>
                        <w:t>The whole school community taking ownership of student learning is a critical element for successful whole of school approaches…”</w:t>
                      </w:r>
                    </w:p>
                    <w:p w:rsidR="00654A91" w:rsidRPr="0025572A" w:rsidRDefault="00654A91" w:rsidP="00A11A79">
                      <w:pPr>
                        <w:spacing w:after="0"/>
                        <w:rPr>
                          <w:i/>
                          <w:color w:val="0070C0"/>
                        </w:rPr>
                      </w:pPr>
                      <w:r w:rsidRPr="0025572A">
                        <w:rPr>
                          <w:i/>
                          <w:iCs/>
                          <w:color w:val="0070C0"/>
                        </w:rPr>
                        <w:t>“Consistent application of teaching methods, techniques and the use of common language have been effective.”</w:t>
                      </w:r>
                    </w:p>
                    <w:p w:rsidR="00654A91" w:rsidRPr="0025572A" w:rsidRDefault="00654A91" w:rsidP="00A11A79">
                      <w:pPr>
                        <w:spacing w:before="60"/>
                        <w:jc w:val="right"/>
                        <w:rPr>
                          <w:color w:val="0070C0"/>
                        </w:rPr>
                      </w:pPr>
                      <w:r>
                        <w:rPr>
                          <w:color w:val="0070C0"/>
                        </w:rPr>
                        <w:t>CESA e</w:t>
                      </w:r>
                      <w:r w:rsidRPr="0025572A">
                        <w:rPr>
                          <w:color w:val="0070C0"/>
                        </w:rPr>
                        <w:t>valuation findings</w:t>
                      </w:r>
                    </w:p>
                  </w:txbxContent>
                </v:textbox>
                <w10:wrap type="square" anchorx="margin" anchory="margin"/>
              </v:rect>
            </w:pict>
          </mc:Fallback>
        </mc:AlternateContent>
      </w:r>
      <w:proofErr w:type="gramStart"/>
      <w:r w:rsidR="00996FE0" w:rsidRPr="009F0FF2">
        <w:t>whole</w:t>
      </w:r>
      <w:proofErr w:type="gramEnd"/>
      <w:r w:rsidR="00996FE0" w:rsidRPr="009F0FF2">
        <w:t xml:space="preserve"> of school approaches</w:t>
      </w:r>
      <w:r w:rsidR="00996FE0" w:rsidRPr="00F16240">
        <w:t xml:space="preserve"> were identified as a critical element for success where the whole community takes ownership of student learning and sets clear vision, strategies and actions to address needs. </w:t>
      </w:r>
      <w:r w:rsidR="00996FE0" w:rsidRPr="00F16240">
        <w:rPr>
          <w:iCs/>
        </w:rPr>
        <w:t>Adoption of whole of school approaches to teaching, particularly with respect to literacy and numeracy, which provided consistent application of teaching methods, techniques and the use of common language have been effective</w:t>
      </w:r>
    </w:p>
    <w:p w:rsidR="00996FE0" w:rsidRPr="002E6E10" w:rsidRDefault="00996FE0" w:rsidP="00321A3C">
      <w:pPr>
        <w:pStyle w:val="Dot01"/>
        <w:spacing w:after="120"/>
        <w:ind w:left="3828" w:hanging="3828"/>
        <w:rPr>
          <w:rFonts w:eastAsia="Arial Unicode MS"/>
        </w:rPr>
      </w:pPr>
      <w:r w:rsidRPr="00C61C46">
        <w:t>the establishment of Professional Learning Communities or teams within schools, which offer opportunities for teachers to learn together, share their knowledge and receive feedback have been identified by principals and teachers as important locations of learning and for identifying best practice assessment and pedagogy in context</w:t>
      </w:r>
    </w:p>
    <w:p w:rsidR="00996FE0" w:rsidRPr="00F16240" w:rsidRDefault="00996FE0" w:rsidP="00321A3C">
      <w:pPr>
        <w:pStyle w:val="Dot01"/>
        <w:spacing w:after="120"/>
        <w:ind w:left="3828" w:hanging="3828"/>
      </w:pPr>
      <w:r w:rsidRPr="00F16240">
        <w:t xml:space="preserve">structural changes that allow teams to build professional practice, to use data to identify students' learning needs and plan targeted learning programs have been important to enabling the work of </w:t>
      </w:r>
      <w:r>
        <w:t>Professional Learning Communities</w:t>
      </w:r>
      <w:r w:rsidRPr="00F16240">
        <w:t>; such structural changes hav</w:t>
      </w:r>
      <w:r>
        <w:t>e included the organisation of n</w:t>
      </w:r>
      <w:r w:rsidRPr="00F16240">
        <w:t>on</w:t>
      </w:r>
      <w:r>
        <w:t>-i</w:t>
      </w:r>
      <w:r w:rsidRPr="00F16240">
        <w:t xml:space="preserve">nstructional time and the focus on professional learning and/or student learning in regular staff meetings </w:t>
      </w:r>
    </w:p>
    <w:p w:rsidR="00996FE0" w:rsidRPr="00F16240" w:rsidRDefault="00996FE0" w:rsidP="00321A3C">
      <w:pPr>
        <w:pStyle w:val="Dot01"/>
        <w:spacing w:after="120"/>
        <w:ind w:left="3828" w:hanging="3828"/>
      </w:pPr>
      <w:r w:rsidRPr="00C61C46">
        <w:t>Principals, school leaders and teachers identify that their use of data is key to improving learning outcomes for all students</w:t>
      </w:r>
    </w:p>
    <w:p w:rsidR="00996FE0" w:rsidRPr="00212321" w:rsidRDefault="00996FE0" w:rsidP="0025572A">
      <w:pPr>
        <w:pStyle w:val="Dot01"/>
        <w:tabs>
          <w:tab w:val="left" w:pos="1134"/>
        </w:tabs>
        <w:spacing w:after="120"/>
        <w:ind w:left="1134" w:hanging="425"/>
      </w:pPr>
      <w:proofErr w:type="gramStart"/>
      <w:r w:rsidRPr="00F16240">
        <w:t>involvement</w:t>
      </w:r>
      <w:proofErr w:type="gramEnd"/>
      <w:r w:rsidRPr="00F16240">
        <w:t xml:space="preserve"> in </w:t>
      </w:r>
      <w:r>
        <w:t xml:space="preserve">the </w:t>
      </w:r>
      <w:r w:rsidRPr="003D7D8F">
        <w:t>CMaD</w:t>
      </w:r>
      <w:r w:rsidRPr="00F16240">
        <w:t xml:space="preserve"> </w:t>
      </w:r>
      <w:r>
        <w:t xml:space="preserve">NP </w:t>
      </w:r>
      <w:r w:rsidRPr="00F16240">
        <w:t xml:space="preserve">has led to cultural change in schools, including the building of collaboration, sharing and </w:t>
      </w:r>
      <w:proofErr w:type="spellStart"/>
      <w:r w:rsidRPr="00F16240">
        <w:t>deprivatisation</w:t>
      </w:r>
      <w:proofErr w:type="spellEnd"/>
      <w:r w:rsidRPr="00F16240">
        <w:t xml:space="preserve"> of teaching and learning that, along with other key </w:t>
      </w:r>
      <w:proofErr w:type="spellStart"/>
      <w:r w:rsidRPr="00F16240">
        <w:t>learnings</w:t>
      </w:r>
      <w:proofErr w:type="spellEnd"/>
      <w:r w:rsidRPr="00F16240">
        <w:t>, has led to an enhancement of professional capital within schools to improve professional practice.</w:t>
      </w:r>
    </w:p>
    <w:p w:rsidR="00C61C46" w:rsidRPr="00D9241B" w:rsidRDefault="00C61C46" w:rsidP="00D9241B">
      <w:pPr>
        <w:ind w:left="426" w:right="424"/>
        <w:rPr>
          <w:rFonts w:eastAsia="Arial Unicode MS"/>
          <w:i/>
        </w:rPr>
      </w:pPr>
      <w:r w:rsidRPr="0053068E">
        <w:rPr>
          <w:rFonts w:eastAsia="Arial Unicode MS"/>
          <w:i/>
        </w:rPr>
        <w:t xml:space="preserve"> </w:t>
      </w:r>
      <w:r w:rsidR="00996FE0" w:rsidRPr="0053068E">
        <w:rPr>
          <w:rFonts w:eastAsia="Arial Unicode MS"/>
          <w:i/>
        </w:rPr>
        <w:t>“In the discussion about the outcomes, the principals all agreed that the creation of learning teams and a culture of the use of data and research to guide practice was a key outcome. Given that the focus was on a whole school approach and that the</w:t>
      </w:r>
      <w:r w:rsidR="00E80CA1">
        <w:rPr>
          <w:rFonts w:eastAsia="Arial Unicode MS"/>
          <w:i/>
        </w:rPr>
        <w:t xml:space="preserve"> CMaD NP</w:t>
      </w:r>
      <w:r w:rsidR="00996FE0" w:rsidRPr="0053068E">
        <w:rPr>
          <w:rFonts w:eastAsia="Arial Unicode MS"/>
          <w:i/>
        </w:rPr>
        <w:t xml:space="preserve"> program was embedded into practice, it was not seen as another thing staff were required to do. They agreed that their staff had developed a critical awareness of the importance of data and were now not shy about using it to guide their practice.” (Principals’ focused interviews, Dec 2011)</w:t>
      </w:r>
      <w:r>
        <w:br w:type="page"/>
      </w:r>
    </w:p>
    <w:p w:rsidR="00996FE0" w:rsidRPr="00C77B86" w:rsidRDefault="00996FE0" w:rsidP="00750C5A">
      <w:pPr>
        <w:pStyle w:val="Subheading"/>
      </w:pPr>
      <w:r w:rsidRPr="00C77B86">
        <w:lastRenderedPageBreak/>
        <w:t>Further Findings</w:t>
      </w:r>
    </w:p>
    <w:p w:rsidR="00996FE0" w:rsidRPr="00F16240" w:rsidRDefault="00996FE0" w:rsidP="00996FE0">
      <w:pPr>
        <w:rPr>
          <w:rFonts w:eastAsia="Arial Unicode MS"/>
          <w:iCs/>
        </w:rPr>
      </w:pPr>
      <w:r w:rsidRPr="00F16240">
        <w:t xml:space="preserve">Both the </w:t>
      </w:r>
      <w:r w:rsidR="003376B0">
        <w:t xml:space="preserve">evaluation of school review processes </w:t>
      </w:r>
      <w:r w:rsidRPr="00F16240">
        <w:t xml:space="preserve">and the analysis of the CESA </w:t>
      </w:r>
      <w:r w:rsidRPr="003D7D8F">
        <w:t>CMaD</w:t>
      </w:r>
      <w:r>
        <w:t xml:space="preserve"> </w:t>
      </w:r>
      <w:r w:rsidRPr="00812CD7">
        <w:rPr>
          <w:i/>
        </w:rPr>
        <w:t>Principals and School Leaders</w:t>
      </w:r>
      <w:r>
        <w:t xml:space="preserve"> and </w:t>
      </w:r>
      <w:r w:rsidRPr="00812CD7">
        <w:rPr>
          <w:i/>
        </w:rPr>
        <w:t>Teachers and Education Support Officers</w:t>
      </w:r>
      <w:r w:rsidRPr="00F16240">
        <w:t xml:space="preserve"> revealed that schools continue to identify that engaging parents and the community in student learning </w:t>
      </w:r>
      <w:r>
        <w:t xml:space="preserve">as a </w:t>
      </w:r>
      <w:r w:rsidRPr="00F16240">
        <w:t xml:space="preserve">high priority. </w:t>
      </w:r>
      <w:r w:rsidRPr="00F16240">
        <w:rPr>
          <w:rFonts w:eastAsia="Arial Unicode MS"/>
          <w:iCs/>
        </w:rPr>
        <w:t xml:space="preserve">While the engagement of parents is desired, schools continue to find it </w:t>
      </w:r>
      <w:r>
        <w:rPr>
          <w:rFonts w:eastAsia="Arial Unicode MS"/>
          <w:iCs/>
        </w:rPr>
        <w:t>challenging</w:t>
      </w:r>
      <w:r w:rsidRPr="00F16240">
        <w:rPr>
          <w:rFonts w:eastAsia="Arial Unicode MS"/>
          <w:iCs/>
        </w:rPr>
        <w:t xml:space="preserve"> to identify strategies that effectively and meaningfully engage the parent and family communities. </w:t>
      </w:r>
    </w:p>
    <w:p w:rsidR="00996FE0" w:rsidRPr="009F0FF2" w:rsidRDefault="00996FE0" w:rsidP="00996FE0">
      <w:r w:rsidRPr="009F0FF2">
        <w:t xml:space="preserve">Common </w:t>
      </w:r>
      <w:r w:rsidR="000B66F3">
        <w:t xml:space="preserve">themes </w:t>
      </w:r>
      <w:r w:rsidRPr="009F0FF2">
        <w:t>that emerged</w:t>
      </w:r>
      <w:r>
        <w:t xml:space="preserve"> from focus interviews with p</w:t>
      </w:r>
      <w:r w:rsidRPr="009F0FF2">
        <w:t>rincipals and key school personnel were:</w:t>
      </w:r>
    </w:p>
    <w:p w:rsidR="00996FE0" w:rsidRPr="009C38C8" w:rsidRDefault="00996FE0" w:rsidP="00996FE0">
      <w:pPr>
        <w:pStyle w:val="Dot01"/>
        <w:rPr>
          <w:i/>
        </w:rPr>
      </w:pPr>
      <w:proofErr w:type="gramStart"/>
      <w:r w:rsidRPr="009C38C8">
        <w:t>increased</w:t>
      </w:r>
      <w:proofErr w:type="gramEnd"/>
      <w:r w:rsidRPr="009C38C8">
        <w:t xml:space="preserve"> accountability </w:t>
      </w:r>
      <w:r w:rsidR="000B66F3" w:rsidRPr="00321A3C">
        <w:t>has occurred</w:t>
      </w:r>
      <w:r w:rsidR="000B66F3" w:rsidRPr="009C38C8">
        <w:t xml:space="preserve"> </w:t>
      </w:r>
      <w:r w:rsidRPr="009C38C8">
        <w:t xml:space="preserve">in terms of </w:t>
      </w:r>
      <w:r w:rsidR="00230E73" w:rsidRPr="009C38C8">
        <w:t>‘</w:t>
      </w:r>
      <w:r w:rsidRPr="009C38C8">
        <w:t>opening up</w:t>
      </w:r>
      <w:r w:rsidR="00230E73" w:rsidRPr="009C38C8">
        <w:t>’</w:t>
      </w:r>
      <w:r w:rsidRPr="009C38C8">
        <w:t xml:space="preserve"> classrooms, the necessity to follow school agreed practices and tighter requirements around programming. As one said, </w:t>
      </w:r>
      <w:r w:rsidRPr="009C38C8">
        <w:rPr>
          <w:i/>
        </w:rPr>
        <w:t>“</w:t>
      </w:r>
      <w:proofErr w:type="gramStart"/>
      <w:r w:rsidRPr="009C38C8">
        <w:rPr>
          <w:i/>
        </w:rPr>
        <w:t>we</w:t>
      </w:r>
      <w:proofErr w:type="gramEnd"/>
      <w:r w:rsidRPr="009C38C8">
        <w:rPr>
          <w:i/>
        </w:rPr>
        <w:t xml:space="preserve"> now have a day book planning focus with each person’s work on line for all to see.” </w:t>
      </w:r>
    </w:p>
    <w:p w:rsidR="00996FE0" w:rsidRPr="00F16240" w:rsidRDefault="00996FE0" w:rsidP="00996FE0">
      <w:pPr>
        <w:pStyle w:val="Dot01"/>
      </w:pPr>
      <w:proofErr w:type="gramStart"/>
      <w:r w:rsidRPr="00F16240">
        <w:t>leadership</w:t>
      </w:r>
      <w:proofErr w:type="gramEnd"/>
      <w:r w:rsidRPr="00F16240">
        <w:t xml:space="preserve"> responsibility has been delegated, and in most cases principals are seen to be learners along with all others. Along with </w:t>
      </w:r>
      <w:r>
        <w:t>this, was the observation that p</w:t>
      </w:r>
      <w:r w:rsidRPr="00F16240">
        <w:t>rincipa</w:t>
      </w:r>
      <w:r>
        <w:t xml:space="preserve">ls have become more focused on </w:t>
      </w:r>
      <w:r w:rsidRPr="00F16240">
        <w:t xml:space="preserve">whole school approaches to many aspects of curriculum </w:t>
      </w:r>
      <w:r>
        <w:t xml:space="preserve">planning and classroom </w:t>
      </w:r>
      <w:proofErr w:type="gramStart"/>
      <w:r>
        <w:t>delivery</w:t>
      </w:r>
      <w:r w:rsidR="000B66F3">
        <w:t>.</w:t>
      </w:r>
      <w:proofErr w:type="gramEnd"/>
    </w:p>
    <w:p w:rsidR="00996FE0" w:rsidRPr="0031483B" w:rsidRDefault="000B66F3" w:rsidP="00996FE0">
      <w:pPr>
        <w:pStyle w:val="Dot01"/>
      </w:pPr>
      <w:proofErr w:type="gramStart"/>
      <w:r>
        <w:t>one</w:t>
      </w:r>
      <w:proofErr w:type="gramEnd"/>
      <w:r>
        <w:t xml:space="preserve"> </w:t>
      </w:r>
      <w:r w:rsidR="00996FE0" w:rsidRPr="0031483B">
        <w:t>principal identified that he has become a curriculum leader, finding ways to delegate administrative duties to others.</w:t>
      </w:r>
    </w:p>
    <w:p w:rsidR="006B78F1" w:rsidRPr="00DC086A" w:rsidRDefault="006B78F1" w:rsidP="002B265D">
      <w:pPr>
        <w:pStyle w:val="Programitalics"/>
      </w:pPr>
      <w:r w:rsidRPr="00DC086A">
        <w:t>Sustainability</w:t>
      </w:r>
    </w:p>
    <w:p w:rsidR="000B66F3" w:rsidRPr="00321A3C" w:rsidRDefault="000B66F3" w:rsidP="006B78F1">
      <w:pPr>
        <w:rPr>
          <w:lang w:val="en-US"/>
        </w:rPr>
      </w:pPr>
      <w:r w:rsidRPr="00321A3C">
        <w:rPr>
          <w:lang w:val="en-US"/>
        </w:rPr>
        <w:t>Consistent with the implementation plan developed at the commencement of the CMaD National Partnership in 2009 and the cycle of funding availability, CESA has two groups of schools participating in the CMaD: 12 schools participating from late 2009-2015; and 11 schools participating for a two year period 2011-2012.</w:t>
      </w:r>
    </w:p>
    <w:p w:rsidR="006B78F1" w:rsidRDefault="008A19E8" w:rsidP="006B78F1">
      <w:pPr>
        <w:rPr>
          <w:lang w:val="en-US"/>
        </w:rPr>
      </w:pPr>
      <w:r w:rsidRPr="00321A3C">
        <w:rPr>
          <w:lang w:val="en-US"/>
        </w:rPr>
        <w:t>During their time in CMaD t</w:t>
      </w:r>
      <w:r w:rsidR="000B66F3" w:rsidRPr="00321A3C">
        <w:rPr>
          <w:lang w:val="en-US"/>
        </w:rPr>
        <w:t>o date,</w:t>
      </w:r>
      <w:r w:rsidR="000B66F3">
        <w:rPr>
          <w:lang w:val="en-US"/>
        </w:rPr>
        <w:t xml:space="preserve"> f</w:t>
      </w:r>
      <w:r w:rsidR="006B78F1" w:rsidRPr="005E2BA7">
        <w:rPr>
          <w:lang w:val="en-US"/>
        </w:rPr>
        <w:t>ourteen</w:t>
      </w:r>
      <w:r w:rsidR="006B78F1">
        <w:rPr>
          <w:lang w:val="en-US"/>
        </w:rPr>
        <w:t xml:space="preserve"> of the 23 </w:t>
      </w:r>
      <w:r w:rsidR="006B78F1" w:rsidRPr="005E2BA7">
        <w:rPr>
          <w:b/>
          <w:lang w:val="en-US"/>
        </w:rPr>
        <w:t>CESA</w:t>
      </w:r>
      <w:r w:rsidR="006B78F1">
        <w:rPr>
          <w:lang w:val="en-US"/>
        </w:rPr>
        <w:t xml:space="preserve"> schools have developed school structures that sustain Professional Learning Communities. Identifying that culture change lasts beyond the limited time of an individual initiative, schools have committed resources - time, funding and human resources to learn about the valuing and functioning of Professional Learning Communities, and explored ways to </w:t>
      </w:r>
      <w:proofErr w:type="spellStart"/>
      <w:r w:rsidR="006B78F1">
        <w:rPr>
          <w:lang w:val="en-US"/>
        </w:rPr>
        <w:t>reorganise</w:t>
      </w:r>
      <w:proofErr w:type="spellEnd"/>
      <w:r w:rsidR="006B78F1">
        <w:rPr>
          <w:lang w:val="en-US"/>
        </w:rPr>
        <w:t xml:space="preserve"> the way that time is used in schools to allow for members of Professional Learning Communities to meet regularly. All the schools that have pursued this reform strategy have </w:t>
      </w:r>
      <w:proofErr w:type="gramStart"/>
      <w:r w:rsidR="006B78F1">
        <w:rPr>
          <w:lang w:val="en-US"/>
        </w:rPr>
        <w:t>reported  a</w:t>
      </w:r>
      <w:proofErr w:type="gramEnd"/>
      <w:r w:rsidR="006B78F1">
        <w:rPr>
          <w:lang w:val="en-US"/>
        </w:rPr>
        <w:t xml:space="preserve"> significant increase in both the social and professional capital, which is directly enhancing the learning opportunities for students</w:t>
      </w:r>
      <w:r w:rsidR="007249C1">
        <w:rPr>
          <w:lang w:val="en-US"/>
        </w:rPr>
        <w:t xml:space="preserve"> (CESA NP-Surveys, CESA evaluation focused interviews, external Council–led evaluation report)</w:t>
      </w:r>
      <w:r w:rsidR="006B78F1">
        <w:rPr>
          <w:lang w:val="en-US"/>
        </w:rPr>
        <w:t xml:space="preserve">. The involvement of four of these schools in </w:t>
      </w:r>
      <w:r w:rsidR="006B78F1" w:rsidRPr="00B6609F">
        <w:rPr>
          <w:lang w:val="en-US"/>
        </w:rPr>
        <w:t>CMaD</w:t>
      </w:r>
      <w:r w:rsidR="006B78F1">
        <w:rPr>
          <w:lang w:val="en-US"/>
        </w:rPr>
        <w:t xml:space="preserve"> concluded at the end of 2012; however, all intend to keep in place the structures and resourcing that enables </w:t>
      </w:r>
      <w:r w:rsidR="006B78F1" w:rsidRPr="00B6609F">
        <w:rPr>
          <w:lang w:val="en-US"/>
        </w:rPr>
        <w:t>P</w:t>
      </w:r>
      <w:r w:rsidR="006B78F1">
        <w:rPr>
          <w:lang w:val="en-US"/>
        </w:rPr>
        <w:t xml:space="preserve">rofessional </w:t>
      </w:r>
      <w:r w:rsidR="006B78F1" w:rsidRPr="00B6609F">
        <w:rPr>
          <w:lang w:val="en-US"/>
        </w:rPr>
        <w:t>L</w:t>
      </w:r>
      <w:r w:rsidR="006B78F1">
        <w:rPr>
          <w:lang w:val="en-US"/>
        </w:rPr>
        <w:t xml:space="preserve">earning </w:t>
      </w:r>
      <w:r w:rsidR="006B78F1" w:rsidRPr="00B6609F">
        <w:rPr>
          <w:lang w:val="en-US"/>
        </w:rPr>
        <w:t>C</w:t>
      </w:r>
      <w:r w:rsidR="006B78F1">
        <w:rPr>
          <w:lang w:val="en-US"/>
        </w:rPr>
        <w:t>ommunitie</w:t>
      </w:r>
      <w:r w:rsidR="006B78F1" w:rsidRPr="00B6609F">
        <w:rPr>
          <w:lang w:val="en-US"/>
        </w:rPr>
        <w:t>s</w:t>
      </w:r>
      <w:r w:rsidR="006B78F1">
        <w:rPr>
          <w:lang w:val="en-US"/>
        </w:rPr>
        <w:t xml:space="preserve">. </w:t>
      </w:r>
    </w:p>
    <w:p w:rsidR="006B78F1" w:rsidRDefault="006B78F1" w:rsidP="006B78F1">
      <w:pPr>
        <w:rPr>
          <w:lang w:val="en-US"/>
        </w:rPr>
      </w:pPr>
      <w:r>
        <w:rPr>
          <w:lang w:val="en-US"/>
        </w:rPr>
        <w:t xml:space="preserve">Another associated strategy, which has been identified as a key to sustainability, is the identification of teachers who are given the responsibility to support the development of a school’s learning and professional capital through supporting Professional Learning Communities and/or acting in a lead teacher/ coaching capacity. Ten of the 14 schools that have developed Professional Learning Communities have appointed a teacher(s) to fulfill this role, and five of the remaining nine </w:t>
      </w:r>
      <w:r w:rsidRPr="00B6609F">
        <w:rPr>
          <w:lang w:val="en-US"/>
        </w:rPr>
        <w:t>CMaD</w:t>
      </w:r>
      <w:r>
        <w:rPr>
          <w:lang w:val="en-US"/>
        </w:rPr>
        <w:t xml:space="preserve"> schools have developed the lead teacher/ coaching role. Again, for those schools finishing their involvement in </w:t>
      </w:r>
      <w:r w:rsidRPr="00B6609F">
        <w:rPr>
          <w:lang w:val="en-US"/>
        </w:rPr>
        <w:t>CMaD</w:t>
      </w:r>
      <w:r>
        <w:rPr>
          <w:lang w:val="en-US"/>
        </w:rPr>
        <w:t xml:space="preserve"> at the end of 2012, all have continued to commit to this strategy.</w:t>
      </w:r>
    </w:p>
    <w:p w:rsidR="006B78F1" w:rsidRDefault="006B78F1" w:rsidP="006B78F1">
      <w:pPr>
        <w:rPr>
          <w:lang w:val="en-US"/>
        </w:rPr>
      </w:pPr>
      <w:r>
        <w:rPr>
          <w:lang w:val="en-US"/>
        </w:rPr>
        <w:t xml:space="preserve">Two further strategies that have been pursued to ensure sustainability of changed pedagogical and assessment practices in schools have been the development of whole </w:t>
      </w:r>
      <w:r>
        <w:rPr>
          <w:lang w:val="en-US"/>
        </w:rPr>
        <w:lastRenderedPageBreak/>
        <w:t>school literacy and numeracy assessment practices. These whole school assessment practices have been documented in whole school professional practice agreements, which also include the documentation of whole school literacy and numeracy pedagogical practices. The agreements around assessment and pedagogical practices have been the outcomes of the learning undertaken by teachers within Professional Learning Communities, which have explored inquiry questions in best practice assessment and pedagogy for their schools’ contexts.</w:t>
      </w:r>
    </w:p>
    <w:p w:rsidR="006B78F1" w:rsidRDefault="009B47F2" w:rsidP="006B78F1">
      <w:pPr>
        <w:rPr>
          <w:lang w:val="en-US"/>
        </w:rPr>
      </w:pPr>
      <w:r>
        <w:rPr>
          <w:noProof/>
        </w:rPr>
        <mc:AlternateContent>
          <mc:Choice Requires="wps">
            <w:drawing>
              <wp:anchor distT="91440" distB="91440" distL="114300" distR="114300" simplePos="0" relativeHeight="251777536" behindDoc="0" locked="0" layoutInCell="0" allowOverlap="1" wp14:anchorId="1C1112DA" wp14:editId="560CF8EE">
                <wp:simplePos x="0" y="0"/>
                <wp:positionH relativeFrom="margin">
                  <wp:posOffset>-127635</wp:posOffset>
                </wp:positionH>
                <wp:positionV relativeFrom="margin">
                  <wp:posOffset>1485900</wp:posOffset>
                </wp:positionV>
                <wp:extent cx="1974850" cy="2489200"/>
                <wp:effectExtent l="38100" t="38100" r="120650" b="120650"/>
                <wp:wrapSquare wrapText="bothSides"/>
                <wp:docPr id="69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74850" cy="24892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C61C46" w:rsidRDefault="00654A91" w:rsidP="009B47F2">
                            <w:pPr>
                              <w:spacing w:before="0" w:after="0"/>
                              <w:rPr>
                                <w:color w:val="0070C0"/>
                              </w:rPr>
                            </w:pPr>
                            <w:r w:rsidRPr="009B47F2">
                              <w:rPr>
                                <w:color w:val="0070C0"/>
                              </w:rPr>
                              <w:t>A CESA National Partnership Wiki has been established. This provides a</w:t>
                            </w:r>
                            <w:r>
                              <w:rPr>
                                <w:color w:val="0070C0"/>
                              </w:rPr>
                              <w:t>n electronic</w:t>
                            </w:r>
                            <w:r w:rsidRPr="009B47F2">
                              <w:rPr>
                                <w:color w:val="0070C0"/>
                              </w:rPr>
                              <w:t xml:space="preserve"> repository for schools’ change stories, and a virtual space for sharing</w:t>
                            </w:r>
                            <w:r>
                              <w:rPr>
                                <w:color w:val="0070C0"/>
                              </w:rPr>
                              <w:t xml:space="preserve"> </w:t>
                            </w:r>
                            <w:r w:rsidRPr="009B47F2">
                              <w:rPr>
                                <w:color w:val="0070C0"/>
                              </w:rPr>
                              <w:t>key learnings and strategies and important resources.</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60" style="position:absolute;margin-left:-10.05pt;margin-top:117pt;width:155.5pt;height:196pt;flip:x;z-index:2517775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" o:allowincell="f" fillcolor="white [3212]" strokecolor="gray [1629]" strokeweight="1.5pt">
                <v:shadow on="t" type="perspective" color="black" opacity="26214f" origin="-.5,-.5" offset=".74836mm,.74836mm" matrix="65864f,,,65864f"/>
                <v:textbox inset="21.6pt,21.6pt,21.6pt,21.6pt">
                  <w:txbxContent>
                    <w:p w:rsidR="00654A91" w:rsidRPr="00C61C46" w:rsidRDefault="00654A91" w:rsidP="009B47F2">
                      <w:pPr>
                        <w:spacing w:before="0" w:after="0"/>
                        <w:rPr>
                          <w:color w:val="0070C0"/>
                        </w:rPr>
                      </w:pPr>
                      <w:r w:rsidRPr="009B47F2">
                        <w:rPr>
                          <w:color w:val="0070C0"/>
                        </w:rPr>
                        <w:t>A CESA National Partnership Wiki has been established. This provides a</w:t>
                      </w:r>
                      <w:r>
                        <w:rPr>
                          <w:color w:val="0070C0"/>
                        </w:rPr>
                        <w:t>n electronic</w:t>
                      </w:r>
                      <w:r w:rsidRPr="009B47F2">
                        <w:rPr>
                          <w:color w:val="0070C0"/>
                        </w:rPr>
                        <w:t xml:space="preserve"> repository for schools’ change stories, and a virtual space for sharing</w:t>
                      </w:r>
                      <w:r>
                        <w:rPr>
                          <w:color w:val="0070C0"/>
                        </w:rPr>
                        <w:t xml:space="preserve"> </w:t>
                      </w:r>
                      <w:r w:rsidRPr="009B47F2">
                        <w:rPr>
                          <w:color w:val="0070C0"/>
                        </w:rPr>
                        <w:t>key learnings and strategies and important resources.</w:t>
                      </w:r>
                    </w:p>
                  </w:txbxContent>
                </v:textbox>
                <w10:wrap type="square" anchorx="margin" anchory="margin"/>
              </v:rect>
            </w:pict>
          </mc:Fallback>
        </mc:AlternateContent>
      </w:r>
      <w:r w:rsidR="006B78F1">
        <w:rPr>
          <w:lang w:val="en-US"/>
        </w:rPr>
        <w:t xml:space="preserve">For the 11 </w:t>
      </w:r>
      <w:r w:rsidR="006B78F1" w:rsidRPr="00B6609F">
        <w:rPr>
          <w:lang w:val="en-US"/>
        </w:rPr>
        <w:t>CMaD</w:t>
      </w:r>
      <w:r w:rsidR="006B78F1">
        <w:rPr>
          <w:lang w:val="en-US"/>
        </w:rPr>
        <w:t xml:space="preserve"> schools whose involvement in the partnership concluded at the end of 2012, the Strategic Plans and Implementation Plans that were developed during their participation in the partnership have become tools for sustainability. As their formal involvement was coming to an end, principals and leadership teams of these schools worked with Catholic Education Office </w:t>
      </w:r>
      <w:r w:rsidR="006B78F1" w:rsidRPr="00B6609F">
        <w:rPr>
          <w:lang w:val="en-US"/>
        </w:rPr>
        <w:t>CMaD</w:t>
      </w:r>
      <w:r w:rsidR="006B78F1">
        <w:rPr>
          <w:lang w:val="en-US"/>
        </w:rPr>
        <w:t xml:space="preserve"> Team members to identify priorities in these plans that would continue to be pursued beyond 2012. </w:t>
      </w:r>
    </w:p>
    <w:p w:rsidR="006B78F1" w:rsidRPr="00F060EA" w:rsidRDefault="006B78F1" w:rsidP="006B78F1">
      <w:pPr>
        <w:rPr>
          <w:lang w:val="en-US"/>
        </w:rPr>
      </w:pPr>
      <w:r>
        <w:rPr>
          <w:lang w:val="en-US"/>
        </w:rPr>
        <w:t xml:space="preserve">Two key networking strategies CESA has developed during the time of the partnership, as actions of sustainability, have been the development of the Catholic Education Office </w:t>
      </w:r>
      <w:r w:rsidRPr="00B6609F">
        <w:rPr>
          <w:lang w:val="en-US"/>
        </w:rPr>
        <w:t>CMaD Network and the CESA National Partnership Wiki</w:t>
      </w:r>
      <w:r>
        <w:rPr>
          <w:lang w:val="en-US"/>
        </w:rPr>
        <w:t xml:space="preserve"> - </w:t>
      </w:r>
      <w:r w:rsidRPr="003B5DF0">
        <w:rPr>
          <w:lang w:val="en-US"/>
        </w:rPr>
        <w:t xml:space="preserve">a repository for schools’ change stories, key </w:t>
      </w:r>
      <w:proofErr w:type="spellStart"/>
      <w:r w:rsidRPr="003B5DF0">
        <w:rPr>
          <w:lang w:val="en-US"/>
        </w:rPr>
        <w:t>learnings</w:t>
      </w:r>
      <w:proofErr w:type="spellEnd"/>
      <w:r w:rsidRPr="003B5DF0">
        <w:rPr>
          <w:lang w:val="en-US"/>
        </w:rPr>
        <w:t xml:space="preserve"> and strategies and important resources</w:t>
      </w:r>
      <w:r>
        <w:rPr>
          <w:lang w:val="en-US"/>
        </w:rPr>
        <w:t xml:space="preserve"> and a virtual space for sharing. These will both continue to be available to all 23 schools in 2013, and the aspiration is that these networks will continue into the future.  </w:t>
      </w:r>
    </w:p>
    <w:p w:rsidR="006B78F1" w:rsidRPr="00812912" w:rsidRDefault="006B78F1" w:rsidP="006B78F1">
      <w:r w:rsidRPr="00B74628">
        <w:t>Other challenges identified by the C</w:t>
      </w:r>
      <w:r>
        <w:t xml:space="preserve">atholic </w:t>
      </w:r>
      <w:r w:rsidRPr="00B74628">
        <w:t>E</w:t>
      </w:r>
      <w:r>
        <w:t xml:space="preserve">ducation Office National Partnership </w:t>
      </w:r>
      <w:r w:rsidRPr="00624D35">
        <w:t>CMaD</w:t>
      </w:r>
      <w:r w:rsidRPr="00B74628">
        <w:t xml:space="preserve"> Team in 2012 were:</w:t>
      </w:r>
    </w:p>
    <w:p w:rsidR="006B78F1" w:rsidRPr="00212321" w:rsidRDefault="006B78F1" w:rsidP="006B78F1">
      <w:pPr>
        <w:pStyle w:val="Dot01"/>
      </w:pPr>
      <w:r>
        <w:t>sustaining</w:t>
      </w:r>
      <w:r w:rsidRPr="00B74628">
        <w:t xml:space="preserve"> school structures that have been developed in schools to support key</w:t>
      </w:r>
      <w:r>
        <w:t xml:space="preserve"> strategies for developing quality learning and teaching</w:t>
      </w:r>
      <w:r w:rsidRPr="00B74628">
        <w:t xml:space="preserve">, beyond </w:t>
      </w:r>
      <w:r w:rsidRPr="00B6609F">
        <w:t>CMaD</w:t>
      </w:r>
    </w:p>
    <w:p w:rsidR="006B78F1" w:rsidRPr="00212321" w:rsidRDefault="006B78F1" w:rsidP="006B78F1">
      <w:pPr>
        <w:pStyle w:val="Dot01"/>
      </w:pPr>
      <w:r>
        <w:t>sustaining the</w:t>
      </w:r>
      <w:r w:rsidRPr="00B74628">
        <w:t xml:space="preserve"> funding </w:t>
      </w:r>
      <w:r>
        <w:t xml:space="preserve">of </w:t>
      </w:r>
      <w:r w:rsidRPr="00B74628">
        <w:t xml:space="preserve">salaries for lead teachers and coaches, who are proving to be instrumental in leading and supporting school improvement initiatives beyond </w:t>
      </w:r>
      <w:r>
        <w:t xml:space="preserve">the </w:t>
      </w:r>
      <w:r w:rsidRPr="00B6609F">
        <w:t>CMaD</w:t>
      </w:r>
      <w:r>
        <w:t xml:space="preserve"> National Partnership</w:t>
      </w:r>
    </w:p>
    <w:p w:rsidR="006B159A" w:rsidRDefault="00174C9D" w:rsidP="00174C9D">
      <w:pPr>
        <w:pStyle w:val="Dot01"/>
      </w:pPr>
      <w:r>
        <w:rPr>
          <w:noProof/>
          <w:lang w:eastAsia="en-AU"/>
        </w:rPr>
        <mc:AlternateContent>
          <mc:Choice Requires="wps">
            <w:drawing>
              <wp:anchor distT="91440" distB="91440" distL="114300" distR="114300" simplePos="0" relativeHeight="251811328" behindDoc="0" locked="0" layoutInCell="0" allowOverlap="1" wp14:anchorId="465B8301" wp14:editId="3FBD9D92">
                <wp:simplePos x="0" y="0"/>
                <wp:positionH relativeFrom="margin">
                  <wp:posOffset>-216535</wp:posOffset>
                </wp:positionH>
                <wp:positionV relativeFrom="margin">
                  <wp:posOffset>6584950</wp:posOffset>
                </wp:positionV>
                <wp:extent cx="6165850" cy="2235200"/>
                <wp:effectExtent l="38100" t="38100" r="139700" b="107950"/>
                <wp:wrapSquare wrapText="bothSides"/>
                <wp:docPr id="28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65850" cy="22352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003615" w:rsidRDefault="00654A91" w:rsidP="00174C9D">
                            <w:pPr>
                              <w:pStyle w:val="BodyText"/>
                              <w:rPr>
                                <w:rFonts w:cs="Arial"/>
                                <w:i/>
                                <w:color w:val="0070C0"/>
                                <w:szCs w:val="22"/>
                              </w:rPr>
                            </w:pPr>
                            <w:r w:rsidRPr="00003615">
                              <w:rPr>
                                <w:rFonts w:cs="Arial"/>
                                <w:i/>
                                <w:color w:val="0070C0"/>
                                <w:szCs w:val="22"/>
                              </w:rPr>
                              <w:t>“The direction provided by Professor Michael Fullan assisted participating schools to ensure that the final output of the strategic planning process was a concise plan to which leaders, teachers, parents and other school community members could easily refer and focus upon…”</w:t>
                            </w:r>
                          </w:p>
                          <w:p w:rsidR="00654A91" w:rsidRPr="00003615" w:rsidRDefault="00654A91" w:rsidP="00174C9D">
                            <w:pPr>
                              <w:pStyle w:val="BodyText"/>
                              <w:rPr>
                                <w:rFonts w:cs="Arial"/>
                                <w:i/>
                                <w:color w:val="0070C0"/>
                                <w:szCs w:val="22"/>
                              </w:rPr>
                            </w:pPr>
                            <w:r w:rsidRPr="00003615">
                              <w:rPr>
                                <w:rFonts w:cs="Arial"/>
                                <w:i/>
                                <w:color w:val="0070C0"/>
                                <w:szCs w:val="22"/>
                              </w:rPr>
                              <w:t>“As part of the strategic planning process CESA actively supported and fostered the use of NAPLAN and other outcome data within schools in order to help them to identify key areas for improvement. This helped to focus planning on ultimately improve students’ outcomes.”</w:t>
                            </w:r>
                          </w:p>
                          <w:p w:rsidR="00654A91" w:rsidRPr="00003615" w:rsidRDefault="00654A91" w:rsidP="00174C9D">
                            <w:pPr>
                              <w:rPr>
                                <w:rFonts w:cs="Arial"/>
                                <w:color w:val="0070C0"/>
                                <w:szCs w:val="22"/>
                              </w:rPr>
                            </w:pPr>
                            <w:r w:rsidRPr="00003615">
                              <w:rPr>
                                <w:rFonts w:cs="Arial"/>
                                <w:color w:val="0070C0"/>
                                <w:szCs w:val="22"/>
                              </w:rPr>
                              <w:t>Findings from the Evaluation of School Review Processes – Catholic Sector Report, 2012</w:t>
                            </w:r>
                          </w:p>
                          <w:p w:rsidR="00654A91" w:rsidRPr="00361050" w:rsidRDefault="00654A91" w:rsidP="00174C9D">
                            <w:pPr>
                              <w:rPr>
                                <w:color w:val="0070C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61" style="position:absolute;left:0;text-align:left;margin-left:-17.05pt;margin-top:518.5pt;width:485.5pt;height:176pt;flip:x;z-index:2518113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" o:allowincell="f" fillcolor="white [3212]" strokecolor="gray [1629]" strokeweight="1.5pt">
                <v:shadow on="t" type="perspective" color="black" opacity="26214f" origin="-.5,-.5" offset=".74836mm,.74836mm" matrix="65864f,,,65864f"/>
                <v:textbox inset="21.6pt,21.6pt,21.6pt,21.6pt">
                  <w:txbxContent>
                    <w:p w:rsidR="00654A91" w:rsidRPr="00003615" w:rsidRDefault="00654A91" w:rsidP="00174C9D">
                      <w:pPr>
                        <w:pStyle w:val="BodyText"/>
                        <w:rPr>
                          <w:rFonts w:cs="Arial"/>
                          <w:i/>
                          <w:color w:val="0070C0"/>
                          <w:szCs w:val="22"/>
                        </w:rPr>
                      </w:pPr>
                      <w:r w:rsidRPr="00003615">
                        <w:rPr>
                          <w:rFonts w:cs="Arial"/>
                          <w:i/>
                          <w:color w:val="0070C0"/>
                          <w:szCs w:val="22"/>
                        </w:rPr>
                        <w:t>“The direction provided by Professor Michael Fullan assisted participating schools to ensure that the final output of the strategic planning process was a concise plan to which leaders, teachers, parents and other school community members could easily refer and focus upon…”</w:t>
                      </w:r>
                    </w:p>
                    <w:p w:rsidR="00654A91" w:rsidRPr="00003615" w:rsidRDefault="00654A91" w:rsidP="00174C9D">
                      <w:pPr>
                        <w:pStyle w:val="BodyText"/>
                        <w:rPr>
                          <w:rFonts w:cs="Arial"/>
                          <w:i/>
                          <w:color w:val="0070C0"/>
                          <w:szCs w:val="22"/>
                        </w:rPr>
                      </w:pPr>
                      <w:r w:rsidRPr="00003615">
                        <w:rPr>
                          <w:rFonts w:cs="Arial"/>
                          <w:i/>
                          <w:color w:val="0070C0"/>
                          <w:szCs w:val="22"/>
                        </w:rPr>
                        <w:t>“As part of the strategic planning process CESA actively supported and fostered the use of NAPLAN and other outcome data within schools in order to help them to identify key areas for improvement. This helped to focus planning on ultimately improve students’ outcomes.”</w:t>
                      </w:r>
                    </w:p>
                    <w:p w:rsidR="00654A91" w:rsidRPr="00003615" w:rsidRDefault="00654A91" w:rsidP="00174C9D">
                      <w:pPr>
                        <w:rPr>
                          <w:rFonts w:cs="Arial"/>
                          <w:color w:val="0070C0"/>
                          <w:szCs w:val="22"/>
                        </w:rPr>
                      </w:pPr>
                      <w:r w:rsidRPr="00003615">
                        <w:rPr>
                          <w:rFonts w:cs="Arial"/>
                          <w:color w:val="0070C0"/>
                          <w:szCs w:val="22"/>
                        </w:rPr>
                        <w:t>Findings from the Evaluation of School Review Processes – Catholic Sector Report, 2012</w:t>
                      </w:r>
                    </w:p>
                    <w:p w:rsidR="00654A91" w:rsidRPr="00361050" w:rsidRDefault="00654A91" w:rsidP="00174C9D">
                      <w:pPr>
                        <w:rPr>
                          <w:color w:val="0070C0"/>
                        </w:rPr>
                      </w:pPr>
                    </w:p>
                  </w:txbxContent>
                </v:textbox>
                <w10:wrap type="square" anchorx="margin" anchory="margin"/>
              </v:rect>
            </w:pict>
          </mc:Fallback>
        </mc:AlternateContent>
      </w:r>
      <w:proofErr w:type="gramStart"/>
      <w:r w:rsidR="006B78F1" w:rsidRPr="0031483B">
        <w:t>continuing</w:t>
      </w:r>
      <w:proofErr w:type="gramEnd"/>
      <w:r w:rsidR="006B78F1" w:rsidRPr="0031483B">
        <w:t xml:space="preserve"> access to high levels of mentoring for Early Career Teachers, emerging school leaders and new principals in schools.</w:t>
      </w:r>
      <w:r w:rsidR="006B159A">
        <w:br w:type="page"/>
      </w:r>
    </w:p>
    <w:p w:rsidR="00D00970" w:rsidRDefault="00D00970" w:rsidP="00AA043C">
      <w:pPr>
        <w:pStyle w:val="Heading3"/>
      </w:pPr>
      <w:bookmarkStart w:id="109" w:name="_Toc349898779"/>
      <w:r>
        <w:lastRenderedPageBreak/>
        <w:t>Innovative Community Action Networks</w:t>
      </w:r>
      <w:r w:rsidR="003737BD">
        <w:t xml:space="preserve"> (ICAN)</w:t>
      </w:r>
      <w:r w:rsidR="00AD615D">
        <w:t xml:space="preserve"> (Government sector)</w:t>
      </w:r>
      <w:bookmarkEnd w:id="109"/>
    </w:p>
    <w:p w:rsidR="00966041" w:rsidRDefault="00542BA6" w:rsidP="00A54A8D">
      <w:r>
        <w:t xml:space="preserve">During the 2012 school year, 5,282 of </w:t>
      </w:r>
      <w:r w:rsidR="00966041">
        <w:t>the</w:t>
      </w:r>
      <w:r>
        <w:t xml:space="preserve"> most vulnerable children and young people were supported across 209 </w:t>
      </w:r>
      <w:r w:rsidR="00966041">
        <w:t xml:space="preserve">government </w:t>
      </w:r>
      <w:r>
        <w:t>schools by an ICAN Flexible Learning Option (FLO) enrolment,</w:t>
      </w:r>
      <w:r w:rsidR="00966041">
        <w:t xml:space="preserve"> </w:t>
      </w:r>
      <w:r w:rsidR="006F63E0">
        <w:t xml:space="preserve">comprising </w:t>
      </w:r>
      <w:r w:rsidRPr="00125709">
        <w:t>4,728</w:t>
      </w:r>
      <w:r>
        <w:t xml:space="preserve"> secondary and </w:t>
      </w:r>
      <w:r w:rsidRPr="00125709">
        <w:t>554</w:t>
      </w:r>
      <w:r>
        <w:t xml:space="preserve"> primary students. </w:t>
      </w:r>
      <w:r w:rsidR="00294E4C">
        <w:t>T</w:t>
      </w:r>
      <w:r w:rsidR="00294E4C" w:rsidRPr="00D852FA">
        <w:t>he ICAN school and community partnership model is now operational state-wide</w:t>
      </w:r>
      <w:r w:rsidR="00294E4C">
        <w:t>.</w:t>
      </w:r>
    </w:p>
    <w:p w:rsidR="00D85404" w:rsidRPr="00D852FA" w:rsidRDefault="00D85404" w:rsidP="00D85404">
      <w:r w:rsidRPr="00D852FA">
        <w:t xml:space="preserve">Students referred to ICAN </w:t>
      </w:r>
      <w:r>
        <w:t>are experiencing a</w:t>
      </w:r>
      <w:r w:rsidRPr="00D852FA">
        <w:t xml:space="preserve"> range of significant complex </w:t>
      </w:r>
      <w:r>
        <w:t>life circumstances</w:t>
      </w:r>
      <w:r w:rsidRPr="00D852FA">
        <w:t xml:space="preserve"> such as homelessness, justice issues, </w:t>
      </w:r>
      <w:proofErr w:type="gramStart"/>
      <w:r w:rsidRPr="00D852FA">
        <w:t>car</w:t>
      </w:r>
      <w:r>
        <w:t>ing</w:t>
      </w:r>
      <w:proofErr w:type="gramEnd"/>
      <w:r w:rsidRPr="00D852FA">
        <w:t xml:space="preserve"> responsibilities for family members, </w:t>
      </w:r>
      <w:r>
        <w:t xml:space="preserve">parenting responsibilities, mental health issues </w:t>
      </w:r>
      <w:r w:rsidRPr="00D852FA">
        <w:t>or a history of transience due to unstable family life. These factors impact on successful engage</w:t>
      </w:r>
      <w:r>
        <w:t>ment</w:t>
      </w:r>
      <w:r w:rsidRPr="00D852FA">
        <w:t xml:space="preserve"> </w:t>
      </w:r>
      <w:r>
        <w:t>with school</w:t>
      </w:r>
      <w:r w:rsidRPr="00D852FA">
        <w:t xml:space="preserve">. For example in 2012, 70% of ICAN Flexible Learning Option (FLO) primary school students were found to </w:t>
      </w:r>
      <w:r>
        <w:t xml:space="preserve">have </w:t>
      </w:r>
      <w:r w:rsidRPr="00D852FA">
        <w:t xml:space="preserve">10 or more barriers preventing successful attendance, engagement and learning achievement at school. </w:t>
      </w:r>
    </w:p>
    <w:p w:rsidR="00D85404" w:rsidRPr="00D852FA" w:rsidRDefault="00D85404" w:rsidP="00D85404">
      <w:r>
        <w:t>T</w:t>
      </w:r>
      <w:r w:rsidRPr="00D852FA">
        <w:t xml:space="preserve">hese young people can be supported through the ICAN program to re-engage in learning and can be enrolled through a DECD </w:t>
      </w:r>
      <w:r>
        <w:t>FLO</w:t>
      </w:r>
      <w:r w:rsidRPr="00D852FA">
        <w:t xml:space="preserve"> enrolment that provides each school with a flexible enrolment fund that is used to broker the services of a qualified case manager</w:t>
      </w:r>
      <w:r>
        <w:t>,</w:t>
      </w:r>
      <w:r w:rsidRPr="00D852FA">
        <w:t xml:space="preserve"> </w:t>
      </w:r>
      <w:r>
        <w:t>such as a social worker or</w:t>
      </w:r>
      <w:r w:rsidRPr="00D852FA">
        <w:t xml:space="preserve"> psychologist</w:t>
      </w:r>
      <w:r>
        <w:t>,</w:t>
      </w:r>
      <w:r w:rsidRPr="00D852FA">
        <w:t xml:space="preserve"> and to provide a customised and flexible accredited </w:t>
      </w:r>
      <w:r>
        <w:t xml:space="preserve">learning plan for each student. </w:t>
      </w:r>
      <w:r w:rsidRPr="00D852FA">
        <w:t xml:space="preserve">The learning program </w:t>
      </w:r>
      <w:r>
        <w:t>may be</w:t>
      </w:r>
      <w:r w:rsidRPr="00D852FA">
        <w:t xml:space="preserve"> provided in community connected learning spaces. </w:t>
      </w:r>
    </w:p>
    <w:p w:rsidR="00294E4C" w:rsidRDefault="00966041" w:rsidP="00A54A8D">
      <w:r>
        <w:t>As well, t</w:t>
      </w:r>
      <w:r w:rsidR="00542BA6">
        <w:t xml:space="preserve">here were a total of 706 </w:t>
      </w:r>
      <w:r w:rsidR="00E80CA1">
        <w:t>children and young people</w:t>
      </w:r>
      <w:r w:rsidR="009C38C8">
        <w:t>,</w:t>
      </w:r>
      <w:r w:rsidR="00542BA6">
        <w:t xml:space="preserve"> </w:t>
      </w:r>
      <w:r w:rsidR="00125709" w:rsidRPr="00A5145B">
        <w:t>from disadvantaged backgrounds and/or low s</w:t>
      </w:r>
      <w:r w:rsidR="00542BA6" w:rsidRPr="00A5145B">
        <w:t>ocio-economic status schools</w:t>
      </w:r>
      <w:r w:rsidR="009C38C8" w:rsidRPr="00A5145B">
        <w:t>,</w:t>
      </w:r>
      <w:r w:rsidR="00542BA6" w:rsidRPr="00A5145B">
        <w:t xml:space="preserve"> </w:t>
      </w:r>
      <w:r w:rsidR="00125709" w:rsidRPr="00A5145B">
        <w:t>where</w:t>
      </w:r>
      <w:r w:rsidR="00542BA6" w:rsidRPr="00A5145B">
        <w:t xml:space="preserve"> additional funding </w:t>
      </w:r>
      <w:r w:rsidR="00125709" w:rsidRPr="00A5145B">
        <w:t xml:space="preserve">was provided </w:t>
      </w:r>
      <w:r w:rsidR="00542BA6" w:rsidRPr="00A5145B">
        <w:t>for case management to address the barriers preve</w:t>
      </w:r>
      <w:r w:rsidR="00542BA6">
        <w:t>nting successful engagement in learning at schoo</w:t>
      </w:r>
      <w:r w:rsidR="00294E4C">
        <w:t xml:space="preserve">l and </w:t>
      </w:r>
      <w:r w:rsidR="00294E4C" w:rsidRPr="00D852FA">
        <w:t>assist them to stay in mainst</w:t>
      </w:r>
      <w:r w:rsidR="00294E4C">
        <w:t>ream school learning programs</w:t>
      </w:r>
      <w:r w:rsidR="00542BA6">
        <w:t xml:space="preserve">. These students include young parents, those involved in the juvenile justice system, those with significant mental health issues and students under the Guardianship of the Minister. </w:t>
      </w:r>
      <w:r w:rsidR="00294E4C" w:rsidRPr="00D852FA">
        <w:t xml:space="preserve">This successful strategy </w:t>
      </w:r>
      <w:r w:rsidR="00294E4C">
        <w:t>h</w:t>
      </w:r>
      <w:r w:rsidR="00294E4C" w:rsidRPr="00D852FA">
        <w:t xml:space="preserve">as prevented students from </w:t>
      </w:r>
      <w:r w:rsidR="00D85404">
        <w:t>‘</w:t>
      </w:r>
      <w:r w:rsidR="00294E4C" w:rsidRPr="00D852FA">
        <w:t>dropping out’ of mainstream school.</w:t>
      </w:r>
    </w:p>
    <w:p w:rsidR="001D744A" w:rsidRPr="00D852FA" w:rsidRDefault="00542BA6" w:rsidP="00A54A8D">
      <w:r>
        <w:t>During the 2012-13 funding year</w:t>
      </w:r>
      <w:r w:rsidR="00B57122">
        <w:t>, the 13 state-wide ICAN Management Committee community partnership grants are enabling ICAN innovative local school and community flexible engagement and learning programs to support on a broader scale an additional 8,600 students.</w:t>
      </w:r>
    </w:p>
    <w:p w:rsidR="001D744A" w:rsidRPr="00D852FA" w:rsidRDefault="001D744A" w:rsidP="00750C5A">
      <w:pPr>
        <w:pStyle w:val="Subheading"/>
      </w:pPr>
      <w:r w:rsidRPr="00D852FA">
        <w:t>Successful outcomes</w:t>
      </w:r>
    </w:p>
    <w:p w:rsidR="00294E4C" w:rsidRDefault="006A2DF4" w:rsidP="004E40BD">
      <w:r>
        <w:t>Destination outcomes for the 4,</w:t>
      </w:r>
      <w:r w:rsidR="001D744A" w:rsidRPr="00D852FA">
        <w:t>140 ICAN students supported through CMaD in 2011</w:t>
      </w:r>
      <w:r w:rsidR="00FA58E7">
        <w:t>*</w:t>
      </w:r>
      <w:r w:rsidR="001D744A" w:rsidRPr="00D852FA">
        <w:t xml:space="preserve"> indicate that 69.5% of these previously totally disengaged students were successfully re</w:t>
      </w:r>
      <w:r w:rsidR="00D621EF">
        <w:t>-</w:t>
      </w:r>
      <w:r w:rsidR="001D744A" w:rsidRPr="00D852FA">
        <w:t xml:space="preserve">engaged in a </w:t>
      </w:r>
      <w:r w:rsidR="00966041">
        <w:t>‘</w:t>
      </w:r>
      <w:r w:rsidR="001D744A" w:rsidRPr="00D852FA">
        <w:t>learning or earning</w:t>
      </w:r>
      <w:r w:rsidR="00966041">
        <w:t>’</w:t>
      </w:r>
      <w:r w:rsidR="001D744A" w:rsidRPr="00D852FA">
        <w:t xml:space="preserve"> outcome.</w:t>
      </w:r>
    </w:p>
    <w:p w:rsidR="00FA58E7" w:rsidRDefault="001D744A" w:rsidP="004E40BD">
      <w:r w:rsidRPr="00D852FA">
        <w:t xml:space="preserve">ICAN students are identified for a </w:t>
      </w:r>
      <w:r>
        <w:t>FLO</w:t>
      </w:r>
      <w:r w:rsidRPr="00D852FA">
        <w:t xml:space="preserve"> enrolment at the</w:t>
      </w:r>
      <w:r>
        <w:t xml:space="preserve"> point of referral on a scale 1 to </w:t>
      </w:r>
      <w:r w:rsidRPr="00D852FA">
        <w:t>4.  T</w:t>
      </w:r>
      <w:r w:rsidR="0042320A">
        <w:t>h</w:t>
      </w:r>
      <w:r w:rsidRPr="00D852FA">
        <w:t xml:space="preserve">e scale identifies the severity of the level of disengagement. Those identified as FLO </w:t>
      </w:r>
      <w:r>
        <w:t xml:space="preserve">scale </w:t>
      </w:r>
      <w:r w:rsidRPr="00D852FA">
        <w:t>1</w:t>
      </w:r>
      <w:r w:rsidR="00955BF8">
        <w:t xml:space="preserve"> </w:t>
      </w:r>
      <w:r w:rsidRPr="00D852FA">
        <w:t xml:space="preserve">are identified as at being at some risk of </w:t>
      </w:r>
      <w:r w:rsidR="00955BF8">
        <w:t>early school leaving and their Flexible Learning O</w:t>
      </w:r>
      <w:r w:rsidRPr="00D852FA">
        <w:t xml:space="preserve">ption is aimed </w:t>
      </w:r>
      <w:r w:rsidR="00955BF8" w:rsidRPr="00D852FA">
        <w:t xml:space="preserve">at </w:t>
      </w:r>
      <w:r w:rsidRPr="00D852FA">
        <w:t xml:space="preserve">fully engaging the student into the full range of learning options available at </w:t>
      </w:r>
      <w:r w:rsidR="00466E89">
        <w:t xml:space="preserve">the </w:t>
      </w:r>
      <w:r w:rsidRPr="00D852FA">
        <w:t xml:space="preserve">school site. </w:t>
      </w:r>
      <w:r w:rsidR="00D85404">
        <w:t>S</w:t>
      </w:r>
      <w:r w:rsidRPr="00D852FA">
        <w:t xml:space="preserve">tudents identified as FLO </w:t>
      </w:r>
      <w:r>
        <w:t xml:space="preserve">scale </w:t>
      </w:r>
      <w:r w:rsidRPr="00D852FA">
        <w:t>4 are students who are completely disengaged from schooling</w:t>
      </w:r>
      <w:r w:rsidR="00B57122">
        <w:t>,</w:t>
      </w:r>
      <w:r w:rsidRPr="00D852FA">
        <w:t xml:space="preserve"> </w:t>
      </w:r>
      <w:proofErr w:type="gramStart"/>
      <w:r w:rsidR="00D85404">
        <w:t>who</w:t>
      </w:r>
      <w:proofErr w:type="gramEnd"/>
      <w:r w:rsidR="00D85404">
        <w:t xml:space="preserve"> may be refusing to go to school or </w:t>
      </w:r>
      <w:r w:rsidRPr="00125709">
        <w:t>chronic</w:t>
      </w:r>
      <w:r w:rsidR="00125709" w:rsidRPr="00125709">
        <w:t>ally</w:t>
      </w:r>
      <w:r w:rsidRPr="00125709">
        <w:t xml:space="preserve"> truan</w:t>
      </w:r>
      <w:r w:rsidR="00125709" w:rsidRPr="00125709">
        <w:t>ting</w:t>
      </w:r>
      <w:r w:rsidR="00B57122">
        <w:t>,</w:t>
      </w:r>
      <w:r w:rsidRPr="00D852FA">
        <w:t xml:space="preserve"> </w:t>
      </w:r>
      <w:r w:rsidR="00125709">
        <w:t xml:space="preserve">or </w:t>
      </w:r>
      <w:r w:rsidRPr="00D852FA">
        <w:t>have significant barrie</w:t>
      </w:r>
      <w:r>
        <w:t xml:space="preserve">rs in student health, wellbeing </w:t>
      </w:r>
      <w:r w:rsidR="00125709">
        <w:t>or</w:t>
      </w:r>
      <w:r>
        <w:t xml:space="preserve"> </w:t>
      </w:r>
      <w:r w:rsidRPr="00D852FA">
        <w:t>may have links with juvenile justice issues. Due to their lack of connection with school based learning for a number of years</w:t>
      </w:r>
      <w:r>
        <w:t>,</w:t>
      </w:r>
      <w:r w:rsidRPr="00D852FA">
        <w:t xml:space="preserve"> students on F</w:t>
      </w:r>
      <w:r w:rsidR="008B4F24">
        <w:t xml:space="preserve">lexible </w:t>
      </w:r>
      <w:r w:rsidRPr="00D852FA">
        <w:t>L</w:t>
      </w:r>
      <w:r w:rsidR="008B4F24">
        <w:t xml:space="preserve">earning </w:t>
      </w:r>
      <w:r w:rsidRPr="00D852FA">
        <w:t>O</w:t>
      </w:r>
      <w:r w:rsidR="008B4F24">
        <w:t>ptions</w:t>
      </w:r>
      <w:r w:rsidRPr="00D852FA">
        <w:t xml:space="preserve"> scales 3 and 4 have extremely poor levels of literacy and nu</w:t>
      </w:r>
      <w:r w:rsidR="008B4F24">
        <w:t>meracy that prevent</w:t>
      </w:r>
      <w:r w:rsidRPr="00D852FA">
        <w:t xml:space="preserve"> them undertaking conventional senior secondary studies. </w:t>
      </w:r>
    </w:p>
    <w:p w:rsidR="00E80CA1" w:rsidRDefault="00E80CA1" w:rsidP="004E40BD"/>
    <w:p w:rsidR="00FA58E7" w:rsidRPr="00FA58E7" w:rsidRDefault="00FA58E7" w:rsidP="00FA58E7">
      <w:pPr>
        <w:spacing w:before="240"/>
        <w:rPr>
          <w:i/>
        </w:rPr>
      </w:pPr>
      <w:r w:rsidRPr="00FA58E7">
        <w:rPr>
          <w:i/>
        </w:rPr>
        <w:t xml:space="preserve">* </w:t>
      </w:r>
      <w:r w:rsidRPr="00FA58E7">
        <w:rPr>
          <w:i/>
          <w:sz w:val="20"/>
          <w:szCs w:val="20"/>
        </w:rPr>
        <w:t>Due to the timing of data availability and release, similar data for the 2012 ICAN cohort will be provided in the 2013 progress report</w:t>
      </w:r>
      <w:r w:rsidR="00772F3E">
        <w:rPr>
          <w:i/>
          <w:sz w:val="20"/>
          <w:szCs w:val="20"/>
        </w:rPr>
        <w:t>.</w:t>
      </w:r>
      <w:r>
        <w:br w:type="page"/>
      </w:r>
    </w:p>
    <w:p w:rsidR="001D744A" w:rsidRPr="00D852FA" w:rsidRDefault="001D744A" w:rsidP="004E40BD">
      <w:pPr>
        <w:rPr>
          <w:color w:val="1F497D"/>
        </w:rPr>
      </w:pPr>
      <w:r w:rsidRPr="00D852FA">
        <w:lastRenderedPageBreak/>
        <w:t>It is a significant achievement that in 2012, ICAN student learning progra</w:t>
      </w:r>
      <w:r w:rsidR="006A2DF4">
        <w:t>ms for the</w:t>
      </w:r>
      <w:r w:rsidR="003E4A73">
        <w:t xml:space="preserve"> previously</w:t>
      </w:r>
      <w:r w:rsidR="006A2DF4">
        <w:t xml:space="preserve"> totally disengaged </w:t>
      </w:r>
      <w:r w:rsidR="006A2DF4" w:rsidRPr="00125709">
        <w:t>2,</w:t>
      </w:r>
      <w:r w:rsidRPr="00125709">
        <w:t>966</w:t>
      </w:r>
      <w:r w:rsidRPr="00D852FA">
        <w:t xml:space="preserve"> FLO level 3 and 4 students included the following range of accredited learning programs.</w:t>
      </w:r>
    </w:p>
    <w:p w:rsidR="00D85404" w:rsidRDefault="001D744A" w:rsidP="003E4A73">
      <w:pPr>
        <w:tabs>
          <w:tab w:val="left" w:pos="1418"/>
        </w:tabs>
        <w:spacing w:before="240" w:after="0"/>
        <w:ind w:left="425"/>
        <w:rPr>
          <w:b/>
        </w:rPr>
      </w:pPr>
      <w:r w:rsidRPr="008B4F24">
        <w:rPr>
          <w:b/>
        </w:rPr>
        <w:t>Table 1:</w:t>
      </w:r>
      <w:r w:rsidR="00D85404">
        <w:rPr>
          <w:b/>
        </w:rPr>
        <w:tab/>
      </w:r>
      <w:r w:rsidRPr="008B4F24">
        <w:rPr>
          <w:b/>
        </w:rPr>
        <w:t>2012 F</w:t>
      </w:r>
      <w:r w:rsidR="003A5A1A">
        <w:rPr>
          <w:b/>
        </w:rPr>
        <w:t xml:space="preserve">lexible </w:t>
      </w:r>
      <w:r w:rsidRPr="008B4F24">
        <w:rPr>
          <w:b/>
        </w:rPr>
        <w:t>L</w:t>
      </w:r>
      <w:r w:rsidR="003A5A1A">
        <w:rPr>
          <w:b/>
        </w:rPr>
        <w:t xml:space="preserve">earning </w:t>
      </w:r>
      <w:r w:rsidRPr="008B4F24">
        <w:rPr>
          <w:b/>
        </w:rPr>
        <w:t>O</w:t>
      </w:r>
      <w:r w:rsidR="003A5A1A">
        <w:rPr>
          <w:b/>
        </w:rPr>
        <w:t>ption</w:t>
      </w:r>
      <w:r w:rsidR="009D43FD">
        <w:rPr>
          <w:b/>
        </w:rPr>
        <w:t xml:space="preserve"> e</w:t>
      </w:r>
      <w:r w:rsidR="006312BB">
        <w:rPr>
          <w:b/>
        </w:rPr>
        <w:t>nrolment by learning p</w:t>
      </w:r>
      <w:r w:rsidRPr="008B4F24">
        <w:rPr>
          <w:b/>
        </w:rPr>
        <w:t>rogram</w:t>
      </w:r>
    </w:p>
    <w:p w:rsidR="008B4F24" w:rsidRPr="008B4F24" w:rsidRDefault="001D744A" w:rsidP="003E4A73">
      <w:pPr>
        <w:spacing w:before="0"/>
        <w:ind w:left="1418"/>
        <w:rPr>
          <w:b/>
        </w:rPr>
      </w:pPr>
      <w:proofErr w:type="gramStart"/>
      <w:r w:rsidRPr="008B4F24">
        <w:rPr>
          <w:b/>
        </w:rPr>
        <w:t>for</w:t>
      </w:r>
      <w:proofErr w:type="gramEnd"/>
      <w:r w:rsidRPr="008B4F24">
        <w:rPr>
          <w:b/>
        </w:rPr>
        <w:t xml:space="preserve"> FLO scale 3 </w:t>
      </w:r>
      <w:r w:rsidR="003A5A1A">
        <w:rPr>
          <w:b/>
        </w:rPr>
        <w:t>and</w:t>
      </w:r>
      <w:r w:rsidRPr="008B4F24">
        <w:rPr>
          <w:b/>
        </w:rPr>
        <w:t xml:space="preserve"> scale 4 students</w:t>
      </w:r>
    </w:p>
    <w:tbl>
      <w:tblPr>
        <w:tblW w:w="0" w:type="auto"/>
        <w:jc w:val="center"/>
        <w:tblCellSpacing w:w="0" w:type="dxa"/>
        <w:tblInd w:w="-8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A0" w:firstRow="1" w:lastRow="0" w:firstColumn="1" w:lastColumn="0" w:noHBand="0" w:noVBand="0"/>
      </w:tblPr>
      <w:tblGrid>
        <w:gridCol w:w="3529"/>
        <w:gridCol w:w="1537"/>
        <w:gridCol w:w="1559"/>
      </w:tblGrid>
      <w:tr w:rsidR="001D744A" w:rsidRPr="00D852FA" w:rsidTr="00D85404">
        <w:trPr>
          <w:trHeight w:val="430"/>
          <w:tblCellSpacing w:w="0" w:type="dxa"/>
          <w:jc w:val="center"/>
        </w:trPr>
        <w:tc>
          <w:tcPr>
            <w:tcW w:w="3529" w:type="dxa"/>
            <w:shd w:val="clear" w:color="auto" w:fill="auto"/>
            <w:noWrap/>
            <w:tcMar>
              <w:top w:w="0" w:type="dxa"/>
              <w:left w:w="108" w:type="dxa"/>
              <w:bottom w:w="0" w:type="dxa"/>
              <w:right w:w="108" w:type="dxa"/>
            </w:tcMar>
          </w:tcPr>
          <w:p w:rsidR="001D744A" w:rsidRPr="00C26018" w:rsidRDefault="001D744A" w:rsidP="00C26018">
            <w:pPr>
              <w:spacing w:before="40" w:after="40"/>
              <w:jc w:val="right"/>
              <w:rPr>
                <w:sz w:val="20"/>
                <w:szCs w:val="20"/>
                <w:lang w:eastAsia="en-US"/>
              </w:rPr>
            </w:pP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jc w:val="right"/>
              <w:rPr>
                <w:b/>
                <w:bCs/>
                <w:szCs w:val="20"/>
              </w:rPr>
            </w:pPr>
            <w:r w:rsidRPr="00C26018">
              <w:rPr>
                <w:b/>
                <w:bCs/>
                <w:szCs w:val="20"/>
              </w:rPr>
              <w:t>FLO scale 3</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jc w:val="right"/>
              <w:rPr>
                <w:b/>
                <w:bCs/>
                <w:szCs w:val="20"/>
              </w:rPr>
            </w:pPr>
            <w:r w:rsidRPr="00C26018">
              <w:rPr>
                <w:b/>
                <w:bCs/>
                <w:szCs w:val="20"/>
              </w:rPr>
              <w:t>FLO scale 4</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Accredited Modules</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107</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363</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Certificate 1</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89</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76</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Certificate 2</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22</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31</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Certificate 3</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9</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8</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 xml:space="preserve">Primary </w:t>
            </w:r>
            <w:r w:rsidR="00B57122" w:rsidRPr="00C26018">
              <w:rPr>
                <w:szCs w:val="20"/>
              </w:rPr>
              <w:t>School Curriculum</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22</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18</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SA</w:t>
            </w:r>
            <w:r w:rsidR="00D85404" w:rsidRPr="00C26018">
              <w:rPr>
                <w:szCs w:val="20"/>
              </w:rPr>
              <w:t xml:space="preserve"> </w:t>
            </w:r>
            <w:r w:rsidRPr="00C26018">
              <w:rPr>
                <w:szCs w:val="20"/>
              </w:rPr>
              <w:t>C</w:t>
            </w:r>
            <w:r w:rsidR="00D85404" w:rsidRPr="00C26018">
              <w:rPr>
                <w:szCs w:val="20"/>
              </w:rPr>
              <w:t xml:space="preserve">ertificate of </w:t>
            </w:r>
            <w:r w:rsidRPr="00C26018">
              <w:rPr>
                <w:szCs w:val="20"/>
              </w:rPr>
              <w:t>E</w:t>
            </w:r>
            <w:r w:rsidR="00D85404" w:rsidRPr="00C26018">
              <w:rPr>
                <w:szCs w:val="20"/>
              </w:rPr>
              <w:t>ducation</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582</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1</w:t>
            </w:r>
            <w:r w:rsidR="003A5A1A" w:rsidRPr="00C26018">
              <w:rPr>
                <w:sz w:val="20"/>
                <w:szCs w:val="20"/>
              </w:rPr>
              <w:t>,</w:t>
            </w:r>
            <w:r w:rsidRPr="00C26018">
              <w:rPr>
                <w:sz w:val="20"/>
                <w:szCs w:val="20"/>
              </w:rPr>
              <w:t>061</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 xml:space="preserve">Secondary </w:t>
            </w:r>
            <w:r w:rsidR="00B57122" w:rsidRPr="00C26018">
              <w:rPr>
                <w:szCs w:val="20"/>
              </w:rPr>
              <w:t>School Curriculum</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157</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289</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szCs w:val="20"/>
              </w:rPr>
            </w:pPr>
            <w:r w:rsidRPr="00C26018">
              <w:rPr>
                <w:szCs w:val="20"/>
              </w:rPr>
              <w:t>V</w:t>
            </w:r>
            <w:r w:rsidR="00D85404" w:rsidRPr="00C26018">
              <w:rPr>
                <w:szCs w:val="20"/>
              </w:rPr>
              <w:t xml:space="preserve">ocational </w:t>
            </w:r>
            <w:r w:rsidRPr="00C26018">
              <w:rPr>
                <w:szCs w:val="20"/>
              </w:rPr>
              <w:t>E</w:t>
            </w:r>
            <w:r w:rsidR="00D85404" w:rsidRPr="00C26018">
              <w:rPr>
                <w:szCs w:val="20"/>
              </w:rPr>
              <w:t>ducation &amp; Training</w:t>
            </w:r>
          </w:p>
        </w:tc>
        <w:tc>
          <w:tcPr>
            <w:tcW w:w="1537"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28</w:t>
            </w:r>
          </w:p>
        </w:tc>
        <w:tc>
          <w:tcPr>
            <w:tcW w:w="1559" w:type="dxa"/>
            <w:shd w:val="clear" w:color="auto" w:fill="auto"/>
            <w:noWrap/>
            <w:tcMar>
              <w:top w:w="0" w:type="dxa"/>
              <w:left w:w="108" w:type="dxa"/>
              <w:bottom w:w="0" w:type="dxa"/>
              <w:right w:w="108" w:type="dxa"/>
            </w:tcMar>
            <w:vAlign w:val="bottom"/>
          </w:tcPr>
          <w:p w:rsidR="001D744A" w:rsidRPr="00C26018" w:rsidRDefault="001D744A" w:rsidP="00C26018">
            <w:pPr>
              <w:spacing w:before="40" w:after="40"/>
              <w:jc w:val="right"/>
              <w:rPr>
                <w:sz w:val="20"/>
                <w:szCs w:val="20"/>
              </w:rPr>
            </w:pPr>
            <w:r w:rsidRPr="00C26018">
              <w:rPr>
                <w:sz w:val="20"/>
                <w:szCs w:val="20"/>
              </w:rPr>
              <w:t>104</w:t>
            </w:r>
          </w:p>
        </w:tc>
      </w:tr>
      <w:tr w:rsidR="001D744A" w:rsidRPr="00D852FA" w:rsidTr="00D85404">
        <w:trPr>
          <w:trHeight w:val="300"/>
          <w:tblCellSpacing w:w="0" w:type="dxa"/>
          <w:jc w:val="center"/>
        </w:trPr>
        <w:tc>
          <w:tcPr>
            <w:tcW w:w="3529" w:type="dxa"/>
            <w:shd w:val="clear" w:color="auto" w:fill="auto"/>
            <w:noWrap/>
            <w:tcMar>
              <w:top w:w="0" w:type="dxa"/>
              <w:left w:w="108" w:type="dxa"/>
              <w:bottom w:w="0" w:type="dxa"/>
              <w:right w:w="108" w:type="dxa"/>
            </w:tcMar>
            <w:vAlign w:val="bottom"/>
          </w:tcPr>
          <w:p w:rsidR="001D744A" w:rsidRPr="00C26018" w:rsidRDefault="001D744A" w:rsidP="00C26018">
            <w:pPr>
              <w:pStyle w:val="Milestoneparagraph"/>
              <w:spacing w:before="40" w:after="40"/>
              <w:rPr>
                <w:b/>
                <w:bCs/>
                <w:szCs w:val="20"/>
                <w:highlight w:val="yellow"/>
              </w:rPr>
            </w:pPr>
            <w:r w:rsidRPr="00125709">
              <w:rPr>
                <w:b/>
                <w:bCs/>
                <w:szCs w:val="20"/>
              </w:rPr>
              <w:t>TOTAL</w:t>
            </w:r>
          </w:p>
        </w:tc>
        <w:tc>
          <w:tcPr>
            <w:tcW w:w="1537" w:type="dxa"/>
            <w:shd w:val="clear" w:color="auto" w:fill="auto"/>
            <w:noWrap/>
            <w:tcMar>
              <w:top w:w="0" w:type="dxa"/>
              <w:left w:w="108" w:type="dxa"/>
              <w:bottom w:w="0" w:type="dxa"/>
              <w:right w:w="108" w:type="dxa"/>
            </w:tcMar>
            <w:vAlign w:val="bottom"/>
          </w:tcPr>
          <w:p w:rsidR="001D744A" w:rsidRPr="00125709" w:rsidRDefault="001D744A" w:rsidP="00C26018">
            <w:pPr>
              <w:pStyle w:val="Milestoneparagraph"/>
              <w:spacing w:before="40" w:after="40"/>
              <w:jc w:val="right"/>
              <w:rPr>
                <w:b/>
                <w:bCs/>
                <w:color w:val="000000"/>
                <w:szCs w:val="20"/>
              </w:rPr>
            </w:pPr>
            <w:r w:rsidRPr="00125709">
              <w:rPr>
                <w:b/>
                <w:bCs/>
                <w:color w:val="000000"/>
                <w:szCs w:val="20"/>
              </w:rPr>
              <w:t>1</w:t>
            </w:r>
            <w:r w:rsidR="003A5A1A" w:rsidRPr="00125709">
              <w:rPr>
                <w:b/>
                <w:bCs/>
                <w:color w:val="000000"/>
                <w:szCs w:val="20"/>
              </w:rPr>
              <w:t>,</w:t>
            </w:r>
            <w:r w:rsidRPr="00125709">
              <w:rPr>
                <w:b/>
                <w:bCs/>
                <w:color w:val="000000"/>
                <w:szCs w:val="20"/>
              </w:rPr>
              <w:t>016</w:t>
            </w:r>
          </w:p>
        </w:tc>
        <w:tc>
          <w:tcPr>
            <w:tcW w:w="1559" w:type="dxa"/>
            <w:shd w:val="clear" w:color="auto" w:fill="auto"/>
            <w:noWrap/>
            <w:tcMar>
              <w:top w:w="0" w:type="dxa"/>
              <w:left w:w="108" w:type="dxa"/>
              <w:bottom w:w="0" w:type="dxa"/>
              <w:right w:w="108" w:type="dxa"/>
            </w:tcMar>
            <w:vAlign w:val="bottom"/>
          </w:tcPr>
          <w:p w:rsidR="001D744A" w:rsidRPr="00125709" w:rsidRDefault="008B4F24" w:rsidP="00C26018">
            <w:pPr>
              <w:pStyle w:val="Milestoneparagraph"/>
              <w:spacing w:before="40" w:after="40"/>
              <w:jc w:val="right"/>
              <w:rPr>
                <w:b/>
                <w:bCs/>
                <w:color w:val="000000"/>
                <w:szCs w:val="20"/>
              </w:rPr>
            </w:pPr>
            <w:r w:rsidRPr="00125709">
              <w:rPr>
                <w:b/>
                <w:bCs/>
                <w:color w:val="000000"/>
                <w:szCs w:val="20"/>
              </w:rPr>
              <w:fldChar w:fldCharType="begin"/>
            </w:r>
            <w:r w:rsidRPr="00125709">
              <w:rPr>
                <w:b/>
                <w:bCs/>
                <w:color w:val="000000"/>
                <w:szCs w:val="20"/>
              </w:rPr>
              <w:instrText xml:space="preserve"> =SUM(ABOVE) </w:instrText>
            </w:r>
            <w:r w:rsidRPr="00125709">
              <w:rPr>
                <w:b/>
                <w:bCs/>
                <w:color w:val="000000"/>
                <w:szCs w:val="20"/>
              </w:rPr>
              <w:fldChar w:fldCharType="separate"/>
            </w:r>
            <w:r w:rsidRPr="00125709">
              <w:rPr>
                <w:b/>
                <w:bCs/>
                <w:noProof/>
                <w:color w:val="000000"/>
                <w:szCs w:val="20"/>
              </w:rPr>
              <w:t>1</w:t>
            </w:r>
            <w:r w:rsidR="003A5A1A" w:rsidRPr="00125709">
              <w:rPr>
                <w:b/>
                <w:bCs/>
                <w:noProof/>
                <w:color w:val="000000"/>
                <w:szCs w:val="20"/>
              </w:rPr>
              <w:t>,</w:t>
            </w:r>
            <w:r w:rsidRPr="00125709">
              <w:rPr>
                <w:b/>
                <w:bCs/>
                <w:noProof/>
                <w:color w:val="000000"/>
                <w:szCs w:val="20"/>
              </w:rPr>
              <w:t>950</w:t>
            </w:r>
            <w:r w:rsidRPr="00125709">
              <w:rPr>
                <w:b/>
                <w:bCs/>
                <w:color w:val="000000"/>
                <w:szCs w:val="20"/>
              </w:rPr>
              <w:fldChar w:fldCharType="end"/>
            </w:r>
          </w:p>
        </w:tc>
      </w:tr>
    </w:tbl>
    <w:p w:rsidR="00D50EA6" w:rsidRDefault="00D50EA6" w:rsidP="00D50EA6">
      <w:pPr>
        <w:spacing w:before="0" w:after="0" w:line="240" w:lineRule="auto"/>
      </w:pPr>
    </w:p>
    <w:p w:rsidR="00FA58E7" w:rsidRPr="00A5145B" w:rsidRDefault="009C48D7" w:rsidP="00D50EA6">
      <w:pPr>
        <w:spacing w:before="0" w:after="0" w:line="240" w:lineRule="auto"/>
      </w:pPr>
      <w:r w:rsidRPr="00C61281">
        <w:t xml:space="preserve">As well, </w:t>
      </w:r>
      <w:r w:rsidR="005806B4" w:rsidRPr="00C61281">
        <w:t xml:space="preserve">for </w:t>
      </w:r>
      <w:r w:rsidR="00FA58E7" w:rsidRPr="00C61281">
        <w:t xml:space="preserve">FLO Scale 4 </w:t>
      </w:r>
      <w:r w:rsidR="00FA58E7" w:rsidRPr="00A5145B">
        <w:t>students</w:t>
      </w:r>
      <w:r w:rsidR="005806B4" w:rsidRPr="00A5145B">
        <w:t xml:space="preserve"> (where data was available across Term 1 to Term 4, 2012*):</w:t>
      </w:r>
      <w:r w:rsidR="00FA58E7" w:rsidRPr="00A5145B">
        <w:t xml:space="preserve"> </w:t>
      </w:r>
    </w:p>
    <w:p w:rsidR="009C48D7" w:rsidRPr="00C61281" w:rsidRDefault="005806B4" w:rsidP="00FA58E7">
      <w:pPr>
        <w:pStyle w:val="Dot01"/>
      </w:pPr>
      <w:r w:rsidRPr="00C61281">
        <w:t>50</w:t>
      </w:r>
      <w:r w:rsidR="00FA58E7" w:rsidRPr="00C61281">
        <w:t xml:space="preserve">% </w:t>
      </w:r>
      <w:r w:rsidRPr="00C61281">
        <w:t xml:space="preserve">had </w:t>
      </w:r>
      <w:r w:rsidR="00FA58E7" w:rsidRPr="00C61281">
        <w:t>increased their recorded level of engagement</w:t>
      </w:r>
    </w:p>
    <w:p w:rsidR="00FA58E7" w:rsidRPr="00C61281" w:rsidRDefault="005806B4" w:rsidP="00FA58E7">
      <w:pPr>
        <w:pStyle w:val="Dot01"/>
      </w:pPr>
      <w:r w:rsidRPr="00C61281">
        <w:t>77</w:t>
      </w:r>
      <w:r w:rsidR="00FA58E7" w:rsidRPr="00C61281">
        <w:t xml:space="preserve">% </w:t>
      </w:r>
      <w:r w:rsidRPr="00C61281">
        <w:t xml:space="preserve">had </w:t>
      </w:r>
      <w:r w:rsidR="00FA58E7" w:rsidRPr="00C61281">
        <w:t>had maintained or increased their recorded level of engagement</w:t>
      </w:r>
    </w:p>
    <w:p w:rsidR="00FA58E7" w:rsidRPr="00C61281" w:rsidRDefault="005806B4" w:rsidP="00A12B02">
      <w:pPr>
        <w:pStyle w:val="Dot01"/>
      </w:pPr>
      <w:r w:rsidRPr="00C61281">
        <w:t>The number of suspension days had almost ha</w:t>
      </w:r>
      <w:r w:rsidR="00A12B02" w:rsidRPr="00C61281">
        <w:t>lved.</w:t>
      </w:r>
    </w:p>
    <w:p w:rsidR="00D50EA6" w:rsidRPr="00D32965" w:rsidRDefault="00D50EA6" w:rsidP="002B265D">
      <w:pPr>
        <w:pStyle w:val="Programitalics"/>
      </w:pPr>
      <w:r w:rsidRPr="00D32965">
        <w:t>Support for Aboriginal and Torres Strait Islander students</w:t>
      </w:r>
    </w:p>
    <w:p w:rsidR="00D32965" w:rsidRPr="001F2302" w:rsidRDefault="00D32965" w:rsidP="00D32965">
      <w:r>
        <w:t xml:space="preserve">The </w:t>
      </w:r>
      <w:r w:rsidRPr="001F2302">
        <w:t xml:space="preserve">ICAN </w:t>
      </w:r>
      <w:r w:rsidR="005F0F4E">
        <w:t xml:space="preserve">FLO </w:t>
      </w:r>
      <w:r>
        <w:t>program</w:t>
      </w:r>
      <w:r w:rsidRPr="001F2302">
        <w:t xml:space="preserve"> provided significant support for </w:t>
      </w:r>
      <w:r w:rsidR="0042320A">
        <w:t>the</w:t>
      </w:r>
      <w:r w:rsidR="00A12B02">
        <w:t xml:space="preserve"> 778 </w:t>
      </w:r>
      <w:r w:rsidRPr="001F2302">
        <w:t>Aboriginal students</w:t>
      </w:r>
      <w:r w:rsidR="00BC4115">
        <w:t>,</w:t>
      </w:r>
      <w:r w:rsidRPr="001F2302">
        <w:t xml:space="preserve"> </w:t>
      </w:r>
      <w:r w:rsidR="00A12B02">
        <w:t xml:space="preserve">15% of the total ICAN FLO enrolment </w:t>
      </w:r>
      <w:r w:rsidR="00E80CA1">
        <w:t>in</w:t>
      </w:r>
      <w:r w:rsidR="00A12B02">
        <w:t xml:space="preserve"> 2012</w:t>
      </w:r>
      <w:r w:rsidRPr="001F2302">
        <w:t>.</w:t>
      </w:r>
    </w:p>
    <w:p w:rsidR="00D32965" w:rsidRPr="00CD3886" w:rsidRDefault="00D32965" w:rsidP="00750C5A">
      <w:pPr>
        <w:pStyle w:val="Subheading"/>
      </w:pPr>
      <w:r w:rsidRPr="00CD3886">
        <w:t>Wellbeing, relationships and involvement in learning</w:t>
      </w:r>
    </w:p>
    <w:p w:rsidR="00D32965" w:rsidRPr="001F2302" w:rsidRDefault="00D32965" w:rsidP="00D32965">
      <w:r w:rsidRPr="001F2302">
        <w:t xml:space="preserve">For Aboriginal </w:t>
      </w:r>
      <w:r w:rsidR="00A12B02">
        <w:t xml:space="preserve">students supported by FLO enrolment in ICAN in 2012 </w:t>
      </w:r>
      <w:r w:rsidRPr="001F2302">
        <w:t xml:space="preserve">there </w:t>
      </w:r>
      <w:r>
        <w:t>was</w:t>
      </w:r>
      <w:r w:rsidRPr="001F2302">
        <w:t xml:space="preserve"> an average 17%</w:t>
      </w:r>
      <w:r>
        <w:t xml:space="preserve"> increase in student engagement</w:t>
      </w:r>
      <w:r w:rsidRPr="001F2302">
        <w:t>, as measured by the recorded levels in the ICAN Engag</w:t>
      </w:r>
      <w:r>
        <w:t>ement matrix</w:t>
      </w:r>
      <w:r w:rsidR="00A12B02">
        <w:t xml:space="preserve"> </w:t>
      </w:r>
      <w:r w:rsidR="00A12B02" w:rsidRPr="00A5145B">
        <w:t>(where data was available across Term 1 to Term 4, 2012*)</w:t>
      </w:r>
      <w:r w:rsidR="00A12B02">
        <w:t xml:space="preserve">. </w:t>
      </w:r>
      <w:r w:rsidRPr="001F2302">
        <w:t xml:space="preserve">This matrix provides a measure for wellbeing, relationships and involvement in learning. </w:t>
      </w:r>
    </w:p>
    <w:p w:rsidR="00D32965" w:rsidRPr="00CD3886" w:rsidRDefault="00D32965" w:rsidP="00750C5A">
      <w:pPr>
        <w:pStyle w:val="Subheading"/>
      </w:pPr>
      <w:r w:rsidRPr="00CD3886">
        <w:t>Improved Attendance</w:t>
      </w:r>
    </w:p>
    <w:p w:rsidR="00D32965" w:rsidRDefault="00D32965" w:rsidP="00D32965">
      <w:r w:rsidRPr="001F2302">
        <w:t xml:space="preserve">For Aboriginal students supported by a </w:t>
      </w:r>
      <w:r>
        <w:t xml:space="preserve">FLO enrolment in ICAN </w:t>
      </w:r>
      <w:r w:rsidRPr="001F2302">
        <w:t>in 2012, who had recorded unexplained absences in DECD systems records in 2011, prior to</w:t>
      </w:r>
      <w:r>
        <w:t xml:space="preserve"> a FLO enrolment, there was an</w:t>
      </w:r>
      <w:r w:rsidRPr="001F2302">
        <w:t xml:space="preserve"> average reduction in unexplained absences by an average</w:t>
      </w:r>
      <w:r>
        <w:t xml:space="preserve"> 11.7 days in 2012</w:t>
      </w:r>
      <w:r w:rsidR="00A12B02">
        <w:t xml:space="preserve"> </w:t>
      </w:r>
      <w:r w:rsidR="00A12B02" w:rsidRPr="00A5145B">
        <w:t>(where data was available for these students*)</w:t>
      </w:r>
      <w:r w:rsidRPr="00A5145B">
        <w:t>.</w:t>
      </w:r>
    </w:p>
    <w:p w:rsidR="00A12B02" w:rsidRPr="00CD3886" w:rsidRDefault="00A12B02" w:rsidP="00750C5A">
      <w:pPr>
        <w:pStyle w:val="Subheading"/>
      </w:pPr>
      <w:r w:rsidRPr="00CD3886">
        <w:t>Improvement in behaviour</w:t>
      </w:r>
    </w:p>
    <w:p w:rsidR="00A12B02" w:rsidRDefault="00A12B02" w:rsidP="00A12B02">
      <w:r>
        <w:t xml:space="preserve">There has been a 50% reduction in </w:t>
      </w:r>
      <w:r w:rsidR="00BC4115">
        <w:t xml:space="preserve">the number of days of </w:t>
      </w:r>
      <w:r>
        <w:t>suspensions and a 63% reduction in the number of days of exclusions</w:t>
      </w:r>
      <w:r w:rsidRPr="001F2302">
        <w:t xml:space="preserve"> </w:t>
      </w:r>
      <w:r>
        <w:t>i</w:t>
      </w:r>
      <w:r w:rsidRPr="001F2302">
        <w:t xml:space="preserve">n </w:t>
      </w:r>
      <w:r>
        <w:t xml:space="preserve">2012, for Aboriginal students </w:t>
      </w:r>
      <w:r w:rsidR="00BC4115">
        <w:t xml:space="preserve">support by </w:t>
      </w:r>
      <w:r>
        <w:t>FLO enrolment in ICAN</w:t>
      </w:r>
      <w:r w:rsidR="00BC4115">
        <w:t xml:space="preserve"> </w:t>
      </w:r>
      <w:r w:rsidR="00BC4115" w:rsidRPr="00A5145B">
        <w:t>(where data was available for these students*)</w:t>
      </w:r>
      <w:r w:rsidRPr="00A5145B">
        <w:t>.</w:t>
      </w:r>
    </w:p>
    <w:p w:rsidR="00BC4115" w:rsidRPr="00BC4115" w:rsidRDefault="00A12B02" w:rsidP="006C5F0F">
      <w:pPr>
        <w:spacing w:before="240" w:after="0" w:line="240" w:lineRule="auto"/>
        <w:rPr>
          <w:i/>
          <w:sz w:val="20"/>
          <w:szCs w:val="20"/>
        </w:rPr>
      </w:pPr>
      <w:r w:rsidRPr="00A12B02">
        <w:rPr>
          <w:i/>
          <w:sz w:val="20"/>
          <w:szCs w:val="20"/>
        </w:rPr>
        <w:t xml:space="preserve">* As there is a continuing enrolment of FLO students throughout the year, some students will not </w:t>
      </w:r>
      <w:proofErr w:type="gramStart"/>
      <w:r w:rsidRPr="00A12B02">
        <w:rPr>
          <w:i/>
          <w:sz w:val="20"/>
          <w:szCs w:val="20"/>
        </w:rPr>
        <w:t>have  data</w:t>
      </w:r>
      <w:proofErr w:type="gramEnd"/>
      <w:r w:rsidRPr="00A12B02">
        <w:rPr>
          <w:i/>
          <w:sz w:val="20"/>
          <w:szCs w:val="20"/>
        </w:rPr>
        <w:t xml:space="preserve"> </w:t>
      </w:r>
      <w:r w:rsidR="00BC4115">
        <w:rPr>
          <w:i/>
          <w:sz w:val="20"/>
          <w:szCs w:val="20"/>
        </w:rPr>
        <w:t xml:space="preserve">recorded </w:t>
      </w:r>
      <w:r w:rsidRPr="00A12B02">
        <w:rPr>
          <w:i/>
          <w:sz w:val="20"/>
          <w:szCs w:val="20"/>
        </w:rPr>
        <w:t>for all terms in any one calendar year</w:t>
      </w:r>
      <w:r>
        <w:rPr>
          <w:i/>
          <w:sz w:val="20"/>
          <w:szCs w:val="20"/>
        </w:rPr>
        <w:t>, or at the regular school/student data collection dates</w:t>
      </w:r>
      <w:r w:rsidRPr="00A12B02">
        <w:rPr>
          <w:i/>
          <w:sz w:val="20"/>
          <w:szCs w:val="20"/>
        </w:rPr>
        <w:t>.</w:t>
      </w:r>
      <w:r w:rsidR="00BC4115">
        <w:br w:type="page"/>
      </w:r>
    </w:p>
    <w:p w:rsidR="00CD3886" w:rsidRPr="00061F32" w:rsidRDefault="00CD3886" w:rsidP="006C5F0F">
      <w:pPr>
        <w:pStyle w:val="Header1"/>
      </w:pPr>
      <w:r w:rsidRPr="00061F32">
        <w:lastRenderedPageBreak/>
        <w:t>New in 2012, the Passport program</w:t>
      </w:r>
    </w:p>
    <w:p w:rsidR="005277D1" w:rsidRPr="00A5145B" w:rsidRDefault="009C38C8" w:rsidP="00CD3886">
      <w:r w:rsidRPr="00A5145B">
        <w:t xml:space="preserve">Through the </w:t>
      </w:r>
      <w:r w:rsidR="00CD3886" w:rsidRPr="00A5145B">
        <w:rPr>
          <w:i/>
        </w:rPr>
        <w:t xml:space="preserve">ICAN </w:t>
      </w:r>
      <w:r w:rsidR="005277D1" w:rsidRPr="00A5145B">
        <w:rPr>
          <w:i/>
        </w:rPr>
        <w:t>C</w:t>
      </w:r>
      <w:r w:rsidRPr="00A5145B">
        <w:rPr>
          <w:i/>
        </w:rPr>
        <w:t xml:space="preserve">ommunity </w:t>
      </w:r>
      <w:r w:rsidR="005277D1" w:rsidRPr="00A5145B">
        <w:rPr>
          <w:i/>
        </w:rPr>
        <w:t>G</w:t>
      </w:r>
      <w:r w:rsidRPr="00A5145B">
        <w:rPr>
          <w:i/>
        </w:rPr>
        <w:t>rants</w:t>
      </w:r>
      <w:r w:rsidRPr="00A5145B">
        <w:t xml:space="preserve"> program</w:t>
      </w:r>
      <w:r w:rsidR="005277D1" w:rsidRPr="00A5145B">
        <w:t>,</w:t>
      </w:r>
      <w:r w:rsidRPr="00A5145B">
        <w:t xml:space="preserve"> </w:t>
      </w:r>
      <w:r w:rsidR="00CD3886" w:rsidRPr="00A5145B">
        <w:t xml:space="preserve">15 regional country and remote </w:t>
      </w:r>
      <w:r w:rsidR="00061F32" w:rsidRPr="00A5145B">
        <w:t xml:space="preserve">government </w:t>
      </w:r>
      <w:r w:rsidR="00CD3886" w:rsidRPr="00A5145B">
        <w:t xml:space="preserve">schools with high numbers of </w:t>
      </w:r>
      <w:r w:rsidR="00061F32" w:rsidRPr="00A5145B">
        <w:t>A</w:t>
      </w:r>
      <w:r w:rsidR="00CD3886" w:rsidRPr="00A5145B">
        <w:t>boriginal student enrolments</w:t>
      </w:r>
      <w:r w:rsidR="005277D1" w:rsidRPr="00A5145B">
        <w:t xml:space="preserve"> are piloting </w:t>
      </w:r>
      <w:r w:rsidR="00CD3886" w:rsidRPr="00A5145B">
        <w:t xml:space="preserve">a new </w:t>
      </w:r>
      <w:r w:rsidR="00CD3886" w:rsidRPr="00A5145B">
        <w:rPr>
          <w:i/>
        </w:rPr>
        <w:t>Passport</w:t>
      </w:r>
      <w:r w:rsidR="00CD3886" w:rsidRPr="00A5145B">
        <w:t xml:space="preserve"> program to </w:t>
      </w:r>
      <w:r w:rsidR="005277D1" w:rsidRPr="00A5145B">
        <w:t xml:space="preserve">better </w:t>
      </w:r>
      <w:r w:rsidR="00CD3886" w:rsidRPr="00A5145B">
        <w:t>support student</w:t>
      </w:r>
      <w:r w:rsidR="00061F32" w:rsidRPr="00A5145B">
        <w:t xml:space="preserve">s, their </w:t>
      </w:r>
      <w:r w:rsidR="00CD3886" w:rsidRPr="00A5145B">
        <w:t>famil</w:t>
      </w:r>
      <w:r w:rsidR="00061F32" w:rsidRPr="00A5145B">
        <w:t>ies and communities’</w:t>
      </w:r>
      <w:r w:rsidR="00CD3886" w:rsidRPr="00A5145B">
        <w:t xml:space="preserve"> engagement in learning at school</w:t>
      </w:r>
      <w:r w:rsidR="00061F32" w:rsidRPr="00A5145B">
        <w:t xml:space="preserve"> with a focus on increased attendance leading to better learning attainment.</w:t>
      </w:r>
      <w:r w:rsidR="00CD3886" w:rsidRPr="00A5145B">
        <w:t xml:space="preserve"> </w:t>
      </w:r>
    </w:p>
    <w:p w:rsidR="00C61281" w:rsidRPr="00A5145B" w:rsidRDefault="005277D1" w:rsidP="00CD3886">
      <w:pPr>
        <w:rPr>
          <w:rFonts w:cs="Arial"/>
          <w:szCs w:val="22"/>
        </w:rPr>
      </w:pPr>
      <w:r w:rsidRPr="00A5145B">
        <w:t xml:space="preserve">The program seeks </w:t>
      </w:r>
      <w:r w:rsidR="009C38C8" w:rsidRPr="00A5145B">
        <w:rPr>
          <w:rFonts w:cs="Arial"/>
          <w:szCs w:val="22"/>
        </w:rPr>
        <w:t>to strengthen the relationship between parents and the school, and to focus on a reciprocal partnership whereby ‘reward points’ can be earned by students, family and community members in response to provision of support at school</w:t>
      </w:r>
      <w:r w:rsidRPr="00A5145B">
        <w:rPr>
          <w:rFonts w:cs="Arial"/>
          <w:szCs w:val="22"/>
        </w:rPr>
        <w:t xml:space="preserve"> </w:t>
      </w:r>
      <w:r w:rsidR="009C38C8" w:rsidRPr="00A5145B">
        <w:rPr>
          <w:rFonts w:cs="Arial"/>
          <w:szCs w:val="22"/>
        </w:rPr>
        <w:t>and/or for</w:t>
      </w:r>
      <w:r w:rsidR="00C61281" w:rsidRPr="00A5145B">
        <w:rPr>
          <w:rFonts w:cs="Arial"/>
          <w:szCs w:val="22"/>
        </w:rPr>
        <w:t xml:space="preserve"> students’</w:t>
      </w:r>
      <w:r w:rsidR="009C38C8" w:rsidRPr="00A5145B">
        <w:rPr>
          <w:rFonts w:cs="Arial"/>
          <w:szCs w:val="22"/>
        </w:rPr>
        <w:t xml:space="preserve"> regular attendance</w:t>
      </w:r>
      <w:r w:rsidRPr="00A5145B">
        <w:rPr>
          <w:rFonts w:cs="Arial"/>
          <w:szCs w:val="22"/>
        </w:rPr>
        <w:t xml:space="preserve">. </w:t>
      </w:r>
      <w:r w:rsidR="009C38C8" w:rsidRPr="00A5145B">
        <w:rPr>
          <w:rFonts w:cs="Arial"/>
          <w:szCs w:val="22"/>
        </w:rPr>
        <w:t xml:space="preserve">Rewards can take the form of </w:t>
      </w:r>
      <w:r w:rsidRPr="00A5145B">
        <w:rPr>
          <w:rFonts w:cs="Arial"/>
          <w:szCs w:val="22"/>
        </w:rPr>
        <w:t>covering the</w:t>
      </w:r>
      <w:r w:rsidR="009C38C8" w:rsidRPr="00A5145B">
        <w:rPr>
          <w:rFonts w:cs="Arial"/>
          <w:szCs w:val="22"/>
        </w:rPr>
        <w:t xml:space="preserve"> costs </w:t>
      </w:r>
      <w:r w:rsidRPr="00A5145B">
        <w:rPr>
          <w:rFonts w:cs="Arial"/>
          <w:szCs w:val="22"/>
        </w:rPr>
        <w:t>of</w:t>
      </w:r>
      <w:r w:rsidR="009C38C8" w:rsidRPr="00A5145B">
        <w:rPr>
          <w:rFonts w:cs="Arial"/>
          <w:szCs w:val="22"/>
        </w:rPr>
        <w:t xml:space="preserve"> school camps, /excursions, or provision of school uniforms</w:t>
      </w:r>
      <w:r w:rsidRPr="00A5145B">
        <w:rPr>
          <w:rFonts w:cs="Arial"/>
          <w:szCs w:val="22"/>
        </w:rPr>
        <w:t xml:space="preserve"> or other necessary school items. </w:t>
      </w:r>
    </w:p>
    <w:p w:rsidR="00CD3886" w:rsidRDefault="00061F32" w:rsidP="00CD3886">
      <w:r w:rsidRPr="00A5145B">
        <w:t xml:space="preserve">Already there </w:t>
      </w:r>
      <w:r w:rsidR="00A5145B">
        <w:t>were</w:t>
      </w:r>
      <w:r w:rsidR="00CD3886" w:rsidRPr="00A5145B">
        <w:t xml:space="preserve"> successful outcomes achieved in relation to increased </w:t>
      </w:r>
      <w:r w:rsidRPr="00A5145B">
        <w:t xml:space="preserve">student </w:t>
      </w:r>
      <w:r w:rsidR="00CD3886" w:rsidRPr="00A5145B">
        <w:t>engagement and attendance</w:t>
      </w:r>
      <w:r w:rsidRPr="00A5145B">
        <w:t>.</w:t>
      </w:r>
      <w:r w:rsidR="00C61281" w:rsidRPr="00A5145B">
        <w:t xml:space="preserve"> </w:t>
      </w:r>
      <w:proofErr w:type="spellStart"/>
      <w:r w:rsidR="00CD3886" w:rsidRPr="00A5145B">
        <w:t>Airdale</w:t>
      </w:r>
      <w:proofErr w:type="spellEnd"/>
      <w:r w:rsidR="00CD3886" w:rsidRPr="00A5145B">
        <w:t xml:space="preserve"> Primary </w:t>
      </w:r>
      <w:r w:rsidR="00794766" w:rsidRPr="00A5145B">
        <w:t>S</w:t>
      </w:r>
      <w:r w:rsidR="00CD3886" w:rsidRPr="00A5145B">
        <w:t>chool</w:t>
      </w:r>
      <w:r w:rsidR="00794766" w:rsidRPr="00A5145B">
        <w:t>,</w:t>
      </w:r>
      <w:r w:rsidR="00CD3886" w:rsidRPr="00A5145B">
        <w:t xml:space="preserve"> </w:t>
      </w:r>
      <w:r w:rsidR="00794766" w:rsidRPr="00A5145B">
        <w:t>in Port Pirie</w:t>
      </w:r>
      <w:r w:rsidRPr="00A5145B">
        <w:t xml:space="preserve"> </w:t>
      </w:r>
      <w:r w:rsidR="00794766" w:rsidRPr="00A5145B">
        <w:t xml:space="preserve">in regional South Australia, </w:t>
      </w:r>
      <w:r w:rsidRPr="00A5145B">
        <w:t>has been implementing this new program</w:t>
      </w:r>
      <w:r w:rsidR="00DB2C3A" w:rsidRPr="00A5145B">
        <w:t xml:space="preserve"> – read about their successful outcomes on </w:t>
      </w:r>
      <w:r w:rsidR="00DB2C3A" w:rsidRPr="00967FB7">
        <w:t>p</w:t>
      </w:r>
      <w:r w:rsidR="00967FB7">
        <w:t>ages</w:t>
      </w:r>
      <w:r w:rsidR="00967FB7" w:rsidRPr="00967FB7">
        <w:t>104-105</w:t>
      </w:r>
      <w:r w:rsidR="00DB2C3A" w:rsidRPr="00967FB7">
        <w:t>.</w:t>
      </w:r>
    </w:p>
    <w:p w:rsidR="000219A3" w:rsidRDefault="000219A3" w:rsidP="002B265D">
      <w:pPr>
        <w:pStyle w:val="Programitalics"/>
      </w:pPr>
      <w:r w:rsidRPr="000219A3">
        <w:t>Support for other disadvantaged student cohorts</w:t>
      </w:r>
    </w:p>
    <w:p w:rsidR="00DC086A" w:rsidRPr="001F2302" w:rsidRDefault="00DC086A" w:rsidP="00750C5A">
      <w:pPr>
        <w:pStyle w:val="Subheading"/>
      </w:pPr>
      <w:r w:rsidRPr="001F2302">
        <w:t xml:space="preserve">Children </w:t>
      </w:r>
      <w:r w:rsidR="006C5F0F">
        <w:t xml:space="preserve">in care </w:t>
      </w:r>
      <w:r w:rsidRPr="001F2302">
        <w:t>under the Guardianship of the Minister</w:t>
      </w:r>
    </w:p>
    <w:p w:rsidR="00BC4115" w:rsidRDefault="00BC4115" w:rsidP="00DC086A">
      <w:r>
        <w:t xml:space="preserve">The </w:t>
      </w:r>
      <w:r w:rsidRPr="001F2302">
        <w:t>ICAN</w:t>
      </w:r>
      <w:r w:rsidR="005F0F4E">
        <w:t xml:space="preserve"> FLO</w:t>
      </w:r>
      <w:r w:rsidRPr="001F2302">
        <w:t xml:space="preserve"> </w:t>
      </w:r>
      <w:r>
        <w:t>program</w:t>
      </w:r>
      <w:r w:rsidRPr="001F2302">
        <w:t xml:space="preserve"> in 2012</w:t>
      </w:r>
      <w:r>
        <w:t xml:space="preserve"> </w:t>
      </w:r>
      <w:r w:rsidRPr="001F2302">
        <w:t xml:space="preserve">provided significant support for </w:t>
      </w:r>
      <w:r>
        <w:t>182 students under the Guardianship of the Minister.</w:t>
      </w:r>
    </w:p>
    <w:p w:rsidR="00DC086A" w:rsidRPr="001F2302" w:rsidRDefault="00DC086A" w:rsidP="00DC086A">
      <w:r w:rsidRPr="001F2302">
        <w:t xml:space="preserve">For students under the Guardianship of the Minister supported by a </w:t>
      </w:r>
      <w:r>
        <w:t>FLO</w:t>
      </w:r>
      <w:r w:rsidR="00BC4115">
        <w:t xml:space="preserve"> enrolment in ICAN in 2012 </w:t>
      </w:r>
      <w:r w:rsidR="00BC4115" w:rsidRPr="00A5145B">
        <w:t>(where data was available for these students*)</w:t>
      </w:r>
      <w:r w:rsidR="00BC4115">
        <w:t xml:space="preserve"> t</w:t>
      </w:r>
      <w:r>
        <w:t>here has been a:</w:t>
      </w:r>
    </w:p>
    <w:p w:rsidR="00DB2C3A" w:rsidRDefault="00DC086A" w:rsidP="00DC086A">
      <w:pPr>
        <w:pStyle w:val="Dot01"/>
      </w:pPr>
      <w:r w:rsidRPr="001F2302">
        <w:t>23% increase in engagement which includes involvem</w:t>
      </w:r>
      <w:r>
        <w:t xml:space="preserve">ent in learning, relationships and </w:t>
      </w:r>
      <w:r w:rsidRPr="001F2302">
        <w:t>wellbeing</w:t>
      </w:r>
    </w:p>
    <w:p w:rsidR="00DC086A" w:rsidRPr="001F2302" w:rsidRDefault="00DB2C3A" w:rsidP="00DC086A">
      <w:pPr>
        <w:pStyle w:val="Dot01"/>
      </w:pPr>
      <w:r w:rsidRPr="001F2302">
        <w:t>18% reduction in unexplained absences</w:t>
      </w:r>
    </w:p>
    <w:p w:rsidR="00DC086A" w:rsidRPr="001F2302" w:rsidRDefault="00DC086A" w:rsidP="00DC086A">
      <w:pPr>
        <w:pStyle w:val="Dot01"/>
      </w:pPr>
      <w:r w:rsidRPr="001F2302">
        <w:t>64% reduction in the</w:t>
      </w:r>
      <w:r>
        <w:t xml:space="preserve"> numbers of days of suspensions</w:t>
      </w:r>
    </w:p>
    <w:p w:rsidR="00DC086A" w:rsidRDefault="00DB2C3A" w:rsidP="00DB2C3A">
      <w:pPr>
        <w:pStyle w:val="Dot01"/>
      </w:pPr>
      <w:r w:rsidRPr="001F2302">
        <w:t>100% reduction in</w:t>
      </w:r>
      <w:r>
        <w:t xml:space="preserve"> number of days of exclusions</w:t>
      </w:r>
      <w:r w:rsidR="00DC086A">
        <w:t>.</w:t>
      </w:r>
      <w:r w:rsidR="00DC086A" w:rsidRPr="001F2302">
        <w:t xml:space="preserve"> </w:t>
      </w:r>
    </w:p>
    <w:p w:rsidR="00DC086A" w:rsidRPr="001F2302" w:rsidRDefault="00DC086A" w:rsidP="00750C5A">
      <w:pPr>
        <w:pStyle w:val="Subheading"/>
      </w:pPr>
      <w:r>
        <w:t>Regional Country (</w:t>
      </w:r>
      <w:r w:rsidRPr="001F2302">
        <w:t xml:space="preserve">rural and remote) ICAN students </w:t>
      </w:r>
    </w:p>
    <w:p w:rsidR="00BC4115" w:rsidRDefault="00D770CE" w:rsidP="00BC4115">
      <w:r w:rsidRPr="00A5145B">
        <w:rPr>
          <w:noProof/>
        </w:rPr>
        <mc:AlternateContent>
          <mc:Choice Requires="wps">
            <w:drawing>
              <wp:anchor distT="91440" distB="91440" distL="114300" distR="114300" simplePos="0" relativeHeight="251809280" behindDoc="0" locked="0" layoutInCell="0" allowOverlap="1" wp14:anchorId="26C8A997" wp14:editId="7B1EBA4D">
                <wp:simplePos x="0" y="0"/>
                <wp:positionH relativeFrom="margin">
                  <wp:posOffset>3402965</wp:posOffset>
                </wp:positionH>
                <wp:positionV relativeFrom="margin">
                  <wp:posOffset>5568950</wp:posOffset>
                </wp:positionV>
                <wp:extent cx="2527300" cy="2730500"/>
                <wp:effectExtent l="38100" t="38100" r="120650" b="107950"/>
                <wp:wrapSquare wrapText="bothSides"/>
                <wp:docPr id="28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27300" cy="27305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9C487B" w:rsidRDefault="00654A91" w:rsidP="00D770CE">
                            <w:pPr>
                              <w:spacing w:before="0" w:after="0"/>
                              <w:jc w:val="center"/>
                              <w:rPr>
                                <w:i/>
                                <w:color w:val="0070C0"/>
                              </w:rPr>
                            </w:pPr>
                            <w:r w:rsidRPr="009C487B">
                              <w:rPr>
                                <w:i/>
                                <w:color w:val="0070C0"/>
                              </w:rPr>
                              <w:t>“My attitude to school has definitely changed. I used to ha</w:t>
                            </w:r>
                            <w:r>
                              <w:rPr>
                                <w:i/>
                                <w:color w:val="0070C0"/>
                              </w:rPr>
                              <w:t>t</w:t>
                            </w:r>
                            <w:r w:rsidRPr="009C487B">
                              <w:rPr>
                                <w:i/>
                                <w:color w:val="0070C0"/>
                              </w:rPr>
                              <w:t xml:space="preserve">e school… </w:t>
                            </w:r>
                            <w:r>
                              <w:rPr>
                                <w:i/>
                                <w:color w:val="0070C0"/>
                              </w:rPr>
                              <w:t xml:space="preserve"> </w:t>
                            </w:r>
                            <w:r w:rsidRPr="009C487B">
                              <w:rPr>
                                <w:i/>
                                <w:color w:val="0070C0"/>
                              </w:rPr>
                              <w:t>Now everything is a bit easier for me to do. I can actually get up in the morning and feel good to come to school. It just helps that the whole school and FLO is there for support – it helps a lot.”</w:t>
                            </w:r>
                          </w:p>
                          <w:p w:rsidR="00654A91" w:rsidRPr="00C61C46" w:rsidRDefault="00654A91" w:rsidP="00D770CE">
                            <w:pPr>
                              <w:spacing w:before="60" w:after="0"/>
                              <w:jc w:val="center"/>
                              <w:rPr>
                                <w:color w:val="0070C0"/>
                              </w:rPr>
                            </w:pPr>
                            <w:r>
                              <w:rPr>
                                <w:color w:val="0070C0"/>
                              </w:rPr>
                              <w:t>FLO Enrolled Student, from ICAN Evaluation Interim Report, Sept 2012</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62" style="position:absolute;margin-left:267.95pt;margin-top:438.5pt;width:199pt;height:215pt;flip:x;z-index:2518092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" o:allowincell="f" fillcolor="white [3212]" strokecolor="gray [1629]" strokeweight="1.5pt">
                <v:shadow on="t" type="perspective" color="black" opacity="26214f" origin="-.5,-.5" offset=".74836mm,.74836mm" matrix="65864f,,,65864f"/>
                <v:textbox inset="21.6pt,21.6pt,21.6pt,21.6pt">
                  <w:txbxContent>
                    <w:p w:rsidR="00654A91" w:rsidRPr="009C487B" w:rsidRDefault="00654A91" w:rsidP="00D770CE">
                      <w:pPr>
                        <w:spacing w:before="0" w:after="0"/>
                        <w:jc w:val="center"/>
                        <w:rPr>
                          <w:i/>
                          <w:color w:val="0070C0"/>
                        </w:rPr>
                      </w:pPr>
                      <w:r w:rsidRPr="009C487B">
                        <w:rPr>
                          <w:i/>
                          <w:color w:val="0070C0"/>
                        </w:rPr>
                        <w:t>“My attitude to school has definitely changed. I used to ha</w:t>
                      </w:r>
                      <w:r>
                        <w:rPr>
                          <w:i/>
                          <w:color w:val="0070C0"/>
                        </w:rPr>
                        <w:t>t</w:t>
                      </w:r>
                      <w:r w:rsidRPr="009C487B">
                        <w:rPr>
                          <w:i/>
                          <w:color w:val="0070C0"/>
                        </w:rPr>
                        <w:t xml:space="preserve">e school… </w:t>
                      </w:r>
                      <w:r>
                        <w:rPr>
                          <w:i/>
                          <w:color w:val="0070C0"/>
                        </w:rPr>
                        <w:t xml:space="preserve"> </w:t>
                      </w:r>
                      <w:r w:rsidRPr="009C487B">
                        <w:rPr>
                          <w:i/>
                          <w:color w:val="0070C0"/>
                        </w:rPr>
                        <w:t>Now everything is a bit easier for me to do. I can actually get up in the morning and feel good to come to school. It just helps that the whole school and FLO is there for support – it helps a lot.”</w:t>
                      </w:r>
                    </w:p>
                    <w:p w:rsidR="00654A91" w:rsidRPr="00C61C46" w:rsidRDefault="00654A91" w:rsidP="00D770CE">
                      <w:pPr>
                        <w:spacing w:before="60" w:after="0"/>
                        <w:jc w:val="center"/>
                        <w:rPr>
                          <w:color w:val="0070C0"/>
                        </w:rPr>
                      </w:pPr>
                      <w:r>
                        <w:rPr>
                          <w:color w:val="0070C0"/>
                        </w:rPr>
                        <w:t>FLO Enrolled Student, from ICAN Evaluation Interim Report, Sept 2012</w:t>
                      </w:r>
                    </w:p>
                  </w:txbxContent>
                </v:textbox>
                <w10:wrap type="square" anchorx="margin" anchory="margin"/>
              </v:rect>
            </w:pict>
          </mc:Fallback>
        </mc:AlternateContent>
      </w:r>
      <w:r w:rsidR="00BC4115">
        <w:t xml:space="preserve">The </w:t>
      </w:r>
      <w:r w:rsidR="00BC4115" w:rsidRPr="001F2302">
        <w:t xml:space="preserve">ICAN </w:t>
      </w:r>
      <w:r w:rsidR="00BC4115">
        <w:t>FLO program</w:t>
      </w:r>
      <w:r w:rsidR="00BC4115" w:rsidRPr="001F2302">
        <w:t xml:space="preserve"> in 2012</w:t>
      </w:r>
      <w:r w:rsidR="00BC4115">
        <w:t xml:space="preserve"> </w:t>
      </w:r>
      <w:r w:rsidR="00BC4115" w:rsidRPr="001F2302">
        <w:t xml:space="preserve">provided significant support for </w:t>
      </w:r>
      <w:r w:rsidR="00BC4115">
        <w:t xml:space="preserve">1,698 students living outside the Adelaide metropolitan area. This was </w:t>
      </w:r>
      <w:r w:rsidR="005F0F4E">
        <w:t>32%</w:t>
      </w:r>
      <w:r w:rsidR="00BC4115">
        <w:t xml:space="preserve"> of the total ICAN FLO enrolment.</w:t>
      </w:r>
    </w:p>
    <w:p w:rsidR="00DC086A" w:rsidRPr="001F2302" w:rsidRDefault="00DC086A" w:rsidP="00DC086A">
      <w:r w:rsidRPr="001F2302">
        <w:t>For</w:t>
      </w:r>
      <w:r w:rsidR="005F0F4E">
        <w:t xml:space="preserve"> students living in </w:t>
      </w:r>
      <w:r w:rsidRPr="001F2302">
        <w:t xml:space="preserve">regional (country, rural and remote) </w:t>
      </w:r>
      <w:r w:rsidR="005F0F4E">
        <w:t xml:space="preserve">areas supported by </w:t>
      </w:r>
      <w:r w:rsidRPr="001F2302">
        <w:t xml:space="preserve">a </w:t>
      </w:r>
      <w:r>
        <w:t>FLO</w:t>
      </w:r>
      <w:r w:rsidRPr="001F2302">
        <w:t xml:space="preserve"> enrolment </w:t>
      </w:r>
      <w:r w:rsidR="005F0F4E" w:rsidRPr="00A5145B">
        <w:t>(where data was available for these students*)</w:t>
      </w:r>
      <w:r w:rsidR="005F0F4E">
        <w:t xml:space="preserve"> </w:t>
      </w:r>
      <w:r>
        <w:t>there has been a</w:t>
      </w:r>
      <w:r w:rsidRPr="001F2302">
        <w:t>:</w:t>
      </w:r>
    </w:p>
    <w:p w:rsidR="00DC086A" w:rsidRPr="001F2302" w:rsidRDefault="00DC086A" w:rsidP="00DC086A">
      <w:pPr>
        <w:pStyle w:val="Dot01"/>
      </w:pPr>
      <w:r w:rsidRPr="001F2302">
        <w:t>21% increase in student in wellbeing, relationshi</w:t>
      </w:r>
      <w:r>
        <w:t>ps and involvement in learning</w:t>
      </w:r>
    </w:p>
    <w:p w:rsidR="00DC086A" w:rsidRDefault="00DC086A" w:rsidP="00DC086A">
      <w:pPr>
        <w:pStyle w:val="Dot01"/>
      </w:pPr>
      <w:r w:rsidRPr="001F2302">
        <w:t xml:space="preserve">6% reduction in </w:t>
      </w:r>
      <w:r>
        <w:t xml:space="preserve">the </w:t>
      </w:r>
      <w:r w:rsidRPr="001F2302">
        <w:t>number of unexplained days of absence</w:t>
      </w:r>
    </w:p>
    <w:p w:rsidR="00DB2C3A" w:rsidRPr="001F2302" w:rsidRDefault="00DB2C3A" w:rsidP="00DB2C3A">
      <w:pPr>
        <w:pStyle w:val="Dot01"/>
      </w:pPr>
      <w:r w:rsidRPr="001F2302">
        <w:t xml:space="preserve">57% reduction in </w:t>
      </w:r>
      <w:r>
        <w:t xml:space="preserve">the </w:t>
      </w:r>
      <w:r w:rsidRPr="001F2302">
        <w:t>number of days of suspension</w:t>
      </w:r>
    </w:p>
    <w:p w:rsidR="00DC086A" w:rsidRDefault="00DC086A" w:rsidP="00DC086A">
      <w:pPr>
        <w:pStyle w:val="Dot01"/>
      </w:pPr>
      <w:r w:rsidRPr="001F2302">
        <w:t xml:space="preserve">59% reduction in </w:t>
      </w:r>
      <w:r>
        <w:t xml:space="preserve">the </w:t>
      </w:r>
      <w:r w:rsidRPr="001F2302">
        <w:t>number of days of exclusion</w:t>
      </w:r>
      <w:r w:rsidR="00DB2C3A">
        <w:t>s.</w:t>
      </w:r>
    </w:p>
    <w:p w:rsidR="005277D1" w:rsidRPr="0080434D" w:rsidRDefault="00BC4115" w:rsidP="00D770CE">
      <w:pPr>
        <w:pStyle w:val="Dot01"/>
        <w:numPr>
          <w:ilvl w:val="0"/>
          <w:numId w:val="0"/>
        </w:numPr>
        <w:spacing w:before="80" w:after="0"/>
        <w:rPr>
          <w:i/>
          <w:sz w:val="20"/>
          <w:szCs w:val="20"/>
        </w:rPr>
      </w:pPr>
      <w:r w:rsidRPr="00A12B02">
        <w:rPr>
          <w:i/>
          <w:sz w:val="20"/>
          <w:szCs w:val="20"/>
        </w:rPr>
        <w:t xml:space="preserve">* As there is a continuing enrolment of FLO students throughout the year, some students will not have data </w:t>
      </w:r>
      <w:r>
        <w:rPr>
          <w:i/>
          <w:sz w:val="20"/>
          <w:szCs w:val="20"/>
        </w:rPr>
        <w:t xml:space="preserve">recorded </w:t>
      </w:r>
      <w:r w:rsidRPr="00A12B02">
        <w:rPr>
          <w:i/>
          <w:sz w:val="20"/>
          <w:szCs w:val="20"/>
        </w:rPr>
        <w:t>for all terms in any one calendar year</w:t>
      </w:r>
      <w:r>
        <w:rPr>
          <w:i/>
          <w:sz w:val="20"/>
          <w:szCs w:val="20"/>
        </w:rPr>
        <w:t>, or at regular school/student data collection</w:t>
      </w:r>
      <w:r w:rsidR="00D770CE">
        <w:rPr>
          <w:i/>
          <w:sz w:val="20"/>
          <w:szCs w:val="20"/>
        </w:rPr>
        <w:t xml:space="preserve"> dates</w:t>
      </w:r>
      <w:r w:rsidRPr="00A12B02">
        <w:rPr>
          <w:i/>
          <w:sz w:val="20"/>
          <w:szCs w:val="20"/>
        </w:rPr>
        <w:t>.</w:t>
      </w:r>
      <w:r w:rsidR="005277D1">
        <w:br w:type="page"/>
      </w:r>
    </w:p>
    <w:p w:rsidR="00DC086A" w:rsidRPr="001F2302" w:rsidRDefault="005277D1" w:rsidP="006C5F0F">
      <w:pPr>
        <w:pStyle w:val="Header1"/>
      </w:pPr>
      <w:r>
        <w:rPr>
          <w:noProof/>
        </w:rPr>
        <w:lastRenderedPageBreak/>
        <mc:AlternateContent>
          <mc:Choice Requires="wps">
            <w:drawing>
              <wp:anchor distT="0" distB="0" distL="114300" distR="114300" simplePos="0" relativeHeight="251717120" behindDoc="0" locked="0" layoutInCell="0" allowOverlap="1" wp14:anchorId="4AB6A418" wp14:editId="5BC1FA31">
                <wp:simplePos x="0" y="0"/>
                <wp:positionH relativeFrom="page">
                  <wp:posOffset>774700</wp:posOffset>
                </wp:positionH>
                <wp:positionV relativeFrom="page">
                  <wp:posOffset>850900</wp:posOffset>
                </wp:positionV>
                <wp:extent cx="2809240" cy="8616950"/>
                <wp:effectExtent l="57150" t="285750" r="257810" b="50800"/>
                <wp:wrapSquare wrapText="bothSides"/>
                <wp:docPr id="27"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240" cy="8616950"/>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654A91" w:rsidRPr="001F2302" w:rsidRDefault="00654A91" w:rsidP="006C5F0F">
                            <w:pPr>
                              <w:pStyle w:val="Header1"/>
                            </w:pPr>
                            <w:r>
                              <w:t>Peer m</w:t>
                            </w:r>
                            <w:r w:rsidRPr="001F2302">
                              <w:t>entoring between new arrival students</w:t>
                            </w:r>
                          </w:p>
                          <w:p w:rsidR="00654A91" w:rsidRDefault="00654A91" w:rsidP="00C26018">
                            <w:pPr>
                              <w:ind w:left="-284"/>
                            </w:pPr>
                            <w:r w:rsidRPr="001F2302">
                              <w:t>Mentoring models can be very effective in providing personalised support for students who are new settlers to Australia. One new initiative introduced in 2012</w:t>
                            </w:r>
                            <w:r>
                              <w:t>,</w:t>
                            </w:r>
                            <w:r w:rsidRPr="001F2302">
                              <w:t xml:space="preserve"> has been a peer mentoring program between Adelaide Secondary S</w:t>
                            </w:r>
                            <w:r>
                              <w:t>chool of English</w:t>
                            </w:r>
                            <w:r w:rsidRPr="001F2302">
                              <w:t xml:space="preserve"> and Kilkenny Primary School. </w:t>
                            </w:r>
                          </w:p>
                          <w:p w:rsidR="00654A91" w:rsidRPr="001F2302" w:rsidRDefault="00654A91" w:rsidP="00C26018">
                            <w:pPr>
                              <w:ind w:left="-284"/>
                            </w:pPr>
                            <w:r>
                              <w:t xml:space="preserve">The </w:t>
                            </w:r>
                            <w:r w:rsidRPr="001F2302">
                              <w:t xml:space="preserve">Adelaide Secondary School of English is a transition site for students from non-English speaking backgrounds moving into mainstream schooling. </w:t>
                            </w:r>
                            <w:r>
                              <w:t>Kilkenny Primary School</w:t>
                            </w:r>
                            <w:r w:rsidRPr="001F2302">
                              <w:t xml:space="preserve"> has appro</w:t>
                            </w:r>
                            <w:r>
                              <w:t>ximately 270 students, with four</w:t>
                            </w:r>
                            <w:r w:rsidRPr="001F2302">
                              <w:t xml:space="preserve"> </w:t>
                            </w:r>
                            <w:r w:rsidRPr="00F32956">
                              <w:rPr>
                                <w:i/>
                              </w:rPr>
                              <w:t>Intensive English Learning Centre</w:t>
                            </w:r>
                            <w:r>
                              <w:t xml:space="preserve"> classes and two</w:t>
                            </w:r>
                            <w:r w:rsidRPr="001F2302">
                              <w:t xml:space="preserve"> Special classes.</w:t>
                            </w:r>
                          </w:p>
                          <w:p w:rsidR="00654A91" w:rsidRDefault="00654A91" w:rsidP="00C26018">
                            <w:pPr>
                              <w:ind w:left="-284"/>
                            </w:pPr>
                            <w:r w:rsidRPr="001F2302">
                              <w:t>One morni</w:t>
                            </w:r>
                            <w:r>
                              <w:t>ng per week across Semester 2, six</w:t>
                            </w:r>
                            <w:r w:rsidRPr="001F2302">
                              <w:t xml:space="preserve"> students provide</w:t>
                            </w:r>
                            <w:r>
                              <w:t>d mentoring support to one of the</w:t>
                            </w:r>
                            <w:r w:rsidRPr="001F2302">
                              <w:t xml:space="preserve"> Intensive English Learning Centre class</w:t>
                            </w:r>
                            <w:r>
                              <w:t>es</w:t>
                            </w:r>
                            <w:r w:rsidRPr="001F2302">
                              <w:t xml:space="preserve"> and </w:t>
                            </w:r>
                            <w:r>
                              <w:t xml:space="preserve">to six students from one of the </w:t>
                            </w:r>
                            <w:r w:rsidRPr="001F2302">
                              <w:t>special class</w:t>
                            </w:r>
                            <w:r>
                              <w:t>es</w:t>
                            </w:r>
                            <w:r w:rsidRPr="001F2302">
                              <w:t xml:space="preserve">. </w:t>
                            </w:r>
                          </w:p>
                          <w:p w:rsidR="00654A91" w:rsidRDefault="00654A91" w:rsidP="00C26018">
                            <w:pPr>
                              <w:ind w:left="-284"/>
                            </w:pPr>
                            <w:r w:rsidRPr="001F2302">
                              <w:t xml:space="preserve">The students chosen </w:t>
                            </w:r>
                            <w:r>
                              <w:t>from</w:t>
                            </w:r>
                            <w:r w:rsidRPr="001F2302">
                              <w:t xml:space="preserve"> Adelaide Secondary School of English had sound knowledge of English but this opportunity enabled them to share their stories, experience and language with the younger children. </w:t>
                            </w:r>
                          </w:p>
                          <w:p w:rsidR="00654A91" w:rsidRDefault="00654A91" w:rsidP="00C26018">
                            <w:pPr>
                              <w:ind w:left="-284"/>
                            </w:pPr>
                            <w:r w:rsidRPr="001F2302">
                              <w:t xml:space="preserve">The peer mentors assisted students with their scheduled lessons including literacy and numeracy. During recess shared outdoor activities were enjoyed. A celebration with parents was held at the end of the year with shared food and stories. </w:t>
                            </w:r>
                          </w:p>
                          <w:p w:rsidR="00654A91" w:rsidRPr="00C26018" w:rsidRDefault="00654A91" w:rsidP="00C26018">
                            <w:pPr>
                              <w:ind w:left="-284"/>
                            </w:pPr>
                            <w:r w:rsidRPr="001F2302">
                              <w:t xml:space="preserve">The relationships formed have been positive and empowering for all students. Teachers from both sites have seen growth and change, particularly confidence and willingness to </w:t>
                            </w:r>
                            <w:r>
                              <w:t xml:space="preserve">engage with </w:t>
                            </w:r>
                            <w:r w:rsidRPr="001F2302">
                              <w:t>learn</w:t>
                            </w:r>
                            <w:r>
                              <w:t>ing.</w:t>
                            </w: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61pt;margin-top:67pt;width:221.2pt;height:678.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" o:allowincell="f" fillcolor="#dbe5f1 [660]" stroked="f">
                <v:fill opacity="57054f"/>
                <v:shadow on="t" type="perspective" color="#d4cfb3" opacity="29491f" offset="5.91708mm,-6.53994mm" matrix="65602f,,,65602f"/>
                <v:textbox inset="28.8pt,7.2pt,14.4pt,7.2pt">
                  <w:txbxContent>
                    <w:p w:rsidR="00654A91" w:rsidRPr="001F2302" w:rsidRDefault="00654A91" w:rsidP="006C5F0F">
                      <w:pPr>
                        <w:pStyle w:val="Header1"/>
                      </w:pPr>
                      <w:r>
                        <w:t>Peer m</w:t>
                      </w:r>
                      <w:r w:rsidRPr="001F2302">
                        <w:t>entoring between new arrival students</w:t>
                      </w:r>
                    </w:p>
                    <w:p w:rsidR="00654A91" w:rsidRDefault="00654A91" w:rsidP="00C26018">
                      <w:pPr>
                        <w:ind w:left="-284"/>
                      </w:pPr>
                      <w:r w:rsidRPr="001F2302">
                        <w:t>Mentoring models can be very effective in providing personalised support for students who are new settlers to Australia. One new initiative introduced in 2012</w:t>
                      </w:r>
                      <w:r>
                        <w:t>,</w:t>
                      </w:r>
                      <w:r w:rsidRPr="001F2302">
                        <w:t xml:space="preserve"> has been a peer mentoring program between Adelaide Secondary S</w:t>
                      </w:r>
                      <w:r>
                        <w:t>chool of English</w:t>
                      </w:r>
                      <w:r w:rsidRPr="001F2302">
                        <w:t xml:space="preserve"> and Kilkenny Primary School. </w:t>
                      </w:r>
                    </w:p>
                    <w:p w:rsidR="00654A91" w:rsidRPr="001F2302" w:rsidRDefault="00654A91" w:rsidP="00C26018">
                      <w:pPr>
                        <w:ind w:left="-284"/>
                      </w:pPr>
                      <w:r>
                        <w:t xml:space="preserve">The </w:t>
                      </w:r>
                      <w:r w:rsidRPr="001F2302">
                        <w:t xml:space="preserve">Adelaide Secondary School of English is a transition site for students from non-English speaking backgrounds moving into mainstream schooling. </w:t>
                      </w:r>
                      <w:r>
                        <w:t>Kilkenny Primary School</w:t>
                      </w:r>
                      <w:r w:rsidRPr="001F2302">
                        <w:t xml:space="preserve"> has appro</w:t>
                      </w:r>
                      <w:r>
                        <w:t>ximately 270 students, with four</w:t>
                      </w:r>
                      <w:r w:rsidRPr="001F2302">
                        <w:t xml:space="preserve"> </w:t>
                      </w:r>
                      <w:r w:rsidRPr="00F32956">
                        <w:rPr>
                          <w:i/>
                        </w:rPr>
                        <w:t>Intensive English Learning Centre</w:t>
                      </w:r>
                      <w:r>
                        <w:t xml:space="preserve"> classes and two</w:t>
                      </w:r>
                      <w:r w:rsidRPr="001F2302">
                        <w:t xml:space="preserve"> Special classes.</w:t>
                      </w:r>
                    </w:p>
                    <w:p w:rsidR="00654A91" w:rsidRDefault="00654A91" w:rsidP="00C26018">
                      <w:pPr>
                        <w:ind w:left="-284"/>
                      </w:pPr>
                      <w:r w:rsidRPr="001F2302">
                        <w:t>One morni</w:t>
                      </w:r>
                      <w:r>
                        <w:t>ng per week across Semester 2, six</w:t>
                      </w:r>
                      <w:r w:rsidRPr="001F2302">
                        <w:t xml:space="preserve"> students provide</w:t>
                      </w:r>
                      <w:r>
                        <w:t>d mentoring support to one of the</w:t>
                      </w:r>
                      <w:r w:rsidRPr="001F2302">
                        <w:t xml:space="preserve"> Intensive English Learning Centre class</w:t>
                      </w:r>
                      <w:r>
                        <w:t>es</w:t>
                      </w:r>
                      <w:r w:rsidRPr="001F2302">
                        <w:t xml:space="preserve"> and </w:t>
                      </w:r>
                      <w:r>
                        <w:t xml:space="preserve">to six students from one of the </w:t>
                      </w:r>
                      <w:r w:rsidRPr="001F2302">
                        <w:t>special class</w:t>
                      </w:r>
                      <w:r>
                        <w:t>es</w:t>
                      </w:r>
                      <w:r w:rsidRPr="001F2302">
                        <w:t xml:space="preserve">. </w:t>
                      </w:r>
                    </w:p>
                    <w:p w:rsidR="00654A91" w:rsidRDefault="00654A91" w:rsidP="00C26018">
                      <w:pPr>
                        <w:ind w:left="-284"/>
                      </w:pPr>
                      <w:r w:rsidRPr="001F2302">
                        <w:t xml:space="preserve">The students chosen </w:t>
                      </w:r>
                      <w:r>
                        <w:t>from</w:t>
                      </w:r>
                      <w:r w:rsidRPr="001F2302">
                        <w:t xml:space="preserve"> Adelaide Secondary School of English had sound knowledge of English but this opportunity enabled them to share their stories, experience and language with the younger children. </w:t>
                      </w:r>
                    </w:p>
                    <w:p w:rsidR="00654A91" w:rsidRDefault="00654A91" w:rsidP="00C26018">
                      <w:pPr>
                        <w:ind w:left="-284"/>
                      </w:pPr>
                      <w:r w:rsidRPr="001F2302">
                        <w:t xml:space="preserve">The peer mentors assisted students with their scheduled lessons including literacy and numeracy. During recess shared outdoor activities were enjoyed. A celebration with parents was held at the end of the year with shared food and stories. </w:t>
                      </w:r>
                    </w:p>
                    <w:p w:rsidR="00654A91" w:rsidRPr="00C26018" w:rsidRDefault="00654A91" w:rsidP="00C26018">
                      <w:pPr>
                        <w:ind w:left="-284"/>
                      </w:pPr>
                      <w:r w:rsidRPr="001F2302">
                        <w:t xml:space="preserve">The relationships formed have been positive and empowering for all students. Teachers from both sites have seen growth and change, particularly confidence and willingness to </w:t>
                      </w:r>
                      <w:r>
                        <w:t xml:space="preserve">engage with </w:t>
                      </w:r>
                      <w:r w:rsidRPr="001F2302">
                        <w:t>learn</w:t>
                      </w:r>
                      <w:r>
                        <w:t>ing.</w:t>
                      </w:r>
                    </w:p>
                  </w:txbxContent>
                </v:textbox>
                <w10:wrap type="square" anchorx="page" anchory="page"/>
              </v:rect>
            </w:pict>
          </mc:Fallback>
        </mc:AlternateContent>
      </w:r>
      <w:r w:rsidR="00C714AB">
        <w:t>Students refusing to attend s</w:t>
      </w:r>
      <w:r w:rsidR="00DC086A" w:rsidRPr="001F2302">
        <w:t xml:space="preserve">chool: Intensive literacy programs to address low literacy </w:t>
      </w:r>
    </w:p>
    <w:p w:rsidR="00794766" w:rsidRDefault="00794766" w:rsidP="00794766">
      <w:r>
        <w:t xml:space="preserve">The </w:t>
      </w:r>
      <w:r w:rsidRPr="001F2302">
        <w:t xml:space="preserve">Northern ICAN community identified that there were </w:t>
      </w:r>
      <w:r>
        <w:t>a number of</w:t>
      </w:r>
      <w:r w:rsidRPr="001F2302">
        <w:t xml:space="preserve"> teenage </w:t>
      </w:r>
      <w:r>
        <w:t>young people who refused to go to school</w:t>
      </w:r>
      <w:r w:rsidRPr="001F2302">
        <w:t>, mainly due to low literacy levels and consequently low confidence at accessing school based learning. As a whole of community response</w:t>
      </w:r>
      <w:r>
        <w:t>,</w:t>
      </w:r>
      <w:r w:rsidRPr="001F2302">
        <w:t xml:space="preserve"> a partnership was developed </w:t>
      </w:r>
      <w:r>
        <w:t>between</w:t>
      </w:r>
      <w:r w:rsidRPr="001F2302">
        <w:t xml:space="preserve"> the </w:t>
      </w:r>
      <w:r>
        <w:t xml:space="preserve">local government Councils: </w:t>
      </w:r>
      <w:r w:rsidRPr="001F2302">
        <w:t>City of Salisbury</w:t>
      </w:r>
      <w:r>
        <w:t xml:space="preserve"> and </w:t>
      </w:r>
      <w:r w:rsidRPr="001F2302">
        <w:t>City of Tea Tree G</w:t>
      </w:r>
      <w:r>
        <w:t>ully, and two government high schools: Golden Grove High S</w:t>
      </w:r>
      <w:r w:rsidRPr="001F2302">
        <w:t xml:space="preserve">chool and Salisbury High School. The aim was to provide access to a program that could assist with the basic skills needed for young people to become functional readers and enable them to return to school and access the school curriculum. </w:t>
      </w:r>
    </w:p>
    <w:p w:rsidR="00DC086A" w:rsidRPr="001F2302" w:rsidRDefault="00DC086A" w:rsidP="00DC086A">
      <w:r w:rsidRPr="001F2302">
        <w:t xml:space="preserve">The </w:t>
      </w:r>
      <w:r w:rsidRPr="00CA6685">
        <w:rPr>
          <w:i/>
        </w:rPr>
        <w:t>Multi Lit</w:t>
      </w:r>
      <w:r w:rsidRPr="001F2302">
        <w:t xml:space="preserve"> program caters for students who have not acquired the basic skills needed to become functional readers. Children who have failed to learn to read in the first few years of schooling need intensive, systematic reading instruction if they</w:t>
      </w:r>
      <w:r>
        <w:t xml:space="preserve"> are not to fall further behind</w:t>
      </w:r>
      <w:r w:rsidRPr="001F2302">
        <w:t xml:space="preserve"> or even become complete non-readers. The </w:t>
      </w:r>
      <w:r w:rsidRPr="00CA6685">
        <w:rPr>
          <w:i/>
        </w:rPr>
        <w:t>Multi Lit</w:t>
      </w:r>
      <w:r w:rsidRPr="001F2302">
        <w:t xml:space="preserve"> program reflects a contemporary approach to best practice literacy instruction as identified by international reading scientists and as reflected by the reports of the </w:t>
      </w:r>
      <w:r>
        <w:t xml:space="preserve">(US) National Reading Panel </w:t>
      </w:r>
      <w:r w:rsidRPr="001F2302">
        <w:t xml:space="preserve">(2000), the (Australian) National Inquiry into the Teaching </w:t>
      </w:r>
      <w:r>
        <w:t>of Literacy (2005)</w:t>
      </w:r>
      <w:r w:rsidRPr="001F2302">
        <w:t xml:space="preserve"> and the (UK) Rose Report (2006).</w:t>
      </w:r>
    </w:p>
    <w:p w:rsidR="00C714AB" w:rsidRPr="001F2302" w:rsidRDefault="00DC086A" w:rsidP="00C714AB">
      <w:r w:rsidRPr="001F2302">
        <w:t>This program is also unique in that it can be facilitated in the community or school space with trained teachers or non-teacher community volunteers.</w:t>
      </w:r>
      <w:r w:rsidR="00C714AB">
        <w:t xml:space="preserve"> </w:t>
      </w:r>
    </w:p>
    <w:p w:rsidR="00C714AB" w:rsidRDefault="00DC086A" w:rsidP="00DC086A">
      <w:r w:rsidRPr="001F2302">
        <w:t>It was de</w:t>
      </w:r>
      <w:r w:rsidR="00C26018">
        <w:t>cided</w:t>
      </w:r>
      <w:r w:rsidRPr="001F2302">
        <w:t xml:space="preserve"> that the best starting point for such a program would be in a youth friendly community s</w:t>
      </w:r>
      <w:r>
        <w:t>pace/s such as Twelve 25 Youth C</w:t>
      </w:r>
      <w:r w:rsidRPr="001F2302">
        <w:t xml:space="preserve">entre (Salisbury) and HIVE (Tea Tree Gully). </w:t>
      </w:r>
      <w:r w:rsidR="00C714AB" w:rsidRPr="001F2302">
        <w:t xml:space="preserve">The </w:t>
      </w:r>
      <w:r w:rsidR="008C4F6B">
        <w:t>idea w</w:t>
      </w:r>
      <w:r w:rsidR="00C714AB">
        <w:t>as</w:t>
      </w:r>
      <w:r w:rsidR="00C714AB" w:rsidRPr="001F2302">
        <w:t xml:space="preserve"> to </w:t>
      </w:r>
      <w:r w:rsidR="008C4F6B">
        <w:t xml:space="preserve">get young people to </w:t>
      </w:r>
      <w:r w:rsidR="00C714AB" w:rsidRPr="001F2302">
        <w:t>commence the program in the community space and then try and connect the</w:t>
      </w:r>
      <w:r w:rsidR="008C4F6B">
        <w:t>m</w:t>
      </w:r>
      <w:r w:rsidR="00C714AB" w:rsidRPr="001F2302">
        <w:t xml:space="preserve"> with school staff on </w:t>
      </w:r>
      <w:r w:rsidR="00C714AB">
        <w:t xml:space="preserve">a </w:t>
      </w:r>
      <w:r w:rsidR="00C714AB" w:rsidRPr="001F2302">
        <w:t>school site.</w:t>
      </w:r>
    </w:p>
    <w:p w:rsidR="00A5145B" w:rsidRDefault="00A5145B" w:rsidP="00DC086A"/>
    <w:p w:rsidR="00DC086A" w:rsidRPr="001F2302" w:rsidRDefault="00DC086A" w:rsidP="00DC086A">
      <w:r>
        <w:lastRenderedPageBreak/>
        <w:t>Eleven</w:t>
      </w:r>
      <w:r w:rsidRPr="001F2302">
        <w:t xml:space="preserve"> community volunteers and 20 school</w:t>
      </w:r>
      <w:r w:rsidR="008C4F6B">
        <w:t>-</w:t>
      </w:r>
      <w:r w:rsidRPr="001F2302">
        <w:t xml:space="preserve">based staff </w:t>
      </w:r>
      <w:r>
        <w:t xml:space="preserve">were trained in the </w:t>
      </w:r>
      <w:r w:rsidRPr="00CA6685">
        <w:rPr>
          <w:i/>
        </w:rPr>
        <w:t>Multi Lit</w:t>
      </w:r>
      <w:r>
        <w:t xml:space="preserve"> tutor and Word A</w:t>
      </w:r>
      <w:r w:rsidRPr="001F2302">
        <w:t>ttack program</w:t>
      </w:r>
      <w:r>
        <w:t>s</w:t>
      </w:r>
      <w:r w:rsidRPr="001F2302">
        <w:t xml:space="preserve">. A total of 30 students were referred to the program through their FLO case managers and </w:t>
      </w:r>
      <w:r w:rsidR="00794766">
        <w:t xml:space="preserve">School </w:t>
      </w:r>
      <w:r w:rsidRPr="001F2302">
        <w:t>FLO</w:t>
      </w:r>
      <w:r w:rsidR="00794766">
        <w:t xml:space="preserve"> C</w:t>
      </w:r>
      <w:r w:rsidRPr="001F2302">
        <w:t>oordinators.</w:t>
      </w:r>
    </w:p>
    <w:p w:rsidR="00DC086A" w:rsidRDefault="00DC086A" w:rsidP="00DC086A">
      <w:r w:rsidRPr="001F2302">
        <w:t>The program has proven highly successful with many students completing the program and commencing community or school based learning. The program will be sustainable in 2013</w:t>
      </w:r>
      <w:r>
        <w:t>, through the support of both C</w:t>
      </w:r>
      <w:r w:rsidRPr="001F2302">
        <w:t>ouncils and through the provision of the program for all young people and ongoing training for community volunteers.</w:t>
      </w:r>
    </w:p>
    <w:p w:rsidR="001D744A" w:rsidRPr="00D852FA" w:rsidRDefault="008B4F24" w:rsidP="006C5F0F">
      <w:pPr>
        <w:pStyle w:val="Header1"/>
      </w:pPr>
      <w:r>
        <w:t xml:space="preserve">Case </w:t>
      </w:r>
      <w:r w:rsidR="00BD05B1">
        <w:t>m</w:t>
      </w:r>
      <w:r>
        <w:t>anagement of</w:t>
      </w:r>
      <w:r w:rsidR="00BD05B1">
        <w:t xml:space="preserve"> primary s</w:t>
      </w:r>
      <w:r w:rsidR="001D744A" w:rsidRPr="00D852FA">
        <w:t>chool students</w:t>
      </w:r>
    </w:p>
    <w:p w:rsidR="001D744A" w:rsidRPr="00D852FA" w:rsidRDefault="001D744A" w:rsidP="00BD05B1">
      <w:r w:rsidRPr="00D852FA">
        <w:t>Profes</w:t>
      </w:r>
      <w:r w:rsidR="008B4F24">
        <w:t xml:space="preserve">sional case management for </w:t>
      </w:r>
      <w:r w:rsidR="008B4F24" w:rsidRPr="005F0F4E">
        <w:t>55</w:t>
      </w:r>
      <w:r w:rsidR="005F0F4E">
        <w:t>4</w:t>
      </w:r>
      <w:r w:rsidR="008B4F24">
        <w:t xml:space="preserve"> Y</w:t>
      </w:r>
      <w:r w:rsidRPr="00D852FA">
        <w:t>ear 6 and 7 primary school s</w:t>
      </w:r>
      <w:r w:rsidR="008B4F24">
        <w:t xml:space="preserve">tudents was introduced in CMaD </w:t>
      </w:r>
      <w:r w:rsidRPr="00D852FA">
        <w:t>schools f</w:t>
      </w:r>
      <w:r>
        <w:t>or the first time in 2012 and was</w:t>
      </w:r>
      <w:r w:rsidRPr="00D852FA">
        <w:t xml:space="preserve"> targeted at </w:t>
      </w:r>
      <w:r w:rsidR="008C4F6B">
        <w:t xml:space="preserve">students </w:t>
      </w:r>
      <w:r w:rsidRPr="00D852FA">
        <w:t xml:space="preserve">most </w:t>
      </w:r>
      <w:r w:rsidR="00C26018">
        <w:t>‘</w:t>
      </w:r>
      <w:r w:rsidRPr="00D852FA">
        <w:t>at risk</w:t>
      </w:r>
      <w:r w:rsidR="00C26018">
        <w:t>’ of disengaging from school</w:t>
      </w:r>
      <w:r w:rsidR="008C4F6B">
        <w:t xml:space="preserve"> and</w:t>
      </w:r>
      <w:r w:rsidRPr="00D852FA">
        <w:t>/</w:t>
      </w:r>
      <w:r w:rsidR="008C4F6B">
        <w:t>or</w:t>
      </w:r>
      <w:r w:rsidRPr="00D852FA">
        <w:t xml:space="preserve"> </w:t>
      </w:r>
      <w:r w:rsidR="00C26018">
        <w:t xml:space="preserve">experiencing </w:t>
      </w:r>
      <w:r w:rsidRPr="00D852FA">
        <w:t>disadvantage</w:t>
      </w:r>
      <w:r w:rsidR="00C26018">
        <w:t>.</w:t>
      </w:r>
      <w:r w:rsidRPr="00D852FA">
        <w:t xml:space="preserve"> </w:t>
      </w:r>
      <w:r w:rsidR="00C26018">
        <w:t xml:space="preserve">This included children who were </w:t>
      </w:r>
      <w:r w:rsidR="00BD05B1">
        <w:t>e</w:t>
      </w:r>
      <w:r w:rsidR="00BD05B1" w:rsidRPr="00D852FA">
        <w:t>xpos</w:t>
      </w:r>
      <w:r w:rsidR="00BD05B1">
        <w:t>ed</w:t>
      </w:r>
      <w:r w:rsidR="00BD05B1" w:rsidRPr="00D852FA">
        <w:t xml:space="preserve"> to high level abuse and neglect</w:t>
      </w:r>
      <w:r w:rsidR="00BD05B1">
        <w:t>, conflict at home, constantly changing family living arrangements and/or family drug and alcohol misuse. As well, children with c</w:t>
      </w:r>
      <w:r w:rsidR="00BD05B1" w:rsidRPr="00D852FA">
        <w:t>ar</w:t>
      </w:r>
      <w:r w:rsidR="00BD05B1">
        <w:t>ing</w:t>
      </w:r>
      <w:r w:rsidR="00BD05B1" w:rsidRPr="00D852FA">
        <w:t xml:space="preserve"> responsibilities for parents and/or siblings who have their own health issue</w:t>
      </w:r>
      <w:r w:rsidR="00BD05B1">
        <w:t xml:space="preserve"> were supported. Some children had become chronically disengaged from school.</w:t>
      </w:r>
    </w:p>
    <w:p w:rsidR="001D744A" w:rsidRPr="00D852FA" w:rsidRDefault="001D744A" w:rsidP="00750C5A">
      <w:pPr>
        <w:pStyle w:val="Subheading"/>
        <w:rPr>
          <w:lang w:eastAsia="en-US"/>
        </w:rPr>
      </w:pPr>
      <w:r w:rsidRPr="00D852FA">
        <w:rPr>
          <w:lang w:eastAsia="en-US"/>
        </w:rPr>
        <w:t>2012 Outcomes</w:t>
      </w:r>
    </w:p>
    <w:p w:rsidR="001D744A" w:rsidRPr="00D852FA" w:rsidRDefault="001D744A" w:rsidP="00A54A8D">
      <w:r w:rsidRPr="00D852FA">
        <w:t xml:space="preserve">Student outcomes have identified that the case management has assisted in: </w:t>
      </w:r>
    </w:p>
    <w:p w:rsidR="001D744A" w:rsidRPr="00D852FA" w:rsidRDefault="008B4F24" w:rsidP="00A54A8D">
      <w:pPr>
        <w:pStyle w:val="Dot01"/>
      </w:pPr>
      <w:r>
        <w:t>improving student engagement</w:t>
      </w:r>
    </w:p>
    <w:p w:rsidR="001D744A" w:rsidRPr="00D852FA" w:rsidRDefault="008B4F24" w:rsidP="00A54A8D">
      <w:pPr>
        <w:pStyle w:val="Dot01"/>
      </w:pPr>
      <w:r>
        <w:t>i</w:t>
      </w:r>
      <w:r w:rsidR="001D744A" w:rsidRPr="00D852FA">
        <w:t xml:space="preserve">mproving relationships with teachers in supported students </w:t>
      </w:r>
    </w:p>
    <w:p w:rsidR="001D744A" w:rsidRPr="00D852FA" w:rsidRDefault="008B4F24" w:rsidP="00A54A8D">
      <w:pPr>
        <w:pStyle w:val="Dot01"/>
      </w:pPr>
      <w:r>
        <w:t>i</w:t>
      </w:r>
      <w:r w:rsidR="001D744A" w:rsidRPr="00D852FA">
        <w:t>mproving staff morale including a reduction in sick leave</w:t>
      </w:r>
    </w:p>
    <w:p w:rsidR="001D744A" w:rsidRDefault="008B4F24" w:rsidP="00A54A8D">
      <w:pPr>
        <w:pStyle w:val="Dot01"/>
      </w:pPr>
      <w:proofErr w:type="gramStart"/>
      <w:r>
        <w:t>i</w:t>
      </w:r>
      <w:r w:rsidR="001D744A" w:rsidRPr="00D852FA">
        <w:t>ncreasing</w:t>
      </w:r>
      <w:proofErr w:type="gramEnd"/>
      <w:r w:rsidR="001D744A" w:rsidRPr="00D852FA">
        <w:t xml:space="preserve"> positive relations with parents and families</w:t>
      </w:r>
      <w:r w:rsidR="001D744A">
        <w:t>.</w:t>
      </w:r>
    </w:p>
    <w:p w:rsidR="001D744A" w:rsidRPr="006256C9" w:rsidRDefault="001D744A" w:rsidP="00750C5A">
      <w:pPr>
        <w:pStyle w:val="Subheading"/>
      </w:pPr>
      <w:r w:rsidRPr="006256C9">
        <w:t>Parent and Community Engagement</w:t>
      </w:r>
    </w:p>
    <w:p w:rsidR="001D744A" w:rsidRPr="00D852FA" w:rsidRDefault="001D744A" w:rsidP="00A54A8D">
      <w:r w:rsidRPr="00D852FA">
        <w:t>The provision of student case management services has increased the engagement of parents w</w:t>
      </w:r>
      <w:r w:rsidR="008B4F24">
        <w:t xml:space="preserve">ith schools in a positive way. </w:t>
      </w:r>
      <w:r w:rsidRPr="00D852FA">
        <w:t>Often the parents have had poor experi</w:t>
      </w:r>
      <w:r w:rsidR="008B4F24">
        <w:t xml:space="preserve">ences of schooling themselves. </w:t>
      </w:r>
      <w:r w:rsidRPr="00D852FA">
        <w:t>The case manager is able to work with younger siblings and connects the family with other government and non-government support agencies for relevant services and support.</w:t>
      </w:r>
    </w:p>
    <w:p w:rsidR="001D744A" w:rsidRPr="00D852FA" w:rsidRDefault="001D744A" w:rsidP="00A54A8D">
      <w:r w:rsidRPr="00D852FA">
        <w:t xml:space="preserve">The role of the case manager </w:t>
      </w:r>
      <w:r w:rsidR="008B4F24">
        <w:t xml:space="preserve">is </w:t>
      </w:r>
      <w:r w:rsidRPr="00D852FA">
        <w:t>to represent the family with school staff and this has significantly improved relationships and reduced tensions for families and school staff.</w:t>
      </w:r>
    </w:p>
    <w:p w:rsidR="001D744A" w:rsidRPr="00D852FA" w:rsidRDefault="001D744A" w:rsidP="006C5F0F">
      <w:pPr>
        <w:pStyle w:val="Header1"/>
      </w:pPr>
      <w:r w:rsidRPr="00D852FA">
        <w:t>Transition support for students</w:t>
      </w:r>
      <w:r w:rsidR="00883ED7">
        <w:t xml:space="preserve"> moving into secondary school</w:t>
      </w:r>
    </w:p>
    <w:p w:rsidR="001D744A" w:rsidRPr="00D852FA" w:rsidRDefault="00B01E00" w:rsidP="00A54A8D">
      <w:r>
        <w:t xml:space="preserve">A total of </w:t>
      </w:r>
      <w:r w:rsidR="001D744A" w:rsidRPr="005F0F4E">
        <w:t>266 I</w:t>
      </w:r>
      <w:r w:rsidR="001D744A" w:rsidRPr="00D852FA">
        <w:t>CAN primary school students (identified at significant risk of poor transition to secondary school) were transitioning to high school in 2012</w:t>
      </w:r>
      <w:r>
        <w:t>. They</w:t>
      </w:r>
      <w:r w:rsidR="001D744A" w:rsidRPr="00D852FA">
        <w:t xml:space="preserve"> were </w:t>
      </w:r>
      <w:r w:rsidR="00CD2FF0">
        <w:t xml:space="preserve">each </w:t>
      </w:r>
      <w:r w:rsidR="001D744A" w:rsidRPr="00D852FA">
        <w:t>provided with case management services to strengthen support for a successful student transition into secondary school. This significant student and family support was prov</w:t>
      </w:r>
      <w:r>
        <w:t xml:space="preserve">ided by trained case managers </w:t>
      </w:r>
      <w:r w:rsidR="001D744A" w:rsidRPr="00D852FA">
        <w:t xml:space="preserve">over the end of year school holiday period as well as during their </w:t>
      </w:r>
      <w:r w:rsidR="00B57122">
        <w:t>first full year of high school.</w:t>
      </w:r>
    </w:p>
    <w:p w:rsidR="001D744A" w:rsidRPr="00D852FA" w:rsidRDefault="001D744A" w:rsidP="00750C5A">
      <w:pPr>
        <w:pStyle w:val="Subheading"/>
        <w:rPr>
          <w:lang w:eastAsia="en-US"/>
        </w:rPr>
      </w:pPr>
      <w:r w:rsidRPr="00D852FA">
        <w:rPr>
          <w:lang w:eastAsia="en-US"/>
        </w:rPr>
        <w:t>2012 Outcomes</w:t>
      </w:r>
    </w:p>
    <w:p w:rsidR="001D744A" w:rsidRDefault="001D744A" w:rsidP="00A54A8D">
      <w:r w:rsidRPr="004E40BD">
        <w:t>The strategy has</w:t>
      </w:r>
      <w:r w:rsidRPr="00D852FA">
        <w:t xml:space="preserve"> produced evidence of significant improvements in student behaviours including increases in attendance, reduced behaviour issues, increase in learning achievement and far stronger connections with family in school life. For example</w:t>
      </w:r>
      <w:r w:rsidR="007C5103">
        <w:t>,</w:t>
      </w:r>
      <w:r w:rsidRPr="00D852FA">
        <w:t xml:space="preserve"> of the 112 significantly disengaged students in the Northern Area provided with assistance</w:t>
      </w:r>
      <w:r>
        <w:t>,</w:t>
      </w:r>
      <w:r w:rsidRPr="00D852FA">
        <w:t xml:space="preserve"> </w:t>
      </w:r>
      <w:r w:rsidR="007C5103">
        <w:t>85%</w:t>
      </w:r>
      <w:r>
        <w:t xml:space="preserve"> attended high school in T</w:t>
      </w:r>
      <w:r w:rsidRPr="00D852FA">
        <w:t>erm 1 2012. Longer term outcomes are currently being tracked.</w:t>
      </w:r>
    </w:p>
    <w:p w:rsidR="006C5F0F" w:rsidRDefault="006C5F0F" w:rsidP="00A54A8D"/>
    <w:p w:rsidR="00794766" w:rsidRDefault="00794766" w:rsidP="00A54A8D"/>
    <w:p w:rsidR="001D744A" w:rsidRPr="00D852FA" w:rsidRDefault="001D744A" w:rsidP="006C5F0F">
      <w:pPr>
        <w:pStyle w:val="Header1"/>
      </w:pPr>
      <w:r w:rsidRPr="00D852FA">
        <w:t>Flexible Learn</w:t>
      </w:r>
      <w:r w:rsidR="00CD2FF0">
        <w:t xml:space="preserve">ing Manager </w:t>
      </w:r>
      <w:r w:rsidR="00772F3E">
        <w:t>p</w:t>
      </w:r>
      <w:r w:rsidR="00CD2FF0">
        <w:t xml:space="preserve">ositions </w:t>
      </w:r>
      <w:r w:rsidR="00772F3E">
        <w:t>l</w:t>
      </w:r>
      <w:r w:rsidR="000B4C29">
        <w:t xml:space="preserve">ocated </w:t>
      </w:r>
      <w:r w:rsidR="00CD2FF0">
        <w:t xml:space="preserve">in </w:t>
      </w:r>
      <w:r w:rsidR="00772F3E">
        <w:t>l</w:t>
      </w:r>
      <w:r w:rsidR="00CD2FF0">
        <w:t>arge</w:t>
      </w:r>
      <w:r w:rsidR="00772F3E">
        <w:t>r</w:t>
      </w:r>
      <w:r w:rsidR="00CD2FF0">
        <w:t xml:space="preserve"> </w:t>
      </w:r>
      <w:r w:rsidR="000B4C29">
        <w:t>CMaD</w:t>
      </w:r>
      <w:r w:rsidRPr="00D852FA">
        <w:t xml:space="preserve"> </w:t>
      </w:r>
      <w:r w:rsidR="00772F3E">
        <w:t>s</w:t>
      </w:r>
      <w:r w:rsidRPr="00D852FA">
        <w:t>chools</w:t>
      </w:r>
    </w:p>
    <w:p w:rsidR="001D744A" w:rsidRPr="00D852FA" w:rsidRDefault="001D744A" w:rsidP="00A54A8D">
      <w:r w:rsidRPr="00D852FA">
        <w:t>In 2012</w:t>
      </w:r>
      <w:r>
        <w:t>,</w:t>
      </w:r>
      <w:r w:rsidRPr="00D852FA">
        <w:t xml:space="preserve"> there was a significant investment of </w:t>
      </w:r>
      <w:r w:rsidR="000B4C29">
        <w:t xml:space="preserve">CMaD </w:t>
      </w:r>
      <w:r w:rsidRPr="00D852FA">
        <w:t>NP fund</w:t>
      </w:r>
      <w:r w:rsidR="000B4C29">
        <w:t>ing</w:t>
      </w:r>
      <w:r w:rsidRPr="00D852FA">
        <w:t xml:space="preserve"> to support </w:t>
      </w:r>
      <w:r>
        <w:t>eight</w:t>
      </w:r>
      <w:r w:rsidRPr="00D852FA">
        <w:t xml:space="preserve"> new Flexible Learning Manager positions across the state. These new teaching coordinator positions were developed in response to </w:t>
      </w:r>
      <w:r w:rsidR="000B4C29">
        <w:t xml:space="preserve">the findings from </w:t>
      </w:r>
      <w:r w:rsidRPr="00D852FA">
        <w:t>a range of consultations</w:t>
      </w:r>
      <w:r w:rsidR="000B4C29">
        <w:t xml:space="preserve">, which </w:t>
      </w:r>
      <w:r w:rsidR="00CD2FF0">
        <w:t>identif</w:t>
      </w:r>
      <w:r w:rsidR="000B4C29">
        <w:t>ied</w:t>
      </w:r>
      <w:r w:rsidR="00CD2FF0">
        <w:t xml:space="preserve"> a</w:t>
      </w:r>
      <w:r w:rsidRPr="00D852FA">
        <w:t xml:space="preserve"> need to further strengthen support for schools with large numbers of students</w:t>
      </w:r>
      <w:r w:rsidR="000B4C29">
        <w:t xml:space="preserve"> with complex needs and </w:t>
      </w:r>
      <w:r w:rsidRPr="00D852FA">
        <w:t>requiring m</w:t>
      </w:r>
      <w:r w:rsidR="00CD2FF0">
        <w:t>ore flexible learning provision</w:t>
      </w:r>
      <w:r w:rsidRPr="00D852FA">
        <w:t xml:space="preserve">. </w:t>
      </w:r>
    </w:p>
    <w:p w:rsidR="001D744A" w:rsidRPr="00D852FA" w:rsidRDefault="001D744A" w:rsidP="00A54A8D">
      <w:pPr>
        <w:rPr>
          <w:b/>
        </w:rPr>
      </w:pPr>
      <w:r w:rsidRPr="00D852FA">
        <w:t xml:space="preserve">The </w:t>
      </w:r>
      <w:r w:rsidR="000B4C29">
        <w:t>Flexible Learning Manager</w:t>
      </w:r>
      <w:r w:rsidRPr="00D852FA">
        <w:t xml:space="preserve"> supports teachers at the school with professional learning </w:t>
      </w:r>
      <w:r w:rsidR="000B4C29">
        <w:t>to</w:t>
      </w:r>
      <w:r w:rsidRPr="00D852FA">
        <w:t xml:space="preserve"> improve personalised curriculum responses for all students. As well, the</w:t>
      </w:r>
      <w:r w:rsidR="000B4C29">
        <w:t xml:space="preserve"> Managers</w:t>
      </w:r>
      <w:r w:rsidRPr="00D852FA">
        <w:t xml:space="preserve"> </w:t>
      </w:r>
      <w:r w:rsidR="000B4C29">
        <w:t>monitor</w:t>
      </w:r>
      <w:r w:rsidR="00794766">
        <w:t xml:space="preserve"> that</w:t>
      </w:r>
      <w:r w:rsidR="00CD2FF0">
        <w:t xml:space="preserve"> </w:t>
      </w:r>
      <w:r w:rsidR="000B4C29">
        <w:t>FLO enrol</w:t>
      </w:r>
      <w:r w:rsidR="00794766">
        <w:t>led students</w:t>
      </w:r>
      <w:r w:rsidR="000B4C29">
        <w:t xml:space="preserve"> </w:t>
      </w:r>
      <w:r w:rsidRPr="00D852FA">
        <w:t>are all undertaking quality accredited learning programs that ensure a successful further education,</w:t>
      </w:r>
      <w:r w:rsidR="00CD2FF0">
        <w:t xml:space="preserve"> training or employment pathway. </w:t>
      </w:r>
      <w:r w:rsidRPr="00D852FA">
        <w:t xml:space="preserve">The schools </w:t>
      </w:r>
      <w:r w:rsidR="000B4C29">
        <w:t xml:space="preserve">where these </w:t>
      </w:r>
      <w:r w:rsidRPr="00D852FA">
        <w:t xml:space="preserve">new positions </w:t>
      </w:r>
      <w:r w:rsidR="000B4C29">
        <w:t xml:space="preserve">are located </w:t>
      </w:r>
      <w:r w:rsidRPr="00D852FA">
        <w:t>had the highest number of FLO enrolments in the state and were a mix of metropolitan</w:t>
      </w:r>
      <w:r w:rsidR="00CD2FF0">
        <w:t xml:space="preserve">, </w:t>
      </w:r>
      <w:r w:rsidRPr="00D852FA">
        <w:t>regional and rural schools.</w:t>
      </w:r>
    </w:p>
    <w:p w:rsidR="001D744A" w:rsidRPr="00D852FA" w:rsidRDefault="001D744A" w:rsidP="00A54A8D">
      <w:r w:rsidRPr="00D852FA">
        <w:t xml:space="preserve">The </w:t>
      </w:r>
      <w:r w:rsidR="00794766">
        <w:t xml:space="preserve">Flexible </w:t>
      </w:r>
      <w:r w:rsidRPr="00D852FA">
        <w:t>Learning Managers have reported that:</w:t>
      </w:r>
    </w:p>
    <w:p w:rsidR="001D744A" w:rsidRPr="00D852FA" w:rsidRDefault="00CD2FF0" w:rsidP="00A54A8D">
      <w:pPr>
        <w:pStyle w:val="Dot01"/>
      </w:pPr>
      <w:r>
        <w:t>s</w:t>
      </w:r>
      <w:r w:rsidR="001D744A" w:rsidRPr="00D852FA">
        <w:t>tudent learning outcomes from the community learning spaces have been monitored and provided to the school for inclusion into system rep</w:t>
      </w:r>
      <w:r>
        <w:t>orting</w:t>
      </w:r>
    </w:p>
    <w:p w:rsidR="001D744A" w:rsidRPr="00D852FA" w:rsidRDefault="00CD2FF0" w:rsidP="00A54A8D">
      <w:pPr>
        <w:pStyle w:val="Dot01"/>
      </w:pPr>
      <w:r>
        <w:t>a</w:t>
      </w:r>
      <w:r w:rsidR="001D744A" w:rsidRPr="00D852FA">
        <w:t>n increased capacity of the schools to meet the needs of the disengaged cohort of students within a framewor</w:t>
      </w:r>
      <w:r>
        <w:t>k of positive youth development</w:t>
      </w:r>
    </w:p>
    <w:p w:rsidR="002A2250" w:rsidRDefault="00CD2FF0" w:rsidP="002A2250">
      <w:pPr>
        <w:pStyle w:val="Dot01"/>
      </w:pPr>
      <w:proofErr w:type="gramStart"/>
      <w:r>
        <w:t>p</w:t>
      </w:r>
      <w:r w:rsidR="001D744A" w:rsidRPr="00D852FA">
        <w:t>rovision</w:t>
      </w:r>
      <w:proofErr w:type="gramEnd"/>
      <w:r w:rsidR="001D744A" w:rsidRPr="00D852FA">
        <w:t xml:space="preserve"> of professional development for facilitators and case managers in the collection of evidence of learning and the SACE assessment process.</w:t>
      </w:r>
    </w:p>
    <w:p w:rsidR="006C5F0F" w:rsidRDefault="006C5F0F" w:rsidP="002A2250">
      <w:pPr>
        <w:pStyle w:val="Dot01"/>
        <w:numPr>
          <w:ilvl w:val="0"/>
          <w:numId w:val="0"/>
        </w:numPr>
        <w:ind w:left="1080"/>
      </w:pPr>
      <w:r>
        <w:rPr>
          <w:noProof/>
          <w:lang w:eastAsia="en-AU"/>
        </w:rPr>
        <mc:AlternateContent>
          <mc:Choice Requires="wps">
            <w:drawing>
              <wp:anchor distT="0" distB="0" distL="114300" distR="114300" simplePos="0" relativeHeight="251791872" behindDoc="0" locked="0" layoutInCell="1" allowOverlap="0" wp14:anchorId="3BA822F6" wp14:editId="3C520631">
                <wp:simplePos x="0" y="0"/>
                <wp:positionH relativeFrom="column">
                  <wp:posOffset>36830</wp:posOffset>
                </wp:positionH>
                <wp:positionV relativeFrom="paragraph">
                  <wp:posOffset>122555</wp:posOffset>
                </wp:positionV>
                <wp:extent cx="5581650" cy="2019300"/>
                <wp:effectExtent l="0" t="0" r="19050" b="19050"/>
                <wp:wrapSquare wrapText="right"/>
                <wp:docPr id="25" name="Text Box 25"/>
                <wp:cNvGraphicFramePr/>
                <a:graphic xmlns:a="http://schemas.openxmlformats.org/drawingml/2006/main">
                  <a:graphicData uri="http://schemas.microsoft.com/office/word/2010/wordprocessingShape">
                    <wps:wsp>
                      <wps:cNvSpPr txBox="1"/>
                      <wps:spPr>
                        <a:xfrm>
                          <a:off x="0" y="0"/>
                          <a:ext cx="5581650" cy="2019300"/>
                        </a:xfrm>
                        <a:prstGeom prst="rect">
                          <a:avLst/>
                        </a:prstGeom>
                        <a:solidFill>
                          <a:schemeClr val="accent1">
                            <a:alpha val="1098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4A91" w:rsidRPr="00C61281" w:rsidRDefault="00654A91" w:rsidP="00992782">
                            <w:pPr>
                              <w:pStyle w:val="Pinkbox"/>
                              <w:rPr>
                                <w:rStyle w:val="IntenseReference"/>
                                <w:b/>
                                <w:bCs/>
                                <w:smallCaps w:val="0"/>
                                <w:color w:val="943634" w:themeColor="accent2" w:themeShade="BF"/>
                                <w:spacing w:val="0"/>
                              </w:rPr>
                            </w:pPr>
                            <w:bookmarkStart w:id="110" w:name="_Toc349721492"/>
                            <w:bookmarkStart w:id="111" w:name="_Toc349898780"/>
                            <w:proofErr w:type="spellStart"/>
                            <w:r w:rsidRPr="00C61281">
                              <w:rPr>
                                <w:rStyle w:val="IntenseReference"/>
                                <w:b/>
                                <w:bCs/>
                                <w:smallCaps w:val="0"/>
                                <w:color w:val="943634" w:themeColor="accent2" w:themeShade="BF"/>
                                <w:spacing w:val="0"/>
                              </w:rPr>
                              <w:t>NOTschool</w:t>
                            </w:r>
                            <w:proofErr w:type="spellEnd"/>
                            <w:r w:rsidRPr="00C61281">
                              <w:rPr>
                                <w:rStyle w:val="IntenseReference"/>
                                <w:b/>
                                <w:bCs/>
                                <w:smallCaps w:val="0"/>
                                <w:color w:val="943634" w:themeColor="accent2" w:themeShade="BF"/>
                                <w:spacing w:val="0"/>
                              </w:rPr>
                              <w:t xml:space="preserve"> national pilot</w:t>
                            </w:r>
                            <w:bookmarkEnd w:id="110"/>
                            <w:bookmarkEnd w:id="111"/>
                          </w:p>
                          <w:p w:rsidR="00654A91" w:rsidRPr="00C61281" w:rsidRDefault="00654A91" w:rsidP="002A2250">
                            <w:r w:rsidRPr="00C61281">
                              <w:t xml:space="preserve">In 2011 and 2012, ICAN has led the Australian pilot of a virtual learning environment program </w:t>
                            </w:r>
                            <w:r w:rsidRPr="00C61281">
                              <w:rPr>
                                <w:i/>
                              </w:rPr>
                              <w:t>Notschool.com</w:t>
                            </w:r>
                            <w:r w:rsidRPr="00C61281">
                              <w:t>. This program is an online learning program for severely disengaged learners.</w:t>
                            </w:r>
                          </w:p>
                          <w:p w:rsidR="00654A91" w:rsidRDefault="00654A91" w:rsidP="002A2250">
                            <w:r w:rsidRPr="00C61281">
                              <w:t xml:space="preserve">In 2012, 55 ICAN students successfully engaged in this program. Student outcomes include a clear learning path for all 55 students for 2013 including attending TAFE SA, returning to school to complete their SA Certificate of Education, transitioning to either </w:t>
                            </w:r>
                            <w:proofErr w:type="spellStart"/>
                            <w:r w:rsidRPr="00C61281">
                              <w:rPr>
                                <w:i/>
                              </w:rPr>
                              <w:t>e-worx@openaccess</w:t>
                            </w:r>
                            <w:proofErr w:type="spellEnd"/>
                            <w:r w:rsidRPr="00C61281">
                              <w:t xml:space="preserve"> or Para West Adult Campus or undertaking on the job certificated 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64" type="#_x0000_t202" style="position:absolute;left:0;text-align:left;margin-left:2.9pt;margin-top:9.65pt;width:439.5pt;height:159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" o:allowoverlap="f" fillcolor="#4f81bd [3204]" strokeweight=".5pt">
                <v:fill opacity="7196f"/>
                <v:textbox>
                  <w:txbxContent>
                    <w:p w:rsidR="00654A91" w:rsidRPr="00C61281" w:rsidRDefault="00654A91" w:rsidP="00992782">
                      <w:pPr>
                        <w:pStyle w:val="Pinkbox"/>
                        <w:rPr>
                          <w:rStyle w:val="IntenseReference"/>
                          <w:b/>
                          <w:bCs/>
                          <w:smallCaps w:val="0"/>
                          <w:color w:val="943634" w:themeColor="accent2" w:themeShade="BF"/>
                          <w:spacing w:val="0"/>
                        </w:rPr>
                      </w:pPr>
                      <w:bookmarkStart w:id="117" w:name="_Toc349721492"/>
                      <w:bookmarkStart w:id="118" w:name="_Toc349898780"/>
                      <w:proofErr w:type="spellStart"/>
                      <w:r w:rsidRPr="00C61281">
                        <w:rPr>
                          <w:rStyle w:val="IntenseReference"/>
                          <w:b/>
                          <w:bCs/>
                          <w:smallCaps w:val="0"/>
                          <w:color w:val="943634" w:themeColor="accent2" w:themeShade="BF"/>
                          <w:spacing w:val="0"/>
                        </w:rPr>
                        <w:t>NOTschool</w:t>
                      </w:r>
                      <w:proofErr w:type="spellEnd"/>
                      <w:r w:rsidRPr="00C61281">
                        <w:rPr>
                          <w:rStyle w:val="IntenseReference"/>
                          <w:b/>
                          <w:bCs/>
                          <w:smallCaps w:val="0"/>
                          <w:color w:val="943634" w:themeColor="accent2" w:themeShade="BF"/>
                          <w:spacing w:val="0"/>
                        </w:rPr>
                        <w:t xml:space="preserve"> national pilot</w:t>
                      </w:r>
                      <w:bookmarkEnd w:id="117"/>
                      <w:bookmarkEnd w:id="118"/>
                    </w:p>
                    <w:p w:rsidR="00654A91" w:rsidRPr="00C61281" w:rsidRDefault="00654A91" w:rsidP="002A2250">
                      <w:r w:rsidRPr="00C61281">
                        <w:t xml:space="preserve">In 2011 and 2012, ICAN has led the Australian pilot of a virtual learning environment program </w:t>
                      </w:r>
                      <w:r w:rsidRPr="00C61281">
                        <w:rPr>
                          <w:i/>
                        </w:rPr>
                        <w:t>Notschool.com</w:t>
                      </w:r>
                      <w:r w:rsidRPr="00C61281">
                        <w:t>. This program is an online learning program for severely disengaged learners.</w:t>
                      </w:r>
                    </w:p>
                    <w:p w:rsidR="00654A91" w:rsidRDefault="00654A91" w:rsidP="002A2250">
                      <w:r w:rsidRPr="00C61281">
                        <w:t xml:space="preserve">In 2012, 55 ICAN students successfully engaged in this program. Student outcomes include a clear learning path for all 55 students for 2013 including attending TAFE SA, returning to school to complete their SA Certificate of Education, transitioning to either </w:t>
                      </w:r>
                      <w:proofErr w:type="spellStart"/>
                      <w:r w:rsidRPr="00C61281">
                        <w:rPr>
                          <w:i/>
                        </w:rPr>
                        <w:t>e-worx@openaccess</w:t>
                      </w:r>
                      <w:proofErr w:type="spellEnd"/>
                      <w:r w:rsidRPr="00C61281">
                        <w:t xml:space="preserve"> or Para West Adult Campus or undertaking on the job certificated training.</w:t>
                      </w:r>
                    </w:p>
                  </w:txbxContent>
                </v:textbox>
                <w10:wrap type="square" side="right"/>
              </v:shape>
            </w:pict>
          </mc:Fallback>
        </mc:AlternateContent>
      </w:r>
    </w:p>
    <w:p w:rsidR="000351D8" w:rsidRDefault="000351D8" w:rsidP="006C5F0F">
      <w:pPr>
        <w:pStyle w:val="Header1"/>
      </w:pPr>
      <w:r w:rsidRPr="00002A47">
        <w:t xml:space="preserve">ICAN </w:t>
      </w:r>
      <w:r>
        <w:t>C</w:t>
      </w:r>
      <w:r w:rsidRPr="00002A47">
        <w:t xml:space="preserve">ommunity </w:t>
      </w:r>
      <w:r>
        <w:t>P</w:t>
      </w:r>
      <w:r w:rsidRPr="00002A47">
        <w:t xml:space="preserve">artnership </w:t>
      </w:r>
      <w:r>
        <w:t>G</w:t>
      </w:r>
      <w:r w:rsidRPr="00002A47">
        <w:t>rants</w:t>
      </w:r>
      <w:r>
        <w:t xml:space="preserve"> Program</w:t>
      </w:r>
    </w:p>
    <w:p w:rsidR="002A2250" w:rsidRPr="00A5145B" w:rsidRDefault="002A2250" w:rsidP="002A2250">
      <w:r w:rsidRPr="00A5145B">
        <w:t>The 13 local ICAN</w:t>
      </w:r>
      <w:r w:rsidR="002130CE" w:rsidRPr="00A5145B">
        <w:t xml:space="preserve"> Management</w:t>
      </w:r>
      <w:r w:rsidRPr="00A5145B">
        <w:t xml:space="preserve"> Committees all worked successfully in 2012 with community partners in developing their strategic plans and identifying priority areas for action to address</w:t>
      </w:r>
      <w:r w:rsidR="00D3368F" w:rsidRPr="00A5145B">
        <w:t xml:space="preserve"> local </w:t>
      </w:r>
      <w:r w:rsidRPr="00A5145B">
        <w:t xml:space="preserve">barriers to a successful engagement in learning for the most vulnerable children and young people. </w:t>
      </w:r>
      <w:r w:rsidR="00D3368F" w:rsidRPr="00A5145B">
        <w:t xml:space="preserve">A total of $1.3 million was provided to ICAN school and community partners </w:t>
      </w:r>
      <w:r w:rsidRPr="00A5145B">
        <w:t xml:space="preserve">to support </w:t>
      </w:r>
      <w:r w:rsidR="00D3368F" w:rsidRPr="00A5145B">
        <w:t xml:space="preserve">the </w:t>
      </w:r>
      <w:r w:rsidRPr="00A5145B">
        <w:t xml:space="preserve">innovative community led initiatives </w:t>
      </w:r>
      <w:r w:rsidR="00D3368F" w:rsidRPr="00A5145B">
        <w:t xml:space="preserve">as determined by the </w:t>
      </w:r>
      <w:r w:rsidR="002130CE" w:rsidRPr="00A5145B">
        <w:t xml:space="preserve">local </w:t>
      </w:r>
      <w:r w:rsidR="00D3368F" w:rsidRPr="00A5145B">
        <w:t>Committees.</w:t>
      </w:r>
    </w:p>
    <w:p w:rsidR="002A2250" w:rsidRPr="00A5145B" w:rsidRDefault="00C84B9A" w:rsidP="002A2250">
      <w:r w:rsidRPr="00A5145B">
        <w:t>Informed by f</w:t>
      </w:r>
      <w:r w:rsidR="002A2250" w:rsidRPr="00A5145B">
        <w:t>eedback across communities (which included students, parents and community partners, both government and non-government who support disengaged youth)</w:t>
      </w:r>
      <w:r w:rsidRPr="00A5145B">
        <w:t xml:space="preserve">, </w:t>
      </w:r>
      <w:r w:rsidR="002A2250" w:rsidRPr="00A5145B">
        <w:t xml:space="preserve">the </w:t>
      </w:r>
      <w:r w:rsidR="002A2250" w:rsidRPr="00A5145B">
        <w:rPr>
          <w:bCs/>
        </w:rPr>
        <w:t xml:space="preserve">primary focus </w:t>
      </w:r>
      <w:r w:rsidRPr="00A5145B">
        <w:rPr>
          <w:bCs/>
        </w:rPr>
        <w:t>in</w:t>
      </w:r>
      <w:r w:rsidR="00D3368F" w:rsidRPr="00A5145B">
        <w:rPr>
          <w:bCs/>
        </w:rPr>
        <w:t xml:space="preserve"> 2012 </w:t>
      </w:r>
      <w:r w:rsidR="002A2250" w:rsidRPr="00A5145B">
        <w:t xml:space="preserve">was to address issues of </w:t>
      </w:r>
      <w:r w:rsidR="00D3368F" w:rsidRPr="00A5145B">
        <w:rPr>
          <w:bCs/>
        </w:rPr>
        <w:t>social</w:t>
      </w:r>
      <w:r w:rsidR="002A2250" w:rsidRPr="00A5145B">
        <w:rPr>
          <w:bCs/>
        </w:rPr>
        <w:t xml:space="preserve"> and emotional health and wellbeing</w:t>
      </w:r>
      <w:r w:rsidR="00D3368F" w:rsidRPr="00A5145B">
        <w:rPr>
          <w:bCs/>
        </w:rPr>
        <w:t xml:space="preserve"> as an effective way to address local barriers to successful engagement in learning</w:t>
      </w:r>
      <w:r w:rsidR="002A2250" w:rsidRPr="00A5145B">
        <w:rPr>
          <w:bCs/>
        </w:rPr>
        <w:t xml:space="preserve">. </w:t>
      </w:r>
      <w:r w:rsidR="002A2250" w:rsidRPr="00A5145B">
        <w:t>A total of</w:t>
      </w:r>
      <w:r w:rsidR="002A2250" w:rsidRPr="00A5145B">
        <w:rPr>
          <w:bCs/>
        </w:rPr>
        <w:t xml:space="preserve"> 43 </w:t>
      </w:r>
      <w:r w:rsidR="002A2250" w:rsidRPr="00A5145B">
        <w:t>innovative school and community partnership programs were funded to support students in th</w:t>
      </w:r>
      <w:r w:rsidR="00D3368F" w:rsidRPr="00A5145B">
        <w:t>is</w:t>
      </w:r>
      <w:r w:rsidR="002A2250" w:rsidRPr="00A5145B">
        <w:t xml:space="preserve"> important area.</w:t>
      </w:r>
    </w:p>
    <w:p w:rsidR="00C84B9A" w:rsidRPr="00A5145B" w:rsidRDefault="002A2250" w:rsidP="002A2250">
      <w:r w:rsidRPr="00A5145B">
        <w:lastRenderedPageBreak/>
        <w:t>The second area of most concern for ICANs across the state relate</w:t>
      </w:r>
      <w:r w:rsidR="00D3368F" w:rsidRPr="00A5145B">
        <w:t>d</w:t>
      </w:r>
      <w:r w:rsidRPr="00A5145B">
        <w:t xml:space="preserve"> to the need to </w:t>
      </w:r>
      <w:r w:rsidRPr="00A5145B">
        <w:rPr>
          <w:bCs/>
        </w:rPr>
        <w:t xml:space="preserve">establish </w:t>
      </w:r>
      <w:r w:rsidR="00061F65" w:rsidRPr="00A5145B">
        <w:rPr>
          <w:bCs/>
        </w:rPr>
        <w:t>i</w:t>
      </w:r>
      <w:r w:rsidRPr="00A5145B">
        <w:rPr>
          <w:bCs/>
        </w:rPr>
        <w:t xml:space="preserve">ndependent </w:t>
      </w:r>
      <w:r w:rsidR="00061F65" w:rsidRPr="00A5145B">
        <w:rPr>
          <w:bCs/>
        </w:rPr>
        <w:t>l</w:t>
      </w:r>
      <w:r w:rsidRPr="00A5145B">
        <w:rPr>
          <w:bCs/>
        </w:rPr>
        <w:t xml:space="preserve">earning </w:t>
      </w:r>
      <w:r w:rsidR="00061F65" w:rsidRPr="00A5145B">
        <w:rPr>
          <w:bCs/>
        </w:rPr>
        <w:t>c</w:t>
      </w:r>
      <w:r w:rsidRPr="00A5145B">
        <w:rPr>
          <w:bCs/>
        </w:rPr>
        <w:t>entres</w:t>
      </w:r>
      <w:r w:rsidR="00333755" w:rsidRPr="00A5145B">
        <w:rPr>
          <w:bCs/>
        </w:rPr>
        <w:t>. Here</w:t>
      </w:r>
      <w:r w:rsidRPr="00A5145B">
        <w:t xml:space="preserve"> disengaged young people can access </w:t>
      </w:r>
      <w:r w:rsidR="00794766" w:rsidRPr="00A5145B">
        <w:t>one-to-one</w:t>
      </w:r>
      <w:r w:rsidRPr="00A5145B">
        <w:t xml:space="preserve"> support from a range of professionals in relation to</w:t>
      </w:r>
      <w:r w:rsidR="00D3368F" w:rsidRPr="00A5145B">
        <w:t xml:space="preserve"> </w:t>
      </w:r>
      <w:r w:rsidRPr="00A5145B">
        <w:t xml:space="preserve">their health and wellbeing, along with a personal accredited learning program that is customised to meet individual learning needs. </w:t>
      </w:r>
    </w:p>
    <w:p w:rsidR="00C84B9A" w:rsidRPr="00A5145B" w:rsidRDefault="002A2250" w:rsidP="002A2250">
      <w:r w:rsidRPr="00A5145B">
        <w:t>Developing local flexible learning programs to successfully engage students</w:t>
      </w:r>
      <w:r w:rsidR="00C84B9A" w:rsidRPr="00A5145B">
        <w:t xml:space="preserve"> is</w:t>
      </w:r>
      <w:r w:rsidRPr="00A5145B">
        <w:t xml:space="preserve"> the main activi</w:t>
      </w:r>
      <w:r w:rsidR="00C61281" w:rsidRPr="00A5145B">
        <w:t>ty of all local ICAN Committees.</w:t>
      </w:r>
      <w:r w:rsidRPr="00A5145B">
        <w:t xml:space="preserve"> </w:t>
      </w:r>
      <w:r w:rsidR="00C61281" w:rsidRPr="00A5145B">
        <w:t>M</w:t>
      </w:r>
      <w:r w:rsidR="00C84B9A" w:rsidRPr="00A5145B">
        <w:t xml:space="preserve">any of the </w:t>
      </w:r>
      <w:r w:rsidRPr="00A5145B">
        <w:t xml:space="preserve">5,000 </w:t>
      </w:r>
      <w:r w:rsidR="00C61281" w:rsidRPr="00A5145B">
        <w:t xml:space="preserve">plus </w:t>
      </w:r>
      <w:r w:rsidRPr="00A5145B">
        <w:t>FLO enrolled students participat</w:t>
      </w:r>
      <w:r w:rsidR="00C84B9A" w:rsidRPr="00A5145B">
        <w:t>e</w:t>
      </w:r>
      <w:r w:rsidRPr="00A5145B">
        <w:t xml:space="preserve"> in learning programs </w:t>
      </w:r>
      <w:r w:rsidR="00C61281" w:rsidRPr="00A5145B">
        <w:t xml:space="preserve">held </w:t>
      </w:r>
      <w:r w:rsidRPr="00A5145B">
        <w:t>outside of a mainstream school</w:t>
      </w:r>
      <w:r w:rsidR="00C61281" w:rsidRPr="00A5145B">
        <w:t xml:space="preserve"> environment</w:t>
      </w:r>
      <w:r w:rsidRPr="00A5145B">
        <w:t>. In such a centre, learners are supported to access a range of learning opportunities</w:t>
      </w:r>
      <w:r w:rsidR="00CE74F3" w:rsidRPr="00A5145B">
        <w:t xml:space="preserve"> (often more ‘hands on’)</w:t>
      </w:r>
      <w:r w:rsidRPr="00A5145B">
        <w:t xml:space="preserve"> that build on individual strengths and interests</w:t>
      </w:r>
      <w:r w:rsidR="00CE74F3" w:rsidRPr="00A5145B">
        <w:t xml:space="preserve"> </w:t>
      </w:r>
      <w:r w:rsidR="00C61281" w:rsidRPr="00A5145B">
        <w:t xml:space="preserve">and </w:t>
      </w:r>
      <w:r w:rsidR="00CE74F3" w:rsidRPr="00A5145B">
        <w:t xml:space="preserve">take into account the individual young person’s </w:t>
      </w:r>
      <w:r w:rsidRPr="00A5145B">
        <w:t>learning ability</w:t>
      </w:r>
      <w:r w:rsidR="00C61281" w:rsidRPr="00A5145B">
        <w:t>,</w:t>
      </w:r>
      <w:r w:rsidR="00CE74F3" w:rsidRPr="00A5145B">
        <w:t xml:space="preserve"> personal circumstances and responsibilities.</w:t>
      </w:r>
    </w:p>
    <w:p w:rsidR="00C84B9A" w:rsidRPr="00A5145B" w:rsidRDefault="00256F57" w:rsidP="002A2250">
      <w:r w:rsidRPr="00A5145B">
        <w:rPr>
          <w:noProof/>
        </w:rPr>
        <mc:AlternateContent>
          <mc:Choice Requires="wps">
            <w:drawing>
              <wp:anchor distT="91440" distB="91440" distL="114300" distR="114300" simplePos="0" relativeHeight="251793920" behindDoc="0" locked="0" layoutInCell="0" allowOverlap="1" wp14:anchorId="31C462F0" wp14:editId="5614628F">
                <wp:simplePos x="0" y="0"/>
                <wp:positionH relativeFrom="margin">
                  <wp:posOffset>3580765</wp:posOffset>
                </wp:positionH>
                <wp:positionV relativeFrom="margin">
                  <wp:posOffset>2802255</wp:posOffset>
                </wp:positionV>
                <wp:extent cx="2273300" cy="2952115"/>
                <wp:effectExtent l="38100" t="38100" r="107950" b="114935"/>
                <wp:wrapSquare wrapText="bothSides"/>
                <wp:docPr id="69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73300" cy="295211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C61C46" w:rsidRDefault="00654A91" w:rsidP="00256F57">
                            <w:pPr>
                              <w:spacing w:before="0" w:after="0"/>
                              <w:rPr>
                                <w:color w:val="0070C0"/>
                              </w:rPr>
                            </w:pPr>
                            <w:r w:rsidRPr="00256F57">
                              <w:rPr>
                                <w:color w:val="0070C0"/>
                              </w:rPr>
                              <w:t>Students at the ICAN sponsored independent learning centres attend regularly, speak positively about their individual learning plans and are able to access accredited learning opportunities (including vocational and SACE accredited programs), through a range of different modes of delivery (including online).</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65" style="position:absolute;margin-left:281.95pt;margin-top:220.65pt;width:179pt;height:232.45pt;flip:x;z-index:2517939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" o:allowincell="f" fillcolor="white [3212]" strokecolor="gray [1629]" strokeweight="1.5pt">
                <v:shadow on="t" type="perspective" color="black" opacity="26214f" origin="-.5,-.5" offset=".74836mm,.74836mm" matrix="65864f,,,65864f"/>
                <v:textbox inset="21.6pt,21.6pt,21.6pt,21.6pt">
                  <w:txbxContent>
                    <w:p w:rsidR="00654A91" w:rsidRPr="00C61C46" w:rsidRDefault="00654A91" w:rsidP="00256F57">
                      <w:pPr>
                        <w:spacing w:before="0" w:after="0"/>
                        <w:rPr>
                          <w:color w:val="0070C0"/>
                        </w:rPr>
                      </w:pPr>
                      <w:r w:rsidRPr="00256F57">
                        <w:rPr>
                          <w:color w:val="0070C0"/>
                        </w:rPr>
                        <w:t>Students at the ICAN sponsored independent learning centres attend regularly, speak positively about their individual learning plans and are able to access accredited learning opportunities (including vocational and SACE accredited programs), through a range of different modes of delivery (including online).</w:t>
                      </w:r>
                    </w:p>
                  </w:txbxContent>
                </v:textbox>
                <w10:wrap type="square" anchorx="margin" anchory="margin"/>
              </v:rect>
            </w:pict>
          </mc:Fallback>
        </mc:AlternateContent>
      </w:r>
      <w:r w:rsidR="002A2250" w:rsidRPr="00A5145B">
        <w:t>Students in the ICAN sponsor</w:t>
      </w:r>
      <w:r w:rsidR="00061F65" w:rsidRPr="00A5145B">
        <w:t>ed independent learning centres</w:t>
      </w:r>
      <w:r w:rsidR="002A2250" w:rsidRPr="00A5145B">
        <w:t xml:space="preserve"> attend regularly, speak positively about their individual learning plans, and are able to access accredited learning opportunities (including vocational and SACE accredited programs), through a range of different modes of delivery</w:t>
      </w:r>
      <w:r w:rsidR="00C61281" w:rsidRPr="00A5145B">
        <w:t xml:space="preserve">, </w:t>
      </w:r>
      <w:r w:rsidR="002A2250" w:rsidRPr="00A5145B">
        <w:t>including online.</w:t>
      </w:r>
      <w:r w:rsidR="00CE74F3" w:rsidRPr="00A5145B">
        <w:t xml:space="preserve"> The customised programs, developed through the local ICAN Management Committee’s call to community partners, are provided by a community based Registered Training Organisation. </w:t>
      </w:r>
      <w:r w:rsidR="00333755" w:rsidRPr="00A5145B">
        <w:t>L</w:t>
      </w:r>
      <w:r w:rsidR="00CE74F3" w:rsidRPr="00A5145B">
        <w:t>ocal ICAN c</w:t>
      </w:r>
      <w:r w:rsidR="00F93688" w:rsidRPr="00A5145B">
        <w:t>ommunity grant</w:t>
      </w:r>
      <w:r w:rsidR="00CE74F3" w:rsidRPr="00A5145B">
        <w:t>s</w:t>
      </w:r>
      <w:r w:rsidR="00F93688" w:rsidRPr="00A5145B">
        <w:t xml:space="preserve"> help establish the</w:t>
      </w:r>
      <w:r w:rsidR="00CE74F3" w:rsidRPr="00A5145B">
        <w:t>se</w:t>
      </w:r>
      <w:r w:rsidR="00F93688" w:rsidRPr="00A5145B">
        <w:t xml:space="preserve"> independent learning centre</w:t>
      </w:r>
      <w:r w:rsidR="00CE74F3" w:rsidRPr="00A5145B">
        <w:t>s</w:t>
      </w:r>
      <w:r w:rsidR="00F93688" w:rsidRPr="00A5145B">
        <w:t xml:space="preserve"> and ensure that</w:t>
      </w:r>
      <w:r w:rsidR="00CE74F3" w:rsidRPr="00A5145B">
        <w:t>,</w:t>
      </w:r>
      <w:r w:rsidR="00F93688" w:rsidRPr="00A5145B">
        <w:t xml:space="preserve"> as well as </w:t>
      </w:r>
      <w:r w:rsidR="00CE74F3" w:rsidRPr="00A5145B">
        <w:t xml:space="preserve">FLO enrolled students, </w:t>
      </w:r>
      <w:r w:rsidR="00C84B9A" w:rsidRPr="00A5145B">
        <w:t xml:space="preserve">other local young people </w:t>
      </w:r>
      <w:r w:rsidR="00CE74F3" w:rsidRPr="00A5145B">
        <w:t xml:space="preserve">disengaged from learning </w:t>
      </w:r>
      <w:r w:rsidR="00C84B9A" w:rsidRPr="00A5145B">
        <w:t>can access the learning and resources</w:t>
      </w:r>
      <w:r w:rsidR="00CE74F3" w:rsidRPr="00A5145B">
        <w:t xml:space="preserve"> available through the centres. One or more of the independent learning centres have been established in each ICAN area.</w:t>
      </w:r>
    </w:p>
    <w:p w:rsidR="00333755" w:rsidRPr="00A5145B" w:rsidRDefault="002A2250" w:rsidP="002A2250">
      <w:r w:rsidRPr="00A5145B">
        <w:t xml:space="preserve">The third most important area identified across the state </w:t>
      </w:r>
      <w:r w:rsidR="004B0FFF" w:rsidRPr="00A5145B">
        <w:t>through the ICAN</w:t>
      </w:r>
      <w:r w:rsidR="00256F57" w:rsidRPr="00A5145B">
        <w:t xml:space="preserve"> Committees</w:t>
      </w:r>
      <w:r w:rsidR="004B0FFF" w:rsidRPr="00A5145B">
        <w:t xml:space="preserve"> </w:t>
      </w:r>
      <w:r w:rsidR="00061F65" w:rsidRPr="00A5145B">
        <w:t>related</w:t>
      </w:r>
      <w:r w:rsidRPr="00A5145B">
        <w:t xml:space="preserve"> to </w:t>
      </w:r>
      <w:r w:rsidR="004B0FFF" w:rsidRPr="00A5145B">
        <w:t xml:space="preserve">barriers to student engagement </w:t>
      </w:r>
      <w:r w:rsidRPr="00A5145B">
        <w:t xml:space="preserve">during the transition from primary to secondary school. ICAN </w:t>
      </w:r>
      <w:r w:rsidR="00061F65" w:rsidRPr="00A5145B">
        <w:t>has</w:t>
      </w:r>
      <w:r w:rsidRPr="00A5145B">
        <w:t xml:space="preserve"> address</w:t>
      </w:r>
      <w:r w:rsidR="00061F65" w:rsidRPr="00A5145B">
        <w:t>ed</w:t>
      </w:r>
      <w:r w:rsidRPr="00A5145B">
        <w:t xml:space="preserve"> this issue for </w:t>
      </w:r>
      <w:r w:rsidR="00061F65" w:rsidRPr="00A5145B">
        <w:t>the</w:t>
      </w:r>
      <w:r w:rsidRPr="00A5145B">
        <w:t xml:space="preserve"> most </w:t>
      </w:r>
      <w:r w:rsidR="00061F65" w:rsidRPr="00A5145B">
        <w:t>‘</w:t>
      </w:r>
      <w:r w:rsidRPr="00A5145B">
        <w:t>at risk</w:t>
      </w:r>
      <w:r w:rsidR="00061F65" w:rsidRPr="00A5145B">
        <w:t>’</w:t>
      </w:r>
      <w:r w:rsidRPr="00A5145B">
        <w:t xml:space="preserve"> students in </w:t>
      </w:r>
      <w:r w:rsidR="00061F65" w:rsidRPr="00A5145B">
        <w:t>two</w:t>
      </w:r>
      <w:r w:rsidRPr="00A5145B">
        <w:t xml:space="preserve"> ways. </w:t>
      </w:r>
    </w:p>
    <w:p w:rsidR="002A2250" w:rsidRPr="00A5145B" w:rsidRDefault="00461E48" w:rsidP="002A2250">
      <w:r w:rsidRPr="00A5145B">
        <w:t xml:space="preserve">The first way is </w:t>
      </w:r>
      <w:r w:rsidR="00256F57" w:rsidRPr="00A5145B">
        <w:t xml:space="preserve">through </w:t>
      </w:r>
      <w:r w:rsidRPr="00A5145B">
        <w:t xml:space="preserve">case management support for </w:t>
      </w:r>
      <w:r w:rsidR="00256F57" w:rsidRPr="00A5145B">
        <w:t xml:space="preserve">FLO enrolled primary </w:t>
      </w:r>
      <w:r w:rsidRPr="00A5145B">
        <w:t xml:space="preserve">school students as they move into their first year of secondary school (see page </w:t>
      </w:r>
      <w:r w:rsidR="00883ED7" w:rsidRPr="00A5145B">
        <w:t>68</w:t>
      </w:r>
      <w:r w:rsidRPr="00A5145B">
        <w:t xml:space="preserve"> for further details). </w:t>
      </w:r>
    </w:p>
    <w:p w:rsidR="002A2250" w:rsidRPr="00A5145B" w:rsidRDefault="00461E48" w:rsidP="002A2250">
      <w:r w:rsidRPr="00A5145B">
        <w:t xml:space="preserve">The second way is through the </w:t>
      </w:r>
      <w:r w:rsidR="002A2250" w:rsidRPr="00A5145B">
        <w:t>19 innovative programs across the state</w:t>
      </w:r>
      <w:r w:rsidRPr="00A5145B">
        <w:t xml:space="preserve"> funded by local ICANs</w:t>
      </w:r>
      <w:r w:rsidR="002A2250" w:rsidRPr="00A5145B">
        <w:t xml:space="preserve"> to support successful transitions for </w:t>
      </w:r>
      <w:r w:rsidR="00061F65" w:rsidRPr="00A5145B">
        <w:t>‘</w:t>
      </w:r>
      <w:r w:rsidR="002A2250" w:rsidRPr="00A5145B">
        <w:t>at risk</w:t>
      </w:r>
      <w:r w:rsidR="00061F65" w:rsidRPr="00A5145B">
        <w:t>’</w:t>
      </w:r>
      <w:r w:rsidR="002A2250" w:rsidRPr="00A5145B">
        <w:t xml:space="preserve"> students. These programs </w:t>
      </w:r>
      <w:r w:rsidRPr="00A5145B">
        <w:t xml:space="preserve">are </w:t>
      </w:r>
      <w:r w:rsidR="002A2250" w:rsidRPr="00A5145B">
        <w:t>work</w:t>
      </w:r>
      <w:r w:rsidRPr="00A5145B">
        <w:t>ing</w:t>
      </w:r>
      <w:r w:rsidR="002A2250" w:rsidRPr="00A5145B">
        <w:t xml:space="preserve"> with clusters of schools to strengthen</w:t>
      </w:r>
      <w:r w:rsidRPr="00A5145B">
        <w:t xml:space="preserve"> the</w:t>
      </w:r>
      <w:r w:rsidR="002A2250" w:rsidRPr="00A5145B">
        <w:t xml:space="preserve"> transition</w:t>
      </w:r>
      <w:r w:rsidRPr="00A5145B">
        <w:t xml:space="preserve"> of their students from year 7 (primary) into year 8 (secondary)</w:t>
      </w:r>
      <w:r w:rsidR="002A2250" w:rsidRPr="00A5145B">
        <w:t>.</w:t>
      </w:r>
    </w:p>
    <w:p w:rsidR="00061F65" w:rsidRPr="00A5145B" w:rsidRDefault="002A2250" w:rsidP="00C84B9A">
      <w:r w:rsidRPr="00A5145B">
        <w:t>Another area</w:t>
      </w:r>
      <w:r w:rsidR="00333755" w:rsidRPr="00A5145B">
        <w:t>,</w:t>
      </w:r>
      <w:r w:rsidRPr="00A5145B">
        <w:t xml:space="preserve"> identified </w:t>
      </w:r>
      <w:r w:rsidR="00461E48" w:rsidRPr="00A5145B">
        <w:t xml:space="preserve">by </w:t>
      </w:r>
      <w:r w:rsidRPr="00A5145B">
        <w:t>most ICAN communities</w:t>
      </w:r>
      <w:r w:rsidR="00333755" w:rsidRPr="00A5145B">
        <w:t>,</w:t>
      </w:r>
      <w:r w:rsidRPr="00A5145B">
        <w:t xml:space="preserve"> is the need for a specific focus on building the skills in literacy and numeracy for Aboriginal students. In all areas, there </w:t>
      </w:r>
      <w:proofErr w:type="gramStart"/>
      <w:r w:rsidRPr="00A5145B">
        <w:t>is</w:t>
      </w:r>
      <w:proofErr w:type="gramEnd"/>
      <w:r w:rsidRPr="00A5145B">
        <w:t xml:space="preserve"> a disproportionate number of Aboriginal students requiring ICAN support. Many of these children and young people have not had successful engagement with preschool and early literacy and numeracy, due sometimes to transience and </w:t>
      </w:r>
      <w:r w:rsidR="00061F65" w:rsidRPr="00A5145B">
        <w:t>ir</w:t>
      </w:r>
      <w:r w:rsidRPr="00A5145B">
        <w:t xml:space="preserve">regular attendance. As such, a need to redress gaps in skill development in reading and comprehension </w:t>
      </w:r>
      <w:r w:rsidR="00061F65" w:rsidRPr="00A5145B">
        <w:t xml:space="preserve">was </w:t>
      </w:r>
      <w:r w:rsidRPr="00A5145B">
        <w:t xml:space="preserve">identified </w:t>
      </w:r>
      <w:r w:rsidR="00061F65" w:rsidRPr="00A5145B">
        <w:t xml:space="preserve">as a key </w:t>
      </w:r>
      <w:r w:rsidRPr="00A5145B">
        <w:t>issue</w:t>
      </w:r>
      <w:r w:rsidR="00461E48" w:rsidRPr="00A5145B">
        <w:t>.</w:t>
      </w:r>
      <w:r w:rsidRPr="00A5145B">
        <w:t xml:space="preserve"> </w:t>
      </w:r>
    </w:p>
    <w:p w:rsidR="002130CE" w:rsidRPr="00C84B9A" w:rsidRDefault="00461E48" w:rsidP="00C84B9A">
      <w:r w:rsidRPr="00A5145B">
        <w:t xml:space="preserve">During 2012, </w:t>
      </w:r>
      <w:r w:rsidR="002A2250" w:rsidRPr="00A5145B">
        <w:t xml:space="preserve">ICAN </w:t>
      </w:r>
      <w:r w:rsidRPr="00A5145B">
        <w:t>grant funding has included</w:t>
      </w:r>
      <w:r w:rsidR="002A2250" w:rsidRPr="00A5145B">
        <w:t xml:space="preserve"> whole school and community based programs to address this barrier. </w:t>
      </w:r>
      <w:r w:rsidR="002130CE" w:rsidRPr="00A5145B">
        <w:t xml:space="preserve">The new </w:t>
      </w:r>
      <w:r w:rsidR="002130CE" w:rsidRPr="00A5145B">
        <w:rPr>
          <w:i/>
        </w:rPr>
        <w:t>Passport Program</w:t>
      </w:r>
      <w:r w:rsidR="002130CE" w:rsidRPr="00A5145B">
        <w:t xml:space="preserve"> outlined on </w:t>
      </w:r>
      <w:r w:rsidR="002130CE" w:rsidRPr="00967FB7">
        <w:t xml:space="preserve">page </w:t>
      </w:r>
      <w:r w:rsidR="00883ED7" w:rsidRPr="00967FB7">
        <w:t>6</w:t>
      </w:r>
      <w:r w:rsidR="00967FB7" w:rsidRPr="00967FB7">
        <w:t>8</w:t>
      </w:r>
      <w:r w:rsidR="002130CE" w:rsidRPr="00967FB7">
        <w:t xml:space="preserve"> and page</w:t>
      </w:r>
      <w:r w:rsidR="00967FB7">
        <w:t>s</w:t>
      </w:r>
      <w:r w:rsidR="002130CE" w:rsidRPr="00967FB7">
        <w:t xml:space="preserve"> </w:t>
      </w:r>
      <w:r w:rsidR="00967FB7" w:rsidRPr="00967FB7">
        <w:t>104-105</w:t>
      </w:r>
      <w:r w:rsidR="002130CE" w:rsidRPr="00A5145B">
        <w:t xml:space="preserve"> is </w:t>
      </w:r>
      <w:r w:rsidR="00883ED7" w:rsidRPr="00A5145B">
        <w:t>an example of this</w:t>
      </w:r>
      <w:r w:rsidR="002130CE" w:rsidRPr="00A5145B">
        <w:t>.</w:t>
      </w:r>
      <w:r w:rsidR="002130CE">
        <w:br w:type="page"/>
      </w:r>
    </w:p>
    <w:p w:rsidR="006B78F1" w:rsidRPr="002622ED" w:rsidRDefault="002130CE" w:rsidP="002B265D">
      <w:pPr>
        <w:pStyle w:val="Programitalics"/>
      </w:pPr>
      <w:r>
        <w:rPr>
          <w:noProof/>
        </w:rPr>
        <w:lastRenderedPageBreak/>
        <mc:AlternateContent>
          <mc:Choice Requires="wps">
            <w:drawing>
              <wp:anchor distT="0" distB="0" distL="114300" distR="114300" simplePos="0" relativeHeight="251781632" behindDoc="0" locked="0" layoutInCell="0" allowOverlap="1" wp14:anchorId="6715EBD4" wp14:editId="4F0502B9">
                <wp:simplePos x="0" y="0"/>
                <wp:positionH relativeFrom="page">
                  <wp:posOffset>692150</wp:posOffset>
                </wp:positionH>
                <wp:positionV relativeFrom="page">
                  <wp:posOffset>876301</wp:posOffset>
                </wp:positionV>
                <wp:extent cx="2491105" cy="6356350"/>
                <wp:effectExtent l="57150" t="285750" r="271145" b="44450"/>
                <wp:wrapSquare wrapText="bothSides"/>
                <wp:docPr id="69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105" cy="6356350"/>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654A91" w:rsidRPr="001F2302" w:rsidRDefault="00654A91" w:rsidP="00C66E5E">
                            <w:pPr>
                              <w:pStyle w:val="Heading4"/>
                            </w:pPr>
                            <w:r w:rsidRPr="002E2699">
                              <w:t>Cost–benefit analysis</w:t>
                            </w:r>
                            <w:r>
                              <w:t xml:space="preserve"> of ICAN</w:t>
                            </w:r>
                          </w:p>
                          <w:p w:rsidR="00654A91" w:rsidRDefault="00654A91" w:rsidP="00AF5A62">
                            <w:r w:rsidRPr="002E2699">
                              <w:t xml:space="preserve">In 2012, </w:t>
                            </w:r>
                            <w:r>
                              <w:t>DECD engaged a national organisation with significant economic analysis expertise to undertake a</w:t>
                            </w:r>
                            <w:r w:rsidRPr="002E2699">
                              <w:t xml:space="preserve"> cost–benefit analysis of ICAN. </w:t>
                            </w:r>
                          </w:p>
                          <w:p w:rsidR="00654A91" w:rsidRDefault="00654A91" w:rsidP="00AF5A62">
                            <w:r w:rsidRPr="002E2699">
                              <w:t xml:space="preserve">This study considered employment benefits and found that the investment in the program made over the years 2007-10 is likely to have yielded </w:t>
                            </w:r>
                            <w:r w:rsidRPr="002E2699">
                              <w:rPr>
                                <w:bCs/>
                              </w:rPr>
                              <w:t>an</w:t>
                            </w:r>
                            <w:r w:rsidRPr="002E2699">
                              <w:rPr>
                                <w:b/>
                                <w:bCs/>
                              </w:rPr>
                              <w:t xml:space="preserve"> </w:t>
                            </w:r>
                            <w:r w:rsidRPr="009364BF">
                              <w:rPr>
                                <w:bCs/>
                              </w:rPr>
                              <w:t>increase in economic value in South Australia in the order of $7.7 million</w:t>
                            </w:r>
                            <w:r w:rsidRPr="002E2699">
                              <w:rPr>
                                <w:b/>
                                <w:bCs/>
                              </w:rPr>
                              <w:t xml:space="preserve"> </w:t>
                            </w:r>
                            <w:r w:rsidRPr="002E2699">
                              <w:t xml:space="preserve">(in net present terms) over the period to 2016 (equivalent to a </w:t>
                            </w:r>
                            <w:r w:rsidRPr="009364BF">
                              <w:t xml:space="preserve">benefit to cost ratio of 2.2). </w:t>
                            </w:r>
                          </w:p>
                          <w:p w:rsidR="00654A91" w:rsidRPr="00C26018" w:rsidRDefault="00654A91" w:rsidP="00AF5A62">
                            <w:r w:rsidRPr="009364BF">
                              <w:t>The report points out that this benefi</w:t>
                            </w:r>
                            <w:r w:rsidRPr="002E2699">
                              <w:t xml:space="preserve">t is understated because the analysis does not take into account extra benefits to the community arising from young people staying longer in education or training, which are not easily quantified. These include </w:t>
                            </w:r>
                            <w:r>
                              <w:t>aspects of</w:t>
                            </w:r>
                            <w:r w:rsidRPr="002E2699">
                              <w:t xml:space="preserve"> health benefits, life satisfaction, avoidance of the criminal justice system and intergenerational benefits.</w:t>
                            </w: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54.5pt;margin-top:69pt;width:196.15pt;height:500.5pt;z-index:25178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" o:allowincell="f" fillcolor="#dbe5f1 [660]" stroked="f">
                <v:fill opacity="57054f"/>
                <v:shadow on="t" type="perspective" color="#d4cfb3" opacity="29491f" offset="5.91708mm,-6.53994mm" matrix="65602f,,,65602f"/>
                <v:textbox inset="28.8pt,7.2pt,14.4pt,7.2pt">
                  <w:txbxContent>
                    <w:p w:rsidR="00654A91" w:rsidRPr="001F2302" w:rsidRDefault="00654A91" w:rsidP="00C66E5E">
                      <w:pPr>
                        <w:pStyle w:val="Heading4"/>
                      </w:pPr>
                      <w:r w:rsidRPr="002E2699">
                        <w:t>Cost–benefit analysis</w:t>
                      </w:r>
                      <w:r>
                        <w:t xml:space="preserve"> of ICAN</w:t>
                      </w:r>
                    </w:p>
                    <w:p w:rsidR="00654A91" w:rsidRDefault="00654A91" w:rsidP="00AF5A62">
                      <w:r w:rsidRPr="002E2699">
                        <w:t xml:space="preserve">In 2012, </w:t>
                      </w:r>
                      <w:r>
                        <w:t>DECD engaged a national organisation with significant economic analysis expertise to undertake a</w:t>
                      </w:r>
                      <w:r w:rsidRPr="002E2699">
                        <w:t xml:space="preserve"> cost–benefit analysis of ICAN. </w:t>
                      </w:r>
                    </w:p>
                    <w:p w:rsidR="00654A91" w:rsidRDefault="00654A91" w:rsidP="00AF5A62">
                      <w:r w:rsidRPr="002E2699">
                        <w:t xml:space="preserve">This study considered employment benefits and found that the investment in the program made over the years 2007-10 is likely to have yielded </w:t>
                      </w:r>
                      <w:r w:rsidRPr="002E2699">
                        <w:rPr>
                          <w:bCs/>
                        </w:rPr>
                        <w:t>an</w:t>
                      </w:r>
                      <w:r w:rsidRPr="002E2699">
                        <w:rPr>
                          <w:b/>
                          <w:bCs/>
                        </w:rPr>
                        <w:t xml:space="preserve"> </w:t>
                      </w:r>
                      <w:r w:rsidRPr="009364BF">
                        <w:rPr>
                          <w:bCs/>
                        </w:rPr>
                        <w:t>increase in economic value in South Australia in the order of $7.7 million</w:t>
                      </w:r>
                      <w:r w:rsidRPr="002E2699">
                        <w:rPr>
                          <w:b/>
                          <w:bCs/>
                        </w:rPr>
                        <w:t xml:space="preserve"> </w:t>
                      </w:r>
                      <w:r w:rsidRPr="002E2699">
                        <w:t xml:space="preserve">(in net present terms) over the period to 2016 (equivalent to a </w:t>
                      </w:r>
                      <w:r w:rsidRPr="009364BF">
                        <w:t xml:space="preserve">benefit to cost ratio of 2.2). </w:t>
                      </w:r>
                    </w:p>
                    <w:p w:rsidR="00654A91" w:rsidRPr="00C26018" w:rsidRDefault="00654A91" w:rsidP="00AF5A62">
                      <w:r w:rsidRPr="009364BF">
                        <w:t>The report points out that this benefi</w:t>
                      </w:r>
                      <w:r w:rsidRPr="002E2699">
                        <w:t xml:space="preserve">t is understated because the analysis does not take into account extra benefits to the community arising from young people staying longer in education or training, which are not easily quantified. These include </w:t>
                      </w:r>
                      <w:r>
                        <w:t>aspects of</w:t>
                      </w:r>
                      <w:r w:rsidRPr="002E2699">
                        <w:t xml:space="preserve"> health benefits, life satisfaction, avoidance of the criminal justice system and intergenerational benefits.</w:t>
                      </w:r>
                    </w:p>
                  </w:txbxContent>
                </v:textbox>
                <w10:wrap type="square" anchorx="page" anchory="page"/>
              </v:rect>
            </w:pict>
          </mc:Fallback>
        </mc:AlternateContent>
      </w:r>
      <w:r w:rsidR="002622ED" w:rsidRPr="002622ED">
        <w:t>Evaluation of ICAN</w:t>
      </w:r>
    </w:p>
    <w:p w:rsidR="002622ED" w:rsidRPr="002E2699" w:rsidRDefault="0054417F" w:rsidP="002622ED">
      <w:r>
        <w:t xml:space="preserve">External evaluators </w:t>
      </w:r>
      <w:r w:rsidR="002622ED" w:rsidRPr="002E2699">
        <w:t xml:space="preserve">are currently evaluating ICAN. Their final report is due in September 2013. </w:t>
      </w:r>
      <w:r w:rsidR="002622ED">
        <w:t>The</w:t>
      </w:r>
      <w:r w:rsidR="002622ED" w:rsidRPr="002E2699">
        <w:t xml:space="preserve"> main preliminary findings</w:t>
      </w:r>
      <w:r w:rsidR="002622ED">
        <w:t xml:space="preserve"> are</w:t>
      </w:r>
      <w:r w:rsidR="002622ED" w:rsidRPr="002E2699">
        <w:t>:</w:t>
      </w:r>
    </w:p>
    <w:p w:rsidR="002622ED" w:rsidRPr="002E2699" w:rsidRDefault="002622ED" w:rsidP="002130CE">
      <w:pPr>
        <w:pStyle w:val="Dot01"/>
        <w:ind w:left="4820" w:hanging="4536"/>
      </w:pPr>
      <w:r w:rsidRPr="002E2699">
        <w:t xml:space="preserve">Overall, ICAN </w:t>
      </w:r>
      <w:r>
        <w:t>is being implemented as planned</w:t>
      </w:r>
      <w:r w:rsidRPr="002E2699">
        <w:t xml:space="preserve"> and with significant flexibility to meet the needs of different schools and locati</w:t>
      </w:r>
      <w:r>
        <w:t>ons</w:t>
      </w:r>
      <w:r w:rsidR="00D621EF">
        <w:t>.</w:t>
      </w:r>
    </w:p>
    <w:p w:rsidR="002622ED" w:rsidRPr="002E2699" w:rsidRDefault="002622ED" w:rsidP="002130CE">
      <w:pPr>
        <w:pStyle w:val="Dot01"/>
        <w:ind w:left="4820" w:hanging="4536"/>
      </w:pPr>
      <w:r w:rsidRPr="002E2699">
        <w:t>Analysis of student demographic information, including attendance and behaviour data, indicates that the target group for ICAN is being reached, with pri</w:t>
      </w:r>
      <w:r>
        <w:t xml:space="preserve">ority groups well represented. </w:t>
      </w:r>
      <w:r w:rsidRPr="002E2699">
        <w:t xml:space="preserve">There has been a rapid increase in the size of the program since 2010 and is close to reaching the 3% of the total school enrolments in CMaD schools that it targets. There has also been rapid take-up of the program by primary schools, which now account for </w:t>
      </w:r>
      <w:r w:rsidRPr="00425482">
        <w:t xml:space="preserve">55% of </w:t>
      </w:r>
      <w:r w:rsidR="00425482" w:rsidRPr="00425482">
        <w:t xml:space="preserve">CMaD NP </w:t>
      </w:r>
      <w:r w:rsidRPr="00425482">
        <w:t>participating</w:t>
      </w:r>
      <w:r w:rsidR="00425482">
        <w:t xml:space="preserve"> primary</w:t>
      </w:r>
      <w:r w:rsidRPr="00425482">
        <w:t xml:space="preserve"> schools</w:t>
      </w:r>
      <w:r w:rsidRPr="002E2699">
        <w:t>, although just 10% of FLO enrolment</w:t>
      </w:r>
      <w:r>
        <w:t>s</w:t>
      </w:r>
      <w:r w:rsidR="00D621EF">
        <w:t>.</w:t>
      </w:r>
      <w:r w:rsidRPr="002E2699">
        <w:t xml:space="preserve"> </w:t>
      </w:r>
    </w:p>
    <w:p w:rsidR="002622ED" w:rsidRPr="002E2699" w:rsidRDefault="002622ED" w:rsidP="002130CE">
      <w:pPr>
        <w:pStyle w:val="Dot01"/>
        <w:ind w:left="4820" w:hanging="4536"/>
      </w:pPr>
      <w:r w:rsidRPr="002E2699">
        <w:t>Key program components are in place and developing to meet the new level of demand. Local ICAN management committees are now established in the thirteen ICAN areas, guiding the selection of community learning prog</w:t>
      </w:r>
      <w:r>
        <w:t>rams for schools in their area</w:t>
      </w:r>
      <w:r w:rsidR="00D621EF">
        <w:t>.</w:t>
      </w:r>
    </w:p>
    <w:p w:rsidR="002622ED" w:rsidRPr="002E2699" w:rsidRDefault="002622ED" w:rsidP="002130CE">
      <w:pPr>
        <w:pStyle w:val="Dot01"/>
        <w:ind w:left="4820" w:hanging="4536"/>
      </w:pPr>
      <w:r w:rsidRPr="002E2699">
        <w:t>Case management is a valued component of the program. Issues of cost, capacity and quality have been identified and are being addressed as the program grows and develops. Different models are in place as different schools explore the model most suited to their needs. The viability and effectiveness of these models nee</w:t>
      </w:r>
      <w:r>
        <w:t>ds closer monitoring over time</w:t>
      </w:r>
      <w:r w:rsidR="00D621EF">
        <w:t>.</w:t>
      </w:r>
    </w:p>
    <w:p w:rsidR="002622ED" w:rsidRPr="002E2699" w:rsidRDefault="002622ED" w:rsidP="002622ED">
      <w:pPr>
        <w:pStyle w:val="Dot01"/>
      </w:pPr>
      <w:r w:rsidRPr="002E2699">
        <w:t>A range of flexible learning options ha</w:t>
      </w:r>
      <w:r>
        <w:t>s</w:t>
      </w:r>
      <w:r w:rsidRPr="002E2699">
        <w:t xml:space="preserve"> been, and continue</w:t>
      </w:r>
      <w:r>
        <w:t>s</w:t>
      </w:r>
      <w:r w:rsidRPr="002E2699">
        <w:t xml:space="preserve"> to be, developed to meet the needs and in</w:t>
      </w:r>
      <w:r>
        <w:t>terests of young people locally</w:t>
      </w:r>
      <w:r w:rsidR="00D621EF">
        <w:t>.</w:t>
      </w:r>
      <w:r w:rsidRPr="002E2699">
        <w:t xml:space="preserve"> </w:t>
      </w:r>
    </w:p>
    <w:p w:rsidR="002622ED" w:rsidRPr="002E2699" w:rsidRDefault="002622ED" w:rsidP="002622ED">
      <w:pPr>
        <w:pStyle w:val="Dot01"/>
      </w:pPr>
      <w:r w:rsidRPr="002E2699">
        <w:t xml:space="preserve">Stakeholders believe the program is having positive benefits for young people and </w:t>
      </w:r>
      <w:r w:rsidRPr="00425482">
        <w:t xml:space="preserve">creating </w:t>
      </w:r>
      <w:r w:rsidR="00425482">
        <w:t>more community-school partnership</w:t>
      </w:r>
      <w:r w:rsidRPr="00425482">
        <w:t xml:space="preserve"> opportunities</w:t>
      </w:r>
      <w:r w:rsidR="00425482">
        <w:t xml:space="preserve"> that support ICAN students and programs, especially in </w:t>
      </w:r>
      <w:r w:rsidR="00911DC9">
        <w:t>country areas</w:t>
      </w:r>
      <w:r w:rsidRPr="00425482">
        <w:t>.</w:t>
      </w:r>
      <w:r>
        <w:t xml:space="preserve"> </w:t>
      </w:r>
      <w:r w:rsidR="00333755">
        <w:t xml:space="preserve">Initial </w:t>
      </w:r>
      <w:r w:rsidRPr="002E2699">
        <w:t>feedback from</w:t>
      </w:r>
      <w:r>
        <w:t xml:space="preserve"> schools and other stakeholders (</w:t>
      </w:r>
      <w:r w:rsidRPr="002E2699">
        <w:t xml:space="preserve">including </w:t>
      </w:r>
      <w:r w:rsidR="00333755">
        <w:t>a</w:t>
      </w:r>
      <w:r w:rsidRPr="002E2699">
        <w:t xml:space="preserve"> small number of young people</w:t>
      </w:r>
      <w:r>
        <w:t>), is positive:</w:t>
      </w:r>
    </w:p>
    <w:p w:rsidR="002622ED" w:rsidRPr="002E2699" w:rsidRDefault="002622ED" w:rsidP="002622ED">
      <w:pPr>
        <w:pStyle w:val="Dot02"/>
      </w:pPr>
      <w:r w:rsidRPr="002E2699">
        <w:t>People working within the program are seeing a range of favourable results in the lives of the young people it supports. These include confidence, self-esteem, motivation, social ability, re-engagement with learning an</w:t>
      </w:r>
      <w:r>
        <w:t>d completion of units of study</w:t>
      </w:r>
      <w:r w:rsidR="00D621EF">
        <w:t>.</w:t>
      </w:r>
    </w:p>
    <w:p w:rsidR="002622ED" w:rsidRPr="002E2699" w:rsidRDefault="002622ED" w:rsidP="002622ED">
      <w:pPr>
        <w:pStyle w:val="Dot02"/>
      </w:pPr>
      <w:r w:rsidRPr="002E2699">
        <w:t>The social and emotional support provided to young people is seen as valuable in helping them to re-engage and maintain i</w:t>
      </w:r>
      <w:r>
        <w:t>nvolvement in learning courses</w:t>
      </w:r>
      <w:r w:rsidR="00D621EF">
        <w:t>.</w:t>
      </w:r>
    </w:p>
    <w:p w:rsidR="002622ED" w:rsidRPr="002E2699" w:rsidRDefault="002622ED" w:rsidP="002622ED">
      <w:pPr>
        <w:pStyle w:val="Dot02"/>
      </w:pPr>
      <w:r w:rsidRPr="002E2699">
        <w:lastRenderedPageBreak/>
        <w:t xml:space="preserve">The combination of flexible timetable and learning options with individual case management are both critical components of successful engagement of young people. </w:t>
      </w:r>
    </w:p>
    <w:p w:rsidR="002622ED" w:rsidRDefault="002622ED" w:rsidP="002622ED">
      <w:r w:rsidRPr="002E2699">
        <w:t xml:space="preserve">The </w:t>
      </w:r>
      <w:r>
        <w:t xml:space="preserve">flexibility of the ICAN program which is one of its strengths </w:t>
      </w:r>
      <w:r w:rsidRPr="002E2699">
        <w:t xml:space="preserve">means that the program looks very different at different locations. </w:t>
      </w:r>
      <w:r w:rsidR="00AF48AA">
        <w:t>M</w:t>
      </w:r>
      <w:r w:rsidR="00AF48AA" w:rsidRPr="00AF48AA">
        <w:t xml:space="preserve">ore partnerships with local community members and organisations have evolved </w:t>
      </w:r>
      <w:r w:rsidR="00AF48AA">
        <w:t>w</w:t>
      </w:r>
      <w:r w:rsidR="00AF48AA" w:rsidRPr="00AF48AA">
        <w:t>ith the expansion of the ICANs state-wide and through the other personalised support programs.</w:t>
      </w:r>
      <w:r w:rsidR="00AF48AA">
        <w:t xml:space="preserve"> </w:t>
      </w:r>
      <w:r w:rsidRPr="002E2699">
        <w:t xml:space="preserve">Different schools face different implementation challenges and require different solutions. The program must be well understood in order to appreciate the different contextual possibilities. </w:t>
      </w:r>
    </w:p>
    <w:p w:rsidR="00AF48AA" w:rsidRDefault="00AF48AA" w:rsidP="002622ED">
      <w:r>
        <w:t>I</w:t>
      </w:r>
      <w:r w:rsidRPr="00AF48AA">
        <w:t xml:space="preserve">n 2012 there were in excess of 200 non-government and community organisations working </w:t>
      </w:r>
      <w:r>
        <w:t xml:space="preserve">in partnership </w:t>
      </w:r>
      <w:r w:rsidRPr="00AF48AA">
        <w:t>to provide more opportunities to improve learning and well-being of children and young people struggling at school, disengaging from school or completely disengaged from learning</w:t>
      </w:r>
      <w:r>
        <w:t>.</w:t>
      </w:r>
    </w:p>
    <w:p w:rsidR="006B78F1" w:rsidRPr="00DC086A" w:rsidRDefault="006B78F1" w:rsidP="002B265D">
      <w:pPr>
        <w:pStyle w:val="Programitalics"/>
      </w:pPr>
      <w:r w:rsidRPr="00DC086A">
        <w:t>Sustainability</w:t>
      </w:r>
    </w:p>
    <w:p w:rsidR="006B78F1" w:rsidRPr="002E2699" w:rsidRDefault="006B78F1" w:rsidP="00750C5A">
      <w:pPr>
        <w:pStyle w:val="Subheading"/>
      </w:pPr>
      <w:r w:rsidRPr="002E2699">
        <w:t>Community Flexible Learning Coordinators</w:t>
      </w:r>
    </w:p>
    <w:p w:rsidR="006B78F1" w:rsidRPr="004E40BD" w:rsidRDefault="006B78F1" w:rsidP="006B78F1">
      <w:r w:rsidRPr="002E2699">
        <w:t xml:space="preserve">A new ICAN </w:t>
      </w:r>
      <w:r w:rsidR="00D92B34">
        <w:t>s</w:t>
      </w:r>
      <w:r w:rsidRPr="002E2699">
        <w:t xml:space="preserve">ponsored </w:t>
      </w:r>
      <w:r w:rsidR="00D92B34" w:rsidRPr="00911DC9">
        <w:t xml:space="preserve">CMaD </w:t>
      </w:r>
      <w:r w:rsidR="00333755" w:rsidRPr="00911DC9">
        <w:t xml:space="preserve">NP </w:t>
      </w:r>
      <w:r w:rsidRPr="00911DC9">
        <w:t>school</w:t>
      </w:r>
      <w:r w:rsidRPr="002E2699">
        <w:t xml:space="preserve"> cluster</w:t>
      </w:r>
      <w:r w:rsidR="00911DC9">
        <w:t xml:space="preserve"> (12 or more schools in a local geographical area)</w:t>
      </w:r>
      <w:r w:rsidRPr="002E2699">
        <w:t xml:space="preserve"> based Community Flexible Learning Coordinator role has been established and will begin o</w:t>
      </w:r>
      <w:r>
        <w:t>perating in 2013. This new role</w:t>
      </w:r>
      <w:r w:rsidRPr="002E2699">
        <w:t xml:space="preserve"> is directly linked to sustainability and to embedding some of the learning about flexible learning program provision for disengaged learners. It is designed to ensure a systemic approach for pro</w:t>
      </w:r>
      <w:r>
        <w:t xml:space="preserve">viding quality accredited </w:t>
      </w:r>
      <w:r w:rsidRPr="002E2699">
        <w:t>learning programs in broader community wide learning spaces for students who have disenga</w:t>
      </w:r>
      <w:r>
        <w:t>ged and not likely to complete Y</w:t>
      </w:r>
      <w:r w:rsidRPr="002E2699">
        <w:t>ear 12 or equivalent qualification in the mainstream school setting.</w:t>
      </w:r>
    </w:p>
    <w:p w:rsidR="006B78F1" w:rsidRDefault="006B78F1" w:rsidP="006B78F1">
      <w:r w:rsidRPr="002E2699">
        <w:t xml:space="preserve">The position was developed in collaboration with school ICAN coordinators, principals , community partners and ICAN Management Committees who have  all expressed a common concern that there is a high level of risk about quality assurance and accredited learning outcomes for DECD students undertaking their learning in </w:t>
      </w:r>
      <w:r>
        <w:t>a community based setting.</w:t>
      </w:r>
    </w:p>
    <w:p w:rsidR="006B78F1" w:rsidRDefault="006B78F1" w:rsidP="006B78F1">
      <w:r w:rsidRPr="002E2699">
        <w:t xml:space="preserve">During 2010, 2011 and until the end of 2012, this role has been accommodated by an ICAN team member. Since the CMaD </w:t>
      </w:r>
      <w:r>
        <w:t xml:space="preserve">NP </w:t>
      </w:r>
      <w:r w:rsidRPr="002E2699">
        <w:t>mid</w:t>
      </w:r>
      <w:r w:rsidR="003D240D">
        <w:t>-</w:t>
      </w:r>
      <w:r w:rsidRPr="002E2699">
        <w:t xml:space="preserve">term review </w:t>
      </w:r>
      <w:r w:rsidR="003D240D">
        <w:t>commenced</w:t>
      </w:r>
      <w:r w:rsidRPr="002E2699">
        <w:t xml:space="preserve"> in August 2012, it </w:t>
      </w:r>
      <w:r w:rsidR="00333755">
        <w:t>became</w:t>
      </w:r>
      <w:r w:rsidRPr="002E2699">
        <w:t xml:space="preserve"> apparent that a role to support schools in managing community based learners was required.</w:t>
      </w:r>
    </w:p>
    <w:p w:rsidR="002130CE" w:rsidRPr="003D240D" w:rsidRDefault="003D240D" w:rsidP="0080434D">
      <w:pPr>
        <w:spacing w:after="0"/>
      </w:pPr>
      <w:r w:rsidRPr="00A5145B">
        <w:rPr>
          <w:noProof/>
        </w:rPr>
        <mc:AlternateContent>
          <mc:Choice Requires="wps">
            <w:drawing>
              <wp:anchor distT="91440" distB="91440" distL="114300" distR="114300" simplePos="0" relativeHeight="251807232" behindDoc="0" locked="0" layoutInCell="0" allowOverlap="1" wp14:anchorId="369E9870" wp14:editId="7D4AE10B">
                <wp:simplePos x="0" y="0"/>
                <wp:positionH relativeFrom="margin">
                  <wp:posOffset>-318135</wp:posOffset>
                </wp:positionH>
                <wp:positionV relativeFrom="margin">
                  <wp:posOffset>7327900</wp:posOffset>
                </wp:positionV>
                <wp:extent cx="6362700" cy="1695450"/>
                <wp:effectExtent l="38100" t="38100" r="133350" b="114300"/>
                <wp:wrapSquare wrapText="bothSides"/>
                <wp:docPr id="70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62700" cy="16954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80434D" w:rsidRDefault="00654A91" w:rsidP="003D240D">
                            <w:pPr>
                              <w:spacing w:before="0" w:after="0"/>
                              <w:rPr>
                                <w:i/>
                                <w:color w:val="0070C0"/>
                              </w:rPr>
                            </w:pPr>
                            <w:r w:rsidRPr="0080434D">
                              <w:rPr>
                                <w:i/>
                                <w:color w:val="0070C0"/>
                              </w:rPr>
                              <w:t>“Since the school has been part of ICAN and other Youth Engagement initiatives there has been a gradual change to the overall culture of the school…  Kids appear happier and know there are support mechani</w:t>
                            </w:r>
                            <w:r>
                              <w:rPr>
                                <w:i/>
                                <w:color w:val="0070C0"/>
                              </w:rPr>
                              <w:t>s</w:t>
                            </w:r>
                            <w:r w:rsidRPr="0080434D">
                              <w:rPr>
                                <w:i/>
                                <w:color w:val="0070C0"/>
                              </w:rPr>
                              <w:t>ms in place for when the wheels do fall off…  There is also a growing ethos of an inclusive culture across the school and of teachers differentiating in their practice to ensure that all our you</w:t>
                            </w:r>
                            <w:r>
                              <w:rPr>
                                <w:i/>
                                <w:color w:val="0070C0"/>
                              </w:rPr>
                              <w:t>ng</w:t>
                            </w:r>
                            <w:r w:rsidRPr="0080434D">
                              <w:rPr>
                                <w:i/>
                                <w:color w:val="0070C0"/>
                              </w:rPr>
                              <w:t xml:space="preserve"> people have opportunities to learn and be engaged.”</w:t>
                            </w:r>
                          </w:p>
                          <w:p w:rsidR="00654A91" w:rsidRPr="00C61C46" w:rsidRDefault="00654A91" w:rsidP="0080434D">
                            <w:pPr>
                              <w:spacing w:before="60" w:after="0"/>
                              <w:jc w:val="right"/>
                              <w:rPr>
                                <w:color w:val="0070C0"/>
                              </w:rPr>
                            </w:pPr>
                            <w:proofErr w:type="gramStart"/>
                            <w:r>
                              <w:rPr>
                                <w:color w:val="0070C0"/>
                              </w:rPr>
                              <w:t>Principal of CMaD NP School, from ICAN Evaluation Interim Report, Sept 2012.</w:t>
                            </w:r>
                            <w:proofErr w:type="gramEnd"/>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67" style="position:absolute;margin-left:-25.05pt;margin-top:577pt;width:501pt;height:133.5pt;flip:x;z-index:2518072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80434D" w:rsidRDefault="00654A91" w:rsidP="003D240D">
                      <w:pPr>
                        <w:spacing w:before="0" w:after="0"/>
                        <w:rPr>
                          <w:i/>
                          <w:color w:val="0070C0"/>
                        </w:rPr>
                      </w:pPr>
                      <w:r w:rsidRPr="0080434D">
                        <w:rPr>
                          <w:i/>
                          <w:color w:val="0070C0"/>
                        </w:rPr>
                        <w:t>“Since the school has been part of ICAN and other Youth Engagement initiatives there has been a gradual change to the overall culture of the school…  Kids appear happier and know there are support mechani</w:t>
                      </w:r>
                      <w:r>
                        <w:rPr>
                          <w:i/>
                          <w:color w:val="0070C0"/>
                        </w:rPr>
                        <w:t>s</w:t>
                      </w:r>
                      <w:r w:rsidRPr="0080434D">
                        <w:rPr>
                          <w:i/>
                          <w:color w:val="0070C0"/>
                        </w:rPr>
                        <w:t>ms in place for when the wheels do fall off…  There is also a growing ethos of an inclusive culture across the school and of teachers differentiating in their practice to ensure that all our you</w:t>
                      </w:r>
                      <w:r>
                        <w:rPr>
                          <w:i/>
                          <w:color w:val="0070C0"/>
                        </w:rPr>
                        <w:t>ng</w:t>
                      </w:r>
                      <w:r w:rsidRPr="0080434D">
                        <w:rPr>
                          <w:i/>
                          <w:color w:val="0070C0"/>
                        </w:rPr>
                        <w:t xml:space="preserve"> people have opportunities to learn and be engaged.”</w:t>
                      </w:r>
                    </w:p>
                    <w:p w:rsidR="00654A91" w:rsidRPr="00C61C46" w:rsidRDefault="00654A91" w:rsidP="0080434D">
                      <w:pPr>
                        <w:spacing w:before="60" w:after="0"/>
                        <w:jc w:val="right"/>
                        <w:rPr>
                          <w:color w:val="0070C0"/>
                        </w:rPr>
                      </w:pPr>
                      <w:proofErr w:type="gramStart"/>
                      <w:r>
                        <w:rPr>
                          <w:color w:val="0070C0"/>
                        </w:rPr>
                        <w:t>Principal of CMaD NP School, from ICAN Evaluation Interim Report, Sept 2012.</w:t>
                      </w:r>
                      <w:proofErr w:type="gramEnd"/>
                    </w:p>
                  </w:txbxContent>
                </v:textbox>
                <w10:wrap type="square" anchorx="margin" anchory="margin"/>
              </v:rect>
            </w:pict>
          </mc:Fallback>
        </mc:AlternateContent>
      </w:r>
      <w:r w:rsidR="006B78F1">
        <w:t>Twelve</w:t>
      </w:r>
      <w:r w:rsidR="006B78F1" w:rsidRPr="002E2699">
        <w:t xml:space="preserve"> clusters of CMaD schools have been provided with a once off 12 month grant. One of the outcomes from the grant will be that the schools in a cluster work together to ensure that the positions are sustainable after the grant expires after 12 months - </w:t>
      </w:r>
      <w:r w:rsidR="006B78F1" w:rsidRPr="008476DE">
        <w:rPr>
          <w:iCs/>
        </w:rPr>
        <w:t>this is an ambitious target but one that is achievable</w:t>
      </w:r>
      <w:r w:rsidR="006B78F1" w:rsidRPr="008476DE">
        <w:rPr>
          <w:bCs/>
        </w:rPr>
        <w:t>.</w:t>
      </w:r>
      <w:r w:rsidR="007C5103">
        <w:rPr>
          <w:b/>
          <w:bCs/>
        </w:rPr>
        <w:t xml:space="preserve"> </w:t>
      </w:r>
      <w:r w:rsidR="006B78F1" w:rsidRPr="002E2699">
        <w:t>This focus on sustainability is a key goal of the M</w:t>
      </w:r>
      <w:r w:rsidR="006B78F1">
        <w:t xml:space="preserve">emorandum of </w:t>
      </w:r>
      <w:r w:rsidR="006B78F1" w:rsidRPr="002E2699">
        <w:t>U</w:t>
      </w:r>
      <w:r w:rsidR="006B78F1">
        <w:t xml:space="preserve">nderstanding </w:t>
      </w:r>
      <w:r w:rsidR="006B78F1" w:rsidRPr="002E2699">
        <w:t>that has been developed wit</w:t>
      </w:r>
      <w:r w:rsidR="00D92B34">
        <w:t xml:space="preserve">h schools for the grants. </w:t>
      </w:r>
      <w:r w:rsidR="006B78F1" w:rsidRPr="002E2699">
        <w:t xml:space="preserve">These positions will ensure that </w:t>
      </w:r>
      <w:r w:rsidR="006B78F1">
        <w:t>the DECD has</w:t>
      </w:r>
      <w:r w:rsidR="006B78F1" w:rsidRPr="002E2699">
        <w:t xml:space="preserve"> a system wide approach to ensuring the learning </w:t>
      </w:r>
      <w:r w:rsidR="006B78F1">
        <w:t xml:space="preserve">needs of students enrolled in </w:t>
      </w:r>
      <w:r w:rsidR="006B78F1" w:rsidRPr="00336BB3">
        <w:rPr>
          <w:i/>
        </w:rPr>
        <w:t>Flexible Learning Options</w:t>
      </w:r>
      <w:r w:rsidR="006B78F1" w:rsidRPr="002E2699">
        <w:t xml:space="preserve"> are met and that the quality of courses is a consistent standard state wide.</w:t>
      </w:r>
      <w:r w:rsidR="002130CE">
        <w:br w:type="page"/>
      </w:r>
    </w:p>
    <w:p w:rsidR="000351D8" w:rsidRPr="00C324A5" w:rsidRDefault="000351D8" w:rsidP="00AA043C">
      <w:pPr>
        <w:pStyle w:val="Heading3"/>
      </w:pPr>
      <w:bookmarkStart w:id="112" w:name="_Toc349898781"/>
      <w:r>
        <w:lastRenderedPageBreak/>
        <w:t>Mentoring for improv</w:t>
      </w:r>
      <w:r w:rsidR="00CD3886">
        <w:t>ing</w:t>
      </w:r>
      <w:r>
        <w:t xml:space="preserve"> engagement</w:t>
      </w:r>
      <w:r w:rsidR="00CD3886">
        <w:t>,</w:t>
      </w:r>
      <w:r>
        <w:t xml:space="preserve"> learning </w:t>
      </w:r>
      <w:r w:rsidR="00CD3886">
        <w:t xml:space="preserve">and wellbeing </w:t>
      </w:r>
      <w:r>
        <w:t xml:space="preserve">outcomes (Government </w:t>
      </w:r>
      <w:r w:rsidR="00F93688">
        <w:t>s</w:t>
      </w:r>
      <w:r>
        <w:t>ector)</w:t>
      </w:r>
      <w:bookmarkEnd w:id="112"/>
    </w:p>
    <w:p w:rsidR="00B924B5" w:rsidRPr="005014BC" w:rsidRDefault="00B924B5" w:rsidP="00B924B5">
      <w:r w:rsidRPr="005014BC">
        <w:t xml:space="preserve">The </w:t>
      </w:r>
      <w:r w:rsidR="005014BC">
        <w:t xml:space="preserve">CMaD </w:t>
      </w:r>
      <w:r w:rsidRPr="005014BC">
        <w:t xml:space="preserve">Student Mentoring and Youth Development </w:t>
      </w:r>
      <w:r w:rsidR="005014BC" w:rsidRPr="005014BC">
        <w:t>initiative in DECD schools includes the key programs of:</w:t>
      </w:r>
      <w:r w:rsidRPr="005014BC">
        <w:t xml:space="preserve"> </w:t>
      </w:r>
    </w:p>
    <w:p w:rsidR="00B924B5" w:rsidRPr="005014BC" w:rsidRDefault="00367644" w:rsidP="00B924B5">
      <w:pPr>
        <w:pStyle w:val="Dot01"/>
      </w:pPr>
      <w:r>
        <w:t>c</w:t>
      </w:r>
      <w:r w:rsidR="00B924B5" w:rsidRPr="005014BC">
        <w:t>ommunity mentoring</w:t>
      </w:r>
    </w:p>
    <w:p w:rsidR="00B924B5" w:rsidRPr="005014BC" w:rsidRDefault="00367644" w:rsidP="00B924B5">
      <w:pPr>
        <w:pStyle w:val="Dot01"/>
      </w:pPr>
      <w:r>
        <w:t>s</w:t>
      </w:r>
      <w:r w:rsidR="00B924B5" w:rsidRPr="005014BC">
        <w:t>econdary student mentoring</w:t>
      </w:r>
    </w:p>
    <w:p w:rsidR="00B924B5" w:rsidRPr="005014BC" w:rsidRDefault="003C4877" w:rsidP="00B924B5">
      <w:pPr>
        <w:pStyle w:val="Dot01"/>
      </w:pPr>
      <w:r w:rsidRPr="005014BC">
        <w:t>E-mentoring; and</w:t>
      </w:r>
    </w:p>
    <w:p w:rsidR="003C4877" w:rsidRPr="005014BC" w:rsidRDefault="00367644" w:rsidP="00B924B5">
      <w:pPr>
        <w:pStyle w:val="Dot01"/>
      </w:pPr>
      <w:proofErr w:type="gramStart"/>
      <w:r>
        <w:t>y</w:t>
      </w:r>
      <w:r w:rsidR="003C4877" w:rsidRPr="005014BC">
        <w:t>outh</w:t>
      </w:r>
      <w:proofErr w:type="gramEnd"/>
      <w:r w:rsidR="003C4877" w:rsidRPr="005014BC">
        <w:t xml:space="preserve"> </w:t>
      </w:r>
      <w:r>
        <w:t>d</w:t>
      </w:r>
      <w:r w:rsidR="003C4877" w:rsidRPr="005014BC">
        <w:t>evelopment</w:t>
      </w:r>
      <w:r w:rsidR="005014BC" w:rsidRPr="005014BC">
        <w:t>.</w:t>
      </w:r>
    </w:p>
    <w:p w:rsidR="00D00970" w:rsidRDefault="00D00970" w:rsidP="006C5F0F">
      <w:pPr>
        <w:pStyle w:val="Header1"/>
      </w:pPr>
      <w:r>
        <w:t>Community mentoring</w:t>
      </w:r>
    </w:p>
    <w:p w:rsidR="001D744A" w:rsidRDefault="001D744A" w:rsidP="00A54A8D">
      <w:r w:rsidRPr="001C7FC5">
        <w:t>In 2012, the Community Mentoring program provided support to students identified at risk of not successfully engaging at school in Years 5 to 7 across identified DECD regions. A local</w:t>
      </w:r>
      <w:r w:rsidRPr="00D852FA">
        <w:t xml:space="preserve"> Community Mentor Coordinator was appointed to each cluster to recruit, screen and train </w:t>
      </w:r>
      <w:r w:rsidR="00584CEE">
        <w:t xml:space="preserve">the </w:t>
      </w:r>
      <w:r w:rsidRPr="00D852FA">
        <w:t>volunteer community mentors.</w:t>
      </w:r>
    </w:p>
    <w:p w:rsidR="00AF5A62" w:rsidRPr="00D852FA" w:rsidRDefault="00AF5A62" w:rsidP="00750C5A">
      <w:pPr>
        <w:pStyle w:val="Subheading"/>
      </w:pPr>
      <w:r>
        <w:t>2012 achievements</w:t>
      </w:r>
    </w:p>
    <w:p w:rsidR="00AF5A62" w:rsidRDefault="00AF5A62" w:rsidP="00AF5A62">
      <w:r w:rsidRPr="00D852FA">
        <w:t>In 2012 a total of 563 students received mentoring support from 440 community volunteers.</w:t>
      </w:r>
    </w:p>
    <w:p w:rsidR="00AF5A62" w:rsidRPr="00D852FA" w:rsidRDefault="00AF5A62" w:rsidP="00AF5A62">
      <w:r w:rsidRPr="00D852FA">
        <w:t xml:space="preserve">New community partnerships </w:t>
      </w:r>
      <w:r>
        <w:rPr>
          <w:lang w:eastAsia="en-US"/>
        </w:rPr>
        <w:t>were established</w:t>
      </w:r>
      <w:r w:rsidRPr="00D852FA">
        <w:t xml:space="preserve"> including </w:t>
      </w:r>
      <w:r>
        <w:t xml:space="preserve">with </w:t>
      </w:r>
      <w:r w:rsidRPr="00D852FA">
        <w:rPr>
          <w:lang w:eastAsia="en-US"/>
        </w:rPr>
        <w:t>community agencies, local industry and business groups</w:t>
      </w:r>
      <w:r>
        <w:rPr>
          <w:lang w:eastAsia="en-US"/>
        </w:rPr>
        <w:t xml:space="preserve"> and program </w:t>
      </w:r>
      <w:r w:rsidRPr="00D852FA">
        <w:t>support</w:t>
      </w:r>
      <w:r>
        <w:t xml:space="preserve"> was provided</w:t>
      </w:r>
      <w:r w:rsidRPr="00D852FA">
        <w:t xml:space="preserve"> from a further 33 community organisations.</w:t>
      </w:r>
    </w:p>
    <w:p w:rsidR="00AF5A62" w:rsidRDefault="00213BEB" w:rsidP="00A54A8D">
      <w:r>
        <w:rPr>
          <w:noProof/>
        </w:rPr>
        <mc:AlternateContent>
          <mc:Choice Requires="wps">
            <w:drawing>
              <wp:anchor distT="0" distB="0" distL="114300" distR="114300" simplePos="0" relativeHeight="251723264" behindDoc="0" locked="0" layoutInCell="1" allowOverlap="1" wp14:anchorId="0E4663D4" wp14:editId="3D706FB7">
                <wp:simplePos x="0" y="0"/>
                <wp:positionH relativeFrom="column">
                  <wp:posOffset>5715</wp:posOffset>
                </wp:positionH>
                <wp:positionV relativeFrom="paragraph">
                  <wp:posOffset>33020</wp:posOffset>
                </wp:positionV>
                <wp:extent cx="5734050" cy="3037667"/>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037667"/>
                        </a:xfrm>
                        <a:prstGeom prst="rect">
                          <a:avLst/>
                        </a:prstGeom>
                        <a:solidFill>
                          <a:srgbClr val="E5EBFF"/>
                        </a:solidFill>
                        <a:ln w="9525">
                          <a:noFill/>
                          <a:miter lim="800000"/>
                          <a:headEnd/>
                          <a:tailEnd/>
                        </a:ln>
                      </wps:spPr>
                      <wps:txbx>
                        <w:txbxContent>
                          <w:p w:rsidR="00654A91" w:rsidRDefault="00654A91" w:rsidP="00772F3E">
                            <w:pPr>
                              <w:pStyle w:val="Pinkbox"/>
                            </w:pPr>
                            <w:bookmarkStart w:id="113" w:name="_Toc349721494"/>
                            <w:bookmarkStart w:id="114" w:name="_Toc349898782"/>
                            <w:r>
                              <w:t>Corporate partnerships providing volunteers for community mentoring</w:t>
                            </w:r>
                            <w:bookmarkEnd w:id="113"/>
                            <w:bookmarkEnd w:id="114"/>
                          </w:p>
                          <w:p w:rsidR="00654A91" w:rsidRDefault="00654A91" w:rsidP="00772F3E">
                            <w:r>
                              <w:t>The Community Mentoring program has built strong partnerships with a range of business and community organisations including National Bank, the ANZ Bank, Port Power Football Club, Lions and Rotary, SA Police, local government Councils and TAFE SA. Staff and members from these organisations volunteer their time to take on a community mentoring role with students in Years 5 to 7 struggling to stay at school.</w:t>
                            </w:r>
                          </w:p>
                          <w:p w:rsidR="00654A91" w:rsidRPr="001C7FC5" w:rsidRDefault="00654A91" w:rsidP="001D06B6">
                            <w:pPr>
                              <w:rPr>
                                <w:i/>
                              </w:rPr>
                            </w:pPr>
                            <w:r>
                              <w:t>All 440 volunteers were screened and completed the Core Mentor Training and training in responding to abuse and neglect. F</w:t>
                            </w:r>
                            <w:r w:rsidRPr="00D852FA">
                              <w:t>urther professional development opportunities for volunteers included sessions on</w:t>
                            </w:r>
                            <w:r>
                              <w:t xml:space="preserve"> topics such as: </w:t>
                            </w:r>
                            <w:r w:rsidRPr="001D06B6">
                              <w:rPr>
                                <w:i/>
                              </w:rPr>
                              <w:t>U</w:t>
                            </w:r>
                            <w:r w:rsidRPr="001C7FC5">
                              <w:rPr>
                                <w:i/>
                              </w:rPr>
                              <w:t xml:space="preserve">nderstanding the </w:t>
                            </w:r>
                            <w:r>
                              <w:rPr>
                                <w:i/>
                              </w:rPr>
                              <w:t>d</w:t>
                            </w:r>
                            <w:r w:rsidRPr="001C7FC5">
                              <w:rPr>
                                <w:i/>
                              </w:rPr>
                              <w:t xml:space="preserve">eveloping </w:t>
                            </w:r>
                            <w:r>
                              <w:rPr>
                                <w:i/>
                              </w:rPr>
                              <w:t>b</w:t>
                            </w:r>
                            <w:r w:rsidRPr="001C7FC5">
                              <w:rPr>
                                <w:i/>
                              </w:rPr>
                              <w:t>rain</w:t>
                            </w:r>
                            <w:r>
                              <w:rPr>
                                <w:i/>
                              </w:rPr>
                              <w:t xml:space="preserve">; </w:t>
                            </w:r>
                            <w:r w:rsidRPr="001C7FC5">
                              <w:rPr>
                                <w:i/>
                              </w:rPr>
                              <w:t xml:space="preserve">Working effectively with </w:t>
                            </w:r>
                            <w:r>
                              <w:rPr>
                                <w:i/>
                              </w:rPr>
                              <w:t>y</w:t>
                            </w:r>
                            <w:r w:rsidRPr="001C7FC5">
                              <w:rPr>
                                <w:i/>
                              </w:rPr>
                              <w:t xml:space="preserve">oung </w:t>
                            </w:r>
                            <w:r>
                              <w:rPr>
                                <w:i/>
                              </w:rPr>
                              <w:t>p</w:t>
                            </w:r>
                            <w:r w:rsidRPr="001C7FC5">
                              <w:rPr>
                                <w:i/>
                              </w:rPr>
                              <w:t>eople</w:t>
                            </w:r>
                            <w:r>
                              <w:rPr>
                                <w:i/>
                              </w:rPr>
                              <w:t xml:space="preserve">; </w:t>
                            </w:r>
                            <w:r w:rsidRPr="001C7FC5">
                              <w:rPr>
                                <w:i/>
                              </w:rPr>
                              <w:t xml:space="preserve">Responding to </w:t>
                            </w:r>
                            <w:r>
                              <w:rPr>
                                <w:i/>
                              </w:rPr>
                              <w:t>b</w:t>
                            </w:r>
                            <w:r w:rsidRPr="001C7FC5">
                              <w:rPr>
                                <w:i/>
                              </w:rPr>
                              <w:t>ullying</w:t>
                            </w:r>
                            <w:r>
                              <w:rPr>
                                <w:i/>
                              </w:rPr>
                              <w:t xml:space="preserve">; </w:t>
                            </w:r>
                            <w:r w:rsidRPr="001C7FC5">
                              <w:rPr>
                                <w:i/>
                              </w:rPr>
                              <w:t xml:space="preserve">Incidental </w:t>
                            </w:r>
                            <w:r>
                              <w:rPr>
                                <w:i/>
                              </w:rPr>
                              <w:t>l</w:t>
                            </w:r>
                            <w:r w:rsidRPr="001C7FC5">
                              <w:rPr>
                                <w:i/>
                              </w:rPr>
                              <w:t>earning</w:t>
                            </w:r>
                            <w:r>
                              <w:rPr>
                                <w:i/>
                              </w:rPr>
                              <w:t xml:space="preserve">; </w:t>
                            </w:r>
                            <w:r w:rsidRPr="001C7FC5">
                              <w:rPr>
                                <w:i/>
                              </w:rPr>
                              <w:t>Cyber Smart</w:t>
                            </w:r>
                            <w:r>
                              <w:rPr>
                                <w:i/>
                              </w:rPr>
                              <w:t xml:space="preserve">; </w:t>
                            </w:r>
                            <w:r w:rsidRPr="001C7FC5">
                              <w:rPr>
                                <w:i/>
                              </w:rPr>
                              <w:t xml:space="preserve">Media </w:t>
                            </w:r>
                            <w:r>
                              <w:rPr>
                                <w:i/>
                              </w:rPr>
                              <w:t>and</w:t>
                            </w:r>
                            <w:r w:rsidRPr="001C7FC5">
                              <w:rPr>
                                <w:i/>
                              </w:rPr>
                              <w:t xml:space="preserve"> </w:t>
                            </w:r>
                            <w:proofErr w:type="spellStart"/>
                            <w:proofErr w:type="gramStart"/>
                            <w:r w:rsidRPr="001C7FC5">
                              <w:rPr>
                                <w:i/>
                              </w:rPr>
                              <w:t>it’s</w:t>
                            </w:r>
                            <w:proofErr w:type="spellEnd"/>
                            <w:proofErr w:type="gramEnd"/>
                            <w:r w:rsidRPr="001C7FC5">
                              <w:rPr>
                                <w:i/>
                              </w:rPr>
                              <w:t xml:space="preserve"> effect on young people</w:t>
                            </w:r>
                            <w:r>
                              <w:rPr>
                                <w:i/>
                              </w:rPr>
                              <w:t>.</w:t>
                            </w:r>
                          </w:p>
                          <w:p w:rsidR="00654A91" w:rsidRPr="00917455" w:rsidRDefault="00654A91" w:rsidP="00772F3E">
                            <w:r>
                              <w:t>O</w:t>
                            </w:r>
                            <w:r w:rsidRPr="00D852FA">
                              <w:t>f student</w:t>
                            </w:r>
                            <w:r>
                              <w:t>s</w:t>
                            </w:r>
                            <w:r w:rsidRPr="00D852FA">
                              <w:t xml:space="preserve"> referr</w:t>
                            </w:r>
                            <w:r>
                              <w:t>ed to the program, 82% indicated that ‘</w:t>
                            </w:r>
                            <w:r w:rsidRPr="00D852FA">
                              <w:t>having a positive relationship with a significant adult</w:t>
                            </w:r>
                            <w:r>
                              <w:t>’ was the</w:t>
                            </w:r>
                            <w:r w:rsidRPr="00D852FA">
                              <w:t xml:space="preserve"> key benefit</w:t>
                            </w:r>
                            <w:r>
                              <w:t xml:space="preserve"> they expected from participating in the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68" type="#_x0000_t202" style="position:absolute;margin-left:.45pt;margin-top:2.6pt;width:451.5pt;height:239.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" fillcolor="#e5ebff" stroked="f">
                <v:textbox>
                  <w:txbxContent>
                    <w:p w:rsidR="00654A91" w:rsidRDefault="00654A91" w:rsidP="00772F3E">
                      <w:pPr>
                        <w:pStyle w:val="Pinkbox"/>
                      </w:pPr>
                      <w:bookmarkStart w:id="122" w:name="_Toc349721494"/>
                      <w:bookmarkStart w:id="123" w:name="_Toc349898782"/>
                      <w:r>
                        <w:t>Corporate partnerships providing volunteers for community mentoring</w:t>
                      </w:r>
                      <w:bookmarkEnd w:id="122"/>
                      <w:bookmarkEnd w:id="123"/>
                    </w:p>
                    <w:p w:rsidR="00654A91" w:rsidRDefault="00654A91" w:rsidP="00772F3E">
                      <w:r>
                        <w:t>The Community Mentoring program has built strong partnerships with a range of business and community organisations including National Bank, the ANZ Bank, Port Power Football Club, Lions and Rotary, SA Police, local government Councils and TAFE SA. Staff and members from these organisations volunteer their time to take on a community mentoring role with students in Years 5 to 7 struggling to stay at school.</w:t>
                      </w:r>
                    </w:p>
                    <w:p w:rsidR="00654A91" w:rsidRPr="001C7FC5" w:rsidRDefault="00654A91" w:rsidP="001D06B6">
                      <w:pPr>
                        <w:rPr>
                          <w:i/>
                        </w:rPr>
                      </w:pPr>
                      <w:r>
                        <w:t>All 440 volunteers were screened and completed the Core Mentor Training and training in responding to abuse and neglect. F</w:t>
                      </w:r>
                      <w:r w:rsidRPr="00D852FA">
                        <w:t>urther professional development opportunities for volunteers included sessions on</w:t>
                      </w:r>
                      <w:r>
                        <w:t xml:space="preserve"> topics such as: </w:t>
                      </w:r>
                      <w:r w:rsidRPr="001D06B6">
                        <w:rPr>
                          <w:i/>
                        </w:rPr>
                        <w:t>U</w:t>
                      </w:r>
                      <w:r w:rsidRPr="001C7FC5">
                        <w:rPr>
                          <w:i/>
                        </w:rPr>
                        <w:t xml:space="preserve">nderstanding the </w:t>
                      </w:r>
                      <w:r>
                        <w:rPr>
                          <w:i/>
                        </w:rPr>
                        <w:t>d</w:t>
                      </w:r>
                      <w:r w:rsidRPr="001C7FC5">
                        <w:rPr>
                          <w:i/>
                        </w:rPr>
                        <w:t xml:space="preserve">eveloping </w:t>
                      </w:r>
                      <w:r>
                        <w:rPr>
                          <w:i/>
                        </w:rPr>
                        <w:t>b</w:t>
                      </w:r>
                      <w:r w:rsidRPr="001C7FC5">
                        <w:rPr>
                          <w:i/>
                        </w:rPr>
                        <w:t>rain</w:t>
                      </w:r>
                      <w:r>
                        <w:rPr>
                          <w:i/>
                        </w:rPr>
                        <w:t xml:space="preserve">; </w:t>
                      </w:r>
                      <w:r w:rsidRPr="001C7FC5">
                        <w:rPr>
                          <w:i/>
                        </w:rPr>
                        <w:t xml:space="preserve">Working effectively with </w:t>
                      </w:r>
                      <w:r>
                        <w:rPr>
                          <w:i/>
                        </w:rPr>
                        <w:t>y</w:t>
                      </w:r>
                      <w:r w:rsidRPr="001C7FC5">
                        <w:rPr>
                          <w:i/>
                        </w:rPr>
                        <w:t xml:space="preserve">oung </w:t>
                      </w:r>
                      <w:r>
                        <w:rPr>
                          <w:i/>
                        </w:rPr>
                        <w:t>p</w:t>
                      </w:r>
                      <w:r w:rsidRPr="001C7FC5">
                        <w:rPr>
                          <w:i/>
                        </w:rPr>
                        <w:t>eople</w:t>
                      </w:r>
                      <w:r>
                        <w:rPr>
                          <w:i/>
                        </w:rPr>
                        <w:t xml:space="preserve">; </w:t>
                      </w:r>
                      <w:r w:rsidRPr="001C7FC5">
                        <w:rPr>
                          <w:i/>
                        </w:rPr>
                        <w:t xml:space="preserve">Responding to </w:t>
                      </w:r>
                      <w:r>
                        <w:rPr>
                          <w:i/>
                        </w:rPr>
                        <w:t>b</w:t>
                      </w:r>
                      <w:r w:rsidRPr="001C7FC5">
                        <w:rPr>
                          <w:i/>
                        </w:rPr>
                        <w:t>ullying</w:t>
                      </w:r>
                      <w:r>
                        <w:rPr>
                          <w:i/>
                        </w:rPr>
                        <w:t xml:space="preserve">; </w:t>
                      </w:r>
                      <w:r w:rsidRPr="001C7FC5">
                        <w:rPr>
                          <w:i/>
                        </w:rPr>
                        <w:t xml:space="preserve">Incidental </w:t>
                      </w:r>
                      <w:r>
                        <w:rPr>
                          <w:i/>
                        </w:rPr>
                        <w:t>l</w:t>
                      </w:r>
                      <w:r w:rsidRPr="001C7FC5">
                        <w:rPr>
                          <w:i/>
                        </w:rPr>
                        <w:t>earning</w:t>
                      </w:r>
                      <w:r>
                        <w:rPr>
                          <w:i/>
                        </w:rPr>
                        <w:t xml:space="preserve">; </w:t>
                      </w:r>
                      <w:r w:rsidRPr="001C7FC5">
                        <w:rPr>
                          <w:i/>
                        </w:rPr>
                        <w:t>Cyber Smart</w:t>
                      </w:r>
                      <w:r>
                        <w:rPr>
                          <w:i/>
                        </w:rPr>
                        <w:t xml:space="preserve">; </w:t>
                      </w:r>
                      <w:r w:rsidRPr="001C7FC5">
                        <w:rPr>
                          <w:i/>
                        </w:rPr>
                        <w:t xml:space="preserve">Media </w:t>
                      </w:r>
                      <w:r>
                        <w:rPr>
                          <w:i/>
                        </w:rPr>
                        <w:t>and</w:t>
                      </w:r>
                      <w:r w:rsidRPr="001C7FC5">
                        <w:rPr>
                          <w:i/>
                        </w:rPr>
                        <w:t xml:space="preserve"> </w:t>
                      </w:r>
                      <w:proofErr w:type="spellStart"/>
                      <w:proofErr w:type="gramStart"/>
                      <w:r w:rsidRPr="001C7FC5">
                        <w:rPr>
                          <w:i/>
                        </w:rPr>
                        <w:t>it’s</w:t>
                      </w:r>
                      <w:proofErr w:type="spellEnd"/>
                      <w:proofErr w:type="gramEnd"/>
                      <w:r w:rsidRPr="001C7FC5">
                        <w:rPr>
                          <w:i/>
                        </w:rPr>
                        <w:t xml:space="preserve"> effect on young people</w:t>
                      </w:r>
                      <w:r>
                        <w:rPr>
                          <w:i/>
                        </w:rPr>
                        <w:t>.</w:t>
                      </w:r>
                    </w:p>
                    <w:p w:rsidR="00654A91" w:rsidRPr="00917455" w:rsidRDefault="00654A91" w:rsidP="00772F3E">
                      <w:r>
                        <w:t>O</w:t>
                      </w:r>
                      <w:r w:rsidRPr="00D852FA">
                        <w:t>f student</w:t>
                      </w:r>
                      <w:r>
                        <w:t>s</w:t>
                      </w:r>
                      <w:r w:rsidRPr="00D852FA">
                        <w:t xml:space="preserve"> referr</w:t>
                      </w:r>
                      <w:r>
                        <w:t>ed to the program, 82% indicated that ‘</w:t>
                      </w:r>
                      <w:r w:rsidRPr="00D852FA">
                        <w:t>having a positive relationship with a significant adult</w:t>
                      </w:r>
                      <w:r>
                        <w:t>’ was the</w:t>
                      </w:r>
                      <w:r w:rsidRPr="00D852FA">
                        <w:t xml:space="preserve"> key benefit</w:t>
                      </w:r>
                      <w:r>
                        <w:t xml:space="preserve"> they expected from participating in the program.</w:t>
                      </w:r>
                    </w:p>
                  </w:txbxContent>
                </v:textbox>
              </v:shape>
            </w:pict>
          </mc:Fallback>
        </mc:AlternateContent>
      </w:r>
    </w:p>
    <w:p w:rsidR="00AF5A62" w:rsidRDefault="00AF5A62" w:rsidP="00A54A8D"/>
    <w:p w:rsidR="00AF5A62" w:rsidRDefault="00AF5A62" w:rsidP="00A54A8D"/>
    <w:p w:rsidR="00AF5A62" w:rsidRDefault="00AF5A62" w:rsidP="00A54A8D"/>
    <w:p w:rsidR="00AF5A62" w:rsidRDefault="00AF5A62" w:rsidP="00A54A8D"/>
    <w:p w:rsidR="00AF5A62" w:rsidRDefault="00AF5A62" w:rsidP="00A54A8D"/>
    <w:p w:rsidR="00AF5A62" w:rsidRDefault="00AF5A62" w:rsidP="00A54A8D"/>
    <w:p w:rsidR="00AF5A62" w:rsidRDefault="00AF5A62" w:rsidP="00A54A8D"/>
    <w:p w:rsidR="00AF5A62" w:rsidRDefault="00AF5A62" w:rsidP="00A54A8D"/>
    <w:p w:rsidR="00772F3E" w:rsidRDefault="00772F3E" w:rsidP="00A54A8D"/>
    <w:p w:rsidR="00772F3E" w:rsidRDefault="00772F3E" w:rsidP="00A54A8D"/>
    <w:p w:rsidR="00772F3E" w:rsidRDefault="00772F3E" w:rsidP="00A54A8D"/>
    <w:p w:rsidR="00213BEB" w:rsidRDefault="00213BEB" w:rsidP="00AF5A62"/>
    <w:p w:rsidR="002130CE" w:rsidRPr="00D852FA" w:rsidRDefault="002130CE" w:rsidP="00750C5A">
      <w:pPr>
        <w:pStyle w:val="Subheading"/>
      </w:pPr>
      <w:r w:rsidRPr="00D852FA">
        <w:t>Professional Learning</w:t>
      </w:r>
      <w:r>
        <w:t xml:space="preserve"> and sharing good practice</w:t>
      </w:r>
    </w:p>
    <w:p w:rsidR="002130CE" w:rsidRDefault="002130CE" w:rsidP="002130CE">
      <w:r w:rsidRPr="00D852FA">
        <w:t xml:space="preserve">State-wide program leadership </w:t>
      </w:r>
      <w:r>
        <w:t xml:space="preserve">of the Community Mentoring program </w:t>
      </w:r>
      <w:r w:rsidRPr="00D852FA">
        <w:t xml:space="preserve">provided system wide professional support, guidelines and </w:t>
      </w:r>
      <w:r>
        <w:t>advice</w:t>
      </w:r>
      <w:r w:rsidRPr="00D852FA">
        <w:t xml:space="preserve"> for quality assurance </w:t>
      </w:r>
      <w:r>
        <w:t>of</w:t>
      </w:r>
      <w:r w:rsidRPr="00D852FA">
        <w:t xml:space="preserve"> service provision and monitoring and tracking student progress. </w:t>
      </w:r>
    </w:p>
    <w:p w:rsidR="00AF5A62" w:rsidRDefault="00AF5A62" w:rsidP="00AF5A62">
      <w:pPr>
        <w:rPr>
          <w:i/>
        </w:rPr>
      </w:pPr>
      <w:r w:rsidRPr="00D852FA">
        <w:t>In 2012</w:t>
      </w:r>
      <w:r w:rsidR="00333755">
        <w:t>,</w:t>
      </w:r>
      <w:r w:rsidRPr="00D852FA">
        <w:t xml:space="preserve"> 91 school staff attended </w:t>
      </w:r>
      <w:r>
        <w:t xml:space="preserve">professional learning </w:t>
      </w:r>
      <w:r w:rsidRPr="00D852FA">
        <w:t>events</w:t>
      </w:r>
      <w:r>
        <w:t xml:space="preserve"> focused on </w:t>
      </w:r>
      <w:r w:rsidRPr="005B6F9E">
        <w:rPr>
          <w:i/>
        </w:rPr>
        <w:t xml:space="preserve">Mentor </w:t>
      </w:r>
      <w:r>
        <w:rPr>
          <w:i/>
        </w:rPr>
        <w:t>i</w:t>
      </w:r>
      <w:r w:rsidRPr="005B6F9E">
        <w:rPr>
          <w:i/>
        </w:rPr>
        <w:t>nduction</w:t>
      </w:r>
      <w:r>
        <w:rPr>
          <w:i/>
        </w:rPr>
        <w:t xml:space="preserve">; </w:t>
      </w:r>
      <w:r w:rsidRPr="005B6F9E">
        <w:rPr>
          <w:i/>
        </w:rPr>
        <w:t xml:space="preserve">Peer </w:t>
      </w:r>
      <w:r>
        <w:rPr>
          <w:i/>
        </w:rPr>
        <w:t>m</w:t>
      </w:r>
      <w:r w:rsidRPr="005B6F9E">
        <w:rPr>
          <w:i/>
        </w:rPr>
        <w:t xml:space="preserve">entoring </w:t>
      </w:r>
      <w:r>
        <w:rPr>
          <w:i/>
        </w:rPr>
        <w:t xml:space="preserve">and </w:t>
      </w:r>
      <w:proofErr w:type="gramStart"/>
      <w:r>
        <w:rPr>
          <w:i/>
        </w:rPr>
        <w:t>Mental</w:t>
      </w:r>
      <w:proofErr w:type="gramEnd"/>
      <w:r>
        <w:rPr>
          <w:i/>
        </w:rPr>
        <w:t xml:space="preserve"> health support for s</w:t>
      </w:r>
      <w:r w:rsidRPr="005B6F9E">
        <w:rPr>
          <w:i/>
        </w:rPr>
        <w:t>tudents</w:t>
      </w:r>
      <w:r>
        <w:rPr>
          <w:i/>
        </w:rPr>
        <w:t>.</w:t>
      </w:r>
    </w:p>
    <w:p w:rsidR="003C4877" w:rsidRDefault="003C4877" w:rsidP="003C4877">
      <w:r w:rsidRPr="003C4877">
        <w:t>In November 2012</w:t>
      </w:r>
      <w:r w:rsidR="000D46E1">
        <w:t>,</w:t>
      </w:r>
      <w:r w:rsidRPr="003C4877">
        <w:t xml:space="preserve"> the DECD Community Mentoring Team Leaders delivered a presentation at the National Youth Mentoring Conference on </w:t>
      </w:r>
      <w:r w:rsidRPr="000D46E1">
        <w:rPr>
          <w:i/>
        </w:rPr>
        <w:t xml:space="preserve">Good Practices for Quality Volunteer </w:t>
      </w:r>
      <w:r w:rsidRPr="000D46E1">
        <w:rPr>
          <w:i/>
        </w:rPr>
        <w:lastRenderedPageBreak/>
        <w:t>Mentoring</w:t>
      </w:r>
      <w:r w:rsidRPr="003C4877">
        <w:t>. This session was well attended and further advice and resources have been provided to colleagues interstate. The presentation discussed all the components of community mentoring in DECD schools and emerging issues such as longer term volunteer retention.</w:t>
      </w:r>
    </w:p>
    <w:p w:rsidR="00D00970" w:rsidRDefault="00D00970" w:rsidP="006C5F0F">
      <w:pPr>
        <w:pStyle w:val="Header1"/>
      </w:pPr>
      <w:r>
        <w:t>Secondary student mentoring</w:t>
      </w:r>
    </w:p>
    <w:p w:rsidR="001D744A" w:rsidRPr="00D852FA" w:rsidRDefault="00ED41BA" w:rsidP="00A54A8D">
      <w:r>
        <w:t>In 2012 a total of 1,</w:t>
      </w:r>
      <w:r w:rsidR="001D744A" w:rsidRPr="00D852FA">
        <w:t xml:space="preserve">589 secondary students received mentoring support. </w:t>
      </w:r>
    </w:p>
    <w:p w:rsidR="001D744A" w:rsidRPr="00D852FA" w:rsidRDefault="005B6F9E" w:rsidP="00750C5A">
      <w:pPr>
        <w:pStyle w:val="Subheading"/>
      </w:pPr>
      <w:r>
        <w:t>Increased student learning o</w:t>
      </w:r>
      <w:r w:rsidR="001D744A" w:rsidRPr="00D852FA">
        <w:t>utcomes</w:t>
      </w:r>
    </w:p>
    <w:p w:rsidR="001D744A" w:rsidRPr="001F2302" w:rsidRDefault="001D744A" w:rsidP="00A54A8D">
      <w:r w:rsidRPr="00D852FA">
        <w:t>The retention and S</w:t>
      </w:r>
      <w:r w:rsidR="00622602">
        <w:t>A</w:t>
      </w:r>
      <w:r w:rsidRPr="00D852FA">
        <w:t>CE</w:t>
      </w:r>
      <w:r w:rsidR="00622602">
        <w:t xml:space="preserve"> </w:t>
      </w:r>
      <w:r w:rsidRPr="00D852FA">
        <w:t>completion results for senior secondary mentoring students from 2011 indicated very positive outcomes, with 95% of students being retained in ‘learning or earning’ and over 80% o</w:t>
      </w:r>
      <w:r w:rsidR="005B6F9E">
        <w:t>f the Y</w:t>
      </w:r>
      <w:r w:rsidRPr="00D852FA">
        <w:t>ear 12 students in this program completing their SA</w:t>
      </w:r>
      <w:r w:rsidR="00622602">
        <w:t>CE</w:t>
      </w:r>
      <w:r w:rsidRPr="00D852FA">
        <w:t xml:space="preserve">. </w:t>
      </w:r>
    </w:p>
    <w:p w:rsidR="001D744A" w:rsidRPr="00D852FA" w:rsidRDefault="001D744A" w:rsidP="00A54A8D">
      <w:r w:rsidRPr="00D852FA">
        <w:t xml:space="preserve">In June 2012 a survey was conducted and students were </w:t>
      </w:r>
      <w:r w:rsidR="005014BC">
        <w:t xml:space="preserve">randomly </w:t>
      </w:r>
      <w:r w:rsidRPr="00D852FA">
        <w:t xml:space="preserve">selected from </w:t>
      </w:r>
      <w:r w:rsidR="005B6F9E">
        <w:t>eight</w:t>
      </w:r>
      <w:r w:rsidRPr="00D852FA">
        <w:t xml:space="preserve"> secondary sites from metropolitan and regional locations – targeting 110 students in total.  A response rate of over 54% of the</w:t>
      </w:r>
      <w:r w:rsidR="005B6F9E">
        <w:t xml:space="preserve"> selected cohort was achieved. </w:t>
      </w:r>
      <w:r w:rsidRPr="00D852FA">
        <w:t>Key findings and feedback included:</w:t>
      </w:r>
    </w:p>
    <w:p w:rsidR="001D744A" w:rsidRPr="00D852FA" w:rsidRDefault="001D744A" w:rsidP="002130CE">
      <w:pPr>
        <w:pStyle w:val="Dot01"/>
        <w:ind w:left="709" w:hanging="425"/>
      </w:pPr>
      <w:r w:rsidRPr="00D852FA">
        <w:t>66.1% were referred to a mentor for learning support</w:t>
      </w:r>
    </w:p>
    <w:p w:rsidR="001D744A" w:rsidRPr="00D852FA" w:rsidRDefault="001D744A" w:rsidP="002130CE">
      <w:pPr>
        <w:pStyle w:val="Dot01"/>
        <w:ind w:left="709" w:hanging="425"/>
      </w:pPr>
      <w:r w:rsidRPr="00D852FA">
        <w:t xml:space="preserve">59.3% identified literacy </w:t>
      </w:r>
      <w:r w:rsidR="005B6F9E">
        <w:t>and</w:t>
      </w:r>
      <w:r w:rsidRPr="00D852FA">
        <w:t xml:space="preserve"> numeracy as the primary area of support given by the mentor</w:t>
      </w:r>
    </w:p>
    <w:p w:rsidR="001D744A" w:rsidRPr="00D852FA" w:rsidRDefault="001D744A" w:rsidP="002130CE">
      <w:pPr>
        <w:pStyle w:val="Dot01"/>
        <w:ind w:left="709" w:hanging="425"/>
      </w:pPr>
      <w:r w:rsidRPr="00D852FA">
        <w:t>74.6% believed mentoring had helped them</w:t>
      </w:r>
    </w:p>
    <w:p w:rsidR="001D744A" w:rsidRPr="00D852FA" w:rsidRDefault="001D744A" w:rsidP="002130CE">
      <w:pPr>
        <w:pStyle w:val="Dot01"/>
        <w:ind w:left="709" w:hanging="425"/>
      </w:pPr>
      <w:r w:rsidRPr="00D852FA">
        <w:t xml:space="preserve">84.7% felt they had a say in </w:t>
      </w:r>
      <w:r w:rsidR="00B57122">
        <w:t>their</w:t>
      </w:r>
      <w:r w:rsidRPr="00D852FA">
        <w:t xml:space="preserve"> mentoring</w:t>
      </w:r>
      <w:r w:rsidR="00B57122">
        <w:t xml:space="preserve"> program</w:t>
      </w:r>
    </w:p>
    <w:p w:rsidR="001D744A" w:rsidRDefault="001D744A" w:rsidP="002130CE">
      <w:pPr>
        <w:pStyle w:val="Dot01"/>
        <w:ind w:left="709" w:hanging="425"/>
      </w:pPr>
      <w:r w:rsidRPr="00D852FA">
        <w:t>78% identified ‘increased involvement in learning’ as the biggest effect of having a mentor</w:t>
      </w:r>
      <w:r w:rsidR="005014BC">
        <w:t>.</w:t>
      </w:r>
      <w:r w:rsidRPr="00D852FA">
        <w:t xml:space="preserve"> </w:t>
      </w:r>
    </w:p>
    <w:p w:rsidR="00DC086A" w:rsidRPr="00D32965" w:rsidRDefault="00213BEB" w:rsidP="002B265D">
      <w:pPr>
        <w:pStyle w:val="Programitalics"/>
      </w:pPr>
      <w:r>
        <w:rPr>
          <w:noProof/>
        </w:rPr>
        <mc:AlternateContent>
          <mc:Choice Requires="wps">
            <w:drawing>
              <wp:anchor distT="0" distB="0" distL="114300" distR="114300" simplePos="0" relativeHeight="251701760" behindDoc="0" locked="0" layoutInCell="0" allowOverlap="1" wp14:anchorId="1D7AA60F" wp14:editId="05415A7B">
                <wp:simplePos x="0" y="0"/>
                <wp:positionH relativeFrom="page">
                  <wp:posOffset>4261485</wp:posOffset>
                </wp:positionH>
                <wp:positionV relativeFrom="page">
                  <wp:posOffset>875030</wp:posOffset>
                </wp:positionV>
                <wp:extent cx="2657475" cy="8569960"/>
                <wp:effectExtent l="57150" t="285750" r="276225" b="40640"/>
                <wp:wrapSquare wrapText="bothSides"/>
                <wp:docPr id="70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8569960"/>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654A91" w:rsidRPr="002E2699" w:rsidRDefault="00654A91" w:rsidP="006C5F0F">
                            <w:pPr>
                              <w:pStyle w:val="Header1"/>
                            </w:pPr>
                            <w:r>
                              <w:t>E-mentoring</w:t>
                            </w:r>
                          </w:p>
                          <w:p w:rsidR="00654A91" w:rsidRPr="00685096" w:rsidRDefault="00654A91" w:rsidP="00980B6F">
                            <w:pPr>
                              <w:ind w:left="-284"/>
                            </w:pPr>
                            <w:r w:rsidRPr="00685096">
                              <w:t>In 2012, DECD conducted a pilot e-mentoring program for students in Years 5-12 at risk of disengaging from schooling. During this period, 116 volunteer mentors supported 118 students in a total of twelve schools (primary, secondary and reception to Year 12 schools) in rural and remote locations.</w:t>
                            </w:r>
                          </w:p>
                          <w:p w:rsidR="00654A91" w:rsidRPr="00685096" w:rsidRDefault="00654A91" w:rsidP="00980B6F">
                            <w:pPr>
                              <w:ind w:left="-284"/>
                            </w:pPr>
                            <w:r w:rsidRPr="00685096">
                              <w:t xml:space="preserve">E-mentoring uses the same principles of one to one student mentoring and is different only in terms of mode of delivery, with the added benefits of closer monitoring, recording and evaluation within </w:t>
                            </w:r>
                            <w:proofErr w:type="gramStart"/>
                            <w:r w:rsidRPr="00685096">
                              <w:t>all mentoring</w:t>
                            </w:r>
                            <w:proofErr w:type="gramEnd"/>
                            <w:r w:rsidRPr="00685096">
                              <w:t xml:space="preserve"> events.</w:t>
                            </w:r>
                          </w:p>
                          <w:p w:rsidR="00654A91" w:rsidRPr="00685096" w:rsidRDefault="00654A91" w:rsidP="00980B6F">
                            <w:pPr>
                              <w:ind w:left="-284"/>
                            </w:pPr>
                            <w:r w:rsidRPr="00685096">
                              <w:t>Surveys were constructed by external evaluat</w:t>
                            </w:r>
                            <w:r>
                              <w:t>ors</w:t>
                            </w:r>
                            <w:r w:rsidRPr="00685096">
                              <w:t xml:space="preserve">. Pre-surveys were conducted for mentored students at the start of the mentoring relationship and then post-surveys were conducted later in the year. Data was analysed for a total of 83 students who completed both surveys. Analysis showed </w:t>
                            </w:r>
                            <w:r>
                              <w:t xml:space="preserve">small but </w:t>
                            </w:r>
                            <w:r w:rsidRPr="00685096">
                              <w:t xml:space="preserve">statistically significant </w:t>
                            </w:r>
                            <w:r>
                              <w:t>improvements</w:t>
                            </w:r>
                            <w:r w:rsidRPr="00685096">
                              <w:t xml:space="preserve"> from pre- to post-surveys:</w:t>
                            </w:r>
                          </w:p>
                          <w:p w:rsidR="00654A91" w:rsidRPr="00685096" w:rsidRDefault="00654A91" w:rsidP="00343CCD">
                            <w:pPr>
                              <w:pStyle w:val="Dot01"/>
                              <w:ind w:left="142" w:hanging="284"/>
                            </w:pPr>
                            <w:r w:rsidRPr="00685096">
                              <w:t>in student attitudes to teachers</w:t>
                            </w:r>
                          </w:p>
                          <w:p w:rsidR="00654A91" w:rsidRPr="00685096" w:rsidRDefault="00654A91" w:rsidP="00343CCD">
                            <w:pPr>
                              <w:pStyle w:val="Dot01"/>
                              <w:ind w:left="142" w:hanging="284"/>
                            </w:pPr>
                            <w:proofErr w:type="gramStart"/>
                            <w:r w:rsidRPr="00685096">
                              <w:t>in</w:t>
                            </w:r>
                            <w:proofErr w:type="gramEnd"/>
                            <w:r w:rsidRPr="00685096">
                              <w:t xml:space="preserve"> a range of student resilience measures (such as perceptions of success at school, ability to complete tasks, personal satisfaction and control over what happens at school).</w:t>
                            </w:r>
                          </w:p>
                          <w:p w:rsidR="00654A91" w:rsidRPr="00685096" w:rsidRDefault="00654A91" w:rsidP="00980B6F">
                            <w:pPr>
                              <w:ind w:left="-284"/>
                            </w:pPr>
                            <w:r w:rsidRPr="00685096">
                              <w:t>Other data showed very positive responses from both students and mentors about the mentoring experience.</w:t>
                            </w:r>
                          </w:p>
                          <w:p w:rsidR="00654A91" w:rsidRPr="00685096" w:rsidRDefault="00654A91" w:rsidP="00980B6F">
                            <w:pPr>
                              <w:ind w:left="-284"/>
                            </w:pPr>
                            <w:r w:rsidRPr="00685096">
                              <w:t xml:space="preserve">E-mentoring has been a joint initiative between DECD and Flinders University in 2012 and will continue in 2013. </w:t>
                            </w: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335.55pt;margin-top:68.9pt;width:209.25pt;height:674.8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" o:allowincell="f" fillcolor="#dbe5f1 [660]" stroked="f">
                <v:fill opacity="57054f"/>
                <v:shadow on="t" type="perspective" color="#d4cfb3" opacity="29491f" offset="5.91708mm,-6.53994mm" matrix="65602f,,,65602f"/>
                <v:textbox inset="28.8pt,7.2pt,14.4pt,7.2pt">
                  <w:txbxContent>
                    <w:p w:rsidR="00654A91" w:rsidRPr="002E2699" w:rsidRDefault="00654A91" w:rsidP="006C5F0F">
                      <w:pPr>
                        <w:pStyle w:val="Header1"/>
                      </w:pPr>
                      <w:r>
                        <w:t>E-mentoring</w:t>
                      </w:r>
                    </w:p>
                    <w:p w:rsidR="00654A91" w:rsidRPr="00685096" w:rsidRDefault="00654A91" w:rsidP="00980B6F">
                      <w:pPr>
                        <w:ind w:left="-284"/>
                      </w:pPr>
                      <w:r w:rsidRPr="00685096">
                        <w:t>In 2012, DECD conducted a pilot e-mentoring program for students in Years 5-12 at risk of disengaging from schooling. During this period, 116 volunteer mentors supported 118 students in a total of twelve schools (primary, secondary and reception to Year 12 schools) in rural and remote locations.</w:t>
                      </w:r>
                    </w:p>
                    <w:p w:rsidR="00654A91" w:rsidRPr="00685096" w:rsidRDefault="00654A91" w:rsidP="00980B6F">
                      <w:pPr>
                        <w:ind w:left="-284"/>
                      </w:pPr>
                      <w:r w:rsidRPr="00685096">
                        <w:t xml:space="preserve">E-mentoring uses the same principles of one to one student mentoring and is different only in terms of mode of delivery, with the added benefits of closer monitoring, recording and evaluation within </w:t>
                      </w:r>
                      <w:proofErr w:type="gramStart"/>
                      <w:r w:rsidRPr="00685096">
                        <w:t>all mentoring</w:t>
                      </w:r>
                      <w:proofErr w:type="gramEnd"/>
                      <w:r w:rsidRPr="00685096">
                        <w:t xml:space="preserve"> events.</w:t>
                      </w:r>
                    </w:p>
                    <w:p w:rsidR="00654A91" w:rsidRPr="00685096" w:rsidRDefault="00654A91" w:rsidP="00980B6F">
                      <w:pPr>
                        <w:ind w:left="-284"/>
                      </w:pPr>
                      <w:r w:rsidRPr="00685096">
                        <w:t>Surveys were constructed by external evaluat</w:t>
                      </w:r>
                      <w:r>
                        <w:t>ors</w:t>
                      </w:r>
                      <w:r w:rsidRPr="00685096">
                        <w:t xml:space="preserve">. Pre-surveys were conducted for mentored students at the start of the mentoring relationship and then post-surveys were conducted later in the year. Data was analysed for a total of 83 students who completed both surveys. Analysis showed </w:t>
                      </w:r>
                      <w:r>
                        <w:t xml:space="preserve">small but </w:t>
                      </w:r>
                      <w:r w:rsidRPr="00685096">
                        <w:t xml:space="preserve">statistically significant </w:t>
                      </w:r>
                      <w:r>
                        <w:t>improvements</w:t>
                      </w:r>
                      <w:r w:rsidRPr="00685096">
                        <w:t xml:space="preserve"> from pre- to post-surveys:</w:t>
                      </w:r>
                    </w:p>
                    <w:p w:rsidR="00654A91" w:rsidRPr="00685096" w:rsidRDefault="00654A91" w:rsidP="00343CCD">
                      <w:pPr>
                        <w:pStyle w:val="Dot01"/>
                        <w:ind w:left="142" w:hanging="284"/>
                      </w:pPr>
                      <w:r w:rsidRPr="00685096">
                        <w:t>in student attitudes to teachers</w:t>
                      </w:r>
                    </w:p>
                    <w:p w:rsidR="00654A91" w:rsidRPr="00685096" w:rsidRDefault="00654A91" w:rsidP="00343CCD">
                      <w:pPr>
                        <w:pStyle w:val="Dot01"/>
                        <w:ind w:left="142" w:hanging="284"/>
                      </w:pPr>
                      <w:proofErr w:type="gramStart"/>
                      <w:r w:rsidRPr="00685096">
                        <w:t>in</w:t>
                      </w:r>
                      <w:proofErr w:type="gramEnd"/>
                      <w:r w:rsidRPr="00685096">
                        <w:t xml:space="preserve"> a range of student resilience measures (such as perceptions of success at school, ability to complete tasks, personal satisfaction and control over what happens at school).</w:t>
                      </w:r>
                    </w:p>
                    <w:p w:rsidR="00654A91" w:rsidRPr="00685096" w:rsidRDefault="00654A91" w:rsidP="00980B6F">
                      <w:pPr>
                        <w:ind w:left="-284"/>
                      </w:pPr>
                      <w:r w:rsidRPr="00685096">
                        <w:t>Other data showed very positive responses from both students and mentors about the mentoring experience.</w:t>
                      </w:r>
                    </w:p>
                    <w:p w:rsidR="00654A91" w:rsidRPr="00685096" w:rsidRDefault="00654A91" w:rsidP="00980B6F">
                      <w:pPr>
                        <w:ind w:left="-284"/>
                      </w:pPr>
                      <w:r w:rsidRPr="00685096">
                        <w:t xml:space="preserve">E-mentoring has been a joint initiative between DECD and Flinders University in 2012 and will continue in 2013. </w:t>
                      </w:r>
                    </w:p>
                  </w:txbxContent>
                </v:textbox>
                <w10:wrap type="square" anchorx="page" anchory="page"/>
              </v:rect>
            </w:pict>
          </mc:Fallback>
        </mc:AlternateContent>
      </w:r>
      <w:r w:rsidR="00DC086A" w:rsidRPr="00D32965">
        <w:t>Support for Aboriginal and Torres Strait Islander students</w:t>
      </w:r>
    </w:p>
    <w:p w:rsidR="005260C7" w:rsidRDefault="005260C7" w:rsidP="003002A2">
      <w:pPr>
        <w:pStyle w:val="Dot01"/>
        <w:numPr>
          <w:ilvl w:val="0"/>
          <w:numId w:val="0"/>
        </w:numPr>
      </w:pPr>
      <w:r>
        <w:t xml:space="preserve">Community mentoring </w:t>
      </w:r>
      <w:r w:rsidRPr="00D852FA">
        <w:t>included 12% Aboriginal students (69</w:t>
      </w:r>
      <w:r w:rsidR="000D46E1">
        <w:t xml:space="preserve"> students</w:t>
      </w:r>
      <w:r w:rsidRPr="00D852FA">
        <w:t>).</w:t>
      </w:r>
    </w:p>
    <w:p w:rsidR="003002A2" w:rsidRDefault="00DC086A" w:rsidP="003002A2">
      <w:pPr>
        <w:pStyle w:val="Dot01"/>
        <w:numPr>
          <w:ilvl w:val="0"/>
          <w:numId w:val="0"/>
        </w:numPr>
      </w:pPr>
      <w:r>
        <w:t>O</w:t>
      </w:r>
      <w:r w:rsidRPr="001F2302">
        <w:t>f the total cohort of students receiving personalised mentoring support in the secondary mentoring program</w:t>
      </w:r>
      <w:r>
        <w:t xml:space="preserve"> 10.8%</w:t>
      </w:r>
      <w:r w:rsidRPr="001F2302">
        <w:t xml:space="preserve"> </w:t>
      </w:r>
      <w:r w:rsidR="000D46E1">
        <w:t xml:space="preserve">(173 students) </w:t>
      </w:r>
      <w:r w:rsidRPr="001F2302">
        <w:t>were Aboriginal or Torres Strait Islander</w:t>
      </w:r>
      <w:r>
        <w:t>s</w:t>
      </w:r>
      <w:r w:rsidRPr="001F2302">
        <w:t>.</w:t>
      </w:r>
    </w:p>
    <w:p w:rsidR="002130CE" w:rsidRDefault="002130CE" w:rsidP="003002A2">
      <w:pPr>
        <w:pStyle w:val="Dot01"/>
        <w:numPr>
          <w:ilvl w:val="0"/>
          <w:numId w:val="0"/>
        </w:numPr>
      </w:pPr>
    </w:p>
    <w:p w:rsidR="00D5191D" w:rsidRDefault="00D5191D" w:rsidP="003002A2">
      <w:pPr>
        <w:pStyle w:val="Dot01"/>
        <w:numPr>
          <w:ilvl w:val="0"/>
          <w:numId w:val="0"/>
        </w:numPr>
      </w:pPr>
    </w:p>
    <w:p w:rsidR="00343CCD" w:rsidRDefault="00343CCD" w:rsidP="002B265D">
      <w:pPr>
        <w:pStyle w:val="Programitalics"/>
      </w:pPr>
      <w:r w:rsidRPr="000219A3">
        <w:lastRenderedPageBreak/>
        <w:t>Support for other disadvantaged student cohorts</w:t>
      </w:r>
    </w:p>
    <w:p w:rsidR="00343CCD" w:rsidRDefault="00343CCD" w:rsidP="00343CCD">
      <w:pPr>
        <w:pStyle w:val="Dot01"/>
        <w:numPr>
          <w:ilvl w:val="0"/>
          <w:numId w:val="0"/>
        </w:numPr>
      </w:pPr>
      <w:r>
        <w:t>Community mentoring students in 2012 included:</w:t>
      </w:r>
    </w:p>
    <w:p w:rsidR="00343CCD" w:rsidRPr="00D852FA" w:rsidRDefault="00367644" w:rsidP="00343CCD">
      <w:pPr>
        <w:pStyle w:val="Dot01"/>
        <w:tabs>
          <w:tab w:val="right" w:pos="5954"/>
        </w:tabs>
        <w:ind w:left="709" w:hanging="425"/>
      </w:pPr>
      <w:r>
        <w:t>Three</w:t>
      </w:r>
      <w:r w:rsidR="00343CCD">
        <w:t xml:space="preserve"> students u</w:t>
      </w:r>
      <w:r w:rsidR="00343CCD" w:rsidRPr="00D852FA">
        <w:t>nder the Guardianship of the Minister</w:t>
      </w:r>
    </w:p>
    <w:p w:rsidR="00343CCD" w:rsidRPr="00D852FA" w:rsidRDefault="00367644" w:rsidP="00343CCD">
      <w:pPr>
        <w:pStyle w:val="Dot01"/>
        <w:tabs>
          <w:tab w:val="right" w:pos="5954"/>
        </w:tabs>
        <w:ind w:left="709" w:hanging="425"/>
      </w:pPr>
      <w:r>
        <w:t>Forty three</w:t>
      </w:r>
      <w:r w:rsidR="00343CCD">
        <w:t xml:space="preserve"> students</w:t>
      </w:r>
      <w:r w:rsidR="00343CCD" w:rsidRPr="00D852FA">
        <w:t xml:space="preserve"> with a disability</w:t>
      </w:r>
    </w:p>
    <w:p w:rsidR="00343CCD" w:rsidRDefault="00367644" w:rsidP="00367644">
      <w:pPr>
        <w:pStyle w:val="Dot01"/>
        <w:numPr>
          <w:ilvl w:val="0"/>
          <w:numId w:val="8"/>
        </w:numPr>
        <w:ind w:left="709" w:hanging="425"/>
      </w:pPr>
      <w:r>
        <w:t>Twenty</w:t>
      </w:r>
      <w:r w:rsidR="00343CCD">
        <w:t xml:space="preserve"> students with </w:t>
      </w:r>
      <w:r w:rsidR="00343CCD" w:rsidRPr="00D852FA">
        <w:t>English as a Second Language</w:t>
      </w:r>
    </w:p>
    <w:p w:rsidR="000D46E1" w:rsidRPr="00D852FA" w:rsidRDefault="000D46E1" w:rsidP="00343CCD">
      <w:r>
        <w:t>Senior secondary mentoring students in 2012 included:</w:t>
      </w:r>
    </w:p>
    <w:p w:rsidR="000D46E1" w:rsidRPr="00D852FA" w:rsidRDefault="000D46E1" w:rsidP="005014BC">
      <w:pPr>
        <w:pStyle w:val="Dot01"/>
        <w:tabs>
          <w:tab w:val="right" w:pos="5954"/>
        </w:tabs>
        <w:ind w:left="709" w:hanging="425"/>
      </w:pPr>
      <w:r w:rsidRPr="00D852FA">
        <w:t xml:space="preserve">18% </w:t>
      </w:r>
      <w:r>
        <w:t>(292) students</w:t>
      </w:r>
      <w:r w:rsidRPr="00D852FA">
        <w:t xml:space="preserve"> with a disability</w:t>
      </w:r>
    </w:p>
    <w:p w:rsidR="000D46E1" w:rsidRDefault="000D46E1" w:rsidP="005014BC">
      <w:pPr>
        <w:pStyle w:val="Dot01"/>
        <w:tabs>
          <w:tab w:val="right" w:pos="5954"/>
        </w:tabs>
        <w:ind w:left="709" w:hanging="425"/>
      </w:pPr>
      <w:r w:rsidRPr="00D852FA">
        <w:t xml:space="preserve">12% </w:t>
      </w:r>
      <w:r>
        <w:t xml:space="preserve">(187) students with </w:t>
      </w:r>
      <w:r w:rsidRPr="00D852FA">
        <w:t>English as a Second Language</w:t>
      </w:r>
    </w:p>
    <w:p w:rsidR="000D46E1" w:rsidRPr="001F2302" w:rsidRDefault="000D46E1" w:rsidP="005014BC">
      <w:pPr>
        <w:pStyle w:val="Dot01"/>
        <w:tabs>
          <w:tab w:val="right" w:pos="5954"/>
        </w:tabs>
        <w:ind w:left="709" w:hanging="425"/>
      </w:pPr>
      <w:r w:rsidRPr="00D852FA">
        <w:t xml:space="preserve">1.9% </w:t>
      </w:r>
      <w:r>
        <w:t>(31) students u</w:t>
      </w:r>
      <w:r w:rsidRPr="00D852FA">
        <w:t>nder the Guardianship of the Minister</w:t>
      </w:r>
    </w:p>
    <w:p w:rsidR="00FE7DA6" w:rsidRPr="00FE7DA6" w:rsidRDefault="00FE7DA6" w:rsidP="002B265D">
      <w:pPr>
        <w:pStyle w:val="Programitalics"/>
      </w:pPr>
      <w:r w:rsidRPr="00FE7DA6">
        <w:t>Evaluation</w:t>
      </w:r>
    </w:p>
    <w:p w:rsidR="00FE7DA6" w:rsidRPr="00FE7DA6" w:rsidRDefault="00B924B5" w:rsidP="00FE7DA6">
      <w:r>
        <w:t>External evaluators are</w:t>
      </w:r>
      <w:r w:rsidR="00FE7DA6" w:rsidRPr="00FE7DA6">
        <w:t xml:space="preserve"> </w:t>
      </w:r>
      <w:r w:rsidR="00584CEE">
        <w:t>investigating the impact of mentoring on student engagement and learning achievement. Commenced in 2011, the evaluat</w:t>
      </w:r>
      <w:r w:rsidR="00551B20">
        <w:t>ors</w:t>
      </w:r>
      <w:r w:rsidR="00584CEE">
        <w:t xml:space="preserve"> </w:t>
      </w:r>
      <w:r w:rsidR="00551B20">
        <w:t xml:space="preserve">will report their findings in relation to </w:t>
      </w:r>
      <w:r w:rsidR="00FE7DA6" w:rsidRPr="00FE7DA6">
        <w:t>Community Mentoring and Secondary Mentoring programs</w:t>
      </w:r>
      <w:r>
        <w:t xml:space="preserve"> </w:t>
      </w:r>
      <w:r w:rsidR="00584CEE">
        <w:t>in late 2013.</w:t>
      </w:r>
      <w:r w:rsidR="00FE7DA6" w:rsidRPr="00FE7DA6">
        <w:t xml:space="preserve"> </w:t>
      </w:r>
    </w:p>
    <w:p w:rsidR="00FE7DA6" w:rsidRPr="00FE7DA6" w:rsidRDefault="00FE7DA6" w:rsidP="00FE7DA6">
      <w:r w:rsidRPr="00FE7DA6">
        <w:t>The main findings of the interim report are as follows:</w:t>
      </w:r>
    </w:p>
    <w:p w:rsidR="00FE7DA6" w:rsidRPr="00FE7DA6" w:rsidRDefault="00FE7DA6" w:rsidP="005014BC">
      <w:pPr>
        <w:pStyle w:val="Dot01"/>
        <w:ind w:left="709" w:hanging="425"/>
      </w:pPr>
      <w:proofErr w:type="gramStart"/>
      <w:r w:rsidRPr="00FE7DA6">
        <w:t>teachers</w:t>
      </w:r>
      <w:proofErr w:type="gramEnd"/>
      <w:r w:rsidRPr="00FE7DA6">
        <w:t xml:space="preserve"> and parents/ guardians were supportive of the program. Parents/ guardians were reported to be almost always positive about their child having a mentor</w:t>
      </w:r>
    </w:p>
    <w:p w:rsidR="00FE7DA6" w:rsidRPr="00FE7DA6" w:rsidRDefault="00FE7DA6" w:rsidP="005014BC">
      <w:pPr>
        <w:pStyle w:val="Dot01"/>
        <w:ind w:left="709" w:hanging="425"/>
      </w:pPr>
      <w:r w:rsidRPr="00FE7DA6">
        <w:t>school staff endorsed the crucial and successful role played by Local Community Mentor Coordinators in providing advice, recruiting and managing mentors</w:t>
      </w:r>
    </w:p>
    <w:p w:rsidR="00FE7DA6" w:rsidRPr="00FE7DA6" w:rsidRDefault="00FE7DA6" w:rsidP="005014BC">
      <w:pPr>
        <w:pStyle w:val="Dot01"/>
        <w:ind w:left="709" w:hanging="425"/>
      </w:pPr>
      <w:r w:rsidRPr="00FE7DA6">
        <w:t xml:space="preserve">The unique element in Community Mentoring is also the biggest risk, the use of a volunteer workforce. Volunteers must be attracted, screened, matched and retained. The screening and matching of appropriate volunteers with students has been largely successful. </w:t>
      </w:r>
    </w:p>
    <w:p w:rsidR="00FE7DA6" w:rsidRPr="00FE7DA6" w:rsidRDefault="002130CE" w:rsidP="005014BC">
      <w:pPr>
        <w:pStyle w:val="Dot01"/>
        <w:ind w:left="709" w:hanging="425"/>
      </w:pPr>
      <w:r>
        <w:rPr>
          <w:noProof/>
          <w:lang w:eastAsia="en-AU"/>
        </w:rPr>
        <mc:AlternateContent>
          <mc:Choice Requires="wps">
            <w:drawing>
              <wp:anchor distT="91440" distB="91440" distL="114300" distR="114300" simplePos="0" relativeHeight="251783680" behindDoc="0" locked="0" layoutInCell="0" allowOverlap="1" wp14:anchorId="3738C9AC" wp14:editId="189D8CAD">
                <wp:simplePos x="0" y="0"/>
                <wp:positionH relativeFrom="margin">
                  <wp:posOffset>-267335</wp:posOffset>
                </wp:positionH>
                <wp:positionV relativeFrom="margin">
                  <wp:posOffset>5342255</wp:posOffset>
                </wp:positionV>
                <wp:extent cx="2368550" cy="2571750"/>
                <wp:effectExtent l="38100" t="38100" r="107950" b="114300"/>
                <wp:wrapSquare wrapText="bothSides"/>
                <wp:docPr id="69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8550" cy="25717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C61C46" w:rsidRDefault="00654A91" w:rsidP="004F588B">
                            <w:pPr>
                              <w:spacing w:before="0" w:after="0"/>
                              <w:rPr>
                                <w:color w:val="0070C0"/>
                              </w:rPr>
                            </w:pPr>
                            <w:r w:rsidRPr="006A4738">
                              <w:rPr>
                                <w:color w:val="0070C0"/>
                              </w:rPr>
                              <w:t xml:space="preserve">A tailored professional development program has been developed to provide relevant accredited professional learning for staff </w:t>
                            </w:r>
                            <w:proofErr w:type="gramStart"/>
                            <w:r w:rsidRPr="006A4738">
                              <w:rPr>
                                <w:color w:val="0070C0"/>
                              </w:rPr>
                              <w:t>who</w:t>
                            </w:r>
                            <w:proofErr w:type="gramEnd"/>
                            <w:r w:rsidRPr="006A4738">
                              <w:rPr>
                                <w:color w:val="0070C0"/>
                              </w:rPr>
                              <w:t xml:space="preserve"> are providing personalised support to disengaging adolescent students in CMaD secondary schools in the Government sector</w:t>
                            </w:r>
                            <w:r w:rsidRPr="002E2699">
                              <w:t>.</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70" style="position:absolute;left:0;text-align:left;margin-left:-21.05pt;margin-top:420.65pt;width:186.5pt;height:202.5pt;flip:x;z-index:2517836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" o:allowincell="f" fillcolor="white [3212]" strokecolor="gray [1629]" strokeweight="1.5pt">
                <v:shadow on="t" type="perspective" color="black" opacity="26214f" origin="-.5,-.5" offset=".74836mm,.74836mm" matrix="65864f,,,65864f"/>
                <v:textbox inset="21.6pt,21.6pt,21.6pt,21.6pt">
                  <w:txbxContent>
                    <w:p w:rsidR="00654A91" w:rsidRPr="00C61C46" w:rsidRDefault="00654A91" w:rsidP="004F588B">
                      <w:pPr>
                        <w:spacing w:before="0" w:after="0"/>
                        <w:rPr>
                          <w:color w:val="0070C0"/>
                        </w:rPr>
                      </w:pPr>
                      <w:r w:rsidRPr="006A4738">
                        <w:rPr>
                          <w:color w:val="0070C0"/>
                        </w:rPr>
                        <w:t xml:space="preserve">A tailored professional development program has been developed to provide relevant accredited professional learning for staff </w:t>
                      </w:r>
                      <w:proofErr w:type="gramStart"/>
                      <w:r w:rsidRPr="006A4738">
                        <w:rPr>
                          <w:color w:val="0070C0"/>
                        </w:rPr>
                        <w:t>who</w:t>
                      </w:r>
                      <w:proofErr w:type="gramEnd"/>
                      <w:r w:rsidRPr="006A4738">
                        <w:rPr>
                          <w:color w:val="0070C0"/>
                        </w:rPr>
                        <w:t xml:space="preserve"> are providing personalised support to disengaging adolescent students in CMaD secondary schools in the Government sector</w:t>
                      </w:r>
                      <w:r w:rsidRPr="002E2699">
                        <w:t>.</w:t>
                      </w:r>
                    </w:p>
                  </w:txbxContent>
                </v:textbox>
                <w10:wrap type="square" anchorx="margin" anchory="margin"/>
              </v:rect>
            </w:pict>
          </mc:Fallback>
        </mc:AlternateContent>
      </w:r>
      <w:r w:rsidR="00FE7DA6" w:rsidRPr="00FE7DA6">
        <w:t xml:space="preserve">The design of the program to include a school liaison person (often a school counsellor) and a meet and greet person (often a member of the school administrative staff) at each school appears to be an important factor in the success of the program. Some concerns have been expressed when these roles are combined into one person. The main risk relates to the sustainability of the program if non-administrative </w:t>
      </w:r>
      <w:proofErr w:type="gramStart"/>
      <w:r w:rsidR="00FE7DA6" w:rsidRPr="00FE7DA6">
        <w:t>staff take</w:t>
      </w:r>
      <w:proofErr w:type="gramEnd"/>
      <w:r w:rsidR="00FE7DA6" w:rsidRPr="00FE7DA6">
        <w:t xml:space="preserve"> on the day-to-day coordination of the program. </w:t>
      </w:r>
    </w:p>
    <w:p w:rsidR="00FE7DA6" w:rsidRPr="00DC086A" w:rsidRDefault="00FE7DA6" w:rsidP="002B265D">
      <w:pPr>
        <w:pStyle w:val="Programitalics"/>
      </w:pPr>
      <w:r w:rsidRPr="00DC086A">
        <w:t>Sustainability</w:t>
      </w:r>
    </w:p>
    <w:p w:rsidR="00FE7DA6" w:rsidRPr="002E2699" w:rsidRDefault="00FE7DA6" w:rsidP="00FE7DA6">
      <w:r w:rsidRPr="002E2699">
        <w:rPr>
          <w:lang w:eastAsia="en-US"/>
        </w:rPr>
        <w:t xml:space="preserve">To support the sustainability of good practice </w:t>
      </w:r>
      <w:r w:rsidR="005A3338">
        <w:rPr>
          <w:lang w:eastAsia="en-US"/>
        </w:rPr>
        <w:t xml:space="preserve">in the community mentoring program </w:t>
      </w:r>
      <w:r w:rsidRPr="002E2699">
        <w:rPr>
          <w:lang w:eastAsia="en-US"/>
        </w:rPr>
        <w:t xml:space="preserve">a </w:t>
      </w:r>
      <w:r>
        <w:t xml:space="preserve">Volunteer Liaison Officers manual has been developed and </w:t>
      </w:r>
      <w:r w:rsidR="005A3338">
        <w:t xml:space="preserve">is being made </w:t>
      </w:r>
      <w:r w:rsidRPr="002E2699">
        <w:t>available to all schools</w:t>
      </w:r>
      <w:r>
        <w:t xml:space="preserve"> via the student mentoring website</w:t>
      </w:r>
      <w:r w:rsidRPr="002E2699">
        <w:t xml:space="preserve">. </w:t>
      </w:r>
    </w:p>
    <w:p w:rsidR="004F588B" w:rsidRDefault="005A3338" w:rsidP="006B78F1">
      <w:r>
        <w:t>In the secondary mentoring program, a</w:t>
      </w:r>
      <w:r w:rsidR="006B78F1" w:rsidRPr="002E2699">
        <w:t xml:space="preserve"> number of sites </w:t>
      </w:r>
      <w:r w:rsidR="006B78F1">
        <w:t xml:space="preserve">have utilised </w:t>
      </w:r>
      <w:r w:rsidR="00BC586F">
        <w:t>S</w:t>
      </w:r>
      <w:r w:rsidR="006B78F1" w:rsidRPr="002E2699">
        <w:t xml:space="preserve">chool </w:t>
      </w:r>
      <w:r w:rsidR="00BC586F">
        <w:t>S</w:t>
      </w:r>
      <w:r w:rsidR="006B78F1">
        <w:t xml:space="preserve">ervices </w:t>
      </w:r>
      <w:r w:rsidR="00BC586F">
        <w:t>O</w:t>
      </w:r>
      <w:r w:rsidR="006B78F1" w:rsidRPr="002E2699">
        <w:t xml:space="preserve">fficers to provide personalised mentoring support. Survey responses from 43 sites in 2012 </w:t>
      </w:r>
      <w:r w:rsidR="004F588B">
        <w:t>indicated that 84% of</w:t>
      </w:r>
      <w:r w:rsidR="006B78F1" w:rsidRPr="002E2699">
        <w:t xml:space="preserve"> mentor coordinators </w:t>
      </w:r>
      <w:r w:rsidR="004F588B">
        <w:t xml:space="preserve">in these sites </w:t>
      </w:r>
      <w:r w:rsidR="006B78F1" w:rsidRPr="002E2699">
        <w:t>identif</w:t>
      </w:r>
      <w:r w:rsidR="004F588B">
        <w:t>ied</w:t>
      </w:r>
      <w:r w:rsidR="006B78F1" w:rsidRPr="002E2699">
        <w:t xml:space="preserve"> further professional development as beneficial to their role as a mentor.</w:t>
      </w:r>
      <w:r w:rsidR="004F588B">
        <w:t xml:space="preserve"> </w:t>
      </w:r>
    </w:p>
    <w:p w:rsidR="005A3338" w:rsidRPr="002E2699" w:rsidRDefault="004F588B" w:rsidP="004F588B">
      <w:r>
        <w:t xml:space="preserve">As a result, </w:t>
      </w:r>
      <w:r w:rsidR="006B78F1" w:rsidRPr="002E2699">
        <w:t xml:space="preserve">a tailored professional </w:t>
      </w:r>
      <w:r>
        <w:t>development</w:t>
      </w:r>
      <w:r w:rsidR="006B78F1" w:rsidRPr="002E2699">
        <w:t xml:space="preserve"> program will be available</w:t>
      </w:r>
      <w:r>
        <w:t xml:space="preserve"> through the</w:t>
      </w:r>
      <w:r w:rsidR="006B78F1" w:rsidRPr="002E2699">
        <w:t xml:space="preserve"> Certificate IV in Education Support</w:t>
      </w:r>
      <w:r w:rsidR="006A4738">
        <w:t xml:space="preserve"> in 2013</w:t>
      </w:r>
      <w:r w:rsidR="006B78F1" w:rsidRPr="002E2699">
        <w:t>. The skill set of competencies associated with th</w:t>
      </w:r>
      <w:r>
        <w:t>is</w:t>
      </w:r>
      <w:r w:rsidR="006B78F1" w:rsidRPr="002E2699">
        <w:t xml:space="preserve"> </w:t>
      </w:r>
      <w:r w:rsidR="006B78F1" w:rsidRPr="002E2699">
        <w:lastRenderedPageBreak/>
        <w:t xml:space="preserve">training will provide relevant accredited professional learning for staff </w:t>
      </w:r>
      <w:proofErr w:type="gramStart"/>
      <w:r>
        <w:t>who</w:t>
      </w:r>
      <w:proofErr w:type="gramEnd"/>
      <w:r>
        <w:t xml:space="preserve"> are </w:t>
      </w:r>
      <w:r w:rsidR="006B78F1" w:rsidRPr="002E2699">
        <w:t>providing personalised support to d</w:t>
      </w:r>
      <w:r w:rsidR="006B78F1">
        <w:t>isengaging adolescent students</w:t>
      </w:r>
      <w:r>
        <w:t xml:space="preserve"> and build the capacity of school staff into the future</w:t>
      </w:r>
      <w:r w:rsidR="006B78F1">
        <w:t xml:space="preserve">. </w:t>
      </w:r>
      <w:r w:rsidR="006B78F1" w:rsidRPr="002E2699">
        <w:t xml:space="preserve">This is the first training of this kind available to </w:t>
      </w:r>
      <w:r w:rsidR="00BC586F">
        <w:t>S</w:t>
      </w:r>
      <w:r w:rsidR="006B78F1">
        <w:t xml:space="preserve">chool </w:t>
      </w:r>
      <w:r w:rsidR="00BC586F">
        <w:t>S</w:t>
      </w:r>
      <w:r w:rsidR="006B78F1">
        <w:t xml:space="preserve">ervices </w:t>
      </w:r>
      <w:r w:rsidR="00BC586F">
        <w:t>O</w:t>
      </w:r>
      <w:r w:rsidR="006B78F1">
        <w:t>fficers</w:t>
      </w:r>
      <w:r w:rsidR="006B78F1" w:rsidRPr="002E2699">
        <w:t xml:space="preserve"> working in secondary </w:t>
      </w:r>
      <w:r w:rsidR="00BC586F">
        <w:t>school</w:t>
      </w:r>
      <w:r w:rsidR="00784E83">
        <w:t>s</w:t>
      </w:r>
      <w:r w:rsidR="006B78F1" w:rsidRPr="002E2699">
        <w:t xml:space="preserve"> within DECD.</w:t>
      </w:r>
      <w:r>
        <w:t xml:space="preserve"> </w:t>
      </w:r>
      <w:r w:rsidR="00367644">
        <w:t xml:space="preserve">(See </w:t>
      </w:r>
      <w:r w:rsidR="00367644" w:rsidRPr="00967FB7">
        <w:t>also p</w:t>
      </w:r>
      <w:r w:rsidR="00967FB7" w:rsidRPr="00967FB7">
        <w:t>age 31</w:t>
      </w:r>
      <w:r w:rsidR="00967FB7">
        <w:t xml:space="preserve"> for further information about this initiative</w:t>
      </w:r>
      <w:r w:rsidR="00367644" w:rsidRPr="00967FB7">
        <w:t>)</w:t>
      </w:r>
    </w:p>
    <w:p w:rsidR="0015754C" w:rsidRDefault="0015754C" w:rsidP="006C5F0F">
      <w:pPr>
        <w:pStyle w:val="Header1"/>
      </w:pPr>
      <w:r>
        <w:t>Youth development</w:t>
      </w:r>
    </w:p>
    <w:p w:rsidR="001D744A" w:rsidRPr="00D852FA" w:rsidRDefault="001D744A" w:rsidP="00A54A8D">
      <w:r w:rsidRPr="00D852FA">
        <w:t xml:space="preserve">The Youth Development through Transitions </w:t>
      </w:r>
      <w:r w:rsidR="00C17B8C">
        <w:t>Project had three focus areas: Youth Voice, Community I</w:t>
      </w:r>
      <w:r w:rsidRPr="00D852FA">
        <w:t>nvolvement and the promotion of strengths-based approaches. Each regional Youth D</w:t>
      </w:r>
      <w:r>
        <w:t xml:space="preserve">evelopment Coordinator </w:t>
      </w:r>
      <w:r w:rsidRPr="00D852FA">
        <w:t xml:space="preserve">worked with groups of schools at the local level to promote successful transitions and engagement in learning for all young people in </w:t>
      </w:r>
      <w:r>
        <w:t xml:space="preserve">Years 5 to </w:t>
      </w:r>
      <w:r w:rsidRPr="00D852FA">
        <w:t>9.</w:t>
      </w:r>
    </w:p>
    <w:p w:rsidR="001D744A" w:rsidRDefault="001D744A" w:rsidP="00A54A8D">
      <w:r w:rsidRPr="00D852FA">
        <w:t xml:space="preserve">Schools in </w:t>
      </w:r>
      <w:r>
        <w:t xml:space="preserve">2012 have implemented over 194 </w:t>
      </w:r>
      <w:r w:rsidR="00784E83">
        <w:t>Y</w:t>
      </w:r>
      <w:r>
        <w:t xml:space="preserve">outh </w:t>
      </w:r>
      <w:r w:rsidR="00784E83">
        <w:t>D</w:t>
      </w:r>
      <w:r>
        <w:t>evelopment</w:t>
      </w:r>
      <w:r w:rsidRPr="00D852FA">
        <w:t xml:space="preserve"> initiatives that build on existing strengths and priorities, provide professional learning opportunities, strengthen cluster schools’ networking and improve outcomes for students and families. Common themes for these Y</w:t>
      </w:r>
      <w:r w:rsidR="00C17B8C">
        <w:t xml:space="preserve">outh </w:t>
      </w:r>
      <w:r w:rsidRPr="00D852FA">
        <w:t>D</w:t>
      </w:r>
      <w:r w:rsidR="00C17B8C">
        <w:t>evelopment</w:t>
      </w:r>
      <w:r w:rsidRPr="00D852FA">
        <w:t xml:space="preserve"> initiatives are: </w:t>
      </w:r>
      <w:r w:rsidRPr="00024897">
        <w:rPr>
          <w:i/>
        </w:rPr>
        <w:t>Collaborative Transitions, Social and Emotional Learning, Community,</w:t>
      </w:r>
      <w:r w:rsidRPr="00D852FA">
        <w:t xml:space="preserve"> and </w:t>
      </w:r>
      <w:r w:rsidRPr="00024897">
        <w:rPr>
          <w:i/>
        </w:rPr>
        <w:t>Student Voice</w:t>
      </w:r>
      <w:r w:rsidRPr="00D852FA">
        <w:t xml:space="preserve">. </w:t>
      </w:r>
    </w:p>
    <w:p w:rsidR="00551B20" w:rsidRPr="00D852FA" w:rsidRDefault="00551B20" w:rsidP="00750C5A">
      <w:pPr>
        <w:pStyle w:val="Subheading"/>
      </w:pPr>
      <w:r>
        <w:t>2012 achievements</w:t>
      </w:r>
    </w:p>
    <w:p w:rsidR="001D744A" w:rsidRPr="00D852FA" w:rsidRDefault="00367644" w:rsidP="00A54A8D">
      <w:r>
        <w:rPr>
          <w:noProof/>
        </w:rPr>
        <mc:AlternateContent>
          <mc:Choice Requires="wps">
            <w:drawing>
              <wp:anchor distT="91440" distB="91440" distL="114300" distR="114300" simplePos="0" relativeHeight="251785728" behindDoc="0" locked="0" layoutInCell="0" allowOverlap="1" wp14:anchorId="6F2A7D5F" wp14:editId="4C188C03">
                <wp:simplePos x="0" y="0"/>
                <wp:positionH relativeFrom="margin">
                  <wp:posOffset>3521710</wp:posOffset>
                </wp:positionH>
                <wp:positionV relativeFrom="margin">
                  <wp:posOffset>3077845</wp:posOffset>
                </wp:positionV>
                <wp:extent cx="2368550" cy="2844800"/>
                <wp:effectExtent l="38100" t="38100" r="107950" b="107950"/>
                <wp:wrapSquare wrapText="bothSides"/>
                <wp:docPr id="6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8550" cy="28448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6A4738" w:rsidRDefault="00654A91" w:rsidP="006A4738">
                            <w:pPr>
                              <w:pStyle w:val="Dot01"/>
                              <w:numPr>
                                <w:ilvl w:val="0"/>
                                <w:numId w:val="0"/>
                              </w:numPr>
                              <w:ind w:left="142"/>
                              <w:rPr>
                                <w:color w:val="0070C0"/>
                              </w:rPr>
                            </w:pPr>
                            <w:r>
                              <w:rPr>
                                <w:color w:val="0070C0"/>
                              </w:rPr>
                              <w:t>In a survey of DECD schools with a Youth Development program,</w:t>
                            </w:r>
                            <w:r w:rsidRPr="006A4738">
                              <w:rPr>
                                <w:color w:val="0070C0"/>
                              </w:rPr>
                              <w:t xml:space="preserve"> 59% of respondents </w:t>
                            </w:r>
                            <w:r>
                              <w:rPr>
                                <w:color w:val="0070C0"/>
                              </w:rPr>
                              <w:t xml:space="preserve">considered </w:t>
                            </w:r>
                            <w:r w:rsidRPr="006A4738">
                              <w:rPr>
                                <w:color w:val="0070C0"/>
                              </w:rPr>
                              <w:t>that Youth Development was assisting in the development of students’ social and emotional learning</w:t>
                            </w:r>
                            <w:r>
                              <w:rPr>
                                <w:color w:val="0070C0"/>
                              </w:rPr>
                              <w:t>,</w:t>
                            </w:r>
                            <w:r w:rsidRPr="006A4738">
                              <w:rPr>
                                <w:color w:val="0070C0"/>
                              </w:rPr>
                              <w:t xml:space="preserve"> and 52% of respondents </w:t>
                            </w:r>
                            <w:r>
                              <w:rPr>
                                <w:color w:val="0070C0"/>
                              </w:rPr>
                              <w:t>said that</w:t>
                            </w:r>
                            <w:r w:rsidRPr="006A4738">
                              <w:rPr>
                                <w:color w:val="0070C0"/>
                              </w:rPr>
                              <w:t xml:space="preserve"> Youth Development was improving Year</w:t>
                            </w:r>
                            <w:r>
                              <w:rPr>
                                <w:color w:val="0070C0"/>
                              </w:rPr>
                              <w:t xml:space="preserve"> level</w:t>
                            </w:r>
                            <w:r w:rsidRPr="006A4738">
                              <w:rPr>
                                <w:color w:val="0070C0"/>
                              </w:rPr>
                              <w:t>s 7 to 8 transition at their school</w:t>
                            </w:r>
                            <w:r>
                              <w:rPr>
                                <w:color w:val="0070C0"/>
                              </w:rPr>
                              <w:t>.</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71" style="position:absolute;margin-left:277.3pt;margin-top:242.35pt;width:186.5pt;height:224pt;flip:x;z-index:2517857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654A91" w:rsidRPr="006A4738" w:rsidRDefault="00654A91" w:rsidP="006A4738">
                      <w:pPr>
                        <w:pStyle w:val="Dot01"/>
                        <w:numPr>
                          <w:ilvl w:val="0"/>
                          <w:numId w:val="0"/>
                        </w:numPr>
                        <w:ind w:left="142"/>
                        <w:rPr>
                          <w:color w:val="0070C0"/>
                        </w:rPr>
                      </w:pPr>
                      <w:r>
                        <w:rPr>
                          <w:color w:val="0070C0"/>
                        </w:rPr>
                        <w:t>In a survey of DECD schools with a Youth Development program,</w:t>
                      </w:r>
                      <w:r w:rsidRPr="006A4738">
                        <w:rPr>
                          <w:color w:val="0070C0"/>
                        </w:rPr>
                        <w:t xml:space="preserve"> 59% of respondents </w:t>
                      </w:r>
                      <w:r>
                        <w:rPr>
                          <w:color w:val="0070C0"/>
                        </w:rPr>
                        <w:t xml:space="preserve">considered </w:t>
                      </w:r>
                      <w:r w:rsidRPr="006A4738">
                        <w:rPr>
                          <w:color w:val="0070C0"/>
                        </w:rPr>
                        <w:t>that Youth Development was assisting in the development of students’ social and emotional learning</w:t>
                      </w:r>
                      <w:r>
                        <w:rPr>
                          <w:color w:val="0070C0"/>
                        </w:rPr>
                        <w:t>,</w:t>
                      </w:r>
                      <w:r w:rsidRPr="006A4738">
                        <w:rPr>
                          <w:color w:val="0070C0"/>
                        </w:rPr>
                        <w:t xml:space="preserve"> and 52% of respondents </w:t>
                      </w:r>
                      <w:r>
                        <w:rPr>
                          <w:color w:val="0070C0"/>
                        </w:rPr>
                        <w:t>said that</w:t>
                      </w:r>
                      <w:r w:rsidRPr="006A4738">
                        <w:rPr>
                          <w:color w:val="0070C0"/>
                        </w:rPr>
                        <w:t xml:space="preserve"> Youth Development was improving Year</w:t>
                      </w:r>
                      <w:r>
                        <w:rPr>
                          <w:color w:val="0070C0"/>
                        </w:rPr>
                        <w:t xml:space="preserve"> level</w:t>
                      </w:r>
                      <w:r w:rsidRPr="006A4738">
                        <w:rPr>
                          <w:color w:val="0070C0"/>
                        </w:rPr>
                        <w:t>s 7 to 8 transition at their school</w:t>
                      </w:r>
                      <w:r>
                        <w:rPr>
                          <w:color w:val="0070C0"/>
                        </w:rPr>
                        <w:t>.</w:t>
                      </w:r>
                    </w:p>
                  </w:txbxContent>
                </v:textbox>
                <w10:wrap type="square" anchorx="margin" anchory="margin"/>
              </v:rect>
            </w:pict>
          </mc:Fallback>
        </mc:AlternateContent>
      </w:r>
      <w:r w:rsidR="001D744A" w:rsidRPr="00D852FA">
        <w:t>The following has been achieved from January 2012 to December 2012:</w:t>
      </w:r>
    </w:p>
    <w:p w:rsidR="001D744A" w:rsidRPr="00D852FA" w:rsidRDefault="00C9136F" w:rsidP="00024897">
      <w:r>
        <w:t>A total of 18</w:t>
      </w:r>
      <w:r w:rsidR="00ED41BA">
        <w:t>,</w:t>
      </w:r>
      <w:r w:rsidR="001D744A" w:rsidRPr="00D852FA">
        <w:t>744 students participated in initiatives and programs to develop social and emotional competencies and support transitions. (As the project allowed for students to access multiple initiatives, this data reflects student participants rather than individual student numbers.)</w:t>
      </w:r>
    </w:p>
    <w:p w:rsidR="001D744A" w:rsidRPr="00D852FA" w:rsidRDefault="00ED41BA" w:rsidP="00ED41BA">
      <w:r>
        <w:t>There was a s</w:t>
      </w:r>
      <w:r w:rsidR="001D744A" w:rsidRPr="00D852FA">
        <w:t xml:space="preserve">ignificant increase in the number of schools linking as clusters to map their students’ transition needs. </w:t>
      </w:r>
      <w:r>
        <w:t>Fifty three</w:t>
      </w:r>
      <w:r w:rsidR="001D744A" w:rsidRPr="00D852FA">
        <w:t xml:space="preserve"> collaborative initiatives involving 115 primary and secondary schools promote</w:t>
      </w:r>
      <w:r>
        <w:t>d</w:t>
      </w:r>
      <w:r w:rsidR="001D744A" w:rsidRPr="00D852FA">
        <w:t xml:space="preserve"> successful trans</w:t>
      </w:r>
      <w:r>
        <w:t>itions of students moving from Year 7 to Y</w:t>
      </w:r>
      <w:r w:rsidR="001D744A" w:rsidRPr="00D852FA">
        <w:t>ear 8. This includes 18 non N</w:t>
      </w:r>
      <w:r>
        <w:t xml:space="preserve">ational </w:t>
      </w:r>
      <w:r w:rsidR="001D744A" w:rsidRPr="00D852FA">
        <w:t>P</w:t>
      </w:r>
      <w:r>
        <w:t>artnership</w:t>
      </w:r>
      <w:r w:rsidR="001D744A" w:rsidRPr="00D852FA">
        <w:t xml:space="preserve"> schools with a shared investment in successful transitions for their students</w:t>
      </w:r>
      <w:r w:rsidR="00AF1FE6">
        <w:t>.</w:t>
      </w:r>
    </w:p>
    <w:p w:rsidR="001D744A" w:rsidRPr="00D852FA" w:rsidRDefault="00ED41BA" w:rsidP="00ED41BA">
      <w:r>
        <w:t>A total of 1,</w:t>
      </w:r>
      <w:r w:rsidR="001D744A" w:rsidRPr="00D852FA">
        <w:t>193 school staff participated in professional learning programs to build practices that support transitions, student engagement and wellb</w:t>
      </w:r>
      <w:r>
        <w:t xml:space="preserve">eing for learning. This included: 303 leaders, 729 teachers and </w:t>
      </w:r>
      <w:r w:rsidR="001D744A" w:rsidRPr="00D852FA">
        <w:t>161 ancillary staff</w:t>
      </w:r>
      <w:r>
        <w:t>.</w:t>
      </w:r>
    </w:p>
    <w:p w:rsidR="00C324A5" w:rsidRDefault="001D744A" w:rsidP="00A54A8D">
      <w:r w:rsidRPr="00D852FA">
        <w:t xml:space="preserve">The </w:t>
      </w:r>
      <w:r w:rsidRPr="00ED41BA">
        <w:rPr>
          <w:i/>
        </w:rPr>
        <w:t>Transitions Rubric</w:t>
      </w:r>
      <w:r w:rsidRPr="00D852FA">
        <w:t xml:space="preserve"> for good practice </w:t>
      </w:r>
      <w:r w:rsidR="00ED41BA">
        <w:t>was</w:t>
      </w:r>
      <w:r w:rsidRPr="00D852FA">
        <w:t xml:space="preserve"> used by schools to identify priorities for action. This </w:t>
      </w:r>
      <w:r w:rsidR="00ED41BA">
        <w:t>was</w:t>
      </w:r>
      <w:r w:rsidRPr="00D852FA">
        <w:t xml:space="preserve"> utili</w:t>
      </w:r>
      <w:r w:rsidR="00ED41BA">
        <w:t xml:space="preserve">sed as a resource by the state </w:t>
      </w:r>
      <w:r w:rsidRPr="00D852FA">
        <w:t xml:space="preserve">Transitions </w:t>
      </w:r>
      <w:r w:rsidR="00ED41BA">
        <w:t>and Progressions</w:t>
      </w:r>
      <w:r w:rsidRPr="00D852FA">
        <w:t xml:space="preserve"> group within</w:t>
      </w:r>
      <w:r w:rsidR="00ED41BA">
        <w:t xml:space="preserve"> D</w:t>
      </w:r>
      <w:r w:rsidRPr="00D852FA">
        <w:t>ECD.</w:t>
      </w:r>
    </w:p>
    <w:p w:rsidR="003623AC" w:rsidRPr="003623AC" w:rsidRDefault="003623AC" w:rsidP="002B265D">
      <w:pPr>
        <w:pStyle w:val="Programitalics"/>
      </w:pPr>
      <w:r w:rsidRPr="003623AC">
        <w:t>Evaluation</w:t>
      </w:r>
    </w:p>
    <w:p w:rsidR="003623AC" w:rsidRPr="002E2699" w:rsidRDefault="003623AC" w:rsidP="003623AC">
      <w:r w:rsidRPr="002E2699">
        <w:t xml:space="preserve">The </w:t>
      </w:r>
      <w:r w:rsidRPr="00BA7B1F">
        <w:t>Youth Development</w:t>
      </w:r>
      <w:r w:rsidRPr="002E2699">
        <w:t xml:space="preserve"> program has aimed at building school capacity by supporting teachers’ professional learning and strengthening school-family partnerships to improve student engagement and wellbeing for learning. All project activity has been in three key focus areas of positive youth development: Youth Voice, Community Involvement and Strengths-based Approaches.</w:t>
      </w:r>
    </w:p>
    <w:p w:rsidR="003623AC" w:rsidRPr="002E2699" w:rsidRDefault="003623AC" w:rsidP="003623AC">
      <w:r w:rsidRPr="002E2699">
        <w:lastRenderedPageBreak/>
        <w:t>The program has had a special focus on action to make transitions for all students in the middle years across primary and secondary school settings, more effective.</w:t>
      </w:r>
    </w:p>
    <w:p w:rsidR="003623AC" w:rsidRPr="002E2699" w:rsidRDefault="003623AC" w:rsidP="003623AC">
      <w:r w:rsidRPr="002E2699">
        <w:t xml:space="preserve">As part of an evaluation of the program, a total of 103 leaders from </w:t>
      </w:r>
      <w:r w:rsidRPr="00784E83">
        <w:t>Youth Development</w:t>
      </w:r>
      <w:r w:rsidRPr="002E2699">
        <w:t xml:space="preserve"> program schools responded to a survey about the effectiveness of the program in their schools.</w:t>
      </w:r>
    </w:p>
    <w:p w:rsidR="003623AC" w:rsidRPr="002E2699" w:rsidRDefault="003623AC" w:rsidP="003623AC">
      <w:r w:rsidRPr="002E2699">
        <w:t xml:space="preserve">Respondents were asked to rate the effect of the </w:t>
      </w:r>
      <w:r w:rsidRPr="00784E83">
        <w:t>Youth Development</w:t>
      </w:r>
      <w:r w:rsidRPr="002E2699">
        <w:t xml:space="preserve"> program on a range of school development activities. The key </w:t>
      </w:r>
      <w:r w:rsidR="00784E83">
        <w:t>findings</w:t>
      </w:r>
      <w:r w:rsidRPr="002E2699">
        <w:t xml:space="preserve"> have included:</w:t>
      </w:r>
    </w:p>
    <w:p w:rsidR="003623AC" w:rsidRPr="002E2699" w:rsidRDefault="003623AC" w:rsidP="003623AC">
      <w:pPr>
        <w:pStyle w:val="Dot01"/>
      </w:pPr>
      <w:r w:rsidRPr="002E2699">
        <w:t>52% of respondents foun</w:t>
      </w:r>
      <w:r>
        <w:t xml:space="preserve">d that </w:t>
      </w:r>
      <w:r w:rsidRPr="00784E83">
        <w:t>Youth Development</w:t>
      </w:r>
      <w:r>
        <w:t xml:space="preserve"> was improving Years 7 to </w:t>
      </w:r>
      <w:r w:rsidRPr="002E2699">
        <w:t>8 transition at their school</w:t>
      </w:r>
    </w:p>
    <w:p w:rsidR="003623AC" w:rsidRPr="002E2699" w:rsidRDefault="003623AC" w:rsidP="003623AC">
      <w:pPr>
        <w:pStyle w:val="Dot01"/>
      </w:pPr>
      <w:r w:rsidRPr="002E2699">
        <w:t xml:space="preserve">59% of respondents found that </w:t>
      </w:r>
      <w:r w:rsidRPr="00784E83">
        <w:t>Youth Development</w:t>
      </w:r>
      <w:r w:rsidRPr="002E2699">
        <w:t xml:space="preserve"> was a</w:t>
      </w:r>
      <w:r w:rsidR="00784E83">
        <w:t xml:space="preserve">ssisting in the development of </w:t>
      </w:r>
      <w:r w:rsidRPr="002E2699">
        <w:t>students’ social and emotional learning</w:t>
      </w:r>
    </w:p>
    <w:p w:rsidR="003623AC" w:rsidRDefault="003623AC" w:rsidP="003623AC">
      <w:pPr>
        <w:pStyle w:val="Dot01"/>
      </w:pPr>
      <w:r w:rsidRPr="002E2699">
        <w:t xml:space="preserve">35% of respondents found that </w:t>
      </w:r>
      <w:r w:rsidRPr="00784E83">
        <w:t>Youth Development</w:t>
      </w:r>
      <w:r w:rsidRPr="002E2699">
        <w:t xml:space="preserve"> was improving local school clu</w:t>
      </w:r>
      <w:r>
        <w:t>ster efforts to improve Years 7 to 8 transition</w:t>
      </w:r>
    </w:p>
    <w:p w:rsidR="003623AC" w:rsidRDefault="003623AC" w:rsidP="003623AC">
      <w:pPr>
        <w:pStyle w:val="Dot01"/>
      </w:pPr>
      <w:r w:rsidRPr="006473BD">
        <w:t xml:space="preserve">38% of respondents found that </w:t>
      </w:r>
      <w:r w:rsidRPr="00784E83">
        <w:t>Youth Development</w:t>
      </w:r>
      <w:r w:rsidRPr="006473BD">
        <w:t xml:space="preserve"> was a</w:t>
      </w:r>
      <w:r>
        <w:t xml:space="preserve">ssisting in the development of </w:t>
      </w:r>
      <w:r w:rsidRPr="006473BD">
        <w:t>authentic student voice</w:t>
      </w:r>
      <w:r>
        <w:t>.</w:t>
      </w:r>
    </w:p>
    <w:p w:rsidR="006B78F1" w:rsidRPr="00DC086A" w:rsidRDefault="006B78F1" w:rsidP="002B265D">
      <w:pPr>
        <w:pStyle w:val="Programitalics"/>
      </w:pPr>
      <w:r w:rsidRPr="00DC086A">
        <w:t>Sustainability</w:t>
      </w:r>
    </w:p>
    <w:p w:rsidR="006B78F1" w:rsidRPr="002E2699" w:rsidRDefault="006B78F1" w:rsidP="006B78F1">
      <w:pPr>
        <w:rPr>
          <w:b/>
        </w:rPr>
      </w:pPr>
      <w:r w:rsidRPr="002E2699">
        <w:t>Emerging themes from Youth Development Coordinators in each region are:</w:t>
      </w:r>
    </w:p>
    <w:p w:rsidR="006B78F1" w:rsidRPr="002E2699" w:rsidRDefault="006B78F1" w:rsidP="006B78F1">
      <w:pPr>
        <w:pStyle w:val="Dot01"/>
      </w:pPr>
      <w:r w:rsidRPr="002E2699">
        <w:t>A need to continue to provide explicit support to schools and families for successful middle years transitions</w:t>
      </w:r>
    </w:p>
    <w:p w:rsidR="006B78F1" w:rsidRPr="002E2699" w:rsidRDefault="006B78F1" w:rsidP="006B78F1">
      <w:pPr>
        <w:pStyle w:val="Dot01"/>
      </w:pPr>
      <w:r>
        <w:t xml:space="preserve">Further development of </w:t>
      </w:r>
      <w:r w:rsidRPr="00016E6F">
        <w:rPr>
          <w:i/>
        </w:rPr>
        <w:t>Student Voice</w:t>
      </w:r>
      <w:r>
        <w:t xml:space="preserve"> </w:t>
      </w:r>
      <w:r w:rsidRPr="002E2699">
        <w:t>linked to engagement and participation in learning.</w:t>
      </w:r>
    </w:p>
    <w:p w:rsidR="006B78F1" w:rsidRPr="002E2699" w:rsidRDefault="006B78F1" w:rsidP="006B78F1">
      <w:r w:rsidRPr="002E2699">
        <w:t>Both focus areas will be strengthened in 2013 through</w:t>
      </w:r>
      <w:r>
        <w:t>:</w:t>
      </w:r>
      <w:r w:rsidRPr="002E2699">
        <w:t xml:space="preserve"> </w:t>
      </w:r>
    </w:p>
    <w:p w:rsidR="006B78F1" w:rsidRPr="002E2699" w:rsidRDefault="006B78F1" w:rsidP="006B78F1">
      <w:pPr>
        <w:pStyle w:val="Dot01"/>
      </w:pPr>
      <w:r>
        <w:t>e</w:t>
      </w:r>
      <w:r w:rsidRPr="002E2699">
        <w:t xml:space="preserve">stablished ‘transition clusters’ </w:t>
      </w:r>
      <w:r>
        <w:t>continuing</w:t>
      </w:r>
      <w:r w:rsidRPr="002E2699">
        <w:t xml:space="preserve"> to meet to develop collaborative initiatives</w:t>
      </w:r>
    </w:p>
    <w:p w:rsidR="006B78F1" w:rsidRPr="002E2699" w:rsidRDefault="006B78F1" w:rsidP="006B78F1">
      <w:pPr>
        <w:pStyle w:val="Dot01"/>
      </w:pPr>
      <w:proofErr w:type="gramStart"/>
      <w:r>
        <w:t>w</w:t>
      </w:r>
      <w:r w:rsidRPr="002E2699">
        <w:t>ebsite</w:t>
      </w:r>
      <w:proofErr w:type="gramEnd"/>
      <w:r w:rsidRPr="002E2699">
        <w:t xml:space="preserve"> resources and tools for good practice for student transitions available</w:t>
      </w:r>
      <w:r>
        <w:t>.</w:t>
      </w:r>
    </w:p>
    <w:p w:rsidR="006B78F1" w:rsidRDefault="006B78F1" w:rsidP="00784E83">
      <w:pPr>
        <w:pStyle w:val="Dot01"/>
      </w:pPr>
      <w:r w:rsidRPr="002E2699">
        <w:t xml:space="preserve">The development of a DECD </w:t>
      </w:r>
      <w:r w:rsidRPr="008636FC">
        <w:rPr>
          <w:i/>
        </w:rPr>
        <w:t>Child and</w:t>
      </w:r>
      <w:r w:rsidRPr="002E2699">
        <w:t xml:space="preserve"> </w:t>
      </w:r>
      <w:r w:rsidRPr="00016E6F">
        <w:rPr>
          <w:i/>
        </w:rPr>
        <w:t>Youth Voice and</w:t>
      </w:r>
      <w:r>
        <w:rPr>
          <w:i/>
        </w:rPr>
        <w:t xml:space="preserve"> Participation S</w:t>
      </w:r>
      <w:r w:rsidRPr="00016E6F">
        <w:rPr>
          <w:i/>
        </w:rPr>
        <w:t>trategy</w:t>
      </w:r>
      <w:r w:rsidRPr="002E2699">
        <w:t xml:space="preserve"> for schools and communities</w:t>
      </w:r>
      <w:r>
        <w:t>.</w:t>
      </w:r>
    </w:p>
    <w:p w:rsidR="00784E83" w:rsidRPr="00980B6F" w:rsidRDefault="00784E83" w:rsidP="002B265D">
      <w:pPr>
        <w:pStyle w:val="Programitalics"/>
        <w:rPr>
          <w:lang w:eastAsia="en-US"/>
        </w:rPr>
      </w:pPr>
      <w:r w:rsidRPr="00980B6F">
        <w:rPr>
          <w:lang w:eastAsia="en-US"/>
        </w:rPr>
        <w:t xml:space="preserve">Student </w:t>
      </w:r>
      <w:r w:rsidR="00980B6F" w:rsidRPr="00980B6F">
        <w:rPr>
          <w:lang w:eastAsia="en-US"/>
        </w:rPr>
        <w:t>M</w:t>
      </w:r>
      <w:r w:rsidRPr="00980B6F">
        <w:rPr>
          <w:lang w:eastAsia="en-US"/>
        </w:rPr>
        <w:t>entoring and Youth Development from 201</w:t>
      </w:r>
      <w:r w:rsidR="00551B20">
        <w:rPr>
          <w:lang w:eastAsia="en-US"/>
        </w:rPr>
        <w:t>3</w:t>
      </w:r>
    </w:p>
    <w:p w:rsidR="00B924B5" w:rsidRPr="00B924B5" w:rsidRDefault="00BC586F" w:rsidP="00BC586F">
      <w:pPr>
        <w:rPr>
          <w:lang w:eastAsia="en-US"/>
        </w:rPr>
      </w:pPr>
      <w:r w:rsidRPr="00B924B5">
        <w:rPr>
          <w:lang w:eastAsia="en-US"/>
        </w:rPr>
        <w:t xml:space="preserve">The </w:t>
      </w:r>
      <w:r w:rsidRPr="00B924B5">
        <w:rPr>
          <w:b/>
          <w:lang w:eastAsia="en-US"/>
        </w:rPr>
        <w:t>DECD</w:t>
      </w:r>
      <w:r w:rsidRPr="00B924B5">
        <w:rPr>
          <w:lang w:eastAsia="en-US"/>
        </w:rPr>
        <w:t xml:space="preserve"> CMaD mid-term review examined ways to provide more flexibility for </w:t>
      </w:r>
      <w:r w:rsidR="00784E83" w:rsidRPr="00B924B5">
        <w:rPr>
          <w:lang w:eastAsia="en-US"/>
        </w:rPr>
        <w:t xml:space="preserve">CMaD </w:t>
      </w:r>
      <w:r w:rsidRPr="00B924B5">
        <w:rPr>
          <w:lang w:eastAsia="en-US"/>
        </w:rPr>
        <w:t xml:space="preserve">NP funding to schools. </w:t>
      </w:r>
      <w:r w:rsidR="00784E83" w:rsidRPr="00B924B5">
        <w:rPr>
          <w:lang w:eastAsia="en-US"/>
        </w:rPr>
        <w:t xml:space="preserve">As a result, from </w:t>
      </w:r>
      <w:r w:rsidRPr="00B924B5">
        <w:rPr>
          <w:lang w:eastAsia="en-US"/>
        </w:rPr>
        <w:t>January 2013, all resources identified for the Student Mentoring and Youth Development programs w</w:t>
      </w:r>
      <w:r w:rsidR="00784E83" w:rsidRPr="00B924B5">
        <w:rPr>
          <w:lang w:eastAsia="en-US"/>
        </w:rPr>
        <w:t>ill</w:t>
      </w:r>
      <w:r w:rsidRPr="00B924B5">
        <w:rPr>
          <w:lang w:eastAsia="en-US"/>
        </w:rPr>
        <w:t xml:space="preserve"> be distributed across </w:t>
      </w:r>
      <w:r w:rsidR="00784E83" w:rsidRPr="00B924B5">
        <w:rPr>
          <w:lang w:eastAsia="en-US"/>
        </w:rPr>
        <w:t>CMaD</w:t>
      </w:r>
      <w:r w:rsidRPr="00B924B5">
        <w:rPr>
          <w:lang w:eastAsia="en-US"/>
        </w:rPr>
        <w:t xml:space="preserve"> schools</w:t>
      </w:r>
      <w:r w:rsidR="00784E83" w:rsidRPr="00B924B5">
        <w:rPr>
          <w:lang w:eastAsia="en-US"/>
        </w:rPr>
        <w:t xml:space="preserve"> as</w:t>
      </w:r>
      <w:r w:rsidRPr="00B924B5">
        <w:rPr>
          <w:lang w:eastAsia="en-US"/>
        </w:rPr>
        <w:t xml:space="preserve"> </w:t>
      </w:r>
      <w:r w:rsidRPr="00B924B5">
        <w:rPr>
          <w:i/>
          <w:lang w:eastAsia="en-US"/>
        </w:rPr>
        <w:t>Flexible Targeted Student Learning Support</w:t>
      </w:r>
      <w:r w:rsidRPr="00B924B5">
        <w:rPr>
          <w:lang w:eastAsia="en-US"/>
        </w:rPr>
        <w:t xml:space="preserve"> grants. </w:t>
      </w:r>
      <w:r w:rsidR="005E1ACF" w:rsidRPr="00B924B5">
        <w:rPr>
          <w:lang w:eastAsia="en-US"/>
        </w:rPr>
        <w:t>S</w:t>
      </w:r>
      <w:r w:rsidR="00784E83" w:rsidRPr="00B924B5">
        <w:rPr>
          <w:lang w:eastAsia="en-US"/>
        </w:rPr>
        <w:t xml:space="preserve">chools </w:t>
      </w:r>
      <w:r w:rsidRPr="00B924B5">
        <w:rPr>
          <w:lang w:eastAsia="en-US"/>
        </w:rPr>
        <w:t xml:space="preserve">will have a greater degree of flexibility </w:t>
      </w:r>
      <w:r w:rsidR="00784E83" w:rsidRPr="00B924B5">
        <w:rPr>
          <w:lang w:eastAsia="en-US"/>
        </w:rPr>
        <w:t>about</w:t>
      </w:r>
      <w:r w:rsidRPr="00B924B5">
        <w:rPr>
          <w:lang w:eastAsia="en-US"/>
        </w:rPr>
        <w:t xml:space="preserve"> the type of support they will provide through these funds</w:t>
      </w:r>
      <w:r w:rsidR="005E1ACF" w:rsidRPr="00B924B5">
        <w:rPr>
          <w:lang w:eastAsia="en-US"/>
        </w:rPr>
        <w:t xml:space="preserve">. </w:t>
      </w:r>
    </w:p>
    <w:p w:rsidR="00B924B5" w:rsidRPr="00B924B5" w:rsidRDefault="005E1ACF" w:rsidP="00BC586F">
      <w:pPr>
        <w:rPr>
          <w:lang w:eastAsia="en-US"/>
        </w:rPr>
      </w:pPr>
      <w:r w:rsidRPr="00B924B5">
        <w:rPr>
          <w:lang w:eastAsia="en-US"/>
        </w:rPr>
        <w:t>T</w:t>
      </w:r>
      <w:r w:rsidR="00BC586F" w:rsidRPr="00B924B5">
        <w:rPr>
          <w:lang w:eastAsia="en-US"/>
        </w:rPr>
        <w:t>he programmatic approach that has successfu</w:t>
      </w:r>
      <w:r w:rsidR="00240ED1">
        <w:rPr>
          <w:lang w:eastAsia="en-US"/>
        </w:rPr>
        <w:t>lly</w:t>
      </w:r>
      <w:r w:rsidR="00BC586F" w:rsidRPr="00B924B5">
        <w:rPr>
          <w:lang w:eastAsia="en-US"/>
        </w:rPr>
        <w:t xml:space="preserve"> implement</w:t>
      </w:r>
      <w:r w:rsidR="00240ED1">
        <w:rPr>
          <w:lang w:eastAsia="en-US"/>
        </w:rPr>
        <w:t>ed the</w:t>
      </w:r>
      <w:r w:rsidR="00BC586F" w:rsidRPr="00B924B5">
        <w:rPr>
          <w:lang w:eastAsia="en-US"/>
        </w:rPr>
        <w:t xml:space="preserve"> student mentoring and youth development work in CMaD </w:t>
      </w:r>
      <w:r w:rsidR="00367644">
        <w:rPr>
          <w:lang w:eastAsia="en-US"/>
        </w:rPr>
        <w:t xml:space="preserve">NP </w:t>
      </w:r>
      <w:r w:rsidR="00BC586F" w:rsidRPr="00B924B5">
        <w:rPr>
          <w:lang w:eastAsia="en-US"/>
        </w:rPr>
        <w:t xml:space="preserve">schools in 2010-2012 </w:t>
      </w:r>
      <w:r w:rsidR="00240ED1">
        <w:rPr>
          <w:lang w:eastAsia="en-US"/>
        </w:rPr>
        <w:t>provides the basis for ensuring th</w:t>
      </w:r>
      <w:r w:rsidR="00BC586F" w:rsidRPr="00B924B5">
        <w:rPr>
          <w:lang w:eastAsia="en-US"/>
        </w:rPr>
        <w:t xml:space="preserve">at quality service provision of targeted student support will continue in the future. </w:t>
      </w:r>
    </w:p>
    <w:p w:rsidR="00BC586F" w:rsidRDefault="00BC586F" w:rsidP="00BC586F">
      <w:pPr>
        <w:rPr>
          <w:lang w:eastAsia="en-US"/>
        </w:rPr>
      </w:pPr>
      <w:r w:rsidRPr="00B924B5">
        <w:rPr>
          <w:lang w:eastAsia="en-US"/>
        </w:rPr>
        <w:t xml:space="preserve">The professional learning provided to schools by the </w:t>
      </w:r>
      <w:r w:rsidR="00B924B5" w:rsidRPr="00B924B5">
        <w:rPr>
          <w:lang w:eastAsia="en-US"/>
        </w:rPr>
        <w:t>S</w:t>
      </w:r>
      <w:r w:rsidRPr="00B924B5">
        <w:rPr>
          <w:lang w:eastAsia="en-US"/>
        </w:rPr>
        <w:t xml:space="preserve">tudent </w:t>
      </w:r>
      <w:r w:rsidR="00B924B5" w:rsidRPr="00B924B5">
        <w:rPr>
          <w:lang w:eastAsia="en-US"/>
        </w:rPr>
        <w:t>M</w:t>
      </w:r>
      <w:r w:rsidRPr="00B924B5">
        <w:rPr>
          <w:lang w:eastAsia="en-US"/>
        </w:rPr>
        <w:t xml:space="preserve">entoring and </w:t>
      </w:r>
      <w:r w:rsidR="00B924B5" w:rsidRPr="00B924B5">
        <w:rPr>
          <w:lang w:eastAsia="en-US"/>
        </w:rPr>
        <w:t>Y</w:t>
      </w:r>
      <w:r w:rsidRPr="00B924B5">
        <w:rPr>
          <w:lang w:eastAsia="en-US"/>
        </w:rPr>
        <w:t xml:space="preserve">outh </w:t>
      </w:r>
      <w:r w:rsidR="00B924B5" w:rsidRPr="00B924B5">
        <w:rPr>
          <w:lang w:eastAsia="en-US"/>
        </w:rPr>
        <w:t>D</w:t>
      </w:r>
      <w:r w:rsidRPr="00B924B5">
        <w:rPr>
          <w:lang w:eastAsia="en-US"/>
        </w:rPr>
        <w:t>evelopment programs over the past two years has increased the understanding of school staff of the need to engage appropriate school</w:t>
      </w:r>
      <w:r w:rsidR="00240ED1">
        <w:rPr>
          <w:lang w:eastAsia="en-US"/>
        </w:rPr>
        <w:t>-</w:t>
      </w:r>
      <w:r w:rsidRPr="00B924B5">
        <w:rPr>
          <w:lang w:eastAsia="en-US"/>
        </w:rPr>
        <w:t>based strategies to increase the wellbeing of all students, to strengthen their engagement at school and to better support student learning achievement.</w:t>
      </w:r>
    </w:p>
    <w:p w:rsidR="005014BC" w:rsidRDefault="005014BC" w:rsidP="00BC586F">
      <w:pPr>
        <w:rPr>
          <w:lang w:eastAsia="en-US"/>
        </w:rPr>
      </w:pPr>
    </w:p>
    <w:p w:rsidR="00993736" w:rsidRPr="00993736" w:rsidRDefault="00993736" w:rsidP="00AA043C">
      <w:pPr>
        <w:pStyle w:val="Heading3"/>
      </w:pPr>
      <w:bookmarkStart w:id="115" w:name="_Toc349898783"/>
      <w:r w:rsidRPr="00993736">
        <w:lastRenderedPageBreak/>
        <w:t>A</w:t>
      </w:r>
      <w:r>
        <w:t xml:space="preserve">boriginal </w:t>
      </w:r>
      <w:r w:rsidRPr="00993736">
        <w:t>S</w:t>
      </w:r>
      <w:r>
        <w:t>tudent</w:t>
      </w:r>
      <w:r w:rsidRPr="00993736">
        <w:t xml:space="preserve"> M</w:t>
      </w:r>
      <w:r>
        <w:t>entoring</w:t>
      </w:r>
      <w:r w:rsidRPr="00993736">
        <w:t xml:space="preserve"> P</w:t>
      </w:r>
      <w:r>
        <w:t>rogram</w:t>
      </w:r>
      <w:r w:rsidR="00F93688">
        <w:t xml:space="preserve"> (Government sector)</w:t>
      </w:r>
      <w:bookmarkEnd w:id="115"/>
    </w:p>
    <w:p w:rsidR="00993736" w:rsidRPr="004E40BD" w:rsidRDefault="00993736" w:rsidP="00993736">
      <w:r w:rsidRPr="00FF08B2">
        <w:rPr>
          <w:lang w:eastAsia="en-US"/>
        </w:rPr>
        <w:t>The Aboriginal St</w:t>
      </w:r>
      <w:r>
        <w:rPr>
          <w:lang w:eastAsia="en-US"/>
        </w:rPr>
        <w:t>udent Mentoring Program provided</w:t>
      </w:r>
      <w:r w:rsidRPr="00FF08B2">
        <w:rPr>
          <w:lang w:eastAsia="en-US"/>
        </w:rPr>
        <w:t xml:space="preserve"> an added resource and strategy to support the engagement and improvement of Aboriginal </w:t>
      </w:r>
      <w:r w:rsidRPr="004E40BD">
        <w:t>students in Year levels 5 to 9. In 2012, funding was provided for 1,459 Indigenous students in Years 5 to 9 across 67 schools.</w:t>
      </w:r>
    </w:p>
    <w:p w:rsidR="00993736" w:rsidRPr="00FF08B2" w:rsidRDefault="00993736" w:rsidP="00993736">
      <w:r>
        <w:t>Data indicate</w:t>
      </w:r>
      <w:r w:rsidR="00FF0E4B">
        <w:t>d</w:t>
      </w:r>
      <w:r w:rsidRPr="00FF08B2">
        <w:t xml:space="preserve"> that Aboriginal students identified their needs and areas for s</w:t>
      </w:r>
      <w:r>
        <w:t>upport as literacy and numeracy, social and emotional, attendance</w:t>
      </w:r>
      <w:r w:rsidRPr="00FF08B2">
        <w:t xml:space="preserve"> and behaviour.</w:t>
      </w:r>
    </w:p>
    <w:p w:rsidR="00993736" w:rsidRPr="005A60DE" w:rsidRDefault="00FF0E4B" w:rsidP="00993736">
      <w:r>
        <w:t>The regional data showed</w:t>
      </w:r>
      <w:r w:rsidR="00993736" w:rsidRPr="00FF08B2">
        <w:t xml:space="preserve"> that mentoring resources </w:t>
      </w:r>
      <w:r>
        <w:t xml:space="preserve">was </w:t>
      </w:r>
      <w:r w:rsidR="00993736" w:rsidRPr="00FF08B2">
        <w:t>used differently in regions. For exa</w:t>
      </w:r>
      <w:r w:rsidR="00993736">
        <w:t>mple, in the Northern Adelaide r</w:t>
      </w:r>
      <w:r>
        <w:t>egion the focus wa</w:t>
      </w:r>
      <w:r w:rsidR="00993736" w:rsidRPr="00FF08B2">
        <w:t>s on ‘academic engagement’ i.e. classroom support with literacy and numer</w:t>
      </w:r>
      <w:r w:rsidR="00993736">
        <w:t>acy; while in the Western Adelaide r</w:t>
      </w:r>
      <w:r w:rsidR="00993736" w:rsidRPr="00FF08B2">
        <w:t>egion the majority of mentoring resources provided to schools were used to support students</w:t>
      </w:r>
      <w:r w:rsidR="00F93688">
        <w:t>’</w:t>
      </w:r>
      <w:r w:rsidR="00993736" w:rsidRPr="00FF08B2">
        <w:t xml:space="preserve"> social and emotional wellbeing. </w:t>
      </w:r>
    </w:p>
    <w:p w:rsidR="00993736" w:rsidRPr="00993736" w:rsidRDefault="00993736" w:rsidP="006C5F0F">
      <w:pPr>
        <w:pStyle w:val="Subheading"/>
      </w:pPr>
      <w:r w:rsidRPr="00993736">
        <w:t>Outcomes</w:t>
      </w:r>
    </w:p>
    <w:p w:rsidR="00993736" w:rsidRPr="00FF08B2" w:rsidRDefault="00993736" w:rsidP="00993736">
      <w:r w:rsidRPr="00FF08B2">
        <w:t>Outcomes from the program include:</w:t>
      </w:r>
    </w:p>
    <w:p w:rsidR="00993736" w:rsidRPr="00FF08B2" w:rsidRDefault="00993736" w:rsidP="00993736">
      <w:pPr>
        <w:pStyle w:val="Dot01"/>
      </w:pPr>
      <w:r>
        <w:t>i</w:t>
      </w:r>
      <w:r w:rsidRPr="00FF08B2">
        <w:t>ncrease in student engagement and student attendance</w:t>
      </w:r>
    </w:p>
    <w:p w:rsidR="00993736" w:rsidRPr="00FF08B2" w:rsidRDefault="00993736" w:rsidP="00993736">
      <w:pPr>
        <w:pStyle w:val="Dot01"/>
      </w:pPr>
      <w:r>
        <w:t>d</w:t>
      </w:r>
      <w:r w:rsidRPr="00FF08B2">
        <w:t>ecrease in student suspensions and student behaviour management</w:t>
      </w:r>
    </w:p>
    <w:p w:rsidR="00993736" w:rsidRPr="00FF08B2" w:rsidRDefault="00993736" w:rsidP="00993736">
      <w:pPr>
        <w:pStyle w:val="Dot01"/>
      </w:pPr>
      <w:r>
        <w:t>s</w:t>
      </w:r>
      <w:r w:rsidRPr="00FF08B2">
        <w:t xml:space="preserve">tudents being mentored across identified needs such as attendance, behavioural, </w:t>
      </w:r>
      <w:r>
        <w:t>literacy and numeracy; and social and emotional needs</w:t>
      </w:r>
      <w:r w:rsidRPr="00FF08B2">
        <w:t xml:space="preserve"> </w:t>
      </w:r>
    </w:p>
    <w:p w:rsidR="00993736" w:rsidRPr="00FF08B2" w:rsidRDefault="00993736" w:rsidP="00993736">
      <w:pPr>
        <w:pStyle w:val="Dot01"/>
      </w:pPr>
      <w:r>
        <w:t>s</w:t>
      </w:r>
      <w:r w:rsidRPr="00FF08B2">
        <w:t xml:space="preserve">tudents requesting mentoring during class time </w:t>
      </w:r>
    </w:p>
    <w:p w:rsidR="00993736" w:rsidRPr="00FF08B2" w:rsidRDefault="00993736" w:rsidP="00993736">
      <w:pPr>
        <w:pStyle w:val="Dot01"/>
      </w:pPr>
      <w:proofErr w:type="gramStart"/>
      <w:r>
        <w:t>s</w:t>
      </w:r>
      <w:r w:rsidRPr="00FF08B2">
        <w:t>tudents</w:t>
      </w:r>
      <w:proofErr w:type="gramEnd"/>
      <w:r w:rsidRPr="00FF08B2">
        <w:t xml:space="preserve"> seeking support with academic progress, participation and engagement, social and emotional wellbeing, and transition to high school. </w:t>
      </w:r>
    </w:p>
    <w:p w:rsidR="00993736" w:rsidRPr="001F2302" w:rsidRDefault="00993736" w:rsidP="00993736">
      <w:pPr>
        <w:pStyle w:val="Dot01"/>
      </w:pPr>
      <w:proofErr w:type="gramStart"/>
      <w:r>
        <w:t>m</w:t>
      </w:r>
      <w:r w:rsidRPr="00FF08B2">
        <w:t>entoring</w:t>
      </w:r>
      <w:proofErr w:type="gramEnd"/>
      <w:r w:rsidRPr="00FF08B2">
        <w:t xml:space="preserve"> programs linked with the student’s Individual Learning Plan. </w:t>
      </w:r>
    </w:p>
    <w:p w:rsidR="00FF0E4B" w:rsidRPr="004E40BD" w:rsidRDefault="002130CE" w:rsidP="00FF0E4B">
      <w:r>
        <w:rPr>
          <w:noProof/>
        </w:rPr>
        <mc:AlternateContent>
          <mc:Choice Requires="wps">
            <w:drawing>
              <wp:anchor distT="0" distB="0" distL="114300" distR="114300" simplePos="0" relativeHeight="251787776" behindDoc="0" locked="0" layoutInCell="1" allowOverlap="1" wp14:anchorId="64C03B82" wp14:editId="3DB7E40F">
                <wp:simplePos x="0" y="0"/>
                <wp:positionH relativeFrom="column">
                  <wp:posOffset>-38735</wp:posOffset>
                </wp:positionH>
                <wp:positionV relativeFrom="paragraph">
                  <wp:posOffset>256540</wp:posOffset>
                </wp:positionV>
                <wp:extent cx="5911850" cy="3911600"/>
                <wp:effectExtent l="0" t="0" r="0" b="0"/>
                <wp:wrapNone/>
                <wp:docPr id="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3911600"/>
                        </a:xfrm>
                        <a:prstGeom prst="rect">
                          <a:avLst/>
                        </a:prstGeom>
                        <a:solidFill>
                          <a:srgbClr val="E5EBFF"/>
                        </a:solidFill>
                        <a:ln w="9525">
                          <a:noFill/>
                          <a:miter lim="800000"/>
                          <a:headEnd/>
                          <a:tailEnd/>
                        </a:ln>
                      </wps:spPr>
                      <wps:txbx>
                        <w:txbxContent>
                          <w:p w:rsidR="00654A91" w:rsidRDefault="00654A91" w:rsidP="00933D98">
                            <w:pPr>
                              <w:pStyle w:val="Pinkbox"/>
                            </w:pPr>
                            <w:bookmarkStart w:id="116" w:name="_Toc349721496"/>
                            <w:bookmarkStart w:id="117" w:name="_Toc349898784"/>
                            <w:r>
                              <w:t>Aboriginal student mentoring making a difference</w:t>
                            </w:r>
                            <w:bookmarkEnd w:id="116"/>
                            <w:bookmarkEnd w:id="117"/>
                          </w:p>
                          <w:p w:rsidR="00654A91" w:rsidRPr="00FF08B2" w:rsidRDefault="00654A91" w:rsidP="00933D98">
                            <w:r>
                              <w:t xml:space="preserve">Schools involved in the Aboriginal student Mentoring Program reported that the participation in the program had assisted </w:t>
                            </w:r>
                            <w:r w:rsidRPr="00FF08B2">
                              <w:t>the organisational skills of students and the preparedness of students to be able to engage in learning.</w:t>
                            </w:r>
                            <w:r>
                              <w:t xml:space="preserve"> Other c</w:t>
                            </w:r>
                            <w:r w:rsidRPr="00FF08B2">
                              <w:t>omments from participating schools include</w:t>
                            </w:r>
                            <w:r>
                              <w:t>d</w:t>
                            </w:r>
                            <w:r w:rsidRPr="00FF08B2">
                              <w:t>:</w:t>
                            </w:r>
                          </w:p>
                          <w:p w:rsidR="00654A91" w:rsidRPr="00FF08B2" w:rsidRDefault="00654A91" w:rsidP="00933D98">
                            <w:pPr>
                              <w:pStyle w:val="Dot01"/>
                            </w:pPr>
                            <w:r>
                              <w:t>s</w:t>
                            </w:r>
                            <w:r w:rsidRPr="00FF08B2">
                              <w:t xml:space="preserve">tudents </w:t>
                            </w:r>
                            <w:r>
                              <w:t>we</w:t>
                            </w:r>
                            <w:r w:rsidRPr="00FF08B2">
                              <w:t xml:space="preserve">re engaged </w:t>
                            </w:r>
                            <w:r>
                              <w:t>in learning and seeking support</w:t>
                            </w:r>
                          </w:p>
                          <w:p w:rsidR="00654A91" w:rsidRPr="00FF08B2" w:rsidRDefault="00654A91" w:rsidP="00933D98">
                            <w:pPr>
                              <w:pStyle w:val="Dot01"/>
                            </w:pPr>
                            <w:r>
                              <w:t>the m</w:t>
                            </w:r>
                            <w:r w:rsidRPr="00FF08B2">
                              <w:t>entors had a positive impac</w:t>
                            </w:r>
                            <w:r>
                              <w:t>t on students within the school</w:t>
                            </w:r>
                          </w:p>
                          <w:p w:rsidR="00654A91" w:rsidRDefault="00654A91" w:rsidP="00933D98">
                            <w:pPr>
                              <w:pStyle w:val="Dot01"/>
                            </w:pPr>
                            <w:r>
                              <w:t>p</w:t>
                            </w:r>
                            <w:r w:rsidRPr="00FF08B2">
                              <w:t>arent participation in school governance and school ha</w:t>
                            </w:r>
                            <w:r>
                              <w:t>d</w:t>
                            </w:r>
                            <w:r w:rsidRPr="00FF08B2">
                              <w:t xml:space="preserve"> increased</w:t>
                            </w:r>
                          </w:p>
                          <w:p w:rsidR="00654A91" w:rsidRPr="00FF08B2" w:rsidRDefault="00654A91" w:rsidP="00F93688">
                            <w:pPr>
                              <w:pStyle w:val="Dot01"/>
                              <w:ind w:right="221"/>
                            </w:pPr>
                            <w:r>
                              <w:t>students asked for the m</w:t>
                            </w:r>
                            <w:r w:rsidRPr="00FF08B2">
                              <w:t>entors to stay in class with them to support them in class</w:t>
                            </w:r>
                          </w:p>
                          <w:p w:rsidR="00654A91" w:rsidRDefault="00654A91" w:rsidP="00933D98">
                            <w:pPr>
                              <w:pStyle w:val="Dot01"/>
                            </w:pPr>
                            <w:r>
                              <w:t>t</w:t>
                            </w:r>
                            <w:r w:rsidRPr="00FF08B2">
                              <w:t xml:space="preserve">here </w:t>
                            </w:r>
                            <w:r>
                              <w:t>was</w:t>
                            </w:r>
                            <w:r w:rsidRPr="00FF08B2">
                              <w:t xml:space="preserve"> a reduction in student behaviour management in relation to students</w:t>
                            </w:r>
                            <w:r>
                              <w:t xml:space="preserve"> and suspensions had decreased</w:t>
                            </w:r>
                          </w:p>
                          <w:p w:rsidR="00654A91" w:rsidRDefault="00654A91" w:rsidP="00933D98">
                            <w:pPr>
                              <w:pStyle w:val="Dot01"/>
                            </w:pPr>
                            <w:r>
                              <w:t xml:space="preserve">students benefitted from </w:t>
                            </w:r>
                            <w:r w:rsidRPr="00FF08B2">
                              <w:t>the program by having mentors supporting the development o</w:t>
                            </w:r>
                            <w:r>
                              <w:t>f positive social and emotional</w:t>
                            </w:r>
                            <w:r w:rsidRPr="00FF08B2">
                              <w:t xml:space="preserve"> well-being for individual students </w:t>
                            </w:r>
                          </w:p>
                          <w:p w:rsidR="00654A91" w:rsidRDefault="00654A91" w:rsidP="00933D98">
                            <w:pPr>
                              <w:pStyle w:val="Dot01"/>
                            </w:pPr>
                            <w:r>
                              <w:t>Aboriginal m</w:t>
                            </w:r>
                            <w:r w:rsidRPr="00FF08B2">
                              <w:t xml:space="preserve">entors </w:t>
                            </w:r>
                            <w:r>
                              <w:t>we</w:t>
                            </w:r>
                            <w:r w:rsidRPr="00FF08B2">
                              <w:t xml:space="preserve">re part of the Aboriginal Education Team and there </w:t>
                            </w:r>
                            <w:r>
                              <w:t>was</w:t>
                            </w:r>
                            <w:r w:rsidRPr="00FF08B2">
                              <w:t xml:space="preserve"> </w:t>
                            </w:r>
                            <w:r>
                              <w:t>greater collaboration between Aboriginal education teachers, Aboriginal s</w:t>
                            </w:r>
                            <w:r w:rsidRPr="00FF08B2">
                              <w:t>econdary</w:t>
                            </w:r>
                            <w:r>
                              <w:t xml:space="preserve"> education transition officers and m</w:t>
                            </w:r>
                            <w:r w:rsidRPr="00FF08B2">
                              <w:t>entors</w:t>
                            </w:r>
                            <w:r>
                              <w:t xml:space="preserve"> about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3.05pt;margin-top:20.2pt;width:465.5pt;height:308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" fillcolor="#e5ebff" stroked="f">
                <v:textbox>
                  <w:txbxContent>
                    <w:p w:rsidR="00654A91" w:rsidRDefault="00654A91" w:rsidP="00933D98">
                      <w:pPr>
                        <w:pStyle w:val="Pinkbox"/>
                      </w:pPr>
                      <w:bookmarkStart w:id="127" w:name="_Toc349721496"/>
                      <w:bookmarkStart w:id="128" w:name="_Toc349898784"/>
                      <w:r>
                        <w:t>Aboriginal student mentoring making a difference</w:t>
                      </w:r>
                      <w:bookmarkEnd w:id="127"/>
                      <w:bookmarkEnd w:id="128"/>
                    </w:p>
                    <w:p w:rsidR="00654A91" w:rsidRPr="00FF08B2" w:rsidRDefault="00654A91" w:rsidP="00933D98">
                      <w:r>
                        <w:t xml:space="preserve">Schools involved in the Aboriginal student Mentoring Program reported that the participation in the program had assisted </w:t>
                      </w:r>
                      <w:r w:rsidRPr="00FF08B2">
                        <w:t>the organisational skills of students and the preparedness of students to be able to engage in learning.</w:t>
                      </w:r>
                      <w:r>
                        <w:t xml:space="preserve"> Other c</w:t>
                      </w:r>
                      <w:r w:rsidRPr="00FF08B2">
                        <w:t>omments from participating schools include</w:t>
                      </w:r>
                      <w:r>
                        <w:t>d</w:t>
                      </w:r>
                      <w:r w:rsidRPr="00FF08B2">
                        <w:t>:</w:t>
                      </w:r>
                    </w:p>
                    <w:p w:rsidR="00654A91" w:rsidRPr="00FF08B2" w:rsidRDefault="00654A91" w:rsidP="00933D98">
                      <w:pPr>
                        <w:pStyle w:val="Dot01"/>
                      </w:pPr>
                      <w:r>
                        <w:t>s</w:t>
                      </w:r>
                      <w:r w:rsidRPr="00FF08B2">
                        <w:t xml:space="preserve">tudents </w:t>
                      </w:r>
                      <w:r>
                        <w:t>we</w:t>
                      </w:r>
                      <w:r w:rsidRPr="00FF08B2">
                        <w:t xml:space="preserve">re engaged </w:t>
                      </w:r>
                      <w:r>
                        <w:t>in learning and seeking support</w:t>
                      </w:r>
                    </w:p>
                    <w:p w:rsidR="00654A91" w:rsidRPr="00FF08B2" w:rsidRDefault="00654A91" w:rsidP="00933D98">
                      <w:pPr>
                        <w:pStyle w:val="Dot01"/>
                      </w:pPr>
                      <w:r>
                        <w:t>the m</w:t>
                      </w:r>
                      <w:r w:rsidRPr="00FF08B2">
                        <w:t>entors had a positive impac</w:t>
                      </w:r>
                      <w:r>
                        <w:t>t on students within the school</w:t>
                      </w:r>
                    </w:p>
                    <w:p w:rsidR="00654A91" w:rsidRDefault="00654A91" w:rsidP="00933D98">
                      <w:pPr>
                        <w:pStyle w:val="Dot01"/>
                      </w:pPr>
                      <w:r>
                        <w:t>p</w:t>
                      </w:r>
                      <w:r w:rsidRPr="00FF08B2">
                        <w:t>arent participation in school governance and school ha</w:t>
                      </w:r>
                      <w:r>
                        <w:t>d</w:t>
                      </w:r>
                      <w:r w:rsidRPr="00FF08B2">
                        <w:t xml:space="preserve"> increased</w:t>
                      </w:r>
                    </w:p>
                    <w:p w:rsidR="00654A91" w:rsidRPr="00FF08B2" w:rsidRDefault="00654A91" w:rsidP="00F93688">
                      <w:pPr>
                        <w:pStyle w:val="Dot01"/>
                        <w:ind w:right="221"/>
                      </w:pPr>
                      <w:r>
                        <w:t>students asked for the m</w:t>
                      </w:r>
                      <w:r w:rsidRPr="00FF08B2">
                        <w:t>entors to stay in class with them to support them in class</w:t>
                      </w:r>
                    </w:p>
                    <w:p w:rsidR="00654A91" w:rsidRDefault="00654A91" w:rsidP="00933D98">
                      <w:pPr>
                        <w:pStyle w:val="Dot01"/>
                      </w:pPr>
                      <w:r>
                        <w:t>t</w:t>
                      </w:r>
                      <w:r w:rsidRPr="00FF08B2">
                        <w:t xml:space="preserve">here </w:t>
                      </w:r>
                      <w:r>
                        <w:t>was</w:t>
                      </w:r>
                      <w:r w:rsidRPr="00FF08B2">
                        <w:t xml:space="preserve"> a reduction in student behaviour management in relation to students</w:t>
                      </w:r>
                      <w:r>
                        <w:t xml:space="preserve"> and suspensions had decreased</w:t>
                      </w:r>
                    </w:p>
                    <w:p w:rsidR="00654A91" w:rsidRDefault="00654A91" w:rsidP="00933D98">
                      <w:pPr>
                        <w:pStyle w:val="Dot01"/>
                      </w:pPr>
                      <w:r>
                        <w:t xml:space="preserve">students benefitted from </w:t>
                      </w:r>
                      <w:r w:rsidRPr="00FF08B2">
                        <w:t>the program by having mentors supporting the development o</w:t>
                      </w:r>
                      <w:r>
                        <w:t>f positive social and emotional</w:t>
                      </w:r>
                      <w:r w:rsidRPr="00FF08B2">
                        <w:t xml:space="preserve"> well-being for individual students </w:t>
                      </w:r>
                    </w:p>
                    <w:p w:rsidR="00654A91" w:rsidRDefault="00654A91" w:rsidP="00933D98">
                      <w:pPr>
                        <w:pStyle w:val="Dot01"/>
                      </w:pPr>
                      <w:r>
                        <w:t>Aboriginal m</w:t>
                      </w:r>
                      <w:r w:rsidRPr="00FF08B2">
                        <w:t xml:space="preserve">entors </w:t>
                      </w:r>
                      <w:r>
                        <w:t>we</w:t>
                      </w:r>
                      <w:r w:rsidRPr="00FF08B2">
                        <w:t xml:space="preserve">re part of the Aboriginal Education Team and there </w:t>
                      </w:r>
                      <w:r>
                        <w:t>was</w:t>
                      </w:r>
                      <w:r w:rsidRPr="00FF08B2">
                        <w:t xml:space="preserve"> </w:t>
                      </w:r>
                      <w:r>
                        <w:t>greater collaboration between Aboriginal education teachers, Aboriginal s</w:t>
                      </w:r>
                      <w:r w:rsidRPr="00FF08B2">
                        <w:t>econdary</w:t>
                      </w:r>
                      <w:r>
                        <w:t xml:space="preserve"> education transition officers and m</w:t>
                      </w:r>
                      <w:r w:rsidRPr="00FF08B2">
                        <w:t>entors</w:t>
                      </w:r>
                      <w:r>
                        <w:t xml:space="preserve"> about students.</w:t>
                      </w:r>
                    </w:p>
                  </w:txbxContent>
                </v:textbox>
              </v:shape>
            </w:pict>
          </mc:Fallback>
        </mc:AlternateContent>
      </w:r>
    </w:p>
    <w:p w:rsidR="00FF0E4B" w:rsidRDefault="00FF0E4B"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933D98" w:rsidRDefault="00933D98" w:rsidP="006A4738">
      <w:pPr>
        <w:pStyle w:val="Dot01"/>
        <w:numPr>
          <w:ilvl w:val="0"/>
          <w:numId w:val="0"/>
        </w:numPr>
      </w:pPr>
    </w:p>
    <w:p w:rsidR="002130CE" w:rsidRDefault="002130CE" w:rsidP="002130CE">
      <w:r w:rsidRPr="00FF08B2">
        <w:lastRenderedPageBreak/>
        <w:t xml:space="preserve">In </w:t>
      </w:r>
      <w:r>
        <w:t>2012, 64% of students chose literacy and n</w:t>
      </w:r>
      <w:r w:rsidRPr="00FF08B2">
        <w:t xml:space="preserve">umeracy as a focus for their mentoring support. Research shows that improved literacy and numeracy for Aboriginal students is a precursor to improved wellbeing as students are able to engage with their peers in the learning program. </w:t>
      </w:r>
    </w:p>
    <w:p w:rsidR="002130CE" w:rsidRPr="00FF08B2" w:rsidRDefault="002130CE" w:rsidP="002130CE">
      <w:r w:rsidRPr="00FF08B2">
        <w:t>Of the students involved in A</w:t>
      </w:r>
      <w:r>
        <w:t xml:space="preserve">boriginal </w:t>
      </w:r>
      <w:r w:rsidRPr="00FF08B2">
        <w:t>S</w:t>
      </w:r>
      <w:r>
        <w:t xml:space="preserve">tudent </w:t>
      </w:r>
      <w:r w:rsidRPr="00FF08B2">
        <w:t>M</w:t>
      </w:r>
      <w:r>
        <w:t xml:space="preserve">entoring </w:t>
      </w:r>
      <w:r w:rsidRPr="00FF08B2">
        <w:t>in Term 1 2012</w:t>
      </w:r>
      <w:r>
        <w:t>,</w:t>
      </w:r>
      <w:r w:rsidRPr="00FF08B2">
        <w:t xml:space="preserve"> 44.9% requested mentoring during class time, particularly to support their academic progress. </w:t>
      </w:r>
    </w:p>
    <w:p w:rsidR="00DF5532" w:rsidRDefault="00DF5532" w:rsidP="006A4738">
      <w:pPr>
        <w:pStyle w:val="Dot01"/>
        <w:numPr>
          <w:ilvl w:val="0"/>
          <w:numId w:val="0"/>
        </w:numPr>
      </w:pPr>
      <w:r>
        <w:t>Research e</w:t>
      </w:r>
      <w:r w:rsidRPr="004E40BD">
        <w:t xml:space="preserve">vidence shows that parent engagement in schools improves student education outcomes. Parental engagement has improved in </w:t>
      </w:r>
      <w:r w:rsidRPr="00546277">
        <w:rPr>
          <w:i/>
        </w:rPr>
        <w:t>Aboriginal Student Mentoring Program</w:t>
      </w:r>
      <w:r w:rsidRPr="004E40BD">
        <w:t xml:space="preserve"> schools. At the end of term 4 2011, 82% of Aboriginal student mentoring was linked to the student’s Individual Learning Plan</w:t>
      </w:r>
      <w:r>
        <w:t>, with 72% of these students’</w:t>
      </w:r>
      <w:r w:rsidRPr="004E40BD">
        <w:t xml:space="preserve"> parents involved in determining the use of the mentoring resource through the Individual Learning Plan process. In comparison, at the end of term 4 2012, 94% of Aboriginal student mentoring was linked with the </w:t>
      </w:r>
      <w:r>
        <w:t xml:space="preserve">student’s </w:t>
      </w:r>
      <w:r w:rsidRPr="004E40BD">
        <w:t>Individual Learning Plan and parent involvement/</w:t>
      </w:r>
      <w:r>
        <w:t xml:space="preserve"> </w:t>
      </w:r>
      <w:r w:rsidRPr="004E40BD">
        <w:t xml:space="preserve">consent </w:t>
      </w:r>
      <w:r>
        <w:t xml:space="preserve">had increased to </w:t>
      </w:r>
      <w:r w:rsidRPr="004E40BD">
        <w:t>88%.</w:t>
      </w:r>
    </w:p>
    <w:p w:rsidR="00DF5532" w:rsidRDefault="00DF5532" w:rsidP="006A4738">
      <w:pPr>
        <w:pStyle w:val="Dot01"/>
        <w:numPr>
          <w:ilvl w:val="0"/>
          <w:numId w:val="0"/>
        </w:numPr>
      </w:pPr>
    </w:p>
    <w:p w:rsidR="00F93688" w:rsidRDefault="00F93688" w:rsidP="006A4738">
      <w:pPr>
        <w:pStyle w:val="Dot01"/>
        <w:numPr>
          <w:ilvl w:val="0"/>
          <w:numId w:val="0"/>
        </w:numPr>
      </w:pPr>
    </w:p>
    <w:p w:rsidR="00993736" w:rsidRDefault="00993736" w:rsidP="00AA043C">
      <w:pPr>
        <w:pStyle w:val="Heading3"/>
      </w:pPr>
      <w:bookmarkStart w:id="118" w:name="_Toc349898785"/>
      <w:r>
        <w:t xml:space="preserve">Aboriginal Turn </w:t>
      </w:r>
      <w:proofErr w:type="gramStart"/>
      <w:r>
        <w:t>Around</w:t>
      </w:r>
      <w:proofErr w:type="gramEnd"/>
      <w:r>
        <w:t xml:space="preserve"> Team</w:t>
      </w:r>
      <w:r w:rsidR="00F93688">
        <w:t xml:space="preserve"> (Government sector)</w:t>
      </w:r>
      <w:bookmarkEnd w:id="118"/>
    </w:p>
    <w:p w:rsidR="001A0A05" w:rsidRPr="00FC0245" w:rsidRDefault="00C2532B" w:rsidP="00993736">
      <w:pPr>
        <w:rPr>
          <w:lang w:eastAsia="en-US"/>
        </w:rPr>
      </w:pPr>
      <w:r>
        <w:rPr>
          <w:noProof/>
        </w:rPr>
        <mc:AlternateContent>
          <mc:Choice Requires="wps">
            <w:drawing>
              <wp:anchor distT="91440" distB="91440" distL="114300" distR="114300" simplePos="0" relativeHeight="251789824" behindDoc="0" locked="0" layoutInCell="0" allowOverlap="1" wp14:anchorId="5ED375F9" wp14:editId="7161ABBE">
                <wp:simplePos x="0" y="0"/>
                <wp:positionH relativeFrom="margin">
                  <wp:posOffset>-184785</wp:posOffset>
                </wp:positionH>
                <wp:positionV relativeFrom="margin">
                  <wp:posOffset>4070350</wp:posOffset>
                </wp:positionV>
                <wp:extent cx="2266950" cy="2559050"/>
                <wp:effectExtent l="38100" t="38100" r="114300" b="107950"/>
                <wp:wrapSquare wrapText="bothSides"/>
                <wp:docPr id="69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66950" cy="25590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6A4738" w:rsidRDefault="00654A91" w:rsidP="00C2532B">
                            <w:pPr>
                              <w:rPr>
                                <w:color w:val="0070C0"/>
                              </w:rPr>
                            </w:pPr>
                            <w:r>
                              <w:rPr>
                                <w:color w:val="0070C0"/>
                              </w:rPr>
                              <w:t xml:space="preserve">The Aboriginal Turn </w:t>
                            </w:r>
                            <w:proofErr w:type="gramStart"/>
                            <w:r>
                              <w:rPr>
                                <w:color w:val="0070C0"/>
                              </w:rPr>
                              <w:t>Around</w:t>
                            </w:r>
                            <w:proofErr w:type="gramEnd"/>
                            <w:r>
                              <w:rPr>
                                <w:color w:val="0070C0"/>
                              </w:rPr>
                              <w:t xml:space="preserve"> Team has established strong inter-agency collaboration between schools, other agencies and the local community enabling prompt action to be taken to support students and their families, particularly in times of crisis. </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73" style="position:absolute;margin-left:-14.55pt;margin-top:320.5pt;width:178.5pt;height:201.5pt;flip:x;z-index:2517898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" o:allowincell="f" fillcolor="white [3212]" strokecolor="gray [1629]" strokeweight="1.5pt">
                <v:shadow on="t" type="perspective" color="black" opacity="26214f" origin="-.5,-.5" offset=".74836mm,.74836mm" matrix="65864f,,,65864f"/>
                <v:textbox inset="21.6pt,21.6pt,21.6pt,21.6pt">
                  <w:txbxContent>
                    <w:p w:rsidR="00654A91" w:rsidRPr="006A4738" w:rsidRDefault="00654A91" w:rsidP="00C2532B">
                      <w:pPr>
                        <w:rPr>
                          <w:color w:val="0070C0"/>
                        </w:rPr>
                      </w:pPr>
                      <w:r>
                        <w:rPr>
                          <w:color w:val="0070C0"/>
                        </w:rPr>
                        <w:t xml:space="preserve">The Aboriginal Turn </w:t>
                      </w:r>
                      <w:proofErr w:type="gramStart"/>
                      <w:r>
                        <w:rPr>
                          <w:color w:val="0070C0"/>
                        </w:rPr>
                        <w:t>Around</w:t>
                      </w:r>
                      <w:proofErr w:type="gramEnd"/>
                      <w:r>
                        <w:rPr>
                          <w:color w:val="0070C0"/>
                        </w:rPr>
                        <w:t xml:space="preserve"> Team has established strong inter-agency collaboration between schools, other agencies and the local community enabling prompt action to be taken to support students and their families, particularly in times of crisis. </w:t>
                      </w:r>
                    </w:p>
                  </w:txbxContent>
                </v:textbox>
                <w10:wrap type="square" anchorx="margin" anchory="margin"/>
              </v:rect>
            </w:pict>
          </mc:Fallback>
        </mc:AlternateContent>
      </w:r>
      <w:r w:rsidR="00993736" w:rsidRPr="00FC0245">
        <w:rPr>
          <w:lang w:eastAsia="en-US"/>
        </w:rPr>
        <w:t xml:space="preserve">The Aboriginal Turn </w:t>
      </w:r>
      <w:proofErr w:type="gramStart"/>
      <w:r w:rsidR="00993736" w:rsidRPr="00FC0245">
        <w:rPr>
          <w:lang w:eastAsia="en-US"/>
        </w:rPr>
        <w:t>Around</w:t>
      </w:r>
      <w:proofErr w:type="gramEnd"/>
      <w:r w:rsidR="00993736" w:rsidRPr="00FC0245">
        <w:rPr>
          <w:lang w:eastAsia="en-US"/>
        </w:rPr>
        <w:t xml:space="preserve"> Team (ATAT) provides crisis intervention and intensive support to Aboriginal young people and their families. </w:t>
      </w:r>
      <w:r w:rsidR="001A0A05" w:rsidRPr="00FC0245">
        <w:rPr>
          <w:lang w:eastAsia="en-US"/>
        </w:rPr>
        <w:t>A</w:t>
      </w:r>
      <w:r w:rsidR="001A0A05" w:rsidRPr="00FC0245">
        <w:t>n initiative developed through the Aboriginal Education and Employment Services, the Team</w:t>
      </w:r>
      <w:r w:rsidR="00FC0245" w:rsidRPr="00FC0245">
        <w:t>s</w:t>
      </w:r>
      <w:r w:rsidR="001A0A05" w:rsidRPr="00FC0245">
        <w:t xml:space="preserve"> respond to the needs of Aboriginal students who are disengaged from education, and require intensive support in relation to </w:t>
      </w:r>
      <w:r w:rsidR="00993736" w:rsidRPr="00FC0245">
        <w:rPr>
          <w:lang w:eastAsia="en-US"/>
        </w:rPr>
        <w:t xml:space="preserve">educational performance, behaviour, physical, mental and psychological health. </w:t>
      </w:r>
    </w:p>
    <w:p w:rsidR="00993736" w:rsidRPr="00FC0245" w:rsidRDefault="00993736" w:rsidP="00993736">
      <w:pPr>
        <w:rPr>
          <w:lang w:eastAsia="en-US"/>
        </w:rPr>
      </w:pPr>
      <w:r w:rsidRPr="00FC0245">
        <w:rPr>
          <w:lang w:eastAsia="en-US"/>
        </w:rPr>
        <w:t xml:space="preserve">The ATAT initiative works with schools </w:t>
      </w:r>
      <w:r w:rsidR="001A0A05" w:rsidRPr="00FC0245">
        <w:rPr>
          <w:lang w:eastAsia="en-US"/>
        </w:rPr>
        <w:t xml:space="preserve">in four identified regions </w:t>
      </w:r>
      <w:r w:rsidRPr="00FC0245">
        <w:rPr>
          <w:lang w:eastAsia="en-US"/>
        </w:rPr>
        <w:t>to facilitate regional service delivery to support crisis intervention for individual students, their families and their enrolled schools and centres by:</w:t>
      </w:r>
    </w:p>
    <w:p w:rsidR="00993736" w:rsidRPr="00FC0245" w:rsidRDefault="00993736" w:rsidP="00061F65">
      <w:pPr>
        <w:pStyle w:val="Dot01"/>
        <w:ind w:left="4111" w:hanging="4111"/>
      </w:pPr>
      <w:r w:rsidRPr="00FC0245">
        <w:t>responding to critical incidents</w:t>
      </w:r>
    </w:p>
    <w:p w:rsidR="00993736" w:rsidRPr="00FC0245" w:rsidRDefault="00993736" w:rsidP="00061F65">
      <w:pPr>
        <w:pStyle w:val="Dot01"/>
        <w:ind w:left="4111" w:hanging="4111"/>
      </w:pPr>
      <w:proofErr w:type="gramStart"/>
      <w:r w:rsidRPr="00FC0245">
        <w:t>co-ordinating</w:t>
      </w:r>
      <w:proofErr w:type="gramEnd"/>
      <w:r w:rsidRPr="00FC0245">
        <w:t xml:space="preserve"> community, non-government and government agency groups to provide a single coordinated response to the social and wellbeing needs of Aboriginal children and students.</w:t>
      </w:r>
    </w:p>
    <w:p w:rsidR="00993736" w:rsidRPr="00FC0245" w:rsidRDefault="00993736" w:rsidP="00993736">
      <w:pPr>
        <w:rPr>
          <w:lang w:eastAsia="en-US"/>
        </w:rPr>
      </w:pPr>
      <w:r w:rsidRPr="00FC0245">
        <w:rPr>
          <w:lang w:eastAsia="en-US"/>
        </w:rPr>
        <w:t>The four identified regions are Northern Adelaide, Western Adelaide, Far North and APY Lands, Eyre and Western.</w:t>
      </w:r>
    </w:p>
    <w:p w:rsidR="001A0A05" w:rsidRPr="00FC0245" w:rsidRDefault="001A0A05" w:rsidP="001A0A05">
      <w:r w:rsidRPr="00FC0245">
        <w:t xml:space="preserve">The </w:t>
      </w:r>
      <w:r w:rsidR="00F93688">
        <w:t xml:space="preserve">local </w:t>
      </w:r>
      <w:r w:rsidR="00883ED7">
        <w:t>t</w:t>
      </w:r>
      <w:r w:rsidRPr="00FC0245">
        <w:t>eam</w:t>
      </w:r>
      <w:r w:rsidR="00FC0245" w:rsidRPr="00FC0245">
        <w:t>s</w:t>
      </w:r>
      <w:r w:rsidRPr="00FC0245">
        <w:t xml:space="preserve"> ensure that the student and their family are supported in accessing interventions for education, health, wellbeing, employment, housing and connection to community. The model provides a case management approach whilst working alongside Aboriginal students, their school/ preschool, family and significant others, to identify and respond to circumstances that disrupt their capacity to participate in education. </w:t>
      </w:r>
    </w:p>
    <w:p w:rsidR="001A0A05" w:rsidRPr="00FC0245" w:rsidRDefault="001A0A05" w:rsidP="001A0A05">
      <w:pPr>
        <w:rPr>
          <w:lang w:eastAsia="en-US"/>
        </w:rPr>
      </w:pPr>
      <w:r w:rsidRPr="00FC0245">
        <w:rPr>
          <w:lang w:eastAsia="en-US"/>
        </w:rPr>
        <w:t xml:space="preserve">The </w:t>
      </w:r>
      <w:r w:rsidR="00FC0245" w:rsidRPr="00FC0245">
        <w:rPr>
          <w:lang w:eastAsia="en-US"/>
        </w:rPr>
        <w:t>T</w:t>
      </w:r>
      <w:r w:rsidRPr="00FC0245">
        <w:rPr>
          <w:lang w:eastAsia="en-US"/>
        </w:rPr>
        <w:t>eam work</w:t>
      </w:r>
      <w:r w:rsidR="00883ED7">
        <w:rPr>
          <w:lang w:eastAsia="en-US"/>
        </w:rPr>
        <w:t>s</w:t>
      </w:r>
      <w:r w:rsidRPr="00FC0245">
        <w:rPr>
          <w:lang w:eastAsia="en-US"/>
        </w:rPr>
        <w:t xml:space="preserve"> with carers to build capacity to affirm the importance of kinship and family life in developing well rounded young Aboriginal people. </w:t>
      </w:r>
      <w:r w:rsidR="00FC0245" w:rsidRPr="00FC0245">
        <w:rPr>
          <w:lang w:eastAsia="en-US"/>
        </w:rPr>
        <w:t>The Team</w:t>
      </w:r>
      <w:r w:rsidR="00883ED7">
        <w:rPr>
          <w:lang w:eastAsia="en-US"/>
        </w:rPr>
        <w:t>’</w:t>
      </w:r>
      <w:r w:rsidR="00FC0245" w:rsidRPr="00FC0245">
        <w:rPr>
          <w:lang w:eastAsia="en-US"/>
        </w:rPr>
        <w:t xml:space="preserve">s </w:t>
      </w:r>
      <w:proofErr w:type="gramStart"/>
      <w:r w:rsidR="00FC0245" w:rsidRPr="00FC0245">
        <w:rPr>
          <w:lang w:eastAsia="en-US"/>
        </w:rPr>
        <w:t>s</w:t>
      </w:r>
      <w:r w:rsidRPr="00FC0245">
        <w:rPr>
          <w:lang w:eastAsia="en-US"/>
        </w:rPr>
        <w:t>taff are</w:t>
      </w:r>
      <w:proofErr w:type="gramEnd"/>
      <w:r w:rsidRPr="00FC0245">
        <w:rPr>
          <w:lang w:eastAsia="en-US"/>
        </w:rPr>
        <w:t xml:space="preserve"> drawn from people who are experienced and have a proven record of working in transition, community action and parent/ student support programs. They are required to bring excellent negotiation </w:t>
      </w:r>
      <w:r w:rsidRPr="00FC0245">
        <w:rPr>
          <w:lang w:eastAsia="en-US"/>
        </w:rPr>
        <w:lastRenderedPageBreak/>
        <w:t>skills and the ability to work positively with a diverse range of clients and needs. The teams consist of Aboriginal and non-Aboriginal professionals.</w:t>
      </w:r>
    </w:p>
    <w:p w:rsidR="00FC0245" w:rsidRPr="00FC0245" w:rsidRDefault="00FC0245" w:rsidP="00FC0245">
      <w:pPr>
        <w:rPr>
          <w:lang w:eastAsia="en-US"/>
        </w:rPr>
      </w:pPr>
      <w:r w:rsidRPr="00FC0245">
        <w:rPr>
          <w:lang w:eastAsia="en-US"/>
        </w:rPr>
        <w:t>The individually focused int</w:t>
      </w:r>
      <w:r w:rsidR="00883ED7">
        <w:rPr>
          <w:lang w:eastAsia="en-US"/>
        </w:rPr>
        <w:t>ervention support that the Team</w:t>
      </w:r>
      <w:r w:rsidRPr="00FC0245">
        <w:rPr>
          <w:lang w:eastAsia="en-US"/>
        </w:rPr>
        <w:t xml:space="preserve"> provide</w:t>
      </w:r>
      <w:r w:rsidR="00883ED7">
        <w:rPr>
          <w:lang w:eastAsia="en-US"/>
        </w:rPr>
        <w:t>s</w:t>
      </w:r>
      <w:r w:rsidRPr="00FC0245">
        <w:rPr>
          <w:lang w:eastAsia="en-US"/>
        </w:rPr>
        <w:t xml:space="preserve"> is designed to increase attendance and retention and improve literacy and numeracy, as well as improving the students’ wellbeing and strengthening the students’ connections with significant others including parents and school.</w:t>
      </w:r>
    </w:p>
    <w:p w:rsidR="001A0A05" w:rsidRPr="00FC0245" w:rsidRDefault="00FC0245" w:rsidP="006C5F0F">
      <w:pPr>
        <w:pStyle w:val="Subheading"/>
        <w:rPr>
          <w:lang w:eastAsia="en-US"/>
        </w:rPr>
      </w:pPr>
      <w:r w:rsidRPr="00FC0245">
        <w:rPr>
          <w:lang w:eastAsia="en-US"/>
        </w:rPr>
        <w:t>Outcomes</w:t>
      </w:r>
    </w:p>
    <w:p w:rsidR="00A75795" w:rsidRDefault="00993736" w:rsidP="00993736">
      <w:pPr>
        <w:rPr>
          <w:rFonts w:eastAsiaTheme="minorHAnsi"/>
          <w:lang w:eastAsia="en-US"/>
        </w:rPr>
      </w:pPr>
      <w:r w:rsidRPr="00FF08B2">
        <w:rPr>
          <w:rFonts w:eastAsiaTheme="minorHAnsi"/>
          <w:lang w:eastAsia="en-US"/>
        </w:rPr>
        <w:t>The A</w:t>
      </w:r>
      <w:r>
        <w:rPr>
          <w:rFonts w:eastAsiaTheme="minorHAnsi"/>
          <w:lang w:eastAsia="en-US"/>
        </w:rPr>
        <w:t xml:space="preserve">boriginal </w:t>
      </w:r>
      <w:r w:rsidRPr="00FF08B2">
        <w:rPr>
          <w:rFonts w:eastAsiaTheme="minorHAnsi"/>
          <w:lang w:eastAsia="en-US"/>
        </w:rPr>
        <w:t>T</w:t>
      </w:r>
      <w:r>
        <w:rPr>
          <w:rFonts w:eastAsiaTheme="minorHAnsi"/>
          <w:lang w:eastAsia="en-US"/>
        </w:rPr>
        <w:t xml:space="preserve">urn </w:t>
      </w:r>
      <w:proofErr w:type="gramStart"/>
      <w:r w:rsidRPr="00FF08B2">
        <w:rPr>
          <w:rFonts w:eastAsiaTheme="minorHAnsi"/>
          <w:lang w:eastAsia="en-US"/>
        </w:rPr>
        <w:t>A</w:t>
      </w:r>
      <w:r>
        <w:rPr>
          <w:rFonts w:eastAsiaTheme="minorHAnsi"/>
          <w:lang w:eastAsia="en-US"/>
        </w:rPr>
        <w:t>round</w:t>
      </w:r>
      <w:proofErr w:type="gramEnd"/>
      <w:r>
        <w:rPr>
          <w:rFonts w:eastAsiaTheme="minorHAnsi"/>
          <w:lang w:eastAsia="en-US"/>
        </w:rPr>
        <w:t xml:space="preserve"> </w:t>
      </w:r>
      <w:r w:rsidRPr="00FF08B2">
        <w:rPr>
          <w:rFonts w:eastAsiaTheme="minorHAnsi"/>
          <w:lang w:eastAsia="en-US"/>
        </w:rPr>
        <w:t>T</w:t>
      </w:r>
      <w:r>
        <w:rPr>
          <w:rFonts w:eastAsiaTheme="minorHAnsi"/>
          <w:lang w:eastAsia="en-US"/>
        </w:rPr>
        <w:t>eam</w:t>
      </w:r>
      <w:r w:rsidRPr="00FF08B2">
        <w:rPr>
          <w:rFonts w:eastAsiaTheme="minorHAnsi"/>
          <w:lang w:eastAsia="en-US"/>
        </w:rPr>
        <w:t xml:space="preserve"> ha</w:t>
      </w:r>
      <w:r w:rsidR="00240ED1">
        <w:rPr>
          <w:rFonts w:eastAsiaTheme="minorHAnsi"/>
          <w:lang w:eastAsia="en-US"/>
        </w:rPr>
        <w:t>s</w:t>
      </w:r>
      <w:r w:rsidRPr="00FF08B2">
        <w:rPr>
          <w:rFonts w:eastAsiaTheme="minorHAnsi"/>
          <w:lang w:eastAsia="en-US"/>
        </w:rPr>
        <w:t xml:space="preserve"> supported 35 families, 91 students, 40 educational sites and 45 agencies. </w:t>
      </w:r>
    </w:p>
    <w:p w:rsidR="00A75795" w:rsidRDefault="00A75795" w:rsidP="00993736">
      <w:pPr>
        <w:rPr>
          <w:rFonts w:eastAsiaTheme="minorHAnsi"/>
          <w:lang w:eastAsia="en-US"/>
        </w:rPr>
      </w:pPr>
      <w:r>
        <w:rPr>
          <w:rFonts w:eastAsiaTheme="minorHAnsi"/>
          <w:lang w:eastAsia="en-US"/>
        </w:rPr>
        <w:t xml:space="preserve">They have </w:t>
      </w:r>
      <w:r w:rsidR="00993736" w:rsidRPr="00FF08B2">
        <w:rPr>
          <w:rFonts w:eastAsiaTheme="minorHAnsi"/>
          <w:lang w:eastAsia="en-US"/>
        </w:rPr>
        <w:t>work</w:t>
      </w:r>
      <w:r>
        <w:rPr>
          <w:rFonts w:eastAsiaTheme="minorHAnsi"/>
          <w:lang w:eastAsia="en-US"/>
        </w:rPr>
        <w:t>ed</w:t>
      </w:r>
      <w:r w:rsidR="00993736" w:rsidRPr="00FF08B2">
        <w:rPr>
          <w:rFonts w:eastAsiaTheme="minorHAnsi"/>
          <w:lang w:eastAsia="en-US"/>
        </w:rPr>
        <w:t xml:space="preserve"> with sites to facilitate regional service delivery to support crisis intervention for individual students, famil</w:t>
      </w:r>
      <w:r w:rsidR="00993736">
        <w:rPr>
          <w:rFonts w:eastAsiaTheme="minorHAnsi"/>
          <w:lang w:eastAsia="en-US"/>
        </w:rPr>
        <w:t>ies and their enrolled site in</w:t>
      </w:r>
      <w:r>
        <w:rPr>
          <w:rFonts w:eastAsiaTheme="minorHAnsi"/>
          <w:lang w:eastAsia="en-US"/>
        </w:rPr>
        <w:t xml:space="preserve"> the</w:t>
      </w:r>
      <w:r w:rsidR="00993736">
        <w:rPr>
          <w:rFonts w:eastAsiaTheme="minorHAnsi"/>
          <w:lang w:eastAsia="en-US"/>
        </w:rPr>
        <w:t xml:space="preserve"> four</w:t>
      </w:r>
      <w:r w:rsidR="00993736" w:rsidRPr="00FF08B2">
        <w:rPr>
          <w:rFonts w:eastAsiaTheme="minorHAnsi"/>
          <w:lang w:eastAsia="en-US"/>
        </w:rPr>
        <w:t xml:space="preserve"> identified regions. A</w:t>
      </w:r>
      <w:r w:rsidR="00993736" w:rsidRPr="00A250DB">
        <w:rPr>
          <w:rFonts w:eastAsiaTheme="minorHAnsi"/>
          <w:lang w:eastAsia="en-US"/>
        </w:rPr>
        <w:t xml:space="preserve"> </w:t>
      </w:r>
      <w:r w:rsidR="00993736" w:rsidRPr="00FF08B2">
        <w:rPr>
          <w:rFonts w:eastAsiaTheme="minorHAnsi"/>
          <w:lang w:eastAsia="en-US"/>
        </w:rPr>
        <w:t xml:space="preserve">strong inter-agency connection has been established </w:t>
      </w:r>
      <w:r>
        <w:rPr>
          <w:rFonts w:eastAsiaTheme="minorHAnsi"/>
          <w:lang w:eastAsia="en-US"/>
        </w:rPr>
        <w:t>with more</w:t>
      </w:r>
      <w:r w:rsidRPr="00FF08B2">
        <w:rPr>
          <w:rFonts w:eastAsiaTheme="minorHAnsi"/>
          <w:lang w:eastAsia="en-US"/>
        </w:rPr>
        <w:t xml:space="preserve"> effective communication </w:t>
      </w:r>
      <w:r>
        <w:rPr>
          <w:rFonts w:eastAsiaTheme="minorHAnsi"/>
          <w:lang w:eastAsia="en-US"/>
        </w:rPr>
        <w:t>between</w:t>
      </w:r>
      <w:r w:rsidRPr="00FF08B2">
        <w:rPr>
          <w:rFonts w:eastAsiaTheme="minorHAnsi"/>
          <w:lang w:eastAsia="en-US"/>
        </w:rPr>
        <w:t xml:space="preserve"> DECD staff and various agencies</w:t>
      </w:r>
      <w:r>
        <w:rPr>
          <w:rFonts w:eastAsiaTheme="minorHAnsi"/>
          <w:lang w:eastAsia="en-US"/>
        </w:rPr>
        <w:t>,</w:t>
      </w:r>
      <w:r w:rsidRPr="00FF08B2">
        <w:rPr>
          <w:rFonts w:eastAsiaTheme="minorHAnsi"/>
          <w:lang w:eastAsia="en-US"/>
        </w:rPr>
        <w:t xml:space="preserve"> which has enabled actions to occur promptly, such as enrolment and program development for the young people and their family. Clear and stro</w:t>
      </w:r>
      <w:r>
        <w:rPr>
          <w:rFonts w:eastAsiaTheme="minorHAnsi"/>
          <w:lang w:eastAsia="en-US"/>
        </w:rPr>
        <w:t xml:space="preserve">ng mutual respect between sites </w:t>
      </w:r>
      <w:r w:rsidRPr="00FF08B2">
        <w:rPr>
          <w:rFonts w:eastAsiaTheme="minorHAnsi"/>
          <w:lang w:eastAsia="en-US"/>
        </w:rPr>
        <w:t>and the</w:t>
      </w:r>
      <w:r w:rsidR="00F93688">
        <w:rPr>
          <w:rFonts w:eastAsiaTheme="minorHAnsi"/>
          <w:lang w:eastAsia="en-US"/>
        </w:rPr>
        <w:t xml:space="preserve"> local</w:t>
      </w:r>
      <w:r w:rsidRPr="00FF08B2">
        <w:rPr>
          <w:rFonts w:eastAsiaTheme="minorHAnsi"/>
          <w:lang w:eastAsia="en-US"/>
        </w:rPr>
        <w:t xml:space="preserve"> </w:t>
      </w:r>
      <w:r w:rsidR="00F93688">
        <w:rPr>
          <w:rFonts w:eastAsiaTheme="minorHAnsi"/>
          <w:lang w:eastAsia="en-US"/>
        </w:rPr>
        <w:t>t</w:t>
      </w:r>
      <w:r>
        <w:rPr>
          <w:rFonts w:eastAsiaTheme="minorHAnsi"/>
          <w:lang w:eastAsia="en-US"/>
        </w:rPr>
        <w:t>eams</w:t>
      </w:r>
      <w:r w:rsidRPr="00FF08B2">
        <w:rPr>
          <w:rFonts w:eastAsiaTheme="minorHAnsi"/>
          <w:lang w:eastAsia="en-US"/>
        </w:rPr>
        <w:t xml:space="preserve"> continues.</w:t>
      </w:r>
      <w:r>
        <w:rPr>
          <w:rFonts w:eastAsiaTheme="minorHAnsi"/>
          <w:lang w:eastAsia="en-US"/>
        </w:rPr>
        <w:t xml:space="preserve"> </w:t>
      </w:r>
    </w:p>
    <w:p w:rsidR="00993736" w:rsidRDefault="00A75795" w:rsidP="00993736">
      <w:pPr>
        <w:rPr>
          <w:rFonts w:eastAsiaTheme="minorHAnsi"/>
          <w:lang w:eastAsia="en-US"/>
        </w:rPr>
      </w:pPr>
      <w:r>
        <w:rPr>
          <w:rFonts w:eastAsiaTheme="minorHAnsi"/>
          <w:lang w:eastAsia="en-US"/>
        </w:rPr>
        <w:t>Students and their f</w:t>
      </w:r>
      <w:r w:rsidR="00993736" w:rsidRPr="00FF08B2">
        <w:rPr>
          <w:rFonts w:eastAsiaTheme="minorHAnsi"/>
          <w:lang w:eastAsia="en-US"/>
        </w:rPr>
        <w:t xml:space="preserve">amilies are </w:t>
      </w:r>
      <w:r>
        <w:rPr>
          <w:rFonts w:eastAsiaTheme="minorHAnsi"/>
          <w:lang w:eastAsia="en-US"/>
        </w:rPr>
        <w:t>demonstrating greater self-</w:t>
      </w:r>
      <w:r w:rsidR="00993736" w:rsidRPr="00FF08B2">
        <w:rPr>
          <w:rFonts w:eastAsiaTheme="minorHAnsi"/>
          <w:lang w:eastAsia="en-US"/>
        </w:rPr>
        <w:t>relian</w:t>
      </w:r>
      <w:r>
        <w:rPr>
          <w:rFonts w:eastAsiaTheme="minorHAnsi"/>
          <w:lang w:eastAsia="en-US"/>
        </w:rPr>
        <w:t>ce</w:t>
      </w:r>
      <w:r w:rsidR="00993736" w:rsidRPr="00FF08B2">
        <w:rPr>
          <w:rFonts w:eastAsiaTheme="minorHAnsi"/>
          <w:lang w:eastAsia="en-US"/>
        </w:rPr>
        <w:t xml:space="preserve"> and </w:t>
      </w:r>
      <w:r>
        <w:rPr>
          <w:rFonts w:eastAsiaTheme="minorHAnsi"/>
          <w:lang w:eastAsia="en-US"/>
        </w:rPr>
        <w:t>self-</w:t>
      </w:r>
      <w:r w:rsidR="00993736" w:rsidRPr="00FF08B2">
        <w:rPr>
          <w:rFonts w:eastAsiaTheme="minorHAnsi"/>
          <w:lang w:eastAsia="en-US"/>
        </w:rPr>
        <w:t xml:space="preserve">determination, improved school attendance, </w:t>
      </w:r>
      <w:r>
        <w:rPr>
          <w:rFonts w:eastAsiaTheme="minorHAnsi"/>
          <w:lang w:eastAsia="en-US"/>
        </w:rPr>
        <w:t xml:space="preserve">and </w:t>
      </w:r>
      <w:r w:rsidR="00993736" w:rsidRPr="00FF08B2">
        <w:rPr>
          <w:rFonts w:eastAsiaTheme="minorHAnsi"/>
          <w:lang w:eastAsia="en-US"/>
        </w:rPr>
        <w:t>re</w:t>
      </w:r>
      <w:r w:rsidR="00993736">
        <w:rPr>
          <w:rFonts w:eastAsiaTheme="minorHAnsi"/>
          <w:lang w:eastAsia="en-US"/>
        </w:rPr>
        <w:t>-</w:t>
      </w:r>
      <w:r w:rsidR="00993736" w:rsidRPr="00FF08B2">
        <w:rPr>
          <w:rFonts w:eastAsiaTheme="minorHAnsi"/>
          <w:lang w:eastAsia="en-US"/>
        </w:rPr>
        <w:t>engagement back into education</w:t>
      </w:r>
      <w:r>
        <w:rPr>
          <w:rFonts w:eastAsiaTheme="minorHAnsi"/>
          <w:lang w:eastAsia="en-US"/>
        </w:rPr>
        <w:t xml:space="preserve">. </w:t>
      </w:r>
      <w:r w:rsidR="00993736">
        <w:rPr>
          <w:rFonts w:eastAsiaTheme="minorHAnsi"/>
          <w:lang w:eastAsia="en-US"/>
        </w:rPr>
        <w:t xml:space="preserve">Some examples of specific </w:t>
      </w:r>
      <w:r>
        <w:rPr>
          <w:rFonts w:eastAsiaTheme="minorHAnsi"/>
          <w:lang w:eastAsia="en-US"/>
        </w:rPr>
        <w:t xml:space="preserve">successful </w:t>
      </w:r>
      <w:r w:rsidR="00993736">
        <w:rPr>
          <w:rFonts w:eastAsiaTheme="minorHAnsi"/>
          <w:lang w:eastAsia="en-US"/>
        </w:rPr>
        <w:t xml:space="preserve">outcomes addressed through </w:t>
      </w:r>
      <w:r>
        <w:rPr>
          <w:rFonts w:eastAsiaTheme="minorHAnsi"/>
          <w:lang w:eastAsia="en-US"/>
        </w:rPr>
        <w:t xml:space="preserve">the </w:t>
      </w:r>
      <w:r w:rsidR="00993736">
        <w:rPr>
          <w:rFonts w:eastAsiaTheme="minorHAnsi"/>
          <w:lang w:eastAsia="en-US"/>
        </w:rPr>
        <w:t>Teams include:</w:t>
      </w:r>
    </w:p>
    <w:p w:rsidR="00993736" w:rsidRPr="00452700" w:rsidRDefault="00993736" w:rsidP="00993736">
      <w:pPr>
        <w:pStyle w:val="Dot01"/>
        <w:rPr>
          <w:rFonts w:eastAsiaTheme="minorHAnsi"/>
        </w:rPr>
      </w:pPr>
      <w:proofErr w:type="gramStart"/>
      <w:r>
        <w:rPr>
          <w:rFonts w:eastAsia="MS Mincho"/>
        </w:rPr>
        <w:t>e</w:t>
      </w:r>
      <w:r w:rsidRPr="00452700">
        <w:rPr>
          <w:rFonts w:eastAsia="MS Mincho"/>
        </w:rPr>
        <w:t>ngaging</w:t>
      </w:r>
      <w:proofErr w:type="gramEnd"/>
      <w:r w:rsidRPr="00452700">
        <w:rPr>
          <w:rFonts w:eastAsia="MS Mincho"/>
        </w:rPr>
        <w:t xml:space="preserve"> a young person and their siblings to attend </w:t>
      </w:r>
      <w:r>
        <w:rPr>
          <w:rFonts w:eastAsia="MS Mincho"/>
        </w:rPr>
        <w:t xml:space="preserve">school </w:t>
      </w:r>
      <w:r w:rsidRPr="00452700">
        <w:rPr>
          <w:rFonts w:eastAsia="MS Mincho"/>
        </w:rPr>
        <w:t>four days a week in a language, literacy and numeracy program after being disengaged from sc</w:t>
      </w:r>
      <w:r>
        <w:rPr>
          <w:rFonts w:eastAsia="MS Mincho"/>
        </w:rPr>
        <w:t>hool for a long period of time</w:t>
      </w:r>
      <w:r w:rsidR="00A75795">
        <w:rPr>
          <w:rFonts w:eastAsia="MS Mincho"/>
        </w:rPr>
        <w:t>.</w:t>
      </w:r>
      <w:r>
        <w:rPr>
          <w:rFonts w:eastAsia="MS Mincho"/>
        </w:rPr>
        <w:t xml:space="preserve"> </w:t>
      </w:r>
      <w:r w:rsidR="00A75795">
        <w:rPr>
          <w:rFonts w:eastAsia="MS Mincho"/>
        </w:rPr>
        <w:t>T</w:t>
      </w:r>
      <w:r w:rsidRPr="00452700">
        <w:rPr>
          <w:rFonts w:eastAsia="MS Mincho"/>
        </w:rPr>
        <w:t xml:space="preserve">his </w:t>
      </w:r>
      <w:r>
        <w:rPr>
          <w:rFonts w:eastAsia="MS Mincho"/>
        </w:rPr>
        <w:t xml:space="preserve">intervention </w:t>
      </w:r>
      <w:r w:rsidRPr="00452700">
        <w:rPr>
          <w:rFonts w:eastAsia="MS Mincho"/>
        </w:rPr>
        <w:t xml:space="preserve">resulted in improved school attendance. The </w:t>
      </w:r>
      <w:r w:rsidR="00A75795">
        <w:rPr>
          <w:rFonts w:eastAsia="MS Mincho"/>
        </w:rPr>
        <w:t>T</w:t>
      </w:r>
      <w:r w:rsidRPr="00452700">
        <w:rPr>
          <w:rFonts w:eastAsia="MS Mincho"/>
        </w:rPr>
        <w:t>eam has also supported the young person in regards to self-esteem and changing their lifestyle and becoming more socially active.</w:t>
      </w:r>
    </w:p>
    <w:p w:rsidR="00993736" w:rsidRPr="00150AAD" w:rsidRDefault="00993736" w:rsidP="00993736">
      <w:pPr>
        <w:pStyle w:val="Dot01"/>
        <w:rPr>
          <w:rFonts w:eastAsiaTheme="minorHAnsi"/>
        </w:rPr>
      </w:pPr>
      <w:proofErr w:type="gramStart"/>
      <w:r>
        <w:rPr>
          <w:rFonts w:eastAsia="MS Mincho"/>
        </w:rPr>
        <w:t>p</w:t>
      </w:r>
      <w:r w:rsidRPr="00452700">
        <w:rPr>
          <w:rFonts w:eastAsia="MS Mincho"/>
        </w:rPr>
        <w:t>roviding</w:t>
      </w:r>
      <w:proofErr w:type="gramEnd"/>
      <w:r w:rsidRPr="00452700">
        <w:rPr>
          <w:rFonts w:eastAsia="MS Mincho"/>
        </w:rPr>
        <w:t xml:space="preserve"> case management, support and a holistic approach to a young m</w:t>
      </w:r>
      <w:r w:rsidR="00A75795">
        <w:rPr>
          <w:rFonts w:eastAsia="MS Mincho"/>
        </w:rPr>
        <w:t>an</w:t>
      </w:r>
      <w:r w:rsidRPr="00452700">
        <w:rPr>
          <w:rFonts w:eastAsia="MS Mincho"/>
        </w:rPr>
        <w:t xml:space="preserve"> who</w:t>
      </w:r>
      <w:r>
        <w:rPr>
          <w:rFonts w:eastAsia="MS Mincho"/>
        </w:rPr>
        <w:t xml:space="preserve"> has</w:t>
      </w:r>
      <w:r w:rsidR="00A75795">
        <w:rPr>
          <w:rFonts w:eastAsia="MS Mincho"/>
        </w:rPr>
        <w:t xml:space="preserve"> now</w:t>
      </w:r>
      <w:r w:rsidRPr="00452700">
        <w:rPr>
          <w:rFonts w:eastAsia="MS Mincho"/>
        </w:rPr>
        <w:t xml:space="preserve"> reconnected with </w:t>
      </w:r>
      <w:r>
        <w:rPr>
          <w:rFonts w:eastAsia="MS Mincho"/>
        </w:rPr>
        <w:t>learning</w:t>
      </w:r>
      <w:r w:rsidRPr="00452700">
        <w:rPr>
          <w:rFonts w:eastAsia="MS Mincho"/>
        </w:rPr>
        <w:t xml:space="preserve"> and continues to attend an off campus alternative learnin</w:t>
      </w:r>
      <w:r>
        <w:rPr>
          <w:rFonts w:eastAsia="MS Mincho"/>
        </w:rPr>
        <w:t xml:space="preserve">g program via </w:t>
      </w:r>
      <w:r w:rsidRPr="00A250DB">
        <w:rPr>
          <w:rFonts w:eastAsia="MS Mincho"/>
          <w:i/>
        </w:rPr>
        <w:t>Youth Connections</w:t>
      </w:r>
      <w:r>
        <w:rPr>
          <w:rFonts w:eastAsia="MS Mincho"/>
        </w:rPr>
        <w:t xml:space="preserve">. His attendance record for 2012 was 100%. </w:t>
      </w:r>
      <w:r w:rsidRPr="00452700">
        <w:rPr>
          <w:rFonts w:eastAsia="MS Mincho"/>
        </w:rPr>
        <w:t>His youth ju</w:t>
      </w:r>
      <w:r>
        <w:rPr>
          <w:rFonts w:eastAsia="MS Mincho"/>
        </w:rPr>
        <w:t>stice issues have been resolved</w:t>
      </w:r>
      <w:r w:rsidR="00A75795">
        <w:rPr>
          <w:rFonts w:eastAsia="MS Mincho"/>
        </w:rPr>
        <w:t>,</w:t>
      </w:r>
      <w:r w:rsidRPr="00452700">
        <w:rPr>
          <w:rFonts w:eastAsia="MS Mincho"/>
        </w:rPr>
        <w:t xml:space="preserve"> </w:t>
      </w:r>
      <w:r w:rsidR="00F93688">
        <w:rPr>
          <w:rFonts w:eastAsia="MS Mincho"/>
        </w:rPr>
        <w:t xml:space="preserve">contributing to his more </w:t>
      </w:r>
      <w:r w:rsidRPr="006C5F0F">
        <w:rPr>
          <w:rFonts w:eastAsia="MS Mincho"/>
        </w:rPr>
        <w:t>positive outlook</w:t>
      </w:r>
      <w:r w:rsidR="006C5F0F" w:rsidRPr="006C5F0F">
        <w:rPr>
          <w:rFonts w:eastAsia="MS Mincho"/>
        </w:rPr>
        <w:t xml:space="preserve"> which is </w:t>
      </w:r>
      <w:r w:rsidRPr="00452700">
        <w:rPr>
          <w:rFonts w:eastAsia="MS Mincho"/>
        </w:rPr>
        <w:t>enabling him to focus on his learning.</w:t>
      </w:r>
    </w:p>
    <w:p w:rsidR="00150AAD" w:rsidRDefault="00150AAD" w:rsidP="00B71A2D">
      <w:pPr>
        <w:pStyle w:val="Dot01"/>
        <w:numPr>
          <w:ilvl w:val="0"/>
          <w:numId w:val="0"/>
        </w:numPr>
        <w:rPr>
          <w:rFonts w:eastAsiaTheme="minorHAnsi"/>
        </w:rPr>
      </w:pPr>
    </w:p>
    <w:p w:rsidR="00B71A2D" w:rsidRPr="00385A4D" w:rsidRDefault="00B71A2D" w:rsidP="00B71A2D">
      <w:pPr>
        <w:pStyle w:val="Dot01"/>
        <w:numPr>
          <w:ilvl w:val="0"/>
          <w:numId w:val="0"/>
        </w:numPr>
        <w:rPr>
          <w:rFonts w:eastAsiaTheme="minorHAnsi"/>
        </w:rPr>
      </w:pPr>
    </w:p>
    <w:p w:rsidR="00993736" w:rsidRDefault="00993736" w:rsidP="00AA043C">
      <w:pPr>
        <w:pStyle w:val="Heading3"/>
      </w:pPr>
      <w:bookmarkStart w:id="119" w:name="_Toc349898786"/>
      <w:proofErr w:type="spellStart"/>
      <w:r>
        <w:t>Wiltja</w:t>
      </w:r>
      <w:proofErr w:type="spellEnd"/>
      <w:r w:rsidR="00772DEE">
        <w:t xml:space="preserve"> program</w:t>
      </w:r>
      <w:r w:rsidR="00F93688">
        <w:t xml:space="preserve"> (Government sector)</w:t>
      </w:r>
      <w:bookmarkEnd w:id="119"/>
    </w:p>
    <w:p w:rsidR="00522750" w:rsidRDefault="00522750" w:rsidP="00993736">
      <w:proofErr w:type="spellStart"/>
      <w:r>
        <w:t>Wiltja</w:t>
      </w:r>
      <w:proofErr w:type="spellEnd"/>
      <w:r>
        <w:t xml:space="preserve"> </w:t>
      </w:r>
      <w:r w:rsidR="00150AAD">
        <w:t xml:space="preserve">program is for students from the </w:t>
      </w:r>
      <w:proofErr w:type="spellStart"/>
      <w:r w:rsidR="00150AAD">
        <w:t>Anangu</w:t>
      </w:r>
      <w:proofErr w:type="spellEnd"/>
      <w:r w:rsidR="00150AAD">
        <w:t xml:space="preserve"> remote and isolated communities across the Tri-State Western Desert (Northern Territory, South Australia and Western Australia) who come to Adelaide to continue their schooling.</w:t>
      </w:r>
    </w:p>
    <w:p w:rsidR="00993736" w:rsidRDefault="00993736" w:rsidP="00993736">
      <w:r w:rsidRPr="001F2302">
        <w:t>Since 8</w:t>
      </w:r>
      <w:r w:rsidRPr="006C6471">
        <w:t xml:space="preserve"> </w:t>
      </w:r>
      <w:r w:rsidRPr="001F2302">
        <w:t>October 2012</w:t>
      </w:r>
      <w:r>
        <w:t>,</w:t>
      </w:r>
      <w:r w:rsidRPr="001F2302">
        <w:t xml:space="preserve"> a newly created position of a Student Pathways and Community Liaison Manager, based at </w:t>
      </w:r>
      <w:proofErr w:type="spellStart"/>
      <w:r w:rsidRPr="001F2302">
        <w:t>Wiltja</w:t>
      </w:r>
      <w:proofErr w:type="spellEnd"/>
      <w:r w:rsidRPr="001F2302">
        <w:t xml:space="preserve"> has provided strong mentoring and support to the </w:t>
      </w:r>
      <w:proofErr w:type="spellStart"/>
      <w:r w:rsidRPr="001F2302">
        <w:t>Wiltja</w:t>
      </w:r>
      <w:proofErr w:type="spellEnd"/>
      <w:r w:rsidRPr="001F2302">
        <w:t xml:space="preserve"> students.</w:t>
      </w:r>
      <w:r>
        <w:t xml:space="preserve"> </w:t>
      </w:r>
      <w:r w:rsidR="00150AAD">
        <w:t xml:space="preserve">The Manager </w:t>
      </w:r>
      <w:r w:rsidRPr="001F2302">
        <w:t xml:space="preserve">reports to the </w:t>
      </w:r>
      <w:proofErr w:type="spellStart"/>
      <w:r w:rsidRPr="001F2302">
        <w:t>Wiltja</w:t>
      </w:r>
      <w:proofErr w:type="spellEnd"/>
      <w:r w:rsidRPr="001F2302">
        <w:t xml:space="preserve"> Principal and collaborates closely with the Deputy, VET coordinator and the Year 10 teacher.</w:t>
      </w:r>
      <w:r w:rsidR="00150AAD">
        <w:t xml:space="preserve"> The Manager’s work has </w:t>
      </w:r>
      <w:r>
        <w:t>included:</w:t>
      </w:r>
    </w:p>
    <w:p w:rsidR="00993736" w:rsidRPr="001F2302" w:rsidRDefault="00993736" w:rsidP="00993736">
      <w:pPr>
        <w:pStyle w:val="Dot01"/>
        <w:rPr>
          <w:rFonts w:eastAsiaTheme="minorHAnsi"/>
        </w:rPr>
      </w:pPr>
      <w:r w:rsidRPr="001F2302">
        <w:rPr>
          <w:rFonts w:eastAsiaTheme="minorHAnsi"/>
        </w:rPr>
        <w:t xml:space="preserve">Establishing a network of appropriate workplaces/programs to plan extended work experience opportunities for individual students in year 10, and at other levels as required. </w:t>
      </w:r>
    </w:p>
    <w:p w:rsidR="00993736" w:rsidRPr="001F2302" w:rsidRDefault="00993736" w:rsidP="00993736">
      <w:pPr>
        <w:pStyle w:val="Dot01"/>
        <w:rPr>
          <w:rFonts w:eastAsiaTheme="minorHAnsi"/>
        </w:rPr>
      </w:pPr>
      <w:r w:rsidRPr="001F2302">
        <w:rPr>
          <w:rFonts w:eastAsiaTheme="minorHAnsi"/>
        </w:rPr>
        <w:t xml:space="preserve">Mentoring </w:t>
      </w:r>
      <w:r>
        <w:rPr>
          <w:rFonts w:eastAsiaTheme="minorHAnsi"/>
        </w:rPr>
        <w:t xml:space="preserve">Aboriginal </w:t>
      </w:r>
      <w:r w:rsidRPr="001F2302">
        <w:rPr>
          <w:rFonts w:eastAsiaTheme="minorHAnsi"/>
        </w:rPr>
        <w:t>students in their work placements.</w:t>
      </w:r>
    </w:p>
    <w:p w:rsidR="00993736" w:rsidRPr="001F2302" w:rsidRDefault="00993736" w:rsidP="00993736">
      <w:pPr>
        <w:pStyle w:val="Dot01"/>
        <w:rPr>
          <w:rFonts w:eastAsiaTheme="minorHAnsi"/>
        </w:rPr>
      </w:pPr>
      <w:r w:rsidRPr="001F2302">
        <w:rPr>
          <w:rFonts w:eastAsiaTheme="minorHAnsi"/>
        </w:rPr>
        <w:t>Working with SACE teachers facilitate student Personal Learning Plan’s (PLP’s).</w:t>
      </w:r>
    </w:p>
    <w:p w:rsidR="00993736" w:rsidRPr="00252B6E" w:rsidRDefault="00993736" w:rsidP="00993736">
      <w:pPr>
        <w:pStyle w:val="Dot01"/>
        <w:rPr>
          <w:rFonts w:eastAsiaTheme="minorHAnsi"/>
        </w:rPr>
      </w:pPr>
      <w:r w:rsidRPr="001F2302">
        <w:rPr>
          <w:rFonts w:eastAsiaTheme="minorHAnsi"/>
        </w:rPr>
        <w:t>Designing and implem</w:t>
      </w:r>
      <w:r>
        <w:rPr>
          <w:rFonts w:eastAsiaTheme="minorHAnsi"/>
        </w:rPr>
        <w:t>enting ILP’s for newly enrolled</w:t>
      </w:r>
      <w:r w:rsidRPr="00252B6E">
        <w:rPr>
          <w:rFonts w:eastAsiaTheme="minorHAnsi"/>
        </w:rPr>
        <w:t xml:space="preserve"> students.</w:t>
      </w:r>
    </w:p>
    <w:p w:rsidR="00993736" w:rsidRDefault="00993736" w:rsidP="00993736">
      <w:pPr>
        <w:pStyle w:val="Dot01"/>
        <w:rPr>
          <w:rFonts w:eastAsiaTheme="minorHAnsi"/>
        </w:rPr>
      </w:pPr>
      <w:r w:rsidRPr="001F2302">
        <w:rPr>
          <w:rFonts w:eastAsiaTheme="minorHAnsi"/>
        </w:rPr>
        <w:lastRenderedPageBreak/>
        <w:t xml:space="preserve">Working with Managers of remote programs such as </w:t>
      </w:r>
      <w:proofErr w:type="gramStart"/>
      <w:r w:rsidRPr="001F2302">
        <w:rPr>
          <w:rFonts w:eastAsiaTheme="minorHAnsi"/>
        </w:rPr>
        <w:t xml:space="preserve">the </w:t>
      </w:r>
      <w:r w:rsidRPr="00252B6E">
        <w:rPr>
          <w:rFonts w:eastAsiaTheme="minorHAnsi"/>
        </w:rPr>
        <w:t xml:space="preserve"> APY</w:t>
      </w:r>
      <w:proofErr w:type="gramEnd"/>
      <w:r w:rsidRPr="00252B6E">
        <w:rPr>
          <w:rFonts w:eastAsiaTheme="minorHAnsi"/>
        </w:rPr>
        <w:t xml:space="preserve"> Lands Trade Training Centre and Yulara (Northern Territory) to provide holiday training programs for </w:t>
      </w:r>
      <w:proofErr w:type="spellStart"/>
      <w:r w:rsidRPr="00252B6E">
        <w:rPr>
          <w:rFonts w:eastAsiaTheme="minorHAnsi"/>
        </w:rPr>
        <w:t>Wiltja</w:t>
      </w:r>
      <w:proofErr w:type="spellEnd"/>
      <w:r w:rsidRPr="00252B6E">
        <w:rPr>
          <w:rFonts w:eastAsiaTheme="minorHAnsi"/>
        </w:rPr>
        <w:t xml:space="preserve">  students.</w:t>
      </w:r>
    </w:p>
    <w:p w:rsidR="00755F32" w:rsidRDefault="00755F32" w:rsidP="006C5F0F">
      <w:pPr>
        <w:pStyle w:val="Header1"/>
      </w:pPr>
      <w:proofErr w:type="spellStart"/>
      <w:r>
        <w:t>Wiltja</w:t>
      </w:r>
      <w:proofErr w:type="spellEnd"/>
      <w:r>
        <w:t xml:space="preserve"> scholarships</w:t>
      </w:r>
    </w:p>
    <w:p w:rsidR="00755F32" w:rsidRDefault="00755F32" w:rsidP="00755F32">
      <w:pPr>
        <w:pStyle w:val="Dot01"/>
        <w:numPr>
          <w:ilvl w:val="0"/>
          <w:numId w:val="0"/>
        </w:numPr>
        <w:rPr>
          <w:rFonts w:eastAsiaTheme="minorHAnsi"/>
        </w:rPr>
      </w:pPr>
      <w:r>
        <w:t>I</w:t>
      </w:r>
      <w:r w:rsidRPr="00755F32">
        <w:rPr>
          <w:rFonts w:eastAsiaTheme="minorHAnsi"/>
        </w:rPr>
        <w:t xml:space="preserve">n 2012, the </w:t>
      </w:r>
      <w:proofErr w:type="spellStart"/>
      <w:r w:rsidRPr="00755F32">
        <w:rPr>
          <w:rFonts w:eastAsiaTheme="minorHAnsi"/>
        </w:rPr>
        <w:t>Wiltja</w:t>
      </w:r>
      <w:proofErr w:type="spellEnd"/>
      <w:r w:rsidRPr="00755F32">
        <w:rPr>
          <w:rFonts w:eastAsiaTheme="minorHAnsi"/>
        </w:rPr>
        <w:t xml:space="preserve"> scholarships supported 116 Indigenous students</w:t>
      </w:r>
      <w:r>
        <w:rPr>
          <w:rFonts w:eastAsiaTheme="minorHAnsi"/>
        </w:rPr>
        <w:t>:</w:t>
      </w:r>
    </w:p>
    <w:p w:rsidR="00755F32" w:rsidRDefault="00755F32" w:rsidP="00755F32">
      <w:pPr>
        <w:pStyle w:val="Dot01"/>
        <w:rPr>
          <w:rFonts w:eastAsiaTheme="minorHAnsi"/>
        </w:rPr>
      </w:pPr>
      <w:r>
        <w:rPr>
          <w:rFonts w:eastAsiaTheme="minorHAnsi"/>
        </w:rPr>
        <w:t>52 students were completing Bridging Year 7/8</w:t>
      </w:r>
    </w:p>
    <w:p w:rsidR="00755F32" w:rsidRDefault="00755F32" w:rsidP="00755F32">
      <w:pPr>
        <w:pStyle w:val="Dot01"/>
        <w:rPr>
          <w:rFonts w:eastAsiaTheme="minorHAnsi"/>
        </w:rPr>
      </w:pPr>
      <w:r>
        <w:rPr>
          <w:rFonts w:eastAsiaTheme="minorHAnsi"/>
        </w:rPr>
        <w:t>54 students were in Year 8, Year 9 or Year 10</w:t>
      </w:r>
    </w:p>
    <w:p w:rsidR="00755F32" w:rsidRDefault="00755F32" w:rsidP="00755F32">
      <w:pPr>
        <w:pStyle w:val="Dot01"/>
        <w:rPr>
          <w:rFonts w:eastAsiaTheme="minorHAnsi"/>
        </w:rPr>
      </w:pPr>
      <w:r>
        <w:rPr>
          <w:rFonts w:eastAsiaTheme="minorHAnsi"/>
        </w:rPr>
        <w:t>10 students were in Year 11 or Year 12.</w:t>
      </w:r>
    </w:p>
    <w:p w:rsidR="00755F32" w:rsidRPr="00B71A2D" w:rsidRDefault="00B71A2D" w:rsidP="00B71A2D">
      <w:r w:rsidRPr="006F5340">
        <w:t xml:space="preserve">All Year 10, 11 and 12 students are working towards </w:t>
      </w:r>
      <w:r>
        <w:t xml:space="preserve">achieving </w:t>
      </w:r>
      <w:r w:rsidRPr="006F5340">
        <w:t xml:space="preserve">‘Work Readiness’ materials and qualifications prior to their completion of their schooling at the </w:t>
      </w:r>
      <w:proofErr w:type="spellStart"/>
      <w:r w:rsidRPr="006F5340">
        <w:t>Wiltja</w:t>
      </w:r>
      <w:proofErr w:type="spellEnd"/>
      <w:r w:rsidRPr="006F5340">
        <w:t xml:space="preserve"> Secondary Program</w:t>
      </w:r>
      <w:r>
        <w:t>. These include</w:t>
      </w:r>
      <w:r w:rsidRPr="006F5340">
        <w:t>:</w:t>
      </w:r>
      <w:r>
        <w:t xml:space="preserve"> </w:t>
      </w:r>
      <w:r w:rsidRPr="001774D7">
        <w:t>Senior First Aid</w:t>
      </w:r>
      <w:r>
        <w:t xml:space="preserve">, </w:t>
      </w:r>
      <w:r w:rsidRPr="001774D7">
        <w:t>Driver’s License (P plate)</w:t>
      </w:r>
      <w:r>
        <w:t xml:space="preserve">, Birth Certificate, passport, </w:t>
      </w:r>
      <w:r w:rsidRPr="001774D7">
        <w:t>Tax File Number</w:t>
      </w:r>
      <w:r>
        <w:t xml:space="preserve">, two bank accounts and Resume/ </w:t>
      </w:r>
      <w:r w:rsidRPr="001774D7">
        <w:t>CV/ Work</w:t>
      </w:r>
      <w:r>
        <w:t xml:space="preserve"> Experience reports/ References </w:t>
      </w:r>
      <w:r w:rsidRPr="001774D7">
        <w:t>(as current as possible)</w:t>
      </w:r>
    </w:p>
    <w:p w:rsidR="00B71A2D" w:rsidRDefault="00B71A2D" w:rsidP="00755F32">
      <w:pPr>
        <w:pStyle w:val="Dot01"/>
        <w:numPr>
          <w:ilvl w:val="0"/>
          <w:numId w:val="0"/>
        </w:numPr>
        <w:ind w:left="1080" w:hanging="360"/>
        <w:rPr>
          <w:rFonts w:eastAsiaTheme="minorHAnsi"/>
        </w:rPr>
      </w:pPr>
      <w:r>
        <w:rPr>
          <w:noProof/>
          <w:lang w:eastAsia="en-AU"/>
        </w:rPr>
        <mc:AlternateContent>
          <mc:Choice Requires="wps">
            <w:drawing>
              <wp:anchor distT="0" distB="0" distL="114300" distR="114300" simplePos="0" relativeHeight="251703808" behindDoc="0" locked="0" layoutInCell="1" allowOverlap="1" wp14:anchorId="023E1E84" wp14:editId="24257224">
                <wp:simplePos x="0" y="0"/>
                <wp:positionH relativeFrom="column">
                  <wp:posOffset>18415</wp:posOffset>
                </wp:positionH>
                <wp:positionV relativeFrom="paragraph">
                  <wp:posOffset>76200</wp:posOffset>
                </wp:positionV>
                <wp:extent cx="5683250" cy="3117850"/>
                <wp:effectExtent l="0" t="0" r="0"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3117850"/>
                        </a:xfrm>
                        <a:prstGeom prst="rect">
                          <a:avLst/>
                        </a:prstGeom>
                        <a:solidFill>
                          <a:srgbClr val="E5EBFF"/>
                        </a:solidFill>
                        <a:ln w="9525">
                          <a:noFill/>
                          <a:miter lim="800000"/>
                          <a:headEnd/>
                          <a:tailEnd/>
                        </a:ln>
                      </wps:spPr>
                      <wps:txbx>
                        <w:txbxContent>
                          <w:p w:rsidR="00654A91" w:rsidRPr="00917455" w:rsidRDefault="00654A91" w:rsidP="00AA043C">
                            <w:pPr>
                              <w:pStyle w:val="Pinkbox"/>
                            </w:pPr>
                            <w:bookmarkStart w:id="120" w:name="_Toc349721499"/>
                            <w:bookmarkStart w:id="121" w:name="_Toc349898787"/>
                            <w:r>
                              <w:t>Retaining students through year 10</w:t>
                            </w:r>
                            <w:bookmarkEnd w:id="120"/>
                            <w:bookmarkEnd w:id="121"/>
                          </w:p>
                          <w:p w:rsidR="00654A91" w:rsidRPr="004D0A54" w:rsidRDefault="00654A91" w:rsidP="00522750">
                            <w:r>
                              <w:t xml:space="preserve">The </w:t>
                            </w:r>
                            <w:proofErr w:type="spellStart"/>
                            <w:r>
                              <w:t>Wiltja</w:t>
                            </w:r>
                            <w:proofErr w:type="spellEnd"/>
                            <w:r>
                              <w:t xml:space="preserve"> program made a</w:t>
                            </w:r>
                            <w:r w:rsidRPr="004D0A54">
                              <w:t xml:space="preserve"> concerted effort </w:t>
                            </w:r>
                            <w:r>
                              <w:t>in 2012</w:t>
                            </w:r>
                            <w:r w:rsidRPr="004D0A54">
                              <w:t xml:space="preserve"> to retain students through Year 10. </w:t>
                            </w:r>
                          </w:p>
                          <w:p w:rsidR="00654A91" w:rsidRPr="004D0A54" w:rsidRDefault="00654A91" w:rsidP="00522750">
                            <w:r w:rsidRPr="004D0A54">
                              <w:t>Students 16 years of age and over started the process o</w:t>
                            </w:r>
                            <w:r>
                              <w:t xml:space="preserve">f obtaining drivers’ licences, </w:t>
                            </w:r>
                            <w:r w:rsidRPr="004D0A54">
                              <w:t>undertook meaningful work experience, attended transitional days at the Windsor Gardens Vocation College</w:t>
                            </w:r>
                            <w:r>
                              <w:t xml:space="preserve"> </w:t>
                            </w:r>
                            <w:r w:rsidRPr="004D0A54">
                              <w:t>senior campus, completed several leadership programs (Youth Empowerment and Learning Circles) and planned</w:t>
                            </w:r>
                            <w:r>
                              <w:t xml:space="preserve"> </w:t>
                            </w:r>
                            <w:r w:rsidRPr="004D0A54">
                              <w:t xml:space="preserve">and attended a Leadership Camp. </w:t>
                            </w:r>
                          </w:p>
                          <w:p w:rsidR="00654A91" w:rsidRPr="004D0A54" w:rsidRDefault="00654A91" w:rsidP="00522750">
                            <w:r>
                              <w:t xml:space="preserve">The provision of </w:t>
                            </w:r>
                            <w:r w:rsidRPr="00BC42FB">
                              <w:t>individualised tutoring</w:t>
                            </w:r>
                            <w:r w:rsidRPr="004D0A54">
                              <w:t xml:space="preserve"> led to stronger targeted support at all year levels. All students who remained for a full year, improved at least one reading (year) level, even more in several instances. </w:t>
                            </w:r>
                            <w:r>
                              <w:t>The tutors</w:t>
                            </w:r>
                            <w:r w:rsidRPr="004D0A54">
                              <w:t xml:space="preserve"> have also worked to implement Spelling Mastery and targeted </w:t>
                            </w:r>
                            <w:r>
                              <w:t>mathematics programs for students in b</w:t>
                            </w:r>
                            <w:r w:rsidRPr="004D0A54">
                              <w:t>ridging and Year 8.</w:t>
                            </w:r>
                          </w:p>
                          <w:p w:rsidR="00654A91" w:rsidRDefault="00654A91" w:rsidP="00AA043C">
                            <w:r w:rsidRPr="004D0A54">
                              <w:t>NAPLAN results in 2012 reflected a s</w:t>
                            </w:r>
                            <w:r>
                              <w:t>mall</w:t>
                            </w:r>
                            <w:r w:rsidRPr="004D0A54">
                              <w:t xml:space="preserve"> improvement in Reading and Language Conventions. </w:t>
                            </w:r>
                            <w:r>
                              <w:t xml:space="preserve">The improved </w:t>
                            </w:r>
                            <w:r w:rsidRPr="004D0A54">
                              <w:t>numeracy results obtained in 2011</w:t>
                            </w:r>
                            <w:r>
                              <w:t xml:space="preserve"> were also</w:t>
                            </w:r>
                            <w:r w:rsidRPr="004D0A54">
                              <w:t xml:space="preserve"> maintained in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left:0;text-align:left;margin-left:1.45pt;margin-top:6pt;width:447.5pt;height:24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" fillcolor="#e5ebff" stroked="f">
                <v:textbox>
                  <w:txbxContent>
                    <w:p w:rsidR="00654A91" w:rsidRPr="00917455" w:rsidRDefault="00654A91" w:rsidP="00AA043C">
                      <w:pPr>
                        <w:pStyle w:val="Pinkbox"/>
                      </w:pPr>
                      <w:bookmarkStart w:id="133" w:name="_Toc349721499"/>
                      <w:bookmarkStart w:id="134" w:name="_Toc349898787"/>
                      <w:r>
                        <w:t>Retaining students through year 10</w:t>
                      </w:r>
                      <w:bookmarkEnd w:id="133"/>
                      <w:bookmarkEnd w:id="134"/>
                    </w:p>
                    <w:p w:rsidR="00654A91" w:rsidRPr="004D0A54" w:rsidRDefault="00654A91" w:rsidP="00522750">
                      <w:r>
                        <w:t xml:space="preserve">The </w:t>
                      </w:r>
                      <w:proofErr w:type="spellStart"/>
                      <w:r>
                        <w:t>Wiltja</w:t>
                      </w:r>
                      <w:proofErr w:type="spellEnd"/>
                      <w:r>
                        <w:t xml:space="preserve"> program made a</w:t>
                      </w:r>
                      <w:r w:rsidRPr="004D0A54">
                        <w:t xml:space="preserve"> concerted effort </w:t>
                      </w:r>
                      <w:r>
                        <w:t>in 2012</w:t>
                      </w:r>
                      <w:r w:rsidRPr="004D0A54">
                        <w:t xml:space="preserve"> to retain students through Year 10. </w:t>
                      </w:r>
                    </w:p>
                    <w:p w:rsidR="00654A91" w:rsidRPr="004D0A54" w:rsidRDefault="00654A91" w:rsidP="00522750">
                      <w:r w:rsidRPr="004D0A54">
                        <w:t>Students 16 years of age and over started the process o</w:t>
                      </w:r>
                      <w:r>
                        <w:t xml:space="preserve">f obtaining drivers’ licences, </w:t>
                      </w:r>
                      <w:r w:rsidRPr="004D0A54">
                        <w:t>undertook meaningful work experience, attended transitional days at the Windsor Gardens Vocation College</w:t>
                      </w:r>
                      <w:r>
                        <w:t xml:space="preserve"> </w:t>
                      </w:r>
                      <w:r w:rsidRPr="004D0A54">
                        <w:t>senior campus, completed several leadership programs (Youth Empowerment and Learning Circles) and planned</w:t>
                      </w:r>
                      <w:r>
                        <w:t xml:space="preserve"> </w:t>
                      </w:r>
                      <w:r w:rsidRPr="004D0A54">
                        <w:t xml:space="preserve">and attended a Leadership Camp. </w:t>
                      </w:r>
                    </w:p>
                    <w:p w:rsidR="00654A91" w:rsidRPr="004D0A54" w:rsidRDefault="00654A91" w:rsidP="00522750">
                      <w:r>
                        <w:t xml:space="preserve">The provision of </w:t>
                      </w:r>
                      <w:r w:rsidRPr="00BC42FB">
                        <w:t>individualised tutoring</w:t>
                      </w:r>
                      <w:r w:rsidRPr="004D0A54">
                        <w:t xml:space="preserve"> led to stronger targeted support at all year levels. All students who remained for a full year, improved at least one reading (year) level, even more in several instances. </w:t>
                      </w:r>
                      <w:r>
                        <w:t>The tutors</w:t>
                      </w:r>
                      <w:r w:rsidRPr="004D0A54">
                        <w:t xml:space="preserve"> have also worked to implement Spelling Mastery and targeted </w:t>
                      </w:r>
                      <w:r>
                        <w:t>mathematics programs for students in b</w:t>
                      </w:r>
                      <w:r w:rsidRPr="004D0A54">
                        <w:t>ridging and Year 8.</w:t>
                      </w:r>
                    </w:p>
                    <w:p w:rsidR="00654A91" w:rsidRDefault="00654A91" w:rsidP="00AA043C">
                      <w:r w:rsidRPr="004D0A54">
                        <w:t>NAPLAN results in 2012 reflected a s</w:t>
                      </w:r>
                      <w:r>
                        <w:t>mall</w:t>
                      </w:r>
                      <w:r w:rsidRPr="004D0A54">
                        <w:t xml:space="preserve"> improvement in Reading and Language Conventions. </w:t>
                      </w:r>
                      <w:r>
                        <w:t xml:space="preserve">The improved </w:t>
                      </w:r>
                      <w:r w:rsidRPr="004D0A54">
                        <w:t>numeracy results obtained in 2011</w:t>
                      </w:r>
                      <w:r>
                        <w:t xml:space="preserve"> were also</w:t>
                      </w:r>
                      <w:r w:rsidRPr="004D0A54">
                        <w:t xml:space="preserve"> maintained in 2012.</w:t>
                      </w:r>
                    </w:p>
                  </w:txbxContent>
                </v:textbox>
              </v:shape>
            </w:pict>
          </mc:Fallback>
        </mc:AlternateContent>
      </w: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B71A2D" w:rsidRDefault="00B71A2D" w:rsidP="00755F32">
      <w:pPr>
        <w:pStyle w:val="Dot01"/>
        <w:numPr>
          <w:ilvl w:val="0"/>
          <w:numId w:val="0"/>
        </w:numPr>
        <w:ind w:left="1080" w:hanging="360"/>
        <w:rPr>
          <w:rFonts w:eastAsiaTheme="minorHAnsi"/>
        </w:rPr>
      </w:pPr>
    </w:p>
    <w:p w:rsidR="00755F32" w:rsidRDefault="00755F32" w:rsidP="00755F32">
      <w:pPr>
        <w:pStyle w:val="Dot01"/>
        <w:numPr>
          <w:ilvl w:val="0"/>
          <w:numId w:val="0"/>
        </w:numPr>
        <w:ind w:left="1080" w:hanging="360"/>
        <w:rPr>
          <w:rFonts w:eastAsiaTheme="minorHAnsi"/>
        </w:rPr>
      </w:pPr>
    </w:p>
    <w:p w:rsidR="00755F32" w:rsidRDefault="00755F32" w:rsidP="00755F32">
      <w:pPr>
        <w:pStyle w:val="Dot01"/>
        <w:numPr>
          <w:ilvl w:val="0"/>
          <w:numId w:val="0"/>
        </w:numPr>
        <w:ind w:left="1080" w:hanging="360"/>
        <w:rPr>
          <w:rFonts w:eastAsiaTheme="minorHAnsi"/>
        </w:rPr>
      </w:pPr>
    </w:p>
    <w:p w:rsidR="00755F32" w:rsidRDefault="00755F32" w:rsidP="00755F32">
      <w:pPr>
        <w:pStyle w:val="Dot01"/>
        <w:numPr>
          <w:ilvl w:val="0"/>
          <w:numId w:val="0"/>
        </w:numPr>
        <w:ind w:left="1080" w:hanging="360"/>
        <w:rPr>
          <w:rFonts w:eastAsiaTheme="minorHAnsi"/>
        </w:rPr>
      </w:pPr>
    </w:p>
    <w:p w:rsidR="00755F32" w:rsidRDefault="00755F32" w:rsidP="00755F32">
      <w:pPr>
        <w:pStyle w:val="Dot01"/>
        <w:numPr>
          <w:ilvl w:val="0"/>
          <w:numId w:val="0"/>
        </w:numPr>
        <w:ind w:left="1080" w:hanging="360"/>
        <w:rPr>
          <w:rFonts w:eastAsiaTheme="minorHAnsi"/>
        </w:rPr>
      </w:pPr>
    </w:p>
    <w:p w:rsidR="00755F32" w:rsidRDefault="00755F32" w:rsidP="00755F32">
      <w:pPr>
        <w:pStyle w:val="Dot01"/>
        <w:numPr>
          <w:ilvl w:val="0"/>
          <w:numId w:val="0"/>
        </w:numPr>
        <w:ind w:left="1080" w:hanging="360"/>
        <w:rPr>
          <w:rFonts w:eastAsiaTheme="minorHAnsi"/>
        </w:rPr>
      </w:pPr>
    </w:p>
    <w:p w:rsidR="00755F32" w:rsidRDefault="00755F32" w:rsidP="00B71A2D">
      <w:pPr>
        <w:pStyle w:val="Dot01"/>
        <w:numPr>
          <w:ilvl w:val="0"/>
          <w:numId w:val="0"/>
        </w:numPr>
        <w:ind w:left="360" w:hanging="360"/>
        <w:rPr>
          <w:rFonts w:eastAsiaTheme="minorHAnsi"/>
        </w:rPr>
      </w:pPr>
    </w:p>
    <w:p w:rsidR="00993736" w:rsidRDefault="00993736" w:rsidP="006C5F0F">
      <w:pPr>
        <w:pStyle w:val="Header1"/>
      </w:pPr>
      <w:r w:rsidRPr="005A4413">
        <w:t>Individual Tutoring</w:t>
      </w:r>
    </w:p>
    <w:p w:rsidR="00993736" w:rsidRDefault="00993736" w:rsidP="00993736">
      <w:r>
        <w:t>F</w:t>
      </w:r>
      <w:r w:rsidRPr="006F5340">
        <w:t>rom the commencem</w:t>
      </w:r>
      <w:r>
        <w:t xml:space="preserve">ent of the 2012 school year an </w:t>
      </w:r>
      <w:r w:rsidRPr="005A4413">
        <w:rPr>
          <w:i/>
        </w:rPr>
        <w:t>Individual Tutoring</w:t>
      </w:r>
      <w:r w:rsidRPr="006F5340">
        <w:t xml:space="preserve"> (1.5 FTE) program has been in operation. This is equivalent to 50 hours per week, delivering 1,600 hours of tutoring. </w:t>
      </w:r>
      <w:r w:rsidRPr="00150AAD">
        <w:t xml:space="preserve">Individual </w:t>
      </w:r>
      <w:r w:rsidR="00150AAD">
        <w:t>t</w:t>
      </w:r>
      <w:r w:rsidRPr="00150AAD">
        <w:t>utoring</w:t>
      </w:r>
      <w:r w:rsidRPr="006F5340">
        <w:t xml:space="preserve"> has taken place across all year le</w:t>
      </w:r>
      <w:r>
        <w:t>vels and in all subject areas</w:t>
      </w:r>
      <w:r w:rsidRPr="006F5340">
        <w:t>. This has supported improvement in many individual students’ literacy and numeracy outcomes. It has encouraged students</w:t>
      </w:r>
      <w:r w:rsidR="00150AAD">
        <w:t>,</w:t>
      </w:r>
      <w:r w:rsidRPr="006F5340">
        <w:t xml:space="preserve"> who were previously disengaged</w:t>
      </w:r>
      <w:r w:rsidR="00150AAD">
        <w:t>,</w:t>
      </w:r>
      <w:r w:rsidRPr="006F5340">
        <w:t xml:space="preserve"> with reading and writing experiences. The individualised nature of the delivery of the tutoring program has assisted in meeting the specific learning needs of each student</w:t>
      </w:r>
      <w:r w:rsidR="00150AAD">
        <w:t xml:space="preserve"> and</w:t>
      </w:r>
      <w:r w:rsidRPr="006F5340">
        <w:t xml:space="preserve"> in engaging the students in the school program. There has been an increase of 5.3% in the rates of attendance from 74.5% to 79.8% from 2011 and 2012. This has also supported a 4.8% increase in the rate of retention of students from Year 8 to Year 12; between 2010 and 2011. </w:t>
      </w:r>
    </w:p>
    <w:p w:rsidR="00883ED7" w:rsidRDefault="00883ED7" w:rsidP="000D4C1C">
      <w:r>
        <w:br w:type="page"/>
      </w:r>
    </w:p>
    <w:p w:rsidR="00993736" w:rsidRPr="005A4413" w:rsidRDefault="00993736" w:rsidP="006C5F0F">
      <w:pPr>
        <w:pStyle w:val="Header1"/>
      </w:pPr>
      <w:r w:rsidRPr="006C5F0F">
        <w:lastRenderedPageBreak/>
        <w:t>Driver Licence Program (DLP</w:t>
      </w:r>
      <w:r w:rsidRPr="005A4413">
        <w:t>)</w:t>
      </w:r>
    </w:p>
    <w:p w:rsidR="00993736" w:rsidRPr="006F5340" w:rsidRDefault="00993736" w:rsidP="00993736">
      <w:proofErr w:type="gramStart"/>
      <w:r w:rsidRPr="006F5340">
        <w:t xml:space="preserve">Students who are over the age of 16 years participated in the </w:t>
      </w:r>
      <w:r w:rsidRPr="005A4413">
        <w:rPr>
          <w:i/>
        </w:rPr>
        <w:t>Driver Licence Program</w:t>
      </w:r>
      <w:r w:rsidRPr="006F5340">
        <w:t xml:space="preserve"> which provide</w:t>
      </w:r>
      <w:r w:rsidR="00311F1D">
        <w:t>d</w:t>
      </w:r>
      <w:r w:rsidRPr="006F5340">
        <w:t xml:space="preserve"> direct instruction and support</w:t>
      </w:r>
      <w:r w:rsidR="00311F1D">
        <w:t>ed</w:t>
      </w:r>
      <w:r w:rsidRPr="006F5340">
        <w:t xml:space="preserve"> progress towards attaining a P1 (Provisional) South Australian Drivers Licence.</w:t>
      </w:r>
      <w:proofErr w:type="gramEnd"/>
      <w:r w:rsidRPr="006F5340">
        <w:t xml:space="preserve"> In 2012</w:t>
      </w:r>
      <w:r>
        <w:t>,</w:t>
      </w:r>
      <w:r w:rsidRPr="006F5340">
        <w:t xml:space="preserve"> there were 16 students in Year 10, 11 and 12 participating in the </w:t>
      </w:r>
      <w:r w:rsidRPr="00240ED1">
        <w:t>Driver Licence Program</w:t>
      </w:r>
      <w:r w:rsidRPr="006F5340">
        <w:t xml:space="preserve">. </w:t>
      </w:r>
    </w:p>
    <w:p w:rsidR="00993736" w:rsidRPr="006F5340" w:rsidRDefault="00993736" w:rsidP="00993736">
      <w:r w:rsidRPr="006F5340">
        <w:t>In 2012</w:t>
      </w:r>
      <w:r>
        <w:t>,</w:t>
      </w:r>
      <w:r w:rsidRPr="006F5340">
        <w:t xml:space="preserve"> four students have attained a P1 S</w:t>
      </w:r>
      <w:r>
        <w:t xml:space="preserve">outh </w:t>
      </w:r>
      <w:r w:rsidRPr="006F5340">
        <w:t>A</w:t>
      </w:r>
      <w:r>
        <w:t>ustralian</w:t>
      </w:r>
      <w:r w:rsidRPr="006F5340">
        <w:t xml:space="preserve"> Drivers Licence. The other 12 students are at various stages of completing the 75 hours of supervised driving required to complete</w:t>
      </w:r>
      <w:r>
        <w:t xml:space="preserve"> Competency Based Training</w:t>
      </w:r>
      <w:r w:rsidRPr="006F5340">
        <w:t>.</w:t>
      </w:r>
    </w:p>
    <w:p w:rsidR="00993736" w:rsidRPr="006F5340" w:rsidRDefault="00993736" w:rsidP="00993736">
      <w:r w:rsidRPr="006F5340">
        <w:t>The numerous benefits of a student having a P1 Drivers Licence are improved employment prospects, increase</w:t>
      </w:r>
      <w:r>
        <w:t>d</w:t>
      </w:r>
      <w:r w:rsidRPr="006F5340">
        <w:t xml:space="preserve"> personal and community safety, decrease in traffic related offences </w:t>
      </w:r>
      <w:r w:rsidR="00311F1D">
        <w:t>(</w:t>
      </w:r>
      <w:r w:rsidRPr="006F5340">
        <w:t>and the subsequent legal impacts</w:t>
      </w:r>
      <w:r w:rsidR="00311F1D">
        <w:t>)</w:t>
      </w:r>
      <w:r w:rsidRPr="006F5340">
        <w:t xml:space="preserve"> and positive role model to peers.  </w:t>
      </w:r>
    </w:p>
    <w:p w:rsidR="00993736" w:rsidRPr="005A4413" w:rsidRDefault="00993736" w:rsidP="006C5F0F">
      <w:pPr>
        <w:pStyle w:val="Header1"/>
      </w:pPr>
      <w:r w:rsidRPr="005A4413">
        <w:t xml:space="preserve">Accelerated Literacy </w:t>
      </w:r>
    </w:p>
    <w:p w:rsidR="00993736" w:rsidRDefault="00993736" w:rsidP="00993736">
      <w:r>
        <w:t>A</w:t>
      </w:r>
      <w:r w:rsidRPr="006F5340">
        <w:t xml:space="preserve">ll 116 students </w:t>
      </w:r>
      <w:proofErr w:type="spellStart"/>
      <w:r w:rsidRPr="006F5340">
        <w:t>Wiltja</w:t>
      </w:r>
      <w:proofErr w:type="spellEnd"/>
      <w:r w:rsidRPr="006F5340">
        <w:t xml:space="preserve"> Secondary students received literacy instruction utilisi</w:t>
      </w:r>
      <w:r>
        <w:t xml:space="preserve">ng the </w:t>
      </w:r>
      <w:r w:rsidRPr="005A4413">
        <w:rPr>
          <w:i/>
        </w:rPr>
        <w:t>Accelerated Literacy</w:t>
      </w:r>
      <w:r w:rsidRPr="006F5340">
        <w:t xml:space="preserve"> approach; with the support of </w:t>
      </w:r>
      <w:r w:rsidRPr="00240ED1">
        <w:rPr>
          <w:i/>
        </w:rPr>
        <w:t>South Australian Accelerated Literacy Program</w:t>
      </w:r>
      <w:r w:rsidRPr="006F5340">
        <w:t xml:space="preserve">. </w:t>
      </w:r>
      <w:r w:rsidRPr="00240ED1">
        <w:t>The Accelerated Literacy</w:t>
      </w:r>
      <w:r w:rsidRPr="006F5340">
        <w:t xml:space="preserve"> approach has b</w:t>
      </w:r>
      <w:r>
        <w:t>een implemented over the past ten</w:t>
      </w:r>
      <w:r w:rsidRPr="006F5340">
        <w:t xml:space="preserve"> years at all school sites on the </w:t>
      </w:r>
      <w:proofErr w:type="spellStart"/>
      <w:r w:rsidRPr="00257CAF">
        <w:t>Anangu</w:t>
      </w:r>
      <w:proofErr w:type="spellEnd"/>
      <w:r w:rsidRPr="00257CAF">
        <w:t xml:space="preserve"> Pitjantjatjara </w:t>
      </w:r>
      <w:proofErr w:type="spellStart"/>
      <w:r w:rsidRPr="00257CAF">
        <w:t>Yankunytjatjara</w:t>
      </w:r>
      <w:proofErr w:type="spellEnd"/>
      <w:r w:rsidRPr="00257CAF">
        <w:t xml:space="preserve"> </w:t>
      </w:r>
      <w:r w:rsidRPr="005A4413">
        <w:rPr>
          <w:bCs/>
        </w:rPr>
        <w:t>Lands</w:t>
      </w:r>
      <w:r w:rsidRPr="006F5340">
        <w:t xml:space="preserve">, Yalata and Oak Valley. It is an effective </w:t>
      </w:r>
      <w:r>
        <w:t xml:space="preserve">approach </w:t>
      </w:r>
      <w:r w:rsidRPr="006F5340">
        <w:t xml:space="preserve">that provides structured supports to assist students in mastering literacy skills. The </w:t>
      </w:r>
      <w:r w:rsidRPr="00240ED1">
        <w:t>Accelerated Literacy</w:t>
      </w:r>
      <w:r w:rsidRPr="006F5340">
        <w:t xml:space="preserve"> resources are shared between the </w:t>
      </w:r>
      <w:proofErr w:type="spellStart"/>
      <w:r w:rsidRPr="006F5340">
        <w:t>Wiltja</w:t>
      </w:r>
      <w:proofErr w:type="spellEnd"/>
      <w:r w:rsidRPr="006F5340">
        <w:t xml:space="preserve"> Secondary Program and the school sites. As students from the schools sites on the APY Lands, Yalata and Oak Valley move between the </w:t>
      </w:r>
      <w:proofErr w:type="spellStart"/>
      <w:r w:rsidRPr="006F5340">
        <w:t>Wiltja</w:t>
      </w:r>
      <w:proofErr w:type="spellEnd"/>
      <w:r w:rsidRPr="006F5340">
        <w:t xml:space="preserve"> Secondary Program and their ‘community school’; </w:t>
      </w:r>
      <w:r w:rsidRPr="00240ED1">
        <w:t>Accelerated Literacy</w:t>
      </w:r>
      <w:r w:rsidRPr="006F5340">
        <w:t xml:space="preserve"> provides a degree of a consistency and continuity in the delivery of literacy. </w:t>
      </w:r>
    </w:p>
    <w:p w:rsidR="006B78F1" w:rsidRPr="00DC086A" w:rsidRDefault="006B78F1" w:rsidP="002B265D">
      <w:pPr>
        <w:pStyle w:val="Programitalics"/>
      </w:pPr>
      <w:r w:rsidRPr="00DC086A">
        <w:t>Sustainability</w:t>
      </w:r>
    </w:p>
    <w:p w:rsidR="006B78F1" w:rsidRDefault="006B78F1" w:rsidP="006B78F1">
      <w:r w:rsidRPr="002E2699">
        <w:t xml:space="preserve">Continuous South Australian Accelerated literacy program support (mainly through fortnightly planning with the consultant) ensures continuity of methodology, and gives all teachers greater confidence to employ Accelerated Literacy methodology across all </w:t>
      </w:r>
      <w:proofErr w:type="spellStart"/>
      <w:r w:rsidRPr="002E2699">
        <w:t>Wiltja</w:t>
      </w:r>
      <w:proofErr w:type="spellEnd"/>
      <w:r w:rsidRPr="002E2699">
        <w:t xml:space="preserve"> subjects. One teacher, who acted as an Accelerated Literacy coordinator in 2012, completed Accelerated Literacy accreditation and is planning to begin the Graduate Certificate in 2013.</w:t>
      </w:r>
    </w:p>
    <w:p w:rsidR="0036051A" w:rsidRDefault="0036051A" w:rsidP="006B78F1"/>
    <w:p w:rsidR="00B71A2D" w:rsidRPr="002E2699" w:rsidRDefault="00B71A2D" w:rsidP="006B78F1"/>
    <w:p w:rsidR="003737BD" w:rsidRDefault="0007630F" w:rsidP="00AA043C">
      <w:pPr>
        <w:pStyle w:val="Heading3"/>
      </w:pPr>
      <w:bookmarkStart w:id="122" w:name="_Toc349898788"/>
      <w:r>
        <w:t>‘</w:t>
      </w:r>
      <w:r w:rsidR="003D293E">
        <w:t>Learning Together</w:t>
      </w:r>
      <w:r>
        <w:t>’</w:t>
      </w:r>
      <w:r w:rsidR="000351D8">
        <w:t xml:space="preserve"> (Government </w:t>
      </w:r>
      <w:r w:rsidR="00F93688">
        <w:t>s</w:t>
      </w:r>
      <w:r w:rsidR="000351D8">
        <w:t>ector)</w:t>
      </w:r>
      <w:bookmarkEnd w:id="122"/>
    </w:p>
    <w:p w:rsidR="0007630F" w:rsidRPr="0007630F" w:rsidRDefault="0007630F" w:rsidP="0007630F">
      <w:r w:rsidRPr="00240ED1">
        <w:rPr>
          <w:i/>
        </w:rPr>
        <w:t>Learning Together</w:t>
      </w:r>
      <w:r w:rsidRPr="0007630F">
        <w:t xml:space="preserve"> is a DECD </w:t>
      </w:r>
      <w:r w:rsidR="0036051A">
        <w:t>initiative</w:t>
      </w:r>
      <w:r w:rsidRPr="0007630F">
        <w:t xml:space="preserve"> for families with children aged birth to four. </w:t>
      </w:r>
      <w:r>
        <w:t xml:space="preserve">It </w:t>
      </w:r>
      <w:r w:rsidRPr="0007630F">
        <w:t>is based on national and</w:t>
      </w:r>
      <w:r>
        <w:t xml:space="preserve"> </w:t>
      </w:r>
      <w:r w:rsidRPr="0007630F">
        <w:t>international research affirming the crucial importance of the very early years of life in laying the foundation for children's learning and well-being.</w:t>
      </w:r>
      <w:r>
        <w:t xml:space="preserve"> The program</w:t>
      </w:r>
      <w:r w:rsidR="0036051A">
        <w:t>s</w:t>
      </w:r>
      <w:r w:rsidRPr="0007630F">
        <w:t xml:space="preserve"> focus on the</w:t>
      </w:r>
      <w:r>
        <w:t xml:space="preserve"> </w:t>
      </w:r>
      <w:r w:rsidRPr="0007630F">
        <w:t xml:space="preserve">importance of children's oral language development, children being read to at an early age, the development of children's strong dispositions to learning, and the critical role that parents play in supporting their children. </w:t>
      </w:r>
    </w:p>
    <w:p w:rsidR="001C7FF5" w:rsidRDefault="00A5145B" w:rsidP="00A54A8D">
      <w:r>
        <w:t>At November 2012, t</w:t>
      </w:r>
      <w:r w:rsidR="001C7FF5" w:rsidRPr="006A2DF4">
        <w:t xml:space="preserve">here </w:t>
      </w:r>
      <w:r w:rsidRPr="00A5145B">
        <w:t>we</w:t>
      </w:r>
      <w:r w:rsidR="001C7FF5" w:rsidRPr="00A5145B">
        <w:t xml:space="preserve">re </w:t>
      </w:r>
      <w:r w:rsidR="00967FB7">
        <w:t xml:space="preserve">976 people from </w:t>
      </w:r>
      <w:r w:rsidR="001C7FF5" w:rsidRPr="00A5145B">
        <w:rPr>
          <w:color w:val="auto"/>
        </w:rPr>
        <w:t xml:space="preserve">391 families with 496 children attending Learning Together programs across 16 sites. </w:t>
      </w:r>
    </w:p>
    <w:p w:rsidR="00DF5532" w:rsidRPr="006F5340" w:rsidRDefault="00DF5532" w:rsidP="00DF5532">
      <w:r w:rsidRPr="006F5340">
        <w:t xml:space="preserve">Outcomes from an extensive internal evaluation of the program have shown that it has significant impacts which will support children’s learning and literacy development and parent involvement </w:t>
      </w:r>
      <w:r>
        <w:t xml:space="preserve">in their children’s learning. </w:t>
      </w:r>
      <w:r w:rsidRPr="006F5340">
        <w:t>These impacts include</w:t>
      </w:r>
      <w:r>
        <w:t>d:</w:t>
      </w:r>
    </w:p>
    <w:p w:rsidR="00DF5532" w:rsidRPr="006F5340" w:rsidRDefault="00DF5532" w:rsidP="00DF5532">
      <w:pPr>
        <w:pStyle w:val="Dot01"/>
      </w:pPr>
      <w:proofErr w:type="gramStart"/>
      <w:r>
        <w:lastRenderedPageBreak/>
        <w:t>i</w:t>
      </w:r>
      <w:r w:rsidRPr="006F5340">
        <w:t>ncreases</w:t>
      </w:r>
      <w:proofErr w:type="gramEnd"/>
      <w:r w:rsidRPr="006F5340">
        <w:t xml:space="preserve"> in the proportion of families doing literacy related activities with their children. For example, a 74% increase in families borrowing books; 52% increase in families using libraries; </w:t>
      </w:r>
      <w:r>
        <w:t xml:space="preserve">a </w:t>
      </w:r>
      <w:r w:rsidRPr="006F5340">
        <w:t>66% increase in children helping with shopping lists</w:t>
      </w:r>
    </w:p>
    <w:p w:rsidR="00DF5532" w:rsidRPr="006F5340" w:rsidRDefault="00DF5532" w:rsidP="00DF5532">
      <w:pPr>
        <w:pStyle w:val="Dot01"/>
      </w:pPr>
      <w:r>
        <w:t>p</w:t>
      </w:r>
      <w:r w:rsidRPr="006F5340">
        <w:t>arents having more realistic understandings of when to start reading and singing with their child; children’s emotional development; and</w:t>
      </w:r>
      <w:r>
        <w:t xml:space="preserve"> children’s cognitive reasoning</w:t>
      </w:r>
    </w:p>
    <w:p w:rsidR="00DF5532" w:rsidRPr="006F5340" w:rsidRDefault="00DF5532" w:rsidP="00DF5532">
      <w:pPr>
        <w:pStyle w:val="Dot01"/>
      </w:pPr>
      <w:r>
        <w:t>p</w:t>
      </w:r>
      <w:r w:rsidRPr="006F5340">
        <w:t>arents have increased understanding of the importance for learning of their involvement with their child in areas of reading, talking, pla</w:t>
      </w:r>
      <w:r>
        <w:t>ying and comforting their child</w:t>
      </w:r>
    </w:p>
    <w:p w:rsidR="00DF5532" w:rsidRPr="006F5340" w:rsidRDefault="00DF5532" w:rsidP="00DF5532">
      <w:pPr>
        <w:pStyle w:val="Dot01"/>
      </w:pPr>
      <w:r>
        <w:t>p</w:t>
      </w:r>
      <w:r w:rsidRPr="006F5340">
        <w:t>arents report increasing confidence in their interactions with their children’s learning</w:t>
      </w:r>
    </w:p>
    <w:p w:rsidR="00DF5532" w:rsidRPr="006F5340" w:rsidRDefault="00DF5532" w:rsidP="00DF5532">
      <w:pPr>
        <w:pStyle w:val="Dot01"/>
      </w:pPr>
      <w:proofErr w:type="gramStart"/>
      <w:r>
        <w:t>p</w:t>
      </w:r>
      <w:r w:rsidRPr="006F5340">
        <w:t>arents</w:t>
      </w:r>
      <w:proofErr w:type="gramEnd"/>
      <w:r w:rsidRPr="006F5340">
        <w:t xml:space="preserve"> now have positive interactions with their child in playgroup, and are missing fewer opportunities. For example, responding to non-verbal cues, extending children’s social bids, engaging in</w:t>
      </w:r>
      <w:r>
        <w:t xml:space="preserve"> sustained two-</w:t>
      </w:r>
      <w:r w:rsidRPr="006F5340">
        <w:t>way conversational interactions with their children, providing opportunities for children to make their expressions understood and guiding in a positive rather than negative manner.</w:t>
      </w:r>
    </w:p>
    <w:p w:rsidR="00DF5532" w:rsidRDefault="00883ED7" w:rsidP="00A54A8D">
      <w:r>
        <w:rPr>
          <w:noProof/>
        </w:rPr>
        <mc:AlternateContent>
          <mc:Choice Requires="wps">
            <w:drawing>
              <wp:anchor distT="0" distB="0" distL="114300" distR="114300" simplePos="0" relativeHeight="251724288" behindDoc="0" locked="0" layoutInCell="1" allowOverlap="1" wp14:anchorId="4B988DCC" wp14:editId="368496DD">
                <wp:simplePos x="0" y="0"/>
                <wp:positionH relativeFrom="column">
                  <wp:posOffset>-17145</wp:posOffset>
                </wp:positionH>
                <wp:positionV relativeFrom="paragraph">
                  <wp:posOffset>112843</wp:posOffset>
                </wp:positionV>
                <wp:extent cx="5873750" cy="26384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5873750" cy="2638425"/>
                        </a:xfrm>
                        <a:prstGeom prst="rect">
                          <a:avLst/>
                        </a:prstGeom>
                        <a:solidFill>
                          <a:srgbClr val="E5EBFF"/>
                        </a:solidFill>
                        <a:ln w="9525">
                          <a:noFill/>
                          <a:miter lim="800000"/>
                          <a:headEnd/>
                          <a:tailEnd/>
                        </a:ln>
                      </wps:spPr>
                      <wps:txbx>
                        <w:txbxContent>
                          <w:p w:rsidR="00654A91" w:rsidRPr="00762852" w:rsidRDefault="00654A91" w:rsidP="00762852">
                            <w:pPr>
                              <w:pStyle w:val="Pinkbox"/>
                              <w:rPr>
                                <w:rStyle w:val="Header1Char"/>
                                <w:b/>
                                <w:color w:val="943634" w:themeColor="accent2" w:themeShade="BF"/>
                              </w:rPr>
                            </w:pPr>
                            <w:bookmarkStart w:id="123" w:name="_Toc349721501"/>
                            <w:bookmarkStart w:id="124" w:name="_Toc349898789"/>
                            <w:r w:rsidRPr="00762852">
                              <w:rPr>
                                <w:rStyle w:val="Header1Char"/>
                                <w:b/>
                                <w:color w:val="943634" w:themeColor="accent2" w:themeShade="BF"/>
                              </w:rPr>
                              <w:t>Enhanced interaction between parents and children</w:t>
                            </w:r>
                            <w:bookmarkEnd w:id="123"/>
                            <w:bookmarkEnd w:id="124"/>
                          </w:p>
                          <w:p w:rsidR="00654A91" w:rsidRDefault="00654A91" w:rsidP="00762852">
                            <w:r>
                              <w:t xml:space="preserve">The ‘Learning Together’ initiative for families and their pre-school children has monitored the interaction between parents and children attending the programs. </w:t>
                            </w:r>
                          </w:p>
                          <w:p w:rsidR="00654A91" w:rsidRDefault="00654A91" w:rsidP="00762852">
                            <w:r w:rsidRPr="004E40BD">
                              <w:t xml:space="preserve">Baseline observations </w:t>
                            </w:r>
                            <w:r>
                              <w:t>of parent – child interactions indicated that 8</w:t>
                            </w:r>
                            <w:r w:rsidRPr="004E40BD">
                              <w:t xml:space="preserve">5% of verbal exchanges were rated </w:t>
                            </w:r>
                            <w:r>
                              <w:t>‘</w:t>
                            </w:r>
                            <w:r w:rsidRPr="004E40BD">
                              <w:t>low</w:t>
                            </w:r>
                            <w:r>
                              <w:t xml:space="preserve">’ on a scale of ‘low’, ‘medium’ and ‘high’. The </w:t>
                            </w:r>
                            <w:r w:rsidRPr="004E40BD">
                              <w:t xml:space="preserve">2012 results </w:t>
                            </w:r>
                            <w:r w:rsidRPr="006F5340">
                              <w:t>showed</w:t>
                            </w:r>
                            <w:r>
                              <w:t xml:space="preserve"> that </w:t>
                            </w:r>
                            <w:r w:rsidRPr="006F5340">
                              <w:t xml:space="preserve">77% </w:t>
                            </w:r>
                            <w:r>
                              <w:t>of verbal exchanges were now r</w:t>
                            </w:r>
                            <w:r w:rsidRPr="006F5340">
                              <w:t xml:space="preserve">ated </w:t>
                            </w:r>
                            <w:r>
                              <w:t>‘</w:t>
                            </w:r>
                            <w:r w:rsidRPr="006F5340">
                              <w:t>medium</w:t>
                            </w:r>
                            <w:r>
                              <w:t xml:space="preserve">’ and a further </w:t>
                            </w:r>
                            <w:r w:rsidRPr="006F5340">
                              <w:t xml:space="preserve">11% </w:t>
                            </w:r>
                            <w:r>
                              <w:t>were</w:t>
                            </w:r>
                            <w:r w:rsidRPr="006F5340">
                              <w:t xml:space="preserve"> rated </w:t>
                            </w:r>
                            <w:r>
                              <w:t>‘</w:t>
                            </w:r>
                            <w:r w:rsidRPr="006F5340">
                              <w:t>high</w:t>
                            </w:r>
                            <w:r>
                              <w:t>’</w:t>
                            </w:r>
                            <w:r w:rsidRPr="006F5340">
                              <w:t>. Only 12%</w:t>
                            </w:r>
                            <w:r>
                              <w:t xml:space="preserve"> of exchanges remained at ‘low’. </w:t>
                            </w:r>
                          </w:p>
                          <w:p w:rsidR="00654A91" w:rsidRDefault="00654A91">
                            <w:r>
                              <w:t xml:space="preserve">As well, </w:t>
                            </w:r>
                            <w:r w:rsidRPr="006F5340">
                              <w:t xml:space="preserve">2012 results </w:t>
                            </w:r>
                            <w:r>
                              <w:t xml:space="preserve">for responsiveness scales </w:t>
                            </w:r>
                            <w:r w:rsidRPr="006F5340">
                              <w:t xml:space="preserve">showed </w:t>
                            </w:r>
                            <w:r>
                              <w:t xml:space="preserve">that </w:t>
                            </w:r>
                            <w:r w:rsidRPr="006F5340">
                              <w:t xml:space="preserve">45% of families </w:t>
                            </w:r>
                            <w:r>
                              <w:t xml:space="preserve">were </w:t>
                            </w:r>
                            <w:r w:rsidRPr="006F5340">
                              <w:t xml:space="preserve">responding at a </w:t>
                            </w:r>
                            <w:r>
                              <w:t>‘</w:t>
                            </w:r>
                            <w:r w:rsidRPr="006F5340">
                              <w:t>high</w:t>
                            </w:r>
                            <w:r>
                              <w:t>’</w:t>
                            </w:r>
                            <w:r w:rsidRPr="006F5340">
                              <w:t xml:space="preserve"> level</w:t>
                            </w:r>
                            <w:r>
                              <w:t xml:space="preserve"> and</w:t>
                            </w:r>
                            <w:r w:rsidRPr="006F5340">
                              <w:t xml:space="preserve"> 53% at </w:t>
                            </w:r>
                            <w:r>
                              <w:t>‘</w:t>
                            </w:r>
                            <w:r w:rsidRPr="006F5340">
                              <w:t>medium</w:t>
                            </w:r>
                            <w:r>
                              <w:t xml:space="preserve">’ level whereas </w:t>
                            </w:r>
                            <w:r w:rsidRPr="006F5340">
                              <w:t xml:space="preserve">58% of interactions </w:t>
                            </w:r>
                            <w:r>
                              <w:t xml:space="preserve">were </w:t>
                            </w:r>
                            <w:r w:rsidRPr="006F5340">
                              <w:t xml:space="preserve">rated </w:t>
                            </w:r>
                            <w:r>
                              <w:t>‘</w:t>
                            </w:r>
                            <w:r w:rsidRPr="006F5340">
                              <w:t>low</w:t>
                            </w:r>
                            <w:r>
                              <w:t>’</w:t>
                            </w:r>
                            <w:r w:rsidRPr="006F5340">
                              <w:t xml:space="preserve"> in the baseline </w:t>
                            </w:r>
                            <w:r>
                              <w:t>observations</w:t>
                            </w:r>
                            <w:r w:rsidRPr="006F5340">
                              <w:t>.</w:t>
                            </w:r>
                          </w:p>
                          <w:p w:rsidR="00654A91" w:rsidRDefault="00654A91">
                            <w:r>
                              <w:t>The enhanced interaction between parents and children is likely to have a positive impact on these parents’ ability to support their children’s learning into the schooling years.</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75" type="#_x0000_t202" style="position:absolute;margin-left:-1.35pt;margin-top:8.9pt;width:462.5pt;height:207.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" fillcolor="#e5ebff" stroked="f">
                <v:textbox>
                  <w:txbxContent>
                    <w:p w:rsidR="00654A91" w:rsidRPr="00762852" w:rsidRDefault="00654A91" w:rsidP="00762852">
                      <w:pPr>
                        <w:pStyle w:val="Pinkbox"/>
                        <w:rPr>
                          <w:rStyle w:val="Header1Char"/>
                          <w:b/>
                          <w:color w:val="943634" w:themeColor="accent2" w:themeShade="BF"/>
                        </w:rPr>
                      </w:pPr>
                      <w:bookmarkStart w:id="138" w:name="_Toc349721501"/>
                      <w:bookmarkStart w:id="139" w:name="_Toc349898789"/>
                      <w:r w:rsidRPr="00762852">
                        <w:rPr>
                          <w:rStyle w:val="Header1Char"/>
                          <w:b/>
                          <w:color w:val="943634" w:themeColor="accent2" w:themeShade="BF"/>
                        </w:rPr>
                        <w:t>Enhanced interaction between parents and children</w:t>
                      </w:r>
                      <w:bookmarkEnd w:id="138"/>
                      <w:bookmarkEnd w:id="139"/>
                    </w:p>
                    <w:p w:rsidR="00654A91" w:rsidRDefault="00654A91" w:rsidP="00762852">
                      <w:r>
                        <w:t xml:space="preserve">The ‘Learning Together’ initiative for families and their pre-school children has monitored the interaction between parents and children attending the programs. </w:t>
                      </w:r>
                    </w:p>
                    <w:p w:rsidR="00654A91" w:rsidRDefault="00654A91" w:rsidP="00762852">
                      <w:r w:rsidRPr="004E40BD">
                        <w:t xml:space="preserve">Baseline observations </w:t>
                      </w:r>
                      <w:r>
                        <w:t>of parent – child interactions indicated that 8</w:t>
                      </w:r>
                      <w:r w:rsidRPr="004E40BD">
                        <w:t xml:space="preserve">5% of verbal exchanges were rated </w:t>
                      </w:r>
                      <w:r>
                        <w:t>‘</w:t>
                      </w:r>
                      <w:r w:rsidRPr="004E40BD">
                        <w:t>low</w:t>
                      </w:r>
                      <w:r>
                        <w:t xml:space="preserve">’ on a scale of ‘low’, ‘medium’ and ‘high’. The </w:t>
                      </w:r>
                      <w:r w:rsidRPr="004E40BD">
                        <w:t xml:space="preserve">2012 results </w:t>
                      </w:r>
                      <w:r w:rsidRPr="006F5340">
                        <w:t>showed</w:t>
                      </w:r>
                      <w:r>
                        <w:t xml:space="preserve"> that </w:t>
                      </w:r>
                      <w:r w:rsidRPr="006F5340">
                        <w:t xml:space="preserve">77% </w:t>
                      </w:r>
                      <w:r>
                        <w:t>of verbal exchanges were now r</w:t>
                      </w:r>
                      <w:r w:rsidRPr="006F5340">
                        <w:t xml:space="preserve">ated </w:t>
                      </w:r>
                      <w:r>
                        <w:t>‘</w:t>
                      </w:r>
                      <w:r w:rsidRPr="006F5340">
                        <w:t>medium</w:t>
                      </w:r>
                      <w:r>
                        <w:t xml:space="preserve">’ and a further </w:t>
                      </w:r>
                      <w:r w:rsidRPr="006F5340">
                        <w:t xml:space="preserve">11% </w:t>
                      </w:r>
                      <w:r>
                        <w:t>were</w:t>
                      </w:r>
                      <w:r w:rsidRPr="006F5340">
                        <w:t xml:space="preserve"> rated </w:t>
                      </w:r>
                      <w:r>
                        <w:t>‘</w:t>
                      </w:r>
                      <w:r w:rsidRPr="006F5340">
                        <w:t>high</w:t>
                      </w:r>
                      <w:r>
                        <w:t>’</w:t>
                      </w:r>
                      <w:r w:rsidRPr="006F5340">
                        <w:t>. Only 12%</w:t>
                      </w:r>
                      <w:r>
                        <w:t xml:space="preserve"> of exchanges remained at ‘low’. </w:t>
                      </w:r>
                    </w:p>
                    <w:p w:rsidR="00654A91" w:rsidRDefault="00654A91">
                      <w:r>
                        <w:t xml:space="preserve">As well, </w:t>
                      </w:r>
                      <w:r w:rsidRPr="006F5340">
                        <w:t xml:space="preserve">2012 results </w:t>
                      </w:r>
                      <w:r>
                        <w:t xml:space="preserve">for responsiveness scales </w:t>
                      </w:r>
                      <w:r w:rsidRPr="006F5340">
                        <w:t xml:space="preserve">showed </w:t>
                      </w:r>
                      <w:r>
                        <w:t xml:space="preserve">that </w:t>
                      </w:r>
                      <w:r w:rsidRPr="006F5340">
                        <w:t xml:space="preserve">45% of families </w:t>
                      </w:r>
                      <w:r>
                        <w:t xml:space="preserve">were </w:t>
                      </w:r>
                      <w:r w:rsidRPr="006F5340">
                        <w:t xml:space="preserve">responding at a </w:t>
                      </w:r>
                      <w:r>
                        <w:t>‘</w:t>
                      </w:r>
                      <w:r w:rsidRPr="006F5340">
                        <w:t>high</w:t>
                      </w:r>
                      <w:r>
                        <w:t>’</w:t>
                      </w:r>
                      <w:r w:rsidRPr="006F5340">
                        <w:t xml:space="preserve"> level</w:t>
                      </w:r>
                      <w:r>
                        <w:t xml:space="preserve"> and</w:t>
                      </w:r>
                      <w:r w:rsidRPr="006F5340">
                        <w:t xml:space="preserve"> 53% at </w:t>
                      </w:r>
                      <w:r>
                        <w:t>‘</w:t>
                      </w:r>
                      <w:r w:rsidRPr="006F5340">
                        <w:t>medium</w:t>
                      </w:r>
                      <w:r>
                        <w:t xml:space="preserve">’ level whereas </w:t>
                      </w:r>
                      <w:r w:rsidRPr="006F5340">
                        <w:t xml:space="preserve">58% of interactions </w:t>
                      </w:r>
                      <w:r>
                        <w:t xml:space="preserve">were </w:t>
                      </w:r>
                      <w:r w:rsidRPr="006F5340">
                        <w:t xml:space="preserve">rated </w:t>
                      </w:r>
                      <w:r>
                        <w:t>‘</w:t>
                      </w:r>
                      <w:r w:rsidRPr="006F5340">
                        <w:t>low</w:t>
                      </w:r>
                      <w:r>
                        <w:t>’</w:t>
                      </w:r>
                      <w:r w:rsidRPr="006F5340">
                        <w:t xml:space="preserve"> in the baseline </w:t>
                      </w:r>
                      <w:r>
                        <w:t>observations</w:t>
                      </w:r>
                      <w:r w:rsidRPr="006F5340">
                        <w:t>.</w:t>
                      </w:r>
                    </w:p>
                    <w:p w:rsidR="00654A91" w:rsidRDefault="00654A91">
                      <w:r>
                        <w:t>The enhanced interaction between parents and children is likely to have a positive impact on these parents’ ability to support their children’s learning into the schooling years.</w:t>
                      </w:r>
                    </w:p>
                  </w:txbxContent>
                </v:textbox>
              </v:shape>
            </w:pict>
          </mc:Fallback>
        </mc:AlternateContent>
      </w:r>
    </w:p>
    <w:p w:rsidR="00762852" w:rsidRDefault="00762852" w:rsidP="00A54A8D"/>
    <w:p w:rsidR="00762852" w:rsidRDefault="00762852" w:rsidP="00A54A8D"/>
    <w:p w:rsidR="00762852" w:rsidRDefault="00762852" w:rsidP="00A54A8D"/>
    <w:p w:rsidR="00762852" w:rsidRDefault="00762852" w:rsidP="00A54A8D"/>
    <w:p w:rsidR="00762852" w:rsidRDefault="00762852" w:rsidP="00A54A8D"/>
    <w:p w:rsidR="00762852" w:rsidRDefault="00762852" w:rsidP="00A54A8D"/>
    <w:p w:rsidR="00762852" w:rsidRDefault="00762852" w:rsidP="00A54A8D"/>
    <w:p w:rsidR="00762852" w:rsidRDefault="00762852" w:rsidP="00A54A8D"/>
    <w:p w:rsidR="00DF5532" w:rsidRDefault="00DF5532" w:rsidP="00A54A8D"/>
    <w:p w:rsidR="00DF5532" w:rsidRDefault="00DF5532" w:rsidP="00A54A8D"/>
    <w:p w:rsidR="00B71A2D" w:rsidRPr="00D32965" w:rsidRDefault="00B71A2D" w:rsidP="002B265D">
      <w:pPr>
        <w:pStyle w:val="Programitalics"/>
      </w:pPr>
      <w:r w:rsidRPr="00D32965">
        <w:t>Support for Aboriginal and Torres Strait Islander students</w:t>
      </w:r>
    </w:p>
    <w:p w:rsidR="00B71A2D" w:rsidRPr="006F5340" w:rsidRDefault="00B71A2D" w:rsidP="00B71A2D">
      <w:r w:rsidRPr="006F5340">
        <w:t xml:space="preserve">There are currently 43 Aboriginal people involved in </w:t>
      </w:r>
      <w:r w:rsidRPr="008C488C">
        <w:rPr>
          <w:i/>
        </w:rPr>
        <w:t>Learning Together</w:t>
      </w:r>
      <w:r w:rsidRPr="006F5340">
        <w:t xml:space="preserve"> programs across the state. This represents about 5% of all people attending. </w:t>
      </w:r>
    </w:p>
    <w:p w:rsidR="00B71A2D" w:rsidRDefault="00B71A2D" w:rsidP="00B71A2D">
      <w:r w:rsidRPr="006F5340">
        <w:t xml:space="preserve">A specific Aboriginal playgroup has been established at one school in the </w:t>
      </w:r>
      <w:r>
        <w:t>n</w:t>
      </w:r>
      <w:r w:rsidRPr="006F5340">
        <w:t xml:space="preserve">orthern </w:t>
      </w:r>
      <w:r>
        <w:t xml:space="preserve">Adelaide </w:t>
      </w:r>
      <w:r w:rsidRPr="006F5340">
        <w:t>suburbs. This is still in its early stages and involves partners</w:t>
      </w:r>
      <w:r>
        <w:t xml:space="preserve">hips with other groups; however </w:t>
      </w:r>
      <w:r w:rsidRPr="006F5340">
        <w:t xml:space="preserve">attendances have been strong and regular. </w:t>
      </w:r>
    </w:p>
    <w:p w:rsidR="00DC086A" w:rsidRPr="000219A3" w:rsidRDefault="00DC086A" w:rsidP="002B265D">
      <w:pPr>
        <w:pStyle w:val="Programitalics"/>
      </w:pPr>
      <w:r w:rsidRPr="000219A3">
        <w:t>Support for other disadvantaged student cohorts</w:t>
      </w:r>
    </w:p>
    <w:p w:rsidR="00DC086A" w:rsidRPr="001F2302" w:rsidRDefault="00DC086A" w:rsidP="00DC086A">
      <w:r w:rsidRPr="001F2302">
        <w:t xml:space="preserve">Learning Together has 22% of families who are of culturally and linguistically diverse backgrounds, and these are mainly clustered in the western Adelaide area. Responses </w:t>
      </w:r>
      <w:r>
        <w:t>to a</w:t>
      </w:r>
      <w:r w:rsidR="00911DC9">
        <w:t>n annual</w:t>
      </w:r>
      <w:r>
        <w:t xml:space="preserve"> </w:t>
      </w:r>
      <w:r w:rsidR="00911DC9">
        <w:t xml:space="preserve">Learning Together </w:t>
      </w:r>
      <w:r>
        <w:t>family survey showed that</w:t>
      </w:r>
      <w:r w:rsidR="00911DC9">
        <w:t xml:space="preserve"> since attending the program</w:t>
      </w:r>
      <w:r>
        <w:t>:</w:t>
      </w:r>
    </w:p>
    <w:p w:rsidR="00DC086A" w:rsidRPr="001F2302" w:rsidRDefault="00DC086A" w:rsidP="00DC086A">
      <w:pPr>
        <w:pStyle w:val="Dot01"/>
      </w:pPr>
      <w:r w:rsidRPr="001F2302">
        <w:t>76% of families play more with their child</w:t>
      </w:r>
    </w:p>
    <w:p w:rsidR="00DC086A" w:rsidRPr="001F2302" w:rsidRDefault="00DC086A" w:rsidP="00DC086A">
      <w:pPr>
        <w:pStyle w:val="Dot01"/>
      </w:pPr>
      <w:r w:rsidRPr="001F2302">
        <w:t xml:space="preserve">65% </w:t>
      </w:r>
      <w:r w:rsidR="00911DC9">
        <w:t xml:space="preserve">of families </w:t>
      </w:r>
      <w:r w:rsidRPr="001F2302">
        <w:t>talk more with their child</w:t>
      </w:r>
    </w:p>
    <w:p w:rsidR="00DC086A" w:rsidRPr="001F2302" w:rsidRDefault="00DC086A" w:rsidP="00DC086A">
      <w:pPr>
        <w:pStyle w:val="Dot01"/>
      </w:pPr>
      <w:r w:rsidRPr="001F2302">
        <w:t xml:space="preserve">56% </w:t>
      </w:r>
      <w:r w:rsidR="00911DC9">
        <w:t xml:space="preserve">of families </w:t>
      </w:r>
      <w:r w:rsidRPr="001F2302">
        <w:t>read more with their child</w:t>
      </w:r>
    </w:p>
    <w:p w:rsidR="00DC086A" w:rsidRDefault="00DC086A" w:rsidP="00DC086A">
      <w:pPr>
        <w:pStyle w:val="Dot01"/>
      </w:pPr>
      <w:r>
        <w:t xml:space="preserve">81% </w:t>
      </w:r>
      <w:r w:rsidR="00911DC9">
        <w:t xml:space="preserve">of families </w:t>
      </w:r>
      <w:r>
        <w:t>sing more with their child</w:t>
      </w:r>
    </w:p>
    <w:p w:rsidR="00DC086A" w:rsidRPr="00911DC9" w:rsidRDefault="00DC086A" w:rsidP="00DC086A">
      <w:pPr>
        <w:pStyle w:val="Dot01"/>
      </w:pPr>
      <w:r w:rsidRPr="00911DC9">
        <w:lastRenderedPageBreak/>
        <w:t xml:space="preserve">92% </w:t>
      </w:r>
      <w:r w:rsidR="00911DC9" w:rsidRPr="00911DC9">
        <w:t xml:space="preserve">of children </w:t>
      </w:r>
      <w:r w:rsidRPr="00911DC9">
        <w:t>communicate better</w:t>
      </w:r>
      <w:r w:rsidR="00BC42FB" w:rsidRPr="00911DC9">
        <w:t>,</w:t>
      </w:r>
      <w:r w:rsidRPr="00911DC9">
        <w:t xml:space="preserve"> (and generally mention</w:t>
      </w:r>
      <w:r w:rsidR="00BC42FB" w:rsidRPr="00911DC9">
        <w:t>ed</w:t>
      </w:r>
      <w:r w:rsidRPr="00911DC9">
        <w:t xml:space="preserve"> English language use),</w:t>
      </w:r>
    </w:p>
    <w:p w:rsidR="00DC086A" w:rsidRPr="00911DC9" w:rsidRDefault="00DC086A" w:rsidP="00DC086A">
      <w:pPr>
        <w:pStyle w:val="Dot01"/>
      </w:pPr>
      <w:r w:rsidRPr="00911DC9">
        <w:t>94% of children are more confident</w:t>
      </w:r>
    </w:p>
    <w:p w:rsidR="00DC086A" w:rsidRPr="00911DC9" w:rsidRDefault="00DC086A" w:rsidP="00DC086A">
      <w:pPr>
        <w:pStyle w:val="Dot01"/>
      </w:pPr>
      <w:r w:rsidRPr="00911DC9">
        <w:t>68% of children ask to be read to more often.</w:t>
      </w:r>
    </w:p>
    <w:p w:rsidR="00DC086A" w:rsidRPr="001F2302" w:rsidRDefault="00DC086A" w:rsidP="00DC086A">
      <w:r w:rsidRPr="001F2302">
        <w:t xml:space="preserve">Most qualitative responses spoke of opportunities to learn English and to understand children’s learning in an Australian context. Bi-lingual workers were employed to undertake the surveying. </w:t>
      </w:r>
    </w:p>
    <w:p w:rsidR="00C7192A" w:rsidRDefault="00DC086A" w:rsidP="00DC086A">
      <w:r w:rsidRPr="005B2FE8">
        <w:t xml:space="preserve">Ten </w:t>
      </w:r>
      <w:proofErr w:type="spellStart"/>
      <w:r w:rsidRPr="005B2FE8">
        <w:t>percent</w:t>
      </w:r>
      <w:proofErr w:type="spellEnd"/>
      <w:r w:rsidRPr="005B2FE8">
        <w:t xml:space="preserve"> of families have children who are considered to be ‘at risk’ of developmental delay. These families are attending across all programs. Data from the evaluation and from the annual family survey both indicate that involvement in </w:t>
      </w:r>
      <w:r w:rsidRPr="005B2FE8">
        <w:rPr>
          <w:i/>
        </w:rPr>
        <w:t>Learning Together</w:t>
      </w:r>
      <w:r w:rsidRPr="005B2FE8">
        <w:t xml:space="preserve"> programs is supporting these families to engage more in behaviours that will support their children as learners.</w:t>
      </w:r>
    </w:p>
    <w:p w:rsidR="002622ED" w:rsidRPr="002622ED" w:rsidRDefault="002622ED" w:rsidP="002B265D">
      <w:pPr>
        <w:pStyle w:val="Programitalics"/>
      </w:pPr>
      <w:r w:rsidRPr="002622ED">
        <w:t>Evaluation</w:t>
      </w:r>
    </w:p>
    <w:p w:rsidR="00573AB7" w:rsidRDefault="002622ED" w:rsidP="002622ED">
      <w:r w:rsidRPr="002E2699">
        <w:t xml:space="preserve">An extensive internal evaluation has been carried out of </w:t>
      </w:r>
      <w:r w:rsidRPr="005C3FF7">
        <w:rPr>
          <w:i/>
        </w:rPr>
        <w:t>Learning Together</w:t>
      </w:r>
      <w:r w:rsidRPr="002E2699">
        <w:t xml:space="preserve"> over the past three years. </w:t>
      </w:r>
      <w:r w:rsidR="00573AB7" w:rsidRPr="002E2699">
        <w:t>The evaluation is looking at outcomes for families, and children and at the two different models being u</w:t>
      </w:r>
      <w:r w:rsidR="00573AB7">
        <w:t xml:space="preserve">sed (base and outreach models). </w:t>
      </w:r>
    </w:p>
    <w:p w:rsidR="002622ED" w:rsidRPr="002E2699" w:rsidRDefault="002622ED" w:rsidP="002622ED">
      <w:r w:rsidRPr="002E2699">
        <w:t>A series of reports have been published, including a Preliminary Impact report which w</w:t>
      </w:r>
      <w:r>
        <w:t>as produced in April 2012</w:t>
      </w:r>
      <w:r w:rsidR="003D1B31">
        <w:t xml:space="preserve"> (some of the preliminary findings are indicated above)</w:t>
      </w:r>
      <w:r>
        <w:t>. The F</w:t>
      </w:r>
      <w:r w:rsidRPr="002E2699">
        <w:t>inal Impact report will be completed by March 201</w:t>
      </w:r>
      <w:r w:rsidR="0036051A">
        <w:t>3</w:t>
      </w:r>
      <w:r w:rsidRPr="002E2699">
        <w:t xml:space="preserve">. </w:t>
      </w:r>
    </w:p>
    <w:p w:rsidR="006B78F1" w:rsidRPr="00DC086A" w:rsidRDefault="006B78F1" w:rsidP="002B265D">
      <w:pPr>
        <w:pStyle w:val="Programitalics"/>
      </w:pPr>
      <w:r w:rsidRPr="00DC086A">
        <w:t>Sustainability</w:t>
      </w:r>
    </w:p>
    <w:p w:rsidR="006B78F1" w:rsidRDefault="006B78F1" w:rsidP="00DC086A">
      <w:r w:rsidRPr="002E2699">
        <w:t>Preliminary findings from the internal evaluation have already been influential in several areas including a</w:t>
      </w:r>
      <w:r>
        <w:t xml:space="preserve"> new project of </w:t>
      </w:r>
      <w:r w:rsidRPr="00F32956">
        <w:rPr>
          <w:i/>
        </w:rPr>
        <w:t>Playgroups in Schools</w:t>
      </w:r>
      <w:r w:rsidR="0036051A">
        <w:rPr>
          <w:i/>
        </w:rPr>
        <w:t xml:space="preserve"> </w:t>
      </w:r>
      <w:r w:rsidR="0036051A" w:rsidRPr="0036051A">
        <w:t>beginning in 2013</w:t>
      </w:r>
      <w:r w:rsidRPr="002E2699">
        <w:t>, which is part of the DECD Numeracy and Literacy Strategy. The findings have also inf</w:t>
      </w:r>
      <w:r>
        <w:t xml:space="preserve">luenced the refocussing of the </w:t>
      </w:r>
      <w:r w:rsidRPr="00F32956">
        <w:rPr>
          <w:i/>
        </w:rPr>
        <w:t>Aboriginal Family Literacy</w:t>
      </w:r>
      <w:r>
        <w:rPr>
          <w:i/>
        </w:rPr>
        <w:t xml:space="preserve"> P</w:t>
      </w:r>
      <w:r w:rsidRPr="00F32956">
        <w:rPr>
          <w:i/>
        </w:rPr>
        <w:t>rogram</w:t>
      </w:r>
      <w:r w:rsidRPr="002E2699">
        <w:t xml:space="preserve"> (</w:t>
      </w:r>
      <w:r w:rsidR="0036051A">
        <w:t>f</w:t>
      </w:r>
      <w:r w:rsidRPr="002E2699">
        <w:t xml:space="preserve">ormerly </w:t>
      </w:r>
      <w:r w:rsidR="0036051A">
        <w:t xml:space="preserve">known as </w:t>
      </w:r>
      <w:r w:rsidRPr="002E2699">
        <w:t xml:space="preserve">the Aboriginal Three year Old’ program). </w:t>
      </w:r>
    </w:p>
    <w:p w:rsidR="0036051A" w:rsidRDefault="0036051A" w:rsidP="00DC086A"/>
    <w:p w:rsidR="00B71A2D" w:rsidRDefault="00B71A2D" w:rsidP="00DC086A"/>
    <w:p w:rsidR="00E34B65" w:rsidRDefault="00E34B65" w:rsidP="00AA043C">
      <w:pPr>
        <w:pStyle w:val="Heading3"/>
      </w:pPr>
      <w:bookmarkStart w:id="125" w:name="_Toc349898790"/>
      <w:r>
        <w:t>Vocational Education and Training (VET) scholarships (Government sector)</w:t>
      </w:r>
      <w:bookmarkEnd w:id="125"/>
    </w:p>
    <w:p w:rsidR="00E34B65" w:rsidRPr="003002A2" w:rsidRDefault="00E34B65" w:rsidP="00BC44E5">
      <w:pPr>
        <w:rPr>
          <w:lang w:eastAsia="en-US"/>
        </w:rPr>
      </w:pPr>
      <w:r>
        <w:rPr>
          <w:lang w:eastAsia="en-US"/>
        </w:rPr>
        <w:t>Data captured in T</w:t>
      </w:r>
      <w:r w:rsidRPr="00770CDC">
        <w:rPr>
          <w:lang w:eastAsia="en-US"/>
        </w:rPr>
        <w:t>erm 4 2012</w:t>
      </w:r>
      <w:r>
        <w:rPr>
          <w:lang w:eastAsia="en-US"/>
        </w:rPr>
        <w:t>,</w:t>
      </w:r>
      <w:r w:rsidRPr="00770CDC">
        <w:rPr>
          <w:lang w:eastAsia="en-US"/>
        </w:rPr>
        <w:t xml:space="preserve"> shows that a total of 868 students were assisted by V</w:t>
      </w:r>
      <w:r w:rsidR="00883ED7">
        <w:rPr>
          <w:lang w:eastAsia="en-US"/>
        </w:rPr>
        <w:t xml:space="preserve">ocational </w:t>
      </w:r>
      <w:r w:rsidRPr="00770CDC">
        <w:rPr>
          <w:lang w:eastAsia="en-US"/>
        </w:rPr>
        <w:t>E</w:t>
      </w:r>
      <w:r w:rsidR="00883ED7">
        <w:rPr>
          <w:lang w:eastAsia="en-US"/>
        </w:rPr>
        <w:t xml:space="preserve">ducation and </w:t>
      </w:r>
      <w:r w:rsidRPr="00770CDC">
        <w:rPr>
          <w:lang w:eastAsia="en-US"/>
        </w:rPr>
        <w:t>T</w:t>
      </w:r>
      <w:r w:rsidR="00883ED7">
        <w:rPr>
          <w:lang w:eastAsia="en-US"/>
        </w:rPr>
        <w:t>raining (VET)</w:t>
      </w:r>
      <w:r w:rsidRPr="00770CDC">
        <w:rPr>
          <w:lang w:eastAsia="en-US"/>
        </w:rPr>
        <w:t xml:space="preserve"> scholarship funding to undertake higher level VET training in 64 different Australian Qualifications Framework (AQF) qualifications. </w:t>
      </w:r>
    </w:p>
    <w:p w:rsidR="00906A56" w:rsidRPr="00D32965" w:rsidRDefault="00906A56" w:rsidP="002B265D">
      <w:pPr>
        <w:pStyle w:val="Programitalics"/>
      </w:pPr>
      <w:r w:rsidRPr="00D32965">
        <w:t>Support for Aboriginal and Torres Strait Islander students</w:t>
      </w:r>
    </w:p>
    <w:p w:rsidR="00906A56" w:rsidRDefault="00906A56" w:rsidP="00906A56">
      <w:r>
        <w:rPr>
          <w:lang w:eastAsia="en-US"/>
        </w:rPr>
        <w:t xml:space="preserve">A total of </w:t>
      </w:r>
      <w:r w:rsidRPr="00770CDC">
        <w:rPr>
          <w:lang w:eastAsia="en-US"/>
        </w:rPr>
        <w:t>102 Aboriginal students were enrolled through VET scholarships in training programs</w:t>
      </w:r>
      <w:r>
        <w:rPr>
          <w:lang w:eastAsia="en-US"/>
        </w:rPr>
        <w:t xml:space="preserve"> (Term 4, 2012 data)</w:t>
      </w:r>
      <w:r w:rsidRPr="00770CDC">
        <w:rPr>
          <w:lang w:eastAsia="en-US"/>
        </w:rPr>
        <w:t>. These training programs increase the level of engagement by providing students with relevant skills for their specific careers choices.</w:t>
      </w:r>
    </w:p>
    <w:p w:rsidR="00906A56" w:rsidRPr="000219A3" w:rsidRDefault="00906A56" w:rsidP="002B265D">
      <w:pPr>
        <w:pStyle w:val="Programitalics"/>
      </w:pPr>
      <w:r w:rsidRPr="000219A3">
        <w:t>Support for other disadvantaged student cohorts</w:t>
      </w:r>
    </w:p>
    <w:p w:rsidR="00906A56" w:rsidRDefault="00906A56" w:rsidP="00906A56">
      <w:r>
        <w:t>Eleven</w:t>
      </w:r>
      <w:r w:rsidRPr="001F2302">
        <w:t xml:space="preserve"> studen</w:t>
      </w:r>
      <w:r>
        <w:t>ts who are refugees, six</w:t>
      </w:r>
      <w:r w:rsidRPr="001F2302">
        <w:t xml:space="preserve"> students in care under the Guardianship of the Minister, 75 students with disabilities and </w:t>
      </w:r>
      <w:r w:rsidRPr="00E73DBC">
        <w:t>54</w:t>
      </w:r>
      <w:r>
        <w:t xml:space="preserve"> </w:t>
      </w:r>
      <w:r w:rsidRPr="001F2302">
        <w:t xml:space="preserve">students with Language backgrounds other than English were supported to undertake VET training through Industry Pathway Programs </w:t>
      </w:r>
      <w:r>
        <w:rPr>
          <w:lang w:eastAsia="en-US"/>
        </w:rPr>
        <w:t>(Term 4, 2012 data)</w:t>
      </w:r>
      <w:r w:rsidRPr="00770CDC">
        <w:rPr>
          <w:lang w:eastAsia="en-US"/>
        </w:rPr>
        <w:t>.</w:t>
      </w:r>
      <w:r>
        <w:rPr>
          <w:lang w:eastAsia="en-US"/>
        </w:rPr>
        <w:t xml:space="preserve"> </w:t>
      </w:r>
      <w:r w:rsidRPr="001F2302">
        <w:t>Many schools have numeracy and literacy support programs associated with their VET training programs to support these students.</w:t>
      </w:r>
    </w:p>
    <w:p w:rsidR="00906A56" w:rsidRPr="00DC086A" w:rsidRDefault="00906A56" w:rsidP="002B265D">
      <w:pPr>
        <w:pStyle w:val="Programitalics"/>
      </w:pPr>
      <w:r w:rsidRPr="00DC086A">
        <w:lastRenderedPageBreak/>
        <w:t>Sustainability</w:t>
      </w:r>
    </w:p>
    <w:p w:rsidR="00906A56" w:rsidRPr="002E2699" w:rsidRDefault="00906A56" w:rsidP="00906A56">
      <w:r>
        <w:t>T</w:t>
      </w:r>
      <w:r w:rsidRPr="002E2699">
        <w:t xml:space="preserve">he South Australian Government’s </w:t>
      </w:r>
      <w:r w:rsidRPr="002E2699">
        <w:rPr>
          <w:i/>
        </w:rPr>
        <w:t>Training Guarantee for SACE Students</w:t>
      </w:r>
      <w:r>
        <w:rPr>
          <w:i/>
        </w:rPr>
        <w:t xml:space="preserve"> </w:t>
      </w:r>
      <w:r w:rsidRPr="002E2699">
        <w:t xml:space="preserve">scheme will fund selected SACE students who are 16 years of age or older to study for qualifications on the </w:t>
      </w:r>
      <w:r w:rsidRPr="00F32956">
        <w:rPr>
          <w:i/>
        </w:rPr>
        <w:t>Skills for All</w:t>
      </w:r>
      <w:r w:rsidRPr="002E2699">
        <w:t xml:space="preserve"> Funded Training List that are designated as being available through the </w:t>
      </w:r>
      <w:r w:rsidRPr="00240ED1">
        <w:t>Training Guarantee for S</w:t>
      </w:r>
      <w:r w:rsidR="00622602" w:rsidRPr="00240ED1">
        <w:t>ACE</w:t>
      </w:r>
      <w:r w:rsidRPr="00240ED1">
        <w:t xml:space="preserve"> Students</w:t>
      </w:r>
      <w:r w:rsidRPr="002E2699">
        <w:t xml:space="preserve">. </w:t>
      </w:r>
    </w:p>
    <w:p w:rsidR="00906A56" w:rsidRDefault="00906A56" w:rsidP="00906A56">
      <w:r w:rsidRPr="002E2699">
        <w:t xml:space="preserve">The student must be committed to a vocational pathway and the </w:t>
      </w:r>
      <w:r w:rsidRPr="009E0ADB">
        <w:rPr>
          <w:i/>
        </w:rPr>
        <w:t>Skills for All</w:t>
      </w:r>
      <w:r w:rsidRPr="002E2699">
        <w:t xml:space="preserve"> Training Provider must guarantee the student a place to finish the VET qualification the year after the student completes their </w:t>
      </w:r>
      <w:r w:rsidR="00622602">
        <w:t>SACE</w:t>
      </w:r>
      <w:r w:rsidRPr="002E2699">
        <w:t>.</w:t>
      </w:r>
    </w:p>
    <w:p w:rsidR="00AA043C" w:rsidRDefault="00883ED7" w:rsidP="00AA043C">
      <w:r>
        <w:rPr>
          <w:noProof/>
        </w:rPr>
        <mc:AlternateContent>
          <mc:Choice Requires="wps">
            <w:drawing>
              <wp:anchor distT="0" distB="0" distL="114300" distR="114300" simplePos="0" relativeHeight="251721216" behindDoc="0" locked="0" layoutInCell="1" allowOverlap="1" wp14:anchorId="179C6844" wp14:editId="6658B338">
                <wp:simplePos x="0" y="0"/>
                <wp:positionH relativeFrom="column">
                  <wp:posOffset>-635</wp:posOffset>
                </wp:positionH>
                <wp:positionV relativeFrom="paragraph">
                  <wp:posOffset>50165</wp:posOffset>
                </wp:positionV>
                <wp:extent cx="5724525" cy="6578600"/>
                <wp:effectExtent l="0" t="0" r="9525" b="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578600"/>
                        </a:xfrm>
                        <a:prstGeom prst="rect">
                          <a:avLst/>
                        </a:prstGeom>
                        <a:solidFill>
                          <a:srgbClr val="E5EBFF"/>
                        </a:solidFill>
                        <a:ln w="9525">
                          <a:noFill/>
                          <a:miter lim="800000"/>
                          <a:headEnd/>
                          <a:tailEnd/>
                        </a:ln>
                      </wps:spPr>
                      <wps:txbx>
                        <w:txbxContent>
                          <w:p w:rsidR="00654A91" w:rsidRPr="001F2302" w:rsidRDefault="00654A91" w:rsidP="00AA043C">
                            <w:pPr>
                              <w:pStyle w:val="Pinkbox"/>
                            </w:pPr>
                            <w:bookmarkStart w:id="126" w:name="_Toc349721503"/>
                            <w:bookmarkStart w:id="127" w:name="_Toc349898791"/>
                            <w:r>
                              <w:t>Developing Skills for Local Industry in a Rural Community</w:t>
                            </w:r>
                            <w:bookmarkEnd w:id="126"/>
                            <w:bookmarkEnd w:id="127"/>
                          </w:p>
                          <w:p w:rsidR="00654A91" w:rsidRPr="00053668" w:rsidRDefault="00654A91" w:rsidP="00AA043C">
                            <w:pPr>
                              <w:rPr>
                                <w:lang w:val="en"/>
                              </w:rPr>
                            </w:pPr>
                            <w:r w:rsidRPr="004D0A54">
                              <w:t>The township of Ceduna is located on the Eyre Peninsula about 800kms north/</w:t>
                            </w:r>
                            <w:r>
                              <w:t xml:space="preserve"> </w:t>
                            </w:r>
                            <w:r w:rsidRPr="004D0A54">
                              <w:t>west from Adelaide with a population of 3,797 people (ABS Census 2008</w:t>
                            </w:r>
                            <w:r w:rsidRPr="00626001">
                              <w:t xml:space="preserve">). </w:t>
                            </w:r>
                            <w:r w:rsidRPr="000D4C1C">
                              <w:t xml:space="preserve">In recent years, the Ceduna district has experienced economic </w:t>
                            </w:r>
                            <w:r w:rsidRPr="000D4C1C">
                              <w:rPr>
                                <w:lang w:val="en"/>
                              </w:rPr>
                              <w:t>growth through the tourism, aquaculture and mining industries which has created new job opportunities.</w:t>
                            </w:r>
                            <w:r>
                              <w:rPr>
                                <w:lang w:val="en"/>
                              </w:rPr>
                              <w:t xml:space="preserve"> </w:t>
                            </w:r>
                          </w:p>
                          <w:p w:rsidR="00654A91" w:rsidRPr="004B348B" w:rsidRDefault="00654A91" w:rsidP="00AA043C">
                            <w:r w:rsidRPr="004D0A54">
                              <w:t xml:space="preserve">Ceduna has been described as having one of the most complex multi-cultural communities in the country (Nicholas Clarke &amp; Associates, May 1996) with many nationalities prominent in the town and immediate region. </w:t>
                            </w:r>
                            <w:r>
                              <w:t>It h</w:t>
                            </w:r>
                            <w:r w:rsidRPr="004D0A54">
                              <w:t>as the highest percentage of Aboriginal people of all local government areas in South Australia (25.5% of the population).</w:t>
                            </w:r>
                            <w:r>
                              <w:t xml:space="preserve"> </w:t>
                            </w:r>
                            <w:r w:rsidRPr="004D0A54">
                              <w:t>Students enrolled at Ceduna Area School come from a wide geographic area and varied socio-ec</w:t>
                            </w:r>
                            <w:r>
                              <w:t>onomic and cultural backgrounds, including</w:t>
                            </w:r>
                            <w:r w:rsidRPr="004D0A54">
                              <w:t xml:space="preserve"> 28% </w:t>
                            </w:r>
                            <w:r>
                              <w:t xml:space="preserve">who </w:t>
                            </w:r>
                            <w:r w:rsidRPr="004D0A54">
                              <w:t>are Aboriginal students</w:t>
                            </w:r>
                            <w:r>
                              <w:t xml:space="preserve">, </w:t>
                            </w:r>
                            <w:r w:rsidRPr="004D0A54">
                              <w:t xml:space="preserve">8% </w:t>
                            </w:r>
                            <w:r>
                              <w:t xml:space="preserve">who </w:t>
                            </w:r>
                            <w:r w:rsidRPr="004D0A54">
                              <w:t>have identified disabilities</w:t>
                            </w:r>
                            <w:r>
                              <w:t xml:space="preserve"> and 20% whose families are entitled to the school card </w:t>
                            </w:r>
                            <w:r w:rsidRPr="004B348B">
                              <w:t xml:space="preserve">(indicating financial disadvantage). </w:t>
                            </w:r>
                          </w:p>
                          <w:p w:rsidR="00654A91" w:rsidRPr="004B348B" w:rsidRDefault="00654A91" w:rsidP="00AA043C">
                            <w:r w:rsidRPr="004B348B">
                              <w:t xml:space="preserve">Students in South Australia are able to undertake accredited vocational education and training (VET) as part of their SA Certificate of Education (SACE) program and a significant proportion of students who gain the SACE include VET in their studies. To be able to take advantage of the job opportunities opening up in their local area, young people need appropriate industry skills. </w:t>
                            </w:r>
                          </w:p>
                          <w:p w:rsidR="00654A91" w:rsidRPr="004B348B" w:rsidRDefault="00654A91" w:rsidP="00AA043C">
                            <w:r w:rsidRPr="004B348B">
                              <w:t xml:space="preserve">In the Ceduna district, the VET Scholarship funds have assisted with the delivery of two programs specifically tailored to the development of the skills young people need in the growing local tourism and aquaculture industries. </w:t>
                            </w:r>
                          </w:p>
                          <w:p w:rsidR="00654A91" w:rsidRPr="004D0A54" w:rsidRDefault="00654A91" w:rsidP="00AA043C">
                            <w:r w:rsidRPr="004B348B">
                              <w:t>In 2012, 23 students in years 10 and 11 were enrolled in the accredited Certificate I of the</w:t>
                            </w:r>
                            <w:bookmarkStart w:id="128" w:name="OLE_LINK2"/>
                            <w:bookmarkStart w:id="129" w:name="OLE_LINK1"/>
                            <w:r w:rsidRPr="004B348B">
                              <w:t xml:space="preserve"> Seafood Industries Training Package</w:t>
                            </w:r>
                            <w:bookmarkEnd w:id="128"/>
                            <w:bookmarkEnd w:id="129"/>
                            <w:r w:rsidRPr="004B348B">
                              <w:t>. Because of Ceduna’s more remote location, this training is delivered in partnerships with TAFE SA Regional, based in Port Lincoln (over 400kms away), using a blend of face to face interaction and video conferencing. The teacher in Ceduna used TAFE ‘</w:t>
                            </w:r>
                            <w:proofErr w:type="spellStart"/>
                            <w:r w:rsidRPr="004B348B">
                              <w:t>moodle</w:t>
                            </w:r>
                            <w:proofErr w:type="spellEnd"/>
                            <w:r w:rsidRPr="004B348B">
                              <w:t>’ to deliver and link with the TAFE trainer. Approximately 60% of the students are continuing Certificate II training in 2013.</w:t>
                            </w:r>
                          </w:p>
                          <w:p w:rsidR="00654A91" w:rsidRPr="008756BB" w:rsidRDefault="00654A91" w:rsidP="00AA043C">
                            <w:pPr>
                              <w:pStyle w:val="Dot01"/>
                              <w:numPr>
                                <w:ilvl w:val="0"/>
                                <w:numId w:val="0"/>
                              </w:numPr>
                              <w:rPr>
                                <w:color w:val="000000" w:themeColor="text1"/>
                              </w:rPr>
                            </w:pPr>
                            <w:r w:rsidRPr="00CA6DFA">
                              <w:t xml:space="preserve">Ten Year 10 students enrolled in the Certificate III in Customer Contact in 2012 with </w:t>
                            </w:r>
                            <w:r w:rsidRPr="008756BB">
                              <w:rPr>
                                <w:color w:val="000000" w:themeColor="text1"/>
                              </w:rPr>
                              <w:t>HETA Incorporated</w:t>
                            </w:r>
                            <w:r>
                              <w:rPr>
                                <w:color w:val="000000" w:themeColor="text1"/>
                              </w:rPr>
                              <w:t>,</w:t>
                            </w:r>
                            <w:r w:rsidRPr="008756BB">
                              <w:rPr>
                                <w:color w:val="000000" w:themeColor="text1"/>
                              </w:rPr>
                              <w:t xml:space="preserve"> a non-government </w:t>
                            </w:r>
                            <w:r>
                              <w:rPr>
                                <w:color w:val="000000" w:themeColor="text1"/>
                              </w:rPr>
                              <w:t>Registe</w:t>
                            </w:r>
                            <w:r w:rsidRPr="008756BB">
                              <w:rPr>
                                <w:color w:val="000000" w:themeColor="text1"/>
                              </w:rPr>
                              <w:t>red Training Organisation special</w:t>
                            </w:r>
                            <w:r>
                              <w:rPr>
                                <w:color w:val="000000" w:themeColor="text1"/>
                              </w:rPr>
                              <w:t>is</w:t>
                            </w:r>
                            <w:r w:rsidRPr="008756BB">
                              <w:rPr>
                                <w:color w:val="000000" w:themeColor="text1"/>
                              </w:rPr>
                              <w:t>ing in disability</w:t>
                            </w:r>
                            <w:r>
                              <w:rPr>
                                <w:color w:val="000000" w:themeColor="text1"/>
                              </w:rPr>
                              <w:t xml:space="preserve"> employment training assistance</w:t>
                            </w:r>
                            <w:r w:rsidRPr="008756BB">
                              <w:rPr>
                                <w:color w:val="000000" w:themeColor="text1"/>
                              </w:rPr>
                              <w:t xml:space="preserve">. Face to face delivery </w:t>
                            </w:r>
                            <w:r>
                              <w:rPr>
                                <w:color w:val="000000" w:themeColor="text1"/>
                              </w:rPr>
                              <w:t xml:space="preserve">is </w:t>
                            </w:r>
                            <w:r w:rsidRPr="008756BB">
                              <w:rPr>
                                <w:color w:val="000000" w:themeColor="text1"/>
                              </w:rPr>
                              <w:t>at Ceduna Area School within</w:t>
                            </w:r>
                            <w:r>
                              <w:rPr>
                                <w:color w:val="000000" w:themeColor="text1"/>
                              </w:rPr>
                              <w:t xml:space="preserve"> the</w:t>
                            </w:r>
                            <w:r w:rsidRPr="008756BB">
                              <w:rPr>
                                <w:color w:val="000000" w:themeColor="text1"/>
                              </w:rPr>
                              <w:t xml:space="preserve"> ‘Head Space’ class</w:t>
                            </w:r>
                            <w:r>
                              <w:rPr>
                                <w:color w:val="000000" w:themeColor="text1"/>
                              </w:rPr>
                              <w:t>, a hairdressing salon that contextualises customer contact skills</w:t>
                            </w:r>
                            <w:r w:rsidRPr="008756BB">
                              <w:rPr>
                                <w:color w:val="000000" w:themeColor="text1"/>
                              </w:rPr>
                              <w:t>. The</w:t>
                            </w:r>
                            <w:r>
                              <w:rPr>
                                <w:color w:val="000000" w:themeColor="text1"/>
                              </w:rPr>
                              <w:t xml:space="preserve"> students (FLO enrolled, young mothers and/or Aboriginal students)</w:t>
                            </w:r>
                            <w:r w:rsidRPr="008756BB">
                              <w:rPr>
                                <w:color w:val="000000" w:themeColor="text1"/>
                              </w:rPr>
                              <w:t xml:space="preserve"> will continue their training within the ‘Head Space’ class in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type="#_x0000_t202" style="position:absolute;margin-left:-.05pt;margin-top:3.95pt;width:450.75pt;height:51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" fillcolor="#e5ebff" stroked="f">
                <v:textbox>
                  <w:txbxContent>
                    <w:p w:rsidR="00654A91" w:rsidRPr="001F2302" w:rsidRDefault="00654A91" w:rsidP="00AA043C">
                      <w:pPr>
                        <w:pStyle w:val="Pinkbox"/>
                      </w:pPr>
                      <w:bookmarkStart w:id="145" w:name="_Toc349721503"/>
                      <w:bookmarkStart w:id="146" w:name="_Toc349898791"/>
                      <w:r>
                        <w:t>Developing Skills for Local Industry in a Rural Community</w:t>
                      </w:r>
                      <w:bookmarkEnd w:id="145"/>
                      <w:bookmarkEnd w:id="146"/>
                    </w:p>
                    <w:p w:rsidR="00654A91" w:rsidRPr="00053668" w:rsidRDefault="00654A91" w:rsidP="00AA043C">
                      <w:pPr>
                        <w:rPr>
                          <w:lang w:val="en"/>
                        </w:rPr>
                      </w:pPr>
                      <w:r w:rsidRPr="004D0A54">
                        <w:t>The township of Ceduna is located on the Eyre Peninsula about 800kms north/</w:t>
                      </w:r>
                      <w:r>
                        <w:t xml:space="preserve"> </w:t>
                      </w:r>
                      <w:r w:rsidRPr="004D0A54">
                        <w:t>west from Adelaide with a population of 3,797 people (ABS Census 2008</w:t>
                      </w:r>
                      <w:r w:rsidRPr="00626001">
                        <w:t xml:space="preserve">). </w:t>
                      </w:r>
                      <w:r w:rsidRPr="000D4C1C">
                        <w:t xml:space="preserve">In recent years, the Ceduna district has experienced economic </w:t>
                      </w:r>
                      <w:r w:rsidRPr="000D4C1C">
                        <w:rPr>
                          <w:lang w:val="en"/>
                        </w:rPr>
                        <w:t>growth through the tourism, aquaculture and mining industries which has created new job opportunities.</w:t>
                      </w:r>
                      <w:r>
                        <w:rPr>
                          <w:lang w:val="en"/>
                        </w:rPr>
                        <w:t xml:space="preserve"> </w:t>
                      </w:r>
                    </w:p>
                    <w:p w:rsidR="00654A91" w:rsidRPr="004B348B" w:rsidRDefault="00654A91" w:rsidP="00AA043C">
                      <w:r w:rsidRPr="004D0A54">
                        <w:t xml:space="preserve">Ceduna has been described as having one of the most complex multi-cultural communities in the country (Nicholas Clarke &amp; Associates, May 1996) with many nationalities prominent in the town and immediate region. </w:t>
                      </w:r>
                      <w:r>
                        <w:t>It h</w:t>
                      </w:r>
                      <w:r w:rsidRPr="004D0A54">
                        <w:t>as the highest percentage of Aboriginal people of all local government areas in South Australia (25.5% of the population).</w:t>
                      </w:r>
                      <w:r>
                        <w:t xml:space="preserve"> </w:t>
                      </w:r>
                      <w:r w:rsidRPr="004D0A54">
                        <w:t>Students enrolled at Ceduna Area School come from a wide geographic area and varied socio-ec</w:t>
                      </w:r>
                      <w:r>
                        <w:t>onomic and cultural backgrounds, including</w:t>
                      </w:r>
                      <w:r w:rsidRPr="004D0A54">
                        <w:t xml:space="preserve"> 28% </w:t>
                      </w:r>
                      <w:r>
                        <w:t xml:space="preserve">who </w:t>
                      </w:r>
                      <w:r w:rsidRPr="004D0A54">
                        <w:t>are Aboriginal students</w:t>
                      </w:r>
                      <w:r>
                        <w:t xml:space="preserve">, </w:t>
                      </w:r>
                      <w:r w:rsidRPr="004D0A54">
                        <w:t xml:space="preserve">8% </w:t>
                      </w:r>
                      <w:r>
                        <w:t xml:space="preserve">who </w:t>
                      </w:r>
                      <w:r w:rsidRPr="004D0A54">
                        <w:t>have identified disabilities</w:t>
                      </w:r>
                      <w:r>
                        <w:t xml:space="preserve"> and 20% whose families are entitled to the school card </w:t>
                      </w:r>
                      <w:r w:rsidRPr="004B348B">
                        <w:t xml:space="preserve">(indicating financial disadvantage). </w:t>
                      </w:r>
                    </w:p>
                    <w:p w:rsidR="00654A91" w:rsidRPr="004B348B" w:rsidRDefault="00654A91" w:rsidP="00AA043C">
                      <w:r w:rsidRPr="004B348B">
                        <w:t xml:space="preserve">Students in South Australia are able to undertake accredited vocational education and training (VET) as part of their SA Certificate of Education (SACE) program and a significant proportion of students who gain the SACE include VET in their studies. To be able to take advantage of the job opportunities opening up in their local area, young people need appropriate industry skills. </w:t>
                      </w:r>
                    </w:p>
                    <w:p w:rsidR="00654A91" w:rsidRPr="004B348B" w:rsidRDefault="00654A91" w:rsidP="00AA043C">
                      <w:r w:rsidRPr="004B348B">
                        <w:t xml:space="preserve">In the Ceduna district, the VET Scholarship funds have assisted with the delivery of two programs specifically tailored to the development of the skills young people need in the growing local tourism and aquaculture industries. </w:t>
                      </w:r>
                    </w:p>
                    <w:p w:rsidR="00654A91" w:rsidRPr="004D0A54" w:rsidRDefault="00654A91" w:rsidP="00AA043C">
                      <w:r w:rsidRPr="004B348B">
                        <w:t>In 2012, 23 students in years 10 and 11 were enrolled in the accredited Certificate I of the</w:t>
                      </w:r>
                      <w:bookmarkStart w:id="147" w:name="OLE_LINK2"/>
                      <w:bookmarkStart w:id="148" w:name="OLE_LINK1"/>
                      <w:r w:rsidRPr="004B348B">
                        <w:t xml:space="preserve"> Seafood Industries Training Package</w:t>
                      </w:r>
                      <w:bookmarkEnd w:id="147"/>
                      <w:bookmarkEnd w:id="148"/>
                      <w:r w:rsidRPr="004B348B">
                        <w:t>. Because of Ceduna’s more remote location, this training is delivered in partnerships with TAFE SA Regional, based in Port Lincoln (over 400kms away), using a blend of face to face interaction and video conferencing. The teacher in Ceduna used TAFE ‘</w:t>
                      </w:r>
                      <w:proofErr w:type="spellStart"/>
                      <w:r w:rsidRPr="004B348B">
                        <w:t>moodle</w:t>
                      </w:r>
                      <w:proofErr w:type="spellEnd"/>
                      <w:r w:rsidRPr="004B348B">
                        <w:t>’ to deliver and link with the TAFE trainer. Approximately 60% of the students are continuing Certificate II training in 2013.</w:t>
                      </w:r>
                    </w:p>
                    <w:p w:rsidR="00654A91" w:rsidRPr="008756BB" w:rsidRDefault="00654A91" w:rsidP="00AA043C">
                      <w:pPr>
                        <w:pStyle w:val="Dot01"/>
                        <w:numPr>
                          <w:ilvl w:val="0"/>
                          <w:numId w:val="0"/>
                        </w:numPr>
                        <w:rPr>
                          <w:color w:val="000000" w:themeColor="text1"/>
                        </w:rPr>
                      </w:pPr>
                      <w:r w:rsidRPr="00CA6DFA">
                        <w:t xml:space="preserve">Ten Year 10 students enrolled in the Certificate III in Customer Contact in 2012 with </w:t>
                      </w:r>
                      <w:r w:rsidRPr="008756BB">
                        <w:rPr>
                          <w:color w:val="000000" w:themeColor="text1"/>
                        </w:rPr>
                        <w:t>HETA Incorporated</w:t>
                      </w:r>
                      <w:r>
                        <w:rPr>
                          <w:color w:val="000000" w:themeColor="text1"/>
                        </w:rPr>
                        <w:t>,</w:t>
                      </w:r>
                      <w:r w:rsidRPr="008756BB">
                        <w:rPr>
                          <w:color w:val="000000" w:themeColor="text1"/>
                        </w:rPr>
                        <w:t xml:space="preserve"> a non-government </w:t>
                      </w:r>
                      <w:r>
                        <w:rPr>
                          <w:color w:val="000000" w:themeColor="text1"/>
                        </w:rPr>
                        <w:t>Registe</w:t>
                      </w:r>
                      <w:r w:rsidRPr="008756BB">
                        <w:rPr>
                          <w:color w:val="000000" w:themeColor="text1"/>
                        </w:rPr>
                        <w:t>red Training Organisation special</w:t>
                      </w:r>
                      <w:r>
                        <w:rPr>
                          <w:color w:val="000000" w:themeColor="text1"/>
                        </w:rPr>
                        <w:t>is</w:t>
                      </w:r>
                      <w:r w:rsidRPr="008756BB">
                        <w:rPr>
                          <w:color w:val="000000" w:themeColor="text1"/>
                        </w:rPr>
                        <w:t>ing in disability</w:t>
                      </w:r>
                      <w:r>
                        <w:rPr>
                          <w:color w:val="000000" w:themeColor="text1"/>
                        </w:rPr>
                        <w:t xml:space="preserve"> employment training assistance</w:t>
                      </w:r>
                      <w:r w:rsidRPr="008756BB">
                        <w:rPr>
                          <w:color w:val="000000" w:themeColor="text1"/>
                        </w:rPr>
                        <w:t xml:space="preserve">. Face to face delivery </w:t>
                      </w:r>
                      <w:r>
                        <w:rPr>
                          <w:color w:val="000000" w:themeColor="text1"/>
                        </w:rPr>
                        <w:t xml:space="preserve">is </w:t>
                      </w:r>
                      <w:r w:rsidRPr="008756BB">
                        <w:rPr>
                          <w:color w:val="000000" w:themeColor="text1"/>
                        </w:rPr>
                        <w:t>at Ceduna Area School within</w:t>
                      </w:r>
                      <w:r>
                        <w:rPr>
                          <w:color w:val="000000" w:themeColor="text1"/>
                        </w:rPr>
                        <w:t xml:space="preserve"> the</w:t>
                      </w:r>
                      <w:r w:rsidRPr="008756BB">
                        <w:rPr>
                          <w:color w:val="000000" w:themeColor="text1"/>
                        </w:rPr>
                        <w:t xml:space="preserve"> ‘Head Space’ class</w:t>
                      </w:r>
                      <w:r>
                        <w:rPr>
                          <w:color w:val="000000" w:themeColor="text1"/>
                        </w:rPr>
                        <w:t>, a hairdressing salon that contextualises customer contact skills</w:t>
                      </w:r>
                      <w:r w:rsidRPr="008756BB">
                        <w:rPr>
                          <w:color w:val="000000" w:themeColor="text1"/>
                        </w:rPr>
                        <w:t>. The</w:t>
                      </w:r>
                      <w:r>
                        <w:rPr>
                          <w:color w:val="000000" w:themeColor="text1"/>
                        </w:rPr>
                        <w:t xml:space="preserve"> students (FLO enrolled, young mothers and/or Aboriginal students)</w:t>
                      </w:r>
                      <w:r w:rsidRPr="008756BB">
                        <w:rPr>
                          <w:color w:val="000000" w:themeColor="text1"/>
                        </w:rPr>
                        <w:t xml:space="preserve"> will continue their training within the ‘Head Space’ class in 2013.</w:t>
                      </w:r>
                    </w:p>
                  </w:txbxContent>
                </v:textbox>
              </v:shape>
            </w:pict>
          </mc:Fallback>
        </mc:AlternateContent>
      </w:r>
    </w:p>
    <w:p w:rsidR="00AA043C" w:rsidRDefault="00AA043C" w:rsidP="00AA043C"/>
    <w:p w:rsidR="00AA043C" w:rsidRDefault="00AA043C"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906A56" w:rsidRDefault="00906A56" w:rsidP="00AA043C"/>
    <w:p w:rsidR="00AA043C" w:rsidRDefault="00AA043C" w:rsidP="00AA043C"/>
    <w:p w:rsidR="00AA043C" w:rsidRDefault="00AA043C" w:rsidP="00AA043C"/>
    <w:p w:rsidR="00AA043C" w:rsidRDefault="00AA043C" w:rsidP="00AA043C"/>
    <w:p w:rsidR="00AA043C" w:rsidRDefault="00AA043C" w:rsidP="00AA043C"/>
    <w:p w:rsidR="0036051A" w:rsidRDefault="0036051A" w:rsidP="00DC086A"/>
    <w:p w:rsidR="00240ED1" w:rsidRDefault="00240ED1" w:rsidP="00CA6DFA">
      <w:bookmarkStart w:id="130" w:name="_Toc349898792"/>
      <w:r>
        <w:br w:type="page"/>
      </w:r>
    </w:p>
    <w:p w:rsidR="003737BD" w:rsidRDefault="003737BD" w:rsidP="00AA043C">
      <w:pPr>
        <w:pStyle w:val="Heading3"/>
      </w:pPr>
      <w:r>
        <w:lastRenderedPageBreak/>
        <w:t>Teaching for Effective Learning</w:t>
      </w:r>
      <w:r w:rsidR="00552A07">
        <w:t xml:space="preserve"> </w:t>
      </w:r>
      <w:r w:rsidR="00D50EA6">
        <w:t>(Government sector)</w:t>
      </w:r>
      <w:bookmarkEnd w:id="130"/>
    </w:p>
    <w:p w:rsidR="001C7FF5" w:rsidRPr="00FF08B2" w:rsidRDefault="001C7FF5" w:rsidP="00A54A8D">
      <w:r w:rsidRPr="00FF08B2">
        <w:t xml:space="preserve">In 2012, the South Australian </w:t>
      </w:r>
      <w:r w:rsidRPr="00552A07">
        <w:rPr>
          <w:i/>
        </w:rPr>
        <w:t>Teaching for Effective Learning</w:t>
      </w:r>
      <w:r w:rsidR="00D50EA6">
        <w:rPr>
          <w:i/>
        </w:rPr>
        <w:t xml:space="preserve"> (</w:t>
      </w:r>
      <w:proofErr w:type="spellStart"/>
      <w:r w:rsidR="00D50EA6">
        <w:rPr>
          <w:i/>
        </w:rPr>
        <w:t>TfEL</w:t>
      </w:r>
      <w:proofErr w:type="spellEnd"/>
      <w:r w:rsidR="00D50EA6">
        <w:rPr>
          <w:i/>
        </w:rPr>
        <w:t>)</w:t>
      </w:r>
      <w:r w:rsidRPr="00552A07">
        <w:rPr>
          <w:i/>
        </w:rPr>
        <w:t xml:space="preserve"> Pedagogy Research Project</w:t>
      </w:r>
      <w:r w:rsidRPr="00FF08B2">
        <w:t xml:space="preserve"> continued to attract </w:t>
      </w:r>
      <w:proofErr w:type="gramStart"/>
      <w:r w:rsidRPr="00FF08B2">
        <w:t>state,</w:t>
      </w:r>
      <w:proofErr w:type="gramEnd"/>
      <w:r w:rsidRPr="00FF08B2">
        <w:t xml:space="preserve"> national and international interest as the investigation into the relationship between teachers’ pedagogy, learner engagement and learner achievement progresses.</w:t>
      </w:r>
    </w:p>
    <w:p w:rsidR="001C7FF5" w:rsidRPr="00FF08B2" w:rsidRDefault="001C7FF5" w:rsidP="00A54A8D">
      <w:r w:rsidRPr="00FF08B2">
        <w:t xml:space="preserve">The researchers worked with the </w:t>
      </w:r>
      <w:proofErr w:type="spellStart"/>
      <w:r>
        <w:t>T</w:t>
      </w:r>
      <w:r w:rsidR="00240ED1">
        <w:t>f</w:t>
      </w:r>
      <w:r>
        <w:t>EL</w:t>
      </w:r>
      <w:proofErr w:type="spellEnd"/>
      <w:r w:rsidRPr="00FF08B2">
        <w:t xml:space="preserve"> specialist teachers and </w:t>
      </w:r>
      <w:r w:rsidR="00A37D46">
        <w:t xml:space="preserve">DECD </w:t>
      </w:r>
      <w:r w:rsidRPr="00FF08B2">
        <w:t>central office staff to collect data which informs the profile of current teacher pedagogy across the participating N</w:t>
      </w:r>
      <w:r>
        <w:t xml:space="preserve">ational </w:t>
      </w:r>
      <w:r w:rsidRPr="00FF08B2">
        <w:t>P</w:t>
      </w:r>
      <w:r>
        <w:t>artnership</w:t>
      </w:r>
      <w:r w:rsidRPr="00FF08B2">
        <w:t xml:space="preserve"> project sites.</w:t>
      </w:r>
    </w:p>
    <w:p w:rsidR="001C7FF5" w:rsidRPr="00FF08B2" w:rsidRDefault="00A37D46" w:rsidP="00A54A8D">
      <w:r>
        <w:rPr>
          <w:noProof/>
        </w:rPr>
        <mc:AlternateContent>
          <mc:Choice Requires="wps">
            <w:drawing>
              <wp:anchor distT="91440" distB="91440" distL="114300" distR="114300" simplePos="0" relativeHeight="251798016" behindDoc="0" locked="0" layoutInCell="0" allowOverlap="1" wp14:anchorId="73E06639" wp14:editId="02BE94B8">
                <wp:simplePos x="0" y="0"/>
                <wp:positionH relativeFrom="margin">
                  <wp:posOffset>3312795</wp:posOffset>
                </wp:positionH>
                <wp:positionV relativeFrom="margin">
                  <wp:posOffset>2581275</wp:posOffset>
                </wp:positionV>
                <wp:extent cx="2529840" cy="3119120"/>
                <wp:effectExtent l="38100" t="38100" r="118110" b="119380"/>
                <wp:wrapSquare wrapText="bothSides"/>
                <wp:docPr id="69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29840" cy="31191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6A4738" w:rsidRDefault="00654A91" w:rsidP="00C2532B">
                            <w:pPr>
                              <w:rPr>
                                <w:color w:val="0070C0"/>
                              </w:rPr>
                            </w:pPr>
                            <w:r>
                              <w:rPr>
                                <w:color w:val="0070C0"/>
                              </w:rPr>
                              <w:t xml:space="preserve">The </w:t>
                            </w:r>
                            <w:r w:rsidRPr="00A37D46">
                              <w:rPr>
                                <w:color w:val="0070C0"/>
                              </w:rPr>
                              <w:t>South Australian Teaching for Effective Learning (</w:t>
                            </w:r>
                            <w:proofErr w:type="spellStart"/>
                            <w:r w:rsidRPr="00A37D46">
                              <w:rPr>
                                <w:color w:val="0070C0"/>
                              </w:rPr>
                              <w:t>TfEL</w:t>
                            </w:r>
                            <w:proofErr w:type="spellEnd"/>
                            <w:r w:rsidRPr="00A37D46">
                              <w:rPr>
                                <w:color w:val="0070C0"/>
                              </w:rPr>
                              <w:t>) Pedagogy Research Project</w:t>
                            </w:r>
                            <w:r>
                              <w:rPr>
                                <w:color w:val="0070C0"/>
                              </w:rPr>
                              <w:t xml:space="preserve"> has involved </w:t>
                            </w:r>
                            <w:r w:rsidRPr="00A37D46">
                              <w:rPr>
                                <w:color w:val="0070C0"/>
                              </w:rPr>
                              <w:t xml:space="preserve">249 teachers and </w:t>
                            </w:r>
                            <w:r>
                              <w:rPr>
                                <w:color w:val="0070C0"/>
                              </w:rPr>
                              <w:t>5,057</w:t>
                            </w:r>
                            <w:r w:rsidRPr="00C2532B">
                              <w:rPr>
                                <w:color w:val="0070C0"/>
                              </w:rPr>
                              <w:t xml:space="preserve"> </w:t>
                            </w:r>
                            <w:r w:rsidRPr="00A37D46">
                              <w:rPr>
                                <w:color w:val="0070C0"/>
                              </w:rPr>
                              <w:t>students for varying lengths of time over a three year period</w:t>
                            </w:r>
                            <w:r>
                              <w:rPr>
                                <w:color w:val="0070C0"/>
                              </w:rPr>
                              <w:t xml:space="preserve">. The study is </w:t>
                            </w:r>
                            <w:r w:rsidRPr="00A37D46">
                              <w:rPr>
                                <w:color w:val="0070C0"/>
                              </w:rPr>
                              <w:t>investigatin</w:t>
                            </w:r>
                            <w:r>
                              <w:rPr>
                                <w:color w:val="0070C0"/>
                              </w:rPr>
                              <w:t>g</w:t>
                            </w:r>
                            <w:r w:rsidRPr="00A37D46">
                              <w:rPr>
                                <w:color w:val="0070C0"/>
                              </w:rPr>
                              <w:t xml:space="preserve"> the </w:t>
                            </w:r>
                            <w:r>
                              <w:rPr>
                                <w:color w:val="0070C0"/>
                              </w:rPr>
                              <w:t xml:space="preserve">critical </w:t>
                            </w:r>
                            <w:r w:rsidRPr="00A37D46">
                              <w:rPr>
                                <w:color w:val="0070C0"/>
                              </w:rPr>
                              <w:t>relationship between teachers’ pedagogy, learner engagement and learner achievement</w:t>
                            </w:r>
                            <w:r>
                              <w:rPr>
                                <w:color w:val="0070C0"/>
                              </w:rPr>
                              <w:t>. The findings are informing current teaching practice.</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77" style="position:absolute;margin-left:260.85pt;margin-top:203.25pt;width:199.2pt;height:245.6pt;flip:x;z-index:2517980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" o:allowincell="f" fillcolor="white [3212]" strokecolor="gray [1629]" strokeweight="1.5pt">
                <v:shadow on="t" type="perspective" color="black" opacity="26214f" origin="-.5,-.5" offset=".74836mm,.74836mm" matrix="65864f,,,65864f"/>
                <v:textbox inset="21.6pt,21.6pt,21.6pt,21.6pt">
                  <w:txbxContent>
                    <w:p w:rsidR="00654A91" w:rsidRPr="006A4738" w:rsidRDefault="00654A91" w:rsidP="00C2532B">
                      <w:pPr>
                        <w:rPr>
                          <w:color w:val="0070C0"/>
                        </w:rPr>
                      </w:pPr>
                      <w:r>
                        <w:rPr>
                          <w:color w:val="0070C0"/>
                        </w:rPr>
                        <w:t xml:space="preserve">The </w:t>
                      </w:r>
                      <w:r w:rsidRPr="00A37D46">
                        <w:rPr>
                          <w:color w:val="0070C0"/>
                        </w:rPr>
                        <w:t>South Australian Teaching for Effective Learning (</w:t>
                      </w:r>
                      <w:proofErr w:type="spellStart"/>
                      <w:r w:rsidRPr="00A37D46">
                        <w:rPr>
                          <w:color w:val="0070C0"/>
                        </w:rPr>
                        <w:t>TfEL</w:t>
                      </w:r>
                      <w:proofErr w:type="spellEnd"/>
                      <w:r w:rsidRPr="00A37D46">
                        <w:rPr>
                          <w:color w:val="0070C0"/>
                        </w:rPr>
                        <w:t>) Pedagogy Research Project</w:t>
                      </w:r>
                      <w:r>
                        <w:rPr>
                          <w:color w:val="0070C0"/>
                        </w:rPr>
                        <w:t xml:space="preserve"> has involved </w:t>
                      </w:r>
                      <w:r w:rsidRPr="00A37D46">
                        <w:rPr>
                          <w:color w:val="0070C0"/>
                        </w:rPr>
                        <w:t xml:space="preserve">249 teachers and </w:t>
                      </w:r>
                      <w:r>
                        <w:rPr>
                          <w:color w:val="0070C0"/>
                        </w:rPr>
                        <w:t>5,057</w:t>
                      </w:r>
                      <w:r w:rsidRPr="00C2532B">
                        <w:rPr>
                          <w:color w:val="0070C0"/>
                        </w:rPr>
                        <w:t xml:space="preserve"> </w:t>
                      </w:r>
                      <w:r w:rsidRPr="00A37D46">
                        <w:rPr>
                          <w:color w:val="0070C0"/>
                        </w:rPr>
                        <w:t>students for varying lengths of time over a three year period</w:t>
                      </w:r>
                      <w:r>
                        <w:rPr>
                          <w:color w:val="0070C0"/>
                        </w:rPr>
                        <w:t xml:space="preserve">. The study is </w:t>
                      </w:r>
                      <w:r w:rsidRPr="00A37D46">
                        <w:rPr>
                          <w:color w:val="0070C0"/>
                        </w:rPr>
                        <w:t>investigatin</w:t>
                      </w:r>
                      <w:r>
                        <w:rPr>
                          <w:color w:val="0070C0"/>
                        </w:rPr>
                        <w:t>g</w:t>
                      </w:r>
                      <w:r w:rsidRPr="00A37D46">
                        <w:rPr>
                          <w:color w:val="0070C0"/>
                        </w:rPr>
                        <w:t xml:space="preserve"> the </w:t>
                      </w:r>
                      <w:r>
                        <w:rPr>
                          <w:color w:val="0070C0"/>
                        </w:rPr>
                        <w:t xml:space="preserve">critical </w:t>
                      </w:r>
                      <w:r w:rsidRPr="00A37D46">
                        <w:rPr>
                          <w:color w:val="0070C0"/>
                        </w:rPr>
                        <w:t>relationship between teachers’ pedagogy, learner engagement and learner achievement</w:t>
                      </w:r>
                      <w:r>
                        <w:rPr>
                          <w:color w:val="0070C0"/>
                        </w:rPr>
                        <w:t>. The findings are informing current teaching practice.</w:t>
                      </w:r>
                    </w:p>
                  </w:txbxContent>
                </v:textbox>
                <w10:wrap type="square" anchorx="margin" anchory="margin"/>
              </v:rect>
            </w:pict>
          </mc:Fallback>
        </mc:AlternateContent>
      </w:r>
      <w:r w:rsidR="001C7FF5" w:rsidRPr="00FF08B2">
        <w:t>In 2012</w:t>
      </w:r>
      <w:r w:rsidR="001C7FF5">
        <w:t>,</w:t>
      </w:r>
      <w:r w:rsidR="001C7FF5" w:rsidRPr="00FF08B2">
        <w:t xml:space="preserve"> the 16 Phase 1 and 2 sites continued, with an addi</w:t>
      </w:r>
      <w:r w:rsidR="00420792">
        <w:t xml:space="preserve">tional 6 Phase 3 sites making </w:t>
      </w:r>
      <w:r w:rsidR="001C7FF5" w:rsidRPr="00FF08B2">
        <w:t xml:space="preserve">a total of 22 </w:t>
      </w:r>
      <w:r w:rsidR="00420792">
        <w:t>including</w:t>
      </w:r>
      <w:r w:rsidR="001C7FF5" w:rsidRPr="00FF08B2">
        <w:t xml:space="preserve"> </w:t>
      </w:r>
      <w:r w:rsidR="00420792">
        <w:t>two</w:t>
      </w:r>
      <w:r w:rsidR="001C7FF5" w:rsidRPr="00FF08B2">
        <w:t xml:space="preserve"> secondary sites. Data was collected</w:t>
      </w:r>
      <w:r w:rsidR="001C7FF5">
        <w:t xml:space="preserve"> from teachers and students in Y</w:t>
      </w:r>
      <w:r w:rsidR="00420792">
        <w:t>ear</w:t>
      </w:r>
      <w:r w:rsidR="001C7FF5" w:rsidRPr="00FF08B2">
        <w:t xml:space="preserve"> </w:t>
      </w:r>
      <w:r w:rsidR="006413AD">
        <w:t>3</w:t>
      </w:r>
      <w:r w:rsidR="001C7FF5" w:rsidRPr="00FF08B2">
        <w:t xml:space="preserve"> through </w:t>
      </w:r>
      <w:r w:rsidR="001C7FF5">
        <w:t xml:space="preserve">to Year </w:t>
      </w:r>
      <w:r w:rsidR="001C7FF5" w:rsidRPr="00FF08B2">
        <w:t xml:space="preserve">7 for each of the three phases. In total there were 249 teachers and </w:t>
      </w:r>
      <w:r w:rsidR="006413AD" w:rsidRPr="006413AD">
        <w:t>5</w:t>
      </w:r>
      <w:r w:rsidR="00420792" w:rsidRPr="006413AD">
        <w:rPr>
          <w:color w:val="000000" w:themeColor="text1"/>
        </w:rPr>
        <w:t>,</w:t>
      </w:r>
      <w:r w:rsidR="006413AD" w:rsidRPr="006413AD">
        <w:rPr>
          <w:color w:val="000000" w:themeColor="text1"/>
        </w:rPr>
        <w:t>057</w:t>
      </w:r>
      <w:r w:rsidR="001C7FF5" w:rsidRPr="00366CD8">
        <w:rPr>
          <w:color w:val="000000" w:themeColor="text1"/>
        </w:rPr>
        <w:t xml:space="preserve"> students </w:t>
      </w:r>
      <w:r w:rsidR="001C7FF5" w:rsidRPr="00FF08B2">
        <w:t>involved in the study for varying lengths of time over a three year period.</w:t>
      </w:r>
    </w:p>
    <w:p w:rsidR="001C7FF5" w:rsidRPr="00FF08B2" w:rsidRDefault="001C7FF5" w:rsidP="00A54A8D">
      <w:r w:rsidRPr="00FF08B2">
        <w:t>For 2</w:t>
      </w:r>
      <w:r w:rsidR="00420792">
        <w:t>010</w:t>
      </w:r>
      <w:r w:rsidRPr="00FF08B2">
        <w:t>–2013 data collected and outcomes observed include:</w:t>
      </w:r>
    </w:p>
    <w:p w:rsidR="001C7FF5" w:rsidRPr="00FF08B2" w:rsidRDefault="001C7FF5" w:rsidP="00A54A8D">
      <w:pPr>
        <w:pStyle w:val="Dot01"/>
      </w:pPr>
      <w:r w:rsidRPr="00FF08B2">
        <w:t>399 classroom observations were conducted with written feedback being provided to the teachers informing them of the next stage for teaching and learning. This equated to 5</w:t>
      </w:r>
      <w:r w:rsidR="00420792">
        <w:t>,</w:t>
      </w:r>
      <w:r w:rsidRPr="00FF08B2">
        <w:t>985 hours of classroom observations (previously 1</w:t>
      </w:r>
      <w:r w:rsidR="00420792">
        <w:t>,</w:t>
      </w:r>
      <w:r w:rsidRPr="00FF08B2">
        <w:t xml:space="preserve">584 hours). </w:t>
      </w:r>
    </w:p>
    <w:p w:rsidR="00EB5ABE" w:rsidRDefault="001C7FF5" w:rsidP="00EB5ABE">
      <w:r w:rsidRPr="00FF08B2">
        <w:rPr>
          <w:b/>
        </w:rPr>
        <w:t>Outcome:</w:t>
      </w:r>
      <w:r w:rsidRPr="00FF08B2">
        <w:t xml:space="preserve"> </w:t>
      </w:r>
      <w:proofErr w:type="spellStart"/>
      <w:r w:rsidRPr="00FF08B2">
        <w:t>TfEL</w:t>
      </w:r>
      <w:proofErr w:type="spellEnd"/>
      <w:r w:rsidRPr="00FF08B2">
        <w:t xml:space="preserve"> observations provided valuable insight into the key drivers of quality practice, including system wide issues requiring a policy response. An example of this is the way/s professional learning is designed for ongoing learning leading to improved pedagogical </w:t>
      </w:r>
      <w:r w:rsidR="00EB5ABE">
        <w:t>practice and learning outcomes.</w:t>
      </w:r>
    </w:p>
    <w:p w:rsidR="00EB5ABE" w:rsidRDefault="001C7FF5" w:rsidP="00EB5ABE">
      <w:pPr>
        <w:pStyle w:val="Dot01"/>
      </w:pPr>
      <w:r w:rsidRPr="00FF08B2">
        <w:t>7</w:t>
      </w:r>
      <w:r w:rsidR="00EB5ABE">
        <w:t>,</w:t>
      </w:r>
      <w:r w:rsidRPr="00FF08B2">
        <w:t>740 St</w:t>
      </w:r>
      <w:r w:rsidR="00EB5ABE">
        <w:t xml:space="preserve">udent Engagement Questionnaires </w:t>
      </w:r>
      <w:r w:rsidRPr="00FF08B2">
        <w:t>(previously 2</w:t>
      </w:r>
      <w:r w:rsidR="00EB5ABE">
        <w:t>,</w:t>
      </w:r>
      <w:r w:rsidRPr="00FF08B2">
        <w:t>851) were completed by 4</w:t>
      </w:r>
      <w:r w:rsidR="00EB5ABE">
        <w:t>,</w:t>
      </w:r>
      <w:r w:rsidRPr="00FF08B2">
        <w:t xml:space="preserve">040 students. </w:t>
      </w:r>
    </w:p>
    <w:p w:rsidR="001C7FF5" w:rsidRPr="00D852FA" w:rsidRDefault="001C7FF5" w:rsidP="00EB5ABE">
      <w:r w:rsidRPr="00FF08B2">
        <w:rPr>
          <w:b/>
        </w:rPr>
        <w:t xml:space="preserve">Outcome: </w:t>
      </w:r>
      <w:r w:rsidRPr="00FF08B2">
        <w:t>The S</w:t>
      </w:r>
      <w:r w:rsidR="00EB5ABE">
        <w:t xml:space="preserve">tudent </w:t>
      </w:r>
      <w:r w:rsidRPr="00FF08B2">
        <w:t>E</w:t>
      </w:r>
      <w:r w:rsidR="00EB5ABE">
        <w:t xml:space="preserve">ngagement </w:t>
      </w:r>
      <w:r w:rsidRPr="00FF08B2">
        <w:t>Q</w:t>
      </w:r>
      <w:r w:rsidR="00EB5ABE">
        <w:t>uestionnaires</w:t>
      </w:r>
      <w:r w:rsidRPr="00FF08B2">
        <w:t xml:space="preserve"> provided insight into a deep structure of engagement and the central role of learner dispositions, identity and interest. Research identified </w:t>
      </w:r>
      <w:r w:rsidR="00EB5ABE">
        <w:t>‘</w:t>
      </w:r>
      <w:r w:rsidRPr="00FF08B2">
        <w:rPr>
          <w:i/>
        </w:rPr>
        <w:t>interest in the learning</w:t>
      </w:r>
      <w:r w:rsidR="00EB5ABE">
        <w:rPr>
          <w:i/>
        </w:rPr>
        <w:t>’</w:t>
      </w:r>
      <w:r w:rsidRPr="00FF08B2">
        <w:t xml:space="preserve"> of paramount importance and provides future directions for research and professional development in this area.</w:t>
      </w:r>
      <w:r w:rsidR="00A37D46" w:rsidRPr="00A37D46">
        <w:rPr>
          <w:noProof/>
        </w:rPr>
        <w:t xml:space="preserve"> </w:t>
      </w:r>
    </w:p>
    <w:p w:rsidR="001C7FF5" w:rsidRPr="00FF08B2" w:rsidRDefault="001C7FF5" w:rsidP="00A54A8D">
      <w:pPr>
        <w:pStyle w:val="Dot01"/>
      </w:pPr>
      <w:r w:rsidRPr="00FF08B2">
        <w:t>28</w:t>
      </w:r>
      <w:r w:rsidR="006413AD">
        <w:t>1</w:t>
      </w:r>
      <w:r w:rsidRPr="00FF08B2">
        <w:t xml:space="preserve"> teacher interviews conducted by the interviewer in relation to teaching and learning practices </w:t>
      </w:r>
    </w:p>
    <w:p w:rsidR="001C7FF5" w:rsidRPr="00FF08B2" w:rsidRDefault="001C7FF5" w:rsidP="00EB5ABE">
      <w:r w:rsidRPr="00FF08B2">
        <w:rPr>
          <w:b/>
        </w:rPr>
        <w:t xml:space="preserve">Outcome: </w:t>
      </w:r>
      <w:r w:rsidRPr="00FF08B2">
        <w:t>Interview</w:t>
      </w:r>
      <w:r w:rsidRPr="00FF08B2">
        <w:rPr>
          <w:b/>
        </w:rPr>
        <w:t xml:space="preserve"> </w:t>
      </w:r>
      <w:r w:rsidRPr="00FF08B2">
        <w:t xml:space="preserve">data received in the initial phases has </w:t>
      </w:r>
      <w:r w:rsidR="00EB5ABE">
        <w:t>shown</w:t>
      </w:r>
      <w:r w:rsidRPr="00FF08B2">
        <w:t xml:space="preserve"> </w:t>
      </w:r>
      <w:r w:rsidR="00EB5ABE">
        <w:t>three</w:t>
      </w:r>
      <w:r w:rsidRPr="00FF08B2">
        <w:t xml:space="preserve"> distinct worldviews held by teachers. The worldviews reflect deep assumptions about teaching and learning and show little sensitivity to age, experience or qualification differences. The worldview data is predicting observed practice and highlights the gap between espoused theory and theory in practice.</w:t>
      </w:r>
    </w:p>
    <w:p w:rsidR="001C7FF5" w:rsidRPr="00FF08B2" w:rsidRDefault="001C7FF5" w:rsidP="00A54A8D">
      <w:pPr>
        <w:pStyle w:val="Dot01"/>
      </w:pPr>
      <w:r w:rsidRPr="00FF08B2">
        <w:t>1</w:t>
      </w:r>
      <w:r w:rsidR="00EB5ABE">
        <w:t>,</w:t>
      </w:r>
      <w:r w:rsidRPr="00FF08B2">
        <w:t>300 students completed the Ea</w:t>
      </w:r>
      <w:r w:rsidR="00EB5ABE">
        <w:t xml:space="preserve">rly Lifelong Learning Inventory </w:t>
      </w:r>
      <w:r w:rsidRPr="00FF08B2">
        <w:t xml:space="preserve">surveys in 2012. The </w:t>
      </w:r>
      <w:r w:rsidR="00EB5ABE" w:rsidRPr="00FF08B2">
        <w:t>Early Lifelong Learning Inventory</w:t>
      </w:r>
      <w:r w:rsidRPr="00FF08B2">
        <w:t xml:space="preserve"> survey measures lifelong learning skills and focusses on the dimensions of learner dispositions and also a link to learner identity.</w:t>
      </w:r>
    </w:p>
    <w:p w:rsidR="001C7FF5" w:rsidRPr="00FF08B2" w:rsidRDefault="001C7FF5" w:rsidP="00EB5ABE">
      <w:r w:rsidRPr="00FF08B2">
        <w:rPr>
          <w:b/>
        </w:rPr>
        <w:lastRenderedPageBreak/>
        <w:t xml:space="preserve">Outcome: </w:t>
      </w:r>
      <w:r w:rsidRPr="00FF08B2">
        <w:t xml:space="preserve">Initial data collection indicates a positive correlation between </w:t>
      </w:r>
      <w:r w:rsidR="00EB5ABE" w:rsidRPr="00FF08B2">
        <w:t xml:space="preserve">Early Lifelong Learning Inventory </w:t>
      </w:r>
      <w:r w:rsidRPr="00FF08B2">
        <w:t xml:space="preserve">dimension ‘Resilience’ and NAPLAN. When learners are resilient their performance on NAPLAN is greater. </w:t>
      </w:r>
    </w:p>
    <w:p w:rsidR="003737BD" w:rsidRDefault="001C7FF5" w:rsidP="00240ED1">
      <w:pPr>
        <w:pStyle w:val="Dot01"/>
        <w:numPr>
          <w:ilvl w:val="0"/>
          <w:numId w:val="0"/>
        </w:numPr>
      </w:pPr>
      <w:r w:rsidRPr="00FF08B2">
        <w:t xml:space="preserve">Educational Positioning System </w:t>
      </w:r>
      <w:r w:rsidR="00EB5ABE">
        <w:t>was</w:t>
      </w:r>
      <w:r w:rsidRPr="00FF08B2">
        <w:t xml:space="preserve"> conducted in all Phase 1 and 2 sites at the beginning and end of the project. </w:t>
      </w:r>
      <w:r w:rsidR="00EB5ABE" w:rsidRPr="00FF08B2">
        <w:t>Educational Positioning System</w:t>
      </w:r>
      <w:r w:rsidRPr="00FF08B2">
        <w:t xml:space="preserve"> measures the whole school climate and readiness for change associated with the development of quality practice. Leaders and teachers have valued the information received from </w:t>
      </w:r>
      <w:r w:rsidR="00EB5ABE">
        <w:t xml:space="preserve">the </w:t>
      </w:r>
      <w:r w:rsidR="00EB5ABE" w:rsidRPr="00FF08B2">
        <w:t>Educational Positioning System</w:t>
      </w:r>
      <w:r w:rsidRPr="00FF08B2">
        <w:t xml:space="preserve"> and looking at the changes of </w:t>
      </w:r>
      <w:r w:rsidRPr="00D852FA">
        <w:t>attitude over time.</w:t>
      </w:r>
    </w:p>
    <w:p w:rsidR="00A37D46" w:rsidRPr="000B2564" w:rsidRDefault="00A37D46" w:rsidP="00A37D46">
      <w:pPr>
        <w:pStyle w:val="Dot01"/>
        <w:numPr>
          <w:ilvl w:val="0"/>
          <w:numId w:val="0"/>
        </w:numPr>
      </w:pPr>
    </w:p>
    <w:p w:rsidR="00D50EA6" w:rsidRDefault="00D50EA6" w:rsidP="00AA043C">
      <w:pPr>
        <w:pStyle w:val="Heading3"/>
      </w:pPr>
      <w:bookmarkStart w:id="131" w:name="_Toc349898793"/>
      <w:r>
        <w:t xml:space="preserve">Principals Leading Learning (Government </w:t>
      </w:r>
      <w:r w:rsidR="00F93688">
        <w:t>s</w:t>
      </w:r>
      <w:r>
        <w:t>ector)</w:t>
      </w:r>
      <w:bookmarkEnd w:id="131"/>
    </w:p>
    <w:p w:rsidR="003737BD" w:rsidRDefault="003737BD" w:rsidP="006C5F0F">
      <w:pPr>
        <w:pStyle w:val="Header1"/>
      </w:pPr>
      <w:r w:rsidRPr="003737BD">
        <w:t>Principal as Literacy Leader Program</w:t>
      </w:r>
      <w:r w:rsidR="001C7FF5">
        <w:t xml:space="preserve"> (PALL)</w:t>
      </w:r>
    </w:p>
    <w:p w:rsidR="001C7FF5" w:rsidRDefault="001C7FF5" w:rsidP="00A54A8D">
      <w:r>
        <w:t xml:space="preserve">Principals involved in the Principal as Literacy Leader (PALL) program have made excellent progress in implementing successful </w:t>
      </w:r>
      <w:r w:rsidR="00AF1FE6">
        <w:t xml:space="preserve">student </w:t>
      </w:r>
      <w:r>
        <w:t>intervention planning and literacy wave approaches, enabling students to receive customised and highly targeted literacy support.</w:t>
      </w:r>
    </w:p>
    <w:p w:rsidR="001C7FF5" w:rsidRDefault="001C7FF5" w:rsidP="00A54A8D">
      <w:r>
        <w:t>A review of the PALL program has identified the following outcomes:</w:t>
      </w:r>
    </w:p>
    <w:p w:rsidR="001C7FF5" w:rsidRPr="00945200" w:rsidRDefault="00EB5ABE" w:rsidP="00A54A8D">
      <w:pPr>
        <w:pStyle w:val="Dot01"/>
      </w:pPr>
      <w:r>
        <w:t>s</w:t>
      </w:r>
      <w:r w:rsidR="001C7FF5" w:rsidRPr="00945200">
        <w:t xml:space="preserve">chools </w:t>
      </w:r>
      <w:r>
        <w:t>have</w:t>
      </w:r>
      <w:r w:rsidR="001C7FF5" w:rsidRPr="00945200">
        <w:t xml:space="preserve"> developed common agreements, processes and expectations in literacy and</w:t>
      </w:r>
      <w:r>
        <w:t xml:space="preserve"> in </w:t>
      </w:r>
      <w:r w:rsidR="001C7FF5">
        <w:t>particular</w:t>
      </w:r>
      <w:r w:rsidR="001C7FF5" w:rsidRPr="00945200">
        <w:t xml:space="preserve"> reading</w:t>
      </w:r>
    </w:p>
    <w:p w:rsidR="001C7FF5" w:rsidRPr="00945200" w:rsidRDefault="00EB5ABE" w:rsidP="00A54A8D">
      <w:pPr>
        <w:pStyle w:val="Dot01"/>
      </w:pPr>
      <w:proofErr w:type="gramStart"/>
      <w:r>
        <w:t>g</w:t>
      </w:r>
      <w:r w:rsidR="001C7FF5" w:rsidRPr="00945200">
        <w:t>reater</w:t>
      </w:r>
      <w:proofErr w:type="gramEnd"/>
      <w:r w:rsidR="001C7FF5" w:rsidRPr="00945200">
        <w:t xml:space="preserve"> use of data to target individual learning support and intervention. Data was also use</w:t>
      </w:r>
      <w:r>
        <w:t>d</w:t>
      </w:r>
      <w:r w:rsidR="001C7FF5" w:rsidRPr="00945200">
        <w:t xml:space="preserve"> to analyse the impact of changed whole school literacy approaches</w:t>
      </w:r>
    </w:p>
    <w:p w:rsidR="001C7FF5" w:rsidRPr="00945200" w:rsidRDefault="00EB5ABE" w:rsidP="00A54A8D">
      <w:pPr>
        <w:pStyle w:val="Dot01"/>
      </w:pPr>
      <w:r>
        <w:t>m</w:t>
      </w:r>
      <w:r w:rsidR="001C7FF5" w:rsidRPr="00945200">
        <w:t>ore focused professional development for teachers and support staff</w:t>
      </w:r>
    </w:p>
    <w:p w:rsidR="001C7FF5" w:rsidRDefault="00EB5ABE" w:rsidP="00A54A8D">
      <w:pPr>
        <w:pStyle w:val="Dot01"/>
      </w:pPr>
      <w:proofErr w:type="gramStart"/>
      <w:r>
        <w:t>e</w:t>
      </w:r>
      <w:r w:rsidR="001C7FF5" w:rsidRPr="00945200">
        <w:t>xplicit</w:t>
      </w:r>
      <w:proofErr w:type="gramEnd"/>
      <w:r w:rsidR="001C7FF5" w:rsidRPr="00945200">
        <w:t xml:space="preserve"> teaching of reading and literacy blocks</w:t>
      </w:r>
      <w:r>
        <w:t>.</w:t>
      </w:r>
      <w:r w:rsidR="00906A56" w:rsidRPr="00906A56">
        <w:rPr>
          <w:noProof/>
        </w:rPr>
        <w:t xml:space="preserve"> </w:t>
      </w:r>
    </w:p>
    <w:p w:rsidR="00777A94" w:rsidRPr="00D147A1" w:rsidRDefault="00777A94" w:rsidP="00777A94">
      <w:pPr>
        <w:pStyle w:val="Dot01"/>
        <w:numPr>
          <w:ilvl w:val="0"/>
          <w:numId w:val="0"/>
        </w:numPr>
        <w:ind w:left="1080"/>
      </w:pPr>
    </w:p>
    <w:p w:rsidR="003737BD" w:rsidRDefault="00777A94" w:rsidP="006C5F0F">
      <w:pPr>
        <w:pStyle w:val="Header1"/>
      </w:pPr>
      <w:r>
        <w:rPr>
          <w:noProof/>
        </w:rPr>
        <mc:AlternateContent>
          <mc:Choice Requires="wps">
            <w:drawing>
              <wp:anchor distT="91440" distB="91440" distL="114300" distR="114300" simplePos="0" relativeHeight="251817472" behindDoc="0" locked="0" layoutInCell="0" allowOverlap="1" wp14:anchorId="173CAF21" wp14:editId="0E173878">
                <wp:simplePos x="0" y="0"/>
                <wp:positionH relativeFrom="margin">
                  <wp:posOffset>-203835</wp:posOffset>
                </wp:positionH>
                <wp:positionV relativeFrom="margin">
                  <wp:posOffset>4546600</wp:posOffset>
                </wp:positionV>
                <wp:extent cx="2622550" cy="3968750"/>
                <wp:effectExtent l="38100" t="38100" r="120650" b="127000"/>
                <wp:wrapSquare wrapText="bothSides"/>
                <wp:docPr id="29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22550" cy="39687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54A91" w:rsidRPr="00C2532B" w:rsidRDefault="00654A91" w:rsidP="00C2532B">
                            <w:pPr>
                              <w:rPr>
                                <w:i/>
                                <w:color w:val="0070C0"/>
                              </w:rPr>
                            </w:pPr>
                            <w:r w:rsidRPr="00C2532B">
                              <w:rPr>
                                <w:i/>
                                <w:color w:val="0070C0"/>
                              </w:rPr>
                              <w:t xml:space="preserve">'The SPALL program emphasised that the connection between literacy and curriculum needs to be made explicit…. </w:t>
                            </w:r>
                          </w:p>
                          <w:p w:rsidR="00654A91" w:rsidRPr="00C2532B" w:rsidRDefault="00654A91" w:rsidP="00C2532B">
                            <w:pPr>
                              <w:rPr>
                                <w:i/>
                                <w:color w:val="0070C0"/>
                              </w:rPr>
                            </w:pPr>
                            <w:r w:rsidRPr="00C2532B">
                              <w:rPr>
                                <w:i/>
                                <w:color w:val="0070C0"/>
                              </w:rPr>
                              <w:t>[It was useful] to focus on assessment tasks and making the literacy aspects of these explicit so that students can understand their learning.</w:t>
                            </w:r>
                          </w:p>
                          <w:p w:rsidR="00654A91" w:rsidRPr="00C2532B" w:rsidRDefault="00654A91" w:rsidP="00C2532B">
                            <w:pPr>
                              <w:rPr>
                                <w:i/>
                                <w:color w:val="0070C0"/>
                              </w:rPr>
                            </w:pPr>
                            <w:r w:rsidRPr="00C2532B">
                              <w:rPr>
                                <w:i/>
                                <w:color w:val="0070C0"/>
                              </w:rPr>
                              <w:t xml:space="preserve">SPALL emphasised the importance of everyone being involved in literacy improvement… </w:t>
                            </w:r>
                          </w:p>
                          <w:p w:rsidR="00654A91" w:rsidRPr="00C2532B" w:rsidRDefault="00654A91" w:rsidP="00C2532B">
                            <w:pPr>
                              <w:rPr>
                                <w:i/>
                                <w:color w:val="0070C0"/>
                              </w:rPr>
                            </w:pPr>
                            <w:r w:rsidRPr="00C2532B">
                              <w:rPr>
                                <w:i/>
                                <w:color w:val="0070C0"/>
                              </w:rPr>
                              <w:t>The SPALL program was a catalyst for planning to make a long-term difference'.</w:t>
                            </w:r>
                          </w:p>
                          <w:p w:rsidR="00654A91" w:rsidRPr="006A4738" w:rsidRDefault="00654A91" w:rsidP="00C2532B">
                            <w:pPr>
                              <w:rPr>
                                <w:color w:val="0070C0"/>
                              </w:rPr>
                            </w:pPr>
                            <w:r>
                              <w:rPr>
                                <w:color w:val="0070C0"/>
                              </w:rPr>
                              <w:t>Principal participating in SPALL</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78" style="position:absolute;margin-left:-16.05pt;margin-top:358pt;width:206.5pt;height:312.5pt;flip:x;z-index:2518174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654A91" w:rsidRPr="00C2532B" w:rsidRDefault="00654A91" w:rsidP="00C2532B">
                      <w:pPr>
                        <w:rPr>
                          <w:i/>
                          <w:color w:val="0070C0"/>
                        </w:rPr>
                      </w:pPr>
                      <w:r w:rsidRPr="00C2532B">
                        <w:rPr>
                          <w:i/>
                          <w:color w:val="0070C0"/>
                        </w:rPr>
                        <w:t xml:space="preserve">'The SPALL program emphasised that the connection between literacy and curriculum needs to be made explicit…. </w:t>
                      </w:r>
                    </w:p>
                    <w:p w:rsidR="00654A91" w:rsidRPr="00C2532B" w:rsidRDefault="00654A91" w:rsidP="00C2532B">
                      <w:pPr>
                        <w:rPr>
                          <w:i/>
                          <w:color w:val="0070C0"/>
                        </w:rPr>
                      </w:pPr>
                      <w:r w:rsidRPr="00C2532B">
                        <w:rPr>
                          <w:i/>
                          <w:color w:val="0070C0"/>
                        </w:rPr>
                        <w:t>[It was useful] to focus on assessment tasks and making the literacy aspects of these explicit so that students can understand their learning.</w:t>
                      </w:r>
                    </w:p>
                    <w:p w:rsidR="00654A91" w:rsidRPr="00C2532B" w:rsidRDefault="00654A91" w:rsidP="00C2532B">
                      <w:pPr>
                        <w:rPr>
                          <w:i/>
                          <w:color w:val="0070C0"/>
                        </w:rPr>
                      </w:pPr>
                      <w:r w:rsidRPr="00C2532B">
                        <w:rPr>
                          <w:i/>
                          <w:color w:val="0070C0"/>
                        </w:rPr>
                        <w:t xml:space="preserve">SPALL emphasised the importance of everyone being involved in literacy improvement… </w:t>
                      </w:r>
                    </w:p>
                    <w:p w:rsidR="00654A91" w:rsidRPr="00C2532B" w:rsidRDefault="00654A91" w:rsidP="00C2532B">
                      <w:pPr>
                        <w:rPr>
                          <w:i/>
                          <w:color w:val="0070C0"/>
                        </w:rPr>
                      </w:pPr>
                      <w:r w:rsidRPr="00C2532B">
                        <w:rPr>
                          <w:i/>
                          <w:color w:val="0070C0"/>
                        </w:rPr>
                        <w:t>The SPALL program was a catalyst for planning to make a long-term difference'.</w:t>
                      </w:r>
                    </w:p>
                    <w:p w:rsidR="00654A91" w:rsidRPr="006A4738" w:rsidRDefault="00654A91" w:rsidP="00C2532B">
                      <w:pPr>
                        <w:rPr>
                          <w:color w:val="0070C0"/>
                        </w:rPr>
                      </w:pPr>
                      <w:r>
                        <w:rPr>
                          <w:color w:val="0070C0"/>
                        </w:rPr>
                        <w:t>Principal participating in SPALL</w:t>
                      </w:r>
                    </w:p>
                  </w:txbxContent>
                </v:textbox>
                <w10:wrap type="square" anchorx="margin" anchory="margin"/>
              </v:rect>
            </w:pict>
          </mc:Fallback>
        </mc:AlternateContent>
      </w:r>
      <w:r w:rsidR="001C7FF5" w:rsidRPr="00AA043C">
        <w:t>Secondary</w:t>
      </w:r>
      <w:r w:rsidR="001C7FF5">
        <w:t xml:space="preserve"> Principal as Literacy L</w:t>
      </w:r>
      <w:r w:rsidR="001C7FF5" w:rsidRPr="00035D81">
        <w:t>eader (SPALL)</w:t>
      </w:r>
    </w:p>
    <w:p w:rsidR="001C7FF5" w:rsidRDefault="001C7FF5" w:rsidP="00A54A8D">
      <w:r>
        <w:t>Principals</w:t>
      </w:r>
      <w:r w:rsidR="00594AB6">
        <w:t>,</w:t>
      </w:r>
      <w:r>
        <w:t xml:space="preserve"> through the facilitation of R</w:t>
      </w:r>
      <w:r w:rsidR="00F36064">
        <w:t xml:space="preserve">egional </w:t>
      </w:r>
      <w:r>
        <w:t>L</w:t>
      </w:r>
      <w:r w:rsidR="00F36064">
        <w:t xml:space="preserve">eadership </w:t>
      </w:r>
      <w:r>
        <w:t>C</w:t>
      </w:r>
      <w:r w:rsidR="00F36064">
        <w:t>onsultant</w:t>
      </w:r>
      <w:r>
        <w:t>s</w:t>
      </w:r>
      <w:r w:rsidR="00594AB6">
        <w:t>,</w:t>
      </w:r>
      <w:r>
        <w:t xml:space="preserve"> have established professional learning communities to discuss, plan and evaluate approaches to literacy in </w:t>
      </w:r>
      <w:r w:rsidR="00594AB6">
        <w:t>a secondary student/ school context</w:t>
      </w:r>
      <w:r>
        <w:t>.</w:t>
      </w:r>
    </w:p>
    <w:p w:rsidR="001C7FF5" w:rsidRDefault="001C7FF5" w:rsidP="00A54A8D">
      <w:r w:rsidRPr="00D165FB">
        <w:t>Pr</w:t>
      </w:r>
      <w:r>
        <w:t>incipals believed that SPALL has</w:t>
      </w:r>
      <w:r w:rsidRPr="00D165FB">
        <w:t xml:space="preserve"> been effectively incorporated within the school’s existing literacy improvement agenda. They also believed that the core focus of SPALL – the literacy demands of assessment tasks – was fundamental to whole school literacy improvement and that SPALL made critically important connections with the Australian Curriculum. They believed that the importance of their leadership had been highlighted and that staff had responded positively to this involvement.</w:t>
      </w:r>
    </w:p>
    <w:p w:rsidR="00AA043C" w:rsidRPr="00AA043C" w:rsidRDefault="00AA043C" w:rsidP="002B265D">
      <w:pPr>
        <w:pStyle w:val="Programitalics"/>
      </w:pPr>
      <w:r w:rsidRPr="00AA043C">
        <w:t>Evaluation</w:t>
      </w:r>
    </w:p>
    <w:p w:rsidR="00A37D46" w:rsidRDefault="00AA043C" w:rsidP="00CA6DFA">
      <w:r>
        <w:t>Both the PALL and the SPALL program</w:t>
      </w:r>
      <w:r w:rsidR="0036051A">
        <w:t>s</w:t>
      </w:r>
      <w:r>
        <w:t xml:space="preserve"> are being evaluated by external evaluators.</w:t>
      </w:r>
      <w:r w:rsidR="00A37D46">
        <w:br w:type="page"/>
      </w:r>
    </w:p>
    <w:p w:rsidR="00993736" w:rsidRDefault="00993736" w:rsidP="00AA043C">
      <w:pPr>
        <w:pStyle w:val="Heading3"/>
      </w:pPr>
      <w:bookmarkStart w:id="132" w:name="_Toc349898794"/>
      <w:r>
        <w:lastRenderedPageBreak/>
        <w:t xml:space="preserve">Strengthening </w:t>
      </w:r>
      <w:r w:rsidR="00573AB7">
        <w:t>P</w:t>
      </w:r>
      <w:r>
        <w:t xml:space="preserve">arent and </w:t>
      </w:r>
      <w:r w:rsidR="00573AB7">
        <w:t>C</w:t>
      </w:r>
      <w:r>
        <w:t xml:space="preserve">ommunity </w:t>
      </w:r>
      <w:r w:rsidR="00573AB7">
        <w:t>E</w:t>
      </w:r>
      <w:r>
        <w:t xml:space="preserve">ngagement in </w:t>
      </w:r>
      <w:r w:rsidR="00573AB7">
        <w:t>S</w:t>
      </w:r>
      <w:r>
        <w:t xml:space="preserve">tudent </w:t>
      </w:r>
      <w:r w:rsidR="00573AB7">
        <w:t>L</w:t>
      </w:r>
      <w:r>
        <w:t xml:space="preserve">earning </w:t>
      </w:r>
      <w:r w:rsidR="00004BDE">
        <w:br/>
      </w:r>
      <w:r>
        <w:t>(Government</w:t>
      </w:r>
      <w:r w:rsidR="00F93688">
        <w:t xml:space="preserve"> sector</w:t>
      </w:r>
      <w:r>
        <w:t>)</w:t>
      </w:r>
      <w:bookmarkEnd w:id="132"/>
    </w:p>
    <w:p w:rsidR="00993736" w:rsidRPr="00A72051" w:rsidRDefault="00993736" w:rsidP="006C5F0F">
      <w:pPr>
        <w:pStyle w:val="Header1"/>
      </w:pPr>
      <w:r>
        <w:t>Aboriginal Voice</w:t>
      </w:r>
    </w:p>
    <w:p w:rsidR="00993736" w:rsidRPr="00D852FA" w:rsidRDefault="00993736" w:rsidP="00993736">
      <w:pPr>
        <w:rPr>
          <w:b/>
        </w:rPr>
      </w:pPr>
      <w:r>
        <w:t>The c</w:t>
      </w:r>
      <w:r w:rsidRPr="00D852FA">
        <w:t xml:space="preserve">ommunity engagement – </w:t>
      </w:r>
      <w:r w:rsidRPr="00546277">
        <w:rPr>
          <w:i/>
        </w:rPr>
        <w:t xml:space="preserve">Aboriginal Voice </w:t>
      </w:r>
      <w:r w:rsidR="00C92B04" w:rsidRPr="00C92B04">
        <w:t>p</w:t>
      </w:r>
      <w:r w:rsidRPr="00C92B04">
        <w:t>roject,</w:t>
      </w:r>
      <w:r w:rsidRPr="00D852FA">
        <w:t xml:space="preserve"> </w:t>
      </w:r>
      <w:r>
        <w:t>aims to</w:t>
      </w:r>
      <w:r w:rsidRPr="00D852FA">
        <w:t xml:space="preserve"> increase Aboriginal parent and community involvement in the education of their children. Through the establishment and development of Aboriginal community voice groups the project </w:t>
      </w:r>
      <w:r>
        <w:t>aims to</w:t>
      </w:r>
      <w:r w:rsidRPr="00D852FA">
        <w:t xml:space="preserve"> build the capacity of Aboriginal parents and carers to support the education of their children. School and Community Partnerships Agreements are being developed between Aboriginal parents and communities to improve Abori</w:t>
      </w:r>
      <w:r>
        <w:t>ginal students’ educational out</w:t>
      </w:r>
      <w:r w:rsidRPr="00D852FA">
        <w:t>comes and effective working relationships. It is an agreed way of working together to a common purpose, with respectful decision making that produces results.</w:t>
      </w:r>
    </w:p>
    <w:p w:rsidR="00993736" w:rsidRDefault="00993736" w:rsidP="00993736">
      <w:r w:rsidRPr="001774D7">
        <w:t xml:space="preserve">School and Community Partnerships workshops were held for parents in the Western Adelaide, Southern Adelaide, Eyre and Western, Murray </w:t>
      </w:r>
      <w:proofErr w:type="spellStart"/>
      <w:r w:rsidRPr="001774D7">
        <w:t>Mallee</w:t>
      </w:r>
      <w:proofErr w:type="spellEnd"/>
      <w:r w:rsidRPr="001774D7">
        <w:t xml:space="preserve"> and </w:t>
      </w:r>
      <w:proofErr w:type="spellStart"/>
      <w:r w:rsidRPr="001774D7">
        <w:t>Yorke</w:t>
      </w:r>
      <w:proofErr w:type="spellEnd"/>
      <w:r w:rsidRPr="001774D7">
        <w:t xml:space="preserve"> and Mid North regions. The workshops focussed on the roles and responsibilities of leaders, A</w:t>
      </w:r>
      <w:r>
        <w:t xml:space="preserve">boriginal </w:t>
      </w:r>
      <w:r w:rsidRPr="001774D7">
        <w:t>C</w:t>
      </w:r>
      <w:r>
        <w:t xml:space="preserve">ommunity </w:t>
      </w:r>
      <w:r w:rsidRPr="001774D7">
        <w:t>E</w:t>
      </w:r>
      <w:r>
        <w:t xml:space="preserve">ducation </w:t>
      </w:r>
      <w:r w:rsidRPr="001774D7">
        <w:t>O</w:t>
      </w:r>
      <w:r>
        <w:t>fficer</w:t>
      </w:r>
      <w:r w:rsidRPr="001774D7">
        <w:t>s</w:t>
      </w:r>
      <w:r>
        <w:t>,</w:t>
      </w:r>
      <w:r w:rsidRPr="001774D7">
        <w:t xml:space="preserve"> and parents and community.</w:t>
      </w:r>
    </w:p>
    <w:p w:rsidR="00993736" w:rsidRPr="002E2699" w:rsidRDefault="00993736" w:rsidP="00993736">
      <w:pPr>
        <w:rPr>
          <w:rFonts w:eastAsiaTheme="minorHAnsi"/>
          <w:lang w:eastAsia="en-US"/>
        </w:rPr>
      </w:pPr>
      <w:r w:rsidRPr="002E2699">
        <w:rPr>
          <w:rFonts w:eastAsiaTheme="minorHAnsi"/>
          <w:lang w:eastAsia="en-US"/>
        </w:rPr>
        <w:t xml:space="preserve">Port Augusta Schools – the cluster of schools held a professional development day on how to start the partnership agreement process, looking at roles and responsibilities of leaders, </w:t>
      </w:r>
      <w:r>
        <w:rPr>
          <w:rFonts w:eastAsiaTheme="minorHAnsi"/>
          <w:lang w:eastAsia="en-US"/>
        </w:rPr>
        <w:t xml:space="preserve">Aboriginal Community Education Officers </w:t>
      </w:r>
      <w:r w:rsidRPr="002E2699">
        <w:rPr>
          <w:rFonts w:eastAsiaTheme="minorHAnsi"/>
          <w:lang w:eastAsia="en-US"/>
        </w:rPr>
        <w:t>and Aboriginal parents/</w:t>
      </w:r>
      <w:r>
        <w:rPr>
          <w:rFonts w:eastAsiaTheme="minorHAnsi"/>
          <w:lang w:eastAsia="en-US"/>
        </w:rPr>
        <w:t xml:space="preserve"> </w:t>
      </w:r>
      <w:r w:rsidRPr="002E2699">
        <w:rPr>
          <w:rFonts w:eastAsiaTheme="minorHAnsi"/>
          <w:lang w:eastAsia="en-US"/>
        </w:rPr>
        <w:t xml:space="preserve">community. Five principals, </w:t>
      </w:r>
      <w:r>
        <w:rPr>
          <w:rFonts w:eastAsiaTheme="minorHAnsi"/>
          <w:lang w:eastAsia="en-US"/>
        </w:rPr>
        <w:t>ten</w:t>
      </w:r>
      <w:r w:rsidRPr="002E2699">
        <w:rPr>
          <w:rFonts w:eastAsiaTheme="minorHAnsi"/>
          <w:lang w:eastAsia="en-US"/>
        </w:rPr>
        <w:t xml:space="preserve"> </w:t>
      </w:r>
      <w:r>
        <w:rPr>
          <w:rFonts w:eastAsiaTheme="minorHAnsi"/>
          <w:lang w:eastAsia="en-US"/>
        </w:rPr>
        <w:t xml:space="preserve">Aboriginal Community Education Officers, </w:t>
      </w:r>
      <w:r w:rsidRPr="002E2699">
        <w:rPr>
          <w:rFonts w:eastAsiaTheme="minorHAnsi"/>
          <w:lang w:eastAsia="en-US"/>
        </w:rPr>
        <w:t xml:space="preserve">15 parents and the </w:t>
      </w:r>
      <w:r>
        <w:rPr>
          <w:rFonts w:eastAsiaTheme="minorHAnsi"/>
          <w:lang w:eastAsia="en-US"/>
        </w:rPr>
        <w:t xml:space="preserve">Regional </w:t>
      </w:r>
      <w:r w:rsidRPr="002E2699">
        <w:rPr>
          <w:rFonts w:eastAsiaTheme="minorHAnsi"/>
          <w:lang w:eastAsia="en-US"/>
        </w:rPr>
        <w:t xml:space="preserve">Leadership Consultant were in attendance. Flinders View School and Augusta Park Primary School will be employing additional </w:t>
      </w:r>
      <w:r>
        <w:rPr>
          <w:rFonts w:eastAsiaTheme="minorHAnsi"/>
          <w:lang w:eastAsia="en-US"/>
        </w:rPr>
        <w:t>Aboriginal Community Education Officers</w:t>
      </w:r>
      <w:r w:rsidRPr="002E2699">
        <w:rPr>
          <w:rFonts w:eastAsiaTheme="minorHAnsi"/>
          <w:lang w:eastAsia="en-US"/>
        </w:rPr>
        <w:t xml:space="preserve"> to support the development of their school partnership agreement.</w:t>
      </w:r>
    </w:p>
    <w:p w:rsidR="00993736" w:rsidRPr="002E2699" w:rsidRDefault="00993736" w:rsidP="00993736">
      <w:pPr>
        <w:rPr>
          <w:rFonts w:eastAsiaTheme="minorHAnsi"/>
          <w:lang w:eastAsia="en-US"/>
        </w:rPr>
      </w:pPr>
      <w:r>
        <w:rPr>
          <w:rFonts w:eastAsiaTheme="minorHAnsi"/>
          <w:lang w:eastAsia="en-US"/>
        </w:rPr>
        <w:t>A two day school and community p</w:t>
      </w:r>
      <w:r w:rsidRPr="002E2699">
        <w:rPr>
          <w:rFonts w:eastAsiaTheme="minorHAnsi"/>
          <w:lang w:eastAsia="en-US"/>
        </w:rPr>
        <w:t>artnership facilitator training workshop</w:t>
      </w:r>
      <w:r>
        <w:rPr>
          <w:rFonts w:eastAsiaTheme="minorHAnsi"/>
          <w:lang w:eastAsia="en-US"/>
        </w:rPr>
        <w:t xml:space="preserve"> was held i</w:t>
      </w:r>
      <w:r w:rsidR="00A37D46">
        <w:rPr>
          <w:noProof/>
        </w:rPr>
        <mc:AlternateContent>
          <mc:Choice Requires="wps">
            <w:drawing>
              <wp:anchor distT="0" distB="0" distL="114300" distR="114300" simplePos="0" relativeHeight="251795968" behindDoc="0" locked="0" layoutInCell="0" allowOverlap="1" wp14:anchorId="645BFBA2" wp14:editId="37D156D0">
                <wp:simplePos x="0" y="0"/>
                <wp:positionH relativeFrom="page">
                  <wp:posOffset>4509770</wp:posOffset>
                </wp:positionH>
                <wp:positionV relativeFrom="page">
                  <wp:posOffset>985520</wp:posOffset>
                </wp:positionV>
                <wp:extent cx="2657475" cy="8729662"/>
                <wp:effectExtent l="57150" t="285750" r="276225" b="52705"/>
                <wp:wrapSquare wrapText="bothSides"/>
                <wp:docPr id="28"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8729662"/>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654A91" w:rsidRPr="002E2699" w:rsidRDefault="00654A91" w:rsidP="006C5F0F">
                            <w:pPr>
                              <w:pStyle w:val="Header1"/>
                            </w:pPr>
                            <w:r>
                              <w:t>Aboriginal parents and Communities forums</w:t>
                            </w:r>
                          </w:p>
                          <w:p w:rsidR="00654A91" w:rsidRDefault="00654A91" w:rsidP="00A37D46">
                            <w:pPr>
                              <w:ind w:left="-142"/>
                              <w:rPr>
                                <w:rFonts w:eastAsiaTheme="minorHAnsi"/>
                                <w:lang w:eastAsia="en-US"/>
                              </w:rPr>
                            </w:pPr>
                            <w:r w:rsidRPr="002E2699">
                              <w:rPr>
                                <w:rFonts w:eastAsiaTheme="minorHAnsi"/>
                                <w:lang w:eastAsia="en-US"/>
                              </w:rPr>
                              <w:t xml:space="preserve">The South Australian Aboriginal Education Training Consultative Body </w:t>
                            </w:r>
                            <w:r>
                              <w:rPr>
                                <w:rFonts w:eastAsiaTheme="minorHAnsi"/>
                                <w:lang w:eastAsia="en-US"/>
                              </w:rPr>
                              <w:t xml:space="preserve">(SAAETCB) </w:t>
                            </w:r>
                            <w:r w:rsidRPr="002E2699">
                              <w:rPr>
                                <w:rFonts w:eastAsiaTheme="minorHAnsi"/>
                                <w:lang w:eastAsia="en-US"/>
                              </w:rPr>
                              <w:t>and the Aboriginal Education and Employment Services h</w:t>
                            </w:r>
                            <w:r>
                              <w:rPr>
                                <w:rFonts w:eastAsiaTheme="minorHAnsi"/>
                                <w:lang w:eastAsia="en-US"/>
                              </w:rPr>
                              <w:t>eld two parent forums in Term 2</w:t>
                            </w:r>
                            <w:r w:rsidRPr="002E2699">
                              <w:rPr>
                                <w:rFonts w:eastAsiaTheme="minorHAnsi"/>
                                <w:lang w:eastAsia="en-US"/>
                              </w:rPr>
                              <w:t xml:space="preserve"> 2012, in the </w:t>
                            </w:r>
                            <w:proofErr w:type="spellStart"/>
                            <w:r w:rsidRPr="002E2699">
                              <w:rPr>
                                <w:rFonts w:eastAsiaTheme="minorHAnsi"/>
                                <w:lang w:eastAsia="en-US"/>
                              </w:rPr>
                              <w:t>Yorke</w:t>
                            </w:r>
                            <w:proofErr w:type="spellEnd"/>
                            <w:r w:rsidRPr="002E2699">
                              <w:rPr>
                                <w:rFonts w:eastAsiaTheme="minorHAnsi"/>
                                <w:lang w:eastAsia="en-US"/>
                              </w:rPr>
                              <w:t xml:space="preserve"> and Mid North Region and at Coober Pedy. </w:t>
                            </w:r>
                          </w:p>
                          <w:p w:rsidR="00654A91" w:rsidRPr="002E2699" w:rsidRDefault="00654A91" w:rsidP="00A37D46">
                            <w:pPr>
                              <w:ind w:left="-142"/>
                              <w:rPr>
                                <w:rFonts w:eastAsiaTheme="minorHAnsi"/>
                                <w:lang w:eastAsia="en-US"/>
                              </w:rPr>
                            </w:pPr>
                            <w:r w:rsidRPr="002E2699">
                              <w:rPr>
                                <w:rFonts w:eastAsiaTheme="minorHAnsi"/>
                                <w:lang w:eastAsia="en-US"/>
                              </w:rPr>
                              <w:t xml:space="preserve">The forums introduced the national </w:t>
                            </w:r>
                            <w:r w:rsidRPr="002E2699">
                              <w:rPr>
                                <w:rFonts w:eastAsiaTheme="minorHAnsi"/>
                                <w:i/>
                                <w:lang w:eastAsia="en-US"/>
                              </w:rPr>
                              <w:t>Aboriginal and Torres Strait Islander Education Action Plan</w:t>
                            </w:r>
                            <w:r w:rsidRPr="002E2699">
                              <w:rPr>
                                <w:rFonts w:eastAsiaTheme="minorHAnsi"/>
                                <w:lang w:eastAsia="en-US"/>
                              </w:rPr>
                              <w:t xml:space="preserve"> and looked at the domains that relate to Aboriginal parents and community and how regional staff can work to support them to participate in their child’s education. Regional directors from those regions presented information to Aboriginal parents about how Aboriginal students are progressing.</w:t>
                            </w:r>
                          </w:p>
                          <w:p w:rsidR="00654A91" w:rsidRDefault="00654A91" w:rsidP="00A37D46">
                            <w:pPr>
                              <w:ind w:left="-142"/>
                              <w:rPr>
                                <w:rFonts w:eastAsiaTheme="minorHAnsi"/>
                                <w:lang w:eastAsia="en-US"/>
                              </w:rPr>
                            </w:pPr>
                            <w:r>
                              <w:rPr>
                                <w:rFonts w:eastAsiaTheme="minorHAnsi"/>
                                <w:lang w:eastAsia="en-US"/>
                              </w:rPr>
                              <w:t>As well, o</w:t>
                            </w:r>
                            <w:r w:rsidRPr="002E2699">
                              <w:rPr>
                                <w:rFonts w:eastAsiaTheme="minorHAnsi"/>
                                <w:lang w:eastAsia="en-US"/>
                              </w:rPr>
                              <w:t>ver 90 parents attended State-wide Paren</w:t>
                            </w:r>
                            <w:r>
                              <w:rPr>
                                <w:rFonts w:eastAsiaTheme="minorHAnsi"/>
                                <w:lang w:eastAsia="en-US"/>
                              </w:rPr>
                              <w:t xml:space="preserve">t Conference held on 8 and 9 November </w:t>
                            </w:r>
                            <w:r w:rsidRPr="002E2699">
                              <w:rPr>
                                <w:rFonts w:eastAsiaTheme="minorHAnsi"/>
                                <w:lang w:eastAsia="en-US"/>
                              </w:rPr>
                              <w:t xml:space="preserve">2012. There </w:t>
                            </w:r>
                            <w:r>
                              <w:rPr>
                                <w:rFonts w:eastAsiaTheme="minorHAnsi"/>
                                <w:lang w:eastAsia="en-US"/>
                              </w:rPr>
                              <w:t>were</w:t>
                            </w:r>
                            <w:r w:rsidRPr="002E2699">
                              <w:rPr>
                                <w:rFonts w:eastAsiaTheme="minorHAnsi"/>
                                <w:lang w:eastAsia="en-US"/>
                              </w:rPr>
                              <w:t xml:space="preserve"> t</w:t>
                            </w:r>
                            <w:r>
                              <w:rPr>
                                <w:rFonts w:eastAsiaTheme="minorHAnsi"/>
                                <w:lang w:eastAsia="en-US"/>
                              </w:rPr>
                              <w:t>w</w:t>
                            </w:r>
                            <w:r w:rsidRPr="002E2699">
                              <w:rPr>
                                <w:rFonts w:eastAsiaTheme="minorHAnsi"/>
                                <w:lang w:eastAsia="en-US"/>
                              </w:rPr>
                              <w:t xml:space="preserve">o </w:t>
                            </w:r>
                            <w:r>
                              <w:rPr>
                                <w:rFonts w:eastAsiaTheme="minorHAnsi"/>
                                <w:lang w:eastAsia="en-US"/>
                              </w:rPr>
                              <w:t>k</w:t>
                            </w:r>
                            <w:r w:rsidRPr="002E2699">
                              <w:rPr>
                                <w:rFonts w:eastAsiaTheme="minorHAnsi"/>
                                <w:lang w:eastAsia="en-US"/>
                              </w:rPr>
                              <w:t xml:space="preserve">ey </w:t>
                            </w:r>
                            <w:r>
                              <w:rPr>
                                <w:rFonts w:eastAsiaTheme="minorHAnsi"/>
                                <w:lang w:eastAsia="en-US"/>
                              </w:rPr>
                              <w:t>n</w:t>
                            </w:r>
                            <w:r w:rsidRPr="002E2699">
                              <w:rPr>
                                <w:rFonts w:eastAsiaTheme="minorHAnsi"/>
                                <w:lang w:eastAsia="en-US"/>
                              </w:rPr>
                              <w:t xml:space="preserve">ote </w:t>
                            </w:r>
                            <w:r>
                              <w:rPr>
                                <w:rFonts w:eastAsiaTheme="minorHAnsi"/>
                                <w:lang w:eastAsia="en-US"/>
                              </w:rPr>
                              <w:t>s</w:t>
                            </w:r>
                            <w:r w:rsidRPr="002E2699">
                              <w:rPr>
                                <w:rFonts w:eastAsiaTheme="minorHAnsi"/>
                                <w:lang w:eastAsia="en-US"/>
                              </w:rPr>
                              <w:t>pe</w:t>
                            </w:r>
                            <w:r>
                              <w:rPr>
                                <w:rFonts w:eastAsiaTheme="minorHAnsi"/>
                                <w:lang w:eastAsia="en-US"/>
                              </w:rPr>
                              <w:t xml:space="preserve">akers: the </w:t>
                            </w:r>
                            <w:r w:rsidRPr="002E2699">
                              <w:rPr>
                                <w:rFonts w:eastAsiaTheme="minorHAnsi"/>
                                <w:lang w:eastAsia="en-US"/>
                              </w:rPr>
                              <w:t>Minister for Education and Child Development</w:t>
                            </w:r>
                            <w:r>
                              <w:rPr>
                                <w:rFonts w:eastAsiaTheme="minorHAnsi"/>
                                <w:lang w:eastAsia="en-US"/>
                              </w:rPr>
                              <w:t>;</w:t>
                            </w:r>
                            <w:r w:rsidRPr="002E2699">
                              <w:rPr>
                                <w:rFonts w:eastAsiaTheme="minorHAnsi"/>
                                <w:lang w:eastAsia="en-US"/>
                              </w:rPr>
                              <w:t xml:space="preserve"> and Professor Lester-</w:t>
                            </w:r>
                            <w:proofErr w:type="spellStart"/>
                            <w:r w:rsidRPr="002E2699">
                              <w:rPr>
                                <w:rFonts w:eastAsiaTheme="minorHAnsi"/>
                                <w:lang w:eastAsia="en-US"/>
                              </w:rPr>
                              <w:t>Irabinna</w:t>
                            </w:r>
                            <w:proofErr w:type="spellEnd"/>
                            <w:r w:rsidRPr="002E2699">
                              <w:rPr>
                                <w:rFonts w:eastAsiaTheme="minorHAnsi"/>
                                <w:lang w:eastAsia="en-US"/>
                              </w:rPr>
                              <w:t xml:space="preserve"> </w:t>
                            </w:r>
                            <w:proofErr w:type="spellStart"/>
                            <w:r w:rsidRPr="002E2699">
                              <w:rPr>
                                <w:rFonts w:eastAsiaTheme="minorHAnsi"/>
                                <w:lang w:eastAsia="en-US"/>
                              </w:rPr>
                              <w:t>Rigney</w:t>
                            </w:r>
                            <w:proofErr w:type="spellEnd"/>
                            <w:r>
                              <w:rPr>
                                <w:rFonts w:eastAsiaTheme="minorHAnsi"/>
                                <w:lang w:eastAsia="en-US"/>
                              </w:rPr>
                              <w:t>,</w:t>
                            </w:r>
                            <w:r w:rsidRPr="002E2699">
                              <w:rPr>
                                <w:rFonts w:eastAsiaTheme="minorHAnsi"/>
                                <w:lang w:eastAsia="en-US"/>
                              </w:rPr>
                              <w:t xml:space="preserve"> Dean Indigenous Education, University of Adelaide. </w:t>
                            </w:r>
                          </w:p>
                          <w:p w:rsidR="00654A91" w:rsidRDefault="00654A91" w:rsidP="00A37D46">
                            <w:pPr>
                              <w:ind w:left="-142"/>
                              <w:rPr>
                                <w:rFonts w:eastAsiaTheme="minorHAnsi"/>
                                <w:lang w:eastAsia="en-US"/>
                              </w:rPr>
                            </w:pPr>
                            <w:r w:rsidRPr="002E2699">
                              <w:rPr>
                                <w:rFonts w:eastAsiaTheme="minorHAnsi"/>
                                <w:lang w:eastAsia="en-US"/>
                              </w:rPr>
                              <w:t>The conference gave the Abor</w:t>
                            </w:r>
                            <w:r>
                              <w:rPr>
                                <w:rFonts w:eastAsiaTheme="minorHAnsi"/>
                                <w:lang w:eastAsia="en-US"/>
                              </w:rPr>
                              <w:t xml:space="preserve">iginal parents and community </w:t>
                            </w:r>
                            <w:proofErr w:type="gramStart"/>
                            <w:r>
                              <w:rPr>
                                <w:rFonts w:eastAsiaTheme="minorHAnsi"/>
                                <w:lang w:eastAsia="en-US"/>
                              </w:rPr>
                              <w:t>an</w:t>
                            </w:r>
                            <w:proofErr w:type="gramEnd"/>
                            <w:r w:rsidRPr="002E2699">
                              <w:rPr>
                                <w:rFonts w:eastAsiaTheme="minorHAnsi"/>
                                <w:lang w:eastAsia="en-US"/>
                              </w:rPr>
                              <w:t xml:space="preserve"> opportunity to provide the </w:t>
                            </w:r>
                            <w:r>
                              <w:rPr>
                                <w:rFonts w:eastAsiaTheme="minorHAnsi"/>
                                <w:lang w:eastAsia="en-US"/>
                              </w:rPr>
                              <w:t xml:space="preserve">SAAETCB </w:t>
                            </w:r>
                            <w:r w:rsidRPr="002E2699">
                              <w:rPr>
                                <w:rFonts w:eastAsiaTheme="minorHAnsi"/>
                                <w:lang w:eastAsia="en-US"/>
                              </w:rPr>
                              <w:t xml:space="preserve">with feedback about what is working and what needs to change to meet the outcomes of the six domains in the </w:t>
                            </w:r>
                            <w:r w:rsidRPr="008476DE">
                              <w:rPr>
                                <w:rFonts w:eastAsiaTheme="minorHAnsi"/>
                                <w:i/>
                                <w:lang w:eastAsia="en-US"/>
                              </w:rPr>
                              <w:t>National Aboriginal Torres Strait Islander Education Action Plan</w:t>
                            </w:r>
                            <w:r w:rsidRPr="002E2699">
                              <w:rPr>
                                <w:rFonts w:eastAsiaTheme="minorHAnsi"/>
                                <w:lang w:eastAsia="en-US"/>
                              </w:rPr>
                              <w:t>.</w:t>
                            </w:r>
                          </w:p>
                          <w:p w:rsidR="00654A91" w:rsidRDefault="00654A91" w:rsidP="00A37D46">
                            <w:pPr>
                              <w:ind w:left="-142"/>
                              <w:rPr>
                                <w:rFonts w:eastAsiaTheme="minorHAnsi"/>
                                <w:lang w:eastAsia="en-US"/>
                              </w:rPr>
                            </w:pPr>
                            <w:r>
                              <w:rPr>
                                <w:rFonts w:eastAsiaTheme="minorHAnsi"/>
                                <w:lang w:eastAsia="en-US"/>
                              </w:rPr>
                              <w:t>Workshops to develop School and Community Partnership Agreements with Aboriginal parents and communities have also been held around South Australia.</w:t>
                            </w: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9" style="position:absolute;margin-left:355.1pt;margin-top:77.6pt;width:209.25pt;height:687.35pt;z-index:25179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" o:allowincell="f" fillcolor="#dbe5f1 [660]" stroked="f">
                <v:fill opacity="57054f"/>
                <v:shadow on="t" type="perspective" color="#d4cfb3" opacity="29491f" offset="5.91708mm,-6.53994mm" matrix="65602f,,,65602f"/>
                <v:textbox inset="28.8pt,7.2pt,14.4pt,7.2pt">
                  <w:txbxContent>
                    <w:p w:rsidR="00654A91" w:rsidRPr="002E2699" w:rsidRDefault="00654A91" w:rsidP="006C5F0F">
                      <w:pPr>
                        <w:pStyle w:val="Header1"/>
                      </w:pPr>
                      <w:r>
                        <w:t>Aboriginal parents and Communities forums</w:t>
                      </w:r>
                    </w:p>
                    <w:p w:rsidR="00654A91" w:rsidRDefault="00654A91" w:rsidP="00A37D46">
                      <w:pPr>
                        <w:ind w:left="-142"/>
                        <w:rPr>
                          <w:rFonts w:eastAsiaTheme="minorHAnsi"/>
                          <w:lang w:eastAsia="en-US"/>
                        </w:rPr>
                      </w:pPr>
                      <w:r w:rsidRPr="002E2699">
                        <w:rPr>
                          <w:rFonts w:eastAsiaTheme="minorHAnsi"/>
                          <w:lang w:eastAsia="en-US"/>
                        </w:rPr>
                        <w:t xml:space="preserve">The South Australian Aboriginal Education Training Consultative Body </w:t>
                      </w:r>
                      <w:r>
                        <w:rPr>
                          <w:rFonts w:eastAsiaTheme="minorHAnsi"/>
                          <w:lang w:eastAsia="en-US"/>
                        </w:rPr>
                        <w:t xml:space="preserve">(SAAETCB) </w:t>
                      </w:r>
                      <w:r w:rsidRPr="002E2699">
                        <w:rPr>
                          <w:rFonts w:eastAsiaTheme="minorHAnsi"/>
                          <w:lang w:eastAsia="en-US"/>
                        </w:rPr>
                        <w:t>and the Aboriginal Education and Employment Services h</w:t>
                      </w:r>
                      <w:r>
                        <w:rPr>
                          <w:rFonts w:eastAsiaTheme="minorHAnsi"/>
                          <w:lang w:eastAsia="en-US"/>
                        </w:rPr>
                        <w:t>eld two parent forums in Term 2</w:t>
                      </w:r>
                      <w:r w:rsidRPr="002E2699">
                        <w:rPr>
                          <w:rFonts w:eastAsiaTheme="minorHAnsi"/>
                          <w:lang w:eastAsia="en-US"/>
                        </w:rPr>
                        <w:t xml:space="preserve"> 2012, in the </w:t>
                      </w:r>
                      <w:proofErr w:type="spellStart"/>
                      <w:r w:rsidRPr="002E2699">
                        <w:rPr>
                          <w:rFonts w:eastAsiaTheme="minorHAnsi"/>
                          <w:lang w:eastAsia="en-US"/>
                        </w:rPr>
                        <w:t>Yorke</w:t>
                      </w:r>
                      <w:proofErr w:type="spellEnd"/>
                      <w:r w:rsidRPr="002E2699">
                        <w:rPr>
                          <w:rFonts w:eastAsiaTheme="minorHAnsi"/>
                          <w:lang w:eastAsia="en-US"/>
                        </w:rPr>
                        <w:t xml:space="preserve"> and Mid North Region and at Coober Pedy. </w:t>
                      </w:r>
                    </w:p>
                    <w:p w:rsidR="00654A91" w:rsidRPr="002E2699" w:rsidRDefault="00654A91" w:rsidP="00A37D46">
                      <w:pPr>
                        <w:ind w:left="-142"/>
                        <w:rPr>
                          <w:rFonts w:eastAsiaTheme="minorHAnsi"/>
                          <w:lang w:eastAsia="en-US"/>
                        </w:rPr>
                      </w:pPr>
                      <w:r w:rsidRPr="002E2699">
                        <w:rPr>
                          <w:rFonts w:eastAsiaTheme="minorHAnsi"/>
                          <w:lang w:eastAsia="en-US"/>
                        </w:rPr>
                        <w:t xml:space="preserve">The forums introduced the national </w:t>
                      </w:r>
                      <w:r w:rsidRPr="002E2699">
                        <w:rPr>
                          <w:rFonts w:eastAsiaTheme="minorHAnsi"/>
                          <w:i/>
                          <w:lang w:eastAsia="en-US"/>
                        </w:rPr>
                        <w:t>Aboriginal and Torres Strait Islander Education Action Plan</w:t>
                      </w:r>
                      <w:r w:rsidRPr="002E2699">
                        <w:rPr>
                          <w:rFonts w:eastAsiaTheme="minorHAnsi"/>
                          <w:lang w:eastAsia="en-US"/>
                        </w:rPr>
                        <w:t xml:space="preserve"> and looked at the domains that relate to Aboriginal parents and community and how regional staff can work to support them to participate in their child’s education. Regional directors from those regions presented information to Aboriginal parents about how Aboriginal students are progressing.</w:t>
                      </w:r>
                    </w:p>
                    <w:p w:rsidR="00654A91" w:rsidRDefault="00654A91" w:rsidP="00A37D46">
                      <w:pPr>
                        <w:ind w:left="-142"/>
                        <w:rPr>
                          <w:rFonts w:eastAsiaTheme="minorHAnsi"/>
                          <w:lang w:eastAsia="en-US"/>
                        </w:rPr>
                      </w:pPr>
                      <w:r>
                        <w:rPr>
                          <w:rFonts w:eastAsiaTheme="minorHAnsi"/>
                          <w:lang w:eastAsia="en-US"/>
                        </w:rPr>
                        <w:t>As well, o</w:t>
                      </w:r>
                      <w:r w:rsidRPr="002E2699">
                        <w:rPr>
                          <w:rFonts w:eastAsiaTheme="minorHAnsi"/>
                          <w:lang w:eastAsia="en-US"/>
                        </w:rPr>
                        <w:t>ver 90 parents attended State-wide Paren</w:t>
                      </w:r>
                      <w:r>
                        <w:rPr>
                          <w:rFonts w:eastAsiaTheme="minorHAnsi"/>
                          <w:lang w:eastAsia="en-US"/>
                        </w:rPr>
                        <w:t xml:space="preserve">t Conference held on 8 and 9 November </w:t>
                      </w:r>
                      <w:r w:rsidRPr="002E2699">
                        <w:rPr>
                          <w:rFonts w:eastAsiaTheme="minorHAnsi"/>
                          <w:lang w:eastAsia="en-US"/>
                        </w:rPr>
                        <w:t xml:space="preserve">2012. There </w:t>
                      </w:r>
                      <w:r>
                        <w:rPr>
                          <w:rFonts w:eastAsiaTheme="minorHAnsi"/>
                          <w:lang w:eastAsia="en-US"/>
                        </w:rPr>
                        <w:t>were</w:t>
                      </w:r>
                      <w:r w:rsidRPr="002E2699">
                        <w:rPr>
                          <w:rFonts w:eastAsiaTheme="minorHAnsi"/>
                          <w:lang w:eastAsia="en-US"/>
                        </w:rPr>
                        <w:t xml:space="preserve"> t</w:t>
                      </w:r>
                      <w:r>
                        <w:rPr>
                          <w:rFonts w:eastAsiaTheme="minorHAnsi"/>
                          <w:lang w:eastAsia="en-US"/>
                        </w:rPr>
                        <w:t>w</w:t>
                      </w:r>
                      <w:r w:rsidRPr="002E2699">
                        <w:rPr>
                          <w:rFonts w:eastAsiaTheme="minorHAnsi"/>
                          <w:lang w:eastAsia="en-US"/>
                        </w:rPr>
                        <w:t xml:space="preserve">o </w:t>
                      </w:r>
                      <w:r>
                        <w:rPr>
                          <w:rFonts w:eastAsiaTheme="minorHAnsi"/>
                          <w:lang w:eastAsia="en-US"/>
                        </w:rPr>
                        <w:t>k</w:t>
                      </w:r>
                      <w:r w:rsidRPr="002E2699">
                        <w:rPr>
                          <w:rFonts w:eastAsiaTheme="minorHAnsi"/>
                          <w:lang w:eastAsia="en-US"/>
                        </w:rPr>
                        <w:t xml:space="preserve">ey </w:t>
                      </w:r>
                      <w:r>
                        <w:rPr>
                          <w:rFonts w:eastAsiaTheme="minorHAnsi"/>
                          <w:lang w:eastAsia="en-US"/>
                        </w:rPr>
                        <w:t>n</w:t>
                      </w:r>
                      <w:r w:rsidRPr="002E2699">
                        <w:rPr>
                          <w:rFonts w:eastAsiaTheme="minorHAnsi"/>
                          <w:lang w:eastAsia="en-US"/>
                        </w:rPr>
                        <w:t xml:space="preserve">ote </w:t>
                      </w:r>
                      <w:r>
                        <w:rPr>
                          <w:rFonts w:eastAsiaTheme="minorHAnsi"/>
                          <w:lang w:eastAsia="en-US"/>
                        </w:rPr>
                        <w:t>s</w:t>
                      </w:r>
                      <w:r w:rsidRPr="002E2699">
                        <w:rPr>
                          <w:rFonts w:eastAsiaTheme="minorHAnsi"/>
                          <w:lang w:eastAsia="en-US"/>
                        </w:rPr>
                        <w:t>pe</w:t>
                      </w:r>
                      <w:r>
                        <w:rPr>
                          <w:rFonts w:eastAsiaTheme="minorHAnsi"/>
                          <w:lang w:eastAsia="en-US"/>
                        </w:rPr>
                        <w:t xml:space="preserve">akers: the </w:t>
                      </w:r>
                      <w:r w:rsidRPr="002E2699">
                        <w:rPr>
                          <w:rFonts w:eastAsiaTheme="minorHAnsi"/>
                          <w:lang w:eastAsia="en-US"/>
                        </w:rPr>
                        <w:t>Minister for Education and Child Development</w:t>
                      </w:r>
                      <w:r>
                        <w:rPr>
                          <w:rFonts w:eastAsiaTheme="minorHAnsi"/>
                          <w:lang w:eastAsia="en-US"/>
                        </w:rPr>
                        <w:t>;</w:t>
                      </w:r>
                      <w:r w:rsidRPr="002E2699">
                        <w:rPr>
                          <w:rFonts w:eastAsiaTheme="minorHAnsi"/>
                          <w:lang w:eastAsia="en-US"/>
                        </w:rPr>
                        <w:t xml:space="preserve"> and Professor Lester-</w:t>
                      </w:r>
                      <w:proofErr w:type="spellStart"/>
                      <w:r w:rsidRPr="002E2699">
                        <w:rPr>
                          <w:rFonts w:eastAsiaTheme="minorHAnsi"/>
                          <w:lang w:eastAsia="en-US"/>
                        </w:rPr>
                        <w:t>Irabinna</w:t>
                      </w:r>
                      <w:proofErr w:type="spellEnd"/>
                      <w:r w:rsidRPr="002E2699">
                        <w:rPr>
                          <w:rFonts w:eastAsiaTheme="minorHAnsi"/>
                          <w:lang w:eastAsia="en-US"/>
                        </w:rPr>
                        <w:t xml:space="preserve"> </w:t>
                      </w:r>
                      <w:proofErr w:type="spellStart"/>
                      <w:r w:rsidRPr="002E2699">
                        <w:rPr>
                          <w:rFonts w:eastAsiaTheme="minorHAnsi"/>
                          <w:lang w:eastAsia="en-US"/>
                        </w:rPr>
                        <w:t>Rigney</w:t>
                      </w:r>
                      <w:proofErr w:type="spellEnd"/>
                      <w:r>
                        <w:rPr>
                          <w:rFonts w:eastAsiaTheme="minorHAnsi"/>
                          <w:lang w:eastAsia="en-US"/>
                        </w:rPr>
                        <w:t>,</w:t>
                      </w:r>
                      <w:r w:rsidRPr="002E2699">
                        <w:rPr>
                          <w:rFonts w:eastAsiaTheme="minorHAnsi"/>
                          <w:lang w:eastAsia="en-US"/>
                        </w:rPr>
                        <w:t xml:space="preserve"> Dean Indigenous Education, University of Adelaide. </w:t>
                      </w:r>
                    </w:p>
                    <w:p w:rsidR="00654A91" w:rsidRDefault="00654A91" w:rsidP="00A37D46">
                      <w:pPr>
                        <w:ind w:left="-142"/>
                        <w:rPr>
                          <w:rFonts w:eastAsiaTheme="minorHAnsi"/>
                          <w:lang w:eastAsia="en-US"/>
                        </w:rPr>
                      </w:pPr>
                      <w:r w:rsidRPr="002E2699">
                        <w:rPr>
                          <w:rFonts w:eastAsiaTheme="minorHAnsi"/>
                          <w:lang w:eastAsia="en-US"/>
                        </w:rPr>
                        <w:t>The conference gave the Abor</w:t>
                      </w:r>
                      <w:r>
                        <w:rPr>
                          <w:rFonts w:eastAsiaTheme="minorHAnsi"/>
                          <w:lang w:eastAsia="en-US"/>
                        </w:rPr>
                        <w:t xml:space="preserve">iginal parents and community </w:t>
                      </w:r>
                      <w:proofErr w:type="gramStart"/>
                      <w:r>
                        <w:rPr>
                          <w:rFonts w:eastAsiaTheme="minorHAnsi"/>
                          <w:lang w:eastAsia="en-US"/>
                        </w:rPr>
                        <w:t>an</w:t>
                      </w:r>
                      <w:proofErr w:type="gramEnd"/>
                      <w:r w:rsidRPr="002E2699">
                        <w:rPr>
                          <w:rFonts w:eastAsiaTheme="minorHAnsi"/>
                          <w:lang w:eastAsia="en-US"/>
                        </w:rPr>
                        <w:t xml:space="preserve"> opportunity to provide the </w:t>
                      </w:r>
                      <w:r>
                        <w:rPr>
                          <w:rFonts w:eastAsiaTheme="minorHAnsi"/>
                          <w:lang w:eastAsia="en-US"/>
                        </w:rPr>
                        <w:t xml:space="preserve">SAAETCB </w:t>
                      </w:r>
                      <w:r w:rsidRPr="002E2699">
                        <w:rPr>
                          <w:rFonts w:eastAsiaTheme="minorHAnsi"/>
                          <w:lang w:eastAsia="en-US"/>
                        </w:rPr>
                        <w:t xml:space="preserve">with feedback about what is working and what needs to change to meet the outcomes of the six domains in the </w:t>
                      </w:r>
                      <w:r w:rsidRPr="008476DE">
                        <w:rPr>
                          <w:rFonts w:eastAsiaTheme="minorHAnsi"/>
                          <w:i/>
                          <w:lang w:eastAsia="en-US"/>
                        </w:rPr>
                        <w:t>National Aboriginal Torres Strait Islander Education Action Plan</w:t>
                      </w:r>
                      <w:r w:rsidRPr="002E2699">
                        <w:rPr>
                          <w:rFonts w:eastAsiaTheme="minorHAnsi"/>
                          <w:lang w:eastAsia="en-US"/>
                        </w:rPr>
                        <w:t>.</w:t>
                      </w:r>
                    </w:p>
                    <w:p w:rsidR="00654A91" w:rsidRDefault="00654A91" w:rsidP="00A37D46">
                      <w:pPr>
                        <w:ind w:left="-142"/>
                        <w:rPr>
                          <w:rFonts w:eastAsiaTheme="minorHAnsi"/>
                          <w:lang w:eastAsia="en-US"/>
                        </w:rPr>
                      </w:pPr>
                      <w:r>
                        <w:rPr>
                          <w:rFonts w:eastAsiaTheme="minorHAnsi"/>
                          <w:lang w:eastAsia="en-US"/>
                        </w:rPr>
                        <w:t>Workshops to develop School and Community Partnership Agreements with Aboriginal parents and communities have also been held around South Australia.</w:t>
                      </w:r>
                    </w:p>
                  </w:txbxContent>
                </v:textbox>
                <w10:wrap type="square" anchorx="page" anchory="page"/>
              </v:rect>
            </w:pict>
          </mc:Fallback>
        </mc:AlternateContent>
      </w:r>
      <w:r>
        <w:rPr>
          <w:rFonts w:eastAsiaTheme="minorHAnsi"/>
          <w:lang w:eastAsia="en-US"/>
        </w:rPr>
        <w:t>n Port Augusta for four p</w:t>
      </w:r>
      <w:r w:rsidRPr="002E2699">
        <w:rPr>
          <w:rFonts w:eastAsiaTheme="minorHAnsi"/>
          <w:lang w:eastAsia="en-US"/>
        </w:rPr>
        <w:t>rincipals/</w:t>
      </w:r>
      <w:r>
        <w:rPr>
          <w:rFonts w:eastAsiaTheme="minorHAnsi"/>
          <w:lang w:eastAsia="en-US"/>
        </w:rPr>
        <w:t xml:space="preserve"> assistant p</w:t>
      </w:r>
      <w:r w:rsidRPr="002E2699">
        <w:rPr>
          <w:rFonts w:eastAsiaTheme="minorHAnsi"/>
          <w:lang w:eastAsia="en-US"/>
        </w:rPr>
        <w:t>rinc</w:t>
      </w:r>
      <w:r>
        <w:rPr>
          <w:rFonts w:eastAsiaTheme="minorHAnsi"/>
          <w:lang w:eastAsia="en-US"/>
        </w:rPr>
        <w:t xml:space="preserve">ipals, ten Aboriginal Community Education Officers, five Aboriginal Education Teachers, three </w:t>
      </w:r>
      <w:r w:rsidRPr="00325BFE">
        <w:t>Aboriginal Community Education Manage</w:t>
      </w:r>
      <w:r>
        <w:t xml:space="preserve">rs </w:t>
      </w:r>
      <w:r>
        <w:rPr>
          <w:rFonts w:eastAsiaTheme="minorHAnsi"/>
          <w:lang w:eastAsia="en-US"/>
        </w:rPr>
        <w:t>and three</w:t>
      </w:r>
      <w:r w:rsidRPr="002E2699">
        <w:rPr>
          <w:rFonts w:eastAsiaTheme="minorHAnsi"/>
          <w:lang w:eastAsia="en-US"/>
        </w:rPr>
        <w:t xml:space="preserve"> Cluster </w:t>
      </w:r>
      <w:r>
        <w:rPr>
          <w:rFonts w:eastAsiaTheme="minorHAnsi"/>
          <w:lang w:eastAsia="en-US"/>
        </w:rPr>
        <w:t>Aboriginal Community Education O</w:t>
      </w:r>
      <w:r w:rsidRPr="002E2699">
        <w:rPr>
          <w:rFonts w:eastAsiaTheme="minorHAnsi"/>
          <w:lang w:eastAsia="en-US"/>
        </w:rPr>
        <w:t>fficer</w:t>
      </w:r>
      <w:r>
        <w:rPr>
          <w:rFonts w:eastAsiaTheme="minorHAnsi"/>
          <w:lang w:eastAsia="en-US"/>
        </w:rPr>
        <w:t>s. The participants were given</w:t>
      </w:r>
      <w:r w:rsidRPr="002E2699">
        <w:rPr>
          <w:rFonts w:eastAsiaTheme="minorHAnsi"/>
          <w:lang w:eastAsia="en-US"/>
        </w:rPr>
        <w:t xml:space="preserve"> a resource pack to support them in their work.</w:t>
      </w:r>
    </w:p>
    <w:p w:rsidR="00993736" w:rsidRPr="002E2699" w:rsidRDefault="00993736" w:rsidP="00993736">
      <w:pPr>
        <w:rPr>
          <w:rFonts w:eastAsiaTheme="minorHAnsi"/>
          <w:lang w:eastAsia="en-US"/>
        </w:rPr>
      </w:pPr>
      <w:r w:rsidRPr="002E2699">
        <w:rPr>
          <w:rFonts w:eastAsiaTheme="minorHAnsi"/>
          <w:lang w:eastAsia="en-US"/>
        </w:rPr>
        <w:t xml:space="preserve">The </w:t>
      </w:r>
      <w:r w:rsidRPr="00325BFE">
        <w:t>Department of Education, Employment and Workplace Relations</w:t>
      </w:r>
      <w:r w:rsidRPr="00F90355">
        <w:t xml:space="preserve"> </w:t>
      </w:r>
      <w:r>
        <w:rPr>
          <w:rFonts w:eastAsiaTheme="minorHAnsi"/>
          <w:lang w:eastAsia="en-US"/>
        </w:rPr>
        <w:t xml:space="preserve">Parental and Community </w:t>
      </w:r>
      <w:r>
        <w:rPr>
          <w:rFonts w:eastAsiaTheme="minorHAnsi"/>
          <w:lang w:eastAsia="en-US"/>
        </w:rPr>
        <w:lastRenderedPageBreak/>
        <w:t xml:space="preserve">Engagement </w:t>
      </w:r>
      <w:r w:rsidRPr="002E2699">
        <w:rPr>
          <w:rFonts w:eastAsiaTheme="minorHAnsi"/>
          <w:lang w:eastAsia="en-US"/>
        </w:rPr>
        <w:t xml:space="preserve">Project Office from the </w:t>
      </w:r>
      <w:r w:rsidRPr="00352923">
        <w:rPr>
          <w:rFonts w:eastAsiaTheme="minorHAnsi"/>
          <w:i/>
          <w:lang w:eastAsia="en-US"/>
        </w:rPr>
        <w:t>Creative Connections Project</w:t>
      </w:r>
      <w:r w:rsidRPr="002E2699">
        <w:rPr>
          <w:rFonts w:eastAsiaTheme="minorHAnsi"/>
          <w:lang w:eastAsia="en-US"/>
        </w:rPr>
        <w:t xml:space="preserve"> in the Southern Adelaide Region has bee</w:t>
      </w:r>
      <w:r>
        <w:rPr>
          <w:rFonts w:eastAsiaTheme="minorHAnsi"/>
          <w:lang w:eastAsia="en-US"/>
        </w:rPr>
        <w:t>n working collaboratively with p</w:t>
      </w:r>
      <w:r w:rsidRPr="002E2699">
        <w:rPr>
          <w:rFonts w:eastAsiaTheme="minorHAnsi"/>
          <w:lang w:eastAsia="en-US"/>
        </w:rPr>
        <w:t xml:space="preserve">rincipals and </w:t>
      </w:r>
      <w:r>
        <w:rPr>
          <w:rFonts w:eastAsiaTheme="minorHAnsi"/>
          <w:lang w:eastAsia="en-US"/>
        </w:rPr>
        <w:t>Aboriginal Community Education Officer</w:t>
      </w:r>
      <w:r w:rsidRPr="002E2699">
        <w:rPr>
          <w:rFonts w:eastAsiaTheme="minorHAnsi"/>
          <w:lang w:eastAsia="en-US"/>
        </w:rPr>
        <w:t xml:space="preserve">s in 15 schools to run activities to engage the Aboriginal parents and community. </w:t>
      </w:r>
      <w:r>
        <w:rPr>
          <w:rFonts w:eastAsiaTheme="minorHAnsi"/>
          <w:lang w:eastAsia="en-US"/>
        </w:rPr>
        <w:t>Some of the activities are a fruit tree garden run by two dads, c</w:t>
      </w:r>
      <w:r w:rsidRPr="002E2699">
        <w:rPr>
          <w:rFonts w:eastAsiaTheme="minorHAnsi"/>
          <w:lang w:eastAsia="en-US"/>
        </w:rPr>
        <w:t xml:space="preserve">ooking program and informal morning teas to discuss student learning and the development of </w:t>
      </w:r>
      <w:r w:rsidRPr="00352923">
        <w:rPr>
          <w:rFonts w:eastAsiaTheme="minorHAnsi"/>
          <w:i/>
          <w:lang w:eastAsia="en-US"/>
        </w:rPr>
        <w:t>School and Community Partnership</w:t>
      </w:r>
      <w:r w:rsidRPr="002E2699">
        <w:rPr>
          <w:rFonts w:eastAsiaTheme="minorHAnsi"/>
          <w:lang w:eastAsia="en-US"/>
        </w:rPr>
        <w:t xml:space="preserve"> agreements. A steering comm</w:t>
      </w:r>
      <w:r>
        <w:rPr>
          <w:rFonts w:eastAsiaTheme="minorHAnsi"/>
          <w:lang w:eastAsia="en-US"/>
        </w:rPr>
        <w:t>ittee consisting of the DEEWR Parental and Community Engagement</w:t>
      </w:r>
      <w:r w:rsidRPr="002E2699">
        <w:rPr>
          <w:rFonts w:eastAsiaTheme="minorHAnsi"/>
          <w:lang w:eastAsia="en-US"/>
        </w:rPr>
        <w:t xml:space="preserve"> Project Officer, </w:t>
      </w:r>
      <w:r w:rsidRPr="00325BFE">
        <w:t>Aboriginal Community Education Manage</w:t>
      </w:r>
      <w:r>
        <w:t>rs</w:t>
      </w:r>
      <w:r w:rsidRPr="002E2699">
        <w:rPr>
          <w:rFonts w:eastAsiaTheme="minorHAnsi"/>
          <w:lang w:eastAsia="en-US"/>
        </w:rPr>
        <w:t xml:space="preserve">, </w:t>
      </w:r>
      <w:r>
        <w:rPr>
          <w:rFonts w:eastAsiaTheme="minorHAnsi"/>
          <w:lang w:eastAsia="en-US"/>
        </w:rPr>
        <w:t>Aboriginal Community Education O</w:t>
      </w:r>
      <w:r w:rsidRPr="002E2699">
        <w:rPr>
          <w:rFonts w:eastAsiaTheme="minorHAnsi"/>
          <w:lang w:eastAsia="en-US"/>
        </w:rPr>
        <w:t>fficer</w:t>
      </w:r>
      <w:r>
        <w:rPr>
          <w:rFonts w:eastAsiaTheme="minorHAnsi"/>
          <w:lang w:eastAsia="en-US"/>
        </w:rPr>
        <w:t>s</w:t>
      </w:r>
      <w:r w:rsidRPr="002E2699">
        <w:rPr>
          <w:rFonts w:eastAsiaTheme="minorHAnsi"/>
          <w:lang w:eastAsia="en-US"/>
        </w:rPr>
        <w:t xml:space="preserve"> and </w:t>
      </w:r>
      <w:r>
        <w:rPr>
          <w:rFonts w:eastAsiaTheme="minorHAnsi"/>
          <w:lang w:eastAsia="en-US"/>
        </w:rPr>
        <w:t xml:space="preserve">an </w:t>
      </w:r>
      <w:r w:rsidRPr="002E2699">
        <w:rPr>
          <w:rFonts w:eastAsiaTheme="minorHAnsi"/>
          <w:lang w:eastAsia="en-US"/>
        </w:rPr>
        <w:t>Aboriginal community rep</w:t>
      </w:r>
      <w:r>
        <w:rPr>
          <w:rFonts w:eastAsiaTheme="minorHAnsi"/>
          <w:lang w:eastAsia="en-US"/>
        </w:rPr>
        <w:t>resentative</w:t>
      </w:r>
      <w:r w:rsidRPr="002E2699">
        <w:rPr>
          <w:rFonts w:eastAsiaTheme="minorHAnsi"/>
          <w:lang w:eastAsia="en-US"/>
        </w:rPr>
        <w:t xml:space="preserve"> meet once a term to discuss the progress of the </w:t>
      </w:r>
      <w:r w:rsidRPr="00352923">
        <w:rPr>
          <w:rFonts w:eastAsiaTheme="minorHAnsi"/>
          <w:i/>
          <w:lang w:eastAsia="en-US"/>
        </w:rPr>
        <w:t>Creative Connections Project</w:t>
      </w:r>
      <w:r w:rsidRPr="002E2699">
        <w:rPr>
          <w:rFonts w:eastAsiaTheme="minorHAnsi"/>
          <w:lang w:eastAsia="en-US"/>
        </w:rPr>
        <w:t>.</w:t>
      </w:r>
    </w:p>
    <w:p w:rsidR="00993736" w:rsidRPr="00D41646" w:rsidRDefault="00993736" w:rsidP="006C5F0F">
      <w:pPr>
        <w:pStyle w:val="Header1"/>
      </w:pPr>
      <w:r w:rsidRPr="00D41646">
        <w:t>Parental engagement</w:t>
      </w:r>
      <w:r w:rsidR="001A7D8F" w:rsidRPr="00D41646">
        <w:t xml:space="preserve"> in children’s literacy development and learning</w:t>
      </w:r>
    </w:p>
    <w:p w:rsidR="001A7D8F" w:rsidRPr="00D41646" w:rsidRDefault="001A7D8F" w:rsidP="00993736">
      <w:r w:rsidRPr="00D41646">
        <w:t xml:space="preserve">Projects to strengthen parental engagement in their children’s literacy development and learning were implemented in targeted CMaD schools in both the western and southern metropolitan suburbs. </w:t>
      </w:r>
      <w:r w:rsidR="00AC3A48">
        <w:t>R</w:t>
      </w:r>
      <w:r w:rsidR="00AC3A48" w:rsidRPr="009662D3">
        <w:t xml:space="preserve">esearch </w:t>
      </w:r>
      <w:r w:rsidR="00AC3A48">
        <w:t xml:space="preserve">conducted as part of one of these projects </w:t>
      </w:r>
      <w:r w:rsidR="00AC3A48" w:rsidRPr="009662D3">
        <w:t xml:space="preserve">confirmed that many parents were keen to do </w:t>
      </w:r>
      <w:r w:rsidR="00AC3A48">
        <w:t>more</w:t>
      </w:r>
      <w:r w:rsidR="00AC3A48" w:rsidRPr="009662D3">
        <w:t xml:space="preserve">, but </w:t>
      </w:r>
      <w:r w:rsidR="00AC3A48">
        <w:t xml:space="preserve">wanted </w:t>
      </w:r>
      <w:r w:rsidR="00AC3A48" w:rsidRPr="009662D3">
        <w:t xml:space="preserve">specific direction </w:t>
      </w:r>
      <w:r w:rsidR="00AC3A48">
        <w:t xml:space="preserve">about ‘what’ </w:t>
      </w:r>
      <w:r w:rsidR="00AC3A48" w:rsidRPr="009662D3">
        <w:t>and ‘how much... how often’</w:t>
      </w:r>
      <w:r w:rsidR="00AC3A48">
        <w:t xml:space="preserve"> and about contemporary</w:t>
      </w:r>
      <w:r w:rsidR="00AC3A48" w:rsidRPr="009662D3">
        <w:t xml:space="preserve"> ways of teaching and learning. Understanding how the ‘home activity’ fit</w:t>
      </w:r>
      <w:r w:rsidR="00AC3A48">
        <w:t>ted</w:t>
      </w:r>
      <w:r w:rsidR="00AC3A48" w:rsidRPr="009662D3">
        <w:t xml:space="preserve"> into the literacy learning and overall curriculum was seen to be important by families. </w:t>
      </w:r>
      <w:r w:rsidR="00AC3A48">
        <w:t>The projects’ s</w:t>
      </w:r>
      <w:r w:rsidRPr="00D41646">
        <w:t xml:space="preserve">trategies </w:t>
      </w:r>
      <w:r w:rsidR="000C147C">
        <w:t>we</w:t>
      </w:r>
      <w:r w:rsidRPr="00D41646">
        <w:t>re designed to</w:t>
      </w:r>
      <w:r w:rsidR="00993736" w:rsidRPr="00D41646">
        <w:t xml:space="preserve"> increase the level of involvement of parents</w:t>
      </w:r>
      <w:r w:rsidRPr="00D41646">
        <w:t xml:space="preserve"> in their child’s learning and school</w:t>
      </w:r>
      <w:r w:rsidR="00993736" w:rsidRPr="00D41646">
        <w:t xml:space="preserve">. </w:t>
      </w:r>
    </w:p>
    <w:p w:rsidR="00993736" w:rsidRPr="00D41646" w:rsidRDefault="00993736" w:rsidP="00993736">
      <w:r w:rsidRPr="00D41646">
        <w:t>The following were achieved in 2012:</w:t>
      </w:r>
    </w:p>
    <w:p w:rsidR="00993736" w:rsidRPr="00D41646" w:rsidRDefault="00993736" w:rsidP="00993736">
      <w:pPr>
        <w:pStyle w:val="Dot01"/>
      </w:pPr>
      <w:r w:rsidRPr="00D41646">
        <w:t xml:space="preserve">awareness of literature re ‘parent engagement in learning’ and its impact on student learning outcomes, particularly in </w:t>
      </w:r>
      <w:r w:rsidR="00004BDE">
        <w:t>low socio-economic status</w:t>
      </w:r>
      <w:r w:rsidRPr="00D41646">
        <w:t xml:space="preserve"> communities</w:t>
      </w:r>
    </w:p>
    <w:p w:rsidR="00993736" w:rsidRPr="00D41646" w:rsidRDefault="00993736" w:rsidP="00993736">
      <w:pPr>
        <w:pStyle w:val="Dot01"/>
      </w:pPr>
      <w:r w:rsidRPr="00D41646">
        <w:t>teacher understanding, capacity to provide outreach strengthened</w:t>
      </w:r>
    </w:p>
    <w:p w:rsidR="00993736" w:rsidRPr="00D41646" w:rsidRDefault="00993736" w:rsidP="00993736">
      <w:pPr>
        <w:pStyle w:val="Dot01"/>
      </w:pPr>
      <w:r w:rsidRPr="00D41646">
        <w:t>relationships between teachers, parents, community volunteers strengthened</w:t>
      </w:r>
    </w:p>
    <w:p w:rsidR="00993736" w:rsidRPr="00D41646" w:rsidRDefault="00993736" w:rsidP="00993736">
      <w:pPr>
        <w:pStyle w:val="Dot01"/>
      </w:pPr>
      <w:proofErr w:type="gramStart"/>
      <w:r w:rsidRPr="00D41646">
        <w:t>parent</w:t>
      </w:r>
      <w:proofErr w:type="gramEnd"/>
      <w:r w:rsidRPr="00D41646">
        <w:t xml:space="preserve"> capacity built</w:t>
      </w:r>
      <w:r w:rsidR="00B257A7">
        <w:t xml:space="preserve">; </w:t>
      </w:r>
      <w:r w:rsidRPr="00D41646">
        <w:t xml:space="preserve">parents became tutors, completed courses at TAFE SA and joined the Obesity, Prevention and Lifestyle (OPAL) </w:t>
      </w:r>
      <w:r w:rsidRPr="00B257A7">
        <w:rPr>
          <w:i/>
        </w:rPr>
        <w:t>Foodies</w:t>
      </w:r>
      <w:r w:rsidRPr="00D41646">
        <w:t xml:space="preserve"> program.</w:t>
      </w:r>
    </w:p>
    <w:p w:rsidR="00993736" w:rsidRDefault="001A7D8F" w:rsidP="00A54A8D">
      <w:r>
        <w:t xml:space="preserve">As well, two schools participated in the </w:t>
      </w:r>
      <w:r w:rsidR="00D41646">
        <w:t xml:space="preserve">Parental Engagement Action Research Project that documented the schools’ experiences in using the </w:t>
      </w:r>
      <w:r w:rsidR="00D41646" w:rsidRPr="00D41646">
        <w:rPr>
          <w:i/>
        </w:rPr>
        <w:t>Strengthening Family and Community Engagement in Student Learning Resource</w:t>
      </w:r>
      <w:r w:rsidR="00D41646">
        <w:t xml:space="preserve">, developed through the Smarter Schools National Key Reform Project. </w:t>
      </w:r>
    </w:p>
    <w:p w:rsidR="00DC086A" w:rsidRPr="000219A3" w:rsidRDefault="00DC086A" w:rsidP="00750C5A">
      <w:pPr>
        <w:pStyle w:val="Header1"/>
      </w:pPr>
      <w:r w:rsidRPr="000219A3">
        <w:t>Support for other disadvantaged student cohorts</w:t>
      </w:r>
    </w:p>
    <w:p w:rsidR="00AC3A48" w:rsidRPr="00AC3A48" w:rsidRDefault="00DC086A" w:rsidP="00AC3A48">
      <w:pPr>
        <w:pStyle w:val="Dot01"/>
        <w:numPr>
          <w:ilvl w:val="0"/>
          <w:numId w:val="0"/>
        </w:numPr>
      </w:pPr>
      <w:r w:rsidRPr="001F2302">
        <w:t>Trialling of Learning Hu</w:t>
      </w:r>
      <w:r>
        <w:t xml:space="preserve">bs and English as a Second Language Homework centres (of two schools) </w:t>
      </w:r>
      <w:r w:rsidRPr="001F2302">
        <w:t xml:space="preserve">supported </w:t>
      </w:r>
      <w:r>
        <w:t xml:space="preserve">a </w:t>
      </w:r>
      <w:r w:rsidRPr="001F2302">
        <w:t>t</w:t>
      </w:r>
      <w:r>
        <w:t>otal of thirty English as a Second Language students, two</w:t>
      </w:r>
      <w:r w:rsidRPr="001F2302">
        <w:t xml:space="preserve"> with l</w:t>
      </w:r>
      <w:r>
        <w:t>earning difficulty, one with a learning disability and eleven</w:t>
      </w:r>
      <w:r w:rsidRPr="001F2302">
        <w:t xml:space="preserve"> </w:t>
      </w:r>
      <w:r>
        <w:t>Aboriginal and Torres Strait Islander</w:t>
      </w:r>
      <w:r w:rsidRPr="001F2302">
        <w:t xml:space="preserve"> students and their families</w:t>
      </w:r>
      <w:r>
        <w:t>.</w:t>
      </w:r>
      <w:r w:rsidR="00D41646">
        <w:t xml:space="preserve"> F</w:t>
      </w:r>
      <w:r w:rsidRPr="001F2302">
        <w:t xml:space="preserve">eedback to program coordinators as well as through focus group </w:t>
      </w:r>
      <w:proofErr w:type="gramStart"/>
      <w:r w:rsidRPr="001F2302">
        <w:t>discussions,</w:t>
      </w:r>
      <w:proofErr w:type="gramEnd"/>
      <w:r w:rsidRPr="001F2302">
        <w:t xml:space="preserve"> was very positive</w:t>
      </w:r>
      <w:r w:rsidR="00D41646">
        <w:t>.</w:t>
      </w:r>
      <w:r w:rsidR="00AC3A48">
        <w:t xml:space="preserve"> </w:t>
      </w:r>
      <w:r w:rsidR="00AC3A48" w:rsidRPr="00AC3A48">
        <w:t xml:space="preserve">Links are now being made with </w:t>
      </w:r>
      <w:r w:rsidR="00AC3A48" w:rsidRPr="00AC3A48">
        <w:rPr>
          <w:i/>
        </w:rPr>
        <w:t>English as an Additional Language or Dialect</w:t>
      </w:r>
      <w:r w:rsidR="00AC3A48" w:rsidRPr="00AC3A48">
        <w:t xml:space="preserve"> and Reading Mentor teachers’ roles, Preschool teachers and Playgroup coordinators.</w:t>
      </w:r>
    </w:p>
    <w:p w:rsidR="006B78F1" w:rsidRPr="00DC086A" w:rsidRDefault="006B78F1" w:rsidP="002B265D">
      <w:pPr>
        <w:pStyle w:val="Programitalics"/>
      </w:pPr>
      <w:r w:rsidRPr="00DC086A">
        <w:t>Sustainability</w:t>
      </w:r>
    </w:p>
    <w:p w:rsidR="000C147C" w:rsidRPr="00B257A7" w:rsidRDefault="000C147C" w:rsidP="00004BDE">
      <w:pPr>
        <w:pStyle w:val="Dot01"/>
        <w:numPr>
          <w:ilvl w:val="0"/>
          <w:numId w:val="0"/>
        </w:numPr>
      </w:pPr>
      <w:r w:rsidRPr="00B257A7">
        <w:t xml:space="preserve">The </w:t>
      </w:r>
      <w:r w:rsidR="00AC3A48" w:rsidRPr="00B257A7">
        <w:t xml:space="preserve">projects have </w:t>
      </w:r>
      <w:r w:rsidR="00AC3A48">
        <w:t>generated their own tools and resources</w:t>
      </w:r>
      <w:r w:rsidR="001D79BD">
        <w:t xml:space="preserve"> for use by the schools involved</w:t>
      </w:r>
      <w:r w:rsidR="00B257A7">
        <w:t>,</w:t>
      </w:r>
      <w:r w:rsidR="00AC3A48">
        <w:t xml:space="preserve"> such as the action planning model of ‘Domains for Family Engagement with Children’s Literacy’ that include</w:t>
      </w:r>
      <w:r w:rsidR="00B257A7">
        <w:t>s the three domains of:</w:t>
      </w:r>
      <w:r w:rsidR="00AC3A48">
        <w:t xml:space="preserve"> ‘Communication and Confidence’- to strengthen families’ confidence to support their children’s learning; ‘Knowledge and Strategies’- to develop parents’ knowledge of literacy learning and strategies; and ‘Resources’- to support parents in engaging with children’s literacy learning.</w:t>
      </w:r>
    </w:p>
    <w:p w:rsidR="00004BDE" w:rsidRPr="00B257A7" w:rsidRDefault="00004BDE" w:rsidP="00AC3A48">
      <w:pPr>
        <w:rPr>
          <w:color w:val="auto"/>
        </w:rPr>
      </w:pPr>
      <w:r>
        <w:br w:type="page"/>
      </w:r>
    </w:p>
    <w:bookmarkStart w:id="133" w:name="_Toc349898795"/>
    <w:p w:rsidR="00D50EA6" w:rsidRDefault="00EC6D5C" w:rsidP="00AA043C">
      <w:pPr>
        <w:pStyle w:val="Heading3"/>
      </w:pPr>
      <w:r>
        <w:rPr>
          <w:noProof/>
        </w:rPr>
        <w:lastRenderedPageBreak/>
        <mc:AlternateContent>
          <mc:Choice Requires="wps">
            <w:drawing>
              <wp:anchor distT="0" distB="0" distL="114300" distR="114300" simplePos="0" relativeHeight="251804160" behindDoc="0" locked="0" layoutInCell="0" allowOverlap="1" wp14:anchorId="74FC35B0" wp14:editId="0AA48FC3">
                <wp:simplePos x="0" y="0"/>
                <wp:positionH relativeFrom="page">
                  <wp:posOffset>4260851</wp:posOffset>
                </wp:positionH>
                <wp:positionV relativeFrom="page">
                  <wp:posOffset>1168400</wp:posOffset>
                </wp:positionV>
                <wp:extent cx="2406650" cy="6070600"/>
                <wp:effectExtent l="57150" t="285750" r="260350" b="44450"/>
                <wp:wrapSquare wrapText="bothSides"/>
                <wp:docPr id="702"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0" cy="6070600"/>
                        </a:xfrm>
                        <a:prstGeom prst="rect">
                          <a:avLst/>
                        </a:prstGeom>
                        <a:solidFill>
                          <a:schemeClr val="accent1">
                            <a:lumMod val="20000"/>
                            <a:lumOff val="80000"/>
                            <a:alpha val="87000"/>
                          </a:schemeClr>
                        </a:solidFill>
                        <a:effectLst>
                          <a:outerShdw dist="317500" dir="18728256" sx="100100" sy="100100" algn="ctr" rotWithShape="0">
                            <a:srgbClr val="D4CFB3">
                              <a:alpha val="45000"/>
                            </a:srgbClr>
                          </a:outerShdw>
                        </a:effectLst>
                        <a:scene3d>
                          <a:camera prst="orthographicFront"/>
                          <a:lightRig rig="threePt" dir="t"/>
                        </a:scene3d>
                        <a:sp3d>
                          <a:bevelT/>
                        </a:sp3d>
                      </wps:spPr>
                      <wps:txbx>
                        <w:txbxContent>
                          <w:p w:rsidR="00654A91" w:rsidRPr="002E2699" w:rsidRDefault="00654A91" w:rsidP="006C5F0F">
                            <w:pPr>
                              <w:pStyle w:val="Header1"/>
                            </w:pPr>
                            <w:r>
                              <w:t>Action to improve literacy teaching and learning</w:t>
                            </w:r>
                          </w:p>
                          <w:p w:rsidR="00654A91" w:rsidRPr="006F5340" w:rsidRDefault="00654A91" w:rsidP="00EC6D5C">
                            <w:pPr>
                              <w:ind w:left="-142"/>
                              <w:rPr>
                                <w:lang w:eastAsia="en-US"/>
                              </w:rPr>
                            </w:pPr>
                            <w:r w:rsidRPr="006F5340">
                              <w:rPr>
                                <w:lang w:eastAsia="en-US"/>
                              </w:rPr>
                              <w:t xml:space="preserve">Through the provision of a diagnostic review, each </w:t>
                            </w:r>
                            <w:r>
                              <w:rPr>
                                <w:lang w:eastAsia="en-US"/>
                              </w:rPr>
                              <w:t>CMaD</w:t>
                            </w:r>
                            <w:r w:rsidRPr="006F5340">
                              <w:rPr>
                                <w:lang w:eastAsia="en-US"/>
                              </w:rPr>
                              <w:t xml:space="preserve"> school has </w:t>
                            </w:r>
                            <w:r>
                              <w:rPr>
                                <w:lang w:eastAsia="en-US"/>
                              </w:rPr>
                              <w:t xml:space="preserve">identified </w:t>
                            </w:r>
                            <w:r w:rsidRPr="006F5340">
                              <w:rPr>
                                <w:lang w:eastAsia="en-US"/>
                              </w:rPr>
                              <w:t>opportunities for improvements in literacy teaching and learning. The diagnostic reviews provide clear directions and targets for improvement, support the development of an effective improvement plan, identify the need for additional intervention and support actions for the monitoring of achievement and progress.</w:t>
                            </w:r>
                            <w:r w:rsidRPr="00EC6D5C">
                              <w:rPr>
                                <w:noProof/>
                              </w:rPr>
                              <w:t xml:space="preserve"> </w:t>
                            </w:r>
                          </w:p>
                          <w:p w:rsidR="00654A91" w:rsidRDefault="00654A91" w:rsidP="00EC6D5C">
                            <w:pPr>
                              <w:ind w:left="-142"/>
                              <w:rPr>
                                <w:rFonts w:eastAsiaTheme="minorHAnsi"/>
                                <w:lang w:eastAsia="en-US"/>
                              </w:rPr>
                            </w:pPr>
                            <w:r w:rsidRPr="006F5340">
                              <w:rPr>
                                <w:lang w:eastAsia="en-US"/>
                              </w:rPr>
                              <w:t>The review process involves a rigorous analysis of school effectiveness in teaching and learning through the examination of a broad range of achievement, perception</w:t>
                            </w:r>
                            <w:r>
                              <w:rPr>
                                <w:lang w:eastAsia="en-US"/>
                              </w:rPr>
                              <w:t xml:space="preserve">, demographic and process data. </w:t>
                            </w:r>
                            <w:r w:rsidRPr="006F5340">
                              <w:rPr>
                                <w:lang w:eastAsia="en-US"/>
                              </w:rPr>
                              <w:t>These qualitative and quantitative data are used in the diagnostic processes and development of the report and subsequent commendations and recommendations.</w:t>
                            </w: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0" style="position:absolute;margin-left:335.5pt;margin-top:92pt;width:189.5pt;height:478pt;z-index:25180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" o:allowincell="f" fillcolor="#dbe5f1 [660]" stroked="f">
                <v:fill opacity="57054f"/>
                <v:shadow on="t" type="perspective" color="#d4cfb3" opacity="29491f" offset="5.91708mm,-6.53994mm" matrix="65602f,,,65602f"/>
                <v:textbox inset="28.8pt,7.2pt,14.4pt,7.2pt">
                  <w:txbxContent>
                    <w:p w:rsidR="00654A91" w:rsidRPr="002E2699" w:rsidRDefault="00654A91" w:rsidP="006C5F0F">
                      <w:pPr>
                        <w:pStyle w:val="Header1"/>
                      </w:pPr>
                      <w:r>
                        <w:t>Action to improve literacy teaching and learning</w:t>
                      </w:r>
                    </w:p>
                    <w:p w:rsidR="00654A91" w:rsidRPr="006F5340" w:rsidRDefault="00654A91" w:rsidP="00EC6D5C">
                      <w:pPr>
                        <w:ind w:left="-142"/>
                        <w:rPr>
                          <w:lang w:eastAsia="en-US"/>
                        </w:rPr>
                      </w:pPr>
                      <w:r w:rsidRPr="006F5340">
                        <w:rPr>
                          <w:lang w:eastAsia="en-US"/>
                        </w:rPr>
                        <w:t xml:space="preserve">Through the provision of a diagnostic review, each </w:t>
                      </w:r>
                      <w:r>
                        <w:rPr>
                          <w:lang w:eastAsia="en-US"/>
                        </w:rPr>
                        <w:t>CMaD</w:t>
                      </w:r>
                      <w:r w:rsidRPr="006F5340">
                        <w:rPr>
                          <w:lang w:eastAsia="en-US"/>
                        </w:rPr>
                        <w:t xml:space="preserve"> school has </w:t>
                      </w:r>
                      <w:r>
                        <w:rPr>
                          <w:lang w:eastAsia="en-US"/>
                        </w:rPr>
                        <w:t xml:space="preserve">identified </w:t>
                      </w:r>
                      <w:r w:rsidRPr="006F5340">
                        <w:rPr>
                          <w:lang w:eastAsia="en-US"/>
                        </w:rPr>
                        <w:t>opportunities for improvements in literacy teaching and learning. The diagnostic reviews provide clear directions and targets for improvement, support the development of an effective improvement plan, identify the need for additional intervention and support actions for the monitoring of achievement and progress.</w:t>
                      </w:r>
                      <w:r w:rsidRPr="00EC6D5C">
                        <w:rPr>
                          <w:noProof/>
                        </w:rPr>
                        <w:t xml:space="preserve"> </w:t>
                      </w:r>
                    </w:p>
                    <w:p w:rsidR="00654A91" w:rsidRDefault="00654A91" w:rsidP="00EC6D5C">
                      <w:pPr>
                        <w:ind w:left="-142"/>
                        <w:rPr>
                          <w:rFonts w:eastAsiaTheme="minorHAnsi"/>
                          <w:lang w:eastAsia="en-US"/>
                        </w:rPr>
                      </w:pPr>
                      <w:r w:rsidRPr="006F5340">
                        <w:rPr>
                          <w:lang w:eastAsia="en-US"/>
                        </w:rPr>
                        <w:t>The review process involves a rigorous analysis of school effectiveness in teaching and learning through the examination of a broad range of achievement, perception</w:t>
                      </w:r>
                      <w:r>
                        <w:rPr>
                          <w:lang w:eastAsia="en-US"/>
                        </w:rPr>
                        <w:t xml:space="preserve">, demographic and process data. </w:t>
                      </w:r>
                      <w:r w:rsidRPr="006F5340">
                        <w:rPr>
                          <w:lang w:eastAsia="en-US"/>
                        </w:rPr>
                        <w:t>These qualitative and quantitative data are used in the diagnostic processes and development of the report and subsequent commendations and recommendations.</w:t>
                      </w:r>
                    </w:p>
                  </w:txbxContent>
                </v:textbox>
                <w10:wrap type="square" anchorx="page" anchory="page"/>
              </v:rect>
            </w:pict>
          </mc:Fallback>
        </mc:AlternateContent>
      </w:r>
      <w:r w:rsidR="00D50EA6">
        <w:t xml:space="preserve">School Improvement (Government </w:t>
      </w:r>
      <w:r w:rsidR="00F93688">
        <w:t>s</w:t>
      </w:r>
      <w:r w:rsidR="00D50EA6">
        <w:t>ector)</w:t>
      </w:r>
      <w:bookmarkEnd w:id="133"/>
    </w:p>
    <w:p w:rsidR="003737BD" w:rsidRPr="00297F9A" w:rsidRDefault="003737BD" w:rsidP="006C5F0F">
      <w:pPr>
        <w:pStyle w:val="Header1"/>
      </w:pPr>
      <w:r w:rsidRPr="00297F9A">
        <w:t>Diagnostic Reviews</w:t>
      </w:r>
    </w:p>
    <w:p w:rsidR="001C7FF5" w:rsidRPr="006F5340" w:rsidRDefault="001C7FF5" w:rsidP="00343B55">
      <w:pPr>
        <w:rPr>
          <w:lang w:eastAsia="en-US"/>
        </w:rPr>
      </w:pPr>
      <w:r w:rsidRPr="006F5340">
        <w:rPr>
          <w:lang w:eastAsia="en-US"/>
        </w:rPr>
        <w:t xml:space="preserve">The </w:t>
      </w:r>
      <w:r w:rsidR="00F36064">
        <w:rPr>
          <w:i/>
          <w:lang w:eastAsia="en-US"/>
        </w:rPr>
        <w:t>Supporting School Improvement – Diagnostic R</w:t>
      </w:r>
      <w:r w:rsidRPr="006F5340">
        <w:rPr>
          <w:i/>
          <w:lang w:eastAsia="en-US"/>
        </w:rPr>
        <w:t>eview</w:t>
      </w:r>
      <w:r w:rsidRPr="006F5340" w:rsidDel="00BE13DB">
        <w:rPr>
          <w:lang w:eastAsia="en-US"/>
        </w:rPr>
        <w:t xml:space="preserve"> </w:t>
      </w:r>
      <w:r w:rsidRPr="006F5340">
        <w:rPr>
          <w:lang w:eastAsia="en-US"/>
        </w:rPr>
        <w:t xml:space="preserve">initiative aims to improve literacy teaching and learning and reduce the achievement gap for students in </w:t>
      </w:r>
      <w:r>
        <w:rPr>
          <w:lang w:eastAsia="en-US"/>
        </w:rPr>
        <w:t>CMaD</w:t>
      </w:r>
      <w:r w:rsidR="00AF2A9D">
        <w:rPr>
          <w:lang w:eastAsia="en-US"/>
        </w:rPr>
        <w:t xml:space="preserve"> NP</w:t>
      </w:r>
      <w:r>
        <w:rPr>
          <w:lang w:eastAsia="en-US"/>
        </w:rPr>
        <w:t xml:space="preserve"> </w:t>
      </w:r>
      <w:r w:rsidRPr="006F5340">
        <w:rPr>
          <w:lang w:eastAsia="en-US"/>
        </w:rPr>
        <w:t>schools.</w:t>
      </w:r>
      <w:r w:rsidR="00EC6D5C" w:rsidRPr="00EC6D5C">
        <w:rPr>
          <w:noProof/>
        </w:rPr>
        <w:t xml:space="preserve"> </w:t>
      </w:r>
    </w:p>
    <w:p w:rsidR="00004BDE" w:rsidRDefault="00004BDE" w:rsidP="00004BDE">
      <w:r w:rsidRPr="00D852FA">
        <w:t>In 2012</w:t>
      </w:r>
      <w:r>
        <w:t>,</w:t>
      </w:r>
      <w:r w:rsidRPr="00D852FA">
        <w:t xml:space="preserve"> diagnostic reviews were cond</w:t>
      </w:r>
      <w:r>
        <w:t>ucted and reports released in 28</w:t>
      </w:r>
      <w:r w:rsidRPr="00D852FA">
        <w:t xml:space="preserve"> CMaD </w:t>
      </w:r>
      <w:r w:rsidR="00AF2A9D">
        <w:t xml:space="preserve">NP </w:t>
      </w:r>
      <w:r w:rsidRPr="00D852FA">
        <w:t xml:space="preserve">schools. This </w:t>
      </w:r>
      <w:r w:rsidR="00AF2A9D">
        <w:t xml:space="preserve">total </w:t>
      </w:r>
      <w:r w:rsidRPr="00D852FA">
        <w:t>co</w:t>
      </w:r>
      <w:r w:rsidR="00AF2A9D">
        <w:t xml:space="preserve">mprised </w:t>
      </w:r>
      <w:r>
        <w:t>17 primary schools, one area school, four secondary schools, four s</w:t>
      </w:r>
      <w:r w:rsidRPr="00D852FA">
        <w:t>pecial scho</w:t>
      </w:r>
      <w:r>
        <w:t>ols, one Aboriginal school and one j</w:t>
      </w:r>
      <w:r w:rsidRPr="00D852FA">
        <w:t>unior primary school</w:t>
      </w:r>
      <w:r>
        <w:t>.</w:t>
      </w:r>
    </w:p>
    <w:p w:rsidR="00004BDE" w:rsidRDefault="00004BDE" w:rsidP="00004BDE">
      <w:r>
        <w:t>Sixteen</w:t>
      </w:r>
      <w:r w:rsidRPr="00D852FA">
        <w:t xml:space="preserve"> of the reviews were follow</w:t>
      </w:r>
      <w:r>
        <w:t>-</w:t>
      </w:r>
      <w:r w:rsidRPr="00D852FA">
        <w:t>up</w:t>
      </w:r>
      <w:r>
        <w:t>s</w:t>
      </w:r>
      <w:r w:rsidRPr="00D852FA">
        <w:t xml:space="preserve"> to reviews which were conducted in these schools during 2007-20</w:t>
      </w:r>
      <w:r>
        <w:t xml:space="preserve">09, prior to the CMaD NP. </w:t>
      </w:r>
      <w:r w:rsidRPr="00D852FA">
        <w:t>The 2012 reviews in these schools focused on progress made in relation to the recommend</w:t>
      </w:r>
      <w:r>
        <w:t>ations in the original report. D</w:t>
      </w:r>
      <w:r w:rsidRPr="00D852FA">
        <w:t>ECD has now completed literacy b</w:t>
      </w:r>
      <w:r>
        <w:t>ased diagnostic reviews in all CMaD</w:t>
      </w:r>
      <w:r w:rsidRPr="00D852FA">
        <w:t xml:space="preserve"> </w:t>
      </w:r>
      <w:r w:rsidR="00AF2A9D">
        <w:t xml:space="preserve">NP </w:t>
      </w:r>
      <w:r w:rsidRPr="00D852FA">
        <w:t>schools.</w:t>
      </w:r>
    </w:p>
    <w:p w:rsidR="006B78F1" w:rsidRPr="006B78F1" w:rsidRDefault="006B78F1" w:rsidP="002B265D">
      <w:pPr>
        <w:pStyle w:val="Programitalics"/>
      </w:pPr>
      <w:r w:rsidRPr="006B78F1">
        <w:t>Sustainability</w:t>
      </w:r>
    </w:p>
    <w:p w:rsidR="006B78F1" w:rsidRPr="002E2699" w:rsidRDefault="006B78F1" w:rsidP="006B78F1">
      <w:r w:rsidRPr="002E2699">
        <w:t>To facilitate sustainability of improvement in reviewed schools the following process occurred:</w:t>
      </w:r>
    </w:p>
    <w:p w:rsidR="006B78F1" w:rsidRPr="00F055A5" w:rsidRDefault="006B78F1" w:rsidP="006B78F1">
      <w:pPr>
        <w:pStyle w:val="Dot01"/>
      </w:pPr>
      <w:r w:rsidRPr="00F055A5">
        <w:t>Diagnostic review with regional representation on a review panel</w:t>
      </w:r>
    </w:p>
    <w:p w:rsidR="006B78F1" w:rsidRPr="00F055A5" w:rsidRDefault="006B78F1" w:rsidP="006B78F1">
      <w:pPr>
        <w:pStyle w:val="Dot01"/>
      </w:pPr>
      <w:r w:rsidRPr="00F055A5">
        <w:t>Support negotiated with the Regional Leadership Consultant and other regional support personnel including curriculum consultants</w:t>
      </w:r>
    </w:p>
    <w:p w:rsidR="006B78F1" w:rsidRPr="00F055A5" w:rsidRDefault="006B78F1" w:rsidP="006B78F1">
      <w:pPr>
        <w:pStyle w:val="Dot01"/>
      </w:pPr>
      <w:r w:rsidRPr="00F055A5">
        <w:t>Ongoing monitoring of implementation of recommendations by line manager</w:t>
      </w:r>
    </w:p>
    <w:p w:rsidR="006B78F1" w:rsidRDefault="006B78F1" w:rsidP="006B78F1">
      <w:pPr>
        <w:pStyle w:val="Dot01"/>
      </w:pPr>
      <w:r w:rsidRPr="00F055A5">
        <w:t>Regional validation process linked to the diagnostic review process.</w:t>
      </w:r>
    </w:p>
    <w:p w:rsidR="00AF2A9D" w:rsidRPr="00F055A5" w:rsidRDefault="00AF2A9D" w:rsidP="00AF2A9D">
      <w:pPr>
        <w:pStyle w:val="Dot01"/>
        <w:numPr>
          <w:ilvl w:val="0"/>
          <w:numId w:val="0"/>
        </w:numPr>
      </w:pPr>
    </w:p>
    <w:p w:rsidR="00993736" w:rsidRPr="003737BD" w:rsidRDefault="00993736" w:rsidP="00750C5A">
      <w:pPr>
        <w:pStyle w:val="Header1"/>
      </w:pPr>
      <w:r w:rsidRPr="003737BD">
        <w:t>Regional Leadership Consultants</w:t>
      </w:r>
    </w:p>
    <w:p w:rsidR="00993736" w:rsidRDefault="00993736" w:rsidP="00993736">
      <w:r>
        <w:t xml:space="preserve">Over the last three years of the CMaD National Partnership, Regional Leadership Consultants knowledge of whole school literacy and numeracy improvement, school effectiveness and instructional leadership together with their coaching and mentoring skills have become highly developed. As a result, </w:t>
      </w:r>
      <w:r w:rsidR="00C92B04">
        <w:t xml:space="preserve">the 12 </w:t>
      </w:r>
      <w:r>
        <w:t>Regional Leadership Consultants have impacted significantly on schools and school leaders by supporting principals</w:t>
      </w:r>
      <w:r w:rsidR="00004BDE">
        <w:t xml:space="preserve"> to</w:t>
      </w:r>
      <w:r>
        <w:t>:</w:t>
      </w:r>
    </w:p>
    <w:p w:rsidR="00993736" w:rsidRPr="00257CAF" w:rsidRDefault="00993736" w:rsidP="00993736">
      <w:pPr>
        <w:pStyle w:val="Dot01"/>
      </w:pPr>
      <w:r>
        <w:t>make</w:t>
      </w:r>
      <w:r w:rsidRPr="00257CAF">
        <w:t xml:space="preserve"> more focussed school priorities, data analysis and implementing a more rigorous monitoring process</w:t>
      </w:r>
    </w:p>
    <w:p w:rsidR="00993736" w:rsidRPr="00257CAF" w:rsidRDefault="00993736" w:rsidP="00993736">
      <w:pPr>
        <w:pStyle w:val="Dot01"/>
      </w:pPr>
      <w:r>
        <w:t>use</w:t>
      </w:r>
      <w:r w:rsidRPr="00257CAF">
        <w:t xml:space="preserve"> data and evidence to support decisions making resource allocation and improvement priorities</w:t>
      </w:r>
    </w:p>
    <w:p w:rsidR="00993736" w:rsidRPr="00257CAF" w:rsidRDefault="00993736" w:rsidP="00993736">
      <w:pPr>
        <w:pStyle w:val="Dot01"/>
      </w:pPr>
      <w:r>
        <w:t>make more effective use of</w:t>
      </w:r>
      <w:r w:rsidRPr="00257CAF">
        <w:t xml:space="preserve"> tracking and monitoring of individual student literacy and numeracy performance</w:t>
      </w:r>
    </w:p>
    <w:p w:rsidR="00993736" w:rsidRPr="00257CAF" w:rsidRDefault="00993736" w:rsidP="00993736">
      <w:pPr>
        <w:pStyle w:val="Dot01"/>
      </w:pPr>
      <w:proofErr w:type="gramStart"/>
      <w:r>
        <w:lastRenderedPageBreak/>
        <w:t>facilitate</w:t>
      </w:r>
      <w:proofErr w:type="gramEnd"/>
      <w:r>
        <w:t xml:space="preserve"> t</w:t>
      </w:r>
      <w:r w:rsidRPr="00257CAF">
        <w:t>eachers working more closely together on assessment targets and teacher pedagogy.</w:t>
      </w:r>
    </w:p>
    <w:p w:rsidR="00993736" w:rsidRDefault="00993736" w:rsidP="00993736">
      <w:r w:rsidRPr="007A6482">
        <w:t>Feedback from principals has reinforced the positive impact R</w:t>
      </w:r>
      <w:r>
        <w:t xml:space="preserve">egional </w:t>
      </w:r>
      <w:r w:rsidRPr="007A6482">
        <w:t>L</w:t>
      </w:r>
      <w:r>
        <w:t xml:space="preserve">eadership </w:t>
      </w:r>
      <w:r w:rsidRPr="007A6482">
        <w:t>C</w:t>
      </w:r>
      <w:r>
        <w:t>onsultant</w:t>
      </w:r>
      <w:r w:rsidRPr="007A6482">
        <w:t>s have had on schools and school leadership particularly for schools in remote and rural settings</w:t>
      </w:r>
      <w:r>
        <w:t>. As part of the Principal as Literacy Leader program debrief by participating principals the following summary illustrates the impact of the Regional Leadership Consultant:</w:t>
      </w:r>
    </w:p>
    <w:p w:rsidR="00993736" w:rsidRDefault="00993736" w:rsidP="00993736">
      <w:pPr>
        <w:ind w:left="426" w:right="424"/>
        <w:rPr>
          <w:i/>
          <w:iCs/>
        </w:rPr>
      </w:pPr>
      <w:r w:rsidRPr="00D94F82">
        <w:rPr>
          <w:i/>
          <w:iCs/>
        </w:rPr>
        <w:t>‘The mentor role of the Regional Leadership Consultant was highly regarded by principals at the meeting.  They agreed that there were strengths in having Regional Leadership Consultants outside the usual departmental accountability policy and processes. Principals believed that strong relationship ties had developed and these allowed principals to work with Regional Leadership Consultants to ‘deconstruct’ and apply information from each of the professional learning workshops to their local contexts…… The Regional Leadership Consultants through their follow-up support, helped build the confidence of principals, encouraging them to take ideas and processes related to reading into staff discussion and development’.</w:t>
      </w:r>
    </w:p>
    <w:p w:rsidR="004B348B" w:rsidRPr="00D94F82" w:rsidRDefault="004B348B" w:rsidP="00993736">
      <w:pPr>
        <w:ind w:left="426" w:right="424"/>
        <w:rPr>
          <w:i/>
          <w:iCs/>
        </w:rPr>
      </w:pPr>
    </w:p>
    <w:p w:rsidR="003737BD" w:rsidRPr="00297F9A" w:rsidRDefault="003737BD" w:rsidP="00750C5A">
      <w:pPr>
        <w:pStyle w:val="Header1"/>
      </w:pPr>
      <w:r w:rsidRPr="00297F9A">
        <w:t>DECD recruitment and selection</w:t>
      </w:r>
    </w:p>
    <w:p w:rsidR="001D744A" w:rsidRPr="00D852FA" w:rsidRDefault="001D744A" w:rsidP="00343B55">
      <w:r w:rsidRPr="00D852FA">
        <w:t xml:space="preserve">Throughout 2012 the </w:t>
      </w:r>
      <w:r w:rsidRPr="00F36064">
        <w:rPr>
          <w:i/>
        </w:rPr>
        <w:t xml:space="preserve">Recruitment </w:t>
      </w:r>
      <w:r w:rsidR="00F36064" w:rsidRPr="00F36064">
        <w:rPr>
          <w:i/>
        </w:rPr>
        <w:t>and</w:t>
      </w:r>
      <w:r w:rsidRPr="00F36064">
        <w:rPr>
          <w:i/>
        </w:rPr>
        <w:t xml:space="preserve"> Selection Project</w:t>
      </w:r>
      <w:r w:rsidRPr="00D852FA">
        <w:t xml:space="preserve"> has continued to fund a </w:t>
      </w:r>
      <w:r w:rsidR="00724652">
        <w:t>range</w:t>
      </w:r>
      <w:r w:rsidRPr="00D852FA">
        <w:t xml:space="preserve"> of initiatives aimed at attracting and ret</w:t>
      </w:r>
      <w:r w:rsidR="00F36064">
        <w:t xml:space="preserve">aining teachers and leaders </w:t>
      </w:r>
      <w:r w:rsidR="0007226A">
        <w:t>in</w:t>
      </w:r>
      <w:r w:rsidR="00F36064">
        <w:t xml:space="preserve"> </w:t>
      </w:r>
      <w:r w:rsidR="00101377">
        <w:t xml:space="preserve">low socio-economic status </w:t>
      </w:r>
      <w:r w:rsidRPr="00D852FA">
        <w:t xml:space="preserve">schools. </w:t>
      </w:r>
      <w:r w:rsidR="00101377" w:rsidRPr="004B348B">
        <w:t>This project has been informed by the reform work of I</w:t>
      </w:r>
      <w:r w:rsidR="003B4211" w:rsidRPr="004B348B">
        <w:t>T</w:t>
      </w:r>
      <w:r w:rsidR="00101377" w:rsidRPr="004B348B">
        <w:t>Q N</w:t>
      </w:r>
      <w:r w:rsidR="003B4211" w:rsidRPr="004B348B">
        <w:t>P</w:t>
      </w:r>
      <w:r w:rsidR="00101377">
        <w:t xml:space="preserve">. </w:t>
      </w:r>
      <w:r w:rsidRPr="00D852FA">
        <w:t>Impact has been both broad in terms of its geographical reach (participation by all country and metropolitan regions in at least one project) and powerful in terms of the benefits to the local school and regional communities, individual teachers and leaders and capacity to inform change at the systems level.</w:t>
      </w:r>
    </w:p>
    <w:p w:rsidR="001D744A" w:rsidRPr="00D852FA" w:rsidRDefault="001D744A" w:rsidP="00343B55">
      <w:r w:rsidRPr="00D852FA">
        <w:t>Ou</w:t>
      </w:r>
      <w:r w:rsidR="00F36064">
        <w:t>tcomes already achieved include</w:t>
      </w:r>
      <w:r w:rsidRPr="00D852FA">
        <w:t xml:space="preserve"> staffing specific </w:t>
      </w:r>
      <w:r w:rsidR="00974BBE">
        <w:t>‘</w:t>
      </w:r>
      <w:r w:rsidRPr="00D852FA">
        <w:t>hard to staff</w:t>
      </w:r>
      <w:r w:rsidR="00974BBE">
        <w:t>’</w:t>
      </w:r>
      <w:r w:rsidRPr="00D852FA">
        <w:t xml:space="preserve"> schools, increasing the capacity, interest and success of pre-service teachers and aspiring leaders to consider teachin</w:t>
      </w:r>
      <w:r w:rsidR="00F36064">
        <w:t xml:space="preserve">g and leadership opportunities </w:t>
      </w:r>
      <w:r w:rsidRPr="00D852FA">
        <w:t xml:space="preserve">in </w:t>
      </w:r>
      <w:r w:rsidR="00101377">
        <w:t xml:space="preserve">low socio-economic status </w:t>
      </w:r>
      <w:r w:rsidR="00101377" w:rsidRPr="00D852FA">
        <w:t>schools</w:t>
      </w:r>
      <w:r w:rsidRPr="00D852FA">
        <w:t>.</w:t>
      </w:r>
    </w:p>
    <w:p w:rsidR="001D744A" w:rsidRDefault="001D744A" w:rsidP="00343B55">
      <w:r w:rsidRPr="00D852FA">
        <w:t xml:space="preserve">Investment has focused on </w:t>
      </w:r>
      <w:r w:rsidR="00724652">
        <w:t xml:space="preserve">the </w:t>
      </w:r>
      <w:r w:rsidRPr="00D852FA">
        <w:t>broad areas</w:t>
      </w:r>
      <w:r w:rsidR="00724652">
        <w:t xml:space="preserve"> of</w:t>
      </w:r>
      <w:r w:rsidRPr="00D852FA">
        <w:t xml:space="preserve">: </w:t>
      </w:r>
      <w:r w:rsidR="00826289">
        <w:t>i</w:t>
      </w:r>
      <w:r w:rsidRPr="00D852FA">
        <w:t xml:space="preserve">ncentive packages, </w:t>
      </w:r>
      <w:r w:rsidR="00826289">
        <w:t>local i</w:t>
      </w:r>
      <w:r w:rsidRPr="00D852FA">
        <w:t xml:space="preserve">nnovation, and </w:t>
      </w:r>
      <w:r w:rsidR="00826289">
        <w:t>s</w:t>
      </w:r>
      <w:r w:rsidRPr="00D852FA">
        <w:t xml:space="preserve">ystem </w:t>
      </w:r>
      <w:r w:rsidR="00826289">
        <w:t>d</w:t>
      </w:r>
      <w:r w:rsidRPr="00D852FA">
        <w:t>evelopment.</w:t>
      </w:r>
    </w:p>
    <w:p w:rsidR="00101377" w:rsidRDefault="00101377" w:rsidP="00343B55"/>
    <w:p w:rsidR="00101377" w:rsidRDefault="004B348B" w:rsidP="00343B55">
      <w:r>
        <w:rPr>
          <w:noProof/>
        </w:rPr>
        <mc:AlternateContent>
          <mc:Choice Requires="wps">
            <w:drawing>
              <wp:anchor distT="0" distB="0" distL="114300" distR="114300" simplePos="0" relativeHeight="251800064" behindDoc="0" locked="0" layoutInCell="1" allowOverlap="1" wp14:anchorId="662BD1D4" wp14:editId="3A1D8F61">
                <wp:simplePos x="0" y="0"/>
                <wp:positionH relativeFrom="column">
                  <wp:posOffset>-58420</wp:posOffset>
                </wp:positionH>
                <wp:positionV relativeFrom="paragraph">
                  <wp:posOffset>1905</wp:posOffset>
                </wp:positionV>
                <wp:extent cx="5677535" cy="2079625"/>
                <wp:effectExtent l="0" t="0" r="0" b="0"/>
                <wp:wrapNone/>
                <wp:docPr id="699" name="Text Box 699"/>
                <wp:cNvGraphicFramePr/>
                <a:graphic xmlns:a="http://schemas.openxmlformats.org/drawingml/2006/main">
                  <a:graphicData uri="http://schemas.microsoft.com/office/word/2010/wordprocessingShape">
                    <wps:wsp>
                      <wps:cNvSpPr txBox="1"/>
                      <wps:spPr>
                        <a:xfrm>
                          <a:off x="0" y="0"/>
                          <a:ext cx="5677535" cy="2079625"/>
                        </a:xfrm>
                        <a:prstGeom prst="rect">
                          <a:avLst/>
                        </a:prstGeom>
                        <a:solidFill>
                          <a:srgbClr val="E5EBFF"/>
                        </a:solidFill>
                        <a:ln w="9525">
                          <a:noFill/>
                          <a:miter lim="800000"/>
                          <a:headEnd/>
                          <a:tailEnd/>
                        </a:ln>
                      </wps:spPr>
                      <wps:txbx>
                        <w:txbxContent>
                          <w:p w:rsidR="00654A91" w:rsidRDefault="00654A91" w:rsidP="00004BDE">
                            <w:pPr>
                              <w:pStyle w:val="Pinkbox"/>
                              <w:rPr>
                                <w:rStyle w:val="Header1Char"/>
                                <w:b/>
                                <w:color w:val="943634" w:themeColor="accent2" w:themeShade="BF"/>
                              </w:rPr>
                            </w:pPr>
                            <w:bookmarkStart w:id="134" w:name="_Toc349898796"/>
                            <w:r>
                              <w:rPr>
                                <w:rStyle w:val="Header1Char"/>
                                <w:b/>
                                <w:color w:val="943634" w:themeColor="accent2" w:themeShade="BF"/>
                              </w:rPr>
                              <w:t>Attracting and retaining teachers and leaders through incentive packages</w:t>
                            </w:r>
                            <w:bookmarkEnd w:id="134"/>
                          </w:p>
                          <w:p w:rsidR="00654A91" w:rsidRDefault="00654A91" w:rsidP="00004BDE">
                            <w:r>
                              <w:t>Twenty two</w:t>
                            </w:r>
                            <w:r w:rsidRPr="00D852FA">
                              <w:t xml:space="preserve"> schools and pre-schools</w:t>
                            </w:r>
                            <w:r>
                              <w:t xml:space="preserve"> in the Government sector</w:t>
                            </w:r>
                            <w:r w:rsidRPr="00D852FA">
                              <w:t xml:space="preserve"> have been successfully staffed with leaders and teachers as a direct outcome of the incentive packages provided through </w:t>
                            </w:r>
                            <w:r w:rsidRPr="007B3586">
                              <w:rPr>
                                <w:i/>
                              </w:rPr>
                              <w:t>Custo</w:t>
                            </w:r>
                            <w:r>
                              <w:rPr>
                                <w:i/>
                              </w:rPr>
                              <w:t>mised Attraction and Retention P</w:t>
                            </w:r>
                            <w:r w:rsidRPr="007B3586">
                              <w:rPr>
                                <w:i/>
                              </w:rPr>
                              <w:t>ackages</w:t>
                            </w:r>
                            <w:r w:rsidRPr="00D852FA">
                              <w:t xml:space="preserve"> and the </w:t>
                            </w:r>
                            <w:r>
                              <w:rPr>
                                <w:i/>
                              </w:rPr>
                              <w:t>C Change Maths and Science Teacher Leader P</w:t>
                            </w:r>
                            <w:r w:rsidRPr="007B3586">
                              <w:rPr>
                                <w:i/>
                              </w:rPr>
                              <w:t>rogram</w:t>
                            </w:r>
                            <w:r w:rsidRPr="00D852FA">
                              <w:t xml:space="preserve">. </w:t>
                            </w:r>
                          </w:p>
                          <w:p w:rsidR="00654A91" w:rsidRPr="00004BDE" w:rsidRDefault="00654A91" w:rsidP="00004BDE">
                            <w:pPr>
                              <w:rPr>
                                <w:rStyle w:val="Header1Char"/>
                                <w:b w:val="0"/>
                                <w:color w:val="000000"/>
                              </w:rPr>
                            </w:pPr>
                            <w:r>
                              <w:t>The g</w:t>
                            </w:r>
                            <w:r w:rsidRPr="00D852FA">
                              <w:t>reatest impact</w:t>
                            </w:r>
                            <w:r>
                              <w:t xml:space="preserve"> has been in the </w:t>
                            </w:r>
                            <w:r w:rsidRPr="007B3586">
                              <w:t xml:space="preserve">three </w:t>
                            </w:r>
                            <w:r>
                              <w:t>‘</w:t>
                            </w:r>
                            <w:r w:rsidRPr="007B3586">
                              <w:t>hardest to staff</w:t>
                            </w:r>
                            <w:r>
                              <w:t>’</w:t>
                            </w:r>
                            <w:r w:rsidRPr="007B3586">
                              <w:t xml:space="preserve"> country regions of South Australia</w:t>
                            </w:r>
                            <w:r>
                              <w:t>,</w:t>
                            </w:r>
                            <w:r w:rsidRPr="007B3586">
                              <w:t xml:space="preserve"> including Far North and </w:t>
                            </w:r>
                            <w:proofErr w:type="spellStart"/>
                            <w:r w:rsidRPr="007B3586">
                              <w:t>Anangu</w:t>
                            </w:r>
                            <w:proofErr w:type="spellEnd"/>
                            <w:r w:rsidRPr="007B3586">
                              <w:t xml:space="preserve"> Pitjantjatjara </w:t>
                            </w:r>
                            <w:proofErr w:type="spellStart"/>
                            <w:r w:rsidRPr="007B3586">
                              <w:t>Yankunytjatjara</w:t>
                            </w:r>
                            <w:proofErr w:type="spellEnd"/>
                            <w:r w:rsidRPr="007B3586">
                              <w:t xml:space="preserve"> (APY) Lands, Eyre and Western and </w:t>
                            </w:r>
                            <w:proofErr w:type="spellStart"/>
                            <w:r w:rsidRPr="007B3586">
                              <w:t>Yorke</w:t>
                            </w:r>
                            <w:proofErr w:type="spellEnd"/>
                            <w:r w:rsidRPr="007B3586">
                              <w:t xml:space="preserve"> and Mid North</w:t>
                            </w:r>
                            <w:r>
                              <w:t>, where 15 positions have been filled through these incentive packages.</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9" o:spid="_x0000_s1081" type="#_x0000_t202" style="position:absolute;margin-left:-4.6pt;margin-top:.15pt;width:447.05pt;height:163.7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" fillcolor="#e5ebff" stroked="f">
                <v:textbox>
                  <w:txbxContent>
                    <w:p w:rsidR="00654A91" w:rsidRDefault="00654A91" w:rsidP="00004BDE">
                      <w:pPr>
                        <w:pStyle w:val="Pinkbox"/>
                        <w:rPr>
                          <w:rStyle w:val="Header1Char"/>
                          <w:b/>
                          <w:color w:val="943634" w:themeColor="accent2" w:themeShade="BF"/>
                        </w:rPr>
                      </w:pPr>
                      <w:bookmarkStart w:id="154" w:name="_Toc349898796"/>
                      <w:r>
                        <w:rPr>
                          <w:rStyle w:val="Header1Char"/>
                          <w:b/>
                          <w:color w:val="943634" w:themeColor="accent2" w:themeShade="BF"/>
                        </w:rPr>
                        <w:t>Attracting and retaining teachers and leaders through incentive packages</w:t>
                      </w:r>
                      <w:bookmarkEnd w:id="154"/>
                    </w:p>
                    <w:p w:rsidR="00654A91" w:rsidRDefault="00654A91" w:rsidP="00004BDE">
                      <w:r>
                        <w:t>Twenty two</w:t>
                      </w:r>
                      <w:r w:rsidRPr="00D852FA">
                        <w:t xml:space="preserve"> schools and pre-schools</w:t>
                      </w:r>
                      <w:r>
                        <w:t xml:space="preserve"> in the Government sector</w:t>
                      </w:r>
                      <w:r w:rsidRPr="00D852FA">
                        <w:t xml:space="preserve"> have been successfully staffed with leaders and teachers as a direct outcome of the incentive packages provided through </w:t>
                      </w:r>
                      <w:r w:rsidRPr="007B3586">
                        <w:rPr>
                          <w:i/>
                        </w:rPr>
                        <w:t>Custo</w:t>
                      </w:r>
                      <w:r>
                        <w:rPr>
                          <w:i/>
                        </w:rPr>
                        <w:t>mised Attraction and Retention P</w:t>
                      </w:r>
                      <w:r w:rsidRPr="007B3586">
                        <w:rPr>
                          <w:i/>
                        </w:rPr>
                        <w:t>ackages</w:t>
                      </w:r>
                      <w:r w:rsidRPr="00D852FA">
                        <w:t xml:space="preserve"> and the </w:t>
                      </w:r>
                      <w:r>
                        <w:rPr>
                          <w:i/>
                        </w:rPr>
                        <w:t>C Change Maths and Science Teacher Leader P</w:t>
                      </w:r>
                      <w:r w:rsidRPr="007B3586">
                        <w:rPr>
                          <w:i/>
                        </w:rPr>
                        <w:t>rogram</w:t>
                      </w:r>
                      <w:r w:rsidRPr="00D852FA">
                        <w:t xml:space="preserve">. </w:t>
                      </w:r>
                    </w:p>
                    <w:p w:rsidR="00654A91" w:rsidRPr="00004BDE" w:rsidRDefault="00654A91" w:rsidP="00004BDE">
                      <w:pPr>
                        <w:rPr>
                          <w:rStyle w:val="Header1Char"/>
                          <w:b w:val="0"/>
                          <w:color w:val="000000"/>
                        </w:rPr>
                      </w:pPr>
                      <w:r>
                        <w:t>The g</w:t>
                      </w:r>
                      <w:r w:rsidRPr="00D852FA">
                        <w:t>reatest impact</w:t>
                      </w:r>
                      <w:r>
                        <w:t xml:space="preserve"> has been in the </w:t>
                      </w:r>
                      <w:r w:rsidRPr="007B3586">
                        <w:t xml:space="preserve">three </w:t>
                      </w:r>
                      <w:r>
                        <w:t>‘</w:t>
                      </w:r>
                      <w:r w:rsidRPr="007B3586">
                        <w:t>hardest to staff</w:t>
                      </w:r>
                      <w:r>
                        <w:t>’</w:t>
                      </w:r>
                      <w:r w:rsidRPr="007B3586">
                        <w:t xml:space="preserve"> country regions of South Australia</w:t>
                      </w:r>
                      <w:r>
                        <w:t>,</w:t>
                      </w:r>
                      <w:r w:rsidRPr="007B3586">
                        <w:t xml:space="preserve"> including Far North and </w:t>
                      </w:r>
                      <w:proofErr w:type="spellStart"/>
                      <w:r w:rsidRPr="007B3586">
                        <w:t>Anangu</w:t>
                      </w:r>
                      <w:proofErr w:type="spellEnd"/>
                      <w:r w:rsidRPr="007B3586">
                        <w:t xml:space="preserve"> Pitjantjatjara </w:t>
                      </w:r>
                      <w:proofErr w:type="spellStart"/>
                      <w:r w:rsidRPr="007B3586">
                        <w:t>Yankunytjatjara</w:t>
                      </w:r>
                      <w:proofErr w:type="spellEnd"/>
                      <w:r w:rsidRPr="007B3586">
                        <w:t xml:space="preserve"> (APY) Lands, Eyre and Western and </w:t>
                      </w:r>
                      <w:proofErr w:type="spellStart"/>
                      <w:r w:rsidRPr="007B3586">
                        <w:t>Yorke</w:t>
                      </w:r>
                      <w:proofErr w:type="spellEnd"/>
                      <w:r w:rsidRPr="007B3586">
                        <w:t xml:space="preserve"> and Mid North</w:t>
                      </w:r>
                      <w:r>
                        <w:t>, where 15 positions have been filled through these incentive packages.</w:t>
                      </w:r>
                    </w:p>
                  </w:txbxContent>
                </v:textbox>
              </v:shape>
            </w:pict>
          </mc:Fallback>
        </mc:AlternateContent>
      </w:r>
    </w:p>
    <w:p w:rsidR="00101377" w:rsidRDefault="00101377" w:rsidP="00343B55"/>
    <w:p w:rsidR="00101377" w:rsidRDefault="00101377" w:rsidP="00343B55"/>
    <w:p w:rsidR="00101377" w:rsidRDefault="00101377" w:rsidP="00343B55"/>
    <w:p w:rsidR="00101377" w:rsidRDefault="00101377" w:rsidP="00343B55"/>
    <w:p w:rsidR="00101377" w:rsidRDefault="00101377" w:rsidP="00343B55"/>
    <w:p w:rsidR="00101377" w:rsidRDefault="00101377" w:rsidP="00343B55"/>
    <w:p w:rsidR="00101377" w:rsidRDefault="00101377" w:rsidP="00343B55"/>
    <w:p w:rsidR="004B348B" w:rsidRDefault="004B348B" w:rsidP="004B348B">
      <w:pPr>
        <w:rPr>
          <w:rStyle w:val="SubheadingChar"/>
        </w:rPr>
      </w:pPr>
      <w:r>
        <w:rPr>
          <w:rStyle w:val="SubheadingChar"/>
        </w:rPr>
        <w:br w:type="page"/>
      </w:r>
    </w:p>
    <w:p w:rsidR="00826289" w:rsidRDefault="00101377" w:rsidP="00101377">
      <w:r w:rsidRPr="00E9152D">
        <w:rPr>
          <w:rStyle w:val="SubheadingChar"/>
        </w:rPr>
        <w:lastRenderedPageBreak/>
        <w:t>Local Innovation projects</w:t>
      </w:r>
      <w:r w:rsidRPr="00D852FA">
        <w:t xml:space="preserve"> focused on initial </w:t>
      </w:r>
      <w:r w:rsidRPr="00D852FA">
        <w:rPr>
          <w:i/>
        </w:rPr>
        <w:t>‘on location’</w:t>
      </w:r>
      <w:r w:rsidRPr="00D852FA">
        <w:t xml:space="preserve"> or </w:t>
      </w:r>
      <w:r w:rsidRPr="00D852FA">
        <w:rPr>
          <w:i/>
        </w:rPr>
        <w:t>‘contextual’</w:t>
      </w:r>
      <w:r w:rsidRPr="00D852FA">
        <w:t xml:space="preserve"> experiences developed as local solutions to local issues with wrap around support provided through salary top</w:t>
      </w:r>
      <w:r w:rsidR="00826289">
        <w:t xml:space="preserve"> </w:t>
      </w:r>
      <w:r w:rsidRPr="00D852FA">
        <w:t>up fo</w:t>
      </w:r>
      <w:r>
        <w:t xml:space="preserve">r employment, teacher release, </w:t>
      </w:r>
      <w:r w:rsidRPr="00D852FA">
        <w:t xml:space="preserve">mentors, coaches, work shadowing, resource development, professional learning communities, conferences and workshops and the use of technology for both ongoing professional engagement and improved student learning. </w:t>
      </w:r>
    </w:p>
    <w:p w:rsidR="00101377" w:rsidRDefault="006413AD" w:rsidP="00101377">
      <w:r>
        <w:t>The Local innovation p</w:t>
      </w:r>
      <w:r w:rsidR="00101377" w:rsidRPr="00D852FA">
        <w:t>rojects include</w:t>
      </w:r>
      <w:r w:rsidR="00101377">
        <w:t>d</w:t>
      </w:r>
      <w:r w:rsidR="00101377" w:rsidRPr="00D852FA">
        <w:t>:</w:t>
      </w:r>
    </w:p>
    <w:p w:rsidR="00101377" w:rsidRPr="006413AD" w:rsidRDefault="00101377" w:rsidP="00101377">
      <w:pPr>
        <w:pStyle w:val="Dot01"/>
        <w:rPr>
          <w:rFonts w:eastAsia="Arial Unicode MS"/>
        </w:rPr>
      </w:pPr>
      <w:r w:rsidRPr="006413AD">
        <w:rPr>
          <w:rStyle w:val="MilestoneparagraphCharChar"/>
          <w:i/>
          <w:iCs/>
          <w:szCs w:val="22"/>
        </w:rPr>
        <w:t>TRT Pathways into Teaching</w:t>
      </w:r>
      <w:r w:rsidRPr="006413AD">
        <w:t xml:space="preserve"> which </w:t>
      </w:r>
      <w:r w:rsidRPr="006413AD">
        <w:rPr>
          <w:rFonts w:eastAsia="Arial Unicode MS"/>
          <w:noProof/>
        </w:rPr>
        <w:t xml:space="preserve">has enabled the availability of an additional eight </w:t>
      </w:r>
      <w:r w:rsidRPr="006413AD">
        <w:rPr>
          <w:rFonts w:eastAsia="Arial Unicode MS"/>
        </w:rPr>
        <w:t xml:space="preserve">relieving teachers for 2012 to cover teacher absences in the </w:t>
      </w:r>
      <w:r w:rsidRPr="006413AD">
        <w:t>Whyalla, Port Augusta, Port Lincoln and Port Pirie locations, identified because of ongoing staffing difficulties</w:t>
      </w:r>
      <w:r w:rsidR="00724652">
        <w:t>.</w:t>
      </w:r>
      <w:r w:rsidRPr="006413AD">
        <w:t xml:space="preserve"> </w:t>
      </w:r>
    </w:p>
    <w:p w:rsidR="00004BDE" w:rsidRPr="006413AD" w:rsidRDefault="00101377" w:rsidP="00343B55">
      <w:pPr>
        <w:pStyle w:val="Dot01"/>
        <w:rPr>
          <w:rFonts w:eastAsia="Arial Unicode MS"/>
        </w:rPr>
      </w:pPr>
      <w:r w:rsidRPr="006413AD">
        <w:rPr>
          <w:rStyle w:val="MilestoneparagraphCharChar"/>
          <w:rFonts w:eastAsia="Arial Unicode MS"/>
          <w:i/>
          <w:iCs/>
          <w:szCs w:val="22"/>
        </w:rPr>
        <w:t>Emerging and Aspiring Leaders</w:t>
      </w:r>
      <w:r w:rsidRPr="006413AD">
        <w:rPr>
          <w:rFonts w:eastAsia="Arial Unicode MS"/>
        </w:rPr>
        <w:t xml:space="preserve"> </w:t>
      </w:r>
      <w:r w:rsidRPr="006413AD">
        <w:rPr>
          <w:rFonts w:eastAsia="Arial Unicode MS"/>
          <w:noProof/>
        </w:rPr>
        <w:t xml:space="preserve">which has enabled all 12 South Australian regions to participate in leadership initiatives aliged to the </w:t>
      </w:r>
      <w:r w:rsidRPr="006413AD">
        <w:rPr>
          <w:rFonts w:eastAsia="Arial Unicode MS"/>
          <w:i/>
          <w:noProof/>
        </w:rPr>
        <w:t>National Professional Standard for Principals</w:t>
      </w:r>
      <w:r w:rsidRPr="006413AD">
        <w:rPr>
          <w:rFonts w:eastAsia="Arial Unicode MS"/>
          <w:noProof/>
        </w:rPr>
        <w:t xml:space="preserve">. </w:t>
      </w:r>
      <w:r w:rsidR="00724652">
        <w:rPr>
          <w:rFonts w:eastAsia="Arial Unicode MS"/>
          <w:noProof/>
        </w:rPr>
        <w:t>More than</w:t>
      </w:r>
      <w:r w:rsidRPr="006413AD">
        <w:rPr>
          <w:rFonts w:eastAsia="Arial Unicode MS"/>
        </w:rPr>
        <w:t xml:space="preserve"> 200 participants have been involved during 2012. Direct recruitment outcomes have already been achieved including four new leaders who commenced appointments in 2012 and five who will commence in 2013</w:t>
      </w:r>
      <w:r w:rsidR="00724652">
        <w:rPr>
          <w:rFonts w:eastAsia="Arial Unicode MS"/>
        </w:rPr>
        <w:t>.</w:t>
      </w:r>
    </w:p>
    <w:p w:rsidR="001D744A" w:rsidRPr="006413AD" w:rsidRDefault="001D744A" w:rsidP="0031483B">
      <w:pPr>
        <w:pStyle w:val="Dot01"/>
      </w:pPr>
      <w:r w:rsidRPr="006413AD">
        <w:rPr>
          <w:i/>
          <w:iCs/>
        </w:rPr>
        <w:t>Early Career</w:t>
      </w:r>
      <w:r w:rsidR="007B3586" w:rsidRPr="006413AD">
        <w:rPr>
          <w:i/>
          <w:iCs/>
        </w:rPr>
        <w:t>,</w:t>
      </w:r>
      <w:r w:rsidRPr="006413AD">
        <w:rPr>
          <w:i/>
          <w:iCs/>
        </w:rPr>
        <w:t xml:space="preserve"> Lead Teacher Mentoring </w:t>
      </w:r>
      <w:r w:rsidR="007B3586" w:rsidRPr="006413AD">
        <w:rPr>
          <w:i/>
          <w:iCs/>
        </w:rPr>
        <w:t>and</w:t>
      </w:r>
      <w:r w:rsidR="00257339" w:rsidRPr="006413AD">
        <w:rPr>
          <w:i/>
          <w:iCs/>
        </w:rPr>
        <w:t xml:space="preserve"> Innovative P</w:t>
      </w:r>
      <w:r w:rsidRPr="006413AD">
        <w:rPr>
          <w:i/>
          <w:iCs/>
        </w:rPr>
        <w:t>rofessional Experience</w:t>
      </w:r>
      <w:r w:rsidRPr="006413AD">
        <w:t xml:space="preserve"> projects implemented across four regions including APY Lands schools has enabled 95 pre-service and in-service teachers to participate. This is an increase from 2011</w:t>
      </w:r>
      <w:r w:rsidR="00724652">
        <w:t>.</w:t>
      </w:r>
    </w:p>
    <w:p w:rsidR="001D744A" w:rsidRDefault="001D744A" w:rsidP="00343B55">
      <w:pPr>
        <w:pStyle w:val="Dot01"/>
      </w:pPr>
      <w:r w:rsidRPr="006413AD">
        <w:rPr>
          <w:rStyle w:val="MilestoneparagraphCharChar"/>
          <w:i/>
          <w:iCs/>
          <w:szCs w:val="22"/>
        </w:rPr>
        <w:t>Local Delivery –Technology</w:t>
      </w:r>
      <w:r w:rsidR="007B3586" w:rsidRPr="006413AD">
        <w:t xml:space="preserve">, </w:t>
      </w:r>
      <w:r w:rsidRPr="006413AD">
        <w:rPr>
          <w:i/>
        </w:rPr>
        <w:t>Connecting</w:t>
      </w:r>
      <w:r w:rsidR="00257339" w:rsidRPr="006413AD">
        <w:rPr>
          <w:i/>
        </w:rPr>
        <w:t xml:space="preserve"> Schools through L</w:t>
      </w:r>
      <w:r w:rsidR="007B3586" w:rsidRPr="006413AD">
        <w:rPr>
          <w:i/>
        </w:rPr>
        <w:t>ocal Delivery</w:t>
      </w:r>
      <w:r w:rsidRPr="006413AD">
        <w:t xml:space="preserve"> a pilot project in the Eyre and Western region has focused on providing additional professional development for 17 teachers in five schools in curriculum delivery via a r</w:t>
      </w:r>
      <w:r w:rsidR="00EF6F37" w:rsidRPr="006413AD">
        <w:t>ange of technologies including video c</w:t>
      </w:r>
      <w:r w:rsidRPr="006413AD">
        <w:t>onferencing. Nine teachers across four schools delivered a wide range of subjects to students in six receiving schools who would not otherwise have been able to undertake these subjects. Grade results to date for these students using this mode of learning have been in the ‘A’ and ‘B’ bands.</w:t>
      </w:r>
    </w:p>
    <w:p w:rsidR="00826289" w:rsidRDefault="00826289" w:rsidP="00826289">
      <w:pPr>
        <w:pStyle w:val="Dot01"/>
        <w:rPr>
          <w:rStyle w:val="MilestoneparagraphCharChar"/>
          <w:iCs/>
          <w:szCs w:val="22"/>
        </w:rPr>
      </w:pPr>
      <w:r w:rsidRPr="006413AD">
        <w:rPr>
          <w:rStyle w:val="MilestoneparagraphCharChar"/>
          <w:iCs/>
          <w:szCs w:val="22"/>
        </w:rPr>
        <w:t xml:space="preserve">Three </w:t>
      </w:r>
      <w:r w:rsidRPr="006413AD">
        <w:rPr>
          <w:rStyle w:val="MilestoneparagraphCharChar"/>
          <w:i/>
          <w:iCs/>
          <w:szCs w:val="22"/>
        </w:rPr>
        <w:t xml:space="preserve">Teacher </w:t>
      </w:r>
      <w:r>
        <w:rPr>
          <w:rStyle w:val="MilestoneparagraphCharChar"/>
          <w:i/>
          <w:iCs/>
          <w:szCs w:val="22"/>
        </w:rPr>
        <w:t>L</w:t>
      </w:r>
      <w:r w:rsidRPr="006413AD">
        <w:rPr>
          <w:rStyle w:val="MilestoneparagraphCharChar"/>
          <w:i/>
          <w:iCs/>
          <w:szCs w:val="22"/>
        </w:rPr>
        <w:t>eader</w:t>
      </w:r>
      <w:r w:rsidRPr="006413AD">
        <w:rPr>
          <w:rStyle w:val="MilestoneparagraphCharChar"/>
          <w:iCs/>
          <w:szCs w:val="22"/>
        </w:rPr>
        <w:t xml:space="preserve"> positions have continued in 2012. Teacher Leaders provide curriculum leadership to teachers of mathematics and science within the base and surrounding schools. </w:t>
      </w:r>
    </w:p>
    <w:p w:rsidR="00826289" w:rsidRPr="00826289" w:rsidRDefault="00826289" w:rsidP="00826289">
      <w:pPr>
        <w:pStyle w:val="Dot01"/>
        <w:numPr>
          <w:ilvl w:val="0"/>
          <w:numId w:val="0"/>
        </w:numPr>
        <w:rPr>
          <w:iCs/>
        </w:rPr>
      </w:pPr>
    </w:p>
    <w:p w:rsidR="00EC6D5C" w:rsidRDefault="001D744A" w:rsidP="00E9152D">
      <w:pPr>
        <w:pStyle w:val="Subheading"/>
      </w:pPr>
      <w:r w:rsidRPr="002170BB">
        <w:t>System Development</w:t>
      </w:r>
      <w:r w:rsidRPr="00101377">
        <w:t xml:space="preserve"> </w:t>
      </w:r>
    </w:p>
    <w:p w:rsidR="00826289" w:rsidRDefault="001D744A" w:rsidP="00101377">
      <w:pPr>
        <w:pStyle w:val="Dot01"/>
        <w:numPr>
          <w:ilvl w:val="0"/>
          <w:numId w:val="0"/>
        </w:numPr>
      </w:pPr>
      <w:r w:rsidRPr="00101377">
        <w:rPr>
          <w:bCs/>
        </w:rPr>
        <w:t xml:space="preserve">An </w:t>
      </w:r>
      <w:r w:rsidRPr="00101377">
        <w:rPr>
          <w:bCs/>
          <w:i/>
        </w:rPr>
        <w:t>Employee Information Kiosk</w:t>
      </w:r>
      <w:r w:rsidRPr="00101377">
        <w:rPr>
          <w:bCs/>
        </w:rPr>
        <w:t xml:space="preserve"> and </w:t>
      </w:r>
      <w:r w:rsidRPr="00101377">
        <w:rPr>
          <w:bCs/>
          <w:i/>
        </w:rPr>
        <w:t>Workforce Data Mart</w:t>
      </w:r>
      <w:r w:rsidRPr="00101377">
        <w:t xml:space="preserve"> </w:t>
      </w:r>
      <w:r w:rsidR="00826289">
        <w:t>is</w:t>
      </w:r>
      <w:r w:rsidRPr="00101377">
        <w:t xml:space="preserve"> enabl</w:t>
      </w:r>
      <w:r w:rsidR="00826289">
        <w:t>ing</w:t>
      </w:r>
      <w:r w:rsidRPr="00101377">
        <w:t xml:space="preserve"> improved employee data collection and access and availability to a broad range of data to assist in workforce planning, particularly</w:t>
      </w:r>
      <w:r w:rsidR="007B3586" w:rsidRPr="00101377">
        <w:t xml:space="preserve"> in </w:t>
      </w:r>
      <w:r w:rsidR="00826289">
        <w:t>low socio-economic status</w:t>
      </w:r>
      <w:r w:rsidRPr="00101377">
        <w:t xml:space="preserve"> s</w:t>
      </w:r>
      <w:r w:rsidR="007B3586" w:rsidRPr="00101377">
        <w:t xml:space="preserve">chools. </w:t>
      </w:r>
      <w:r w:rsidRPr="00101377">
        <w:t>A significant number of employees have been granted access to the Empl</w:t>
      </w:r>
      <w:r w:rsidR="007B3586" w:rsidRPr="00101377">
        <w:t>oyee Information Kiosk to date.</w:t>
      </w:r>
      <w:r w:rsidRPr="00101377">
        <w:t xml:space="preserve"> </w:t>
      </w:r>
    </w:p>
    <w:p w:rsidR="001D744A" w:rsidRPr="00101377" w:rsidRDefault="001D744A" w:rsidP="00101377">
      <w:pPr>
        <w:pStyle w:val="Dot01"/>
        <w:numPr>
          <w:ilvl w:val="0"/>
          <w:numId w:val="0"/>
        </w:numPr>
      </w:pPr>
      <w:r w:rsidRPr="00101377">
        <w:t xml:space="preserve">It is intended the </w:t>
      </w:r>
      <w:r w:rsidR="00826289">
        <w:t>all</w:t>
      </w:r>
      <w:r w:rsidRPr="00101377">
        <w:t xml:space="preserve"> DECD employees will be granted access to the </w:t>
      </w:r>
      <w:r w:rsidRPr="00826289">
        <w:t>Employee Information Kiosk</w:t>
      </w:r>
      <w:r w:rsidRPr="00101377">
        <w:t xml:space="preserve"> during 2013.</w:t>
      </w:r>
    </w:p>
    <w:p w:rsidR="006413AD" w:rsidRDefault="006413AD" w:rsidP="006413AD"/>
    <w:p w:rsidR="002622ED" w:rsidRDefault="002622ED" w:rsidP="002B265D">
      <w:pPr>
        <w:pStyle w:val="Programitalics"/>
      </w:pPr>
      <w:r>
        <w:t>Evaluation</w:t>
      </w:r>
    </w:p>
    <w:p w:rsidR="002622ED" w:rsidRPr="002E2699" w:rsidRDefault="00E51BEA" w:rsidP="002622ED">
      <w:r>
        <w:t>P</w:t>
      </w:r>
      <w:r w:rsidR="002622ED" w:rsidRPr="002E2699">
        <w:t xml:space="preserve">articipant feedback </w:t>
      </w:r>
      <w:r>
        <w:t>from the</w:t>
      </w:r>
      <w:r w:rsidR="002622ED" w:rsidRPr="002E2699">
        <w:t xml:space="preserve"> Local Innovation Projects</w:t>
      </w:r>
      <w:r>
        <w:t>, in particular,</w:t>
      </w:r>
      <w:r w:rsidR="002622ED" w:rsidRPr="002E2699">
        <w:t xml:space="preserve"> has overwhelmingly reported an increase in skills</w:t>
      </w:r>
      <w:r>
        <w:t>,</w:t>
      </w:r>
      <w:r w:rsidR="002622ED" w:rsidRPr="002E2699">
        <w:t xml:space="preserve"> knowledge, confidence, interest and capacity to be attracted to or remain in </w:t>
      </w:r>
      <w:r>
        <w:t>low socio-economic status</w:t>
      </w:r>
      <w:r w:rsidR="002622ED" w:rsidRPr="002E2699">
        <w:t xml:space="preserve"> schools as teachers or leaders.</w:t>
      </w:r>
    </w:p>
    <w:p w:rsidR="0007226A" w:rsidRPr="00826289" w:rsidRDefault="002622ED" w:rsidP="004B348B">
      <w:r w:rsidRPr="002E2699">
        <w:t>Of significance, was th</w:t>
      </w:r>
      <w:r w:rsidR="00826289">
        <w:t xml:space="preserve">e consistent mention of mentoring </w:t>
      </w:r>
      <w:r w:rsidRPr="002E2699">
        <w:t xml:space="preserve">as a key factor for positive engagement and professional </w:t>
      </w:r>
      <w:proofErr w:type="gramStart"/>
      <w:r w:rsidRPr="002E2699">
        <w:t>development.</w:t>
      </w:r>
      <w:proofErr w:type="gramEnd"/>
      <w:r w:rsidR="00E51BEA">
        <w:t xml:space="preserve"> </w:t>
      </w:r>
    </w:p>
    <w:p w:rsidR="00826289" w:rsidRDefault="00826289" w:rsidP="00826289">
      <w:r>
        <w:br w:type="page"/>
      </w:r>
    </w:p>
    <w:p w:rsidR="006B78F1" w:rsidRPr="00DC086A" w:rsidRDefault="006B78F1" w:rsidP="002B265D">
      <w:pPr>
        <w:pStyle w:val="Programitalics"/>
      </w:pPr>
      <w:r w:rsidRPr="00DC086A">
        <w:lastRenderedPageBreak/>
        <w:t>Sustainability</w:t>
      </w:r>
    </w:p>
    <w:p w:rsidR="006B78F1" w:rsidRPr="004B348B" w:rsidRDefault="0007226A" w:rsidP="006B78F1">
      <w:r w:rsidRPr="004B348B">
        <w:t>The sustainability of these initiatives to attract and retain teachers and leaders in low socio- economic status schools/ preschools is supported by b</w:t>
      </w:r>
      <w:r w:rsidR="006B78F1" w:rsidRPr="004B348B">
        <w:t xml:space="preserve">uilding the capacity of pre-service teachers, in-service teachers and leaders through professional development </w:t>
      </w:r>
      <w:r w:rsidRPr="004B348B">
        <w:t>which</w:t>
      </w:r>
      <w:r w:rsidR="006B78F1" w:rsidRPr="004B348B">
        <w:t>:</w:t>
      </w:r>
    </w:p>
    <w:p w:rsidR="006B78F1" w:rsidRPr="004B348B" w:rsidRDefault="00AF2A9D" w:rsidP="006B78F1">
      <w:pPr>
        <w:pStyle w:val="Dot01"/>
      </w:pPr>
      <w:r>
        <w:t>i</w:t>
      </w:r>
      <w:r w:rsidR="006B78F1" w:rsidRPr="004B348B">
        <w:t>ncorporat</w:t>
      </w:r>
      <w:r w:rsidR="0007226A" w:rsidRPr="004B348B">
        <w:t>es</w:t>
      </w:r>
      <w:r w:rsidR="006B78F1" w:rsidRPr="004B348B">
        <w:t xml:space="preserve"> the National Professional Standards for Teachers and National Professional Standard for </w:t>
      </w:r>
      <w:r w:rsidR="0007226A" w:rsidRPr="004B348B">
        <w:t>P</w:t>
      </w:r>
      <w:r w:rsidR="006B78F1" w:rsidRPr="004B348B">
        <w:t xml:space="preserve">rincipals </w:t>
      </w:r>
    </w:p>
    <w:p w:rsidR="006B78F1" w:rsidRPr="004B348B" w:rsidRDefault="00AF2A9D" w:rsidP="006B78F1">
      <w:pPr>
        <w:pStyle w:val="Dot01"/>
      </w:pPr>
      <w:r>
        <w:t>f</w:t>
      </w:r>
      <w:r w:rsidR="006B78F1" w:rsidRPr="004B348B">
        <w:t>ocus</w:t>
      </w:r>
      <w:r w:rsidR="0007226A" w:rsidRPr="004B348B">
        <w:t>es</w:t>
      </w:r>
      <w:r w:rsidR="006B78F1" w:rsidRPr="004B348B">
        <w:t xml:space="preserve"> on contextual and authentic experiences with mentor support and professional learning communities</w:t>
      </w:r>
    </w:p>
    <w:p w:rsidR="006B78F1" w:rsidRPr="004B348B" w:rsidRDefault="00AF2A9D" w:rsidP="006B78F1">
      <w:pPr>
        <w:pStyle w:val="Dot01"/>
      </w:pPr>
      <w:r>
        <w:t>e</w:t>
      </w:r>
      <w:r w:rsidR="006B78F1" w:rsidRPr="004B348B">
        <w:t>ngag</w:t>
      </w:r>
      <w:r w:rsidR="0007226A" w:rsidRPr="004B348B">
        <w:t>es</w:t>
      </w:r>
      <w:r w:rsidR="006B78F1" w:rsidRPr="004B348B">
        <w:t xml:space="preserve"> technology to maintain and strengthen professional networks </w:t>
      </w:r>
    </w:p>
    <w:p w:rsidR="006B78F1" w:rsidRPr="004B348B" w:rsidRDefault="00AF2A9D" w:rsidP="006B78F1">
      <w:pPr>
        <w:pStyle w:val="Dot01"/>
      </w:pPr>
      <w:proofErr w:type="gramStart"/>
      <w:r>
        <w:t>i</w:t>
      </w:r>
      <w:r w:rsidR="0007226A" w:rsidRPr="004B348B">
        <w:t>ncludes</w:t>
      </w:r>
      <w:proofErr w:type="gramEnd"/>
      <w:r w:rsidR="0007226A" w:rsidRPr="004B348B">
        <w:t xml:space="preserve"> s</w:t>
      </w:r>
      <w:r w:rsidR="006B78F1" w:rsidRPr="004B348B">
        <w:t>ystem development for improved workforce planning.</w:t>
      </w:r>
    </w:p>
    <w:p w:rsidR="006B78F1" w:rsidRPr="002E2699" w:rsidRDefault="0007226A" w:rsidP="006B78F1">
      <w:r w:rsidRPr="004B348B">
        <w:t>As well, e</w:t>
      </w:r>
      <w:r w:rsidR="006B78F1" w:rsidRPr="004B348B">
        <w:t xml:space="preserve">xpanding the scope of eligibility for program participation to include </w:t>
      </w:r>
      <w:r w:rsidR="00826289">
        <w:t xml:space="preserve">teachers and leaders from </w:t>
      </w:r>
      <w:r w:rsidRPr="004B348B">
        <w:t xml:space="preserve">other </w:t>
      </w:r>
      <w:r w:rsidR="00826289">
        <w:t>‘</w:t>
      </w:r>
      <w:r w:rsidRPr="004B348B">
        <w:t>hard</w:t>
      </w:r>
      <w:r w:rsidR="00826289">
        <w:t xml:space="preserve"> </w:t>
      </w:r>
      <w:r w:rsidRPr="004B348B">
        <w:t>to</w:t>
      </w:r>
      <w:r w:rsidR="00826289">
        <w:t xml:space="preserve"> </w:t>
      </w:r>
      <w:r w:rsidRPr="004B348B">
        <w:t>staff</w:t>
      </w:r>
      <w:r w:rsidR="00826289">
        <w:t>’</w:t>
      </w:r>
      <w:r w:rsidRPr="004B348B">
        <w:t xml:space="preserve"> sites</w:t>
      </w:r>
      <w:r w:rsidR="006B78F1" w:rsidRPr="004B348B">
        <w:t xml:space="preserve"> </w:t>
      </w:r>
      <w:r w:rsidRPr="004B348B">
        <w:t xml:space="preserve">is likely to have a positive </w:t>
      </w:r>
      <w:r w:rsidR="006B78F1" w:rsidRPr="004B348B">
        <w:t xml:space="preserve">influence and impact on </w:t>
      </w:r>
      <w:r w:rsidRPr="004B348B">
        <w:t>the staffing of low socio-economic status schools/ preschools.</w:t>
      </w:r>
    </w:p>
    <w:p w:rsidR="001F34DC" w:rsidRDefault="00343B55" w:rsidP="00E51BEA">
      <w:r>
        <w:br w:type="page"/>
      </w:r>
    </w:p>
    <w:p w:rsidR="00385341" w:rsidRDefault="00385341" w:rsidP="001428A6">
      <w:pPr>
        <w:pStyle w:val="Heading2"/>
      </w:pPr>
      <w:bookmarkStart w:id="135" w:name="_Toc349898797"/>
      <w:r>
        <w:lastRenderedPageBreak/>
        <w:t>Showcase/ Exemplary Activities</w:t>
      </w:r>
      <w:bookmarkEnd w:id="135"/>
    </w:p>
    <w:p w:rsidR="002E0BDD" w:rsidRDefault="002E0BDD" w:rsidP="00216263">
      <w:r>
        <w:rPr>
          <w:noProof/>
        </w:rPr>
        <mc:AlternateContent>
          <mc:Choice Requires="wps">
            <w:drawing>
              <wp:anchor distT="0" distB="0" distL="114300" distR="114300" simplePos="0" relativeHeight="251655680" behindDoc="0" locked="0" layoutInCell="1" allowOverlap="1" wp14:anchorId="0E6B046C" wp14:editId="3A954E9E">
                <wp:simplePos x="0" y="0"/>
                <wp:positionH relativeFrom="column">
                  <wp:posOffset>-165735</wp:posOffset>
                </wp:positionH>
                <wp:positionV relativeFrom="paragraph">
                  <wp:posOffset>16510</wp:posOffset>
                </wp:positionV>
                <wp:extent cx="6071870" cy="8686800"/>
                <wp:effectExtent l="0" t="0" r="508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870" cy="8686800"/>
                        </a:xfrm>
                        <a:prstGeom prst="rect">
                          <a:avLst/>
                        </a:prstGeom>
                        <a:solidFill>
                          <a:srgbClr val="E5EBFF"/>
                        </a:solidFill>
                        <a:ln w="9525">
                          <a:noFill/>
                          <a:miter lim="800000"/>
                          <a:headEnd/>
                          <a:tailEnd/>
                        </a:ln>
                      </wps:spPr>
                      <wps:txbx id="56">
                        <w:txbxContent>
                          <w:p w:rsidR="00654A91" w:rsidRPr="003260FF" w:rsidRDefault="00654A91" w:rsidP="004B348B">
                            <w:pPr>
                              <w:pStyle w:val="Pinkbox"/>
                            </w:pPr>
                            <w:proofErr w:type="spellStart"/>
                            <w:r w:rsidRPr="003260FF">
                              <w:t>Murraylands</w:t>
                            </w:r>
                            <w:proofErr w:type="spellEnd"/>
                            <w:r w:rsidRPr="003260FF">
                              <w:t xml:space="preserve"> Christian College Murray Bridge (AISSA)</w:t>
                            </w:r>
                          </w:p>
                          <w:p w:rsidR="00654A91" w:rsidRPr="00B05971" w:rsidRDefault="00654A91" w:rsidP="00980737">
                            <w:pPr>
                              <w:pStyle w:val="Milestoneparagraph"/>
                              <w:ind w:right="48"/>
                              <w:jc w:val="both"/>
                            </w:pPr>
                            <w:r w:rsidRPr="00B05971">
                              <w:t xml:space="preserve">Murray Bridge Christian College - Murray Bridge (MCC-MB) is one of two campuses which form </w:t>
                            </w:r>
                            <w:proofErr w:type="spellStart"/>
                            <w:r w:rsidRPr="00B05971">
                              <w:t>Murraylands</w:t>
                            </w:r>
                            <w:proofErr w:type="spellEnd"/>
                            <w:r w:rsidRPr="00B05971">
                              <w:t xml:space="preserve"> Christian College. The Murray Bridge campus caters for 95 students in Years R–7 with a co-located Early Learning Centre. The College is situated in a rural Low Socio-economic community and is an Indigenous focus primary school, with a quarter of the students identifying as Indigenous. </w:t>
                            </w:r>
                          </w:p>
                          <w:p w:rsidR="00654A91" w:rsidRPr="00B05971" w:rsidRDefault="00654A91" w:rsidP="00980737">
                            <w:pPr>
                              <w:pStyle w:val="Milestoneparagraph"/>
                              <w:ind w:right="48"/>
                              <w:jc w:val="both"/>
                            </w:pPr>
                            <w:r w:rsidRPr="00B05971">
                              <w:t>Following the whole school review undertaken by MCC-MB in 2011, a comprehensive action plan was developed to improve student outcomes, focusing on whole school improvement.</w:t>
                            </w:r>
                            <w:r w:rsidRPr="00B05971">
                              <w:rPr>
                                <w:color w:val="0000FF"/>
                              </w:rPr>
                              <w:t xml:space="preserve"> </w:t>
                            </w:r>
                            <w:r w:rsidRPr="00B05971">
                              <w:t xml:space="preserve"> During 2012 the college addressed three areas of school reform: </w:t>
                            </w:r>
                          </w:p>
                          <w:p w:rsidR="00654A91" w:rsidRDefault="00654A91" w:rsidP="00980737">
                            <w:pPr>
                              <w:pStyle w:val="Dot01"/>
                              <w:ind w:right="48"/>
                              <w:jc w:val="both"/>
                            </w:pPr>
                            <w:r>
                              <w:t xml:space="preserve">a staff </w:t>
                            </w:r>
                            <w:r w:rsidRPr="00E07C23">
                              <w:t xml:space="preserve">mentoring </w:t>
                            </w:r>
                            <w:r>
                              <w:t xml:space="preserve">program </w:t>
                            </w:r>
                            <w:r w:rsidRPr="00E07C23">
                              <w:t>to support curriculum reforms, professional d</w:t>
                            </w:r>
                            <w:r>
                              <w:t>evelopment and staff appraisal</w:t>
                            </w:r>
                          </w:p>
                          <w:p w:rsidR="00654A91" w:rsidRDefault="00654A91" w:rsidP="00980737">
                            <w:pPr>
                              <w:pStyle w:val="Dot01"/>
                              <w:ind w:right="48"/>
                              <w:jc w:val="both"/>
                            </w:pPr>
                            <w:r w:rsidRPr="00E07C23">
                              <w:t>the establi</w:t>
                            </w:r>
                            <w:r>
                              <w:t>shment of processes to build</w:t>
                            </w:r>
                            <w:r w:rsidRPr="00E07C23">
                              <w:t xml:space="preserve"> community relationships and</w:t>
                            </w:r>
                            <w:r>
                              <w:t xml:space="preserve"> strengthen parent involvement</w:t>
                            </w:r>
                          </w:p>
                          <w:p w:rsidR="00654A91" w:rsidRDefault="00654A91" w:rsidP="00980737">
                            <w:pPr>
                              <w:pStyle w:val="Dot01"/>
                              <w:ind w:right="48"/>
                              <w:jc w:val="both"/>
                            </w:pPr>
                            <w:proofErr w:type="gramStart"/>
                            <w:r>
                              <w:t>the</w:t>
                            </w:r>
                            <w:proofErr w:type="gramEnd"/>
                            <w:r>
                              <w:t xml:space="preserve"> development of more </w:t>
                            </w:r>
                            <w:r w:rsidRPr="00E07C23">
                              <w:t xml:space="preserve">enhanced and effective use of ICT in the school to support teaching and learning. </w:t>
                            </w:r>
                          </w:p>
                          <w:p w:rsidR="00654A91" w:rsidRPr="00645528" w:rsidRDefault="00654A91" w:rsidP="002B265D">
                            <w:pPr>
                              <w:pStyle w:val="Showcasesubheadings"/>
                            </w:pPr>
                            <w:r w:rsidRPr="00645528">
                              <w:t xml:space="preserve">The </w:t>
                            </w:r>
                            <w:r>
                              <w:t>m</w:t>
                            </w:r>
                            <w:r w:rsidRPr="00645528">
                              <w:t xml:space="preserve">entoring </w:t>
                            </w:r>
                            <w:r>
                              <w:t>p</w:t>
                            </w:r>
                            <w:r w:rsidRPr="00645528">
                              <w:t>rogram</w:t>
                            </w:r>
                          </w:p>
                          <w:p w:rsidR="00654A91" w:rsidRPr="003260FF" w:rsidRDefault="00654A91" w:rsidP="00980737">
                            <w:pPr>
                              <w:ind w:right="48"/>
                              <w:jc w:val="both"/>
                            </w:pPr>
                            <w:r w:rsidRPr="00E07C23">
                              <w:t>The</w:t>
                            </w:r>
                            <w:r w:rsidRPr="003260FF">
                              <w:t xml:space="preserve"> mentoring program is designed to give staff the opportunity to receive support and feedback from the leadership and appropriate others </w:t>
                            </w:r>
                            <w:r>
                              <w:t>using</w:t>
                            </w:r>
                            <w:r w:rsidRPr="003260FF">
                              <w:t xml:space="preserve"> a </w:t>
                            </w:r>
                            <w:r>
                              <w:t>partnership</w:t>
                            </w:r>
                            <w:r w:rsidRPr="003260FF">
                              <w:t xml:space="preserve"> approach. The aim of the program is to strengthen professional capacity and assist staff members to build on their own areas of strength, development and leadership. </w:t>
                            </w:r>
                            <w:r>
                              <w:t>The r</w:t>
                            </w:r>
                            <w:r w:rsidRPr="003260FF">
                              <w:t>ationale</w:t>
                            </w:r>
                            <w:r>
                              <w:t xml:space="preserve"> for the mentoring program acknowledges:</w:t>
                            </w:r>
                          </w:p>
                          <w:p w:rsidR="00654A91" w:rsidRPr="003260FF" w:rsidRDefault="00654A91" w:rsidP="00980737">
                            <w:pPr>
                              <w:pStyle w:val="Dot01"/>
                              <w:ind w:right="48"/>
                              <w:jc w:val="both"/>
                            </w:pPr>
                            <w:r>
                              <w:t>s</w:t>
                            </w:r>
                            <w:r w:rsidRPr="003260FF">
                              <w:t xml:space="preserve">taff </w:t>
                            </w:r>
                            <w:r>
                              <w:t>as</w:t>
                            </w:r>
                            <w:r w:rsidRPr="003260FF">
                              <w:t xml:space="preserve"> key in the development </w:t>
                            </w:r>
                            <w:r>
                              <w:t>of</w:t>
                            </w:r>
                            <w:r w:rsidRPr="003260FF">
                              <w:t xml:space="preserve"> student</w:t>
                            </w:r>
                            <w:r>
                              <w:t>s</w:t>
                            </w:r>
                            <w:r w:rsidRPr="003260FF">
                              <w:t xml:space="preserve"> and the main cond</w:t>
                            </w:r>
                            <w:r>
                              <w:t>uit for connection with parents</w:t>
                            </w:r>
                          </w:p>
                          <w:p w:rsidR="00654A91" w:rsidRPr="003260FF" w:rsidRDefault="00654A91" w:rsidP="00980737">
                            <w:pPr>
                              <w:pStyle w:val="Dot01"/>
                              <w:ind w:right="48"/>
                              <w:jc w:val="both"/>
                            </w:pPr>
                            <w:r>
                              <w:t>o</w:t>
                            </w:r>
                            <w:r w:rsidRPr="003260FF">
                              <w:t xml:space="preserve">ngoing development </w:t>
                            </w:r>
                            <w:r>
                              <w:t>i</w:t>
                            </w:r>
                            <w:r w:rsidRPr="003260FF">
                              <w:t>s essential for schools to improve standards and ma</w:t>
                            </w:r>
                            <w:r>
                              <w:t>intain pace with current trends</w:t>
                            </w:r>
                          </w:p>
                          <w:p w:rsidR="00654A91" w:rsidRPr="003260FF" w:rsidRDefault="00654A91" w:rsidP="00980737">
                            <w:pPr>
                              <w:pStyle w:val="Dot01"/>
                              <w:ind w:right="48"/>
                              <w:jc w:val="both"/>
                            </w:pPr>
                            <w:r>
                              <w:t>accountability i</w:t>
                            </w:r>
                            <w:r w:rsidRPr="003260FF">
                              <w:t>s an e</w:t>
                            </w:r>
                            <w:r>
                              <w:t>xpectation in all areas of work</w:t>
                            </w:r>
                            <w:r w:rsidRPr="003260FF">
                              <w:t xml:space="preserve"> </w:t>
                            </w:r>
                          </w:p>
                          <w:p w:rsidR="00654A91" w:rsidRPr="003260FF" w:rsidRDefault="00654A91" w:rsidP="00980737">
                            <w:pPr>
                              <w:pStyle w:val="Dot01"/>
                              <w:ind w:right="48"/>
                              <w:jc w:val="both"/>
                            </w:pPr>
                            <w:r>
                              <w:t>r</w:t>
                            </w:r>
                            <w:r w:rsidRPr="003260FF">
                              <w:t>ais</w:t>
                            </w:r>
                            <w:r>
                              <w:t>ing</w:t>
                            </w:r>
                            <w:r w:rsidRPr="003260FF">
                              <w:t xml:space="preserve"> the quality of education </w:t>
                            </w:r>
                            <w:r>
                              <w:t>requires</w:t>
                            </w:r>
                            <w:r w:rsidRPr="003260FF">
                              <w:t xml:space="preserve"> rais</w:t>
                            </w:r>
                            <w:r>
                              <w:t>ing the quality of the staff</w:t>
                            </w:r>
                          </w:p>
                          <w:p w:rsidR="00654A91" w:rsidRPr="003260FF" w:rsidRDefault="00654A91" w:rsidP="00980737">
                            <w:pPr>
                              <w:pStyle w:val="Dot01"/>
                              <w:ind w:right="48"/>
                              <w:jc w:val="both"/>
                            </w:pPr>
                            <w:r>
                              <w:t>s</w:t>
                            </w:r>
                            <w:r w:rsidRPr="003260FF">
                              <w:t>taff satisfaction is linked to performance being supported, and p</w:t>
                            </w:r>
                            <w:r>
                              <w:t>ersonal and professional growth</w:t>
                            </w:r>
                          </w:p>
                          <w:p w:rsidR="00654A91" w:rsidRPr="003260FF" w:rsidRDefault="00654A91" w:rsidP="00980737">
                            <w:pPr>
                              <w:pStyle w:val="Dot01"/>
                              <w:ind w:right="48"/>
                              <w:jc w:val="both"/>
                            </w:pPr>
                            <w:proofErr w:type="gramStart"/>
                            <w:r>
                              <w:t>the</w:t>
                            </w:r>
                            <w:proofErr w:type="gramEnd"/>
                            <w:r>
                              <w:t xml:space="preserve"> need t</w:t>
                            </w:r>
                            <w:r w:rsidRPr="003260FF">
                              <w:t>o celebrate success.</w:t>
                            </w:r>
                          </w:p>
                          <w:p w:rsidR="00654A91" w:rsidRPr="00B54502" w:rsidRDefault="00654A91" w:rsidP="00980737">
                            <w:pPr>
                              <w:ind w:right="48"/>
                              <w:jc w:val="both"/>
                            </w:pPr>
                            <w:r w:rsidRPr="00B54502">
                              <w:t>The mentoring program begins with a teacher self-assessment and is followed by a meeting between the mentor and mentee to discuss points raised in the self-assessment and undertake a more formal questionnaire.</w:t>
                            </w:r>
                            <w:r>
                              <w:t xml:space="preserve"> </w:t>
                            </w:r>
                            <w:r w:rsidRPr="00B54502">
                              <w:t>This is designed to foster deeper, more thorough discussion of those points. This is a candid meeting which includes but is not limited to:</w:t>
                            </w:r>
                          </w:p>
                          <w:p w:rsidR="00654A91" w:rsidRPr="00E0364E" w:rsidRDefault="00654A91" w:rsidP="00980737">
                            <w:pPr>
                              <w:pStyle w:val="Dot01"/>
                              <w:ind w:right="48"/>
                              <w:jc w:val="both"/>
                            </w:pPr>
                            <w:r>
                              <w:t>r</w:t>
                            </w:r>
                            <w:r w:rsidRPr="00E0364E">
                              <w:t>elationships with staff, l</w:t>
                            </w:r>
                            <w:r>
                              <w:t>eadership, students and parents</w:t>
                            </w:r>
                          </w:p>
                          <w:p w:rsidR="00654A91" w:rsidRPr="00E0364E" w:rsidRDefault="00654A91" w:rsidP="00980737">
                            <w:pPr>
                              <w:pStyle w:val="Dot01"/>
                              <w:ind w:right="48"/>
                              <w:jc w:val="both"/>
                            </w:pPr>
                            <w:r>
                              <w:t>c</w:t>
                            </w:r>
                            <w:r w:rsidRPr="00E0364E">
                              <w:t>ommunication processes</w:t>
                            </w:r>
                          </w:p>
                          <w:p w:rsidR="00654A91" w:rsidRPr="00E0364E" w:rsidRDefault="00654A91" w:rsidP="00980737">
                            <w:pPr>
                              <w:pStyle w:val="Dot01"/>
                              <w:ind w:right="48"/>
                              <w:jc w:val="both"/>
                            </w:pPr>
                            <w:r>
                              <w:t>c</w:t>
                            </w:r>
                            <w:r w:rsidRPr="00E0364E">
                              <w:t>larity and understanding of roles</w:t>
                            </w:r>
                          </w:p>
                          <w:p w:rsidR="00654A91" w:rsidRPr="00E0364E" w:rsidRDefault="00654A91" w:rsidP="00980737">
                            <w:pPr>
                              <w:pStyle w:val="Dot01"/>
                              <w:ind w:right="48"/>
                              <w:jc w:val="both"/>
                            </w:pPr>
                            <w:r>
                              <w:t>w</w:t>
                            </w:r>
                            <w:r w:rsidRPr="00E0364E">
                              <w:t>here both parties think the ment</w:t>
                            </w:r>
                            <w:r>
                              <w:t>ee</w:t>
                            </w:r>
                            <w:r w:rsidRPr="00E0364E">
                              <w:t xml:space="preserve"> ‘best fits’ according to perceived strengths and abilities</w:t>
                            </w:r>
                          </w:p>
                          <w:p w:rsidR="00654A91" w:rsidRPr="00E0364E" w:rsidRDefault="00654A91" w:rsidP="00980737">
                            <w:pPr>
                              <w:pStyle w:val="Dot01"/>
                              <w:ind w:right="48"/>
                              <w:jc w:val="both"/>
                            </w:pPr>
                            <w:r>
                              <w:t>p</w:t>
                            </w:r>
                            <w:r w:rsidRPr="00E0364E">
                              <w:t>rofessional development needs including</w:t>
                            </w:r>
                            <w:r>
                              <w:t xml:space="preserve"> teaching, administration, OHS&amp;W</w:t>
                            </w:r>
                            <w:r w:rsidRPr="00E0364E">
                              <w:t>, and leadership training</w:t>
                            </w:r>
                          </w:p>
                          <w:p w:rsidR="00654A91" w:rsidRPr="00E0364E" w:rsidRDefault="00654A91" w:rsidP="00980737">
                            <w:pPr>
                              <w:pStyle w:val="Dot01"/>
                              <w:ind w:right="48"/>
                              <w:jc w:val="both"/>
                            </w:pPr>
                            <w:proofErr w:type="gramStart"/>
                            <w:r>
                              <w:t>s</w:t>
                            </w:r>
                            <w:r w:rsidRPr="00E0364E">
                              <w:t>tudent</w:t>
                            </w:r>
                            <w:proofErr w:type="gramEnd"/>
                            <w:r w:rsidRPr="00E0364E">
                              <w:t xml:space="preserve"> progress, including NAPLAN and related academic performance, and social-emotional concerns that affect the students’ progress</w:t>
                            </w:r>
                            <w:r>
                              <w:t>.</w:t>
                            </w:r>
                          </w:p>
                          <w:p w:rsidR="00654A91" w:rsidRPr="009B0E7F" w:rsidRDefault="00654A91" w:rsidP="009B0E7F">
                            <w:pPr>
                              <w:ind w:right="48"/>
                              <w:jc w:val="right"/>
                              <w:rPr>
                                <w:i/>
                                <w:sz w:val="18"/>
                                <w:szCs w:val="18"/>
                              </w:rPr>
                            </w:pP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Pr="00E0364E" w:rsidRDefault="00654A91" w:rsidP="00980737">
                            <w:pPr>
                              <w:ind w:right="48"/>
                              <w:jc w:val="both"/>
                            </w:pPr>
                            <w:r w:rsidRPr="00E0364E">
                              <w:t xml:space="preserve">Both </w:t>
                            </w:r>
                            <w:r>
                              <w:t>dis</w:t>
                            </w:r>
                            <w:r w:rsidRPr="00E0364E">
                              <w:t>cuss and agree to implement strategies that lead to strengthening professional practice. Ongoing</w:t>
                            </w:r>
                            <w:r>
                              <w:t xml:space="preserve"> classroom</w:t>
                            </w:r>
                            <w:r w:rsidRPr="00E0364E">
                              <w:t xml:space="preserve"> observation</w:t>
                            </w:r>
                            <w:r>
                              <w:t>s</w:t>
                            </w:r>
                            <w:r w:rsidRPr="00E0364E">
                              <w:t>, discussion and feedback culminate in another formal session where goals are assessed, celebrated, redefined and the cycle continued.</w:t>
                            </w:r>
                          </w:p>
                          <w:p w:rsidR="00654A91" w:rsidRPr="00B05971" w:rsidRDefault="00654A91" w:rsidP="00980737">
                            <w:pPr>
                              <w:ind w:right="48"/>
                              <w:jc w:val="both"/>
                            </w:pPr>
                            <w:r w:rsidRPr="00E0364E">
                              <w:t xml:space="preserve">An external professional who </w:t>
                            </w:r>
                            <w:r>
                              <w:t xml:space="preserve">is </w:t>
                            </w:r>
                            <w:r w:rsidRPr="00E0364E">
                              <w:t xml:space="preserve">also a principal </w:t>
                            </w:r>
                            <w:r>
                              <w:t>with expertise in</w:t>
                            </w:r>
                            <w:r w:rsidRPr="00E0364E">
                              <w:t xml:space="preserve"> the mentoring process</w:t>
                            </w:r>
                            <w:r>
                              <w:t>,</w:t>
                            </w:r>
                            <w:r w:rsidRPr="00E0364E">
                              <w:t xml:space="preserve"> </w:t>
                            </w:r>
                            <w:r>
                              <w:t xml:space="preserve">was employed during 2012 to </w:t>
                            </w:r>
                            <w:r w:rsidRPr="00E0364E">
                              <w:t xml:space="preserve">conduct </w:t>
                            </w:r>
                            <w:r>
                              <w:t xml:space="preserve">some </w:t>
                            </w:r>
                            <w:r w:rsidRPr="00E0364E">
                              <w:t>appraisals of staff</w:t>
                            </w:r>
                            <w:r>
                              <w:t>,</w:t>
                            </w:r>
                            <w:r w:rsidRPr="00E0364E">
                              <w:t xml:space="preserve"> scrutinise and</w:t>
                            </w:r>
                            <w:r>
                              <w:t xml:space="preserve"> add value to</w:t>
                            </w:r>
                            <w:r w:rsidRPr="00E0364E">
                              <w:t xml:space="preserve"> the mentoring program.</w:t>
                            </w:r>
                            <w:r>
                              <w:t xml:space="preserve"> His report has particularly informed this process with some recommended changes undertaken and others to be implemented from next year. For instance, this year a new policy has been developed around teachers’ professional development. When discussion with mentors establishes where professional development needs to take place, a minimum of two teachers attend with a requirement to identify how it can change their practice and how they can use their understandings to influence others. Each teacher is required to do a presentation on this to other staff. </w:t>
                            </w:r>
                            <w:r w:rsidRPr="00B05971">
                              <w:t>This mentoring approach is a key aspect of planning for sustainability.</w:t>
                            </w:r>
                          </w:p>
                          <w:p w:rsidR="00654A91" w:rsidRPr="00645528" w:rsidRDefault="00654A91" w:rsidP="002B265D">
                            <w:pPr>
                              <w:pStyle w:val="Showcasesubheadings"/>
                            </w:pPr>
                            <w:r>
                              <w:t>Parent Involvement</w:t>
                            </w:r>
                          </w:p>
                          <w:p w:rsidR="00654A91" w:rsidRDefault="00654A91" w:rsidP="00980737">
                            <w:pPr>
                              <w:ind w:right="48"/>
                              <w:jc w:val="both"/>
                            </w:pPr>
                            <w:r>
                              <w:t>In the survey of p</w:t>
                            </w:r>
                            <w:r w:rsidRPr="00FB675E">
                              <w:t xml:space="preserve">arents </w:t>
                            </w:r>
                            <w:r>
                              <w:t>undertaken as part of their school review process h</w:t>
                            </w:r>
                            <w:r w:rsidRPr="00FB675E">
                              <w:t xml:space="preserve">igh levels of satisfaction with the College </w:t>
                            </w:r>
                            <w:r>
                              <w:t>were indicated with</w:t>
                            </w:r>
                            <w:r w:rsidRPr="00FB675E">
                              <w:t xml:space="preserve"> strong support f</w:t>
                            </w:r>
                            <w:r>
                              <w:t>or the classroom teachers, the p</w:t>
                            </w:r>
                            <w:r w:rsidRPr="00FB675E">
                              <w:t xml:space="preserve">rincipal and the office staff. </w:t>
                            </w:r>
                            <w:r>
                              <w:t>However t</w:t>
                            </w:r>
                            <w:r w:rsidRPr="00FB675E">
                              <w:t xml:space="preserve">he school </w:t>
                            </w:r>
                            <w:r>
                              <w:t>acknowledges that a percentage of parents are less likely to engage with the school and it is with these parents that they recognise</w:t>
                            </w:r>
                            <w:r w:rsidRPr="00FB675E">
                              <w:t xml:space="preserve"> the need </w:t>
                            </w:r>
                            <w:r>
                              <w:t xml:space="preserve">to </w:t>
                            </w:r>
                            <w:r w:rsidRPr="00FB675E">
                              <w:t xml:space="preserve">forge stronger </w:t>
                            </w:r>
                            <w:r>
                              <w:t xml:space="preserve">connections. </w:t>
                            </w:r>
                            <w:r w:rsidRPr="00870EB5">
                              <w:rPr>
                                <w:rFonts w:eastAsia="MyriadPro-Regular"/>
                              </w:rPr>
                              <w:t>There is a body of evidence that demonstrates that</w:t>
                            </w:r>
                            <w:r>
                              <w:rPr>
                                <w:rFonts w:eastAsia="MyriadPro-Regular"/>
                              </w:rPr>
                              <w:t xml:space="preserve"> parent involvement and</w:t>
                            </w:r>
                            <w:r w:rsidRPr="00870EB5">
                              <w:rPr>
                                <w:rFonts w:eastAsia="MyriadPro-Regular"/>
                              </w:rPr>
                              <w:t xml:space="preserve"> parenting programs are </w:t>
                            </w:r>
                            <w:proofErr w:type="gramStart"/>
                            <w:r w:rsidRPr="00870EB5">
                              <w:rPr>
                                <w:rFonts w:eastAsia="MyriadPro-Regular"/>
                              </w:rPr>
                              <w:t>key</w:t>
                            </w:r>
                            <w:proofErr w:type="gramEnd"/>
                            <w:r w:rsidRPr="00870EB5">
                              <w:rPr>
                                <w:rFonts w:eastAsia="MyriadPro-Regular"/>
                              </w:rPr>
                              <w:t xml:space="preserve"> to promoting the wellbeing of children and preventing the development of later problems</w:t>
                            </w:r>
                            <w:r>
                              <w:rPr>
                                <w:rFonts w:eastAsia="MyriadPro-Regular"/>
                              </w:rPr>
                              <w:t>.</w:t>
                            </w:r>
                            <w:r w:rsidRPr="00D437FB">
                              <w:t xml:space="preserve"> </w:t>
                            </w:r>
                          </w:p>
                          <w:p w:rsidR="00654A91" w:rsidRPr="00FB675E" w:rsidRDefault="00654A91" w:rsidP="00980737">
                            <w:pPr>
                              <w:ind w:right="48"/>
                              <w:jc w:val="both"/>
                            </w:pPr>
                            <w:r>
                              <w:t>A</w:t>
                            </w:r>
                            <w:r w:rsidRPr="00FB675E">
                              <w:t xml:space="preserve"> playgroup has been established</w:t>
                            </w:r>
                            <w:r>
                              <w:t xml:space="preserve"> at the College as evidence from the </w:t>
                            </w:r>
                            <w:r w:rsidRPr="00D437FB">
                              <w:t>Telethon Institute for Child Health Research</w:t>
                            </w:r>
                            <w:r>
                              <w:t xml:space="preserve"> indicated that </w:t>
                            </w:r>
                            <w:r w:rsidRPr="00D437FB">
                              <w:t>children from disadvantaged backgrounds benefit the most from involvement in playgroups</w:t>
                            </w:r>
                            <w:r>
                              <w:t xml:space="preserve"> </w:t>
                            </w:r>
                            <w:r w:rsidRPr="00D437FB">
                              <w:t xml:space="preserve">and </w:t>
                            </w:r>
                            <w:r>
                              <w:t>their readiness for school improved</w:t>
                            </w:r>
                            <w:r w:rsidRPr="00D437FB">
                              <w:t xml:space="preserve"> (Buck, 2011)</w:t>
                            </w:r>
                            <w:r>
                              <w:t>.</w:t>
                            </w:r>
                            <w:r w:rsidRPr="00FB675E">
                              <w:t xml:space="preserve"> </w:t>
                            </w:r>
                            <w:r>
                              <w:t xml:space="preserve">The playgroup is led by the chaplain and a mother from an Aboriginal family. They are also part of the playgroup committee, along with two other mothers. The playgroup </w:t>
                            </w:r>
                            <w:r w:rsidRPr="00FB675E">
                              <w:t>now run</w:t>
                            </w:r>
                            <w:r>
                              <w:t>s</w:t>
                            </w:r>
                            <w:r w:rsidRPr="00FB675E">
                              <w:t xml:space="preserve"> every Friday morning and at this early stage attendance is </w:t>
                            </w:r>
                            <w:r>
                              <w:t>generally between</w:t>
                            </w:r>
                            <w:r w:rsidRPr="00FB675E">
                              <w:t xml:space="preserve"> 10-15 parents with their children. </w:t>
                            </w:r>
                          </w:p>
                          <w:p w:rsidR="00654A91" w:rsidRPr="00B70D55" w:rsidRDefault="00654A91" w:rsidP="00980737">
                            <w:pPr>
                              <w:ind w:right="48"/>
                              <w:jc w:val="both"/>
                            </w:pPr>
                            <w:r w:rsidRPr="00B70D55">
                              <w:t xml:space="preserve">The College has also begun to use </w:t>
                            </w:r>
                            <w:r w:rsidRPr="003261D3">
                              <w:t xml:space="preserve">the </w:t>
                            </w:r>
                            <w:r w:rsidRPr="003261D3">
                              <w:rPr>
                                <w:i/>
                              </w:rPr>
                              <w:t>Strengthening Family and Community Engagement in Student Learning Resource</w:t>
                            </w:r>
                            <w:r>
                              <w:rPr>
                                <w:i/>
                              </w:rPr>
                              <w:t>*</w:t>
                            </w:r>
                            <w:r w:rsidRPr="00B70D55">
                              <w:t xml:space="preserve"> to support them </w:t>
                            </w:r>
                            <w:r>
                              <w:t xml:space="preserve">in </w:t>
                            </w:r>
                            <w:r w:rsidRPr="00B70D55">
                              <w:t xml:space="preserve">addressing challenges and finding strategies which enhance engagement with all families. Challenges include students who are in foster care and others who move between natural parents, grandparents, aunties, uncles and cousins. Some students are caring for younger siblings. The school supports all students through the Parents </w:t>
                            </w:r>
                            <w:r>
                              <w:t>and</w:t>
                            </w:r>
                            <w:r w:rsidRPr="00B70D55">
                              <w:t xml:space="preserve"> Friends Association and the chaplaincy program.</w:t>
                            </w:r>
                          </w:p>
                          <w:p w:rsidR="00654A91" w:rsidRPr="00B70D55" w:rsidRDefault="00654A91" w:rsidP="00980737">
                            <w:pPr>
                              <w:ind w:right="48"/>
                              <w:jc w:val="both"/>
                            </w:pPr>
                            <w:r w:rsidRPr="00B70D55">
                              <w:t xml:space="preserve">Using the resource the College </w:t>
                            </w:r>
                            <w:r>
                              <w:t>has</w:t>
                            </w:r>
                            <w:r w:rsidRPr="00B70D55">
                              <w:t xml:space="preserve"> identified connecting learning at home and school </w:t>
                            </w:r>
                            <w:r>
                              <w:t xml:space="preserve">as a priority </w:t>
                            </w:r>
                            <w:r w:rsidRPr="00B70D55">
                              <w:t>with a focus on wellbeing as the foundation of learning. The College has worked through the</w:t>
                            </w:r>
                            <w:r>
                              <w:t xml:space="preserve"> resource’s</w:t>
                            </w:r>
                            <w:r w:rsidRPr="00B70D55">
                              <w:t xml:space="preserve"> ‘reviewing current practice’ </w:t>
                            </w:r>
                            <w:proofErr w:type="spellStart"/>
                            <w:r w:rsidRPr="00B70D55">
                              <w:t>proforma</w:t>
                            </w:r>
                            <w:proofErr w:type="spellEnd"/>
                            <w:r w:rsidRPr="00B70D55">
                              <w:t xml:space="preserve"> with staff, and </w:t>
                            </w:r>
                            <w:r>
                              <w:t>is</w:t>
                            </w:r>
                            <w:r w:rsidRPr="00B70D55">
                              <w:t xml:space="preserve"> collect</w:t>
                            </w:r>
                            <w:r>
                              <w:t>ing</w:t>
                            </w:r>
                            <w:r w:rsidRPr="00B70D55">
                              <w:t xml:space="preserve"> data from parents </w:t>
                            </w:r>
                            <w:r>
                              <w:t xml:space="preserve">to ensure that </w:t>
                            </w:r>
                            <w:r w:rsidRPr="00B70D55">
                              <w:t>parents</w:t>
                            </w:r>
                            <w:r>
                              <w:t>’ views</w:t>
                            </w:r>
                            <w:r w:rsidRPr="00B70D55">
                              <w:t xml:space="preserve"> are considered.</w:t>
                            </w:r>
                          </w:p>
                          <w:p w:rsidR="00654A91" w:rsidRDefault="00654A91" w:rsidP="00980737">
                            <w:pPr>
                              <w:ind w:right="48"/>
                              <w:jc w:val="both"/>
                            </w:pPr>
                            <w:r w:rsidRPr="002E0BDD">
                              <w:t>Th</w:t>
                            </w:r>
                            <w:r>
                              <w:t>is</w:t>
                            </w:r>
                            <w:r w:rsidRPr="002E0BDD">
                              <w:t xml:space="preserve"> </w:t>
                            </w:r>
                            <w:r>
                              <w:t>review p</w:t>
                            </w:r>
                            <w:r w:rsidRPr="002E0BDD">
                              <w:t>rompted the</w:t>
                            </w:r>
                            <w:r>
                              <w:t xml:space="preserve"> College</w:t>
                            </w:r>
                            <w:r w:rsidRPr="002E0BDD">
                              <w:t xml:space="preserve"> to identify areas to improve their support of students and families and to consider whether the many resources they have for students are being used in the most effective way. As a result</w:t>
                            </w:r>
                            <w:r>
                              <w:t xml:space="preserve">, </w:t>
                            </w:r>
                            <w:r w:rsidRPr="002E0BDD">
                              <w:t xml:space="preserve">the school </w:t>
                            </w:r>
                            <w:r>
                              <w:t>has introduced taking</w:t>
                            </w:r>
                            <w:r w:rsidRPr="002E0BDD">
                              <w:t xml:space="preserve"> a ‘team-around-the child’ approach. A core team of leadership, teachers and chaplaincy now meet weekly to monitor and address the wellbeing needs of identified</w:t>
                            </w:r>
                            <w:r w:rsidRPr="00B70D55">
                              <w:t xml:space="preserve"> </w:t>
                            </w:r>
                            <w:r w:rsidRPr="002E0BDD">
                              <w:t xml:space="preserve">students and find ways to make </w:t>
                            </w:r>
                            <w:r>
                              <w:t xml:space="preserve">better </w:t>
                            </w:r>
                            <w:r w:rsidRPr="002E0BDD">
                              <w:t>connections with</w:t>
                            </w:r>
                            <w:r w:rsidRPr="00B70D55">
                              <w:t xml:space="preserve"> home.</w:t>
                            </w:r>
                            <w:r>
                              <w:t xml:space="preserve"> </w:t>
                            </w:r>
                          </w:p>
                          <w:p w:rsidR="00654A91" w:rsidRPr="009B0E7F" w:rsidRDefault="00654A91" w:rsidP="009B0E7F">
                            <w:pPr>
                              <w:ind w:right="48"/>
                              <w:jc w:val="right"/>
                              <w:rPr>
                                <w:i/>
                                <w:sz w:val="18"/>
                                <w:szCs w:val="18"/>
                              </w:rPr>
                            </w:pP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Default="00654A91" w:rsidP="00980737">
                            <w:pPr>
                              <w:ind w:right="48"/>
                              <w:jc w:val="both"/>
                              <w:rPr>
                                <w:i/>
                                <w:sz w:val="18"/>
                                <w:szCs w:val="18"/>
                              </w:rPr>
                            </w:pPr>
                            <w:r w:rsidRPr="006214B9">
                              <w:rPr>
                                <w:i/>
                                <w:color w:val="auto"/>
                                <w:sz w:val="18"/>
                                <w:szCs w:val="18"/>
                              </w:rPr>
                              <w:t>*</w:t>
                            </w:r>
                            <w:r w:rsidRPr="006214B9">
                              <w:rPr>
                                <w:i/>
                                <w:sz w:val="18"/>
                                <w:szCs w:val="18"/>
                              </w:rPr>
                              <w:t xml:space="preserve"> This resource was developed through the Smarter Schools National Key Reform Project led by South Australia on </w:t>
                            </w:r>
                            <w:r>
                              <w:rPr>
                                <w:i/>
                                <w:sz w:val="18"/>
                                <w:szCs w:val="18"/>
                              </w:rPr>
                              <w:t xml:space="preserve">Parental Engagement in Schooling in Low Socio-economic Status Communities. The resource can be accessed via the web link </w:t>
                            </w:r>
                            <w:hyperlink r:id="rId25" w:history="1">
                              <w:r w:rsidRPr="006809C2">
                                <w:rPr>
                                  <w:rStyle w:val="Hyperlink"/>
                                  <w:i/>
                                  <w:sz w:val="18"/>
                                  <w:szCs w:val="18"/>
                                </w:rPr>
                                <w:t>http://smarterschools.gov.au/parental-engagement-schooling</w:t>
                              </w:r>
                            </w:hyperlink>
                            <w:r>
                              <w:rPr>
                                <w:i/>
                                <w:sz w:val="18"/>
                                <w:szCs w:val="18"/>
                              </w:rPr>
                              <w:t>.</w:t>
                            </w:r>
                          </w:p>
                          <w:p w:rsidR="00654A91" w:rsidRDefault="00654A91" w:rsidP="00E9152D">
                            <w:pPr>
                              <w:ind w:right="48"/>
                              <w:jc w:val="both"/>
                            </w:pPr>
                            <w:r>
                              <w:t>The inclusion of parents as fundamental in these processes strongly supports the school’s vision for partnership with parents and their strongly held belief that parents are the children’s most significant influence and their first educators.</w:t>
                            </w:r>
                          </w:p>
                          <w:p w:rsidR="00654A91" w:rsidRDefault="00654A91" w:rsidP="002B265D">
                            <w:pPr>
                              <w:pStyle w:val="Showcasesubheadings"/>
                            </w:pPr>
                            <w:r w:rsidRPr="00645528">
                              <w:t>Developing the effective use of ICT in the school</w:t>
                            </w:r>
                          </w:p>
                          <w:p w:rsidR="00654A91" w:rsidRPr="006A3D65" w:rsidRDefault="00654A91" w:rsidP="00980737">
                            <w:pPr>
                              <w:ind w:right="124"/>
                              <w:jc w:val="both"/>
                            </w:pPr>
                            <w:r w:rsidRPr="006A3D65">
                              <w:t xml:space="preserve">The review found a real need to develop an across College philosophy </w:t>
                            </w:r>
                            <w:r w:rsidRPr="006A3D65">
                              <w:rPr>
                                <w:iCs/>
                              </w:rPr>
                              <w:t xml:space="preserve">on the purpose and provision </w:t>
                            </w:r>
                            <w:r w:rsidRPr="006A3D65">
                              <w:t xml:space="preserve">of ICT in the educational program. Given the rapidity of change in the technology on offer, the school have developed an agreed stance on the use of ICT seeing it as critical to improvement in literacy outcomes in particular. They have taken a systematic look at all literacy results including a thorough analysis of NAPLAN and other data as the first step in the improvement process. </w:t>
                            </w:r>
                          </w:p>
                          <w:p w:rsidR="00654A91" w:rsidRPr="006A3D65" w:rsidRDefault="00654A91" w:rsidP="00980737">
                            <w:pPr>
                              <w:ind w:right="124"/>
                              <w:jc w:val="both"/>
                            </w:pPr>
                            <w:r w:rsidRPr="006A3D65">
                              <w:t>For instance, if the examination of NAPLAN data finds students are underperforming in a particular area, then this becomes a major item for improvement in the strategic plan. Through a further analysis of the results they have found it possible to identify specific items of the test which result in underperformance. This phase is being strengthened by further professional development and the use of AISSA expertise where necessary.</w:t>
                            </w:r>
                          </w:p>
                          <w:p w:rsidR="00654A91" w:rsidRDefault="00654A91" w:rsidP="00980737">
                            <w:pPr>
                              <w:ind w:right="124"/>
                              <w:jc w:val="both"/>
                            </w:pPr>
                            <w:r w:rsidRPr="006A3D65">
                              <w:t>Using assessment for learning and the empowerment of students as an aspect of their development of ICT within the school, handsets were bought for all the students. Students can use these to rate their understanding of the learning intentions for each lesson. The teacher then uses this data as a formative assessment tool to inform and improve teaching and learning in that area.</w:t>
                            </w:r>
                          </w:p>
                          <w:p w:rsidR="00654A91" w:rsidRPr="00542BA6" w:rsidRDefault="00654A91" w:rsidP="002B265D">
                            <w:pPr>
                              <w:pStyle w:val="Showcasesubheadings"/>
                            </w:pPr>
                            <w:r w:rsidRPr="00542BA6">
                              <w:t>Outcomes:</w:t>
                            </w:r>
                          </w:p>
                          <w:p w:rsidR="00654A91" w:rsidRDefault="00654A91" w:rsidP="00980737">
                            <w:pPr>
                              <w:ind w:right="124"/>
                              <w:jc w:val="both"/>
                            </w:pPr>
                            <w:r>
                              <w:t>As a result of the action taken by the College following the diagnostic review:</w:t>
                            </w:r>
                          </w:p>
                          <w:p w:rsidR="00654A91" w:rsidRPr="006A3D65" w:rsidRDefault="00654A91" w:rsidP="00BD68D4">
                            <w:pPr>
                              <w:pStyle w:val="ListParagraph"/>
                              <w:numPr>
                                <w:ilvl w:val="0"/>
                                <w:numId w:val="7"/>
                              </w:numPr>
                              <w:spacing w:before="120"/>
                              <w:ind w:left="714" w:right="124" w:hanging="357"/>
                              <w:contextualSpacing w:val="0"/>
                              <w:rPr>
                                <w:sz w:val="22"/>
                                <w:szCs w:val="22"/>
                              </w:rPr>
                            </w:pPr>
                            <w:proofErr w:type="gramStart"/>
                            <w:r w:rsidRPr="006A3D65">
                              <w:rPr>
                                <w:sz w:val="22"/>
                                <w:szCs w:val="22"/>
                              </w:rPr>
                              <w:t>there</w:t>
                            </w:r>
                            <w:proofErr w:type="gramEnd"/>
                            <w:r w:rsidRPr="006A3D65">
                              <w:rPr>
                                <w:sz w:val="22"/>
                                <w:szCs w:val="22"/>
                              </w:rPr>
                              <w:t xml:space="preserve"> is evidence of increased confidence in the use of effective teaching strategies from participation in the mentoring program and ongoing adviser support. This is particularly evident in the area of numeracy teaching and learning. Importantly this is demonstrated through improved NAPLAN results in 2012 in years 3, 5 and 7. Ongoing, long term mentoring and support for numeracy teaching methodology has also seen improved NAPLAN results in Years 3, 5 and 7.</w:t>
                            </w:r>
                          </w:p>
                          <w:p w:rsidR="00654A91" w:rsidRPr="006A3D65" w:rsidRDefault="00654A91" w:rsidP="00BD68D4">
                            <w:pPr>
                              <w:pStyle w:val="ListParagraph"/>
                              <w:numPr>
                                <w:ilvl w:val="0"/>
                                <w:numId w:val="7"/>
                              </w:numPr>
                              <w:spacing w:before="120"/>
                              <w:ind w:left="714" w:right="124" w:hanging="357"/>
                              <w:contextualSpacing w:val="0"/>
                              <w:rPr>
                                <w:sz w:val="22"/>
                                <w:szCs w:val="22"/>
                              </w:rPr>
                            </w:pPr>
                            <w:proofErr w:type="gramStart"/>
                            <w:r w:rsidRPr="006A3D65">
                              <w:rPr>
                                <w:sz w:val="22"/>
                                <w:szCs w:val="22"/>
                              </w:rPr>
                              <w:t>personalised</w:t>
                            </w:r>
                            <w:proofErr w:type="gramEnd"/>
                            <w:r w:rsidRPr="006A3D65">
                              <w:rPr>
                                <w:sz w:val="22"/>
                                <w:szCs w:val="22"/>
                              </w:rPr>
                              <w:t xml:space="preserve"> ICT resources with a literacy focus, have influenced improved student attendance, engagement and learning outcomes including for Indigenous students and students with learning difficulties. These improvements have been achieved through student engagement with </w:t>
                            </w:r>
                            <w:proofErr w:type="spellStart"/>
                            <w:r w:rsidRPr="006A3D65">
                              <w:rPr>
                                <w:sz w:val="22"/>
                                <w:szCs w:val="22"/>
                              </w:rPr>
                              <w:t>iPads</w:t>
                            </w:r>
                            <w:proofErr w:type="spellEnd"/>
                            <w:r w:rsidRPr="006A3D65">
                              <w:rPr>
                                <w:sz w:val="22"/>
                                <w:szCs w:val="22"/>
                              </w:rPr>
                              <w:t xml:space="preserve"> and an interactive application on a mobile device which promotes students’ autonomous learning and reflective practice. This device also provides teachers with data to inform assessment for learning strategies.</w:t>
                            </w:r>
                          </w:p>
                          <w:p w:rsidR="00654A91" w:rsidRPr="006A3D65" w:rsidRDefault="00654A91" w:rsidP="00BD68D4">
                            <w:pPr>
                              <w:pStyle w:val="ListParagraph"/>
                              <w:numPr>
                                <w:ilvl w:val="0"/>
                                <w:numId w:val="7"/>
                              </w:numPr>
                              <w:spacing w:before="120"/>
                              <w:ind w:left="714" w:right="124" w:hanging="357"/>
                              <w:contextualSpacing w:val="0"/>
                              <w:rPr>
                                <w:sz w:val="22"/>
                                <w:szCs w:val="22"/>
                              </w:rPr>
                            </w:pPr>
                            <w:r w:rsidRPr="006A3D65">
                              <w:rPr>
                                <w:sz w:val="22"/>
                                <w:szCs w:val="22"/>
                              </w:rPr>
                              <w:t>Increasing parent involvement, particularly of families who may be hard to reach, and the establishment of the playgroup are in the early stages of development but there are sound indicators of much stronger parent involvement and attendance across a range of events at the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margin-left:-13.05pt;margin-top:1.3pt;width:478.1pt;height:6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" fillcolor="#e5ebff" stroked="f">
                <v:textbox style="mso-next-textbox:#_x0000_s1083">
                  <w:txbxContent>
                    <w:p w:rsidR="00654A91" w:rsidRPr="003260FF" w:rsidRDefault="00654A91" w:rsidP="004B348B">
                      <w:pPr>
                        <w:pStyle w:val="Pinkbox"/>
                      </w:pPr>
                      <w:proofErr w:type="spellStart"/>
                      <w:r w:rsidRPr="003260FF">
                        <w:t>Murraylands</w:t>
                      </w:r>
                      <w:proofErr w:type="spellEnd"/>
                      <w:r w:rsidRPr="003260FF">
                        <w:t xml:space="preserve"> Christian College Murray Bridge (AISSA)</w:t>
                      </w:r>
                    </w:p>
                    <w:p w:rsidR="00654A91" w:rsidRPr="00B05971" w:rsidRDefault="00654A91" w:rsidP="00980737">
                      <w:pPr>
                        <w:pStyle w:val="Milestoneparagraph"/>
                        <w:ind w:right="48"/>
                        <w:jc w:val="both"/>
                      </w:pPr>
                      <w:r w:rsidRPr="00B05971">
                        <w:t xml:space="preserve">Murray Bridge Christian College - Murray Bridge (MCC-MB) is one of two campuses which form </w:t>
                      </w:r>
                      <w:proofErr w:type="spellStart"/>
                      <w:r w:rsidRPr="00B05971">
                        <w:t>Murraylands</w:t>
                      </w:r>
                      <w:proofErr w:type="spellEnd"/>
                      <w:r w:rsidRPr="00B05971">
                        <w:t xml:space="preserve"> Christian College. The Murray Bridge campus caters for 95 students in Years R–7 with a co-located Early Learning Centre. The College is situated in a rural Low Socio-economic community and is an Indigenous focus primary school, with a quarter of the students identifying as Indigenous. </w:t>
                      </w:r>
                    </w:p>
                    <w:p w:rsidR="00654A91" w:rsidRPr="00B05971" w:rsidRDefault="00654A91" w:rsidP="00980737">
                      <w:pPr>
                        <w:pStyle w:val="Milestoneparagraph"/>
                        <w:ind w:right="48"/>
                        <w:jc w:val="both"/>
                      </w:pPr>
                      <w:r w:rsidRPr="00B05971">
                        <w:t>Following the whole school review undertaken by MCC-MB in 2011, a comprehensive action plan was developed to improve student outcomes, focusing on whole school improvement.</w:t>
                      </w:r>
                      <w:r w:rsidRPr="00B05971">
                        <w:rPr>
                          <w:color w:val="0000FF"/>
                        </w:rPr>
                        <w:t xml:space="preserve"> </w:t>
                      </w:r>
                      <w:r w:rsidRPr="00B05971">
                        <w:t xml:space="preserve"> During 2012 the college addressed three areas of school reform: </w:t>
                      </w:r>
                    </w:p>
                    <w:p w:rsidR="00654A91" w:rsidRDefault="00654A91" w:rsidP="00980737">
                      <w:pPr>
                        <w:pStyle w:val="Dot01"/>
                        <w:ind w:right="48"/>
                        <w:jc w:val="both"/>
                      </w:pPr>
                      <w:r>
                        <w:t xml:space="preserve">a staff </w:t>
                      </w:r>
                      <w:r w:rsidRPr="00E07C23">
                        <w:t xml:space="preserve">mentoring </w:t>
                      </w:r>
                      <w:r>
                        <w:t xml:space="preserve">program </w:t>
                      </w:r>
                      <w:r w:rsidRPr="00E07C23">
                        <w:t>to support curriculum reforms, professional d</w:t>
                      </w:r>
                      <w:r>
                        <w:t>evelopment and staff appraisal</w:t>
                      </w:r>
                    </w:p>
                    <w:p w:rsidR="00654A91" w:rsidRDefault="00654A91" w:rsidP="00980737">
                      <w:pPr>
                        <w:pStyle w:val="Dot01"/>
                        <w:ind w:right="48"/>
                        <w:jc w:val="both"/>
                      </w:pPr>
                      <w:r w:rsidRPr="00E07C23">
                        <w:t>the establi</w:t>
                      </w:r>
                      <w:r>
                        <w:t>shment of processes to build</w:t>
                      </w:r>
                      <w:r w:rsidRPr="00E07C23">
                        <w:t xml:space="preserve"> community relationships and</w:t>
                      </w:r>
                      <w:r>
                        <w:t xml:space="preserve"> strengthen parent involvement</w:t>
                      </w:r>
                    </w:p>
                    <w:p w:rsidR="00654A91" w:rsidRDefault="00654A91" w:rsidP="00980737">
                      <w:pPr>
                        <w:pStyle w:val="Dot01"/>
                        <w:ind w:right="48"/>
                        <w:jc w:val="both"/>
                      </w:pPr>
                      <w:proofErr w:type="gramStart"/>
                      <w:r>
                        <w:t>the</w:t>
                      </w:r>
                      <w:proofErr w:type="gramEnd"/>
                      <w:r>
                        <w:t xml:space="preserve"> development of more </w:t>
                      </w:r>
                      <w:r w:rsidRPr="00E07C23">
                        <w:t xml:space="preserve">enhanced and effective use of ICT in the school to support teaching and learning. </w:t>
                      </w:r>
                    </w:p>
                    <w:p w:rsidR="00654A91" w:rsidRPr="00645528" w:rsidRDefault="00654A91" w:rsidP="002B265D">
                      <w:pPr>
                        <w:pStyle w:val="Showcasesubheadings"/>
                      </w:pPr>
                      <w:r w:rsidRPr="00645528">
                        <w:t xml:space="preserve">The </w:t>
                      </w:r>
                      <w:r>
                        <w:t>m</w:t>
                      </w:r>
                      <w:r w:rsidRPr="00645528">
                        <w:t xml:space="preserve">entoring </w:t>
                      </w:r>
                      <w:r>
                        <w:t>p</w:t>
                      </w:r>
                      <w:r w:rsidRPr="00645528">
                        <w:t>rogram</w:t>
                      </w:r>
                    </w:p>
                    <w:p w:rsidR="00654A91" w:rsidRPr="003260FF" w:rsidRDefault="00654A91" w:rsidP="00980737">
                      <w:pPr>
                        <w:ind w:right="48"/>
                        <w:jc w:val="both"/>
                      </w:pPr>
                      <w:r w:rsidRPr="00E07C23">
                        <w:t>The</w:t>
                      </w:r>
                      <w:r w:rsidRPr="003260FF">
                        <w:t xml:space="preserve"> mentoring program is designed to give staff the opportunity to receive support and feedback from the leadership and appropriate others </w:t>
                      </w:r>
                      <w:r>
                        <w:t>using</w:t>
                      </w:r>
                      <w:r w:rsidRPr="003260FF">
                        <w:t xml:space="preserve"> a </w:t>
                      </w:r>
                      <w:r>
                        <w:t>partnership</w:t>
                      </w:r>
                      <w:r w:rsidRPr="003260FF">
                        <w:t xml:space="preserve"> approach. The aim of the program is to strengthen professional capacity and assist staff members to build on their own areas of strength, development and leadership. </w:t>
                      </w:r>
                      <w:r>
                        <w:t>The r</w:t>
                      </w:r>
                      <w:r w:rsidRPr="003260FF">
                        <w:t>ationale</w:t>
                      </w:r>
                      <w:r>
                        <w:t xml:space="preserve"> for the mentoring program acknowledges:</w:t>
                      </w:r>
                    </w:p>
                    <w:p w:rsidR="00654A91" w:rsidRPr="003260FF" w:rsidRDefault="00654A91" w:rsidP="00980737">
                      <w:pPr>
                        <w:pStyle w:val="Dot01"/>
                        <w:ind w:right="48"/>
                        <w:jc w:val="both"/>
                      </w:pPr>
                      <w:r>
                        <w:t>s</w:t>
                      </w:r>
                      <w:r w:rsidRPr="003260FF">
                        <w:t xml:space="preserve">taff </w:t>
                      </w:r>
                      <w:r>
                        <w:t>as</w:t>
                      </w:r>
                      <w:r w:rsidRPr="003260FF">
                        <w:t xml:space="preserve"> key in the development </w:t>
                      </w:r>
                      <w:r>
                        <w:t>of</w:t>
                      </w:r>
                      <w:r w:rsidRPr="003260FF">
                        <w:t xml:space="preserve"> student</w:t>
                      </w:r>
                      <w:r>
                        <w:t>s</w:t>
                      </w:r>
                      <w:r w:rsidRPr="003260FF">
                        <w:t xml:space="preserve"> and the main cond</w:t>
                      </w:r>
                      <w:r>
                        <w:t>uit for connection with parents</w:t>
                      </w:r>
                    </w:p>
                    <w:p w:rsidR="00654A91" w:rsidRPr="003260FF" w:rsidRDefault="00654A91" w:rsidP="00980737">
                      <w:pPr>
                        <w:pStyle w:val="Dot01"/>
                        <w:ind w:right="48"/>
                        <w:jc w:val="both"/>
                      </w:pPr>
                      <w:r>
                        <w:t>o</w:t>
                      </w:r>
                      <w:r w:rsidRPr="003260FF">
                        <w:t xml:space="preserve">ngoing development </w:t>
                      </w:r>
                      <w:r>
                        <w:t>i</w:t>
                      </w:r>
                      <w:r w:rsidRPr="003260FF">
                        <w:t>s essential for schools to improve standards and ma</w:t>
                      </w:r>
                      <w:r>
                        <w:t>intain pace with current trends</w:t>
                      </w:r>
                    </w:p>
                    <w:p w:rsidR="00654A91" w:rsidRPr="003260FF" w:rsidRDefault="00654A91" w:rsidP="00980737">
                      <w:pPr>
                        <w:pStyle w:val="Dot01"/>
                        <w:ind w:right="48"/>
                        <w:jc w:val="both"/>
                      </w:pPr>
                      <w:r>
                        <w:t>accountability i</w:t>
                      </w:r>
                      <w:r w:rsidRPr="003260FF">
                        <w:t>s an e</w:t>
                      </w:r>
                      <w:r>
                        <w:t>xpectation in all areas of work</w:t>
                      </w:r>
                      <w:r w:rsidRPr="003260FF">
                        <w:t xml:space="preserve"> </w:t>
                      </w:r>
                    </w:p>
                    <w:p w:rsidR="00654A91" w:rsidRPr="003260FF" w:rsidRDefault="00654A91" w:rsidP="00980737">
                      <w:pPr>
                        <w:pStyle w:val="Dot01"/>
                        <w:ind w:right="48"/>
                        <w:jc w:val="both"/>
                      </w:pPr>
                      <w:r>
                        <w:t>r</w:t>
                      </w:r>
                      <w:r w:rsidRPr="003260FF">
                        <w:t>ais</w:t>
                      </w:r>
                      <w:r>
                        <w:t>ing</w:t>
                      </w:r>
                      <w:r w:rsidRPr="003260FF">
                        <w:t xml:space="preserve"> the quality of education </w:t>
                      </w:r>
                      <w:r>
                        <w:t>requires</w:t>
                      </w:r>
                      <w:r w:rsidRPr="003260FF">
                        <w:t xml:space="preserve"> rais</w:t>
                      </w:r>
                      <w:r>
                        <w:t>ing the quality of the staff</w:t>
                      </w:r>
                    </w:p>
                    <w:p w:rsidR="00654A91" w:rsidRPr="003260FF" w:rsidRDefault="00654A91" w:rsidP="00980737">
                      <w:pPr>
                        <w:pStyle w:val="Dot01"/>
                        <w:ind w:right="48"/>
                        <w:jc w:val="both"/>
                      </w:pPr>
                      <w:r>
                        <w:t>s</w:t>
                      </w:r>
                      <w:r w:rsidRPr="003260FF">
                        <w:t>taff satisfaction is linked to performance being supported, and p</w:t>
                      </w:r>
                      <w:r>
                        <w:t>ersonal and professional growth</w:t>
                      </w:r>
                    </w:p>
                    <w:p w:rsidR="00654A91" w:rsidRPr="003260FF" w:rsidRDefault="00654A91" w:rsidP="00980737">
                      <w:pPr>
                        <w:pStyle w:val="Dot01"/>
                        <w:ind w:right="48"/>
                        <w:jc w:val="both"/>
                      </w:pPr>
                      <w:proofErr w:type="gramStart"/>
                      <w:r>
                        <w:t>the</w:t>
                      </w:r>
                      <w:proofErr w:type="gramEnd"/>
                      <w:r>
                        <w:t xml:space="preserve"> need t</w:t>
                      </w:r>
                      <w:r w:rsidRPr="003260FF">
                        <w:t>o celebrate success.</w:t>
                      </w:r>
                    </w:p>
                    <w:p w:rsidR="00654A91" w:rsidRPr="00B54502" w:rsidRDefault="00654A91" w:rsidP="00980737">
                      <w:pPr>
                        <w:ind w:right="48"/>
                        <w:jc w:val="both"/>
                      </w:pPr>
                      <w:r w:rsidRPr="00B54502">
                        <w:t>The mentoring program begins with a teacher self-assessment and is followed by a meeting between the mentor and mentee to discuss points raised in the self-assessment and undertake a more formal questionnaire.</w:t>
                      </w:r>
                      <w:r>
                        <w:t xml:space="preserve"> </w:t>
                      </w:r>
                      <w:r w:rsidRPr="00B54502">
                        <w:t>This is designed to foster deeper, more thorough discussion of those points. This is a candid meeting which includes but is not limited to:</w:t>
                      </w:r>
                    </w:p>
                    <w:p w:rsidR="00654A91" w:rsidRPr="00E0364E" w:rsidRDefault="00654A91" w:rsidP="00980737">
                      <w:pPr>
                        <w:pStyle w:val="Dot01"/>
                        <w:ind w:right="48"/>
                        <w:jc w:val="both"/>
                      </w:pPr>
                      <w:r>
                        <w:t>r</w:t>
                      </w:r>
                      <w:r w:rsidRPr="00E0364E">
                        <w:t>elationships with staff, l</w:t>
                      </w:r>
                      <w:r>
                        <w:t>eadership, students and parents</w:t>
                      </w:r>
                    </w:p>
                    <w:p w:rsidR="00654A91" w:rsidRPr="00E0364E" w:rsidRDefault="00654A91" w:rsidP="00980737">
                      <w:pPr>
                        <w:pStyle w:val="Dot01"/>
                        <w:ind w:right="48"/>
                        <w:jc w:val="both"/>
                      </w:pPr>
                      <w:r>
                        <w:t>c</w:t>
                      </w:r>
                      <w:r w:rsidRPr="00E0364E">
                        <w:t>ommunication processes</w:t>
                      </w:r>
                    </w:p>
                    <w:p w:rsidR="00654A91" w:rsidRPr="00E0364E" w:rsidRDefault="00654A91" w:rsidP="00980737">
                      <w:pPr>
                        <w:pStyle w:val="Dot01"/>
                        <w:ind w:right="48"/>
                        <w:jc w:val="both"/>
                      </w:pPr>
                      <w:r>
                        <w:t>c</w:t>
                      </w:r>
                      <w:r w:rsidRPr="00E0364E">
                        <w:t>larity and understanding of roles</w:t>
                      </w:r>
                    </w:p>
                    <w:p w:rsidR="00654A91" w:rsidRPr="00E0364E" w:rsidRDefault="00654A91" w:rsidP="00980737">
                      <w:pPr>
                        <w:pStyle w:val="Dot01"/>
                        <w:ind w:right="48"/>
                        <w:jc w:val="both"/>
                      </w:pPr>
                      <w:r>
                        <w:t>w</w:t>
                      </w:r>
                      <w:r w:rsidRPr="00E0364E">
                        <w:t>here both parties think the ment</w:t>
                      </w:r>
                      <w:r>
                        <w:t>ee</w:t>
                      </w:r>
                      <w:r w:rsidRPr="00E0364E">
                        <w:t xml:space="preserve"> ‘best fits’ according to perceived strengths and abilities</w:t>
                      </w:r>
                    </w:p>
                    <w:p w:rsidR="00654A91" w:rsidRPr="00E0364E" w:rsidRDefault="00654A91" w:rsidP="00980737">
                      <w:pPr>
                        <w:pStyle w:val="Dot01"/>
                        <w:ind w:right="48"/>
                        <w:jc w:val="both"/>
                      </w:pPr>
                      <w:r>
                        <w:t>p</w:t>
                      </w:r>
                      <w:r w:rsidRPr="00E0364E">
                        <w:t>rofessional development needs including</w:t>
                      </w:r>
                      <w:r>
                        <w:t xml:space="preserve"> teaching, administration, OHS&amp;W</w:t>
                      </w:r>
                      <w:r w:rsidRPr="00E0364E">
                        <w:t>, and leadership training</w:t>
                      </w:r>
                    </w:p>
                    <w:p w:rsidR="00654A91" w:rsidRPr="00E0364E" w:rsidRDefault="00654A91" w:rsidP="00980737">
                      <w:pPr>
                        <w:pStyle w:val="Dot01"/>
                        <w:ind w:right="48"/>
                        <w:jc w:val="both"/>
                      </w:pPr>
                      <w:proofErr w:type="gramStart"/>
                      <w:r>
                        <w:t>s</w:t>
                      </w:r>
                      <w:r w:rsidRPr="00E0364E">
                        <w:t>tudent</w:t>
                      </w:r>
                      <w:proofErr w:type="gramEnd"/>
                      <w:r w:rsidRPr="00E0364E">
                        <w:t xml:space="preserve"> progress, including NAPLAN and related academic performance, and social-emotional concerns that affect the students’ progress</w:t>
                      </w:r>
                      <w:r>
                        <w:t>.</w:t>
                      </w:r>
                    </w:p>
                    <w:p w:rsidR="00654A91" w:rsidRPr="009B0E7F" w:rsidRDefault="00654A91" w:rsidP="009B0E7F">
                      <w:pPr>
                        <w:ind w:right="48"/>
                        <w:jc w:val="right"/>
                        <w:rPr>
                          <w:i/>
                          <w:sz w:val="18"/>
                          <w:szCs w:val="18"/>
                        </w:rPr>
                      </w:pP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Pr="00E0364E" w:rsidRDefault="00654A91" w:rsidP="00980737">
                      <w:pPr>
                        <w:ind w:right="48"/>
                        <w:jc w:val="both"/>
                      </w:pPr>
                      <w:r w:rsidRPr="00E0364E">
                        <w:t xml:space="preserve">Both </w:t>
                      </w:r>
                      <w:r>
                        <w:t>dis</w:t>
                      </w:r>
                      <w:r w:rsidRPr="00E0364E">
                        <w:t>cuss and agree to implement strategies that lead to strengthening professional practice. Ongoing</w:t>
                      </w:r>
                      <w:r>
                        <w:t xml:space="preserve"> classroom</w:t>
                      </w:r>
                      <w:r w:rsidRPr="00E0364E">
                        <w:t xml:space="preserve"> observation</w:t>
                      </w:r>
                      <w:r>
                        <w:t>s</w:t>
                      </w:r>
                      <w:r w:rsidRPr="00E0364E">
                        <w:t>, discussion and feedback culminate in another formal session where goals are assessed, celebrated, redefined and the cycle continued.</w:t>
                      </w:r>
                    </w:p>
                    <w:p w:rsidR="00654A91" w:rsidRPr="00B05971" w:rsidRDefault="00654A91" w:rsidP="00980737">
                      <w:pPr>
                        <w:ind w:right="48"/>
                        <w:jc w:val="both"/>
                      </w:pPr>
                      <w:r w:rsidRPr="00E0364E">
                        <w:t xml:space="preserve">An external professional who </w:t>
                      </w:r>
                      <w:r>
                        <w:t xml:space="preserve">is </w:t>
                      </w:r>
                      <w:r w:rsidRPr="00E0364E">
                        <w:t xml:space="preserve">also a principal </w:t>
                      </w:r>
                      <w:r>
                        <w:t>with expertise in</w:t>
                      </w:r>
                      <w:r w:rsidRPr="00E0364E">
                        <w:t xml:space="preserve"> the mentoring process</w:t>
                      </w:r>
                      <w:r>
                        <w:t>,</w:t>
                      </w:r>
                      <w:r w:rsidRPr="00E0364E">
                        <w:t xml:space="preserve"> </w:t>
                      </w:r>
                      <w:r>
                        <w:t xml:space="preserve">was employed during 2012 to </w:t>
                      </w:r>
                      <w:r w:rsidRPr="00E0364E">
                        <w:t xml:space="preserve">conduct </w:t>
                      </w:r>
                      <w:r>
                        <w:t xml:space="preserve">some </w:t>
                      </w:r>
                      <w:r w:rsidRPr="00E0364E">
                        <w:t>appraisals of staff</w:t>
                      </w:r>
                      <w:r>
                        <w:t>,</w:t>
                      </w:r>
                      <w:r w:rsidRPr="00E0364E">
                        <w:t xml:space="preserve"> scrutinise and</w:t>
                      </w:r>
                      <w:r>
                        <w:t xml:space="preserve"> add value to</w:t>
                      </w:r>
                      <w:r w:rsidRPr="00E0364E">
                        <w:t xml:space="preserve"> the mentoring program.</w:t>
                      </w:r>
                      <w:r>
                        <w:t xml:space="preserve"> His report has particularly informed this process with some recommended changes undertaken and others to be implemented from next year. For instance, this year a new policy has been developed around teachers’ professional development. When discussion with mentors establishes where professional development needs to take place, a minimum of two teachers attend with a requirement to identify how it can change their practice and how they can use their understandings to influence others. Each teacher is required to do a presentation on this to other staff. </w:t>
                      </w:r>
                      <w:r w:rsidRPr="00B05971">
                        <w:t>This mentoring approach is a key aspect of planning for sustainability.</w:t>
                      </w:r>
                    </w:p>
                    <w:p w:rsidR="00654A91" w:rsidRPr="00645528" w:rsidRDefault="00654A91" w:rsidP="002B265D">
                      <w:pPr>
                        <w:pStyle w:val="Showcasesubheadings"/>
                      </w:pPr>
                      <w:r>
                        <w:t>Parent Involvement</w:t>
                      </w:r>
                    </w:p>
                    <w:p w:rsidR="00654A91" w:rsidRDefault="00654A91" w:rsidP="00980737">
                      <w:pPr>
                        <w:ind w:right="48"/>
                        <w:jc w:val="both"/>
                      </w:pPr>
                      <w:r>
                        <w:t>In the survey of p</w:t>
                      </w:r>
                      <w:r w:rsidRPr="00FB675E">
                        <w:t xml:space="preserve">arents </w:t>
                      </w:r>
                      <w:r>
                        <w:t>undertaken as part of their school review process h</w:t>
                      </w:r>
                      <w:r w:rsidRPr="00FB675E">
                        <w:t xml:space="preserve">igh levels of satisfaction with the College </w:t>
                      </w:r>
                      <w:r>
                        <w:t>were indicated with</w:t>
                      </w:r>
                      <w:r w:rsidRPr="00FB675E">
                        <w:t xml:space="preserve"> strong support f</w:t>
                      </w:r>
                      <w:r>
                        <w:t>or the classroom teachers, the p</w:t>
                      </w:r>
                      <w:r w:rsidRPr="00FB675E">
                        <w:t xml:space="preserve">rincipal and the office staff. </w:t>
                      </w:r>
                      <w:r>
                        <w:t>However t</w:t>
                      </w:r>
                      <w:r w:rsidRPr="00FB675E">
                        <w:t xml:space="preserve">he school </w:t>
                      </w:r>
                      <w:r>
                        <w:t>acknowledges that a percentage of parents are less likely to engage with the school and it is with these parents that they recognise</w:t>
                      </w:r>
                      <w:r w:rsidRPr="00FB675E">
                        <w:t xml:space="preserve"> the need </w:t>
                      </w:r>
                      <w:r>
                        <w:t xml:space="preserve">to </w:t>
                      </w:r>
                      <w:r w:rsidRPr="00FB675E">
                        <w:t xml:space="preserve">forge stronger </w:t>
                      </w:r>
                      <w:r>
                        <w:t xml:space="preserve">connections. </w:t>
                      </w:r>
                      <w:r w:rsidRPr="00870EB5">
                        <w:rPr>
                          <w:rFonts w:eastAsia="MyriadPro-Regular"/>
                        </w:rPr>
                        <w:t>There is a body of evidence that demonstrates that</w:t>
                      </w:r>
                      <w:r>
                        <w:rPr>
                          <w:rFonts w:eastAsia="MyriadPro-Regular"/>
                        </w:rPr>
                        <w:t xml:space="preserve"> parent involvement and</w:t>
                      </w:r>
                      <w:r w:rsidRPr="00870EB5">
                        <w:rPr>
                          <w:rFonts w:eastAsia="MyriadPro-Regular"/>
                        </w:rPr>
                        <w:t xml:space="preserve"> parenting programs are </w:t>
                      </w:r>
                      <w:proofErr w:type="gramStart"/>
                      <w:r w:rsidRPr="00870EB5">
                        <w:rPr>
                          <w:rFonts w:eastAsia="MyriadPro-Regular"/>
                        </w:rPr>
                        <w:t>key</w:t>
                      </w:r>
                      <w:proofErr w:type="gramEnd"/>
                      <w:r w:rsidRPr="00870EB5">
                        <w:rPr>
                          <w:rFonts w:eastAsia="MyriadPro-Regular"/>
                        </w:rPr>
                        <w:t xml:space="preserve"> to promoting the wellbeing of children and preventing the development of later problems</w:t>
                      </w:r>
                      <w:r>
                        <w:rPr>
                          <w:rFonts w:eastAsia="MyriadPro-Regular"/>
                        </w:rPr>
                        <w:t>.</w:t>
                      </w:r>
                      <w:r w:rsidRPr="00D437FB">
                        <w:t xml:space="preserve"> </w:t>
                      </w:r>
                    </w:p>
                    <w:p w:rsidR="00654A91" w:rsidRPr="00FB675E" w:rsidRDefault="00654A91" w:rsidP="00980737">
                      <w:pPr>
                        <w:ind w:right="48"/>
                        <w:jc w:val="both"/>
                      </w:pPr>
                      <w:r>
                        <w:t>A</w:t>
                      </w:r>
                      <w:r w:rsidRPr="00FB675E">
                        <w:t xml:space="preserve"> playgroup has been established</w:t>
                      </w:r>
                      <w:r>
                        <w:t xml:space="preserve"> at the College as evidence from the </w:t>
                      </w:r>
                      <w:r w:rsidRPr="00D437FB">
                        <w:t>Telethon Institute for Child Health Research</w:t>
                      </w:r>
                      <w:r>
                        <w:t xml:space="preserve"> indicated that </w:t>
                      </w:r>
                      <w:r w:rsidRPr="00D437FB">
                        <w:t>children from disadvantaged backgrounds benefit the most from involvement in playgroups</w:t>
                      </w:r>
                      <w:r>
                        <w:t xml:space="preserve"> </w:t>
                      </w:r>
                      <w:r w:rsidRPr="00D437FB">
                        <w:t xml:space="preserve">and </w:t>
                      </w:r>
                      <w:r>
                        <w:t>their readiness for school improved</w:t>
                      </w:r>
                      <w:r w:rsidRPr="00D437FB">
                        <w:t xml:space="preserve"> (Buck, 2011)</w:t>
                      </w:r>
                      <w:r>
                        <w:t>.</w:t>
                      </w:r>
                      <w:r w:rsidRPr="00FB675E">
                        <w:t xml:space="preserve"> </w:t>
                      </w:r>
                      <w:r>
                        <w:t xml:space="preserve">The playgroup is led by the chaplain and a mother from an Aboriginal family. They are also part of the playgroup committee, along with two other mothers. The playgroup </w:t>
                      </w:r>
                      <w:r w:rsidRPr="00FB675E">
                        <w:t>now run</w:t>
                      </w:r>
                      <w:r>
                        <w:t>s</w:t>
                      </w:r>
                      <w:r w:rsidRPr="00FB675E">
                        <w:t xml:space="preserve"> every Friday morning and at this early stage attendance is </w:t>
                      </w:r>
                      <w:r>
                        <w:t>generally between</w:t>
                      </w:r>
                      <w:r w:rsidRPr="00FB675E">
                        <w:t xml:space="preserve"> 10-15 parents with their children. </w:t>
                      </w:r>
                    </w:p>
                    <w:p w:rsidR="00654A91" w:rsidRPr="00B70D55" w:rsidRDefault="00654A91" w:rsidP="00980737">
                      <w:pPr>
                        <w:ind w:right="48"/>
                        <w:jc w:val="both"/>
                      </w:pPr>
                      <w:r w:rsidRPr="00B70D55">
                        <w:t xml:space="preserve">The College has also begun to use </w:t>
                      </w:r>
                      <w:r w:rsidRPr="003261D3">
                        <w:t xml:space="preserve">the </w:t>
                      </w:r>
                      <w:r w:rsidRPr="003261D3">
                        <w:rPr>
                          <w:i/>
                        </w:rPr>
                        <w:t>Strengthening Family and Community Engagement in Student Learning Resource</w:t>
                      </w:r>
                      <w:r>
                        <w:rPr>
                          <w:i/>
                        </w:rPr>
                        <w:t>*</w:t>
                      </w:r>
                      <w:r w:rsidRPr="00B70D55">
                        <w:t xml:space="preserve"> to support them </w:t>
                      </w:r>
                      <w:r>
                        <w:t xml:space="preserve">in </w:t>
                      </w:r>
                      <w:r w:rsidRPr="00B70D55">
                        <w:t xml:space="preserve">addressing challenges and finding strategies which enhance engagement with all families. Challenges include students who are in foster care and others who move between natural parents, grandparents, aunties, uncles and cousins. Some students are caring for younger siblings. The school supports all students through the Parents </w:t>
                      </w:r>
                      <w:r>
                        <w:t>and</w:t>
                      </w:r>
                      <w:r w:rsidRPr="00B70D55">
                        <w:t xml:space="preserve"> Friends Association and the chaplaincy program.</w:t>
                      </w:r>
                    </w:p>
                    <w:p w:rsidR="00654A91" w:rsidRPr="00B70D55" w:rsidRDefault="00654A91" w:rsidP="00980737">
                      <w:pPr>
                        <w:ind w:right="48"/>
                        <w:jc w:val="both"/>
                      </w:pPr>
                      <w:r w:rsidRPr="00B70D55">
                        <w:t xml:space="preserve">Using the resource the College </w:t>
                      </w:r>
                      <w:r>
                        <w:t>has</w:t>
                      </w:r>
                      <w:r w:rsidRPr="00B70D55">
                        <w:t xml:space="preserve"> identified connecting learning at home and school </w:t>
                      </w:r>
                      <w:r>
                        <w:t xml:space="preserve">as a priority </w:t>
                      </w:r>
                      <w:r w:rsidRPr="00B70D55">
                        <w:t>with a focus on wellbeing as the foundation of learning. The College has worked through the</w:t>
                      </w:r>
                      <w:r>
                        <w:t xml:space="preserve"> resource’s</w:t>
                      </w:r>
                      <w:r w:rsidRPr="00B70D55">
                        <w:t xml:space="preserve"> ‘reviewing current practice’ </w:t>
                      </w:r>
                      <w:proofErr w:type="spellStart"/>
                      <w:r w:rsidRPr="00B70D55">
                        <w:t>proforma</w:t>
                      </w:r>
                      <w:proofErr w:type="spellEnd"/>
                      <w:r w:rsidRPr="00B70D55">
                        <w:t xml:space="preserve"> with staff, and </w:t>
                      </w:r>
                      <w:r>
                        <w:t>is</w:t>
                      </w:r>
                      <w:r w:rsidRPr="00B70D55">
                        <w:t xml:space="preserve"> collect</w:t>
                      </w:r>
                      <w:r>
                        <w:t>ing</w:t>
                      </w:r>
                      <w:r w:rsidRPr="00B70D55">
                        <w:t xml:space="preserve"> data from parents </w:t>
                      </w:r>
                      <w:r>
                        <w:t xml:space="preserve">to ensure that </w:t>
                      </w:r>
                      <w:r w:rsidRPr="00B70D55">
                        <w:t>parents</w:t>
                      </w:r>
                      <w:r>
                        <w:t>’ views</w:t>
                      </w:r>
                      <w:r w:rsidRPr="00B70D55">
                        <w:t xml:space="preserve"> are considered.</w:t>
                      </w:r>
                    </w:p>
                    <w:p w:rsidR="00654A91" w:rsidRDefault="00654A91" w:rsidP="00980737">
                      <w:pPr>
                        <w:ind w:right="48"/>
                        <w:jc w:val="both"/>
                      </w:pPr>
                      <w:r w:rsidRPr="002E0BDD">
                        <w:t>Th</w:t>
                      </w:r>
                      <w:r>
                        <w:t>is</w:t>
                      </w:r>
                      <w:r w:rsidRPr="002E0BDD">
                        <w:t xml:space="preserve"> </w:t>
                      </w:r>
                      <w:r>
                        <w:t>review p</w:t>
                      </w:r>
                      <w:r w:rsidRPr="002E0BDD">
                        <w:t>rompted the</w:t>
                      </w:r>
                      <w:r>
                        <w:t xml:space="preserve"> College</w:t>
                      </w:r>
                      <w:r w:rsidRPr="002E0BDD">
                        <w:t xml:space="preserve"> to identify areas to improve their support of students and families and to consider whether the many resources they have for students are being used in the most effective way. As a result</w:t>
                      </w:r>
                      <w:r>
                        <w:t xml:space="preserve">, </w:t>
                      </w:r>
                      <w:r w:rsidRPr="002E0BDD">
                        <w:t xml:space="preserve">the school </w:t>
                      </w:r>
                      <w:r>
                        <w:t>has introduced taking</w:t>
                      </w:r>
                      <w:r w:rsidRPr="002E0BDD">
                        <w:t xml:space="preserve"> a ‘team-around-the child’ approach. A core team of leadership, teachers and chaplaincy now meet weekly to monitor and address the wellbeing needs of identified</w:t>
                      </w:r>
                      <w:r w:rsidRPr="00B70D55">
                        <w:t xml:space="preserve"> </w:t>
                      </w:r>
                      <w:r w:rsidRPr="002E0BDD">
                        <w:t xml:space="preserve">students and find ways to make </w:t>
                      </w:r>
                      <w:r>
                        <w:t xml:space="preserve">better </w:t>
                      </w:r>
                      <w:r w:rsidRPr="002E0BDD">
                        <w:t>connections with</w:t>
                      </w:r>
                      <w:r w:rsidRPr="00B70D55">
                        <w:t xml:space="preserve"> home.</w:t>
                      </w:r>
                      <w:r>
                        <w:t xml:space="preserve"> </w:t>
                      </w:r>
                    </w:p>
                    <w:p w:rsidR="00654A91" w:rsidRPr="009B0E7F" w:rsidRDefault="00654A91" w:rsidP="009B0E7F">
                      <w:pPr>
                        <w:ind w:right="48"/>
                        <w:jc w:val="right"/>
                        <w:rPr>
                          <w:i/>
                          <w:sz w:val="18"/>
                          <w:szCs w:val="18"/>
                        </w:rPr>
                      </w:pP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Default="00654A91" w:rsidP="00980737">
                      <w:pPr>
                        <w:ind w:right="48"/>
                        <w:jc w:val="both"/>
                        <w:rPr>
                          <w:i/>
                          <w:sz w:val="18"/>
                          <w:szCs w:val="18"/>
                        </w:rPr>
                      </w:pPr>
                      <w:r w:rsidRPr="006214B9">
                        <w:rPr>
                          <w:i/>
                          <w:color w:val="auto"/>
                          <w:sz w:val="18"/>
                          <w:szCs w:val="18"/>
                        </w:rPr>
                        <w:t>*</w:t>
                      </w:r>
                      <w:r w:rsidRPr="006214B9">
                        <w:rPr>
                          <w:i/>
                          <w:sz w:val="18"/>
                          <w:szCs w:val="18"/>
                        </w:rPr>
                        <w:t xml:space="preserve"> This resource was developed through the Smarter Schools National Key Reform Project led by South Australia on </w:t>
                      </w:r>
                      <w:r>
                        <w:rPr>
                          <w:i/>
                          <w:sz w:val="18"/>
                          <w:szCs w:val="18"/>
                        </w:rPr>
                        <w:t xml:space="preserve">Parental Engagement in Schooling in Low Socio-economic Status Communities. The resource can be accessed via the web link </w:t>
                      </w:r>
                      <w:hyperlink r:id="rId26" w:history="1">
                        <w:r w:rsidRPr="006809C2">
                          <w:rPr>
                            <w:rStyle w:val="Hyperlink"/>
                            <w:i/>
                            <w:sz w:val="18"/>
                            <w:szCs w:val="18"/>
                          </w:rPr>
                          <w:t>http://smarterschools.gov.au/parental-engagement-schooling</w:t>
                        </w:r>
                      </w:hyperlink>
                      <w:r>
                        <w:rPr>
                          <w:i/>
                          <w:sz w:val="18"/>
                          <w:szCs w:val="18"/>
                        </w:rPr>
                        <w:t>.</w:t>
                      </w:r>
                    </w:p>
                    <w:p w:rsidR="00654A91" w:rsidRDefault="00654A91" w:rsidP="00E9152D">
                      <w:pPr>
                        <w:ind w:right="48"/>
                        <w:jc w:val="both"/>
                      </w:pPr>
                      <w:r>
                        <w:t>The inclusion of parents as fundamental in these processes strongly supports the school’s vision for partnership with parents and their strongly held belief that parents are the children’s most significant influence and their first educators.</w:t>
                      </w:r>
                    </w:p>
                    <w:p w:rsidR="00654A91" w:rsidRDefault="00654A91" w:rsidP="002B265D">
                      <w:pPr>
                        <w:pStyle w:val="Showcasesubheadings"/>
                      </w:pPr>
                      <w:r w:rsidRPr="00645528">
                        <w:t>Developing the effective use of ICT in the school</w:t>
                      </w:r>
                    </w:p>
                    <w:p w:rsidR="00654A91" w:rsidRPr="006A3D65" w:rsidRDefault="00654A91" w:rsidP="00980737">
                      <w:pPr>
                        <w:ind w:right="124"/>
                        <w:jc w:val="both"/>
                      </w:pPr>
                      <w:r w:rsidRPr="006A3D65">
                        <w:t xml:space="preserve">The review found a real need to develop an across College philosophy </w:t>
                      </w:r>
                      <w:r w:rsidRPr="006A3D65">
                        <w:rPr>
                          <w:iCs/>
                        </w:rPr>
                        <w:t xml:space="preserve">on the purpose and provision </w:t>
                      </w:r>
                      <w:r w:rsidRPr="006A3D65">
                        <w:t xml:space="preserve">of ICT in the educational program. Given the rapidity of change in the technology on offer, the school have developed an agreed stance on the use of ICT seeing it as critical to improvement in literacy outcomes in particular. They have taken a systematic look at all literacy results including a thorough analysis of NAPLAN and other data as the first step in the improvement process. </w:t>
                      </w:r>
                    </w:p>
                    <w:p w:rsidR="00654A91" w:rsidRPr="006A3D65" w:rsidRDefault="00654A91" w:rsidP="00980737">
                      <w:pPr>
                        <w:ind w:right="124"/>
                        <w:jc w:val="both"/>
                      </w:pPr>
                      <w:r w:rsidRPr="006A3D65">
                        <w:t>For instance, if the examination of NAPLAN data finds students are underperforming in a particular area, then this becomes a major item for improvement in the strategic plan. Through a further analysis of the results they have found it possible to identify specific items of the test which result in underperformance. This phase is being strengthened by further professional development and the use of AISSA expertise where necessary.</w:t>
                      </w:r>
                    </w:p>
                    <w:p w:rsidR="00654A91" w:rsidRDefault="00654A91" w:rsidP="00980737">
                      <w:pPr>
                        <w:ind w:right="124"/>
                        <w:jc w:val="both"/>
                      </w:pPr>
                      <w:r w:rsidRPr="006A3D65">
                        <w:t>Using assessment for learning and the empowerment of students as an aspect of their development of ICT within the school, handsets were bought for all the students. Students can use these to rate their understanding of the learning intentions for each lesson. The teacher then uses this data as a formative assessment tool to inform and improve teaching and learning in that area.</w:t>
                      </w:r>
                    </w:p>
                    <w:p w:rsidR="00654A91" w:rsidRPr="00542BA6" w:rsidRDefault="00654A91" w:rsidP="002B265D">
                      <w:pPr>
                        <w:pStyle w:val="Showcasesubheadings"/>
                      </w:pPr>
                      <w:r w:rsidRPr="00542BA6">
                        <w:t>Outcomes:</w:t>
                      </w:r>
                    </w:p>
                    <w:p w:rsidR="00654A91" w:rsidRDefault="00654A91" w:rsidP="00980737">
                      <w:pPr>
                        <w:ind w:right="124"/>
                        <w:jc w:val="both"/>
                      </w:pPr>
                      <w:r>
                        <w:t>As a result of the action taken by the College following the diagnostic review:</w:t>
                      </w:r>
                    </w:p>
                    <w:p w:rsidR="00654A91" w:rsidRPr="006A3D65" w:rsidRDefault="00654A91" w:rsidP="00BD68D4">
                      <w:pPr>
                        <w:pStyle w:val="ListParagraph"/>
                        <w:numPr>
                          <w:ilvl w:val="0"/>
                          <w:numId w:val="7"/>
                        </w:numPr>
                        <w:spacing w:before="120"/>
                        <w:ind w:left="714" w:right="124" w:hanging="357"/>
                        <w:contextualSpacing w:val="0"/>
                        <w:rPr>
                          <w:sz w:val="22"/>
                          <w:szCs w:val="22"/>
                        </w:rPr>
                      </w:pPr>
                      <w:proofErr w:type="gramStart"/>
                      <w:r w:rsidRPr="006A3D65">
                        <w:rPr>
                          <w:sz w:val="22"/>
                          <w:szCs w:val="22"/>
                        </w:rPr>
                        <w:t>there</w:t>
                      </w:r>
                      <w:proofErr w:type="gramEnd"/>
                      <w:r w:rsidRPr="006A3D65">
                        <w:rPr>
                          <w:sz w:val="22"/>
                          <w:szCs w:val="22"/>
                        </w:rPr>
                        <w:t xml:space="preserve"> is evidence of increased confidence in the use of effective teaching strategies from participation in the mentoring program and ongoing adviser support. This is particularly evident in the area of numeracy teaching and learning. Importantly this is demonstrated through improved NAPLAN results in 2012 in years 3, 5 and 7. Ongoing, long term mentoring and support for numeracy teaching methodology has also seen improved NAPLAN results in Years 3, 5 and 7.</w:t>
                      </w:r>
                    </w:p>
                    <w:p w:rsidR="00654A91" w:rsidRPr="006A3D65" w:rsidRDefault="00654A91" w:rsidP="00BD68D4">
                      <w:pPr>
                        <w:pStyle w:val="ListParagraph"/>
                        <w:numPr>
                          <w:ilvl w:val="0"/>
                          <w:numId w:val="7"/>
                        </w:numPr>
                        <w:spacing w:before="120"/>
                        <w:ind w:left="714" w:right="124" w:hanging="357"/>
                        <w:contextualSpacing w:val="0"/>
                        <w:rPr>
                          <w:sz w:val="22"/>
                          <w:szCs w:val="22"/>
                        </w:rPr>
                      </w:pPr>
                      <w:proofErr w:type="gramStart"/>
                      <w:r w:rsidRPr="006A3D65">
                        <w:rPr>
                          <w:sz w:val="22"/>
                          <w:szCs w:val="22"/>
                        </w:rPr>
                        <w:t>personalised</w:t>
                      </w:r>
                      <w:proofErr w:type="gramEnd"/>
                      <w:r w:rsidRPr="006A3D65">
                        <w:rPr>
                          <w:sz w:val="22"/>
                          <w:szCs w:val="22"/>
                        </w:rPr>
                        <w:t xml:space="preserve"> ICT resources with a literacy focus, have influenced improved student attendance, engagement and learning outcomes including for Indigenous students and students with learning difficulties. These improvements have been achieved through student engagement with </w:t>
                      </w:r>
                      <w:proofErr w:type="spellStart"/>
                      <w:r w:rsidRPr="006A3D65">
                        <w:rPr>
                          <w:sz w:val="22"/>
                          <w:szCs w:val="22"/>
                        </w:rPr>
                        <w:t>iPads</w:t>
                      </w:r>
                      <w:proofErr w:type="spellEnd"/>
                      <w:r w:rsidRPr="006A3D65">
                        <w:rPr>
                          <w:sz w:val="22"/>
                          <w:szCs w:val="22"/>
                        </w:rPr>
                        <w:t xml:space="preserve"> and an interactive application on a mobile device which promotes students’ autonomous learning and reflective practice. This device also provides teachers with data to inform assessment for learning strategies.</w:t>
                      </w:r>
                    </w:p>
                    <w:p w:rsidR="00654A91" w:rsidRPr="006A3D65" w:rsidRDefault="00654A91" w:rsidP="00BD68D4">
                      <w:pPr>
                        <w:pStyle w:val="ListParagraph"/>
                        <w:numPr>
                          <w:ilvl w:val="0"/>
                          <w:numId w:val="7"/>
                        </w:numPr>
                        <w:spacing w:before="120"/>
                        <w:ind w:left="714" w:right="124" w:hanging="357"/>
                        <w:contextualSpacing w:val="0"/>
                        <w:rPr>
                          <w:sz w:val="22"/>
                          <w:szCs w:val="22"/>
                        </w:rPr>
                      </w:pPr>
                      <w:r w:rsidRPr="006A3D65">
                        <w:rPr>
                          <w:sz w:val="22"/>
                          <w:szCs w:val="22"/>
                        </w:rPr>
                        <w:t>Increasing parent involvement, particularly of families who may be hard to reach, and the establishment of the playgroup are in the early stages of development but there are sound indicators of much stronger parent involvement and attendance across a range of events at the school.</w:t>
                      </w:r>
                    </w:p>
                  </w:txbxContent>
                </v:textbox>
              </v:shape>
            </w:pict>
          </mc:Fallback>
        </mc:AlternateContent>
      </w:r>
      <w:r>
        <w:br w:type="page"/>
      </w:r>
    </w:p>
    <w:p w:rsidR="002E0BDD" w:rsidRDefault="002E0BDD" w:rsidP="008A3090">
      <w:r>
        <w:rPr>
          <w:noProof/>
        </w:rPr>
        <w:lastRenderedPageBreak/>
        <mc:AlternateContent>
          <mc:Choice Requires="wps">
            <w:drawing>
              <wp:anchor distT="0" distB="0" distL="114300" distR="114300" simplePos="0" relativeHeight="251677184" behindDoc="0" locked="0" layoutInCell="1" allowOverlap="1" wp14:anchorId="0CF5E3C2" wp14:editId="502F5394">
                <wp:simplePos x="0" y="0"/>
                <wp:positionH relativeFrom="column">
                  <wp:posOffset>-165361</wp:posOffset>
                </wp:positionH>
                <wp:positionV relativeFrom="paragraph">
                  <wp:posOffset>-173318</wp:posOffset>
                </wp:positionV>
                <wp:extent cx="6072187" cy="9251577"/>
                <wp:effectExtent l="0" t="0" r="5080" b="6985"/>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187" cy="9251577"/>
                        </a:xfrm>
                        <a:prstGeom prst="rect">
                          <a:avLst/>
                        </a:prstGeom>
                        <a:solidFill>
                          <a:srgbClr val="E5EBFF"/>
                        </a:solidFill>
                        <a:ln w="9525">
                          <a:noFill/>
                          <a:miter lim="800000"/>
                          <a:headEnd/>
                          <a:tailEnd/>
                        </a:ln>
                      </wps:spPr>
                      <wps:linkedTxbx id="56"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8" type="#_x0000_t202" style="position:absolute;margin-left:-13pt;margin-top:-13.65pt;width:478.1pt;height:728.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" fillcolor="#e5ebff" stroked="f">
                <v:textbox style="mso-next-textbox:#_x0000_s1079">
                  <w:txbxContent/>
                </v:textbox>
              </v:shape>
            </w:pict>
          </mc:Fallback>
        </mc:AlternateContent>
      </w:r>
      <w:r>
        <w:br w:type="page"/>
      </w:r>
    </w:p>
    <w:p w:rsidR="00980C68" w:rsidRDefault="002E0BDD" w:rsidP="00AE1C42">
      <w:r>
        <w:rPr>
          <w:noProof/>
        </w:rPr>
        <w:lastRenderedPageBreak/>
        <mc:AlternateContent>
          <mc:Choice Requires="wps">
            <w:drawing>
              <wp:anchor distT="0" distB="0" distL="114300" distR="114300" simplePos="0" relativeHeight="251679232" behindDoc="0" locked="0" layoutInCell="1" allowOverlap="1" wp14:anchorId="42A64742" wp14:editId="00087770">
                <wp:simplePos x="0" y="0"/>
                <wp:positionH relativeFrom="column">
                  <wp:posOffset>-165361</wp:posOffset>
                </wp:positionH>
                <wp:positionV relativeFrom="paragraph">
                  <wp:posOffset>-245035</wp:posOffset>
                </wp:positionV>
                <wp:extent cx="6119813" cy="7978588"/>
                <wp:effectExtent l="0" t="0" r="0" b="381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813" cy="7978588"/>
                        </a:xfrm>
                        <a:prstGeom prst="rect">
                          <a:avLst/>
                        </a:prstGeom>
                        <a:solidFill>
                          <a:srgbClr val="E5EBFF"/>
                        </a:solidFill>
                        <a:ln w="9525">
                          <a:noFill/>
                          <a:miter lim="800000"/>
                          <a:headEnd/>
                          <a:tailEnd/>
                        </a:ln>
                      </wps:spPr>
                      <wps:linkedTxbx id="56" seq="2"/>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9" type="#_x0000_t202" style="position:absolute;margin-left:-13pt;margin-top:-19.3pt;width:481.9pt;height:628.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" fillcolor="#e5ebff" stroked="f">
                <v:textbox>
                  <w:txbxContent/>
                </v:textbox>
              </v:shape>
            </w:pict>
          </mc:Fallback>
        </mc:AlternateContent>
      </w:r>
      <w:r w:rsidR="00266B61">
        <w:br w:type="page"/>
      </w:r>
      <w:r w:rsidR="00BD14F9">
        <w:rPr>
          <w:noProof/>
        </w:rPr>
        <w:lastRenderedPageBreak/>
        <mc:AlternateContent>
          <mc:Choice Requires="wps">
            <w:drawing>
              <wp:anchor distT="0" distB="0" distL="114300" distR="114300" simplePos="0" relativeHeight="251656704" behindDoc="0" locked="0" layoutInCell="1" allowOverlap="1" wp14:anchorId="5FDAA999" wp14:editId="62A94F56">
                <wp:simplePos x="0" y="0"/>
                <wp:positionH relativeFrom="column">
                  <wp:posOffset>-111573</wp:posOffset>
                </wp:positionH>
                <wp:positionV relativeFrom="paragraph">
                  <wp:posOffset>-334682</wp:posOffset>
                </wp:positionV>
                <wp:extent cx="5938520" cy="9430870"/>
                <wp:effectExtent l="0" t="0" r="508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9430870"/>
                        </a:xfrm>
                        <a:prstGeom prst="rect">
                          <a:avLst/>
                        </a:prstGeom>
                        <a:solidFill>
                          <a:srgbClr val="E5EBFF"/>
                        </a:solidFill>
                        <a:ln w="9525">
                          <a:noFill/>
                          <a:miter lim="800000"/>
                          <a:headEnd/>
                          <a:tailEnd/>
                        </a:ln>
                      </wps:spPr>
                      <wps:txbx id="57">
                        <w:txbxContent>
                          <w:p w:rsidR="00654A91" w:rsidRPr="003261D3" w:rsidRDefault="00654A91" w:rsidP="004B348B">
                            <w:pPr>
                              <w:pStyle w:val="Pinkbox"/>
                            </w:pPr>
                            <w:r w:rsidRPr="003261D3">
                              <w:t>St Gabriel’s School, Enfield – Strengthening Parent and Community Engagement</w:t>
                            </w:r>
                            <w:r>
                              <w:t xml:space="preserve"> (CESA)</w:t>
                            </w:r>
                          </w:p>
                          <w:p w:rsidR="00654A91" w:rsidRPr="003261D3" w:rsidRDefault="00654A91" w:rsidP="00980737">
                            <w:pPr>
                              <w:ind w:right="121"/>
                              <w:jc w:val="both"/>
                            </w:pPr>
                            <w:r w:rsidRPr="003261D3">
                              <w:t xml:space="preserve">St Gabriel’s School is a metropolitan Catholic primary school catering for students from Reception – Year 7. It has a school enrolment of 300 students, with almost half speaking English as an Additional Language (EAL). Students are welcomed from over 29 different cultural backgrounds from the local area. The two largest groups are Vietnamese and Indian, but there are also a small number of African and Middle Eastern families </w:t>
                            </w:r>
                            <w:r>
                              <w:t>with</w:t>
                            </w:r>
                            <w:r w:rsidRPr="003261D3">
                              <w:t xml:space="preserve"> refugee experiences. A Vietnamese Support Officer liaises with home and supports Vietnamese students and their families. </w:t>
                            </w:r>
                          </w:p>
                          <w:p w:rsidR="00654A91" w:rsidRDefault="00654A91" w:rsidP="00980737">
                            <w:pPr>
                              <w:ind w:right="121"/>
                              <w:jc w:val="both"/>
                            </w:pPr>
                            <w:r w:rsidRPr="003261D3">
                              <w:t>With the diverse nature of St Gabriel’s community, priority has been placed on implementing strategies that focus on and stress the importance of parent partnerships in improving student learning outcomes.  Acknowledging and valuing the level of engagement families were able to offer to the school, a whole-school commitment was made to research, explore and implement strategies that would strengthen family and community involvement.</w:t>
                            </w:r>
                          </w:p>
                          <w:p w:rsidR="00654A91" w:rsidRPr="003261D3" w:rsidRDefault="00654A91" w:rsidP="002B265D">
                            <w:pPr>
                              <w:pStyle w:val="Showcasesubheadings"/>
                            </w:pPr>
                            <w:r w:rsidRPr="001B3A92">
                              <w:t>Why the need for this program strategy or activity?</w:t>
                            </w:r>
                          </w:p>
                          <w:p w:rsidR="00654A91" w:rsidRPr="003261D3" w:rsidRDefault="00654A91" w:rsidP="00980737">
                            <w:pPr>
                              <w:ind w:right="121"/>
                              <w:jc w:val="both"/>
                            </w:pPr>
                            <w:r w:rsidRPr="003261D3">
                              <w:t xml:space="preserve">The school was aware of the significance of parent and family engagement in improving student learning outcomes and had established regular communications with parents about their children’s learning but also recognised that while parents seemed to be engaged in the early years of their child’s learning, there was a perception that their involvement was no longer required in the higher year levels. </w:t>
                            </w:r>
                          </w:p>
                          <w:p w:rsidR="00654A91" w:rsidRPr="006214B9" w:rsidRDefault="00654A91" w:rsidP="00980737">
                            <w:pPr>
                              <w:ind w:right="121"/>
                              <w:jc w:val="both"/>
                            </w:pPr>
                            <w:r w:rsidRPr="006214B9">
                              <w:t>With low attendance at the 2011 AGM, parent information nights and parent/teacher interviews, the school resolved that strengthening parent and family engagement would be a key program in 2012.</w:t>
                            </w:r>
                          </w:p>
                          <w:p w:rsidR="00654A91" w:rsidRPr="003261D3" w:rsidRDefault="00654A91" w:rsidP="00980737">
                            <w:pPr>
                              <w:ind w:right="121"/>
                              <w:jc w:val="both"/>
                            </w:pPr>
                            <w:r w:rsidRPr="003261D3">
                              <w:t xml:space="preserve">St Gabriel’s sought to establish a shared vision about the importance of family engagement in improving student learning outcomes and began to explore strategies that would provide genuine opportunities for engagement between parents, families and the school. </w:t>
                            </w:r>
                          </w:p>
                          <w:p w:rsidR="00654A91" w:rsidRPr="003261D3" w:rsidRDefault="00654A91" w:rsidP="00980737">
                            <w:pPr>
                              <w:ind w:right="121"/>
                              <w:jc w:val="both"/>
                            </w:pPr>
                            <w:r w:rsidRPr="003261D3">
                              <w:t xml:space="preserve">In particular, </w:t>
                            </w:r>
                            <w:r>
                              <w:t>school staff</w:t>
                            </w:r>
                            <w:r w:rsidRPr="003261D3">
                              <w:t xml:space="preserve"> wished to explore and implement strategies that would engage parents to gain a deeper understanding of how their children learn and how teachers implement learning in the classroom so that parents’ capacity to be more deeply engaged in the educational process would increase across the whole school. </w:t>
                            </w:r>
                          </w:p>
                          <w:p w:rsidR="00654A91" w:rsidRPr="003261D3" w:rsidRDefault="00654A91" w:rsidP="002B265D">
                            <w:pPr>
                              <w:pStyle w:val="Showcasesubheadings"/>
                            </w:pPr>
                            <w:r w:rsidRPr="003261D3">
                              <w:t>Strategies and activities in 2012</w:t>
                            </w:r>
                          </w:p>
                          <w:p w:rsidR="00654A91" w:rsidRPr="003261D3" w:rsidRDefault="00654A91" w:rsidP="00980737">
                            <w:pPr>
                              <w:ind w:right="121"/>
                              <w:jc w:val="both"/>
                              <w:rPr>
                                <w:szCs w:val="20"/>
                              </w:rPr>
                            </w:pPr>
                            <w:r w:rsidRPr="003261D3">
                              <w:t xml:space="preserve">Through involvement in the </w:t>
                            </w:r>
                            <w:r>
                              <w:t>CMaD</w:t>
                            </w:r>
                            <w:r w:rsidRPr="003261D3">
                              <w:t xml:space="preserve"> </w:t>
                            </w:r>
                            <w:r>
                              <w:t xml:space="preserve">NP </w:t>
                            </w:r>
                            <w:r w:rsidRPr="003261D3">
                              <w:t xml:space="preserve">Network, the Principal and key teachers explored the </w:t>
                            </w:r>
                            <w:r w:rsidRPr="003261D3">
                              <w:rPr>
                                <w:i/>
                              </w:rPr>
                              <w:t>Strengthening Family and Community Engagement in Student Learning Resource</w:t>
                            </w:r>
                            <w:r>
                              <w:rPr>
                                <w:i/>
                              </w:rPr>
                              <w:t>*</w:t>
                            </w:r>
                            <w:r w:rsidRPr="003261D3">
                              <w:t xml:space="preserve">, which provided the school with the opportunity to establish links with the </w:t>
                            </w:r>
                            <w:r w:rsidRPr="003261D3">
                              <w:rPr>
                                <w:i/>
                              </w:rPr>
                              <w:t>Federation of Catholic School Parents and Communities</w:t>
                            </w:r>
                            <w:r w:rsidRPr="003261D3">
                              <w:t xml:space="preserve">. </w:t>
                            </w:r>
                          </w:p>
                          <w:p w:rsidR="00654A91" w:rsidRPr="003261D3" w:rsidRDefault="00654A91" w:rsidP="00980737">
                            <w:pPr>
                              <w:ind w:right="121"/>
                              <w:jc w:val="both"/>
                            </w:pPr>
                            <w:r w:rsidRPr="003261D3">
                              <w:t>A whole-school commitment was made to further explore this resource, particularly focus</w:t>
                            </w:r>
                            <w:r>
                              <w:t xml:space="preserve">ing on the dimension entitled, </w:t>
                            </w:r>
                            <w:r w:rsidRPr="0085703F">
                              <w:rPr>
                                <w:i/>
                              </w:rPr>
                              <w:t xml:space="preserve">Connecting </w:t>
                            </w:r>
                            <w:r>
                              <w:rPr>
                                <w:i/>
                              </w:rPr>
                              <w:t>Learning at Home and at S</w:t>
                            </w:r>
                            <w:r w:rsidRPr="0085703F">
                              <w:rPr>
                                <w:i/>
                              </w:rPr>
                              <w:t>chool</w:t>
                            </w:r>
                            <w:r w:rsidRPr="003261D3">
                              <w:t xml:space="preserve">. Surveys provided through the </w:t>
                            </w:r>
                            <w:r w:rsidRPr="0085703F">
                              <w:rPr>
                                <w:i/>
                              </w:rPr>
                              <w:t>School Assessment Tool</w:t>
                            </w:r>
                            <w:r w:rsidRPr="003261D3">
                              <w:t xml:space="preserve"> </w:t>
                            </w:r>
                            <w:r>
                              <w:t xml:space="preserve">(Reflection Matrix) </w:t>
                            </w:r>
                            <w:r w:rsidRPr="003261D3">
                              <w:t>were collated and analysed to identify strengths, challenges and future directions. An area for improvement identified in the surveys indicated that parents wished to be involved in opportunities where learning in classrooms was showcased, as their schooling experiences were many and varied.</w:t>
                            </w:r>
                          </w:p>
                          <w:p w:rsidR="00654A91" w:rsidRDefault="00654A91" w:rsidP="00980737">
                            <w:pPr>
                              <w:ind w:right="121"/>
                              <w:jc w:val="both"/>
                            </w:pPr>
                            <w:r w:rsidRPr="003261D3">
                              <w:t>Parents were invited to an ‘Open House’ at which their children took them on a tour of the school to demonstrate a 21st century learning environment. ‘Open House’ is a school</w:t>
                            </w:r>
                          </w:p>
                          <w:p w:rsidR="00654A91" w:rsidRDefault="00654A91" w:rsidP="009B0E7F">
                            <w:pPr>
                              <w:spacing w:before="240"/>
                              <w:ind w:right="119"/>
                              <w:jc w:val="both"/>
                            </w:pPr>
                            <w:r w:rsidRPr="006214B9">
                              <w:rPr>
                                <w:i/>
                                <w:color w:val="auto"/>
                                <w:sz w:val="18"/>
                                <w:szCs w:val="18"/>
                              </w:rPr>
                              <w:t>*</w:t>
                            </w:r>
                            <w:r w:rsidRPr="006214B9">
                              <w:rPr>
                                <w:i/>
                                <w:sz w:val="18"/>
                                <w:szCs w:val="18"/>
                              </w:rPr>
                              <w:t xml:space="preserve"> This resource was developed through the Smarter Schools National Key Reform Project led by South Australia on </w:t>
                            </w:r>
                            <w:r>
                              <w:rPr>
                                <w:i/>
                                <w:sz w:val="18"/>
                                <w:szCs w:val="18"/>
                              </w:rPr>
                              <w:t xml:space="preserve">Parental Engagement in Schooling in Low Socio-economic Status Communities. The resource can be accessed via the web link </w:t>
                            </w:r>
                            <w:r w:rsidRPr="007654DB">
                              <w:rPr>
                                <w:i/>
                                <w:sz w:val="18"/>
                                <w:szCs w:val="18"/>
                              </w:rPr>
                              <w:t>http://smarterschools.gov.au/parental-engagement-schooling</w:t>
                            </w:r>
                            <w:r>
                              <w:rPr>
                                <w:i/>
                                <w:sz w:val="18"/>
                                <w:szCs w:val="18"/>
                              </w:rPr>
                              <w:t>.</w:t>
                            </w:r>
                          </w:p>
                          <w:p w:rsidR="00654A91" w:rsidRPr="003261D3" w:rsidRDefault="00654A91" w:rsidP="00980737">
                            <w:pPr>
                              <w:ind w:right="33"/>
                              <w:jc w:val="both"/>
                            </w:pPr>
                            <w:proofErr w:type="gramStart"/>
                            <w:r w:rsidRPr="003261D3">
                              <w:t>celebration</w:t>
                            </w:r>
                            <w:proofErr w:type="gramEnd"/>
                            <w:r w:rsidRPr="003261D3">
                              <w:t xml:space="preserve"> of learning across the curriculum and across the </w:t>
                            </w:r>
                            <w:r>
                              <w:t xml:space="preserve">year levels, making teaching and </w:t>
                            </w:r>
                            <w:r w:rsidRPr="003261D3">
                              <w:t xml:space="preserve">learning visible to all members of the community. Children then showcased their understanding in an area of their learning and invited their parents to use rubrics developed and modified with their class peers to assess their </w:t>
                            </w:r>
                            <w:r>
                              <w:t xml:space="preserve">child’s </w:t>
                            </w:r>
                            <w:r w:rsidRPr="003261D3">
                              <w:t>work.</w:t>
                            </w:r>
                          </w:p>
                          <w:p w:rsidR="00654A91" w:rsidRDefault="00654A91" w:rsidP="00980737">
                            <w:pPr>
                              <w:ind w:right="33"/>
                              <w:jc w:val="both"/>
                            </w:pPr>
                            <w:r w:rsidRPr="003261D3">
                              <w:t>Literacy workshops for parents were also held over the year, focusing on providing parents with strategies to support their children at home. Specialist teachers provided background information on literacy research, conducted literacy activities and demonstrated literacy pedagogy. Thirty-two parents participated in the workshop, an attendance which was higher than expected.</w:t>
                            </w:r>
                          </w:p>
                          <w:p w:rsidR="00654A91" w:rsidRDefault="00654A91" w:rsidP="00980737">
                            <w:pPr>
                              <w:ind w:right="33"/>
                              <w:jc w:val="both"/>
                            </w:pPr>
                            <w:r w:rsidRPr="003261D3">
                              <w:t>Parent-teacher interviews were extensively revised. Traditionally, parent-teacher interviews were teacher driven; however, with low attendance it was important for the school to initiate other ways to engage parents in discussing their child’s learning.</w:t>
                            </w:r>
                          </w:p>
                          <w:p w:rsidR="00654A91" w:rsidRPr="00F90355" w:rsidRDefault="00654A91" w:rsidP="00980737">
                            <w:pPr>
                              <w:ind w:right="33"/>
                              <w:jc w:val="both"/>
                            </w:pPr>
                            <w:r w:rsidRPr="00F90355">
                              <w:t>In 2012, parents were invited to lead the discussions, sharing with teachers their child’s strengths and challenges; family background; health and preferred learning styles. This was a successful way to develop relationships with parents with over 80% attendance. Teacher driven learning conversations, now occur later in the first term and on request from parents. The most significant and successful change has been the introduction of ‘student-led conferences’ where the students engage their parents in a conversation about their learning. Students were supported to select pieces of work that demonstrated quality or areas for growth; to create running sheets that identified their criteria for selection and set goals for their continued learning. With the support of their teachers, students then shared their learning with their parents. The evening was very well attended, with rich conversations demonstrating strong parental engagement.</w:t>
                            </w:r>
                          </w:p>
                          <w:p w:rsidR="00654A91" w:rsidRPr="00F90355" w:rsidRDefault="00654A91" w:rsidP="00980737">
                            <w:pPr>
                              <w:ind w:right="33"/>
                              <w:jc w:val="both"/>
                            </w:pPr>
                            <w:r w:rsidRPr="00F90355">
                              <w:t>A community room was established to provide parents and families a place to gather for discussions, meetings, social gatherings, learning workshops. The Sacred Heart Community Room is the venue for morning teas to wel</w:t>
                            </w:r>
                            <w:r>
                              <w:t xml:space="preserve">come new parents and families. </w:t>
                            </w:r>
                            <w:r w:rsidRPr="00F90355">
                              <w:t>Although numbers are still small and not yet reflective of all the different cultures in the school, parents are beginning to instigate workshops of interest, including craft mornings. The Sacred Heart Community Room gained an award in 2012 in recognition of the school’s commitment to develop and strengthen parent and family partnerships to improve student learning outcomes.</w:t>
                            </w:r>
                          </w:p>
                          <w:p w:rsidR="00654A91" w:rsidRPr="00F90355" w:rsidRDefault="00654A91" w:rsidP="009B0E7F">
                            <w:pPr>
                              <w:spacing w:after="0"/>
                              <w:ind w:right="34"/>
                              <w:jc w:val="both"/>
                            </w:pPr>
                            <w:r w:rsidRPr="00F90355">
                              <w:t xml:space="preserve">The school’s website has been reconstructed to improve communication with parents and invite the wider community to learn more about the school. Class blogs have been established that provide parents opportunities to access student learning and communicate with their child’s teacher. </w:t>
                            </w:r>
                          </w:p>
                          <w:p w:rsidR="00654A91" w:rsidRPr="003261D3" w:rsidRDefault="00654A91" w:rsidP="002B265D">
                            <w:pPr>
                              <w:pStyle w:val="Showcasesubheadings"/>
                            </w:pPr>
                            <w:r w:rsidRPr="003261D3">
                              <w:t xml:space="preserve">How has the </w:t>
                            </w:r>
                            <w:r>
                              <w:t xml:space="preserve">school’s parental engagement </w:t>
                            </w:r>
                            <w:r w:rsidRPr="003261D3">
                              <w:t>project been suppor</w:t>
                            </w:r>
                            <w:r>
                              <w:t>ted by the National Partnership?</w:t>
                            </w:r>
                          </w:p>
                          <w:p w:rsidR="00654A91" w:rsidRDefault="00654A91" w:rsidP="00980737">
                            <w:pPr>
                              <w:ind w:right="33"/>
                              <w:jc w:val="both"/>
                            </w:pPr>
                            <w:r w:rsidRPr="003A5A1A">
                              <w:t xml:space="preserve">The </w:t>
                            </w:r>
                            <w:r w:rsidRPr="003A5A1A">
                              <w:rPr>
                                <w:i/>
                              </w:rPr>
                              <w:t>Strengthening Family and Community Engagement in Student Learning Resource</w:t>
                            </w:r>
                            <w:r w:rsidRPr="003A5A1A">
                              <w:t xml:space="preserve">, particularly the School Assessment Tool </w:t>
                            </w:r>
                            <w:r>
                              <w:t xml:space="preserve">(Reflection Matrix) </w:t>
                            </w:r>
                            <w:r w:rsidRPr="003A5A1A">
                              <w:t xml:space="preserve">and the case studies, have affirmed the school’s approach to strengthening parent engagement and </w:t>
                            </w:r>
                            <w:r>
                              <w:t xml:space="preserve">overall </w:t>
                            </w:r>
                            <w:r w:rsidRPr="003A5A1A">
                              <w:t>were considered user-friendly and comprehensive. Network days hosted by the Catholic Education Office National Partnership CMaD Team for schools participating in the CM</w:t>
                            </w:r>
                            <w:r>
                              <w:t>a</w:t>
                            </w:r>
                            <w:r w:rsidRPr="003A5A1A">
                              <w:t xml:space="preserve">D offered opportunities to more closely examine different aspects and dimensions of the resource. The school could see how the interconnection of the dimensions meant that, whilst focusing on one dimension in particular, all others are still being addressed. </w:t>
                            </w:r>
                          </w:p>
                          <w:p w:rsidR="00654A91" w:rsidRDefault="00654A91" w:rsidP="009B0E7F">
                            <w:pPr>
                              <w:ind w:right="48"/>
                            </w:pPr>
                            <w:r w:rsidRPr="00992782">
                              <w:rPr>
                                <w:szCs w:val="22"/>
                              </w:rPr>
                              <w:t xml:space="preserve">The </w:t>
                            </w:r>
                            <w:r w:rsidRPr="00992782">
                              <w:rPr>
                                <w:color w:val="auto"/>
                                <w:szCs w:val="22"/>
                              </w:rPr>
                              <w:t>Federation of Catholic School Parent Communities</w:t>
                            </w:r>
                            <w:r w:rsidRPr="003A5A1A">
                              <w:rPr>
                                <w:i/>
                              </w:rPr>
                              <w:t xml:space="preserve"> </w:t>
                            </w:r>
                            <w:r w:rsidRPr="00992782">
                              <w:t>(SA)</w:t>
                            </w:r>
                            <w:r>
                              <w:rPr>
                                <w:i/>
                              </w:rPr>
                              <w:t xml:space="preserve"> </w:t>
                            </w:r>
                            <w:r w:rsidRPr="005C2E16">
                              <w:t xml:space="preserve">made a significant contribution to the development of the </w:t>
                            </w:r>
                            <w:r>
                              <w:t>r</w:t>
                            </w:r>
                            <w:r w:rsidRPr="005C2E16">
                              <w:t>esource</w:t>
                            </w:r>
                            <w:r>
                              <w:t xml:space="preserve"> and in promoting its use by school communities. T</w:t>
                            </w:r>
                            <w:r w:rsidRPr="003A5A1A">
                              <w:t xml:space="preserve">he Catholic Education Office CMaD Team has facilitated engagement with the </w:t>
                            </w:r>
                            <w:r>
                              <w:t>resource</w:t>
                            </w:r>
                            <w:r w:rsidRPr="003A5A1A">
                              <w:t>.</w:t>
                            </w:r>
                          </w:p>
                          <w:p w:rsidR="00654A91" w:rsidRDefault="00654A91" w:rsidP="009B0E7F">
                            <w:pPr>
                              <w:ind w:right="48"/>
                              <w:jc w:val="right"/>
                              <w:rPr>
                                <w:i/>
                                <w:sz w:val="18"/>
                                <w:szCs w:val="18"/>
                              </w:rPr>
                            </w:pPr>
                            <w:r w:rsidRPr="009B0E7F">
                              <w:rPr>
                                <w:i/>
                                <w:sz w:val="18"/>
                                <w:szCs w:val="18"/>
                              </w:rPr>
                              <w:t xml:space="preserve"> </w:t>
                            </w: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Pr="009B0E7F" w:rsidRDefault="00654A91" w:rsidP="009B0E7F">
                            <w:pPr>
                              <w:ind w:right="48"/>
                              <w:jc w:val="right"/>
                              <w:rPr>
                                <w:i/>
                                <w:sz w:val="18"/>
                                <w:szCs w:val="18"/>
                              </w:rPr>
                            </w:pPr>
                          </w:p>
                          <w:p w:rsidR="00654A91" w:rsidRPr="00C03209" w:rsidRDefault="00654A91" w:rsidP="002B265D">
                            <w:pPr>
                              <w:pStyle w:val="Showcasesubheadings"/>
                            </w:pPr>
                            <w:r w:rsidRPr="00C03209">
                              <w:t xml:space="preserve">What outcomes have there been </w:t>
                            </w:r>
                            <w:r>
                              <w:t>in terms of students’ wellbeing</w:t>
                            </w:r>
                            <w:r w:rsidRPr="00C03209">
                              <w:t>/ engagement, parental engagement, community participation?</w:t>
                            </w:r>
                          </w:p>
                          <w:p w:rsidR="00654A91" w:rsidRPr="00F90355" w:rsidRDefault="00654A91" w:rsidP="00980737">
                            <w:pPr>
                              <w:ind w:right="46"/>
                              <w:jc w:val="both"/>
                            </w:pPr>
                            <w:r w:rsidRPr="00F90355">
                              <w:t xml:space="preserve">Survey responses indicated that both staff and parents were appreciative of the strong commitment shown by the school to strengthen parent engagement in children’s learning and in the life of the school community. </w:t>
                            </w:r>
                          </w:p>
                          <w:p w:rsidR="00654A91" w:rsidRPr="00F90355" w:rsidRDefault="00654A91" w:rsidP="00980737">
                            <w:pPr>
                              <w:ind w:right="46"/>
                              <w:jc w:val="both"/>
                            </w:pPr>
                            <w:r w:rsidRPr="00F90355">
                              <w:t>Feedback from parent workshops has been positive. A school board member commented on the clarity and transparency emerging for her:</w:t>
                            </w:r>
                          </w:p>
                          <w:p w:rsidR="00654A91" w:rsidRPr="00F90355" w:rsidRDefault="00654A91" w:rsidP="00980737">
                            <w:pPr>
                              <w:tabs>
                                <w:tab w:val="left" w:pos="567"/>
                              </w:tabs>
                              <w:ind w:left="567" w:right="46"/>
                              <w:jc w:val="both"/>
                              <w:rPr>
                                <w:i/>
                              </w:rPr>
                            </w:pPr>
                            <w:r w:rsidRPr="00F90355">
                              <w:rPr>
                                <w:i/>
                              </w:rPr>
                              <w:t>‘It’s great to see what teachers are doing, to understand the way they teach and why.’</w:t>
                            </w:r>
                          </w:p>
                          <w:p w:rsidR="00654A91" w:rsidRPr="00F90355" w:rsidRDefault="00654A91" w:rsidP="00980737">
                            <w:pPr>
                              <w:ind w:right="46"/>
                              <w:jc w:val="both"/>
                            </w:pPr>
                            <w:r w:rsidRPr="00F90355">
                              <w:t xml:space="preserve">Another parent, who was keen for further workshops explained: </w:t>
                            </w:r>
                          </w:p>
                          <w:p w:rsidR="00654A91" w:rsidRPr="00F90355" w:rsidRDefault="00654A91" w:rsidP="00980737">
                            <w:pPr>
                              <w:ind w:left="567" w:right="46"/>
                              <w:jc w:val="both"/>
                              <w:rPr>
                                <w:i/>
                              </w:rPr>
                            </w:pPr>
                            <w:r w:rsidRPr="00F90355">
                              <w:rPr>
                                <w:i/>
                              </w:rPr>
                              <w:t>‘I want to put myself into the perspective of my child to see how it would feel if I was not be able to do an activity. It gives me a better understanding of what I can do for my child.’</w:t>
                            </w:r>
                          </w:p>
                          <w:p w:rsidR="00654A91" w:rsidRPr="00F90355" w:rsidRDefault="00654A91" w:rsidP="00980737">
                            <w:pPr>
                              <w:ind w:right="46"/>
                              <w:jc w:val="both"/>
                            </w:pPr>
                            <w:r w:rsidRPr="00F90355">
                              <w:t>The school also recognises that sometimes the school must go to the parent</w:t>
                            </w:r>
                            <w:r>
                              <w:t xml:space="preserve"> </w:t>
                            </w:r>
                            <w:r w:rsidRPr="00994E21">
                              <w:t xml:space="preserve">rather than </w:t>
                            </w:r>
                            <w:r w:rsidRPr="00994E21">
                              <w:rPr>
                                <w:szCs w:val="22"/>
                              </w:rPr>
                              <w:t>expecting t</w:t>
                            </w:r>
                            <w:r w:rsidRPr="00994E21">
                              <w:t>he parent to fit in with the school.</w:t>
                            </w:r>
                            <w:r w:rsidRPr="008A3090">
                              <w:t xml:space="preserve"> As</w:t>
                            </w:r>
                            <w:r w:rsidRPr="00F90355">
                              <w:t xml:space="preserve"> the community room is still not well attended, coffee is offered to parents on the veranda</w:t>
                            </w:r>
                            <w:r>
                              <w:t xml:space="preserve"> </w:t>
                            </w:r>
                            <w:r w:rsidRPr="00F90355">
                              <w:t>at drop</w:t>
                            </w:r>
                            <w:r>
                              <w:t>-</w:t>
                            </w:r>
                            <w:r w:rsidRPr="00F90355">
                              <w:t>off time. Conversations are beginning in</w:t>
                            </w:r>
                            <w:r>
                              <w:t xml:space="preserve"> these</w:t>
                            </w:r>
                            <w:r w:rsidRPr="00F90355">
                              <w:t xml:space="preserve"> informal spaces between parents and teachers: </w:t>
                            </w:r>
                          </w:p>
                          <w:p w:rsidR="00654A91" w:rsidRPr="00F90355" w:rsidRDefault="00654A91" w:rsidP="00980737">
                            <w:pPr>
                              <w:ind w:left="567" w:right="46"/>
                              <w:jc w:val="both"/>
                              <w:rPr>
                                <w:i/>
                              </w:rPr>
                            </w:pPr>
                            <w:r w:rsidRPr="00592329">
                              <w:rPr>
                                <w:i/>
                              </w:rPr>
                              <w:t>‘It’s giving parents some power about what they wa</w:t>
                            </w:r>
                            <w:r>
                              <w:rPr>
                                <w:i/>
                              </w:rPr>
                              <w:t>nt to see and when’, said</w:t>
                            </w:r>
                            <w:r w:rsidRPr="00592329">
                              <w:rPr>
                                <w:i/>
                              </w:rPr>
                              <w:t xml:space="preserve"> one teacher.</w:t>
                            </w:r>
                          </w:p>
                          <w:p w:rsidR="00654A91" w:rsidRPr="00F90355" w:rsidRDefault="00654A91" w:rsidP="00980737">
                            <w:pPr>
                              <w:ind w:right="46"/>
                              <w:jc w:val="both"/>
                            </w:pPr>
                            <w:proofErr w:type="gramStart"/>
                            <w:r w:rsidRPr="00F90355">
                              <w:t>Staff</w:t>
                            </w:r>
                            <w:r>
                              <w:t xml:space="preserve"> </w:t>
                            </w:r>
                            <w:r w:rsidRPr="00F90355">
                              <w:t>were</w:t>
                            </w:r>
                            <w:proofErr w:type="gramEnd"/>
                            <w:r w:rsidRPr="00F90355">
                              <w:t xml:space="preserve"> invited to contribute supporting comments, such as what was working well, what needed more work and suggestions for improvement. Members of the school </w:t>
                            </w:r>
                            <w:r>
                              <w:t>b</w:t>
                            </w:r>
                            <w:r w:rsidRPr="00F90355">
                              <w:t>oard undertook the same process.</w:t>
                            </w:r>
                            <w:r>
                              <w:t xml:space="preserve"> </w:t>
                            </w:r>
                            <w:r w:rsidRPr="00F90355">
                              <w:t>Both staff and parent responses indicated that many thought the school was in the building and sustaining</w:t>
                            </w:r>
                            <w:r w:rsidRPr="003261D3">
                              <w:rPr>
                                <w:color w:val="auto"/>
                                <w:sz w:val="20"/>
                              </w:rPr>
                              <w:t xml:space="preserve"> </w:t>
                            </w:r>
                            <w:r w:rsidRPr="00F90355">
                              <w:t xml:space="preserve">level of parent engagement. They also indicated their appreciation of the strong commitment shown by the principal to strengthening parent engagement in children’s learning and the life of the school community, as evidenced by his establishment of a community room at the school. </w:t>
                            </w:r>
                          </w:p>
                          <w:p w:rsidR="00654A91" w:rsidRPr="003261D3" w:rsidRDefault="00654A91" w:rsidP="002B265D">
                            <w:pPr>
                              <w:pStyle w:val="Showcasesubheadings"/>
                            </w:pPr>
                            <w:r w:rsidRPr="003261D3">
                              <w:t xml:space="preserve">Learning that can be shared </w:t>
                            </w:r>
                          </w:p>
                          <w:p w:rsidR="00654A91" w:rsidRPr="00F90355" w:rsidRDefault="00654A91" w:rsidP="00980737">
                            <w:pPr>
                              <w:ind w:right="46"/>
                              <w:jc w:val="both"/>
                            </w:pPr>
                            <w:r w:rsidRPr="00F90355">
                              <w:t>A strong whole-school commitment has contributed to the success in building relationships with families and strengthening their engagement to improve student learning outcomes.</w:t>
                            </w:r>
                          </w:p>
                          <w:p w:rsidR="00654A91" w:rsidRPr="00255E9D" w:rsidRDefault="00654A91" w:rsidP="00980737">
                            <w:pPr>
                              <w:ind w:right="46"/>
                              <w:jc w:val="both"/>
                            </w:pPr>
                            <w:r w:rsidRPr="00F90355">
                              <w:t xml:space="preserve">With a strong sense of community, particularly amongst Vietnamese and Indian families, the school is poised to build on the existing social capital and strengthen a sense of belonging and opportunity. The </w:t>
                            </w:r>
                            <w:r w:rsidRPr="00420572">
                              <w:rPr>
                                <w:i/>
                              </w:rPr>
                              <w:t>Strengthening Family and Community Engagement in Student Learning Resource</w:t>
                            </w:r>
                            <w:r w:rsidRPr="00F90355">
                              <w:t xml:space="preserve"> has supported the school to take this one step further so that parents now increasingly understand how they can better support their children in their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5" type="#_x0000_t202" style="position:absolute;margin-left:-8.8pt;margin-top:-26.35pt;width:467.6pt;height:74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" fillcolor="#e5ebff" stroked="f">
                <v:textbox style="mso-next-textbox:#Text Box 9">
                  <w:txbxContent>
                    <w:p w:rsidR="00654A91" w:rsidRPr="003261D3" w:rsidRDefault="00654A91" w:rsidP="004B348B">
                      <w:pPr>
                        <w:pStyle w:val="Pinkbox"/>
                      </w:pPr>
                      <w:r w:rsidRPr="003261D3">
                        <w:t>St Gabriel’s School, Enfield – Strengthening Parent and Community Engagement</w:t>
                      </w:r>
                      <w:r>
                        <w:t xml:space="preserve"> (CESA)</w:t>
                      </w:r>
                    </w:p>
                    <w:p w:rsidR="00654A91" w:rsidRPr="003261D3" w:rsidRDefault="00654A91" w:rsidP="00980737">
                      <w:pPr>
                        <w:ind w:right="121"/>
                        <w:jc w:val="both"/>
                      </w:pPr>
                      <w:r w:rsidRPr="003261D3">
                        <w:t xml:space="preserve">St Gabriel’s School is a metropolitan Catholic primary school catering for students from Reception – Year 7. It has a school enrolment of 300 students, with almost half speaking English as an Additional Language (EAL). Students are welcomed from over 29 different cultural backgrounds from the local area. The two largest groups are Vietnamese and Indian, but there are also a small number of African and Middle Eastern families </w:t>
                      </w:r>
                      <w:r>
                        <w:t>with</w:t>
                      </w:r>
                      <w:r w:rsidRPr="003261D3">
                        <w:t xml:space="preserve"> refugee experiences. A Vietnamese Support Officer liaises with home and supports Vietnamese students and their families. </w:t>
                      </w:r>
                    </w:p>
                    <w:p w:rsidR="00654A91" w:rsidRDefault="00654A91" w:rsidP="00980737">
                      <w:pPr>
                        <w:ind w:right="121"/>
                        <w:jc w:val="both"/>
                      </w:pPr>
                      <w:r w:rsidRPr="003261D3">
                        <w:t>With the diverse nature of St Gabriel’s community, priority has been placed on implementing strategies that focus on and stress the importance of parent partnerships in improving student learning outcomes.  Acknowledging and valuing the level of engagement families were able to offer to the school, a whole-school commitment was made to research, explore and implement strategies that would strengthen family and community involvement.</w:t>
                      </w:r>
                    </w:p>
                    <w:p w:rsidR="00654A91" w:rsidRPr="003261D3" w:rsidRDefault="00654A91" w:rsidP="002B265D">
                      <w:pPr>
                        <w:pStyle w:val="Showcasesubheadings"/>
                      </w:pPr>
                      <w:r w:rsidRPr="001B3A92">
                        <w:t>Why the need for this program strategy or activity?</w:t>
                      </w:r>
                    </w:p>
                    <w:p w:rsidR="00654A91" w:rsidRPr="003261D3" w:rsidRDefault="00654A91" w:rsidP="00980737">
                      <w:pPr>
                        <w:ind w:right="121"/>
                        <w:jc w:val="both"/>
                      </w:pPr>
                      <w:r w:rsidRPr="003261D3">
                        <w:t xml:space="preserve">The school was aware of the significance of parent and family engagement in improving student learning outcomes and had established regular communications with parents about their children’s learning but also recognised that while parents seemed to be engaged in the early years of their child’s learning, there was a perception that their involvement was no longer required in the higher year levels. </w:t>
                      </w:r>
                    </w:p>
                    <w:p w:rsidR="00654A91" w:rsidRPr="006214B9" w:rsidRDefault="00654A91" w:rsidP="00980737">
                      <w:pPr>
                        <w:ind w:right="121"/>
                        <w:jc w:val="both"/>
                      </w:pPr>
                      <w:r w:rsidRPr="006214B9">
                        <w:t>With low attendance at the 2011 AGM, parent information nights and parent/teacher interviews, the school resolved that strengthening parent and family engagement would be a key program in 2012.</w:t>
                      </w:r>
                    </w:p>
                    <w:p w:rsidR="00654A91" w:rsidRPr="003261D3" w:rsidRDefault="00654A91" w:rsidP="00980737">
                      <w:pPr>
                        <w:ind w:right="121"/>
                        <w:jc w:val="both"/>
                      </w:pPr>
                      <w:r w:rsidRPr="003261D3">
                        <w:t xml:space="preserve">St Gabriel’s sought to establish a shared vision about the importance of family engagement in improving student learning outcomes and began to explore strategies that would provide genuine opportunities for engagement between parents, families and the school. </w:t>
                      </w:r>
                    </w:p>
                    <w:p w:rsidR="00654A91" w:rsidRPr="003261D3" w:rsidRDefault="00654A91" w:rsidP="00980737">
                      <w:pPr>
                        <w:ind w:right="121"/>
                        <w:jc w:val="both"/>
                      </w:pPr>
                      <w:r w:rsidRPr="003261D3">
                        <w:t xml:space="preserve">In particular, </w:t>
                      </w:r>
                      <w:r>
                        <w:t>school staff</w:t>
                      </w:r>
                      <w:r w:rsidRPr="003261D3">
                        <w:t xml:space="preserve"> wished to explore and implement strategies that would engage parents to gain a deeper understanding of how their children learn and how teachers implement learning in the classroom so that parents’ capacity to be more deeply engaged in the educational process would increase across the whole school. </w:t>
                      </w:r>
                    </w:p>
                    <w:p w:rsidR="00654A91" w:rsidRPr="003261D3" w:rsidRDefault="00654A91" w:rsidP="002B265D">
                      <w:pPr>
                        <w:pStyle w:val="Showcasesubheadings"/>
                      </w:pPr>
                      <w:r w:rsidRPr="003261D3">
                        <w:t>Strategies and activities in 2012</w:t>
                      </w:r>
                    </w:p>
                    <w:p w:rsidR="00654A91" w:rsidRPr="003261D3" w:rsidRDefault="00654A91" w:rsidP="00980737">
                      <w:pPr>
                        <w:ind w:right="121"/>
                        <w:jc w:val="both"/>
                        <w:rPr>
                          <w:szCs w:val="20"/>
                        </w:rPr>
                      </w:pPr>
                      <w:r w:rsidRPr="003261D3">
                        <w:t xml:space="preserve">Through involvement in the </w:t>
                      </w:r>
                      <w:r>
                        <w:t>CMaD</w:t>
                      </w:r>
                      <w:r w:rsidRPr="003261D3">
                        <w:t xml:space="preserve"> </w:t>
                      </w:r>
                      <w:r>
                        <w:t xml:space="preserve">NP </w:t>
                      </w:r>
                      <w:r w:rsidRPr="003261D3">
                        <w:t xml:space="preserve">Network, the Principal and key teachers explored the </w:t>
                      </w:r>
                      <w:r w:rsidRPr="003261D3">
                        <w:rPr>
                          <w:i/>
                        </w:rPr>
                        <w:t>Strengthening Family and Community Engagement in Student Learning Resource</w:t>
                      </w:r>
                      <w:r>
                        <w:rPr>
                          <w:i/>
                        </w:rPr>
                        <w:t>*</w:t>
                      </w:r>
                      <w:r w:rsidRPr="003261D3">
                        <w:t xml:space="preserve">, which provided the school with the opportunity to establish links with the </w:t>
                      </w:r>
                      <w:r w:rsidRPr="003261D3">
                        <w:rPr>
                          <w:i/>
                        </w:rPr>
                        <w:t>Federation of Catholic School Parents and Communities</w:t>
                      </w:r>
                      <w:r w:rsidRPr="003261D3">
                        <w:t xml:space="preserve">. </w:t>
                      </w:r>
                    </w:p>
                    <w:p w:rsidR="00654A91" w:rsidRPr="003261D3" w:rsidRDefault="00654A91" w:rsidP="00980737">
                      <w:pPr>
                        <w:ind w:right="121"/>
                        <w:jc w:val="both"/>
                      </w:pPr>
                      <w:r w:rsidRPr="003261D3">
                        <w:t>A whole-school commitment was made to further explore this resource, particularly focus</w:t>
                      </w:r>
                      <w:r>
                        <w:t xml:space="preserve">ing on the dimension entitled, </w:t>
                      </w:r>
                      <w:r w:rsidRPr="0085703F">
                        <w:rPr>
                          <w:i/>
                        </w:rPr>
                        <w:t xml:space="preserve">Connecting </w:t>
                      </w:r>
                      <w:r>
                        <w:rPr>
                          <w:i/>
                        </w:rPr>
                        <w:t>Learning at Home and at S</w:t>
                      </w:r>
                      <w:r w:rsidRPr="0085703F">
                        <w:rPr>
                          <w:i/>
                        </w:rPr>
                        <w:t>chool</w:t>
                      </w:r>
                      <w:r w:rsidRPr="003261D3">
                        <w:t xml:space="preserve">. Surveys provided through the </w:t>
                      </w:r>
                      <w:r w:rsidRPr="0085703F">
                        <w:rPr>
                          <w:i/>
                        </w:rPr>
                        <w:t>School Assessment Tool</w:t>
                      </w:r>
                      <w:r w:rsidRPr="003261D3">
                        <w:t xml:space="preserve"> </w:t>
                      </w:r>
                      <w:r>
                        <w:t xml:space="preserve">(Reflection Matrix) </w:t>
                      </w:r>
                      <w:r w:rsidRPr="003261D3">
                        <w:t>were collated and analysed to identify strengths, challenges and future directions. An area for improvement identified in the surveys indicated that parents wished to be involved in opportunities where learning in classrooms was showcased, as their schooling experiences were many and varied.</w:t>
                      </w:r>
                    </w:p>
                    <w:p w:rsidR="00654A91" w:rsidRDefault="00654A91" w:rsidP="00980737">
                      <w:pPr>
                        <w:ind w:right="121"/>
                        <w:jc w:val="both"/>
                      </w:pPr>
                      <w:r w:rsidRPr="003261D3">
                        <w:t>Parents were invited to an ‘Open House’ at which their children took them on a tour of the school to demonstrate a 21st century learning environment. ‘Open House’ is a school</w:t>
                      </w:r>
                    </w:p>
                    <w:p w:rsidR="00654A91" w:rsidRDefault="00654A91" w:rsidP="009B0E7F">
                      <w:pPr>
                        <w:spacing w:before="240"/>
                        <w:ind w:right="119"/>
                        <w:jc w:val="both"/>
                      </w:pPr>
                      <w:r w:rsidRPr="006214B9">
                        <w:rPr>
                          <w:i/>
                          <w:color w:val="auto"/>
                          <w:sz w:val="18"/>
                          <w:szCs w:val="18"/>
                        </w:rPr>
                        <w:t>*</w:t>
                      </w:r>
                      <w:r w:rsidRPr="006214B9">
                        <w:rPr>
                          <w:i/>
                          <w:sz w:val="18"/>
                          <w:szCs w:val="18"/>
                        </w:rPr>
                        <w:t xml:space="preserve"> This resource was developed through the Smarter Schools National Key Reform Project led by South Australia on </w:t>
                      </w:r>
                      <w:r>
                        <w:rPr>
                          <w:i/>
                          <w:sz w:val="18"/>
                          <w:szCs w:val="18"/>
                        </w:rPr>
                        <w:t xml:space="preserve">Parental Engagement in Schooling in Low Socio-economic Status Communities. The resource can be accessed via the web link </w:t>
                      </w:r>
                      <w:r w:rsidRPr="007654DB">
                        <w:rPr>
                          <w:i/>
                          <w:sz w:val="18"/>
                          <w:szCs w:val="18"/>
                        </w:rPr>
                        <w:t>http://smarterschools.gov.au/parental-engagement-schooling</w:t>
                      </w:r>
                      <w:r>
                        <w:rPr>
                          <w:i/>
                          <w:sz w:val="18"/>
                          <w:szCs w:val="18"/>
                        </w:rPr>
                        <w:t>.</w:t>
                      </w:r>
                    </w:p>
                    <w:p w:rsidR="00654A91" w:rsidRPr="003261D3" w:rsidRDefault="00654A91" w:rsidP="00980737">
                      <w:pPr>
                        <w:ind w:right="33"/>
                        <w:jc w:val="both"/>
                      </w:pPr>
                      <w:proofErr w:type="gramStart"/>
                      <w:r w:rsidRPr="003261D3">
                        <w:t>celebration</w:t>
                      </w:r>
                      <w:proofErr w:type="gramEnd"/>
                      <w:r w:rsidRPr="003261D3">
                        <w:t xml:space="preserve"> of learning across the curriculum and across the </w:t>
                      </w:r>
                      <w:r>
                        <w:t xml:space="preserve">year levels, making teaching and </w:t>
                      </w:r>
                      <w:r w:rsidRPr="003261D3">
                        <w:t xml:space="preserve">learning visible to all members of the community. Children then showcased their understanding in an area of their learning and invited their parents to use rubrics developed and modified with their class peers to assess their </w:t>
                      </w:r>
                      <w:r>
                        <w:t xml:space="preserve">child’s </w:t>
                      </w:r>
                      <w:r w:rsidRPr="003261D3">
                        <w:t>work.</w:t>
                      </w:r>
                    </w:p>
                    <w:p w:rsidR="00654A91" w:rsidRDefault="00654A91" w:rsidP="00980737">
                      <w:pPr>
                        <w:ind w:right="33"/>
                        <w:jc w:val="both"/>
                      </w:pPr>
                      <w:r w:rsidRPr="003261D3">
                        <w:t>Literacy workshops for parents were also held over the year, focusing on providing parents with strategies to support their children at home. Specialist teachers provided background information on literacy research, conducted literacy activities and demonstrated literacy pedagogy. Thirty-two parents participated in the workshop, an attendance which was higher than expected.</w:t>
                      </w:r>
                    </w:p>
                    <w:p w:rsidR="00654A91" w:rsidRDefault="00654A91" w:rsidP="00980737">
                      <w:pPr>
                        <w:ind w:right="33"/>
                        <w:jc w:val="both"/>
                      </w:pPr>
                      <w:r w:rsidRPr="003261D3">
                        <w:t>Parent-teacher interviews were extensively revised. Traditionally, parent-teacher interviews were teacher driven; however, with low attendance it was important for the school to initiate other ways to engage parents in discussing their child’s learning.</w:t>
                      </w:r>
                    </w:p>
                    <w:p w:rsidR="00654A91" w:rsidRPr="00F90355" w:rsidRDefault="00654A91" w:rsidP="00980737">
                      <w:pPr>
                        <w:ind w:right="33"/>
                        <w:jc w:val="both"/>
                      </w:pPr>
                      <w:r w:rsidRPr="00F90355">
                        <w:t>In 2012, parents were invited to lead the discussions, sharing with teachers their child’s strengths and challenges; family background; health and preferred learning styles. This was a successful way to develop relationships with parents with over 80% attendance. Teacher driven learning conversations, now occur later in the first term and on request from parents. The most significant and successful change has been the introduction of ‘student-led conferences’ where the students engage their parents in a conversation about their learning. Students were supported to select pieces of work that demonstrated quality or areas for growth; to create running sheets that identified their criteria for selection and set goals for their continued learning. With the support of their teachers, students then shared their learning with their parents. The evening was very well attended, with rich conversations demonstrating strong parental engagement.</w:t>
                      </w:r>
                    </w:p>
                    <w:p w:rsidR="00654A91" w:rsidRPr="00F90355" w:rsidRDefault="00654A91" w:rsidP="00980737">
                      <w:pPr>
                        <w:ind w:right="33"/>
                        <w:jc w:val="both"/>
                      </w:pPr>
                      <w:r w:rsidRPr="00F90355">
                        <w:t>A community room was established to provide parents and families a place to gather for discussions, meetings, social gatherings, learning workshops. The Sacred Heart Community Room is the venue for morning teas to wel</w:t>
                      </w:r>
                      <w:r>
                        <w:t xml:space="preserve">come new parents and families. </w:t>
                      </w:r>
                      <w:r w:rsidRPr="00F90355">
                        <w:t>Although numbers are still small and not yet reflective of all the different cultures in the school, parents are beginning to instigate workshops of interest, including craft mornings. The Sacred Heart Community Room gained an award in 2012 in recognition of the school’s commitment to develop and strengthen parent and family partnerships to improve student learning outcomes.</w:t>
                      </w:r>
                    </w:p>
                    <w:p w:rsidR="00654A91" w:rsidRPr="00F90355" w:rsidRDefault="00654A91" w:rsidP="009B0E7F">
                      <w:pPr>
                        <w:spacing w:after="0"/>
                        <w:ind w:right="34"/>
                        <w:jc w:val="both"/>
                      </w:pPr>
                      <w:r w:rsidRPr="00F90355">
                        <w:t xml:space="preserve">The school’s website has been reconstructed to improve communication with parents and invite the wider community to learn more about the school. Class blogs have been established that provide parents opportunities to access student learning and communicate with their child’s teacher. </w:t>
                      </w:r>
                    </w:p>
                    <w:p w:rsidR="00654A91" w:rsidRPr="003261D3" w:rsidRDefault="00654A91" w:rsidP="002B265D">
                      <w:pPr>
                        <w:pStyle w:val="Showcasesubheadings"/>
                      </w:pPr>
                      <w:r w:rsidRPr="003261D3">
                        <w:t xml:space="preserve">How has the </w:t>
                      </w:r>
                      <w:r>
                        <w:t xml:space="preserve">school’s parental engagement </w:t>
                      </w:r>
                      <w:r w:rsidRPr="003261D3">
                        <w:t>project been suppor</w:t>
                      </w:r>
                      <w:r>
                        <w:t>ted by the National Partnership?</w:t>
                      </w:r>
                    </w:p>
                    <w:p w:rsidR="00654A91" w:rsidRDefault="00654A91" w:rsidP="00980737">
                      <w:pPr>
                        <w:ind w:right="33"/>
                        <w:jc w:val="both"/>
                      </w:pPr>
                      <w:r w:rsidRPr="003A5A1A">
                        <w:t xml:space="preserve">The </w:t>
                      </w:r>
                      <w:r w:rsidRPr="003A5A1A">
                        <w:rPr>
                          <w:i/>
                        </w:rPr>
                        <w:t>Strengthening Family and Community Engagement in Student Learning Resource</w:t>
                      </w:r>
                      <w:r w:rsidRPr="003A5A1A">
                        <w:t xml:space="preserve">, particularly the School Assessment Tool </w:t>
                      </w:r>
                      <w:r>
                        <w:t xml:space="preserve">(Reflection Matrix) </w:t>
                      </w:r>
                      <w:r w:rsidRPr="003A5A1A">
                        <w:t xml:space="preserve">and the case studies, have affirmed the school’s approach to strengthening parent engagement and </w:t>
                      </w:r>
                      <w:r>
                        <w:t xml:space="preserve">overall </w:t>
                      </w:r>
                      <w:r w:rsidRPr="003A5A1A">
                        <w:t>were considered user-friendly and comprehensive. Network days hosted by the Catholic Education Office National Partnership CMaD Team for schools participating in the CM</w:t>
                      </w:r>
                      <w:r>
                        <w:t>a</w:t>
                      </w:r>
                      <w:r w:rsidRPr="003A5A1A">
                        <w:t xml:space="preserve">D offered opportunities to more closely examine different aspects and dimensions of the resource. The school could see how the interconnection of the dimensions meant that, whilst focusing on one dimension in particular, all others are still being addressed. </w:t>
                      </w:r>
                    </w:p>
                    <w:p w:rsidR="00654A91" w:rsidRDefault="00654A91" w:rsidP="009B0E7F">
                      <w:pPr>
                        <w:ind w:right="48"/>
                      </w:pPr>
                      <w:r w:rsidRPr="00992782">
                        <w:rPr>
                          <w:szCs w:val="22"/>
                        </w:rPr>
                        <w:t xml:space="preserve">The </w:t>
                      </w:r>
                      <w:r w:rsidRPr="00992782">
                        <w:rPr>
                          <w:color w:val="auto"/>
                          <w:szCs w:val="22"/>
                        </w:rPr>
                        <w:t>Federation of Catholic School Parent Communities</w:t>
                      </w:r>
                      <w:r w:rsidRPr="003A5A1A">
                        <w:rPr>
                          <w:i/>
                        </w:rPr>
                        <w:t xml:space="preserve"> </w:t>
                      </w:r>
                      <w:r w:rsidRPr="00992782">
                        <w:t>(SA)</w:t>
                      </w:r>
                      <w:r>
                        <w:rPr>
                          <w:i/>
                        </w:rPr>
                        <w:t xml:space="preserve"> </w:t>
                      </w:r>
                      <w:r w:rsidRPr="005C2E16">
                        <w:t xml:space="preserve">made a significant contribution to the development of the </w:t>
                      </w:r>
                      <w:r>
                        <w:t>r</w:t>
                      </w:r>
                      <w:r w:rsidRPr="005C2E16">
                        <w:t>esource</w:t>
                      </w:r>
                      <w:r>
                        <w:t xml:space="preserve"> and in promoting its use by school communities. T</w:t>
                      </w:r>
                      <w:r w:rsidRPr="003A5A1A">
                        <w:t xml:space="preserve">he Catholic Education Office CMaD Team has facilitated engagement with the </w:t>
                      </w:r>
                      <w:r>
                        <w:t>resource</w:t>
                      </w:r>
                      <w:r w:rsidRPr="003A5A1A">
                        <w:t>.</w:t>
                      </w:r>
                    </w:p>
                    <w:p w:rsidR="00654A91" w:rsidRDefault="00654A91" w:rsidP="009B0E7F">
                      <w:pPr>
                        <w:ind w:right="48"/>
                        <w:jc w:val="right"/>
                        <w:rPr>
                          <w:i/>
                          <w:sz w:val="18"/>
                          <w:szCs w:val="18"/>
                        </w:rPr>
                      </w:pPr>
                      <w:r w:rsidRPr="009B0E7F">
                        <w:rPr>
                          <w:i/>
                          <w:sz w:val="18"/>
                          <w:szCs w:val="18"/>
                        </w:rPr>
                        <w:t xml:space="preserve"> </w:t>
                      </w: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Pr="009B0E7F" w:rsidRDefault="00654A91" w:rsidP="009B0E7F">
                      <w:pPr>
                        <w:ind w:right="48"/>
                        <w:jc w:val="right"/>
                        <w:rPr>
                          <w:i/>
                          <w:sz w:val="18"/>
                          <w:szCs w:val="18"/>
                        </w:rPr>
                      </w:pPr>
                    </w:p>
                    <w:p w:rsidR="00654A91" w:rsidRPr="00C03209" w:rsidRDefault="00654A91" w:rsidP="002B265D">
                      <w:pPr>
                        <w:pStyle w:val="Showcasesubheadings"/>
                      </w:pPr>
                      <w:r w:rsidRPr="00C03209">
                        <w:t xml:space="preserve">What outcomes have there been </w:t>
                      </w:r>
                      <w:r>
                        <w:t>in terms of students’ wellbeing</w:t>
                      </w:r>
                      <w:r w:rsidRPr="00C03209">
                        <w:t>/ engagement, parental engagement, community participation?</w:t>
                      </w:r>
                    </w:p>
                    <w:p w:rsidR="00654A91" w:rsidRPr="00F90355" w:rsidRDefault="00654A91" w:rsidP="00980737">
                      <w:pPr>
                        <w:ind w:right="46"/>
                        <w:jc w:val="both"/>
                      </w:pPr>
                      <w:r w:rsidRPr="00F90355">
                        <w:t xml:space="preserve">Survey responses indicated that both staff and parents were appreciative of the strong commitment shown by the school to strengthen parent engagement in children’s learning and in the life of the school community. </w:t>
                      </w:r>
                    </w:p>
                    <w:p w:rsidR="00654A91" w:rsidRPr="00F90355" w:rsidRDefault="00654A91" w:rsidP="00980737">
                      <w:pPr>
                        <w:ind w:right="46"/>
                        <w:jc w:val="both"/>
                      </w:pPr>
                      <w:r w:rsidRPr="00F90355">
                        <w:t>Feedback from parent workshops has been positive. A school board member commented on the clarity and transparency emerging for her:</w:t>
                      </w:r>
                    </w:p>
                    <w:p w:rsidR="00654A91" w:rsidRPr="00F90355" w:rsidRDefault="00654A91" w:rsidP="00980737">
                      <w:pPr>
                        <w:tabs>
                          <w:tab w:val="left" w:pos="567"/>
                        </w:tabs>
                        <w:ind w:left="567" w:right="46"/>
                        <w:jc w:val="both"/>
                        <w:rPr>
                          <w:i/>
                        </w:rPr>
                      </w:pPr>
                      <w:r w:rsidRPr="00F90355">
                        <w:rPr>
                          <w:i/>
                        </w:rPr>
                        <w:t>‘It’s great to see what teachers are doing, to understand the way they teach and why.’</w:t>
                      </w:r>
                    </w:p>
                    <w:p w:rsidR="00654A91" w:rsidRPr="00F90355" w:rsidRDefault="00654A91" w:rsidP="00980737">
                      <w:pPr>
                        <w:ind w:right="46"/>
                        <w:jc w:val="both"/>
                      </w:pPr>
                      <w:r w:rsidRPr="00F90355">
                        <w:t xml:space="preserve">Another parent, who was keen for further workshops explained: </w:t>
                      </w:r>
                    </w:p>
                    <w:p w:rsidR="00654A91" w:rsidRPr="00F90355" w:rsidRDefault="00654A91" w:rsidP="00980737">
                      <w:pPr>
                        <w:ind w:left="567" w:right="46"/>
                        <w:jc w:val="both"/>
                        <w:rPr>
                          <w:i/>
                        </w:rPr>
                      </w:pPr>
                      <w:r w:rsidRPr="00F90355">
                        <w:rPr>
                          <w:i/>
                        </w:rPr>
                        <w:t>‘I want to put myself into the perspective of my child to see how it would feel if I was not be able to do an activity. It gives me a better understanding of what I can do for my child.’</w:t>
                      </w:r>
                    </w:p>
                    <w:p w:rsidR="00654A91" w:rsidRPr="00F90355" w:rsidRDefault="00654A91" w:rsidP="00980737">
                      <w:pPr>
                        <w:ind w:right="46"/>
                        <w:jc w:val="both"/>
                      </w:pPr>
                      <w:r w:rsidRPr="00F90355">
                        <w:t>The school also recognises that sometimes the school must go to the parent</w:t>
                      </w:r>
                      <w:r>
                        <w:t xml:space="preserve"> </w:t>
                      </w:r>
                      <w:r w:rsidRPr="00994E21">
                        <w:t xml:space="preserve">rather than </w:t>
                      </w:r>
                      <w:r w:rsidRPr="00994E21">
                        <w:rPr>
                          <w:szCs w:val="22"/>
                        </w:rPr>
                        <w:t>expecting t</w:t>
                      </w:r>
                      <w:r w:rsidRPr="00994E21">
                        <w:t>he parent to fit in with the school.</w:t>
                      </w:r>
                      <w:r w:rsidRPr="008A3090">
                        <w:t xml:space="preserve"> As</w:t>
                      </w:r>
                      <w:r w:rsidRPr="00F90355">
                        <w:t xml:space="preserve"> the community room is still not well attended, coffee is offered to parents on the veranda</w:t>
                      </w:r>
                      <w:r>
                        <w:t xml:space="preserve"> </w:t>
                      </w:r>
                      <w:r w:rsidRPr="00F90355">
                        <w:t>at drop</w:t>
                      </w:r>
                      <w:r>
                        <w:t>-</w:t>
                      </w:r>
                      <w:r w:rsidRPr="00F90355">
                        <w:t>off time. Conversations are beginning in</w:t>
                      </w:r>
                      <w:r>
                        <w:t xml:space="preserve"> these</w:t>
                      </w:r>
                      <w:r w:rsidRPr="00F90355">
                        <w:t xml:space="preserve"> informal spaces between parents and teachers: </w:t>
                      </w:r>
                    </w:p>
                    <w:p w:rsidR="00654A91" w:rsidRPr="00F90355" w:rsidRDefault="00654A91" w:rsidP="00980737">
                      <w:pPr>
                        <w:ind w:left="567" w:right="46"/>
                        <w:jc w:val="both"/>
                        <w:rPr>
                          <w:i/>
                        </w:rPr>
                      </w:pPr>
                      <w:r w:rsidRPr="00592329">
                        <w:rPr>
                          <w:i/>
                        </w:rPr>
                        <w:t>‘It’s giving parents some power about what they wa</w:t>
                      </w:r>
                      <w:r>
                        <w:rPr>
                          <w:i/>
                        </w:rPr>
                        <w:t>nt to see and when’, said</w:t>
                      </w:r>
                      <w:r w:rsidRPr="00592329">
                        <w:rPr>
                          <w:i/>
                        </w:rPr>
                        <w:t xml:space="preserve"> one teacher.</w:t>
                      </w:r>
                    </w:p>
                    <w:p w:rsidR="00654A91" w:rsidRPr="00F90355" w:rsidRDefault="00654A91" w:rsidP="00980737">
                      <w:pPr>
                        <w:ind w:right="46"/>
                        <w:jc w:val="both"/>
                      </w:pPr>
                      <w:proofErr w:type="gramStart"/>
                      <w:r w:rsidRPr="00F90355">
                        <w:t>Staff</w:t>
                      </w:r>
                      <w:r>
                        <w:t xml:space="preserve"> </w:t>
                      </w:r>
                      <w:r w:rsidRPr="00F90355">
                        <w:t>were</w:t>
                      </w:r>
                      <w:proofErr w:type="gramEnd"/>
                      <w:r w:rsidRPr="00F90355">
                        <w:t xml:space="preserve"> invited to contribute supporting comments, such as what was working well, what needed more work and suggestions for improvement. Members of the school </w:t>
                      </w:r>
                      <w:r>
                        <w:t>b</w:t>
                      </w:r>
                      <w:r w:rsidRPr="00F90355">
                        <w:t>oard undertook the same process.</w:t>
                      </w:r>
                      <w:r>
                        <w:t xml:space="preserve"> </w:t>
                      </w:r>
                      <w:r w:rsidRPr="00F90355">
                        <w:t>Both staff and parent responses indicated that many thought the school was in the building and sustaining</w:t>
                      </w:r>
                      <w:r w:rsidRPr="003261D3">
                        <w:rPr>
                          <w:color w:val="auto"/>
                          <w:sz w:val="20"/>
                        </w:rPr>
                        <w:t xml:space="preserve"> </w:t>
                      </w:r>
                      <w:r w:rsidRPr="00F90355">
                        <w:t xml:space="preserve">level of parent engagement. They also indicated their appreciation of the strong commitment shown by the principal to strengthening parent engagement in children’s learning and the life of the school community, as evidenced by his establishment of a community room at the school. </w:t>
                      </w:r>
                    </w:p>
                    <w:p w:rsidR="00654A91" w:rsidRPr="003261D3" w:rsidRDefault="00654A91" w:rsidP="002B265D">
                      <w:pPr>
                        <w:pStyle w:val="Showcasesubheadings"/>
                      </w:pPr>
                      <w:r w:rsidRPr="003261D3">
                        <w:t xml:space="preserve">Learning that can be shared </w:t>
                      </w:r>
                    </w:p>
                    <w:p w:rsidR="00654A91" w:rsidRPr="00F90355" w:rsidRDefault="00654A91" w:rsidP="00980737">
                      <w:pPr>
                        <w:ind w:right="46"/>
                        <w:jc w:val="both"/>
                      </w:pPr>
                      <w:r w:rsidRPr="00F90355">
                        <w:t>A strong whole-school commitment has contributed to the success in building relationships with families and strengthening their engagement to improve student learning outcomes.</w:t>
                      </w:r>
                    </w:p>
                    <w:p w:rsidR="00654A91" w:rsidRPr="00255E9D" w:rsidRDefault="00654A91" w:rsidP="00980737">
                      <w:pPr>
                        <w:ind w:right="46"/>
                        <w:jc w:val="both"/>
                      </w:pPr>
                      <w:r w:rsidRPr="00F90355">
                        <w:t xml:space="preserve">With a strong sense of community, particularly amongst Vietnamese and Indian families, the school is poised to build on the existing social capital and strengthen a sense of belonging and opportunity. The </w:t>
                      </w:r>
                      <w:r w:rsidRPr="00420572">
                        <w:rPr>
                          <w:i/>
                        </w:rPr>
                        <w:t>Strengthening Family and Community Engagement in Student Learning Resource</w:t>
                      </w:r>
                      <w:r w:rsidRPr="00F90355">
                        <w:t xml:space="preserve"> has supported the school to take this one step further so that parents now increasingly understand how they can better support their children in their learning.</w:t>
                      </w:r>
                    </w:p>
                  </w:txbxContent>
                </v:textbox>
              </v:shape>
            </w:pict>
          </mc:Fallback>
        </mc:AlternateContent>
      </w:r>
      <w:r w:rsidR="00E57623">
        <w:br w:type="page"/>
      </w:r>
      <w:r w:rsidR="00BD14F9">
        <w:rPr>
          <w:noProof/>
        </w:rPr>
        <w:lastRenderedPageBreak/>
        <mc:AlternateContent>
          <mc:Choice Requires="wps">
            <w:drawing>
              <wp:anchor distT="0" distB="0" distL="114300" distR="114300" simplePos="0" relativeHeight="251658752" behindDoc="0" locked="0" layoutInCell="1" allowOverlap="1" wp14:anchorId="14558E48" wp14:editId="3140132F">
                <wp:simplePos x="0" y="0"/>
                <wp:positionH relativeFrom="column">
                  <wp:posOffset>-133985</wp:posOffset>
                </wp:positionH>
                <wp:positionV relativeFrom="paragraph">
                  <wp:posOffset>-273050</wp:posOffset>
                </wp:positionV>
                <wp:extent cx="5971858" cy="941705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858" cy="9417050"/>
                        </a:xfrm>
                        <a:prstGeom prst="rect">
                          <a:avLst/>
                        </a:prstGeom>
                        <a:solidFill>
                          <a:srgbClr val="E5EBFF"/>
                        </a:solidFill>
                        <a:ln w="9525">
                          <a:noFill/>
                          <a:miter lim="800000"/>
                          <a:headEnd/>
                          <a:tailEnd/>
                        </a:ln>
                      </wps:spPr>
                      <wps:linkedTxbx id="57"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1" type="#_x0000_t202" style="position:absolute;margin-left:-10.55pt;margin-top:-21.5pt;width:470.25pt;height:7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" fillcolor="#e5ebff" stroked="f">
                <v:textbox style="mso-next-textbox:#_x0000_s1082">
                  <w:txbxContent/>
                </v:textbox>
              </v:shape>
            </w:pict>
          </mc:Fallback>
        </mc:AlternateContent>
      </w:r>
      <w:r w:rsidR="00B9778C">
        <w:br w:type="page"/>
      </w:r>
    </w:p>
    <w:p w:rsidR="00E57623" w:rsidRDefault="008B626D" w:rsidP="00AE1C42">
      <w:r>
        <w:rPr>
          <w:noProof/>
        </w:rPr>
        <w:lastRenderedPageBreak/>
        <mc:AlternateContent>
          <mc:Choice Requires="wps">
            <w:drawing>
              <wp:anchor distT="0" distB="0" distL="114300" distR="114300" simplePos="0" relativeHeight="251668992" behindDoc="0" locked="0" layoutInCell="1" allowOverlap="1" wp14:anchorId="022CC04E" wp14:editId="09DA15BB">
                <wp:simplePos x="0" y="0"/>
                <wp:positionH relativeFrom="column">
                  <wp:posOffset>-51809</wp:posOffset>
                </wp:positionH>
                <wp:positionV relativeFrom="paragraph">
                  <wp:posOffset>-233083</wp:posOffset>
                </wp:positionV>
                <wp:extent cx="5890895" cy="7428753"/>
                <wp:effectExtent l="0" t="0" r="0" b="127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7428753"/>
                        </a:xfrm>
                        <a:prstGeom prst="rect">
                          <a:avLst/>
                        </a:prstGeom>
                        <a:solidFill>
                          <a:srgbClr val="E5EBFF"/>
                        </a:solidFill>
                        <a:ln w="9525">
                          <a:noFill/>
                          <a:miter lim="800000"/>
                          <a:headEnd/>
                          <a:tailEnd/>
                        </a:ln>
                      </wps:spPr>
                      <wps:linkedTxbx id="57" seq="2"/>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margin-left:-4.1pt;margin-top:-18.35pt;width:463.85pt;height:58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" fillcolor="#e5ebff" stroked="f">
                <v:textbox>
                  <w:txbxContent/>
                </v:textbox>
              </v:shape>
            </w:pict>
          </mc:Fallback>
        </mc:AlternateContent>
      </w:r>
      <w:r w:rsidR="00980C68">
        <w:br w:type="page"/>
      </w:r>
    </w:p>
    <w:p w:rsidR="00CE2EEE" w:rsidRPr="00FF541F" w:rsidRDefault="008A3090" w:rsidP="008A3090">
      <w:pPr>
        <w:pStyle w:val="Milestonebulletpoint"/>
        <w:numPr>
          <w:ilvl w:val="0"/>
          <w:numId w:val="0"/>
        </w:numPr>
      </w:pPr>
      <w:r>
        <w:rPr>
          <w:noProof/>
          <w:lang w:eastAsia="en-AU"/>
        </w:rPr>
        <w:lastRenderedPageBreak/>
        <mc:AlternateContent>
          <mc:Choice Requires="wps">
            <w:drawing>
              <wp:anchor distT="0" distB="0" distL="114300" distR="114300" simplePos="0" relativeHeight="251673088" behindDoc="0" locked="0" layoutInCell="1" allowOverlap="1" wp14:anchorId="0E804C8E" wp14:editId="6B058EBC">
                <wp:simplePos x="0" y="0"/>
                <wp:positionH relativeFrom="column">
                  <wp:posOffset>-45832</wp:posOffset>
                </wp:positionH>
                <wp:positionV relativeFrom="paragraph">
                  <wp:posOffset>-340659</wp:posOffset>
                </wp:positionV>
                <wp:extent cx="5943600" cy="9400988"/>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400988"/>
                        </a:xfrm>
                        <a:prstGeom prst="rect">
                          <a:avLst/>
                        </a:prstGeom>
                        <a:solidFill>
                          <a:srgbClr val="E5EBFF"/>
                        </a:solidFill>
                        <a:ln w="9525">
                          <a:noFill/>
                          <a:miter lim="800000"/>
                          <a:headEnd/>
                          <a:tailEnd/>
                        </a:ln>
                      </wps:spPr>
                      <wps:txbx id="58">
                        <w:txbxContent>
                          <w:p w:rsidR="00654A91" w:rsidRPr="003261D3" w:rsidRDefault="00654A91" w:rsidP="004B348B">
                            <w:pPr>
                              <w:pStyle w:val="Pinkbox"/>
                            </w:pPr>
                            <w:r w:rsidRPr="003261D3">
                              <w:t xml:space="preserve">Strengthening Connections at Home, School and Community </w:t>
                            </w:r>
                            <w:r>
                              <w:t>(CESA)</w:t>
                            </w:r>
                          </w:p>
                          <w:p w:rsidR="00654A91" w:rsidRPr="00F90355" w:rsidRDefault="00654A91" w:rsidP="008B626D">
                            <w:pPr>
                              <w:ind w:right="129"/>
                              <w:jc w:val="both"/>
                            </w:pPr>
                            <w:r w:rsidRPr="00F90355">
                              <w:t>St Brigid</w:t>
                            </w:r>
                            <w:r>
                              <w:t>’s</w:t>
                            </w:r>
                            <w:r w:rsidRPr="00F90355">
                              <w:t xml:space="preserve"> School is a Catholic primary school situated in Kilburn, South Australia. Currently enrolments stand at 234 students, coming from a rich diversity of cultures and religious traditions. Through a collaborative partnership with staff, students, parents and the wider community, the school endeavours to develop each child’s individuality, giftedness and talents. The community is focussed on building positive identities in all learners through the relationships built with others in a safe, supportive and challenging environment.</w:t>
                            </w:r>
                          </w:p>
                          <w:p w:rsidR="00654A91" w:rsidRDefault="00654A91" w:rsidP="008B626D">
                            <w:pPr>
                              <w:ind w:right="129"/>
                              <w:jc w:val="both"/>
                            </w:pPr>
                            <w:r w:rsidRPr="00F90355">
                              <w:t>With these aspirations and commitments, St Brigid’s School has pursued an array of integrated initiatives focused on meeting the wellbeing and learning goals for all students, which include the development of a school wellbeing framework, the implementation of a multidisciplinary approach to support students and families, and the development of community based activities designed to deeper connect families to the school.</w:t>
                            </w:r>
                          </w:p>
                          <w:p w:rsidR="00654A91" w:rsidRPr="00E9152D" w:rsidRDefault="00654A91" w:rsidP="002B265D">
                            <w:pPr>
                              <w:pStyle w:val="Showcasesubheadings"/>
                            </w:pPr>
                            <w:r w:rsidRPr="00E9152D">
                              <w:rPr>
                                <w:rStyle w:val="ProgramitalicsChar"/>
                                <w:b/>
                              </w:rPr>
                              <w:t>Why the need</w:t>
                            </w:r>
                            <w:r w:rsidRPr="00E9152D">
                              <w:t xml:space="preserve"> for this program strategy or activity?</w:t>
                            </w:r>
                          </w:p>
                          <w:p w:rsidR="00654A91" w:rsidRDefault="00654A91" w:rsidP="008B626D">
                            <w:pPr>
                              <w:ind w:right="129"/>
                              <w:jc w:val="both"/>
                            </w:pPr>
                            <w:r w:rsidRPr="00F90355">
                              <w:t>The students and families of St Brigid’s Kilburn, come from a variety of cultural communities. The largest cultural representation is the Vietnamese/Khmer community; however, the rich diversity of the community also includes significant numbers from the Philippines, China, Afghanistan, Bhutan, Sudan, Sierra Leone, Liberia, Kenya, Ethiopia, Nepal and India. St Brigid’s is an enabling and inclusive community that welcomes new arrival and families</w:t>
                            </w:r>
                            <w:r>
                              <w:t xml:space="preserve"> with refugee experience</w:t>
                            </w:r>
                            <w:r w:rsidRPr="00F90355">
                              <w:t>. The school’s strategies and activities are undertaken to ensure successful transition of all families into the school community, to support families in complex situations and provide every child with every opportunity to learn and be successful at school.</w:t>
                            </w:r>
                          </w:p>
                          <w:p w:rsidR="00654A91" w:rsidRPr="003261D3" w:rsidRDefault="00654A91" w:rsidP="002B265D">
                            <w:pPr>
                              <w:pStyle w:val="Showcasesubheadings"/>
                            </w:pPr>
                            <w:r w:rsidRPr="003261D3">
                              <w:t>Strategies and activities in 2012</w:t>
                            </w:r>
                          </w:p>
                          <w:p w:rsidR="00654A91" w:rsidRPr="00F90355" w:rsidRDefault="00654A91" w:rsidP="008B626D">
                            <w:pPr>
                              <w:ind w:right="129"/>
                              <w:jc w:val="both"/>
                            </w:pPr>
                            <w:r w:rsidRPr="00F90355">
                              <w:t xml:space="preserve">St Brigid’s utilises a multidisciplinary approach when supporting students and families that takes into account the whole context of a child and family’s life. Core educators, including parents, teachers, Education Support Officers, English as an Additional Language teachers and </w:t>
                            </w:r>
                            <w:r>
                              <w:t xml:space="preserve">school </w:t>
                            </w:r>
                            <w:r w:rsidRPr="00F90355">
                              <w:t xml:space="preserve">leadership, and the school’s child therapist work collaboratively to support the educational outcomes of all students. A key element of this teamwork is regular unit meetings also attended by the child therapist to develop, implement and review individualised learning and wellbeing plans that meet the specific needs of targeted students. These plans provide guidance to all staff in contact with a child on how best to support her or him to be successful in all areas of their life as well as identifying additional resources required.  The Education Support Officer team includes staff of African and Vietnamese backgrounds </w:t>
                            </w:r>
                            <w:proofErr w:type="gramStart"/>
                            <w:r w:rsidRPr="00F90355">
                              <w:t>who</w:t>
                            </w:r>
                            <w:proofErr w:type="gramEnd"/>
                            <w:r w:rsidRPr="00F90355">
                              <w:t xml:space="preserve"> provide culturally responsive guidance and support to the school community.</w:t>
                            </w:r>
                          </w:p>
                          <w:p w:rsidR="00654A91" w:rsidRPr="00F90355" w:rsidRDefault="00654A91" w:rsidP="008B626D">
                            <w:pPr>
                              <w:ind w:right="129"/>
                              <w:jc w:val="both"/>
                            </w:pPr>
                            <w:r w:rsidRPr="00F90355">
                              <w:t xml:space="preserve">This multidisciplinary approach extends to St Brigid’s accessing external services. The school has established strong partnerships with other agencies, which have delivered a number of programs throughout 2012, including a parenting program (the Incredible Years) with CAMHS; a DRUMBEAT program with STTARS; and </w:t>
                            </w:r>
                            <w:r>
                              <w:t>a</w:t>
                            </w:r>
                            <w:r w:rsidRPr="00F90355">
                              <w:t xml:space="preserve"> girls’ </w:t>
                            </w:r>
                            <w:r>
                              <w:t xml:space="preserve">after school </w:t>
                            </w:r>
                            <w:r w:rsidRPr="00F90355">
                              <w:t xml:space="preserve">group with the YWCA. The school also consults with external services when specific issues are faced by </w:t>
                            </w:r>
                            <w:r>
                              <w:t>the</w:t>
                            </w:r>
                            <w:r w:rsidRPr="00F90355">
                              <w:t xml:space="preserve"> school community. Several examples </w:t>
                            </w:r>
                            <w:r>
                              <w:t>h</w:t>
                            </w:r>
                            <w:r w:rsidRPr="00F90355">
                              <w:t>ave been: the Women’s and Children’s Child Protection Service; Autism SA; Child and Adolescent Mental Health Service</w:t>
                            </w:r>
                            <w:r>
                              <w:t>, Occupational Therapists and</w:t>
                            </w:r>
                            <w:r w:rsidRPr="00F90355">
                              <w:t xml:space="preserve"> other schools who work creatively to meet the needs of their students. </w:t>
                            </w:r>
                          </w:p>
                          <w:p w:rsidR="00654A91" w:rsidRDefault="00654A91" w:rsidP="009B0E7F">
                            <w:pPr>
                              <w:ind w:right="48"/>
                              <w:jc w:val="both"/>
                            </w:pPr>
                            <w:r w:rsidRPr="00F90355">
                              <w:t>St Brigid</w:t>
                            </w:r>
                            <w:r>
                              <w:t>’s</w:t>
                            </w:r>
                            <w:r w:rsidRPr="00F90355">
                              <w:t xml:space="preserve"> School’s commitment to recognising and supporting parents and families as the primary caregivers</w:t>
                            </w:r>
                            <w:r w:rsidRPr="00791802">
                              <w:rPr>
                                <w:rFonts w:cs="Arial"/>
                                <w:color w:val="auto"/>
                                <w:sz w:val="20"/>
                              </w:rPr>
                              <w:t xml:space="preserve"> </w:t>
                            </w:r>
                            <w:r w:rsidRPr="00F90355">
                              <w:t>and educators of their children has been demonstrated by the establishment of a school based playgroup, a gardening project, and a weekly breakfast club, and a group of parents have been trained as ‘foodies’ to support teachers and families</w:t>
                            </w:r>
                          </w:p>
                          <w:p w:rsidR="00654A91" w:rsidRPr="009B0E7F" w:rsidRDefault="00654A91" w:rsidP="009B0E7F">
                            <w:pPr>
                              <w:ind w:right="48"/>
                              <w:jc w:val="right"/>
                              <w:rPr>
                                <w:i/>
                                <w:sz w:val="18"/>
                                <w:szCs w:val="18"/>
                              </w:rPr>
                            </w:pPr>
                            <w:r w:rsidRPr="00F90355">
                              <w:t xml:space="preserve"> </w:t>
                            </w: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Pr="00F90355" w:rsidRDefault="00654A91" w:rsidP="00980737">
                            <w:pPr>
                              <w:ind w:right="129"/>
                              <w:jc w:val="both"/>
                            </w:pPr>
                            <w:proofErr w:type="gramStart"/>
                            <w:r w:rsidRPr="00F90355">
                              <w:t>to</w:t>
                            </w:r>
                            <w:proofErr w:type="gramEnd"/>
                            <w:r w:rsidRPr="00F90355">
                              <w:t xml:space="preserve"> learn about healthy eating. Information sessions on the literacy and numeracy curriculum, how children learn, and strategies for supporting their children at home have also been offered to parents and caregivers. </w:t>
                            </w:r>
                          </w:p>
                          <w:p w:rsidR="00654A91" w:rsidRPr="003261D3" w:rsidRDefault="00654A91" w:rsidP="002B265D">
                            <w:pPr>
                              <w:pStyle w:val="Showcasesubheadings"/>
                            </w:pPr>
                            <w:r w:rsidRPr="003261D3">
                              <w:t>How has the project been supported by the National Partnerships?</w:t>
                            </w:r>
                          </w:p>
                          <w:p w:rsidR="00654A91" w:rsidRPr="00F90355" w:rsidRDefault="00654A91" w:rsidP="00980737">
                            <w:pPr>
                              <w:ind w:right="168"/>
                              <w:jc w:val="both"/>
                            </w:pPr>
                            <w:r w:rsidRPr="00F90355">
                              <w:t>The CMaD National Partnership has supported the school to partly fund the employment of a child therapist (with a counselling background) to work with children, families and school staff to identify specific needs of children requiring extra support, implement positive strategies and provide in-class support to children and staff around these strategies.</w:t>
                            </w:r>
                          </w:p>
                          <w:p w:rsidR="00654A91" w:rsidRPr="00F90355" w:rsidRDefault="00654A91" w:rsidP="00980737">
                            <w:pPr>
                              <w:ind w:right="168"/>
                              <w:jc w:val="both"/>
                            </w:pPr>
                            <w:r w:rsidRPr="00F90355">
                              <w:t xml:space="preserve">Structural changes were made to allow for multidisciplinary teams to meet regularly, to discuss student wellbeing and learning, share ideas and plan directions in student learning literacy and numeracy. </w:t>
                            </w:r>
                          </w:p>
                          <w:p w:rsidR="00654A91" w:rsidRPr="00A81EE9" w:rsidRDefault="00654A91" w:rsidP="002B265D">
                            <w:pPr>
                              <w:pStyle w:val="Showcasesubheadings"/>
                            </w:pPr>
                            <w:r w:rsidRPr="00A81EE9">
                              <w:t>What outcomes have there been</w:t>
                            </w:r>
                            <w:r>
                              <w:t xml:space="preserve"> in terms of students’ literacy</w:t>
                            </w:r>
                            <w:r w:rsidRPr="00A81EE9">
                              <w:t>/ numeracy learning?</w:t>
                            </w:r>
                          </w:p>
                          <w:p w:rsidR="00654A91" w:rsidRPr="00F90355" w:rsidRDefault="00654A91" w:rsidP="00980737">
                            <w:pPr>
                              <w:ind w:right="168"/>
                              <w:jc w:val="both"/>
                            </w:pPr>
                            <w:r w:rsidRPr="00F90355">
                              <w:t xml:space="preserve">Data </w:t>
                            </w:r>
                            <w:r>
                              <w:t>are</w:t>
                            </w:r>
                            <w:r w:rsidRPr="00F90355">
                              <w:t xml:space="preserve"> central to decisions impacting on student learning outcomes. A range of tools were used, including CESA </w:t>
                            </w:r>
                            <w:r w:rsidRPr="00F90355">
                              <w:rPr>
                                <w:i/>
                              </w:rPr>
                              <w:t>Early Years Numeracy Assessment</w:t>
                            </w:r>
                            <w:r w:rsidRPr="00F90355">
                              <w:t xml:space="preserve"> and previous NAPLAN assessments, to identify school trends in literacy and numeracy, including areas of strength and areas of need. Students at high risk of not achieving the National Minimum Standard in literacy and numeracy, as well as students demonstrating high achievement, were targeted and monitored through a case study approach. Teachers collected and analysed student work samples, observational notes, running records and other classroom assessments to map student learning and plan future directions for these students.</w:t>
                            </w:r>
                          </w:p>
                          <w:p w:rsidR="00654A91" w:rsidRPr="003261D3" w:rsidRDefault="00654A91" w:rsidP="002B265D">
                            <w:pPr>
                              <w:pStyle w:val="Showcasesubheadings"/>
                            </w:pPr>
                            <w:r w:rsidRPr="003261D3">
                              <w:t>What outcomes have there been in terms of students’ wellbeing / engagement, parental engagement, community participation?</w:t>
                            </w:r>
                          </w:p>
                          <w:p w:rsidR="00654A91" w:rsidRPr="00F90355" w:rsidRDefault="00654A91" w:rsidP="00980737">
                            <w:pPr>
                              <w:ind w:right="168"/>
                              <w:jc w:val="both"/>
                            </w:pPr>
                            <w:r w:rsidRPr="00F90355">
                              <w:t>By taking a whole school approach to attend to the needs of the community, St Brigid’s School has identified and implemented strategies and actions that directly relate to and involves families and the wider community. Their continuing challenge is in collecting evaluation data from their community to improve on strategies implemented. Surveys, interviews and small group discussions have identified the following outcomes:</w:t>
                            </w:r>
                          </w:p>
                          <w:p w:rsidR="00654A91" w:rsidRPr="00C93320" w:rsidRDefault="00654A91" w:rsidP="00980737">
                            <w:pPr>
                              <w:pStyle w:val="Dot01"/>
                              <w:ind w:right="168"/>
                              <w:jc w:val="both"/>
                            </w:pPr>
                            <w:proofErr w:type="gramStart"/>
                            <w:r w:rsidRPr="00C93320">
                              <w:t>higher</w:t>
                            </w:r>
                            <w:proofErr w:type="gramEnd"/>
                            <w:r w:rsidRPr="00C93320">
                              <w:t xml:space="preserve"> attendance in activities undertaken by the school or led by the community.  </w:t>
                            </w:r>
                          </w:p>
                          <w:p w:rsidR="00654A91" w:rsidRPr="00C93320" w:rsidRDefault="00654A91" w:rsidP="00980737">
                            <w:pPr>
                              <w:pStyle w:val="Dot01"/>
                              <w:ind w:right="168"/>
                              <w:jc w:val="both"/>
                            </w:pPr>
                            <w:r w:rsidRPr="00C93320">
                              <w:t>parents appreciate the opportunity to share their view of their child’s abilities and to jointly set goals</w:t>
                            </w:r>
                          </w:p>
                          <w:p w:rsidR="00654A91" w:rsidRPr="00C93320" w:rsidRDefault="00654A91" w:rsidP="00980737">
                            <w:pPr>
                              <w:pStyle w:val="Dot01"/>
                              <w:ind w:right="168"/>
                              <w:jc w:val="both"/>
                            </w:pPr>
                            <w:r w:rsidRPr="00C93320">
                              <w:t>a sense that there is deepened positive community feeling and co-ownership of learning</w:t>
                            </w:r>
                          </w:p>
                          <w:p w:rsidR="00654A91" w:rsidRPr="00C93320" w:rsidRDefault="00654A91" w:rsidP="00980737">
                            <w:pPr>
                              <w:pStyle w:val="Dot01"/>
                              <w:ind w:right="168"/>
                              <w:jc w:val="both"/>
                            </w:pPr>
                            <w:proofErr w:type="gramStart"/>
                            <w:r w:rsidRPr="00C93320">
                              <w:t>workshops</w:t>
                            </w:r>
                            <w:proofErr w:type="gramEnd"/>
                            <w:r w:rsidRPr="00C93320">
                              <w:t xml:space="preserve"> held throughout the year have been useful in helping families understand student learning, the culture of schooling in Australia and in building connections and social groups of support. </w:t>
                            </w:r>
                          </w:p>
                          <w:p w:rsidR="00654A91" w:rsidRPr="003261D3" w:rsidRDefault="00654A91" w:rsidP="002B265D">
                            <w:pPr>
                              <w:pStyle w:val="Showcasesubheadings"/>
                            </w:pPr>
                            <w:r w:rsidRPr="003261D3">
                              <w:t>Learning that can be shared</w:t>
                            </w:r>
                          </w:p>
                          <w:p w:rsidR="00654A91" w:rsidRPr="00F90355" w:rsidRDefault="00654A91" w:rsidP="00980737">
                            <w:pPr>
                              <w:ind w:right="168"/>
                              <w:jc w:val="both"/>
                            </w:pPr>
                            <w:r w:rsidRPr="00F90355">
                              <w:t>St Brigid’s</w:t>
                            </w:r>
                            <w:r>
                              <w:t xml:space="preserve"> School</w:t>
                            </w:r>
                            <w:r w:rsidRPr="00F90355">
                              <w:t>, Kilburn has shared its learning with CESA National Partnership CMaD network schools and other CESA schools. Key actions that have led to improved student wellbeing and engagement of parents have been:</w:t>
                            </w:r>
                          </w:p>
                          <w:p w:rsidR="00654A91" w:rsidRPr="00C93320" w:rsidRDefault="00654A91" w:rsidP="00980737">
                            <w:pPr>
                              <w:pStyle w:val="Dot01"/>
                              <w:ind w:right="168"/>
                              <w:jc w:val="both"/>
                            </w:pPr>
                            <w:r w:rsidRPr="00C93320">
                              <w:t>the employment of a child therapist, with a counselling background, focusing on developing a whole school approach to wellbeing, involving students, families and whole staff, in a complex community</w:t>
                            </w:r>
                          </w:p>
                          <w:p w:rsidR="00654A91" w:rsidRPr="00C93320" w:rsidRDefault="00654A91" w:rsidP="00980737">
                            <w:pPr>
                              <w:pStyle w:val="Dot01"/>
                              <w:ind w:right="168"/>
                              <w:jc w:val="both"/>
                            </w:pPr>
                            <w:r w:rsidRPr="00C93320">
                              <w:t>engagement of external agencies to support both student and their families, not at a point of crisis but as proactive, preventative actions</w:t>
                            </w:r>
                          </w:p>
                          <w:p w:rsidR="00654A91" w:rsidRDefault="00654A91" w:rsidP="00980737">
                            <w:pPr>
                              <w:pStyle w:val="Dot01"/>
                              <w:ind w:right="168"/>
                              <w:jc w:val="both"/>
                            </w:pPr>
                            <w:proofErr w:type="gramStart"/>
                            <w:r w:rsidRPr="00C93320">
                              <w:t>the</w:t>
                            </w:r>
                            <w:proofErr w:type="gramEnd"/>
                            <w:r w:rsidRPr="00C93320">
                              <w:t xml:space="preserve"> development and implementation of a case study approach to monitor student learning and wellbeing.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8" type="#_x0000_t202" style="position:absolute;margin-left:-3.6pt;margin-top:-26.8pt;width:468pt;height:740.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" fillcolor="#e5ebff" stroked="f">
                <v:textbox style="mso-next-textbox:#Text Box 4">
                  <w:txbxContent>
                    <w:p w:rsidR="00654A91" w:rsidRPr="003261D3" w:rsidRDefault="00654A91" w:rsidP="004B348B">
                      <w:pPr>
                        <w:pStyle w:val="Pinkbox"/>
                      </w:pPr>
                      <w:r w:rsidRPr="003261D3">
                        <w:t xml:space="preserve">Strengthening Connections at Home, School and Community </w:t>
                      </w:r>
                      <w:r>
                        <w:t>(CESA)</w:t>
                      </w:r>
                    </w:p>
                    <w:p w:rsidR="00654A91" w:rsidRPr="00F90355" w:rsidRDefault="00654A91" w:rsidP="008B626D">
                      <w:pPr>
                        <w:ind w:right="129"/>
                        <w:jc w:val="both"/>
                      </w:pPr>
                      <w:r w:rsidRPr="00F90355">
                        <w:t>St Brigid</w:t>
                      </w:r>
                      <w:r>
                        <w:t>’s</w:t>
                      </w:r>
                      <w:r w:rsidRPr="00F90355">
                        <w:t xml:space="preserve"> School is a Catholic primary school situated in Kilburn, South Australia. Currently enrolments stand at 234 students, coming from a rich diversity of cultures and religious traditions. Through a collaborative partnership with staff, students, parents and the wider community, the school endeavours to develop each child’s individuality, giftedness and talents. The community is focussed on building positive identities in all learners through the relationships built with others in a safe, supportive and challenging environment.</w:t>
                      </w:r>
                    </w:p>
                    <w:p w:rsidR="00654A91" w:rsidRDefault="00654A91" w:rsidP="008B626D">
                      <w:pPr>
                        <w:ind w:right="129"/>
                        <w:jc w:val="both"/>
                      </w:pPr>
                      <w:r w:rsidRPr="00F90355">
                        <w:t>With these aspirations and commitments, St Brigid’s School has pursued an array of integrated initiatives focused on meeting the wellbeing and learning goals for all students, which include the development of a school wellbeing framework, the implementation of a multidisciplinary approach to support students and families, and the development of community based activities designed to deeper connect families to the school.</w:t>
                      </w:r>
                    </w:p>
                    <w:p w:rsidR="00654A91" w:rsidRPr="00E9152D" w:rsidRDefault="00654A91" w:rsidP="002B265D">
                      <w:pPr>
                        <w:pStyle w:val="Showcasesubheadings"/>
                      </w:pPr>
                      <w:r w:rsidRPr="00E9152D">
                        <w:rPr>
                          <w:rStyle w:val="ProgramitalicsChar"/>
                          <w:b/>
                        </w:rPr>
                        <w:t>Why the need</w:t>
                      </w:r>
                      <w:r w:rsidRPr="00E9152D">
                        <w:t xml:space="preserve"> for this program strategy or activity?</w:t>
                      </w:r>
                    </w:p>
                    <w:p w:rsidR="00654A91" w:rsidRDefault="00654A91" w:rsidP="008B626D">
                      <w:pPr>
                        <w:ind w:right="129"/>
                        <w:jc w:val="both"/>
                      </w:pPr>
                      <w:r w:rsidRPr="00F90355">
                        <w:t>The students and families of St Brigid’s Kilburn, come from a variety of cultural communities. The largest cultural representation is the Vietnamese/Khmer community; however, the rich diversity of the community also includes significant numbers from the Philippines, China, Afghanistan, Bhutan, Sudan, Sierra Leone, Liberia, Kenya, Ethiopia, Nepal and India. St Brigid’s is an enabling and inclusive community that welcomes new arrival and families</w:t>
                      </w:r>
                      <w:r>
                        <w:t xml:space="preserve"> with refugee experience</w:t>
                      </w:r>
                      <w:r w:rsidRPr="00F90355">
                        <w:t>. The school’s strategies and activities are undertaken to ensure successful transition of all families into the school community, to support families in complex situations and provide every child with every opportunity to learn and be successful at school.</w:t>
                      </w:r>
                    </w:p>
                    <w:p w:rsidR="00654A91" w:rsidRPr="003261D3" w:rsidRDefault="00654A91" w:rsidP="002B265D">
                      <w:pPr>
                        <w:pStyle w:val="Showcasesubheadings"/>
                      </w:pPr>
                      <w:r w:rsidRPr="003261D3">
                        <w:t>Strategies and activities in 2012</w:t>
                      </w:r>
                    </w:p>
                    <w:p w:rsidR="00654A91" w:rsidRPr="00F90355" w:rsidRDefault="00654A91" w:rsidP="008B626D">
                      <w:pPr>
                        <w:ind w:right="129"/>
                        <w:jc w:val="both"/>
                      </w:pPr>
                      <w:r w:rsidRPr="00F90355">
                        <w:t xml:space="preserve">St Brigid’s utilises a multidisciplinary approach when supporting students and families that takes into account the whole context of a child and family’s life. Core educators, including parents, teachers, Education Support Officers, English as an Additional Language teachers and </w:t>
                      </w:r>
                      <w:r>
                        <w:t xml:space="preserve">school </w:t>
                      </w:r>
                      <w:r w:rsidRPr="00F90355">
                        <w:t xml:space="preserve">leadership, and the school’s child therapist work collaboratively to support the educational outcomes of all students. A key element of this teamwork is regular unit meetings also attended by the child therapist to develop, implement and review individualised learning and wellbeing plans that meet the specific needs of targeted students. These plans provide guidance to all staff in contact with a child on how best to support her or him to be successful in all areas of their life as well as identifying additional resources required.  The Education Support Officer team includes staff of African and Vietnamese backgrounds </w:t>
                      </w:r>
                      <w:proofErr w:type="gramStart"/>
                      <w:r w:rsidRPr="00F90355">
                        <w:t>who</w:t>
                      </w:r>
                      <w:proofErr w:type="gramEnd"/>
                      <w:r w:rsidRPr="00F90355">
                        <w:t xml:space="preserve"> provide culturally responsive guidance and support to the school community.</w:t>
                      </w:r>
                    </w:p>
                    <w:p w:rsidR="00654A91" w:rsidRPr="00F90355" w:rsidRDefault="00654A91" w:rsidP="008B626D">
                      <w:pPr>
                        <w:ind w:right="129"/>
                        <w:jc w:val="both"/>
                      </w:pPr>
                      <w:r w:rsidRPr="00F90355">
                        <w:t xml:space="preserve">This multidisciplinary approach extends to St Brigid’s accessing external services. The school has established strong partnerships with other agencies, which have delivered a number of programs throughout 2012, including a parenting program (the Incredible Years) with CAMHS; a DRUMBEAT program with STTARS; and </w:t>
                      </w:r>
                      <w:r>
                        <w:t>a</w:t>
                      </w:r>
                      <w:r w:rsidRPr="00F90355">
                        <w:t xml:space="preserve"> girls’ </w:t>
                      </w:r>
                      <w:r>
                        <w:t xml:space="preserve">after school </w:t>
                      </w:r>
                      <w:r w:rsidRPr="00F90355">
                        <w:t xml:space="preserve">group with the YWCA. The school also consults with external services when specific issues are faced by </w:t>
                      </w:r>
                      <w:r>
                        <w:t>the</w:t>
                      </w:r>
                      <w:r w:rsidRPr="00F90355">
                        <w:t xml:space="preserve"> school community. Several examples </w:t>
                      </w:r>
                      <w:r>
                        <w:t>h</w:t>
                      </w:r>
                      <w:r w:rsidRPr="00F90355">
                        <w:t>ave been: the Women’s and Children’s Child Protection Service; Autism SA; Child and Adolescent Mental Health Service</w:t>
                      </w:r>
                      <w:r>
                        <w:t>, Occupational Therapists and</w:t>
                      </w:r>
                      <w:r w:rsidRPr="00F90355">
                        <w:t xml:space="preserve"> other schools who work creatively to meet the needs of their students. </w:t>
                      </w:r>
                    </w:p>
                    <w:p w:rsidR="00654A91" w:rsidRDefault="00654A91" w:rsidP="009B0E7F">
                      <w:pPr>
                        <w:ind w:right="48"/>
                        <w:jc w:val="both"/>
                      </w:pPr>
                      <w:r w:rsidRPr="00F90355">
                        <w:t>St Brigid</w:t>
                      </w:r>
                      <w:r>
                        <w:t>’s</w:t>
                      </w:r>
                      <w:r w:rsidRPr="00F90355">
                        <w:t xml:space="preserve"> School’s commitment to recognising and supporting parents and families as the primary caregivers</w:t>
                      </w:r>
                      <w:r w:rsidRPr="00791802">
                        <w:rPr>
                          <w:rFonts w:cs="Arial"/>
                          <w:color w:val="auto"/>
                          <w:sz w:val="20"/>
                        </w:rPr>
                        <w:t xml:space="preserve"> </w:t>
                      </w:r>
                      <w:r w:rsidRPr="00F90355">
                        <w:t>and educators of their children has been demonstrated by the establishment of a school based playgroup, a gardening project, and a weekly breakfast club, and a group of parents have been trained as ‘foodies’ to support teachers and families</w:t>
                      </w:r>
                    </w:p>
                    <w:p w:rsidR="00654A91" w:rsidRPr="009B0E7F" w:rsidRDefault="00654A91" w:rsidP="009B0E7F">
                      <w:pPr>
                        <w:ind w:right="48"/>
                        <w:jc w:val="right"/>
                        <w:rPr>
                          <w:i/>
                          <w:sz w:val="18"/>
                          <w:szCs w:val="18"/>
                        </w:rPr>
                      </w:pPr>
                      <w:r w:rsidRPr="00F90355">
                        <w:t xml:space="preserve"> </w:t>
                      </w:r>
                      <w:proofErr w:type="gramStart"/>
                      <w:r>
                        <w:rPr>
                          <w:i/>
                          <w:sz w:val="18"/>
                          <w:szCs w:val="18"/>
                        </w:rPr>
                        <w:t>c</w:t>
                      </w:r>
                      <w:r w:rsidRPr="009B0E7F">
                        <w:rPr>
                          <w:i/>
                          <w:sz w:val="18"/>
                          <w:szCs w:val="18"/>
                        </w:rPr>
                        <w:t>ontinued</w:t>
                      </w:r>
                      <w:proofErr w:type="gramEnd"/>
                      <w:r w:rsidRPr="009B0E7F">
                        <w:rPr>
                          <w:i/>
                          <w:sz w:val="18"/>
                          <w:szCs w:val="18"/>
                        </w:rPr>
                        <w:t xml:space="preserve"> over the page</w:t>
                      </w:r>
                    </w:p>
                    <w:p w:rsidR="00654A91" w:rsidRPr="00F90355" w:rsidRDefault="00654A91" w:rsidP="00980737">
                      <w:pPr>
                        <w:ind w:right="129"/>
                        <w:jc w:val="both"/>
                      </w:pPr>
                      <w:proofErr w:type="gramStart"/>
                      <w:r w:rsidRPr="00F90355">
                        <w:t>to</w:t>
                      </w:r>
                      <w:proofErr w:type="gramEnd"/>
                      <w:r w:rsidRPr="00F90355">
                        <w:t xml:space="preserve"> learn about healthy eating. Information sessions on the literacy and numeracy curriculum, how children learn, and strategies for supporting their children at home have also been offered to parents and caregivers. </w:t>
                      </w:r>
                    </w:p>
                    <w:p w:rsidR="00654A91" w:rsidRPr="003261D3" w:rsidRDefault="00654A91" w:rsidP="002B265D">
                      <w:pPr>
                        <w:pStyle w:val="Showcasesubheadings"/>
                      </w:pPr>
                      <w:r w:rsidRPr="003261D3">
                        <w:t>How has the project been supported by the National Partnerships?</w:t>
                      </w:r>
                    </w:p>
                    <w:p w:rsidR="00654A91" w:rsidRPr="00F90355" w:rsidRDefault="00654A91" w:rsidP="00980737">
                      <w:pPr>
                        <w:ind w:right="168"/>
                        <w:jc w:val="both"/>
                      </w:pPr>
                      <w:r w:rsidRPr="00F90355">
                        <w:t>The CMaD National Partnership has supported the school to partly fund the employment of a child therapist (with a counselling background) to work with children, families and school staff to identify specific needs of children requiring extra support, implement positive strategies and provide in-class support to children and staff around these strategies.</w:t>
                      </w:r>
                    </w:p>
                    <w:p w:rsidR="00654A91" w:rsidRPr="00F90355" w:rsidRDefault="00654A91" w:rsidP="00980737">
                      <w:pPr>
                        <w:ind w:right="168"/>
                        <w:jc w:val="both"/>
                      </w:pPr>
                      <w:r w:rsidRPr="00F90355">
                        <w:t xml:space="preserve">Structural changes were made to allow for multidisciplinary teams to meet regularly, to discuss student wellbeing and learning, share ideas and plan directions in student learning literacy and numeracy. </w:t>
                      </w:r>
                    </w:p>
                    <w:p w:rsidR="00654A91" w:rsidRPr="00A81EE9" w:rsidRDefault="00654A91" w:rsidP="002B265D">
                      <w:pPr>
                        <w:pStyle w:val="Showcasesubheadings"/>
                      </w:pPr>
                      <w:r w:rsidRPr="00A81EE9">
                        <w:t>What outcomes have there been</w:t>
                      </w:r>
                      <w:r>
                        <w:t xml:space="preserve"> in terms of students’ literacy</w:t>
                      </w:r>
                      <w:r w:rsidRPr="00A81EE9">
                        <w:t>/ numeracy learning?</w:t>
                      </w:r>
                    </w:p>
                    <w:p w:rsidR="00654A91" w:rsidRPr="00F90355" w:rsidRDefault="00654A91" w:rsidP="00980737">
                      <w:pPr>
                        <w:ind w:right="168"/>
                        <w:jc w:val="both"/>
                      </w:pPr>
                      <w:r w:rsidRPr="00F90355">
                        <w:t xml:space="preserve">Data </w:t>
                      </w:r>
                      <w:r>
                        <w:t>are</w:t>
                      </w:r>
                      <w:r w:rsidRPr="00F90355">
                        <w:t xml:space="preserve"> central to decisions impacting on student learning outcomes. A range of tools were used, including CESA </w:t>
                      </w:r>
                      <w:r w:rsidRPr="00F90355">
                        <w:rPr>
                          <w:i/>
                        </w:rPr>
                        <w:t>Early Years Numeracy Assessment</w:t>
                      </w:r>
                      <w:r w:rsidRPr="00F90355">
                        <w:t xml:space="preserve"> and previous NAPLAN assessments, to identify school trends in literacy and numeracy, including areas of strength and areas of need. Students at high risk of not achieving the National Minimum Standard in literacy and numeracy, as well as students demonstrating high achievement, were targeted and monitored through a case study approach. Teachers collected and analysed student work samples, observational notes, running records and other classroom assessments to map student learning and plan future directions for these students.</w:t>
                      </w:r>
                    </w:p>
                    <w:p w:rsidR="00654A91" w:rsidRPr="003261D3" w:rsidRDefault="00654A91" w:rsidP="002B265D">
                      <w:pPr>
                        <w:pStyle w:val="Showcasesubheadings"/>
                      </w:pPr>
                      <w:r w:rsidRPr="003261D3">
                        <w:t>What outcomes have there been in terms of students’ wellbeing / engagement, parental engagement, community participation?</w:t>
                      </w:r>
                    </w:p>
                    <w:p w:rsidR="00654A91" w:rsidRPr="00F90355" w:rsidRDefault="00654A91" w:rsidP="00980737">
                      <w:pPr>
                        <w:ind w:right="168"/>
                        <w:jc w:val="both"/>
                      </w:pPr>
                      <w:r w:rsidRPr="00F90355">
                        <w:t>By taking a whole school approach to attend to the needs of the community, St Brigid’s School has identified and implemented strategies and actions that directly relate to and involves families and the wider community. Their continuing challenge is in collecting evaluation data from their community to improve on strategies implemented. Surveys, interviews and small group discussions have identified the following outcomes:</w:t>
                      </w:r>
                    </w:p>
                    <w:p w:rsidR="00654A91" w:rsidRPr="00C93320" w:rsidRDefault="00654A91" w:rsidP="00980737">
                      <w:pPr>
                        <w:pStyle w:val="Dot01"/>
                        <w:ind w:right="168"/>
                        <w:jc w:val="both"/>
                      </w:pPr>
                      <w:proofErr w:type="gramStart"/>
                      <w:r w:rsidRPr="00C93320">
                        <w:t>higher</w:t>
                      </w:r>
                      <w:proofErr w:type="gramEnd"/>
                      <w:r w:rsidRPr="00C93320">
                        <w:t xml:space="preserve"> attendance in activities undertaken by the school or led by the community.  </w:t>
                      </w:r>
                    </w:p>
                    <w:p w:rsidR="00654A91" w:rsidRPr="00C93320" w:rsidRDefault="00654A91" w:rsidP="00980737">
                      <w:pPr>
                        <w:pStyle w:val="Dot01"/>
                        <w:ind w:right="168"/>
                        <w:jc w:val="both"/>
                      </w:pPr>
                      <w:r w:rsidRPr="00C93320">
                        <w:t>parents appreciate the opportunity to share their view of their child’s abilities and to jointly set goals</w:t>
                      </w:r>
                    </w:p>
                    <w:p w:rsidR="00654A91" w:rsidRPr="00C93320" w:rsidRDefault="00654A91" w:rsidP="00980737">
                      <w:pPr>
                        <w:pStyle w:val="Dot01"/>
                        <w:ind w:right="168"/>
                        <w:jc w:val="both"/>
                      </w:pPr>
                      <w:r w:rsidRPr="00C93320">
                        <w:t>a sense that there is deepened positive community feeling and co-ownership of learning</w:t>
                      </w:r>
                    </w:p>
                    <w:p w:rsidR="00654A91" w:rsidRPr="00C93320" w:rsidRDefault="00654A91" w:rsidP="00980737">
                      <w:pPr>
                        <w:pStyle w:val="Dot01"/>
                        <w:ind w:right="168"/>
                        <w:jc w:val="both"/>
                      </w:pPr>
                      <w:proofErr w:type="gramStart"/>
                      <w:r w:rsidRPr="00C93320">
                        <w:t>workshops</w:t>
                      </w:r>
                      <w:proofErr w:type="gramEnd"/>
                      <w:r w:rsidRPr="00C93320">
                        <w:t xml:space="preserve"> held throughout the year have been useful in helping families understand student learning, the culture of schooling in Australia and in building connections and social groups of support. </w:t>
                      </w:r>
                    </w:p>
                    <w:p w:rsidR="00654A91" w:rsidRPr="003261D3" w:rsidRDefault="00654A91" w:rsidP="002B265D">
                      <w:pPr>
                        <w:pStyle w:val="Showcasesubheadings"/>
                      </w:pPr>
                      <w:r w:rsidRPr="003261D3">
                        <w:t>Learning that can be shared</w:t>
                      </w:r>
                    </w:p>
                    <w:p w:rsidR="00654A91" w:rsidRPr="00F90355" w:rsidRDefault="00654A91" w:rsidP="00980737">
                      <w:pPr>
                        <w:ind w:right="168"/>
                        <w:jc w:val="both"/>
                      </w:pPr>
                      <w:r w:rsidRPr="00F90355">
                        <w:t>St Brigid’s</w:t>
                      </w:r>
                      <w:r>
                        <w:t xml:space="preserve"> School</w:t>
                      </w:r>
                      <w:r w:rsidRPr="00F90355">
                        <w:t>, Kilburn has shared its learning with CESA National Partnership CMaD network schools and other CESA schools. Key actions that have led to improved student wellbeing and engagement of parents have been:</w:t>
                      </w:r>
                    </w:p>
                    <w:p w:rsidR="00654A91" w:rsidRPr="00C93320" w:rsidRDefault="00654A91" w:rsidP="00980737">
                      <w:pPr>
                        <w:pStyle w:val="Dot01"/>
                        <w:ind w:right="168"/>
                        <w:jc w:val="both"/>
                      </w:pPr>
                      <w:r w:rsidRPr="00C93320">
                        <w:t>the employment of a child therapist, with a counselling background, focusing on developing a whole school approach to wellbeing, involving students, families and whole staff, in a complex community</w:t>
                      </w:r>
                    </w:p>
                    <w:p w:rsidR="00654A91" w:rsidRPr="00C93320" w:rsidRDefault="00654A91" w:rsidP="00980737">
                      <w:pPr>
                        <w:pStyle w:val="Dot01"/>
                        <w:ind w:right="168"/>
                        <w:jc w:val="both"/>
                      </w:pPr>
                      <w:r w:rsidRPr="00C93320">
                        <w:t>engagement of external agencies to support both student and their families, not at a point of crisis but as proactive, preventative actions</w:t>
                      </w:r>
                    </w:p>
                    <w:p w:rsidR="00654A91" w:rsidRDefault="00654A91" w:rsidP="00980737">
                      <w:pPr>
                        <w:pStyle w:val="Dot01"/>
                        <w:ind w:right="168"/>
                        <w:jc w:val="both"/>
                      </w:pPr>
                      <w:proofErr w:type="gramStart"/>
                      <w:r w:rsidRPr="00C93320">
                        <w:t>the</w:t>
                      </w:r>
                      <w:proofErr w:type="gramEnd"/>
                      <w:r w:rsidRPr="00C93320">
                        <w:t xml:space="preserve"> development and implementation of a case study approach to monitor student learning and wellbeing.  </w:t>
                      </w:r>
                    </w:p>
                  </w:txbxContent>
                </v:textbox>
              </v:shape>
            </w:pict>
          </mc:Fallback>
        </mc:AlternateContent>
      </w:r>
      <w:r w:rsidR="00CE2EEE">
        <w:br w:type="page"/>
      </w:r>
    </w:p>
    <w:p w:rsidR="00252B6E" w:rsidRDefault="008A3090">
      <w:pPr>
        <w:spacing w:before="0" w:after="0" w:line="240" w:lineRule="auto"/>
        <w:rPr>
          <w:rFonts w:cs="Arial"/>
          <w:b/>
          <w:bCs/>
          <w:iCs/>
          <w:color w:val="943634" w:themeColor="accent2" w:themeShade="BF"/>
          <w:sz w:val="32"/>
          <w:szCs w:val="32"/>
        </w:rPr>
      </w:pPr>
      <w:r>
        <w:rPr>
          <w:noProof/>
        </w:rPr>
        <w:lastRenderedPageBreak/>
        <mc:AlternateContent>
          <mc:Choice Requires="wps">
            <w:drawing>
              <wp:anchor distT="0" distB="0" distL="114300" distR="114300" simplePos="0" relativeHeight="251692544" behindDoc="0" locked="0" layoutInCell="1" allowOverlap="1" wp14:anchorId="4F41A4DD" wp14:editId="245E9D5C">
                <wp:simplePos x="0" y="0"/>
                <wp:positionH relativeFrom="column">
                  <wp:posOffset>-210185</wp:posOffset>
                </wp:positionH>
                <wp:positionV relativeFrom="paragraph">
                  <wp:posOffset>-209550</wp:posOffset>
                </wp:positionV>
                <wp:extent cx="6148387" cy="9182100"/>
                <wp:effectExtent l="0" t="0" r="5080" b="0"/>
                <wp:wrapNone/>
                <wp:docPr id="4" name="Text Box 4"/>
                <wp:cNvGraphicFramePr/>
                <a:graphic xmlns:a="http://schemas.openxmlformats.org/drawingml/2006/main">
                  <a:graphicData uri="http://schemas.microsoft.com/office/word/2010/wordprocessingShape">
                    <wps:wsp>
                      <wps:cNvSpPr txBox="1"/>
                      <wps:spPr>
                        <a:xfrm>
                          <a:off x="0" y="0"/>
                          <a:ext cx="6148387" cy="9182100"/>
                        </a:xfrm>
                        <a:prstGeom prst="rect">
                          <a:avLst/>
                        </a:prstGeom>
                        <a:solidFill>
                          <a:srgbClr val="E5EBFF"/>
                        </a:solidFill>
                        <a:ln w="6350">
                          <a:noFill/>
                        </a:ln>
                        <a:effectLst/>
                      </wps:spPr>
                      <wps:style>
                        <a:lnRef idx="0">
                          <a:schemeClr val="accent1"/>
                        </a:lnRef>
                        <a:fillRef idx="0">
                          <a:schemeClr val="accent1"/>
                        </a:fillRef>
                        <a:effectRef idx="0">
                          <a:schemeClr val="accent1"/>
                        </a:effectRef>
                        <a:fontRef idx="minor">
                          <a:schemeClr val="dk1"/>
                        </a:fontRef>
                      </wps:style>
                      <wps:linkedTxbx id="58"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84" type="#_x0000_t202" style="position:absolute;margin-left:-16.55pt;margin-top:-16.5pt;width:484.1pt;height:723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" fillcolor="#e5ebff" stroked="f" strokeweight=".5pt">
                <v:textbox>
                  <w:txbxContent/>
                </v:textbox>
              </v:shape>
            </w:pict>
          </mc:Fallback>
        </mc:AlternateContent>
      </w:r>
      <w:r w:rsidR="00252B6E">
        <w:br w:type="page"/>
      </w:r>
    </w:p>
    <w:p w:rsidR="00E76C54" w:rsidRDefault="00631937">
      <w:pPr>
        <w:spacing w:before="0" w:after="0" w:line="240" w:lineRule="auto"/>
        <w:rPr>
          <w:rFonts w:cs="Arial"/>
          <w:b/>
          <w:bCs/>
          <w:iCs/>
          <w:color w:val="943634" w:themeColor="accent2" w:themeShade="BF"/>
          <w:sz w:val="32"/>
          <w:szCs w:val="32"/>
        </w:rPr>
      </w:pPr>
      <w:r>
        <w:rPr>
          <w:noProof/>
        </w:rPr>
        <w:lastRenderedPageBreak/>
        <mc:AlternateContent>
          <mc:Choice Requires="wps">
            <w:drawing>
              <wp:anchor distT="0" distB="0" distL="114300" distR="114300" simplePos="0" relativeHeight="251694592" behindDoc="0" locked="0" layoutInCell="1" allowOverlap="1" wp14:anchorId="5CC79B8D" wp14:editId="70A754D9">
                <wp:simplePos x="0" y="0"/>
                <wp:positionH relativeFrom="column">
                  <wp:posOffset>-133985</wp:posOffset>
                </wp:positionH>
                <wp:positionV relativeFrom="paragraph">
                  <wp:posOffset>-19050</wp:posOffset>
                </wp:positionV>
                <wp:extent cx="5946290" cy="8667750"/>
                <wp:effectExtent l="0" t="0" r="0" b="0"/>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290" cy="8667750"/>
                        </a:xfrm>
                        <a:prstGeom prst="rect">
                          <a:avLst/>
                        </a:prstGeom>
                        <a:solidFill>
                          <a:srgbClr val="E5EBFF"/>
                        </a:solidFill>
                        <a:ln w="9525">
                          <a:noFill/>
                          <a:miter lim="800000"/>
                          <a:headEnd/>
                          <a:tailEnd/>
                        </a:ln>
                      </wps:spPr>
                      <wps:txbx id="59">
                        <w:txbxContent>
                          <w:p w:rsidR="00654A91" w:rsidRPr="001F2302" w:rsidRDefault="00654A91" w:rsidP="004B348B">
                            <w:pPr>
                              <w:pStyle w:val="Pinkbox"/>
                            </w:pPr>
                            <w:r w:rsidRPr="001F2302">
                              <w:t>Passport Program</w:t>
                            </w:r>
                            <w:r>
                              <w:t xml:space="preserve"> (DECD)</w:t>
                            </w:r>
                          </w:p>
                          <w:p w:rsidR="00654A91" w:rsidRPr="006A3D65" w:rsidRDefault="00654A91" w:rsidP="00654A91">
                            <w:pPr>
                              <w:ind w:left="142" w:right="129"/>
                              <w:jc w:val="both"/>
                              <w:rPr>
                                <w:rFonts w:cs="Arial"/>
                                <w:szCs w:val="22"/>
                              </w:rPr>
                            </w:pPr>
                            <w:r>
                              <w:rPr>
                                <w:rFonts w:cs="Arial"/>
                                <w:szCs w:val="22"/>
                              </w:rPr>
                              <w:t xml:space="preserve">ICAN Committees </w:t>
                            </w:r>
                            <w:r w:rsidRPr="006A3D65">
                              <w:rPr>
                                <w:rFonts w:cs="Arial"/>
                                <w:szCs w:val="22"/>
                              </w:rPr>
                              <w:t xml:space="preserve">across the state </w:t>
                            </w:r>
                            <w:r>
                              <w:rPr>
                                <w:rFonts w:cs="Arial"/>
                                <w:szCs w:val="22"/>
                              </w:rPr>
                              <w:t xml:space="preserve">have identified that </w:t>
                            </w:r>
                            <w:r w:rsidRPr="006A3D65">
                              <w:rPr>
                                <w:rFonts w:cs="Arial"/>
                                <w:szCs w:val="22"/>
                              </w:rPr>
                              <w:t>engaging with parents and care givers as key stakeholders in supporting student engagement in learning</w:t>
                            </w:r>
                            <w:r>
                              <w:rPr>
                                <w:rFonts w:cs="Arial"/>
                                <w:szCs w:val="22"/>
                              </w:rPr>
                              <w:t xml:space="preserve"> is critical to a young person’s learning achievement</w:t>
                            </w:r>
                            <w:r w:rsidRPr="006A3D65">
                              <w:rPr>
                                <w:rFonts w:cs="Arial"/>
                                <w:szCs w:val="22"/>
                              </w:rPr>
                              <w:t>. For many parents of vulnerable children and young people, their own connection with school based learning was not successful</w:t>
                            </w:r>
                            <w:r>
                              <w:rPr>
                                <w:rFonts w:cs="Arial"/>
                                <w:szCs w:val="22"/>
                              </w:rPr>
                              <w:t xml:space="preserve">, decreasing the </w:t>
                            </w:r>
                            <w:r w:rsidRPr="006A3D65">
                              <w:rPr>
                                <w:rFonts w:cs="Arial"/>
                                <w:szCs w:val="22"/>
                              </w:rPr>
                              <w:t>likelihood of the</w:t>
                            </w:r>
                            <w:r>
                              <w:rPr>
                                <w:rFonts w:cs="Arial"/>
                                <w:szCs w:val="22"/>
                              </w:rPr>
                              <w:t>se parents working</w:t>
                            </w:r>
                            <w:r w:rsidRPr="006A3D65">
                              <w:rPr>
                                <w:rFonts w:cs="Arial"/>
                                <w:szCs w:val="22"/>
                              </w:rPr>
                              <w:t xml:space="preserve"> closely</w:t>
                            </w:r>
                            <w:r>
                              <w:rPr>
                                <w:rFonts w:cs="Arial"/>
                                <w:szCs w:val="22"/>
                              </w:rPr>
                              <w:t xml:space="preserve"> with the primary or secondary </w:t>
                            </w:r>
                            <w:r w:rsidRPr="006A3D65">
                              <w:rPr>
                                <w:rFonts w:cs="Arial"/>
                                <w:szCs w:val="22"/>
                              </w:rPr>
                              <w:t>school that is</w:t>
                            </w:r>
                            <w:r>
                              <w:rPr>
                                <w:rFonts w:cs="Arial"/>
                                <w:szCs w:val="22"/>
                              </w:rPr>
                              <w:t xml:space="preserve"> seeking</w:t>
                            </w:r>
                            <w:r w:rsidRPr="006A3D65">
                              <w:rPr>
                                <w:rFonts w:cs="Arial"/>
                                <w:szCs w:val="22"/>
                              </w:rPr>
                              <w:t xml:space="preserve"> to engage their children. </w:t>
                            </w:r>
                          </w:p>
                          <w:p w:rsidR="00654A91" w:rsidRPr="00434555" w:rsidRDefault="00654A91" w:rsidP="00654A91">
                            <w:pPr>
                              <w:ind w:left="142" w:right="129"/>
                              <w:jc w:val="both"/>
                              <w:rPr>
                                <w:rFonts w:cs="Arial"/>
                                <w:szCs w:val="22"/>
                              </w:rPr>
                            </w:pPr>
                            <w:r w:rsidRPr="006A3D65">
                              <w:rPr>
                                <w:rFonts w:cs="Arial"/>
                                <w:szCs w:val="22"/>
                              </w:rPr>
                              <w:t xml:space="preserve">In </w:t>
                            </w:r>
                            <w:r>
                              <w:rPr>
                                <w:rFonts w:cs="Arial"/>
                                <w:szCs w:val="22"/>
                              </w:rPr>
                              <w:t xml:space="preserve">2012 in </w:t>
                            </w:r>
                            <w:r w:rsidRPr="006A3D65">
                              <w:rPr>
                                <w:rFonts w:cs="Arial"/>
                                <w:szCs w:val="22"/>
                              </w:rPr>
                              <w:t xml:space="preserve">the northern regional ICAN areas, a new parent and community engagement program is being piloted with ICAN community grant funding. </w:t>
                            </w:r>
                            <w:r>
                              <w:rPr>
                                <w:rFonts w:cs="Arial"/>
                                <w:szCs w:val="22"/>
                              </w:rPr>
                              <w:t xml:space="preserve">The </w:t>
                            </w:r>
                            <w:r w:rsidRPr="00434555">
                              <w:rPr>
                                <w:rFonts w:cs="Arial"/>
                                <w:i/>
                                <w:szCs w:val="22"/>
                              </w:rPr>
                              <w:t>Passport Program</w:t>
                            </w:r>
                            <w:r w:rsidRPr="006A3D65">
                              <w:rPr>
                                <w:rFonts w:cs="Arial"/>
                                <w:szCs w:val="22"/>
                              </w:rPr>
                              <w:t xml:space="preserve"> </w:t>
                            </w:r>
                            <w:r>
                              <w:rPr>
                                <w:rFonts w:cs="Arial"/>
                                <w:szCs w:val="22"/>
                              </w:rPr>
                              <w:t xml:space="preserve">is designed </w:t>
                            </w:r>
                            <w:r w:rsidRPr="006A3D65">
                              <w:rPr>
                                <w:rFonts w:cs="Arial"/>
                                <w:szCs w:val="22"/>
                              </w:rPr>
                              <w:t>to strengthen the relationship between parents</w:t>
                            </w:r>
                            <w:r>
                              <w:rPr>
                                <w:rFonts w:cs="Arial"/>
                                <w:szCs w:val="22"/>
                              </w:rPr>
                              <w:t xml:space="preserve">, communities </w:t>
                            </w:r>
                            <w:r w:rsidRPr="006A3D65">
                              <w:rPr>
                                <w:rFonts w:cs="Arial"/>
                                <w:szCs w:val="22"/>
                              </w:rPr>
                              <w:t>and the school, and to focus on a reciprocal partnership whereby ‘reward points’ can</w:t>
                            </w:r>
                            <w:r>
                              <w:rPr>
                                <w:rFonts w:cs="Arial"/>
                                <w:sz w:val="20"/>
                                <w:szCs w:val="20"/>
                              </w:rPr>
                              <w:t xml:space="preserve"> </w:t>
                            </w:r>
                            <w:r w:rsidRPr="00434555">
                              <w:rPr>
                                <w:rFonts w:cs="Arial"/>
                                <w:szCs w:val="22"/>
                              </w:rPr>
                              <w:t xml:space="preserve">be earned by students, family and community members </w:t>
                            </w:r>
                            <w:r>
                              <w:rPr>
                                <w:rFonts w:cs="Arial"/>
                                <w:szCs w:val="22"/>
                              </w:rPr>
                              <w:t>by their</w:t>
                            </w:r>
                            <w:r w:rsidRPr="00434555">
                              <w:rPr>
                                <w:rFonts w:cs="Arial"/>
                                <w:szCs w:val="22"/>
                              </w:rPr>
                              <w:t xml:space="preserve"> provision of support at </w:t>
                            </w:r>
                            <w:r>
                              <w:rPr>
                                <w:rFonts w:cs="Arial"/>
                                <w:szCs w:val="22"/>
                              </w:rPr>
                              <w:t xml:space="preserve">the </w:t>
                            </w:r>
                            <w:r w:rsidRPr="00434555">
                              <w:rPr>
                                <w:rFonts w:cs="Arial"/>
                                <w:szCs w:val="22"/>
                              </w:rPr>
                              <w:t xml:space="preserve">school and/or for </w:t>
                            </w:r>
                            <w:r>
                              <w:rPr>
                                <w:rFonts w:cs="Arial"/>
                                <w:szCs w:val="22"/>
                              </w:rPr>
                              <w:t xml:space="preserve">supporting the </w:t>
                            </w:r>
                            <w:r w:rsidRPr="00434555">
                              <w:rPr>
                                <w:rFonts w:cs="Arial"/>
                                <w:szCs w:val="22"/>
                              </w:rPr>
                              <w:t xml:space="preserve">regular attendance </w:t>
                            </w:r>
                            <w:r>
                              <w:rPr>
                                <w:rFonts w:cs="Arial"/>
                                <w:szCs w:val="22"/>
                              </w:rPr>
                              <w:t xml:space="preserve">of the student. </w:t>
                            </w:r>
                            <w:r w:rsidRPr="00434555">
                              <w:rPr>
                                <w:rFonts w:cs="Arial"/>
                                <w:szCs w:val="22"/>
                              </w:rPr>
                              <w:t xml:space="preserve">Rewards can take the form of </w:t>
                            </w:r>
                            <w:r>
                              <w:rPr>
                                <w:rFonts w:cs="Arial"/>
                                <w:szCs w:val="22"/>
                              </w:rPr>
                              <w:t>covering the</w:t>
                            </w:r>
                            <w:r w:rsidRPr="00434555">
                              <w:rPr>
                                <w:rFonts w:cs="Arial"/>
                                <w:szCs w:val="22"/>
                              </w:rPr>
                              <w:t xml:space="preserve"> costs </w:t>
                            </w:r>
                            <w:r>
                              <w:rPr>
                                <w:rFonts w:cs="Arial"/>
                                <w:szCs w:val="22"/>
                              </w:rPr>
                              <w:t>of</w:t>
                            </w:r>
                            <w:r w:rsidRPr="00434555">
                              <w:rPr>
                                <w:rFonts w:cs="Arial"/>
                                <w:szCs w:val="22"/>
                              </w:rPr>
                              <w:t xml:space="preserve"> school camps, excursions or provision of school uniforms</w:t>
                            </w:r>
                            <w:r>
                              <w:rPr>
                                <w:rFonts w:cs="Arial"/>
                                <w:szCs w:val="22"/>
                              </w:rPr>
                              <w:t>, which families can find difficult to fund.</w:t>
                            </w:r>
                            <w:r w:rsidRPr="00434555">
                              <w:rPr>
                                <w:rFonts w:cs="Arial"/>
                                <w:szCs w:val="22"/>
                              </w:rPr>
                              <w:t xml:space="preserve"> </w:t>
                            </w:r>
                          </w:p>
                          <w:p w:rsidR="00654A91" w:rsidRPr="00425CD0" w:rsidRDefault="00654A91" w:rsidP="002B265D">
                            <w:pPr>
                              <w:pStyle w:val="Showcasesubheadings"/>
                            </w:pPr>
                            <w:proofErr w:type="spellStart"/>
                            <w:r w:rsidRPr="00425CD0">
                              <w:t>Airdale</w:t>
                            </w:r>
                            <w:proofErr w:type="spellEnd"/>
                            <w:r w:rsidRPr="00425CD0">
                              <w:t xml:space="preserve"> Primary School</w:t>
                            </w:r>
                          </w:p>
                          <w:p w:rsidR="00654A91" w:rsidRPr="00F90355" w:rsidRDefault="00654A91" w:rsidP="00654A91">
                            <w:pPr>
                              <w:ind w:left="142" w:right="129"/>
                              <w:jc w:val="both"/>
                            </w:pPr>
                            <w:r w:rsidRPr="00F90355">
                              <w:t xml:space="preserve">In Term 3 2012, </w:t>
                            </w:r>
                            <w:proofErr w:type="spellStart"/>
                            <w:r w:rsidRPr="00F90355">
                              <w:t>Airdale</w:t>
                            </w:r>
                            <w:proofErr w:type="spellEnd"/>
                            <w:r w:rsidRPr="00F90355">
                              <w:t xml:space="preserve"> Primary School implemented the attendance model of the </w:t>
                            </w:r>
                            <w:r>
                              <w:t xml:space="preserve">Passport </w:t>
                            </w:r>
                            <w:r w:rsidRPr="00F90355">
                              <w:t>program. The sch</w:t>
                            </w:r>
                            <w:r>
                              <w:t xml:space="preserve">ool is located in Port Pirie, </w:t>
                            </w:r>
                            <w:r w:rsidRPr="00F90355">
                              <w:t xml:space="preserve">approximately 240kms north of Adelaide. Students come from a mix of socio-economic and </w:t>
                            </w:r>
                            <w:r w:rsidRPr="00434555">
                              <w:t xml:space="preserve">cultural backgrounds including 21% Aboriginal students, 25% students with disabilities and 23% from non- English speaking backgrounds. </w:t>
                            </w:r>
                            <w:r>
                              <w:t>Around 80% of students’ families are entitled to ‘school card’ benefits indicative of families experiencing financial disadvantage.</w:t>
                            </w:r>
                          </w:p>
                          <w:p w:rsidR="00654A91" w:rsidRPr="00F90355" w:rsidRDefault="00654A91" w:rsidP="00654A91">
                            <w:pPr>
                              <w:tabs>
                                <w:tab w:val="right" w:pos="4253"/>
                              </w:tabs>
                              <w:ind w:left="142" w:right="129"/>
                              <w:jc w:val="both"/>
                            </w:pPr>
                            <w:r w:rsidRPr="00F90355">
                              <w:t>Enrolment numbers have been steadily declining over the past four years; from 187 in 2008 to 138 in 2012.</w:t>
                            </w:r>
                            <w:r>
                              <w:t xml:space="preserve"> </w:t>
                            </w:r>
                            <w:r w:rsidRPr="00F90355">
                              <w:t>Enrolments numbers</w:t>
                            </w:r>
                            <w:r>
                              <w:t xml:space="preserve"> fluctuate</w:t>
                            </w:r>
                            <w:r w:rsidRPr="00F90355">
                              <w:t xml:space="preserve"> significantly throughout the year</w:t>
                            </w:r>
                            <w:r>
                              <w:t>, as m</w:t>
                            </w:r>
                            <w:r w:rsidRPr="00F90355">
                              <w:t>any families are transient (approximately 17%)</w:t>
                            </w:r>
                            <w:r>
                              <w:t xml:space="preserve"> and their children may </w:t>
                            </w:r>
                            <w:r w:rsidRPr="00F90355">
                              <w:t>often re-enrol at the school two or three times during the year.</w:t>
                            </w:r>
                          </w:p>
                          <w:p w:rsidR="00654A91" w:rsidRPr="00F90355" w:rsidRDefault="00654A91" w:rsidP="00654A91">
                            <w:pPr>
                              <w:ind w:left="142" w:right="129"/>
                              <w:jc w:val="both"/>
                            </w:pPr>
                            <w:r w:rsidRPr="00F90355">
                              <w:t>Data indicate</w:t>
                            </w:r>
                            <w:r>
                              <w:t>d</w:t>
                            </w:r>
                            <w:r w:rsidRPr="00F90355">
                              <w:t xml:space="preserve"> </w:t>
                            </w:r>
                            <w:r>
                              <w:t xml:space="preserve">that </w:t>
                            </w:r>
                            <w:r w:rsidRPr="00F90355">
                              <w:t xml:space="preserve">the attendance level target of 93% </w:t>
                            </w:r>
                            <w:r>
                              <w:t>for the school was not being met a</w:t>
                            </w:r>
                            <w:r w:rsidRPr="00F90355">
                              <w:t xml:space="preserve">nd this </w:t>
                            </w:r>
                            <w:r>
                              <w:t>was</w:t>
                            </w:r>
                            <w:r w:rsidRPr="00F90355">
                              <w:t xml:space="preserve"> reflected in students’ </w:t>
                            </w:r>
                            <w:r>
                              <w:t xml:space="preserve">learning achievement data, such as </w:t>
                            </w:r>
                            <w:r w:rsidRPr="00F90355">
                              <w:t>NAPLAN results. The 2011 NAPLAN testing indicate</w:t>
                            </w:r>
                            <w:r>
                              <w:t>d that a number of students were failing to meet the N</w:t>
                            </w:r>
                            <w:r w:rsidRPr="00F90355">
                              <w:t>ational Minimum Standards</w:t>
                            </w:r>
                            <w:r>
                              <w:t xml:space="preserve"> for literacy and numeracy for their year level.</w:t>
                            </w:r>
                            <w:r w:rsidRPr="00F90355">
                              <w:t xml:space="preserve"> </w:t>
                            </w:r>
                          </w:p>
                          <w:p w:rsidR="00654A91" w:rsidRPr="00C93320" w:rsidRDefault="00654A91" w:rsidP="00654A91">
                            <w:pPr>
                              <w:ind w:left="142" w:right="129"/>
                              <w:jc w:val="both"/>
                            </w:pPr>
                            <w:r w:rsidRPr="00C93320">
                              <w:t>Punctuality has also been identified as a major issue which impact</w:t>
                            </w:r>
                            <w:r>
                              <w:t>ed</w:t>
                            </w:r>
                            <w:r w:rsidRPr="00C93320">
                              <w:t xml:space="preserve"> upon students being present for essential literacy and numeracy lessons.</w:t>
                            </w:r>
                            <w:r>
                              <w:t xml:space="preserve"> As well, m</w:t>
                            </w:r>
                            <w:r w:rsidRPr="00C93320">
                              <w:t xml:space="preserve">any new reception level </w:t>
                            </w:r>
                            <w:r>
                              <w:t>students</w:t>
                            </w:r>
                            <w:r w:rsidRPr="00C93320">
                              <w:t xml:space="preserve"> have never attended preschool which </w:t>
                            </w:r>
                            <w:r>
                              <w:t xml:space="preserve">may </w:t>
                            </w:r>
                            <w:r w:rsidRPr="00C93320">
                              <w:t>impact upon the development and establishment of good attendance habits in the early years of schooling.</w:t>
                            </w:r>
                          </w:p>
                          <w:p w:rsidR="00654A91" w:rsidRPr="001F2302" w:rsidRDefault="00654A91" w:rsidP="002B265D">
                            <w:pPr>
                              <w:pStyle w:val="Showcasesubheadings"/>
                            </w:pPr>
                            <w:r w:rsidRPr="001F2302">
                              <w:t>Progress Outcomes</w:t>
                            </w:r>
                          </w:p>
                          <w:p w:rsidR="00654A91" w:rsidRDefault="00654A91" w:rsidP="00654A91">
                            <w:pPr>
                              <w:ind w:left="142" w:right="129"/>
                              <w:jc w:val="both"/>
                            </w:pPr>
                            <w:r>
                              <w:t>Baseline d</w:t>
                            </w:r>
                            <w:r w:rsidRPr="00C93320">
                              <w:t xml:space="preserve">ata indicated an attendance rate of approximately 74% for the first five weeks of Term 3 2012. </w:t>
                            </w:r>
                          </w:p>
                          <w:p w:rsidR="00654A91" w:rsidRDefault="00654A91" w:rsidP="00654A91">
                            <w:pPr>
                              <w:ind w:left="142" w:right="129"/>
                              <w:jc w:val="both"/>
                            </w:pPr>
                            <w:r w:rsidRPr="00C93320">
                              <w:t xml:space="preserve">After the introduction of the Passport Attendance Program in Week 6, attendance increased to 84%, with an overall Term 3 average of 82%. </w:t>
                            </w:r>
                          </w:p>
                          <w:p w:rsidR="00654A91" w:rsidRDefault="00654A91" w:rsidP="00654A91">
                            <w:pPr>
                              <w:ind w:left="142" w:right="129"/>
                              <w:jc w:val="both"/>
                            </w:pPr>
                            <w:r w:rsidRPr="00136B25">
                              <w:t xml:space="preserve">This increase was maintained in Term 4 with average attendance of 83% and </w:t>
                            </w:r>
                            <w:r>
                              <w:t xml:space="preserve">even </w:t>
                            </w:r>
                            <w:r w:rsidRPr="00136B25">
                              <w:t>reaching a high of 91%. This</w:t>
                            </w:r>
                            <w:r w:rsidRPr="00896C53">
                              <w:t xml:space="preserve"> </w:t>
                            </w:r>
                            <w:r>
                              <w:t>was</w:t>
                            </w:r>
                            <w:r w:rsidRPr="00896C53">
                              <w:t xml:space="preserve"> contrary to previously identified trends </w:t>
                            </w:r>
                            <w:r>
                              <w:t xml:space="preserve">within the school </w:t>
                            </w:r>
                            <w:r w:rsidRPr="00896C53">
                              <w:t xml:space="preserve">where Term 4 attendance significantly decreased. </w:t>
                            </w:r>
                          </w:p>
                          <w:p w:rsidR="00654A91" w:rsidRPr="000611A9" w:rsidRDefault="00654A91" w:rsidP="00425CD0">
                            <w:pPr>
                              <w:ind w:left="142"/>
                              <w:jc w:val="right"/>
                              <w:rPr>
                                <w:i/>
                                <w:sz w:val="18"/>
                                <w:szCs w:val="18"/>
                              </w:rPr>
                            </w:pPr>
                            <w:proofErr w:type="gramStart"/>
                            <w:r w:rsidRPr="000611A9">
                              <w:rPr>
                                <w:i/>
                                <w:sz w:val="18"/>
                                <w:szCs w:val="18"/>
                              </w:rPr>
                              <w:t>continued</w:t>
                            </w:r>
                            <w:proofErr w:type="gramEnd"/>
                            <w:r w:rsidRPr="000611A9">
                              <w:rPr>
                                <w:i/>
                                <w:sz w:val="18"/>
                                <w:szCs w:val="18"/>
                              </w:rPr>
                              <w:t xml:space="preserve"> over page</w:t>
                            </w:r>
                          </w:p>
                          <w:p w:rsidR="00654A91" w:rsidRDefault="00654A91" w:rsidP="00F1617D">
                            <w:pPr>
                              <w:ind w:left="142"/>
                            </w:pPr>
                          </w:p>
                          <w:p w:rsidR="00654A91" w:rsidRPr="00C93320" w:rsidRDefault="00654A91" w:rsidP="00654A91">
                            <w:pPr>
                              <w:ind w:left="142" w:right="79"/>
                              <w:jc w:val="both"/>
                            </w:pPr>
                            <w:r w:rsidRPr="00C93320">
                              <w:t xml:space="preserve">Anecdotal </w:t>
                            </w:r>
                            <w:r>
                              <w:t>accounts</w:t>
                            </w:r>
                            <w:r w:rsidRPr="00C93320">
                              <w:t xml:space="preserve"> also reflect</w:t>
                            </w:r>
                            <w:r>
                              <w:t>ed</w:t>
                            </w:r>
                            <w:r w:rsidRPr="00C93320">
                              <w:t xml:space="preserve"> a number of unanticipated positive outcomes including:</w:t>
                            </w:r>
                          </w:p>
                          <w:p w:rsidR="00654A91" w:rsidRPr="001F2302" w:rsidRDefault="00654A91" w:rsidP="00654A91">
                            <w:pPr>
                              <w:pStyle w:val="Dot01"/>
                              <w:ind w:right="79"/>
                              <w:jc w:val="both"/>
                            </w:pPr>
                            <w:r w:rsidRPr="001F2302">
                              <w:t>A student who had not attended school all term arrived at school to enquire as to how he could be part of the program</w:t>
                            </w:r>
                            <w:r>
                              <w:t>.</w:t>
                            </w:r>
                          </w:p>
                          <w:p w:rsidR="00654A91" w:rsidRPr="00887794" w:rsidRDefault="00654A91" w:rsidP="00654A91">
                            <w:pPr>
                              <w:pStyle w:val="Dot01"/>
                              <w:ind w:right="79"/>
                              <w:jc w:val="both"/>
                            </w:pPr>
                            <w:r w:rsidRPr="001F2302">
                              <w:t xml:space="preserve">Students informing others about the program and encouraging attendance, which has had </w:t>
                            </w:r>
                            <w:r w:rsidRPr="00887794">
                              <w:t>significant results with in</w:t>
                            </w:r>
                            <w:r>
                              <w:t xml:space="preserve">creased attendance from some students who had been poorly attending or </w:t>
                            </w:r>
                            <w:r w:rsidRPr="00887794">
                              <w:t>non-attending.</w:t>
                            </w:r>
                          </w:p>
                          <w:p w:rsidR="00654A91" w:rsidRPr="00887794" w:rsidRDefault="00654A91" w:rsidP="00654A91">
                            <w:pPr>
                              <w:pStyle w:val="Dot01"/>
                              <w:ind w:right="79"/>
                              <w:jc w:val="both"/>
                            </w:pPr>
                            <w:r w:rsidRPr="00887794">
                              <w:t>Increased, positive student relationships and interactions have been observed where students have shared their Passport ‘</w:t>
                            </w:r>
                            <w:r>
                              <w:t>rewards</w:t>
                            </w:r>
                            <w:r w:rsidRPr="00887794">
                              <w:t>’ with others.</w:t>
                            </w:r>
                          </w:p>
                          <w:p w:rsidR="00654A91" w:rsidRPr="00887794" w:rsidRDefault="00654A91" w:rsidP="00654A91">
                            <w:pPr>
                              <w:pStyle w:val="Dot01"/>
                              <w:ind w:right="79"/>
                              <w:jc w:val="both"/>
                            </w:pPr>
                            <w:r w:rsidRPr="00887794">
                              <w:t xml:space="preserve">Teachers have commented that they have noticed improved ‘whole of class’ levels of engagement, participation and learning and are hopeful this will impact </w:t>
                            </w:r>
                            <w:r>
                              <w:t xml:space="preserve">positively </w:t>
                            </w:r>
                            <w:r w:rsidRPr="00887794">
                              <w:t>on the results of the next round of NAPLAN test</w:t>
                            </w:r>
                            <w:r>
                              <w:t>ing</w:t>
                            </w:r>
                            <w:r w:rsidRPr="00887794">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margin-left:-10.55pt;margin-top:-1.5pt;width:468.2pt;height:68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" fillcolor="#e5ebff" stroked="f">
                <v:textbox style="mso-next-textbox:#Text Box 19">
                  <w:txbxContent>
                    <w:p w:rsidR="00654A91" w:rsidRPr="001F2302" w:rsidRDefault="00654A91" w:rsidP="004B348B">
                      <w:pPr>
                        <w:pStyle w:val="Pinkbox"/>
                      </w:pPr>
                      <w:r w:rsidRPr="001F2302">
                        <w:t>Passport Program</w:t>
                      </w:r>
                      <w:r>
                        <w:t xml:space="preserve"> (DECD)</w:t>
                      </w:r>
                    </w:p>
                    <w:p w:rsidR="00654A91" w:rsidRPr="006A3D65" w:rsidRDefault="00654A91" w:rsidP="00654A91">
                      <w:pPr>
                        <w:ind w:left="142" w:right="129"/>
                        <w:jc w:val="both"/>
                        <w:rPr>
                          <w:rFonts w:cs="Arial"/>
                          <w:szCs w:val="22"/>
                        </w:rPr>
                      </w:pPr>
                      <w:r>
                        <w:rPr>
                          <w:rFonts w:cs="Arial"/>
                          <w:szCs w:val="22"/>
                        </w:rPr>
                        <w:t xml:space="preserve">ICAN Committees </w:t>
                      </w:r>
                      <w:r w:rsidRPr="006A3D65">
                        <w:rPr>
                          <w:rFonts w:cs="Arial"/>
                          <w:szCs w:val="22"/>
                        </w:rPr>
                        <w:t xml:space="preserve">across the state </w:t>
                      </w:r>
                      <w:r>
                        <w:rPr>
                          <w:rFonts w:cs="Arial"/>
                          <w:szCs w:val="22"/>
                        </w:rPr>
                        <w:t xml:space="preserve">have identified that </w:t>
                      </w:r>
                      <w:r w:rsidRPr="006A3D65">
                        <w:rPr>
                          <w:rFonts w:cs="Arial"/>
                          <w:szCs w:val="22"/>
                        </w:rPr>
                        <w:t>engaging with parents and care givers as key stakeholders in supporting student engagement in learning</w:t>
                      </w:r>
                      <w:r>
                        <w:rPr>
                          <w:rFonts w:cs="Arial"/>
                          <w:szCs w:val="22"/>
                        </w:rPr>
                        <w:t xml:space="preserve"> is critical to a young person’s learning achievement</w:t>
                      </w:r>
                      <w:r w:rsidRPr="006A3D65">
                        <w:rPr>
                          <w:rFonts w:cs="Arial"/>
                          <w:szCs w:val="22"/>
                        </w:rPr>
                        <w:t>. For many parents of vulnerable children and young people, their own connection with school based learning was not successful</w:t>
                      </w:r>
                      <w:r>
                        <w:rPr>
                          <w:rFonts w:cs="Arial"/>
                          <w:szCs w:val="22"/>
                        </w:rPr>
                        <w:t xml:space="preserve">, decreasing the </w:t>
                      </w:r>
                      <w:r w:rsidRPr="006A3D65">
                        <w:rPr>
                          <w:rFonts w:cs="Arial"/>
                          <w:szCs w:val="22"/>
                        </w:rPr>
                        <w:t>likelihood of the</w:t>
                      </w:r>
                      <w:r>
                        <w:rPr>
                          <w:rFonts w:cs="Arial"/>
                          <w:szCs w:val="22"/>
                        </w:rPr>
                        <w:t>se parents working</w:t>
                      </w:r>
                      <w:r w:rsidRPr="006A3D65">
                        <w:rPr>
                          <w:rFonts w:cs="Arial"/>
                          <w:szCs w:val="22"/>
                        </w:rPr>
                        <w:t xml:space="preserve"> closely</w:t>
                      </w:r>
                      <w:r>
                        <w:rPr>
                          <w:rFonts w:cs="Arial"/>
                          <w:szCs w:val="22"/>
                        </w:rPr>
                        <w:t xml:space="preserve"> with the primary or secondary </w:t>
                      </w:r>
                      <w:r w:rsidRPr="006A3D65">
                        <w:rPr>
                          <w:rFonts w:cs="Arial"/>
                          <w:szCs w:val="22"/>
                        </w:rPr>
                        <w:t>school that is</w:t>
                      </w:r>
                      <w:r>
                        <w:rPr>
                          <w:rFonts w:cs="Arial"/>
                          <w:szCs w:val="22"/>
                        </w:rPr>
                        <w:t xml:space="preserve"> seeking</w:t>
                      </w:r>
                      <w:r w:rsidRPr="006A3D65">
                        <w:rPr>
                          <w:rFonts w:cs="Arial"/>
                          <w:szCs w:val="22"/>
                        </w:rPr>
                        <w:t xml:space="preserve"> to engage their children. </w:t>
                      </w:r>
                    </w:p>
                    <w:p w:rsidR="00654A91" w:rsidRPr="00434555" w:rsidRDefault="00654A91" w:rsidP="00654A91">
                      <w:pPr>
                        <w:ind w:left="142" w:right="129"/>
                        <w:jc w:val="both"/>
                        <w:rPr>
                          <w:rFonts w:cs="Arial"/>
                          <w:szCs w:val="22"/>
                        </w:rPr>
                      </w:pPr>
                      <w:r w:rsidRPr="006A3D65">
                        <w:rPr>
                          <w:rFonts w:cs="Arial"/>
                          <w:szCs w:val="22"/>
                        </w:rPr>
                        <w:t xml:space="preserve">In </w:t>
                      </w:r>
                      <w:r>
                        <w:rPr>
                          <w:rFonts w:cs="Arial"/>
                          <w:szCs w:val="22"/>
                        </w:rPr>
                        <w:t xml:space="preserve">2012 in </w:t>
                      </w:r>
                      <w:r w:rsidRPr="006A3D65">
                        <w:rPr>
                          <w:rFonts w:cs="Arial"/>
                          <w:szCs w:val="22"/>
                        </w:rPr>
                        <w:t xml:space="preserve">the northern regional ICAN areas, a new parent and community engagement program is being piloted with ICAN community grant funding. </w:t>
                      </w:r>
                      <w:r>
                        <w:rPr>
                          <w:rFonts w:cs="Arial"/>
                          <w:szCs w:val="22"/>
                        </w:rPr>
                        <w:t xml:space="preserve">The </w:t>
                      </w:r>
                      <w:r w:rsidRPr="00434555">
                        <w:rPr>
                          <w:rFonts w:cs="Arial"/>
                          <w:i/>
                          <w:szCs w:val="22"/>
                        </w:rPr>
                        <w:t>Passport Program</w:t>
                      </w:r>
                      <w:r w:rsidRPr="006A3D65">
                        <w:rPr>
                          <w:rFonts w:cs="Arial"/>
                          <w:szCs w:val="22"/>
                        </w:rPr>
                        <w:t xml:space="preserve"> </w:t>
                      </w:r>
                      <w:r>
                        <w:rPr>
                          <w:rFonts w:cs="Arial"/>
                          <w:szCs w:val="22"/>
                        </w:rPr>
                        <w:t xml:space="preserve">is designed </w:t>
                      </w:r>
                      <w:r w:rsidRPr="006A3D65">
                        <w:rPr>
                          <w:rFonts w:cs="Arial"/>
                          <w:szCs w:val="22"/>
                        </w:rPr>
                        <w:t>to strengthen the relationship between parents</w:t>
                      </w:r>
                      <w:r>
                        <w:rPr>
                          <w:rFonts w:cs="Arial"/>
                          <w:szCs w:val="22"/>
                        </w:rPr>
                        <w:t xml:space="preserve">, communities </w:t>
                      </w:r>
                      <w:r w:rsidRPr="006A3D65">
                        <w:rPr>
                          <w:rFonts w:cs="Arial"/>
                          <w:szCs w:val="22"/>
                        </w:rPr>
                        <w:t>and the school, and to focus on a reciprocal partnership whereby ‘reward points’ can</w:t>
                      </w:r>
                      <w:r>
                        <w:rPr>
                          <w:rFonts w:cs="Arial"/>
                          <w:sz w:val="20"/>
                          <w:szCs w:val="20"/>
                        </w:rPr>
                        <w:t xml:space="preserve"> </w:t>
                      </w:r>
                      <w:r w:rsidRPr="00434555">
                        <w:rPr>
                          <w:rFonts w:cs="Arial"/>
                          <w:szCs w:val="22"/>
                        </w:rPr>
                        <w:t xml:space="preserve">be earned by students, family and community members </w:t>
                      </w:r>
                      <w:r>
                        <w:rPr>
                          <w:rFonts w:cs="Arial"/>
                          <w:szCs w:val="22"/>
                        </w:rPr>
                        <w:t>by their</w:t>
                      </w:r>
                      <w:r w:rsidRPr="00434555">
                        <w:rPr>
                          <w:rFonts w:cs="Arial"/>
                          <w:szCs w:val="22"/>
                        </w:rPr>
                        <w:t xml:space="preserve"> provision of support at </w:t>
                      </w:r>
                      <w:r>
                        <w:rPr>
                          <w:rFonts w:cs="Arial"/>
                          <w:szCs w:val="22"/>
                        </w:rPr>
                        <w:t xml:space="preserve">the </w:t>
                      </w:r>
                      <w:r w:rsidRPr="00434555">
                        <w:rPr>
                          <w:rFonts w:cs="Arial"/>
                          <w:szCs w:val="22"/>
                        </w:rPr>
                        <w:t xml:space="preserve">school and/or for </w:t>
                      </w:r>
                      <w:r>
                        <w:rPr>
                          <w:rFonts w:cs="Arial"/>
                          <w:szCs w:val="22"/>
                        </w:rPr>
                        <w:t xml:space="preserve">supporting the </w:t>
                      </w:r>
                      <w:r w:rsidRPr="00434555">
                        <w:rPr>
                          <w:rFonts w:cs="Arial"/>
                          <w:szCs w:val="22"/>
                        </w:rPr>
                        <w:t xml:space="preserve">regular attendance </w:t>
                      </w:r>
                      <w:r>
                        <w:rPr>
                          <w:rFonts w:cs="Arial"/>
                          <w:szCs w:val="22"/>
                        </w:rPr>
                        <w:t xml:space="preserve">of the student. </w:t>
                      </w:r>
                      <w:r w:rsidRPr="00434555">
                        <w:rPr>
                          <w:rFonts w:cs="Arial"/>
                          <w:szCs w:val="22"/>
                        </w:rPr>
                        <w:t xml:space="preserve">Rewards can take the form of </w:t>
                      </w:r>
                      <w:r>
                        <w:rPr>
                          <w:rFonts w:cs="Arial"/>
                          <w:szCs w:val="22"/>
                        </w:rPr>
                        <w:t>covering the</w:t>
                      </w:r>
                      <w:r w:rsidRPr="00434555">
                        <w:rPr>
                          <w:rFonts w:cs="Arial"/>
                          <w:szCs w:val="22"/>
                        </w:rPr>
                        <w:t xml:space="preserve"> costs </w:t>
                      </w:r>
                      <w:r>
                        <w:rPr>
                          <w:rFonts w:cs="Arial"/>
                          <w:szCs w:val="22"/>
                        </w:rPr>
                        <w:t>of</w:t>
                      </w:r>
                      <w:r w:rsidRPr="00434555">
                        <w:rPr>
                          <w:rFonts w:cs="Arial"/>
                          <w:szCs w:val="22"/>
                        </w:rPr>
                        <w:t xml:space="preserve"> school camps, excursions or provision of school uniforms</w:t>
                      </w:r>
                      <w:r>
                        <w:rPr>
                          <w:rFonts w:cs="Arial"/>
                          <w:szCs w:val="22"/>
                        </w:rPr>
                        <w:t>, which families can find difficult to fund.</w:t>
                      </w:r>
                      <w:r w:rsidRPr="00434555">
                        <w:rPr>
                          <w:rFonts w:cs="Arial"/>
                          <w:szCs w:val="22"/>
                        </w:rPr>
                        <w:t xml:space="preserve"> </w:t>
                      </w:r>
                    </w:p>
                    <w:p w:rsidR="00654A91" w:rsidRPr="00425CD0" w:rsidRDefault="00654A91" w:rsidP="002B265D">
                      <w:pPr>
                        <w:pStyle w:val="Showcasesubheadings"/>
                      </w:pPr>
                      <w:proofErr w:type="spellStart"/>
                      <w:r w:rsidRPr="00425CD0">
                        <w:t>Airdale</w:t>
                      </w:r>
                      <w:proofErr w:type="spellEnd"/>
                      <w:r w:rsidRPr="00425CD0">
                        <w:t xml:space="preserve"> Primary School</w:t>
                      </w:r>
                    </w:p>
                    <w:p w:rsidR="00654A91" w:rsidRPr="00F90355" w:rsidRDefault="00654A91" w:rsidP="00654A91">
                      <w:pPr>
                        <w:ind w:left="142" w:right="129"/>
                        <w:jc w:val="both"/>
                      </w:pPr>
                      <w:r w:rsidRPr="00F90355">
                        <w:t xml:space="preserve">In Term 3 2012, </w:t>
                      </w:r>
                      <w:proofErr w:type="spellStart"/>
                      <w:r w:rsidRPr="00F90355">
                        <w:t>Airdale</w:t>
                      </w:r>
                      <w:proofErr w:type="spellEnd"/>
                      <w:r w:rsidRPr="00F90355">
                        <w:t xml:space="preserve"> Primary School implemented the attendance model of the </w:t>
                      </w:r>
                      <w:r>
                        <w:t xml:space="preserve">Passport </w:t>
                      </w:r>
                      <w:r w:rsidRPr="00F90355">
                        <w:t>program. The sch</w:t>
                      </w:r>
                      <w:r>
                        <w:t xml:space="preserve">ool is located in Port Pirie, </w:t>
                      </w:r>
                      <w:r w:rsidRPr="00F90355">
                        <w:t xml:space="preserve">approximately 240kms north of Adelaide. Students come from a mix of socio-economic and </w:t>
                      </w:r>
                      <w:r w:rsidRPr="00434555">
                        <w:t xml:space="preserve">cultural backgrounds including 21% Aboriginal students, 25% students with disabilities and 23% from non- English speaking backgrounds. </w:t>
                      </w:r>
                      <w:r>
                        <w:t>Around 80% of students’ families are entitled to ‘school card’ benefits indicative of families experiencing financial disadvantage.</w:t>
                      </w:r>
                    </w:p>
                    <w:p w:rsidR="00654A91" w:rsidRPr="00F90355" w:rsidRDefault="00654A91" w:rsidP="00654A91">
                      <w:pPr>
                        <w:tabs>
                          <w:tab w:val="right" w:pos="4253"/>
                        </w:tabs>
                        <w:ind w:left="142" w:right="129"/>
                        <w:jc w:val="both"/>
                      </w:pPr>
                      <w:r w:rsidRPr="00F90355">
                        <w:t>Enrolment numbers have been steadily declining over the past four years; from 187 in 2008 to 138 in 2012.</w:t>
                      </w:r>
                      <w:r>
                        <w:t xml:space="preserve"> </w:t>
                      </w:r>
                      <w:r w:rsidRPr="00F90355">
                        <w:t>Enrolments numbers</w:t>
                      </w:r>
                      <w:r>
                        <w:t xml:space="preserve"> fluctuate</w:t>
                      </w:r>
                      <w:r w:rsidRPr="00F90355">
                        <w:t xml:space="preserve"> significantly throughout the year</w:t>
                      </w:r>
                      <w:r>
                        <w:t>, as m</w:t>
                      </w:r>
                      <w:r w:rsidRPr="00F90355">
                        <w:t>any families are transient (approximately 17%)</w:t>
                      </w:r>
                      <w:r>
                        <w:t xml:space="preserve"> and their children may </w:t>
                      </w:r>
                      <w:r w:rsidRPr="00F90355">
                        <w:t>often re-enrol at the school two or three times during the year.</w:t>
                      </w:r>
                    </w:p>
                    <w:p w:rsidR="00654A91" w:rsidRPr="00F90355" w:rsidRDefault="00654A91" w:rsidP="00654A91">
                      <w:pPr>
                        <w:ind w:left="142" w:right="129"/>
                        <w:jc w:val="both"/>
                      </w:pPr>
                      <w:r w:rsidRPr="00F90355">
                        <w:t>Data indicate</w:t>
                      </w:r>
                      <w:r>
                        <w:t>d</w:t>
                      </w:r>
                      <w:r w:rsidRPr="00F90355">
                        <w:t xml:space="preserve"> </w:t>
                      </w:r>
                      <w:r>
                        <w:t xml:space="preserve">that </w:t>
                      </w:r>
                      <w:r w:rsidRPr="00F90355">
                        <w:t xml:space="preserve">the attendance level target of 93% </w:t>
                      </w:r>
                      <w:r>
                        <w:t>for the school was not being met a</w:t>
                      </w:r>
                      <w:r w:rsidRPr="00F90355">
                        <w:t xml:space="preserve">nd this </w:t>
                      </w:r>
                      <w:r>
                        <w:t>was</w:t>
                      </w:r>
                      <w:r w:rsidRPr="00F90355">
                        <w:t xml:space="preserve"> reflected in students’ </w:t>
                      </w:r>
                      <w:r>
                        <w:t xml:space="preserve">learning achievement data, such as </w:t>
                      </w:r>
                      <w:r w:rsidRPr="00F90355">
                        <w:t>NAPLAN results. The 2011 NAPLAN testing indicate</w:t>
                      </w:r>
                      <w:r>
                        <w:t>d that a number of students were failing to meet the N</w:t>
                      </w:r>
                      <w:r w:rsidRPr="00F90355">
                        <w:t>ational Minimum Standards</w:t>
                      </w:r>
                      <w:r>
                        <w:t xml:space="preserve"> for literacy and numeracy for their year level.</w:t>
                      </w:r>
                      <w:r w:rsidRPr="00F90355">
                        <w:t xml:space="preserve"> </w:t>
                      </w:r>
                    </w:p>
                    <w:p w:rsidR="00654A91" w:rsidRPr="00C93320" w:rsidRDefault="00654A91" w:rsidP="00654A91">
                      <w:pPr>
                        <w:ind w:left="142" w:right="129"/>
                        <w:jc w:val="both"/>
                      </w:pPr>
                      <w:r w:rsidRPr="00C93320">
                        <w:t>Punctuality has also been identified as a major issue which impact</w:t>
                      </w:r>
                      <w:r>
                        <w:t>ed</w:t>
                      </w:r>
                      <w:r w:rsidRPr="00C93320">
                        <w:t xml:space="preserve"> upon students being present for essential literacy and numeracy lessons.</w:t>
                      </w:r>
                      <w:r>
                        <w:t xml:space="preserve"> As well, m</w:t>
                      </w:r>
                      <w:r w:rsidRPr="00C93320">
                        <w:t xml:space="preserve">any new reception level </w:t>
                      </w:r>
                      <w:r>
                        <w:t>students</w:t>
                      </w:r>
                      <w:r w:rsidRPr="00C93320">
                        <w:t xml:space="preserve"> have never attended preschool which </w:t>
                      </w:r>
                      <w:r>
                        <w:t xml:space="preserve">may </w:t>
                      </w:r>
                      <w:r w:rsidRPr="00C93320">
                        <w:t>impact upon the development and establishment of good attendance habits in the early years of schooling.</w:t>
                      </w:r>
                    </w:p>
                    <w:p w:rsidR="00654A91" w:rsidRPr="001F2302" w:rsidRDefault="00654A91" w:rsidP="002B265D">
                      <w:pPr>
                        <w:pStyle w:val="Showcasesubheadings"/>
                      </w:pPr>
                      <w:r w:rsidRPr="001F2302">
                        <w:t>Progress Outcomes</w:t>
                      </w:r>
                    </w:p>
                    <w:p w:rsidR="00654A91" w:rsidRDefault="00654A91" w:rsidP="00654A91">
                      <w:pPr>
                        <w:ind w:left="142" w:right="129"/>
                        <w:jc w:val="both"/>
                      </w:pPr>
                      <w:r>
                        <w:t>Baseline d</w:t>
                      </w:r>
                      <w:r w:rsidRPr="00C93320">
                        <w:t xml:space="preserve">ata indicated an attendance rate of approximately 74% for the first five weeks of Term 3 2012. </w:t>
                      </w:r>
                    </w:p>
                    <w:p w:rsidR="00654A91" w:rsidRDefault="00654A91" w:rsidP="00654A91">
                      <w:pPr>
                        <w:ind w:left="142" w:right="129"/>
                        <w:jc w:val="both"/>
                      </w:pPr>
                      <w:r w:rsidRPr="00C93320">
                        <w:t xml:space="preserve">After the introduction of the Passport Attendance Program in Week 6, attendance increased to 84%, with an overall Term 3 average of 82%. </w:t>
                      </w:r>
                    </w:p>
                    <w:p w:rsidR="00654A91" w:rsidRDefault="00654A91" w:rsidP="00654A91">
                      <w:pPr>
                        <w:ind w:left="142" w:right="129"/>
                        <w:jc w:val="both"/>
                      </w:pPr>
                      <w:r w:rsidRPr="00136B25">
                        <w:t xml:space="preserve">This increase was maintained in Term 4 with average attendance of 83% and </w:t>
                      </w:r>
                      <w:r>
                        <w:t xml:space="preserve">even </w:t>
                      </w:r>
                      <w:r w:rsidRPr="00136B25">
                        <w:t>reaching a high of 91%. This</w:t>
                      </w:r>
                      <w:r w:rsidRPr="00896C53">
                        <w:t xml:space="preserve"> </w:t>
                      </w:r>
                      <w:r>
                        <w:t>was</w:t>
                      </w:r>
                      <w:r w:rsidRPr="00896C53">
                        <w:t xml:space="preserve"> contrary to previously identified trends </w:t>
                      </w:r>
                      <w:r>
                        <w:t xml:space="preserve">within the school </w:t>
                      </w:r>
                      <w:r w:rsidRPr="00896C53">
                        <w:t xml:space="preserve">where Term 4 attendance significantly decreased. </w:t>
                      </w:r>
                    </w:p>
                    <w:p w:rsidR="00654A91" w:rsidRPr="000611A9" w:rsidRDefault="00654A91" w:rsidP="00425CD0">
                      <w:pPr>
                        <w:ind w:left="142"/>
                        <w:jc w:val="right"/>
                        <w:rPr>
                          <w:i/>
                          <w:sz w:val="18"/>
                          <w:szCs w:val="18"/>
                        </w:rPr>
                      </w:pPr>
                      <w:proofErr w:type="gramStart"/>
                      <w:r w:rsidRPr="000611A9">
                        <w:rPr>
                          <w:i/>
                          <w:sz w:val="18"/>
                          <w:szCs w:val="18"/>
                        </w:rPr>
                        <w:t>continued</w:t>
                      </w:r>
                      <w:proofErr w:type="gramEnd"/>
                      <w:r w:rsidRPr="000611A9">
                        <w:rPr>
                          <w:i/>
                          <w:sz w:val="18"/>
                          <w:szCs w:val="18"/>
                        </w:rPr>
                        <w:t xml:space="preserve"> over page</w:t>
                      </w:r>
                    </w:p>
                    <w:p w:rsidR="00654A91" w:rsidRDefault="00654A91" w:rsidP="00F1617D">
                      <w:pPr>
                        <w:ind w:left="142"/>
                      </w:pPr>
                    </w:p>
                    <w:p w:rsidR="00654A91" w:rsidRPr="00C93320" w:rsidRDefault="00654A91" w:rsidP="00654A91">
                      <w:pPr>
                        <w:ind w:left="142" w:right="79"/>
                        <w:jc w:val="both"/>
                      </w:pPr>
                      <w:r w:rsidRPr="00C93320">
                        <w:t xml:space="preserve">Anecdotal </w:t>
                      </w:r>
                      <w:r>
                        <w:t>accounts</w:t>
                      </w:r>
                      <w:r w:rsidRPr="00C93320">
                        <w:t xml:space="preserve"> also reflect</w:t>
                      </w:r>
                      <w:r>
                        <w:t>ed</w:t>
                      </w:r>
                      <w:r w:rsidRPr="00C93320">
                        <w:t xml:space="preserve"> a number of unanticipated positive outcomes including:</w:t>
                      </w:r>
                    </w:p>
                    <w:p w:rsidR="00654A91" w:rsidRPr="001F2302" w:rsidRDefault="00654A91" w:rsidP="00654A91">
                      <w:pPr>
                        <w:pStyle w:val="Dot01"/>
                        <w:ind w:right="79"/>
                        <w:jc w:val="both"/>
                      </w:pPr>
                      <w:r w:rsidRPr="001F2302">
                        <w:t>A student who had not attended school all term arrived at school to enquire as to how he could be part of the program</w:t>
                      </w:r>
                      <w:r>
                        <w:t>.</w:t>
                      </w:r>
                    </w:p>
                    <w:p w:rsidR="00654A91" w:rsidRPr="00887794" w:rsidRDefault="00654A91" w:rsidP="00654A91">
                      <w:pPr>
                        <w:pStyle w:val="Dot01"/>
                        <w:ind w:right="79"/>
                        <w:jc w:val="both"/>
                      </w:pPr>
                      <w:r w:rsidRPr="001F2302">
                        <w:t xml:space="preserve">Students informing others about the program and encouraging attendance, which has had </w:t>
                      </w:r>
                      <w:r w:rsidRPr="00887794">
                        <w:t>significant results with in</w:t>
                      </w:r>
                      <w:r>
                        <w:t xml:space="preserve">creased attendance from some students who had been poorly attending or </w:t>
                      </w:r>
                      <w:r w:rsidRPr="00887794">
                        <w:t>non-attending.</w:t>
                      </w:r>
                    </w:p>
                    <w:p w:rsidR="00654A91" w:rsidRPr="00887794" w:rsidRDefault="00654A91" w:rsidP="00654A91">
                      <w:pPr>
                        <w:pStyle w:val="Dot01"/>
                        <w:ind w:right="79"/>
                        <w:jc w:val="both"/>
                      </w:pPr>
                      <w:r w:rsidRPr="00887794">
                        <w:t>Increased, positive student relationships and interactions have been observed where students have shared their Passport ‘</w:t>
                      </w:r>
                      <w:r>
                        <w:t>rewards</w:t>
                      </w:r>
                      <w:r w:rsidRPr="00887794">
                        <w:t>’ with others.</w:t>
                      </w:r>
                    </w:p>
                    <w:p w:rsidR="00654A91" w:rsidRPr="00887794" w:rsidRDefault="00654A91" w:rsidP="00654A91">
                      <w:pPr>
                        <w:pStyle w:val="Dot01"/>
                        <w:ind w:right="79"/>
                        <w:jc w:val="both"/>
                      </w:pPr>
                      <w:r w:rsidRPr="00887794">
                        <w:t xml:space="preserve">Teachers have commented that they have noticed improved ‘whole of class’ levels of engagement, participation and learning and are hopeful this will impact </w:t>
                      </w:r>
                      <w:r>
                        <w:t xml:space="preserve">positively </w:t>
                      </w:r>
                      <w:r w:rsidRPr="00887794">
                        <w:t>on the results of the next round of NAPLAN test</w:t>
                      </w:r>
                      <w:r>
                        <w:t>ing</w:t>
                      </w:r>
                      <w:r w:rsidRPr="00887794">
                        <w:t>.</w:t>
                      </w:r>
                    </w:p>
                  </w:txbxContent>
                </v:textbox>
              </v:shape>
            </w:pict>
          </mc:Fallback>
        </mc:AlternateContent>
      </w:r>
      <w:r w:rsidR="00E76C54">
        <w:br w:type="page"/>
      </w:r>
    </w:p>
    <w:p w:rsidR="00631937" w:rsidRDefault="005F2D45" w:rsidP="00887794">
      <w:pPr>
        <w:pStyle w:val="Dot01"/>
      </w:pPr>
      <w:r>
        <w:rPr>
          <w:noProof/>
          <w:lang w:eastAsia="en-AU"/>
        </w:rPr>
        <w:lastRenderedPageBreak/>
        <mc:AlternateContent>
          <mc:Choice Requires="wps">
            <w:drawing>
              <wp:anchor distT="0" distB="0" distL="114300" distR="114300" simplePos="0" relativeHeight="251695616" behindDoc="0" locked="0" layoutInCell="1" allowOverlap="1" wp14:anchorId="5E6F06DC" wp14:editId="646713D7">
                <wp:simplePos x="0" y="0"/>
                <wp:positionH relativeFrom="column">
                  <wp:posOffset>-108585</wp:posOffset>
                </wp:positionH>
                <wp:positionV relativeFrom="paragraph">
                  <wp:posOffset>50801</wp:posOffset>
                </wp:positionV>
                <wp:extent cx="5910729" cy="2686602"/>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910729" cy="2686602"/>
                        </a:xfrm>
                        <a:prstGeom prst="rect">
                          <a:avLst/>
                        </a:prstGeom>
                        <a:solidFill>
                          <a:srgbClr val="E5EBFF"/>
                        </a:solidFill>
                        <a:ln w="6350">
                          <a:noFill/>
                        </a:ln>
                        <a:effectLst/>
                      </wps:spPr>
                      <wps:style>
                        <a:lnRef idx="0">
                          <a:schemeClr val="accent1"/>
                        </a:lnRef>
                        <a:fillRef idx="0">
                          <a:schemeClr val="accent1"/>
                        </a:fillRef>
                        <a:effectRef idx="0">
                          <a:schemeClr val="accent1"/>
                        </a:effectRef>
                        <a:fontRef idx="minor">
                          <a:schemeClr val="dk1"/>
                        </a:fontRef>
                      </wps:style>
                      <wps:linkedTxbx id="59"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86" type="#_x0000_t202" style="position:absolute;left:0;text-align:left;margin-left:-8.55pt;margin-top:4pt;width:465.4pt;height:211.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" fillcolor="#e5ebff" stroked="f" strokeweight=".5pt">
                <v:textbox>
                  <w:txbxContent/>
                </v:textbox>
              </v:shape>
            </w:pict>
          </mc:Fallback>
        </mc:AlternateContent>
      </w:r>
    </w:p>
    <w:p w:rsidR="00631937" w:rsidRDefault="00631937">
      <w:pPr>
        <w:spacing w:before="0" w:after="0" w:line="240" w:lineRule="auto"/>
        <w:rPr>
          <w:rFonts w:cs="Arial"/>
          <w:b/>
          <w:bCs/>
          <w:iCs/>
          <w:color w:val="943634" w:themeColor="accent2" w:themeShade="BF"/>
          <w:sz w:val="32"/>
          <w:szCs w:val="32"/>
        </w:rPr>
      </w:pPr>
      <w:r>
        <w:br w:type="page"/>
      </w:r>
    </w:p>
    <w:p w:rsidR="002075DE" w:rsidRDefault="002075DE" w:rsidP="007D6255">
      <w:pPr>
        <w:pStyle w:val="Heading1"/>
        <w:ind w:left="1843" w:hanging="1843"/>
      </w:pPr>
      <w:bookmarkStart w:id="136" w:name="_Toc349898798"/>
      <w:r>
        <w:lastRenderedPageBreak/>
        <w:t>Section 4 – Research and Evaluation</w:t>
      </w:r>
      <w:r w:rsidR="007D6255">
        <w:t xml:space="preserve"> not reported</w:t>
      </w:r>
      <w:r w:rsidR="00D753C8">
        <w:t xml:space="preserve"> elsewhere</w:t>
      </w:r>
      <w:bookmarkEnd w:id="136"/>
    </w:p>
    <w:p w:rsidR="00681B93" w:rsidRPr="00681B93" w:rsidRDefault="00681B93" w:rsidP="00D94F82">
      <w:pPr>
        <w:pStyle w:val="Heading2"/>
      </w:pPr>
      <w:bookmarkStart w:id="137" w:name="_Toc349721510"/>
      <w:bookmarkStart w:id="138" w:name="_Toc349898799"/>
      <w:r w:rsidRPr="00681B93">
        <w:t>Research</w:t>
      </w:r>
      <w:bookmarkEnd w:id="137"/>
      <w:bookmarkEnd w:id="138"/>
    </w:p>
    <w:p w:rsidR="00D753C8" w:rsidRDefault="00D753C8" w:rsidP="00D753C8">
      <w:r w:rsidRPr="0063641D">
        <w:t>Much of South Australia’s research activity associated with the ITQ</w:t>
      </w:r>
      <w:r w:rsidR="003B4211" w:rsidRPr="0063641D">
        <w:t xml:space="preserve"> NP</w:t>
      </w:r>
      <w:r w:rsidRPr="0063641D">
        <w:t xml:space="preserve"> and CMaD NP has already been reported in the previous sections, including the opportunities for sharing learning through networks, presentations, conferences and websites.</w:t>
      </w:r>
    </w:p>
    <w:p w:rsidR="00D753C8" w:rsidRDefault="00D753C8" w:rsidP="00D753C8">
      <w:r>
        <w:t xml:space="preserve">Some </w:t>
      </w:r>
      <w:r w:rsidR="00BB3304">
        <w:t xml:space="preserve">additional </w:t>
      </w:r>
      <w:r>
        <w:t>resea</w:t>
      </w:r>
      <w:r w:rsidR="00882B4B">
        <w:t>r</w:t>
      </w:r>
      <w:r>
        <w:t>ch activity is highlighted below.</w:t>
      </w:r>
    </w:p>
    <w:p w:rsidR="00D753C8" w:rsidRPr="002E2699" w:rsidRDefault="00D753C8" w:rsidP="002B265D">
      <w:pPr>
        <w:pStyle w:val="Programitalics"/>
      </w:pPr>
      <w:r w:rsidRPr="002E2699">
        <w:t>T</w:t>
      </w:r>
      <w:r>
        <w:t xml:space="preserve">eaching for </w:t>
      </w:r>
      <w:r w:rsidR="00C92B04">
        <w:t>E</w:t>
      </w:r>
      <w:r>
        <w:t xml:space="preserve">ffective </w:t>
      </w:r>
      <w:r w:rsidR="00C92B04">
        <w:t>L</w:t>
      </w:r>
      <w:r>
        <w:t>earning</w:t>
      </w:r>
    </w:p>
    <w:p w:rsidR="00D753C8" w:rsidRDefault="00D753C8" w:rsidP="00D753C8">
      <w:r w:rsidRPr="002E2699">
        <w:t xml:space="preserve">A research summary </w:t>
      </w:r>
      <w:r>
        <w:t xml:space="preserve">has </w:t>
      </w:r>
      <w:r w:rsidRPr="002E2699">
        <w:t xml:space="preserve">been shared with </w:t>
      </w:r>
      <w:r w:rsidRPr="00591902">
        <w:rPr>
          <w:b/>
        </w:rPr>
        <w:t>DECD</w:t>
      </w:r>
      <w:r>
        <w:t xml:space="preserve"> </w:t>
      </w:r>
      <w:r w:rsidRPr="002E2699">
        <w:t xml:space="preserve">regional and site based leaders in </w:t>
      </w:r>
      <w:r>
        <w:t>ten</w:t>
      </w:r>
      <w:r w:rsidRPr="002E2699">
        <w:t xml:space="preserve"> regions. The summary identified the positive outcomes when staff in research sites focussed on </w:t>
      </w:r>
      <w:proofErr w:type="spellStart"/>
      <w:r w:rsidRPr="002E2699">
        <w:t>deprivatisation</w:t>
      </w:r>
      <w:proofErr w:type="spellEnd"/>
      <w:r w:rsidRPr="002E2699">
        <w:t xml:space="preserve"> of practice, the establishment of Professional Learning Communities and participating in peer classroom observations. As a result of this</w:t>
      </w:r>
      <w:r>
        <w:t>,</w:t>
      </w:r>
      <w:r w:rsidRPr="002E2699">
        <w:t xml:space="preserve"> leaders articulated an increase in the willingness of staff to open their classrooms to peers for the purpose of identifying existing strengths in pedagogy and aspects for future development. </w:t>
      </w:r>
    </w:p>
    <w:p w:rsidR="00D753C8" w:rsidRPr="002E2699" w:rsidRDefault="00D753C8" w:rsidP="00D753C8">
      <w:r w:rsidRPr="002E2699">
        <w:t>Professional Learning Communities (PLCs) have also been established throughout the regions as a response to the research data stating that PLCs are a strong contributor to developing a positive learning culture with a safe and secure environment for staff to critique practice and engage in deep professional dialogue.</w:t>
      </w:r>
    </w:p>
    <w:p w:rsidR="00D753C8" w:rsidRDefault="00D753C8" w:rsidP="00D753C8">
      <w:r w:rsidRPr="002E2699">
        <w:t>The research findings also led to the development of the Online Compass which is designed to support both self-reflection on quality of practice and also captures self-report data, peer and trained observer data and triangulate this against the experience of the students.</w:t>
      </w:r>
    </w:p>
    <w:p w:rsidR="00D42246" w:rsidRPr="002E2699" w:rsidRDefault="00D753C8" w:rsidP="002B265D">
      <w:pPr>
        <w:pStyle w:val="Programitalics"/>
      </w:pPr>
      <w:r>
        <w:t>School Improvement in the Government sector</w:t>
      </w:r>
    </w:p>
    <w:p w:rsidR="00D42246" w:rsidRPr="002E2699" w:rsidRDefault="00D42246" w:rsidP="00740782">
      <w:r w:rsidRPr="002E2699">
        <w:t xml:space="preserve">Based on feedback from </w:t>
      </w:r>
      <w:r w:rsidR="00D753C8">
        <w:t xml:space="preserve">the </w:t>
      </w:r>
      <w:r w:rsidRPr="002E2699">
        <w:t xml:space="preserve">diagnostic reviews, the </w:t>
      </w:r>
      <w:r w:rsidR="00542BA6" w:rsidRPr="00542BA6">
        <w:rPr>
          <w:b/>
        </w:rPr>
        <w:t>DECD</w:t>
      </w:r>
      <w:r w:rsidR="00542BA6">
        <w:t xml:space="preserve"> </w:t>
      </w:r>
      <w:r w:rsidRPr="002E2699">
        <w:t>Quality Improvement Unit/Literacy Secretariat has conducted research and written resources for schools in the following areas:</w:t>
      </w:r>
    </w:p>
    <w:p w:rsidR="00D42246" w:rsidRPr="002E2699" w:rsidRDefault="00D42246" w:rsidP="00740782">
      <w:pPr>
        <w:pStyle w:val="Dot01"/>
      </w:pPr>
      <w:r w:rsidRPr="002E2699">
        <w:t>Intervention and Support</w:t>
      </w:r>
    </w:p>
    <w:p w:rsidR="00D42246" w:rsidRPr="002E2699" w:rsidRDefault="00D42246" w:rsidP="00740782">
      <w:pPr>
        <w:pStyle w:val="Dot01"/>
      </w:pPr>
      <w:r w:rsidRPr="002E2699">
        <w:t>Literacy Resource papers</w:t>
      </w:r>
    </w:p>
    <w:p w:rsidR="00591902" w:rsidRPr="002E2699" w:rsidRDefault="00591902" w:rsidP="002B265D">
      <w:pPr>
        <w:pStyle w:val="Programitalics"/>
      </w:pPr>
      <w:r w:rsidRPr="002E2699">
        <w:t xml:space="preserve">ICAN leading a system </w:t>
      </w:r>
      <w:r>
        <w:t>wide ‘Matched sample’</w:t>
      </w:r>
    </w:p>
    <w:p w:rsidR="00591902" w:rsidRPr="002E2699" w:rsidRDefault="00591902" w:rsidP="00591902">
      <w:r w:rsidRPr="002E2699">
        <w:t xml:space="preserve">In 2012, </w:t>
      </w:r>
      <w:r w:rsidRPr="00591902">
        <w:rPr>
          <w:b/>
        </w:rPr>
        <w:t>DECD</w:t>
      </w:r>
      <w:r w:rsidRPr="002E2699">
        <w:t xml:space="preserve"> commenced a collaborative research study with the Telethon Institute for Child Health Research to investigate the effectiveness of an ICAN intervention.</w:t>
      </w:r>
    </w:p>
    <w:p w:rsidR="00591902" w:rsidRPr="002E2699" w:rsidRDefault="00591902" w:rsidP="00591902">
      <w:r w:rsidRPr="002E2699">
        <w:t>The research has three stages:</w:t>
      </w:r>
    </w:p>
    <w:p w:rsidR="00591902" w:rsidRPr="00363998" w:rsidRDefault="00363998" w:rsidP="00363998">
      <w:r>
        <w:t xml:space="preserve">Stage 1: </w:t>
      </w:r>
      <w:r w:rsidR="00591902" w:rsidRPr="00363998">
        <w:t>Investigate what data, (held for all students), could be used to predict who might become an ICAN student (i.e. become disengaged from learning and enter the ICAN program).  Data held by DECD can be linked to data held by other SA Government agencies, such as Health, which will assist in this research.</w:t>
      </w:r>
    </w:p>
    <w:p w:rsidR="00591902" w:rsidRPr="00363998" w:rsidRDefault="00363998" w:rsidP="00363998">
      <w:r>
        <w:t xml:space="preserve">Stage 2: </w:t>
      </w:r>
      <w:r w:rsidR="00591902" w:rsidRPr="00363998">
        <w:t>If ‘becoming’ ICAN can be predicted, construct an ICAN intervention group and a matching group of students with similar characteristics, who do not receive the ICAN intervention.</w:t>
      </w:r>
    </w:p>
    <w:p w:rsidR="00591902" w:rsidRPr="00363998" w:rsidRDefault="00363998" w:rsidP="00363998">
      <w:r>
        <w:t xml:space="preserve">Stage 3: </w:t>
      </w:r>
      <w:r w:rsidR="00591902" w:rsidRPr="00363998">
        <w:t>Use outcome measures to examine any differences between the groups.</w:t>
      </w:r>
    </w:p>
    <w:p w:rsidR="00591902" w:rsidRDefault="00591902" w:rsidP="00461E8A">
      <w:r w:rsidRPr="00740782">
        <w:lastRenderedPageBreak/>
        <w:t>It is expected that Stage 1 will be completed early in 2013 and the</w:t>
      </w:r>
      <w:r w:rsidRPr="004E40BD">
        <w:t xml:space="preserve"> </w:t>
      </w:r>
      <w:r w:rsidRPr="001A1438">
        <w:t>remaining stages by</w:t>
      </w:r>
      <w:r w:rsidRPr="004E40BD">
        <w:t xml:space="preserve"> </w:t>
      </w:r>
      <w:r w:rsidRPr="001A1438">
        <w:t>the</w:t>
      </w:r>
      <w:r w:rsidRPr="004E40BD">
        <w:t xml:space="preserve"> </w:t>
      </w:r>
      <w:r w:rsidRPr="001A1438">
        <w:t>end of 2013.</w:t>
      </w:r>
    </w:p>
    <w:p w:rsidR="00882B4B" w:rsidRDefault="00882B4B" w:rsidP="002B265D">
      <w:pPr>
        <w:pStyle w:val="Programitalics"/>
      </w:pPr>
      <w:r>
        <w:t>Learning Together</w:t>
      </w:r>
    </w:p>
    <w:p w:rsidR="0063641D" w:rsidRDefault="002A3D71" w:rsidP="00882B4B">
      <w:r w:rsidRPr="002A3D71">
        <w:rPr>
          <w:color w:val="000000" w:themeColor="text1"/>
        </w:rPr>
        <w:t xml:space="preserve">Two of the Learning Together team </w:t>
      </w:r>
      <w:r>
        <w:rPr>
          <w:color w:val="000000" w:themeColor="text1"/>
        </w:rPr>
        <w:t xml:space="preserve">(Hargreaves and Bros) </w:t>
      </w:r>
      <w:r w:rsidRPr="002A3D71">
        <w:rPr>
          <w:color w:val="000000" w:themeColor="text1"/>
        </w:rPr>
        <w:t xml:space="preserve">were accepted as presenters </w:t>
      </w:r>
      <w:r>
        <w:rPr>
          <w:color w:val="000000" w:themeColor="text1"/>
        </w:rPr>
        <w:t xml:space="preserve">to the </w:t>
      </w:r>
      <w:r w:rsidRPr="002A3D71">
        <w:rPr>
          <w:color w:val="000000" w:themeColor="text1"/>
        </w:rPr>
        <w:t xml:space="preserve">Australian Evaluation Society National Conference held in Adelaide in </w:t>
      </w:r>
      <w:r>
        <w:rPr>
          <w:color w:val="000000" w:themeColor="text1"/>
        </w:rPr>
        <w:t xml:space="preserve">August </w:t>
      </w:r>
      <w:r w:rsidRPr="002A3D71">
        <w:rPr>
          <w:color w:val="000000" w:themeColor="text1"/>
        </w:rPr>
        <w:t>2012</w:t>
      </w:r>
      <w:r>
        <w:rPr>
          <w:color w:val="000000" w:themeColor="text1"/>
        </w:rPr>
        <w:t xml:space="preserve">. They discussed the methodology adopted and the challenges in evaluating a program such as Learning Together and included some of the findings. Their presentation is available at </w:t>
      </w:r>
      <w:hyperlink r:id="rId27" w:history="1">
        <w:r w:rsidRPr="00AD2472">
          <w:rPr>
            <w:rStyle w:val="Hyperlink"/>
          </w:rPr>
          <w:t>http://www.aes.asn.au/images/stories/files/conferences/2012/presentations/Friday/FriHallC1225Hargreaves.pdf</w:t>
        </w:r>
      </w:hyperlink>
      <w:r>
        <w:t xml:space="preserve"> </w:t>
      </w:r>
    </w:p>
    <w:p w:rsidR="00882B4B" w:rsidRPr="002E2699" w:rsidRDefault="00882B4B" w:rsidP="002B265D">
      <w:pPr>
        <w:pStyle w:val="Programitalics"/>
      </w:pPr>
      <w:r>
        <w:t>Parental e</w:t>
      </w:r>
      <w:r w:rsidRPr="002E2699">
        <w:t>ngagement</w:t>
      </w:r>
    </w:p>
    <w:p w:rsidR="00BB3304" w:rsidRPr="0063641D" w:rsidRDefault="00882B4B" w:rsidP="001A0338">
      <w:r w:rsidRPr="0063641D">
        <w:t xml:space="preserve">Following the release in early 2012 of the </w:t>
      </w:r>
      <w:r w:rsidRPr="0063641D">
        <w:rPr>
          <w:i/>
        </w:rPr>
        <w:t xml:space="preserve">Strengthening Families and Communities Partnerships in Student Learning </w:t>
      </w:r>
      <w:r w:rsidRPr="0063641D">
        <w:t xml:space="preserve">resource (available from the web link </w:t>
      </w:r>
      <w:hyperlink r:id="rId28" w:history="1">
        <w:r w:rsidRPr="0063641D">
          <w:rPr>
            <w:rStyle w:val="Hyperlink"/>
          </w:rPr>
          <w:t>http://smarterschools.gov.au/parental-engagement-schooling</w:t>
        </w:r>
      </w:hyperlink>
      <w:r w:rsidRPr="0063641D">
        <w:rPr>
          <w:i/>
        </w:rPr>
        <w:t>)</w:t>
      </w:r>
      <w:r w:rsidRPr="0063641D">
        <w:t>, all three sectors participated in an Action Research Project</w:t>
      </w:r>
      <w:r w:rsidR="00BB3304" w:rsidRPr="0063641D">
        <w:t>. The project has been overseen by a small advisory group, led by the Federation of Catholic School Parent Communities (SA).</w:t>
      </w:r>
    </w:p>
    <w:p w:rsidR="001A0338" w:rsidRPr="0063641D" w:rsidRDefault="00BB3304" w:rsidP="001A0338">
      <w:r w:rsidRPr="0063641D">
        <w:t xml:space="preserve">Recognising that </w:t>
      </w:r>
      <w:r w:rsidRPr="0063641D">
        <w:rPr>
          <w:rFonts w:cs="Arial"/>
          <w:szCs w:val="22"/>
        </w:rPr>
        <w:t>school communities can be at quite different points in their understanding of and taking action to build parental engagement in their schools,</w:t>
      </w:r>
      <w:r w:rsidRPr="0063641D">
        <w:t xml:space="preserve"> the project has</w:t>
      </w:r>
      <w:r w:rsidR="00882B4B" w:rsidRPr="0063641D">
        <w:t xml:space="preserve"> document</w:t>
      </w:r>
      <w:r w:rsidRPr="0063641D">
        <w:t>ed</w:t>
      </w:r>
      <w:r w:rsidR="00882B4B" w:rsidRPr="0063641D">
        <w:t xml:space="preserve"> </w:t>
      </w:r>
      <w:r w:rsidR="001A0338" w:rsidRPr="0063641D">
        <w:t>five</w:t>
      </w:r>
      <w:r w:rsidR="00882B4B" w:rsidRPr="0063641D">
        <w:t xml:space="preserve"> CMaD school</w:t>
      </w:r>
      <w:r w:rsidR="004F19E4" w:rsidRPr="0063641D">
        <w:t xml:space="preserve"> communities</w:t>
      </w:r>
      <w:r w:rsidR="00882B4B" w:rsidRPr="0063641D">
        <w:t>’ experiences in using the resource to su</w:t>
      </w:r>
      <w:r w:rsidR="004F19E4" w:rsidRPr="0063641D">
        <w:t>pport them in strengthening the engagement of parents in student learning and the life of the school</w:t>
      </w:r>
      <w:r w:rsidR="00882B4B" w:rsidRPr="0063641D">
        <w:t>.</w:t>
      </w:r>
      <w:r w:rsidR="004F19E4" w:rsidRPr="0063641D">
        <w:t xml:space="preserve"> </w:t>
      </w:r>
    </w:p>
    <w:p w:rsidR="001A0338" w:rsidRPr="0063641D" w:rsidRDefault="00BB3304" w:rsidP="001A0338">
      <w:pPr>
        <w:rPr>
          <w:rFonts w:cs="Arial"/>
          <w:szCs w:val="22"/>
        </w:rPr>
      </w:pPr>
      <w:r w:rsidRPr="0063641D">
        <w:rPr>
          <w:rFonts w:cs="Arial"/>
          <w:szCs w:val="22"/>
        </w:rPr>
        <w:t>I</w:t>
      </w:r>
      <w:r w:rsidR="001A0338" w:rsidRPr="0063641D">
        <w:rPr>
          <w:rFonts w:cs="Arial"/>
          <w:szCs w:val="22"/>
        </w:rPr>
        <w:t>nterviews and</w:t>
      </w:r>
      <w:r w:rsidR="00363998" w:rsidRPr="0063641D">
        <w:rPr>
          <w:rFonts w:cs="Arial"/>
          <w:szCs w:val="22"/>
        </w:rPr>
        <w:t>/</w:t>
      </w:r>
      <w:r w:rsidR="001A0338" w:rsidRPr="0063641D">
        <w:rPr>
          <w:rFonts w:cs="Arial"/>
          <w:szCs w:val="22"/>
        </w:rPr>
        <w:t xml:space="preserve"> or focus groups were conducted with </w:t>
      </w:r>
      <w:r w:rsidRPr="0063641D">
        <w:rPr>
          <w:rFonts w:cs="Arial"/>
          <w:szCs w:val="22"/>
        </w:rPr>
        <w:t xml:space="preserve">a </w:t>
      </w:r>
      <w:r w:rsidR="001A0338" w:rsidRPr="0063641D">
        <w:rPr>
          <w:rFonts w:cs="Arial"/>
          <w:szCs w:val="22"/>
        </w:rPr>
        <w:t>nominated person</w:t>
      </w:r>
      <w:r w:rsidR="00363998" w:rsidRPr="0063641D">
        <w:rPr>
          <w:rFonts w:cs="Arial"/>
          <w:szCs w:val="22"/>
        </w:rPr>
        <w:t xml:space="preserve"> or group</w:t>
      </w:r>
      <w:r w:rsidR="001A0338" w:rsidRPr="0063641D">
        <w:rPr>
          <w:rFonts w:cs="Arial"/>
          <w:szCs w:val="22"/>
        </w:rPr>
        <w:t xml:space="preserve"> in each school at two points during 2012 and schools kept a </w:t>
      </w:r>
      <w:r w:rsidR="00363998" w:rsidRPr="0063641D">
        <w:rPr>
          <w:rFonts w:cs="Arial"/>
          <w:szCs w:val="22"/>
        </w:rPr>
        <w:t>‘</w:t>
      </w:r>
      <w:r w:rsidR="001A0338" w:rsidRPr="0063641D">
        <w:rPr>
          <w:rFonts w:cs="Arial"/>
          <w:szCs w:val="22"/>
        </w:rPr>
        <w:t>journal</w:t>
      </w:r>
      <w:r w:rsidR="00363998" w:rsidRPr="0063641D">
        <w:rPr>
          <w:rFonts w:cs="Arial"/>
          <w:szCs w:val="22"/>
        </w:rPr>
        <w:t>’</w:t>
      </w:r>
      <w:r w:rsidR="001A0338" w:rsidRPr="0063641D">
        <w:rPr>
          <w:rFonts w:cs="Arial"/>
          <w:szCs w:val="22"/>
        </w:rPr>
        <w:t xml:space="preserve"> of how they have used the resource. </w:t>
      </w:r>
    </w:p>
    <w:p w:rsidR="004F19E4" w:rsidRDefault="001A0338" w:rsidP="001A0338">
      <w:pPr>
        <w:rPr>
          <w:rFonts w:cs="Arial"/>
          <w:szCs w:val="22"/>
        </w:rPr>
      </w:pPr>
      <w:r w:rsidRPr="0063641D">
        <w:rPr>
          <w:rFonts w:cs="Arial"/>
          <w:szCs w:val="22"/>
        </w:rPr>
        <w:t>The school case studies provide</w:t>
      </w:r>
      <w:r w:rsidR="00363998" w:rsidRPr="0063641D">
        <w:rPr>
          <w:rFonts w:cs="Arial"/>
          <w:szCs w:val="22"/>
        </w:rPr>
        <w:t>:</w:t>
      </w:r>
      <w:r w:rsidRPr="0063641D">
        <w:rPr>
          <w:rFonts w:cs="Arial"/>
          <w:szCs w:val="22"/>
        </w:rPr>
        <w:t xml:space="preserve"> insights into how school communities </w:t>
      </w:r>
      <w:r w:rsidR="00363998" w:rsidRPr="0063641D">
        <w:rPr>
          <w:rFonts w:cs="Arial"/>
          <w:szCs w:val="22"/>
        </w:rPr>
        <w:t>wer</w:t>
      </w:r>
      <w:r w:rsidRPr="0063641D">
        <w:rPr>
          <w:rFonts w:cs="Arial"/>
          <w:szCs w:val="22"/>
        </w:rPr>
        <w:t>e able to best utilise the resource</w:t>
      </w:r>
      <w:r w:rsidR="00363998" w:rsidRPr="0063641D">
        <w:rPr>
          <w:rFonts w:cs="Arial"/>
          <w:szCs w:val="22"/>
        </w:rPr>
        <w:t>, including as part</w:t>
      </w:r>
      <w:r w:rsidRPr="0063641D">
        <w:rPr>
          <w:rFonts w:cs="Arial"/>
          <w:szCs w:val="22"/>
        </w:rPr>
        <w:t xml:space="preserve"> of their school’s planning and improvement cycle</w:t>
      </w:r>
      <w:r w:rsidR="00363998" w:rsidRPr="0063641D">
        <w:rPr>
          <w:rFonts w:cs="Arial"/>
          <w:szCs w:val="22"/>
        </w:rPr>
        <w:t>;</w:t>
      </w:r>
      <w:r w:rsidRPr="0063641D">
        <w:rPr>
          <w:rFonts w:cs="Arial"/>
          <w:szCs w:val="22"/>
        </w:rPr>
        <w:t xml:space="preserve"> and further information about how schools have gone about the process of strengthening parental engagement in their schools and some of the challenges they have encountered along the way.</w:t>
      </w:r>
      <w:r w:rsidR="00363998" w:rsidRPr="0063641D">
        <w:rPr>
          <w:rFonts w:cs="Arial"/>
          <w:szCs w:val="22"/>
        </w:rPr>
        <w:t xml:space="preserve"> The school case studies will be available electronically in early 2013.</w:t>
      </w:r>
    </w:p>
    <w:p w:rsidR="00D94F82" w:rsidRPr="0063641D" w:rsidRDefault="00D94F82" w:rsidP="00D94F82">
      <w:pPr>
        <w:pStyle w:val="Heading2"/>
      </w:pPr>
      <w:bookmarkStart w:id="139" w:name="_Toc349721511"/>
      <w:bookmarkStart w:id="140" w:name="_Toc349898800"/>
      <w:r w:rsidRPr="0063641D">
        <w:t>Evaluation</w:t>
      </w:r>
      <w:bookmarkEnd w:id="139"/>
      <w:bookmarkEnd w:id="140"/>
    </w:p>
    <w:p w:rsidR="00982844" w:rsidRPr="0063641D" w:rsidRDefault="00982844" w:rsidP="00E9152D">
      <w:pPr>
        <w:pStyle w:val="Header1"/>
      </w:pPr>
      <w:r w:rsidRPr="0063641D">
        <w:t>Overview of South Australian evaluation activity</w:t>
      </w:r>
    </w:p>
    <w:p w:rsidR="00982844" w:rsidRPr="0063641D" w:rsidRDefault="00982844" w:rsidP="00982844">
      <w:pPr>
        <w:autoSpaceDE w:val="0"/>
        <w:autoSpaceDN w:val="0"/>
        <w:adjustRightInd w:val="0"/>
        <w:rPr>
          <w:rFonts w:cs="Arial"/>
          <w:szCs w:val="22"/>
        </w:rPr>
      </w:pPr>
      <w:r w:rsidRPr="0063641D">
        <w:rPr>
          <w:rFonts w:cs="Arial"/>
          <w:szCs w:val="22"/>
        </w:rPr>
        <w:t>The evaluation of Smarter Schools National Partnerships activity in South Australia has two components:</w:t>
      </w:r>
    </w:p>
    <w:p w:rsidR="00982844" w:rsidRPr="0063641D" w:rsidRDefault="00982844" w:rsidP="00982844">
      <w:pPr>
        <w:pStyle w:val="Dot01"/>
      </w:pPr>
      <w:r w:rsidRPr="0063641D">
        <w:t>within sector evaluation, planned and managed by each sector over the life of the three National Partnerships and consistent with each sector’s implementation strategies and activities</w:t>
      </w:r>
    </w:p>
    <w:p w:rsidR="00982844" w:rsidRPr="0063641D" w:rsidRDefault="00982844" w:rsidP="00982844">
      <w:pPr>
        <w:pStyle w:val="Dot01"/>
      </w:pPr>
      <w:r w:rsidRPr="0063641D">
        <w:t xml:space="preserve">Council-led, smaller, time-limited evaluations undertaken on matters of strategic interest at the state level, which involve the participation of all three schooling sectors. These Council-led projects are endorsed by </w:t>
      </w:r>
      <w:r w:rsidR="006F7884" w:rsidRPr="0063641D">
        <w:t>t</w:t>
      </w:r>
      <w:r w:rsidRPr="0063641D">
        <w:t>he National Partnerships Council – Schooling, which includes membership of the three South Australian schooling sector heads.</w:t>
      </w:r>
    </w:p>
    <w:p w:rsidR="00982844" w:rsidRPr="0063641D" w:rsidRDefault="00982844" w:rsidP="00982844">
      <w:pPr>
        <w:autoSpaceDE w:val="0"/>
        <w:autoSpaceDN w:val="0"/>
        <w:adjustRightInd w:val="0"/>
        <w:rPr>
          <w:rFonts w:cs="Arial"/>
          <w:szCs w:val="22"/>
        </w:rPr>
      </w:pPr>
      <w:r w:rsidRPr="0063641D">
        <w:rPr>
          <w:rFonts w:cs="Arial"/>
          <w:szCs w:val="22"/>
        </w:rPr>
        <w:t>Collectively, the Council-led evaluations and sector led evaluations form the SA Smarter Schools National Partnership Evaluation.</w:t>
      </w:r>
    </w:p>
    <w:p w:rsidR="0063641D" w:rsidRPr="002A3D71" w:rsidRDefault="006F7884" w:rsidP="002A3D71">
      <w:pPr>
        <w:autoSpaceDE w:val="0"/>
        <w:autoSpaceDN w:val="0"/>
        <w:adjustRightInd w:val="0"/>
        <w:rPr>
          <w:rFonts w:cs="Arial"/>
          <w:szCs w:val="22"/>
        </w:rPr>
      </w:pPr>
      <w:r w:rsidRPr="0063641D">
        <w:rPr>
          <w:rFonts w:cs="Arial"/>
          <w:szCs w:val="22"/>
        </w:rPr>
        <w:t>Findings from</w:t>
      </w:r>
      <w:r w:rsidR="007A0D12" w:rsidRPr="0063641D">
        <w:rPr>
          <w:rFonts w:cs="Arial"/>
          <w:szCs w:val="22"/>
        </w:rPr>
        <w:t xml:space="preserve"> the sectors’ evaluation work have been reported in the relevant previous sections of this report and are not duplicated there.</w:t>
      </w:r>
      <w:r w:rsidRPr="0063641D">
        <w:rPr>
          <w:rFonts w:cs="Arial"/>
          <w:szCs w:val="22"/>
        </w:rPr>
        <w:t xml:space="preserve"> </w:t>
      </w:r>
      <w:r w:rsidR="0063641D">
        <w:br w:type="page"/>
      </w:r>
    </w:p>
    <w:p w:rsidR="00982844" w:rsidRPr="0063641D" w:rsidRDefault="007A0D12" w:rsidP="00E9152D">
      <w:pPr>
        <w:pStyle w:val="Header1"/>
      </w:pPr>
      <w:r w:rsidRPr="0063641D">
        <w:lastRenderedPageBreak/>
        <w:t>Council-led evaluations</w:t>
      </w:r>
    </w:p>
    <w:p w:rsidR="00982844" w:rsidRPr="0063641D" w:rsidRDefault="00982844" w:rsidP="002B265D">
      <w:pPr>
        <w:pStyle w:val="Programitalics"/>
      </w:pPr>
      <w:r w:rsidRPr="0063641D">
        <w:t>Evaluation of school review processes</w:t>
      </w:r>
    </w:p>
    <w:p w:rsidR="00982844" w:rsidRPr="0063641D" w:rsidRDefault="00982844" w:rsidP="00982844">
      <w:pPr>
        <w:autoSpaceDE w:val="0"/>
        <w:autoSpaceDN w:val="0"/>
        <w:adjustRightInd w:val="0"/>
        <w:rPr>
          <w:rFonts w:cs="Arial"/>
          <w:szCs w:val="22"/>
        </w:rPr>
      </w:pPr>
      <w:r w:rsidRPr="0063641D">
        <w:rPr>
          <w:rFonts w:cs="Arial"/>
          <w:szCs w:val="22"/>
        </w:rPr>
        <w:t>As part of the Smarter Schools National Partnerships, schooling sectors across Australia have implemented school review processes focussed on school improvement opportunities in Low Socio-economic status schools.</w:t>
      </w:r>
    </w:p>
    <w:p w:rsidR="00982844" w:rsidRPr="0063641D" w:rsidRDefault="00982844" w:rsidP="00982844">
      <w:pPr>
        <w:autoSpaceDE w:val="0"/>
        <w:autoSpaceDN w:val="0"/>
        <w:adjustRightInd w:val="0"/>
        <w:rPr>
          <w:rFonts w:cs="Arial"/>
          <w:szCs w:val="22"/>
        </w:rPr>
      </w:pPr>
      <w:r w:rsidRPr="0063641D">
        <w:rPr>
          <w:rFonts w:cs="Arial"/>
          <w:szCs w:val="22"/>
        </w:rPr>
        <w:t>In South Australia, the schooling sectors adopted varied approaches that were either externally led or school-led review processes. In order to identify the learning that can be drawn from the experiences across each of the sectors, an evaluation was conducted to examine:</w:t>
      </w:r>
    </w:p>
    <w:p w:rsidR="00982844" w:rsidRPr="0063641D" w:rsidRDefault="00982844" w:rsidP="00982844">
      <w:pPr>
        <w:pStyle w:val="Dot01"/>
      </w:pPr>
      <w:r w:rsidRPr="0063641D">
        <w:t>how school review processes have been implemented and acted upon</w:t>
      </w:r>
    </w:p>
    <w:p w:rsidR="00982844" w:rsidRPr="0063641D" w:rsidRDefault="00982844" w:rsidP="00982844">
      <w:pPr>
        <w:pStyle w:val="Dot01"/>
      </w:pPr>
      <w:r w:rsidRPr="0063641D">
        <w:t>what outcomes have been achieved by schools that can be linked to participation in the school review process</w:t>
      </w:r>
    </w:p>
    <w:p w:rsidR="00982844" w:rsidRPr="0063641D" w:rsidRDefault="00982844" w:rsidP="00982844">
      <w:pPr>
        <w:pStyle w:val="Dot01"/>
      </w:pPr>
      <w:r w:rsidRPr="0063641D">
        <w:t>how schools are addressing various challenges</w:t>
      </w:r>
    </w:p>
    <w:p w:rsidR="00982844" w:rsidRPr="0063641D" w:rsidRDefault="00982844" w:rsidP="00982844">
      <w:pPr>
        <w:pStyle w:val="Dot01"/>
      </w:pPr>
      <w:proofErr w:type="gramStart"/>
      <w:r w:rsidRPr="0063641D">
        <w:t>where</w:t>
      </w:r>
      <w:proofErr w:type="gramEnd"/>
      <w:r w:rsidRPr="0063641D">
        <w:t xml:space="preserve"> opportunities for improvement may exist.</w:t>
      </w:r>
    </w:p>
    <w:p w:rsidR="00982844" w:rsidRPr="0063641D" w:rsidRDefault="00982844" w:rsidP="00982844">
      <w:pPr>
        <w:autoSpaceDE w:val="0"/>
        <w:autoSpaceDN w:val="0"/>
        <w:adjustRightInd w:val="0"/>
        <w:rPr>
          <w:rFonts w:cs="Arial"/>
          <w:szCs w:val="22"/>
        </w:rPr>
      </w:pPr>
      <w:r w:rsidRPr="0063641D">
        <w:rPr>
          <w:rFonts w:cs="Arial"/>
          <w:szCs w:val="22"/>
        </w:rPr>
        <w:t>The evaluation adopted a case study approach with dedicated visits to selected schools t</w:t>
      </w:r>
      <w:r w:rsidR="001F2B90" w:rsidRPr="0063641D">
        <w:rPr>
          <w:rFonts w:cs="Arial"/>
          <w:szCs w:val="22"/>
        </w:rPr>
        <w:t xml:space="preserve">hat undertook a school review. </w:t>
      </w:r>
      <w:r w:rsidRPr="0063641D">
        <w:rPr>
          <w:rFonts w:cs="Arial"/>
          <w:szCs w:val="22"/>
        </w:rPr>
        <w:t>These involved interviews with school leaders, staff, parents and o</w:t>
      </w:r>
      <w:r w:rsidR="001F2B90" w:rsidRPr="0063641D">
        <w:rPr>
          <w:rFonts w:cs="Arial"/>
          <w:szCs w:val="22"/>
        </w:rPr>
        <w:t xml:space="preserve">thers in the school community. </w:t>
      </w:r>
      <w:r w:rsidRPr="0063641D">
        <w:rPr>
          <w:rFonts w:cs="Arial"/>
          <w:szCs w:val="22"/>
        </w:rPr>
        <w:t>As well, interviews with key staff in each sector were undertaken, along with the review of relevant documentation.</w:t>
      </w:r>
    </w:p>
    <w:p w:rsidR="00982844" w:rsidRPr="0063641D" w:rsidRDefault="00982844" w:rsidP="00982844">
      <w:pPr>
        <w:autoSpaceDE w:val="0"/>
        <w:autoSpaceDN w:val="0"/>
        <w:adjustRightInd w:val="0"/>
        <w:rPr>
          <w:rFonts w:cs="Arial"/>
          <w:szCs w:val="22"/>
        </w:rPr>
      </w:pPr>
      <w:r w:rsidRPr="0063641D">
        <w:rPr>
          <w:rFonts w:cs="Arial"/>
          <w:szCs w:val="22"/>
        </w:rPr>
        <w:t xml:space="preserve">The evaluation offered guidance for optimising school review processes, the articulation of the outcomes to schools linked to their participation in reviews, challenges to sustainability and potential areas for improvement.  </w:t>
      </w:r>
    </w:p>
    <w:p w:rsidR="00982844" w:rsidRPr="0063641D" w:rsidRDefault="00982844" w:rsidP="00982844">
      <w:pPr>
        <w:autoSpaceDE w:val="0"/>
        <w:autoSpaceDN w:val="0"/>
        <w:adjustRightInd w:val="0"/>
        <w:rPr>
          <w:rFonts w:cs="Arial"/>
          <w:szCs w:val="22"/>
        </w:rPr>
      </w:pPr>
      <w:r w:rsidRPr="0063641D">
        <w:rPr>
          <w:rFonts w:cs="Arial"/>
          <w:szCs w:val="22"/>
        </w:rPr>
        <w:t xml:space="preserve">In conducting school reviews, it was critical for the review team to have a good understanding </w:t>
      </w:r>
      <w:r w:rsidR="006F7884" w:rsidRPr="0063641D">
        <w:rPr>
          <w:rFonts w:cs="Arial"/>
          <w:szCs w:val="22"/>
        </w:rPr>
        <w:t xml:space="preserve">of </w:t>
      </w:r>
      <w:r w:rsidRPr="0063641D">
        <w:rPr>
          <w:rFonts w:cs="Arial"/>
          <w:szCs w:val="22"/>
        </w:rPr>
        <w:t>a school’s context for schools to</w:t>
      </w:r>
      <w:r w:rsidR="001F2B90" w:rsidRPr="0063641D">
        <w:rPr>
          <w:rFonts w:cs="Arial"/>
          <w:szCs w:val="22"/>
        </w:rPr>
        <w:t xml:space="preserve"> accept the review's findings. </w:t>
      </w:r>
      <w:r w:rsidRPr="0063641D">
        <w:rPr>
          <w:rFonts w:cs="Arial"/>
          <w:szCs w:val="22"/>
        </w:rPr>
        <w:t xml:space="preserve">This was facilitated by providing the opportunity for a member of the school community to participate in the formulation of findings and recommendations. </w:t>
      </w:r>
    </w:p>
    <w:p w:rsidR="00982844" w:rsidRPr="0063641D" w:rsidRDefault="00982844" w:rsidP="00987811">
      <w:pPr>
        <w:autoSpaceDE w:val="0"/>
        <w:autoSpaceDN w:val="0"/>
        <w:adjustRightInd w:val="0"/>
        <w:rPr>
          <w:rFonts w:cs="Arial"/>
          <w:szCs w:val="22"/>
        </w:rPr>
      </w:pPr>
      <w:r w:rsidRPr="0063641D">
        <w:rPr>
          <w:rFonts w:cs="Arial"/>
          <w:szCs w:val="22"/>
        </w:rPr>
        <w:t>Although the engagement of parents was desired and sought as a part of the review process in all sectors, schools mostly found this difficult to achieve. More effective ways to engage parents in school review processes need to be explored.</w:t>
      </w:r>
    </w:p>
    <w:p w:rsidR="00982844" w:rsidRPr="0063641D" w:rsidRDefault="00982844" w:rsidP="00987811">
      <w:pPr>
        <w:autoSpaceDE w:val="0"/>
        <w:autoSpaceDN w:val="0"/>
        <w:adjustRightInd w:val="0"/>
        <w:rPr>
          <w:rFonts w:cs="Arial"/>
          <w:szCs w:val="22"/>
        </w:rPr>
      </w:pPr>
      <w:r w:rsidRPr="0063641D">
        <w:rPr>
          <w:rFonts w:cs="Arial"/>
          <w:szCs w:val="22"/>
        </w:rPr>
        <w:t>In the Government sector, the inclusion of peer principals on external review teams provided support to the leadership of the school reviewed and assisted in developing wider sectoral awareness of school reviews and a continuous improvement focus.</w:t>
      </w:r>
    </w:p>
    <w:p w:rsidR="00982844" w:rsidRPr="0063641D" w:rsidRDefault="00982844" w:rsidP="00987811">
      <w:pPr>
        <w:rPr>
          <w:szCs w:val="20"/>
        </w:rPr>
      </w:pPr>
      <w:r w:rsidRPr="0063641D">
        <w:t>Schools were aware of most areas requiring improvement but the reviews assisted them to:</w:t>
      </w:r>
    </w:p>
    <w:p w:rsidR="00982844" w:rsidRPr="0063641D" w:rsidRDefault="00982844" w:rsidP="00987811">
      <w:pPr>
        <w:pStyle w:val="Dot01"/>
      </w:pPr>
      <w:r w:rsidRPr="0063641D">
        <w:t>focus more clearly on the key priorities for immediate action</w:t>
      </w:r>
    </w:p>
    <w:p w:rsidR="00982844" w:rsidRPr="0063641D" w:rsidRDefault="00982844" w:rsidP="00987811">
      <w:pPr>
        <w:pStyle w:val="Dot01"/>
      </w:pPr>
      <w:r w:rsidRPr="0063641D">
        <w:t>better target their strategies for change</w:t>
      </w:r>
    </w:p>
    <w:p w:rsidR="00982844" w:rsidRPr="0063641D" w:rsidRDefault="00982844" w:rsidP="00987811">
      <w:pPr>
        <w:pStyle w:val="Dot01"/>
      </w:pPr>
      <w:proofErr w:type="gramStart"/>
      <w:r w:rsidRPr="0063641D">
        <w:t>implement</w:t>
      </w:r>
      <w:proofErr w:type="gramEnd"/>
      <w:r w:rsidRPr="0063641D">
        <w:t xml:space="preserve"> change at a faster rate.</w:t>
      </w:r>
    </w:p>
    <w:p w:rsidR="00982844" w:rsidRPr="0063641D" w:rsidRDefault="00982844" w:rsidP="00987811">
      <w:pPr>
        <w:pStyle w:val="ListBullet"/>
        <w:numPr>
          <w:ilvl w:val="0"/>
          <w:numId w:val="0"/>
        </w:numPr>
        <w:tabs>
          <w:tab w:val="left" w:pos="720"/>
        </w:tabs>
        <w:jc w:val="left"/>
        <w:rPr>
          <w:rFonts w:ascii="Arial" w:hAnsi="Arial" w:cs="Arial"/>
        </w:rPr>
      </w:pPr>
      <w:r w:rsidRPr="0063641D">
        <w:rPr>
          <w:rFonts w:ascii="Arial" w:hAnsi="Arial" w:cs="Arial"/>
        </w:rPr>
        <w:t>The most common outcomes for schools attributed to, in varying degrees, the participation in school review processes included:</w:t>
      </w:r>
    </w:p>
    <w:p w:rsidR="00982844" w:rsidRPr="0063641D" w:rsidRDefault="00982844" w:rsidP="00987811">
      <w:pPr>
        <w:pStyle w:val="Dot01"/>
      </w:pPr>
      <w:r w:rsidRPr="0063641D">
        <w:t>an increased use of whole of school approaches to teaching, particularly for literacy and numeracy with more consistent application of teaching methods and techniques</w:t>
      </w:r>
      <w:r w:rsidR="001F2B90" w:rsidRPr="0063641D">
        <w:t xml:space="preserve"> and the use of common language</w:t>
      </w:r>
    </w:p>
    <w:p w:rsidR="00982844" w:rsidRPr="0063641D" w:rsidRDefault="00982844" w:rsidP="00987811">
      <w:pPr>
        <w:pStyle w:val="Dot01"/>
      </w:pPr>
      <w:proofErr w:type="gramStart"/>
      <w:r w:rsidRPr="0063641D">
        <w:t>professional</w:t>
      </w:r>
      <w:proofErr w:type="gramEnd"/>
      <w:r w:rsidRPr="0063641D">
        <w:t xml:space="preserve"> learning communities being developed in response to review recommendations in many schools. Key characteristics of these groups include</w:t>
      </w:r>
      <w:r w:rsidR="001F2B90" w:rsidRPr="0063641D">
        <w:t>d</w:t>
      </w:r>
      <w:r w:rsidRPr="0063641D">
        <w:t xml:space="preserve"> </w:t>
      </w:r>
      <w:r w:rsidRPr="0063641D">
        <w:lastRenderedPageBreak/>
        <w:t>sharing personal practice, increased consistency of practice and fosterin</w:t>
      </w:r>
      <w:r w:rsidR="001F2B90" w:rsidRPr="0063641D">
        <w:t>g general support between staff</w:t>
      </w:r>
    </w:p>
    <w:p w:rsidR="00982844" w:rsidRPr="0063641D" w:rsidRDefault="00982844" w:rsidP="00987811">
      <w:pPr>
        <w:pStyle w:val="Dot01"/>
      </w:pPr>
      <w:proofErr w:type="gramStart"/>
      <w:r w:rsidRPr="0063641D">
        <w:t>improved</w:t>
      </w:r>
      <w:proofErr w:type="gramEnd"/>
      <w:r w:rsidRPr="0063641D">
        <w:t xml:space="preserve"> use of data in some schools to systematically identify students’ needs, tailor teaching methods and monitor learning outcomes.</w:t>
      </w:r>
    </w:p>
    <w:p w:rsidR="00982844" w:rsidRPr="0063641D" w:rsidRDefault="00982844" w:rsidP="002B265D">
      <w:pPr>
        <w:pStyle w:val="Programitalics"/>
      </w:pPr>
      <w:r w:rsidRPr="0063641D">
        <w:t>Evaluation of data literacy and usage to improve student outcomes</w:t>
      </w:r>
    </w:p>
    <w:p w:rsidR="00982844" w:rsidRPr="0063641D" w:rsidRDefault="00982844" w:rsidP="00987811">
      <w:pPr>
        <w:autoSpaceDE w:val="0"/>
        <w:autoSpaceDN w:val="0"/>
        <w:adjustRightInd w:val="0"/>
        <w:rPr>
          <w:rFonts w:cs="Arial"/>
          <w:szCs w:val="22"/>
        </w:rPr>
      </w:pPr>
      <w:r w:rsidRPr="0063641D">
        <w:rPr>
          <w:rFonts w:cs="Arial"/>
          <w:szCs w:val="22"/>
        </w:rPr>
        <w:t>Considerable research demonstrates the importance of using data in schools to inform practice and ultimately to improve student learning (</w:t>
      </w:r>
      <w:proofErr w:type="spellStart"/>
      <w:r w:rsidRPr="0063641D">
        <w:rPr>
          <w:rFonts w:cs="Arial"/>
          <w:szCs w:val="22"/>
        </w:rPr>
        <w:t>Timperley</w:t>
      </w:r>
      <w:proofErr w:type="spellEnd"/>
      <w:r w:rsidRPr="0063641D">
        <w:rPr>
          <w:rFonts w:cs="Arial"/>
          <w:szCs w:val="22"/>
        </w:rPr>
        <w:t>, 2011; Hattie, 2005).</w:t>
      </w:r>
    </w:p>
    <w:p w:rsidR="00982844" w:rsidRPr="0063641D" w:rsidRDefault="00982844" w:rsidP="00987811">
      <w:pPr>
        <w:autoSpaceDE w:val="0"/>
        <w:autoSpaceDN w:val="0"/>
        <w:adjustRightInd w:val="0"/>
        <w:rPr>
          <w:rFonts w:cs="Arial"/>
          <w:szCs w:val="22"/>
        </w:rPr>
      </w:pPr>
      <w:r w:rsidRPr="0063641D">
        <w:rPr>
          <w:rFonts w:cs="Arial"/>
          <w:szCs w:val="22"/>
        </w:rPr>
        <w:t>However, a growing body of research highlights that even where considerable data is available, including quality data, teachers and school leaders may not always have the knowledge, skills and/or confidence to be able to analyse and interpret relevant data in order to use this data to effectively inform teaching practice and decision making (</w:t>
      </w:r>
      <w:proofErr w:type="spellStart"/>
      <w:r w:rsidRPr="0063641D">
        <w:rPr>
          <w:rFonts w:cs="Arial"/>
          <w:szCs w:val="22"/>
        </w:rPr>
        <w:t>Nisbett</w:t>
      </w:r>
      <w:proofErr w:type="spellEnd"/>
      <w:r w:rsidRPr="0063641D">
        <w:rPr>
          <w:rFonts w:cs="Arial"/>
          <w:szCs w:val="22"/>
        </w:rPr>
        <w:t xml:space="preserve">, 2011; US Department of Education, 2009; Hattie, 2005). </w:t>
      </w:r>
    </w:p>
    <w:p w:rsidR="00982844" w:rsidRPr="0063641D" w:rsidRDefault="00982844" w:rsidP="00987811">
      <w:pPr>
        <w:autoSpaceDE w:val="0"/>
        <w:autoSpaceDN w:val="0"/>
        <w:adjustRightInd w:val="0"/>
        <w:rPr>
          <w:rFonts w:cs="Arial"/>
          <w:szCs w:val="22"/>
        </w:rPr>
      </w:pPr>
      <w:r w:rsidRPr="0063641D">
        <w:rPr>
          <w:rFonts w:cs="Arial"/>
          <w:szCs w:val="22"/>
        </w:rPr>
        <w:t xml:space="preserve">The </w:t>
      </w:r>
      <w:r w:rsidR="006F7884" w:rsidRPr="0063641D">
        <w:rPr>
          <w:rFonts w:cs="Arial"/>
          <w:szCs w:val="22"/>
        </w:rPr>
        <w:t xml:space="preserve">SA </w:t>
      </w:r>
      <w:r w:rsidRPr="0063641D">
        <w:rPr>
          <w:rFonts w:cs="Arial"/>
          <w:szCs w:val="22"/>
        </w:rPr>
        <w:t xml:space="preserve">National Partnerships Council – Schooling </w:t>
      </w:r>
      <w:r w:rsidR="006F7884" w:rsidRPr="0063641D">
        <w:rPr>
          <w:rFonts w:cs="Arial"/>
          <w:szCs w:val="22"/>
        </w:rPr>
        <w:t xml:space="preserve">has </w:t>
      </w:r>
      <w:r w:rsidRPr="0063641D">
        <w:rPr>
          <w:rFonts w:cs="Arial"/>
          <w:szCs w:val="22"/>
        </w:rPr>
        <w:t>endorsed an evaluation analysing the ways in which teachers and school leaders are able to interpret and use data to inform effective teaching</w:t>
      </w:r>
      <w:r w:rsidR="00987811" w:rsidRPr="0063641D">
        <w:rPr>
          <w:rFonts w:cs="Arial"/>
          <w:szCs w:val="22"/>
        </w:rPr>
        <w:t xml:space="preserve"> practice and decision making. </w:t>
      </w:r>
      <w:r w:rsidR="006F7884" w:rsidRPr="0063641D">
        <w:rPr>
          <w:rFonts w:cs="Arial"/>
          <w:szCs w:val="22"/>
        </w:rPr>
        <w:t xml:space="preserve">This evaluation </w:t>
      </w:r>
      <w:r w:rsidRPr="0063641D">
        <w:rPr>
          <w:rFonts w:cs="Arial"/>
          <w:szCs w:val="22"/>
        </w:rPr>
        <w:t xml:space="preserve">is also </w:t>
      </w:r>
      <w:r w:rsidR="006F7884" w:rsidRPr="0063641D">
        <w:rPr>
          <w:rFonts w:cs="Arial"/>
          <w:szCs w:val="22"/>
        </w:rPr>
        <w:t>identifying:</w:t>
      </w:r>
      <w:r w:rsidRPr="0063641D">
        <w:rPr>
          <w:rFonts w:cs="Arial"/>
          <w:szCs w:val="22"/>
        </w:rPr>
        <w:t xml:space="preserve"> examples of good practice</w:t>
      </w:r>
      <w:r w:rsidR="006F7884" w:rsidRPr="0063641D">
        <w:rPr>
          <w:rFonts w:cs="Arial"/>
          <w:szCs w:val="22"/>
        </w:rPr>
        <w:t>;</w:t>
      </w:r>
      <w:r w:rsidRPr="0063641D">
        <w:rPr>
          <w:rFonts w:cs="Arial"/>
          <w:szCs w:val="22"/>
        </w:rPr>
        <w:t xml:space="preserve"> barriers to achieving the effective use of data</w:t>
      </w:r>
      <w:r w:rsidR="006F7884" w:rsidRPr="0063641D">
        <w:rPr>
          <w:rFonts w:cs="Arial"/>
          <w:szCs w:val="22"/>
        </w:rPr>
        <w:t xml:space="preserve"> and</w:t>
      </w:r>
      <w:r w:rsidRPr="0063641D">
        <w:rPr>
          <w:rFonts w:cs="Arial"/>
          <w:szCs w:val="22"/>
        </w:rPr>
        <w:t xml:space="preserve"> possible solutions</w:t>
      </w:r>
      <w:r w:rsidR="006F7884" w:rsidRPr="0063641D">
        <w:rPr>
          <w:rFonts w:cs="Arial"/>
          <w:szCs w:val="22"/>
        </w:rPr>
        <w:t xml:space="preserve"> to these;</w:t>
      </w:r>
      <w:r w:rsidRPr="0063641D">
        <w:rPr>
          <w:rFonts w:cs="Arial"/>
          <w:szCs w:val="22"/>
        </w:rPr>
        <w:t xml:space="preserve"> and where additional assistance may be required.</w:t>
      </w:r>
    </w:p>
    <w:p w:rsidR="00982844" w:rsidRPr="0063641D" w:rsidRDefault="00982844" w:rsidP="00987811">
      <w:pPr>
        <w:autoSpaceDE w:val="0"/>
        <w:autoSpaceDN w:val="0"/>
        <w:adjustRightInd w:val="0"/>
        <w:rPr>
          <w:rFonts w:cs="Arial"/>
          <w:szCs w:val="22"/>
        </w:rPr>
      </w:pPr>
      <w:r w:rsidRPr="0063641D">
        <w:rPr>
          <w:rFonts w:cs="Arial"/>
          <w:szCs w:val="22"/>
        </w:rPr>
        <w:t>The</w:t>
      </w:r>
      <w:r w:rsidR="007A0D12" w:rsidRPr="0063641D">
        <w:rPr>
          <w:rFonts w:cs="Arial"/>
          <w:szCs w:val="22"/>
        </w:rPr>
        <w:t xml:space="preserve"> external evaluators have commenced survey development in Term 4 2012 and </w:t>
      </w:r>
      <w:r w:rsidRPr="0063641D">
        <w:rPr>
          <w:rFonts w:cs="Arial"/>
          <w:szCs w:val="22"/>
        </w:rPr>
        <w:t>field work is being conducted primarily in Term 1</w:t>
      </w:r>
      <w:r w:rsidR="00987811" w:rsidRPr="0063641D">
        <w:rPr>
          <w:rFonts w:cs="Arial"/>
          <w:szCs w:val="22"/>
        </w:rPr>
        <w:t xml:space="preserve"> 2013, with reporting in June 2013. </w:t>
      </w:r>
      <w:r w:rsidRPr="0063641D">
        <w:rPr>
          <w:rFonts w:cs="Arial"/>
          <w:szCs w:val="22"/>
        </w:rPr>
        <w:t>The methodology involves an online survey across 100 schools involved in the Smarter</w:t>
      </w:r>
      <w:r w:rsidR="00987811" w:rsidRPr="0063641D">
        <w:rPr>
          <w:rFonts w:cs="Arial"/>
          <w:szCs w:val="22"/>
        </w:rPr>
        <w:t xml:space="preserve"> Schools National Partnerships, </w:t>
      </w:r>
      <w:r w:rsidRPr="0063641D">
        <w:rPr>
          <w:rFonts w:cs="Arial"/>
          <w:szCs w:val="22"/>
        </w:rPr>
        <w:t xml:space="preserve">dedicated case studies and school visits to 20 schools featuring interviews with leaders and teachers, and interviews with key stakeholders from each sector office. </w:t>
      </w:r>
    </w:p>
    <w:p w:rsidR="00982844" w:rsidRPr="0063641D" w:rsidRDefault="00982844" w:rsidP="00987811">
      <w:pPr>
        <w:autoSpaceDE w:val="0"/>
        <w:autoSpaceDN w:val="0"/>
        <w:adjustRightInd w:val="0"/>
        <w:rPr>
          <w:rFonts w:cs="Arial"/>
          <w:szCs w:val="22"/>
        </w:rPr>
      </w:pPr>
      <w:r w:rsidRPr="0063641D">
        <w:rPr>
          <w:rFonts w:cs="Arial"/>
          <w:szCs w:val="22"/>
        </w:rPr>
        <w:t>Whilst particular sector programs are not the subject of this specific evaluation, in the context of data literacy and usage, this evaluation will consider and reference the role of various Smarter Schools National Partnerships related activities.</w:t>
      </w:r>
    </w:p>
    <w:p w:rsidR="00982844" w:rsidRPr="0063641D" w:rsidRDefault="00982844" w:rsidP="002B265D">
      <w:pPr>
        <w:pStyle w:val="Programitalics"/>
      </w:pPr>
      <w:r w:rsidRPr="0063641D">
        <w:t>Rapid Appraisal of Literacy and Numeracy Achievements</w:t>
      </w:r>
    </w:p>
    <w:p w:rsidR="00982844" w:rsidRPr="0063641D" w:rsidRDefault="00982844" w:rsidP="00987811">
      <w:pPr>
        <w:rPr>
          <w:rFonts w:cs="Arial"/>
          <w:szCs w:val="22"/>
        </w:rPr>
      </w:pPr>
      <w:r w:rsidRPr="0063641D">
        <w:rPr>
          <w:rFonts w:cs="Arial"/>
          <w:szCs w:val="22"/>
        </w:rPr>
        <w:t xml:space="preserve">The purpose of the Rapid Appraisal project was to further investigate literacy and numeracy achievements at both a school and wider sector or state level as part of the Literacy and Numeracy National Partnership (LN NP). </w:t>
      </w:r>
    </w:p>
    <w:p w:rsidR="00982844" w:rsidRPr="0063641D" w:rsidRDefault="00982844" w:rsidP="00987811">
      <w:pPr>
        <w:rPr>
          <w:rFonts w:cs="Arial"/>
          <w:szCs w:val="22"/>
        </w:rPr>
      </w:pPr>
      <w:r w:rsidRPr="0063641D">
        <w:rPr>
          <w:rFonts w:cs="Arial"/>
          <w:szCs w:val="22"/>
        </w:rPr>
        <w:t>NAPLAN testing results have often been the only ind</w:t>
      </w:r>
      <w:r w:rsidR="00987811" w:rsidRPr="0063641D">
        <w:rPr>
          <w:rFonts w:cs="Arial"/>
          <w:szCs w:val="22"/>
        </w:rPr>
        <w:t xml:space="preserve">icator of achievement reported. </w:t>
      </w:r>
      <w:r w:rsidRPr="0063641D">
        <w:rPr>
          <w:rFonts w:cs="Arial"/>
          <w:szCs w:val="22"/>
        </w:rPr>
        <w:t>The Rapid Appraisal report, whilst still highlighting some NAPLAN results, utilises a range of other data sources, particularly student assessment data, in order to highlight achievements.  This is important because improved student outcomes may not always be immediately evident in NAPLAN results.</w:t>
      </w:r>
    </w:p>
    <w:p w:rsidR="00982844" w:rsidRPr="0063641D" w:rsidRDefault="00982844" w:rsidP="00987811">
      <w:pPr>
        <w:rPr>
          <w:rFonts w:cs="Arial"/>
          <w:szCs w:val="22"/>
        </w:rPr>
      </w:pPr>
      <w:r w:rsidRPr="0063641D">
        <w:rPr>
          <w:rFonts w:cs="Arial"/>
          <w:szCs w:val="22"/>
        </w:rPr>
        <w:t>At an overall State level, some promising trends are apparent from NAPLAN testing in L</w:t>
      </w:r>
      <w:r w:rsidR="0036680B" w:rsidRPr="0063641D">
        <w:rPr>
          <w:rFonts w:cs="Arial"/>
          <w:szCs w:val="22"/>
        </w:rPr>
        <w:t xml:space="preserve">iteracy and </w:t>
      </w:r>
      <w:r w:rsidRPr="0063641D">
        <w:rPr>
          <w:rFonts w:cs="Arial"/>
          <w:szCs w:val="22"/>
        </w:rPr>
        <w:t>N</w:t>
      </w:r>
      <w:r w:rsidR="0036680B" w:rsidRPr="0063641D">
        <w:rPr>
          <w:rFonts w:cs="Arial"/>
          <w:szCs w:val="22"/>
        </w:rPr>
        <w:t>umeracy</w:t>
      </w:r>
      <w:r w:rsidRPr="0063641D">
        <w:rPr>
          <w:rFonts w:cs="Arial"/>
          <w:szCs w:val="22"/>
        </w:rPr>
        <w:t xml:space="preserve"> N</w:t>
      </w:r>
      <w:r w:rsidR="0036680B" w:rsidRPr="0063641D">
        <w:rPr>
          <w:rFonts w:cs="Arial"/>
          <w:szCs w:val="22"/>
        </w:rPr>
        <w:t xml:space="preserve">ational </w:t>
      </w:r>
      <w:r w:rsidRPr="0063641D">
        <w:rPr>
          <w:rFonts w:cs="Arial"/>
          <w:szCs w:val="22"/>
        </w:rPr>
        <w:t>P</w:t>
      </w:r>
      <w:r w:rsidR="0036680B" w:rsidRPr="0063641D">
        <w:rPr>
          <w:rFonts w:cs="Arial"/>
          <w:szCs w:val="22"/>
        </w:rPr>
        <w:t>artnership</w:t>
      </w:r>
      <w:r w:rsidRPr="0063641D">
        <w:rPr>
          <w:rFonts w:cs="Arial"/>
          <w:szCs w:val="22"/>
        </w:rPr>
        <w:t xml:space="preserve"> schools from 2008 to 2011, including: </w:t>
      </w:r>
    </w:p>
    <w:p w:rsidR="00982844" w:rsidRPr="0063641D" w:rsidRDefault="00982844" w:rsidP="00987811">
      <w:pPr>
        <w:pStyle w:val="Dot01"/>
      </w:pPr>
      <w:r w:rsidRPr="0063641D">
        <w:t>an 11.9% decrease in the proportion of students below the national minimum standard</w:t>
      </w:r>
    </w:p>
    <w:p w:rsidR="00982844" w:rsidRPr="0063641D" w:rsidRDefault="00982844" w:rsidP="00987811">
      <w:pPr>
        <w:pStyle w:val="Dot01"/>
      </w:pPr>
      <w:r w:rsidRPr="0063641D">
        <w:t>the proportion of Year 5 students with a numeracy mean scale score at or above the South Australian average improved from 39.6% to 44.1%</w:t>
      </w:r>
    </w:p>
    <w:p w:rsidR="00982844" w:rsidRPr="0063641D" w:rsidRDefault="00982844" w:rsidP="00987811">
      <w:pPr>
        <w:pStyle w:val="Dot01"/>
      </w:pPr>
      <w:r w:rsidRPr="0063641D">
        <w:t xml:space="preserve">Indigenous students achieved a steady movement in mean scale scores towards that achieved by all South Australian students for both literacy and numeracy. In particular, strong trends were observed in Year 5 and </w:t>
      </w:r>
      <w:proofErr w:type="gramStart"/>
      <w:r w:rsidRPr="0063641D">
        <w:t>7 numeracy</w:t>
      </w:r>
      <w:proofErr w:type="gramEnd"/>
      <w:r w:rsidRPr="0063641D">
        <w:t>.</w:t>
      </w:r>
    </w:p>
    <w:p w:rsidR="00982844" w:rsidRPr="0063641D" w:rsidRDefault="00982844" w:rsidP="00987811">
      <w:pPr>
        <w:rPr>
          <w:rFonts w:cs="Arial"/>
          <w:szCs w:val="22"/>
        </w:rPr>
      </w:pPr>
      <w:r w:rsidRPr="0063641D">
        <w:rPr>
          <w:rFonts w:cs="Arial"/>
          <w:szCs w:val="22"/>
        </w:rPr>
        <w:lastRenderedPageBreak/>
        <w:t>There was also evidence of engagement in reading for enjoyment in Literacy N</w:t>
      </w:r>
      <w:r w:rsidR="00987811" w:rsidRPr="0063641D">
        <w:rPr>
          <w:rFonts w:cs="Arial"/>
          <w:szCs w:val="22"/>
        </w:rPr>
        <w:t xml:space="preserve">ational </w:t>
      </w:r>
      <w:r w:rsidRPr="0063641D">
        <w:rPr>
          <w:rFonts w:cs="Arial"/>
          <w:szCs w:val="22"/>
        </w:rPr>
        <w:t>P</w:t>
      </w:r>
      <w:r w:rsidR="00987811" w:rsidRPr="0063641D">
        <w:rPr>
          <w:rFonts w:cs="Arial"/>
          <w:szCs w:val="22"/>
        </w:rPr>
        <w:t>artnership</w:t>
      </w:r>
      <w:r w:rsidRPr="0063641D">
        <w:rPr>
          <w:rFonts w:cs="Arial"/>
          <w:szCs w:val="22"/>
        </w:rPr>
        <w:t xml:space="preserve"> schools </w:t>
      </w:r>
      <w:proofErr w:type="spellStart"/>
      <w:r w:rsidRPr="0063641D">
        <w:rPr>
          <w:rFonts w:cs="Arial"/>
          <w:szCs w:val="22"/>
        </w:rPr>
        <w:t>statewide</w:t>
      </w:r>
      <w:proofErr w:type="spellEnd"/>
      <w:r w:rsidRPr="0063641D">
        <w:rPr>
          <w:rFonts w:cs="Arial"/>
          <w:szCs w:val="22"/>
        </w:rPr>
        <w:t>, demonstrated by increased student completion rates for the Premier’s Reading Challenge from 2008 to 2011, including:</w:t>
      </w:r>
    </w:p>
    <w:p w:rsidR="00982844" w:rsidRPr="0063641D" w:rsidRDefault="00982844" w:rsidP="00987811">
      <w:pPr>
        <w:pStyle w:val="Dot01"/>
      </w:pPr>
      <w:r w:rsidRPr="0063641D">
        <w:t>students (Reception to Year 9) completing the Challenge in Literacy N</w:t>
      </w:r>
      <w:r w:rsidR="0036680B" w:rsidRPr="0063641D">
        <w:t xml:space="preserve">ational </w:t>
      </w:r>
      <w:r w:rsidRPr="0063641D">
        <w:t>P</w:t>
      </w:r>
      <w:r w:rsidR="0036680B" w:rsidRPr="0063641D">
        <w:t>artnership</w:t>
      </w:r>
      <w:r w:rsidRPr="0063641D">
        <w:t xml:space="preserve"> schools increased by 17.2%, exceeding the overall state-wide increase of 11.7%</w:t>
      </w:r>
    </w:p>
    <w:p w:rsidR="00982844" w:rsidRPr="0063641D" w:rsidRDefault="00982844" w:rsidP="00987811">
      <w:pPr>
        <w:pStyle w:val="Dot01"/>
      </w:pPr>
      <w:r w:rsidRPr="0063641D">
        <w:t>Indigenous students completing the Challenge in Literacy N</w:t>
      </w:r>
      <w:r w:rsidR="0036680B" w:rsidRPr="0063641D">
        <w:t xml:space="preserve">ational </w:t>
      </w:r>
      <w:r w:rsidRPr="0063641D">
        <w:t>P</w:t>
      </w:r>
      <w:r w:rsidR="0036680B" w:rsidRPr="0063641D">
        <w:t>artnership</w:t>
      </w:r>
      <w:r w:rsidRPr="0063641D">
        <w:t xml:space="preserve"> schools increased by 50.0%, exceeding the 30.3% increase for Indigenous students state-wide.</w:t>
      </w:r>
    </w:p>
    <w:p w:rsidR="00982844" w:rsidRPr="0063641D" w:rsidRDefault="00982844" w:rsidP="00987811">
      <w:pPr>
        <w:rPr>
          <w:rFonts w:cs="Arial"/>
          <w:szCs w:val="22"/>
        </w:rPr>
      </w:pPr>
      <w:r w:rsidRPr="0063641D">
        <w:rPr>
          <w:rFonts w:cs="Arial"/>
          <w:szCs w:val="22"/>
        </w:rPr>
        <w:t>Sector specific achievements included:</w:t>
      </w:r>
    </w:p>
    <w:p w:rsidR="00982844" w:rsidRPr="0063641D" w:rsidRDefault="005F2D45" w:rsidP="00987811">
      <w:pPr>
        <w:pStyle w:val="Dot01"/>
      </w:pPr>
      <w:proofErr w:type="gramStart"/>
      <w:r w:rsidRPr="0063641D">
        <w:t>i</w:t>
      </w:r>
      <w:r w:rsidR="00982844" w:rsidRPr="0063641D">
        <w:t>mprovements</w:t>
      </w:r>
      <w:proofErr w:type="gramEnd"/>
      <w:r w:rsidR="00982844" w:rsidRPr="0063641D">
        <w:t xml:space="preserve"> in Running Records for Year 1 and 2 students in Literacy N</w:t>
      </w:r>
      <w:r w:rsidR="00812CD7" w:rsidRPr="0063641D">
        <w:t xml:space="preserve">ational </w:t>
      </w:r>
      <w:r w:rsidR="00982844" w:rsidRPr="0063641D">
        <w:t>P</w:t>
      </w:r>
      <w:r w:rsidR="00812CD7" w:rsidRPr="0063641D">
        <w:t>artnership</w:t>
      </w:r>
      <w:r w:rsidR="00982844" w:rsidRPr="0063641D">
        <w:t xml:space="preserve"> schools from 2009 to 2011 in one sector that centr</w:t>
      </w:r>
      <w:r w:rsidR="00812CD7" w:rsidRPr="0063641D">
        <w:t xml:space="preserve">ally records this information. </w:t>
      </w:r>
      <w:r w:rsidR="00982844" w:rsidRPr="0063641D">
        <w:t>This offers promise for improved NAPLAN reading results for Year</w:t>
      </w:r>
      <w:r w:rsidR="00812CD7" w:rsidRPr="0063641D">
        <w:t xml:space="preserve"> 3 students in future</w:t>
      </w:r>
    </w:p>
    <w:p w:rsidR="00982844" w:rsidRPr="0063641D" w:rsidRDefault="005F2D45" w:rsidP="00987811">
      <w:pPr>
        <w:pStyle w:val="Dot01"/>
      </w:pPr>
      <w:r w:rsidRPr="0063641D">
        <w:t>a</w:t>
      </w:r>
      <w:r w:rsidR="00982844" w:rsidRPr="0063641D">
        <w:t xml:space="preserve"> survey conducted in one sector demonstrated improvements in L</w:t>
      </w:r>
      <w:r w:rsidR="00812CD7" w:rsidRPr="0063641D">
        <w:t xml:space="preserve">iteracy and </w:t>
      </w:r>
      <w:r w:rsidR="00982844" w:rsidRPr="0063641D">
        <w:t>N</w:t>
      </w:r>
      <w:r w:rsidR="00812CD7" w:rsidRPr="0063641D">
        <w:t>umeracy</w:t>
      </w:r>
      <w:r w:rsidR="00982844" w:rsidRPr="0063641D">
        <w:t xml:space="preserve"> N</w:t>
      </w:r>
      <w:r w:rsidR="00812CD7" w:rsidRPr="0063641D">
        <w:t xml:space="preserve">ational </w:t>
      </w:r>
      <w:r w:rsidR="00982844" w:rsidRPr="0063641D">
        <w:t>P</w:t>
      </w:r>
      <w:r w:rsidR="00812CD7" w:rsidRPr="0063641D">
        <w:t>artnership</w:t>
      </w:r>
      <w:r w:rsidR="00982844" w:rsidRPr="0063641D">
        <w:t xml:space="preserve"> schools, beyond other schools, when teachers rated the extent to which their school catered for the needs of students at all ability levels. This suggests an enhanced focus on the full spectrum of students’ abilities and needs in L</w:t>
      </w:r>
      <w:r w:rsidR="00812CD7" w:rsidRPr="0063641D">
        <w:t xml:space="preserve">iteracy and </w:t>
      </w:r>
      <w:r w:rsidR="00982844" w:rsidRPr="0063641D">
        <w:t>N</w:t>
      </w:r>
      <w:r w:rsidR="00812CD7" w:rsidRPr="0063641D">
        <w:t>umeracy</w:t>
      </w:r>
      <w:r w:rsidR="00982844" w:rsidRPr="0063641D">
        <w:t xml:space="preserve"> N</w:t>
      </w:r>
      <w:r w:rsidR="00812CD7" w:rsidRPr="0063641D">
        <w:t xml:space="preserve">ational </w:t>
      </w:r>
      <w:r w:rsidR="00982844" w:rsidRPr="0063641D">
        <w:t>P</w:t>
      </w:r>
      <w:r w:rsidR="00812CD7" w:rsidRPr="0063641D">
        <w:t>artnership</w:t>
      </w:r>
      <w:r w:rsidR="00982844" w:rsidRPr="0063641D">
        <w:t xml:space="preserve"> schools, with no child overlooked, regardless of their literacy or numeracy standard. </w:t>
      </w:r>
    </w:p>
    <w:p w:rsidR="00982844" w:rsidRPr="0063641D" w:rsidRDefault="00982844" w:rsidP="00987811">
      <w:pPr>
        <w:tabs>
          <w:tab w:val="num" w:pos="330"/>
        </w:tabs>
        <w:rPr>
          <w:rFonts w:cs="Arial"/>
          <w:szCs w:val="22"/>
        </w:rPr>
      </w:pPr>
      <w:r w:rsidRPr="0063641D">
        <w:rPr>
          <w:rFonts w:cs="Arial"/>
          <w:szCs w:val="22"/>
        </w:rPr>
        <w:t>Sectors also provided access to literacy and numeracy assessment data from L</w:t>
      </w:r>
      <w:r w:rsidR="00812CD7" w:rsidRPr="0063641D">
        <w:rPr>
          <w:rFonts w:cs="Arial"/>
          <w:szCs w:val="22"/>
        </w:rPr>
        <w:t xml:space="preserve">iteracy and </w:t>
      </w:r>
      <w:r w:rsidRPr="0063641D">
        <w:rPr>
          <w:rFonts w:cs="Arial"/>
          <w:szCs w:val="22"/>
        </w:rPr>
        <w:t>N</w:t>
      </w:r>
      <w:r w:rsidR="00812CD7" w:rsidRPr="0063641D">
        <w:rPr>
          <w:rFonts w:cs="Arial"/>
          <w:szCs w:val="22"/>
        </w:rPr>
        <w:t>umeracy</w:t>
      </w:r>
      <w:r w:rsidRPr="0063641D">
        <w:rPr>
          <w:rFonts w:cs="Arial"/>
          <w:szCs w:val="22"/>
        </w:rPr>
        <w:t xml:space="preserve"> N</w:t>
      </w:r>
      <w:r w:rsidR="00812CD7" w:rsidRPr="0063641D">
        <w:rPr>
          <w:rFonts w:cs="Arial"/>
          <w:szCs w:val="22"/>
        </w:rPr>
        <w:t xml:space="preserve">ational </w:t>
      </w:r>
      <w:r w:rsidRPr="0063641D">
        <w:rPr>
          <w:rFonts w:cs="Arial"/>
          <w:szCs w:val="22"/>
        </w:rPr>
        <w:t>P</w:t>
      </w:r>
      <w:r w:rsidR="00812CD7" w:rsidRPr="0063641D">
        <w:rPr>
          <w:rFonts w:cs="Arial"/>
          <w:szCs w:val="22"/>
        </w:rPr>
        <w:t>artnership</w:t>
      </w:r>
      <w:r w:rsidRPr="0063641D">
        <w:rPr>
          <w:rFonts w:cs="Arial"/>
          <w:szCs w:val="22"/>
        </w:rPr>
        <w:t xml:space="preserve"> schools in their sector. The report highlights schools with improved results across various year levels and domains, including reading, writing, spelling and numeracy.  Five schools that achieved improvement were specifically prepared as detailed case studies in a supplementary report to the Rapid Appraisal report. Common features identified across the case study schools included the central role of the literacy or numeracy coach (providing regular professional development liaison and support); progress towards a consistent, whole-school approach; adoption of a range of strategies targeting different groups (teachers, students, parents); and the use of assessment data to inform progress.</w:t>
      </w:r>
    </w:p>
    <w:p w:rsidR="00982844" w:rsidRDefault="00982844" w:rsidP="00987811">
      <w:pPr>
        <w:tabs>
          <w:tab w:val="num" w:pos="330"/>
        </w:tabs>
        <w:rPr>
          <w:rFonts w:cs="Arial"/>
          <w:szCs w:val="22"/>
        </w:rPr>
      </w:pPr>
      <w:r w:rsidRPr="0063641D">
        <w:rPr>
          <w:rFonts w:cs="Arial"/>
          <w:szCs w:val="22"/>
        </w:rPr>
        <w:t>The ability to demonstrate achievements was sometimes challenged by issues with the availability or quality of assessment data recorded, and the ability to readily extract this for systematic analysis. Although teachers reported an increased confidence and usage of assessment data, there is scope for further improvement in data collection and analysis to enable sectors, schools and teachers to better demonstrate their achievements in improving student outcomes and to better inform teaching practice.</w:t>
      </w:r>
    </w:p>
    <w:p w:rsidR="00952DB9" w:rsidRDefault="00952DB9" w:rsidP="00952DB9">
      <w:pPr>
        <w:pStyle w:val="TOC1"/>
      </w:pPr>
    </w:p>
    <w:p w:rsidR="00952DB9" w:rsidRDefault="00952DB9" w:rsidP="00276E39">
      <w:pPr>
        <w:pStyle w:val="Milestonebulletpoint"/>
      </w:pPr>
      <w:r>
        <w:br w:type="page"/>
      </w:r>
    </w:p>
    <w:tbl>
      <w:tblPr>
        <w:tblpPr w:leftFromText="180" w:rightFromText="180" w:vertAnchor="page" w:horzAnchor="margin" w:tblpXSpec="center" w:tblpY="2063"/>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947323" w:rsidRPr="00DC61FC" w:rsidTr="00947323">
        <w:tc>
          <w:tcPr>
            <w:tcW w:w="10188" w:type="dxa"/>
          </w:tcPr>
          <w:p w:rsidR="00947323" w:rsidRPr="003D480C" w:rsidRDefault="00947323" w:rsidP="00947323">
            <w:r>
              <w:lastRenderedPageBreak/>
              <w:t>I</w:t>
            </w:r>
            <w:r w:rsidRPr="00553200">
              <w:t xml:space="preserve">n </w:t>
            </w:r>
            <w:r>
              <w:t xml:space="preserve">light of recent findings by </w:t>
            </w:r>
            <w:r w:rsidRPr="00553200">
              <w:t>the Australian National Audit Office</w:t>
            </w:r>
            <w:r>
              <w:t>,</w:t>
            </w:r>
            <w:r w:rsidRPr="00553200">
              <w:t xml:space="preserve"> </w:t>
            </w:r>
            <w:r>
              <w:t xml:space="preserve">DEEWR </w:t>
            </w:r>
            <w:r w:rsidRPr="00553200">
              <w:t>require</w:t>
            </w:r>
            <w:r>
              <w:t>s confirmation</w:t>
            </w:r>
            <w:r w:rsidRPr="00553200">
              <w:t xml:space="preserve"> that state</w:t>
            </w:r>
            <w:r>
              <w:t>/</w:t>
            </w:r>
            <w:r w:rsidRPr="00553200">
              <w:t>territory co</w:t>
            </w:r>
            <w:r>
              <w:t>-</w:t>
            </w:r>
            <w:r w:rsidRPr="00553200">
              <w:t xml:space="preserve">investment obligations </w:t>
            </w:r>
            <w:r>
              <w:t xml:space="preserve">under the National Partnerships have </w:t>
            </w:r>
            <w:r w:rsidRPr="00553200">
              <w:t>be</w:t>
            </w:r>
            <w:r>
              <w:t>en</w:t>
            </w:r>
            <w:r w:rsidRPr="00553200">
              <w:t xml:space="preserve"> met before Commonwealth payments are </w:t>
            </w:r>
            <w:r>
              <w:t>made.</w:t>
            </w:r>
          </w:p>
        </w:tc>
      </w:tr>
      <w:tr w:rsidR="00947323" w:rsidRPr="00DC61FC" w:rsidTr="00947323">
        <w:tc>
          <w:tcPr>
            <w:tcW w:w="10188" w:type="dxa"/>
          </w:tcPr>
          <w:p w:rsidR="00947323" w:rsidRPr="00DC61FC" w:rsidRDefault="00947323" w:rsidP="00947323">
            <w:r>
              <w:t>Improving Teacher Quality National Partnership</w:t>
            </w:r>
          </w:p>
          <w:tbl>
            <w:tblPr>
              <w:tblStyle w:val="TableGrid"/>
              <w:tblW w:w="0" w:type="auto"/>
              <w:jc w:val="center"/>
              <w:tblLayout w:type="fixed"/>
              <w:tblLook w:val="04A0" w:firstRow="1" w:lastRow="0" w:firstColumn="1" w:lastColumn="0" w:noHBand="0" w:noVBand="1"/>
            </w:tblPr>
            <w:tblGrid>
              <w:gridCol w:w="3397"/>
              <w:gridCol w:w="1560"/>
              <w:gridCol w:w="1559"/>
              <w:gridCol w:w="1559"/>
              <w:gridCol w:w="1559"/>
            </w:tblGrid>
            <w:tr w:rsidR="00947323" w:rsidRPr="00844997" w:rsidTr="00296E5C">
              <w:trPr>
                <w:jc w:val="center"/>
              </w:trPr>
              <w:tc>
                <w:tcPr>
                  <w:tcW w:w="3397" w:type="dxa"/>
                </w:tcPr>
                <w:p w:rsidR="00947323" w:rsidRPr="00844997" w:rsidRDefault="00947323" w:rsidP="000743F8">
                  <w:pPr>
                    <w:framePr w:hSpace="180" w:wrap="around" w:vAnchor="page" w:hAnchor="margin" w:xAlign="center" w:y="2063"/>
                  </w:pPr>
                </w:p>
              </w:tc>
              <w:tc>
                <w:tcPr>
                  <w:tcW w:w="1560" w:type="dxa"/>
                </w:tcPr>
                <w:p w:rsidR="00947323" w:rsidRPr="00284478" w:rsidRDefault="00947323" w:rsidP="000743F8">
                  <w:pPr>
                    <w:framePr w:hSpace="180" w:wrap="around" w:vAnchor="page" w:hAnchor="margin" w:xAlign="center" w:y="2063"/>
                    <w:jc w:val="center"/>
                    <w:rPr>
                      <w:b/>
                    </w:rPr>
                  </w:pPr>
                  <w:r w:rsidRPr="00284478">
                    <w:rPr>
                      <w:b/>
                    </w:rPr>
                    <w:t>2008-09</w:t>
                  </w:r>
                </w:p>
              </w:tc>
              <w:tc>
                <w:tcPr>
                  <w:tcW w:w="1559" w:type="dxa"/>
                </w:tcPr>
                <w:p w:rsidR="00947323" w:rsidRPr="00284478" w:rsidRDefault="00947323" w:rsidP="000743F8">
                  <w:pPr>
                    <w:framePr w:hSpace="180" w:wrap="around" w:vAnchor="page" w:hAnchor="margin" w:xAlign="center" w:y="2063"/>
                    <w:jc w:val="center"/>
                    <w:rPr>
                      <w:b/>
                    </w:rPr>
                  </w:pPr>
                  <w:r w:rsidRPr="00284478">
                    <w:rPr>
                      <w:b/>
                    </w:rPr>
                    <w:t>2009-10</w:t>
                  </w:r>
                </w:p>
              </w:tc>
              <w:tc>
                <w:tcPr>
                  <w:tcW w:w="1559" w:type="dxa"/>
                </w:tcPr>
                <w:p w:rsidR="00947323" w:rsidRPr="00284478" w:rsidRDefault="00947323" w:rsidP="000743F8">
                  <w:pPr>
                    <w:framePr w:hSpace="180" w:wrap="around" w:vAnchor="page" w:hAnchor="margin" w:xAlign="center" w:y="2063"/>
                    <w:jc w:val="center"/>
                    <w:rPr>
                      <w:b/>
                    </w:rPr>
                  </w:pPr>
                  <w:r w:rsidRPr="00284478">
                    <w:rPr>
                      <w:b/>
                    </w:rPr>
                    <w:t>2010-11</w:t>
                  </w:r>
                </w:p>
              </w:tc>
              <w:tc>
                <w:tcPr>
                  <w:tcW w:w="1559" w:type="dxa"/>
                </w:tcPr>
                <w:p w:rsidR="00947323" w:rsidRPr="00284478" w:rsidRDefault="00947323" w:rsidP="000743F8">
                  <w:pPr>
                    <w:framePr w:hSpace="180" w:wrap="around" w:vAnchor="page" w:hAnchor="margin" w:xAlign="center" w:y="2063"/>
                    <w:jc w:val="center"/>
                    <w:rPr>
                      <w:b/>
                    </w:rPr>
                  </w:pPr>
                  <w:r w:rsidRPr="00284478">
                    <w:rPr>
                      <w:b/>
                    </w:rPr>
                    <w:t>2011-12</w:t>
                  </w:r>
                </w:p>
              </w:tc>
            </w:tr>
            <w:tr w:rsidR="00947323" w:rsidRPr="00844997" w:rsidTr="00C66504">
              <w:trPr>
                <w:jc w:val="center"/>
              </w:trPr>
              <w:tc>
                <w:tcPr>
                  <w:tcW w:w="3397" w:type="dxa"/>
                </w:tcPr>
                <w:p w:rsidR="00947323" w:rsidRDefault="00947323" w:rsidP="000743F8">
                  <w:pPr>
                    <w:framePr w:hSpace="180" w:wrap="around" w:vAnchor="page" w:hAnchor="margin" w:xAlign="center" w:y="2063"/>
                  </w:pPr>
                  <w:r>
                    <w:t>State/Territory</w:t>
                  </w:r>
                  <w:r w:rsidRPr="00844997">
                    <w:t xml:space="preserve"> </w:t>
                  </w:r>
                  <w:r>
                    <w:t>c</w:t>
                  </w:r>
                  <w:r w:rsidRPr="00844997">
                    <w:t>o-investment amount in Bilateral Agreement/ Implementation Plan</w:t>
                  </w:r>
                </w:p>
                <w:p w:rsidR="00947323" w:rsidRPr="00844997" w:rsidRDefault="00947323" w:rsidP="000743F8">
                  <w:pPr>
                    <w:framePr w:hSpace="180" w:wrap="around" w:vAnchor="page" w:hAnchor="margin" w:xAlign="center" w:y="2063"/>
                  </w:pPr>
                </w:p>
              </w:tc>
              <w:tc>
                <w:tcPr>
                  <w:tcW w:w="1560" w:type="dxa"/>
                  <w:vAlign w:val="center"/>
                </w:tcPr>
                <w:p w:rsidR="00947323" w:rsidRPr="00844997" w:rsidRDefault="00741715" w:rsidP="000743F8">
                  <w:pPr>
                    <w:framePr w:hSpace="180" w:wrap="around" w:vAnchor="page" w:hAnchor="margin" w:xAlign="center" w:y="2063"/>
                    <w:jc w:val="center"/>
                  </w:pPr>
                  <w:r>
                    <w:t>$</w:t>
                  </w:r>
                  <w:r w:rsidR="00D256AA">
                    <w:t>0</w:t>
                  </w:r>
                  <w:r>
                    <w:t>.18</w:t>
                  </w:r>
                  <w:r w:rsidR="00D256AA">
                    <w:t>0</w:t>
                  </w:r>
                  <w:r>
                    <w:t>m</w:t>
                  </w:r>
                </w:p>
              </w:tc>
              <w:tc>
                <w:tcPr>
                  <w:tcW w:w="1559" w:type="dxa"/>
                  <w:vAlign w:val="center"/>
                </w:tcPr>
                <w:p w:rsidR="00947323" w:rsidRPr="00844997" w:rsidRDefault="00741715" w:rsidP="000743F8">
                  <w:pPr>
                    <w:framePr w:hSpace="180" w:wrap="around" w:vAnchor="page" w:hAnchor="margin" w:xAlign="center" w:y="2063"/>
                    <w:jc w:val="center"/>
                  </w:pPr>
                  <w:r>
                    <w:t>$0.</w:t>
                  </w:r>
                  <w:r w:rsidR="00D256AA">
                    <w:t>468</w:t>
                  </w:r>
                  <w:r>
                    <w:t>m</w:t>
                  </w:r>
                </w:p>
              </w:tc>
              <w:tc>
                <w:tcPr>
                  <w:tcW w:w="1559" w:type="dxa"/>
                  <w:vAlign w:val="center"/>
                </w:tcPr>
                <w:p w:rsidR="00947323" w:rsidRPr="00844997" w:rsidRDefault="00741715" w:rsidP="000743F8">
                  <w:pPr>
                    <w:framePr w:hSpace="180" w:wrap="around" w:vAnchor="page" w:hAnchor="margin" w:xAlign="center" w:y="2063"/>
                    <w:jc w:val="center"/>
                  </w:pPr>
                  <w:r>
                    <w:t>$0.</w:t>
                  </w:r>
                  <w:r w:rsidR="00D256AA">
                    <w:t>782</w:t>
                  </w:r>
                  <w:r>
                    <w:t>m</w:t>
                  </w:r>
                </w:p>
              </w:tc>
              <w:tc>
                <w:tcPr>
                  <w:tcW w:w="1559" w:type="dxa"/>
                  <w:vAlign w:val="center"/>
                </w:tcPr>
                <w:p w:rsidR="00947323" w:rsidRPr="00844997" w:rsidRDefault="00741715" w:rsidP="000743F8">
                  <w:pPr>
                    <w:framePr w:hSpace="180" w:wrap="around" w:vAnchor="page" w:hAnchor="margin" w:xAlign="center" w:y="2063"/>
                    <w:jc w:val="center"/>
                  </w:pPr>
                  <w:r>
                    <w:t>$0.</w:t>
                  </w:r>
                  <w:r w:rsidR="00D256AA">
                    <w:t>730</w:t>
                  </w:r>
                  <w:r>
                    <w:t>m</w:t>
                  </w:r>
                </w:p>
              </w:tc>
            </w:tr>
            <w:tr w:rsidR="00741715" w:rsidRPr="00844997" w:rsidTr="00C66504">
              <w:trPr>
                <w:jc w:val="center"/>
              </w:trPr>
              <w:tc>
                <w:tcPr>
                  <w:tcW w:w="3397" w:type="dxa"/>
                </w:tcPr>
                <w:p w:rsidR="00741715" w:rsidRDefault="00741715" w:rsidP="000743F8">
                  <w:pPr>
                    <w:framePr w:hSpace="180" w:wrap="around" w:vAnchor="page" w:hAnchor="margin" w:xAlign="center" w:y="2063"/>
                  </w:pPr>
                  <w:r w:rsidRPr="00844997">
                    <w:t xml:space="preserve">Actual </w:t>
                  </w:r>
                  <w:r>
                    <w:t>State/Territory</w:t>
                  </w:r>
                  <w:r w:rsidRPr="00844997">
                    <w:t xml:space="preserve"> </w:t>
                  </w:r>
                  <w:r>
                    <w:br/>
                    <w:t>c</w:t>
                  </w:r>
                  <w:r w:rsidRPr="00844997">
                    <w:t>o</w:t>
                  </w:r>
                  <w:r>
                    <w:t>-</w:t>
                  </w:r>
                  <w:r w:rsidRPr="00844997">
                    <w:t xml:space="preserve">investment  </w:t>
                  </w:r>
                </w:p>
                <w:p w:rsidR="00741715" w:rsidRPr="00844997" w:rsidRDefault="00741715" w:rsidP="000743F8">
                  <w:pPr>
                    <w:framePr w:hSpace="180" w:wrap="around" w:vAnchor="page" w:hAnchor="margin" w:xAlign="center" w:y="2063"/>
                  </w:pPr>
                </w:p>
              </w:tc>
              <w:tc>
                <w:tcPr>
                  <w:tcW w:w="1560" w:type="dxa"/>
                  <w:vAlign w:val="center"/>
                </w:tcPr>
                <w:p w:rsidR="00741715" w:rsidRPr="00844997" w:rsidRDefault="00741715" w:rsidP="000743F8">
                  <w:pPr>
                    <w:framePr w:hSpace="180" w:wrap="around" w:vAnchor="page" w:hAnchor="margin" w:xAlign="center" w:y="2063"/>
                    <w:jc w:val="center"/>
                  </w:pPr>
                  <w:r>
                    <w:t>$0.180m</w:t>
                  </w:r>
                </w:p>
              </w:tc>
              <w:tc>
                <w:tcPr>
                  <w:tcW w:w="1559" w:type="dxa"/>
                  <w:vAlign w:val="center"/>
                </w:tcPr>
                <w:p w:rsidR="00741715" w:rsidRPr="00844997" w:rsidRDefault="00741715" w:rsidP="000743F8">
                  <w:pPr>
                    <w:framePr w:hSpace="180" w:wrap="around" w:vAnchor="page" w:hAnchor="margin" w:xAlign="center" w:y="2063"/>
                    <w:jc w:val="center"/>
                  </w:pPr>
                  <w:r>
                    <w:t>$0.468m</w:t>
                  </w:r>
                </w:p>
              </w:tc>
              <w:tc>
                <w:tcPr>
                  <w:tcW w:w="1559" w:type="dxa"/>
                  <w:vAlign w:val="center"/>
                </w:tcPr>
                <w:p w:rsidR="00741715" w:rsidRPr="00844997" w:rsidRDefault="00741715" w:rsidP="000743F8">
                  <w:pPr>
                    <w:framePr w:hSpace="180" w:wrap="around" w:vAnchor="page" w:hAnchor="margin" w:xAlign="center" w:y="2063"/>
                    <w:jc w:val="center"/>
                  </w:pPr>
                  <w:r>
                    <w:t>$0.782m</w:t>
                  </w:r>
                </w:p>
              </w:tc>
              <w:tc>
                <w:tcPr>
                  <w:tcW w:w="1559" w:type="dxa"/>
                  <w:vAlign w:val="center"/>
                </w:tcPr>
                <w:p w:rsidR="00741715" w:rsidRPr="00844997" w:rsidRDefault="00741715" w:rsidP="000743F8">
                  <w:pPr>
                    <w:framePr w:hSpace="180" w:wrap="around" w:vAnchor="page" w:hAnchor="margin" w:xAlign="center" w:y="2063"/>
                    <w:jc w:val="center"/>
                  </w:pPr>
                  <w:r>
                    <w:t>$0.730m</w:t>
                  </w:r>
                </w:p>
              </w:tc>
            </w:tr>
          </w:tbl>
          <w:p w:rsidR="00947323" w:rsidRDefault="00947323" w:rsidP="00947323"/>
          <w:p w:rsidR="00947323" w:rsidRDefault="00947323" w:rsidP="00947323">
            <w:r>
              <w:t>South Australia</w:t>
            </w:r>
            <w:r w:rsidRPr="0090011D">
              <w:t xml:space="preserve"> has met the co-investment obligation for the Improving Teacher Quality National Partnership for each of the financial years 2008-09, 2009-10, 2010-11 and 2011-12:</w:t>
            </w:r>
          </w:p>
          <w:p w:rsidR="00947323" w:rsidRPr="0090011D" w:rsidRDefault="00947323" w:rsidP="00947323">
            <w:pPr>
              <w:rPr>
                <w:szCs w:val="22"/>
              </w:rPr>
            </w:pPr>
            <w:r w:rsidRPr="0090011D">
              <w:t xml:space="preserve"> YES</w:t>
            </w:r>
            <w:bookmarkStart w:id="141" w:name="Check1"/>
            <w:r>
              <w:t xml:space="preserve"> </w:t>
            </w:r>
            <w:bookmarkEnd w:id="141"/>
            <w:r w:rsidR="00284478">
              <w:fldChar w:fldCharType="begin">
                <w:ffData>
                  <w:name w:val=""/>
                  <w:enabled/>
                  <w:calcOnExit w:val="0"/>
                  <w:checkBox>
                    <w:sizeAuto/>
                    <w:default w:val="1"/>
                  </w:checkBox>
                </w:ffData>
              </w:fldChar>
            </w:r>
            <w:r w:rsidR="00284478">
              <w:instrText xml:space="preserve"> FORMCHECKBOX </w:instrText>
            </w:r>
            <w:r w:rsidR="00284478">
              <w:fldChar w:fldCharType="end"/>
            </w:r>
            <w:r>
              <w:tab/>
            </w:r>
            <w:r w:rsidRPr="0090011D">
              <w:t>NO</w:t>
            </w:r>
            <w:r>
              <w:t xml:space="preserve"> </w:t>
            </w:r>
            <w:r>
              <w:fldChar w:fldCharType="begin">
                <w:ffData>
                  <w:name w:val="Check2"/>
                  <w:enabled/>
                  <w:calcOnExit w:val="0"/>
                  <w:checkBox>
                    <w:sizeAuto/>
                    <w:default w:val="0"/>
                  </w:checkBox>
                </w:ffData>
              </w:fldChar>
            </w:r>
            <w:bookmarkStart w:id="142" w:name="Check2"/>
            <w:r>
              <w:instrText xml:space="preserve"> FORMCHECKBOX </w:instrText>
            </w:r>
            <w:r>
              <w:fldChar w:fldCharType="end"/>
            </w:r>
            <w:bookmarkEnd w:id="142"/>
          </w:p>
          <w:p w:rsidR="00947323" w:rsidRPr="00DC61FC" w:rsidRDefault="00947323" w:rsidP="00947323">
            <w:pPr>
              <w:pStyle w:val="Default"/>
              <w:spacing w:before="120"/>
              <w:rPr>
                <w:rFonts w:asciiTheme="minorHAnsi" w:hAnsiTheme="minorHAnsi" w:cstheme="minorHAnsi"/>
                <w:color w:val="0000FF"/>
              </w:rPr>
            </w:pPr>
          </w:p>
        </w:tc>
      </w:tr>
      <w:tr w:rsidR="00947323" w:rsidRPr="00DC61FC" w:rsidTr="00947323">
        <w:tc>
          <w:tcPr>
            <w:tcW w:w="10188" w:type="dxa"/>
          </w:tcPr>
          <w:p w:rsidR="00947323" w:rsidRDefault="00947323" w:rsidP="00947323">
            <w:r>
              <w:t>Low SES School Communities National Partnership</w:t>
            </w:r>
          </w:p>
          <w:tbl>
            <w:tblPr>
              <w:tblStyle w:val="TableGrid"/>
              <w:tblW w:w="0" w:type="auto"/>
              <w:jc w:val="center"/>
              <w:tblLayout w:type="fixed"/>
              <w:tblLook w:val="04A0" w:firstRow="1" w:lastRow="0" w:firstColumn="1" w:lastColumn="0" w:noHBand="0" w:noVBand="1"/>
            </w:tblPr>
            <w:tblGrid>
              <w:gridCol w:w="3397"/>
              <w:gridCol w:w="1560"/>
              <w:gridCol w:w="1559"/>
              <w:gridCol w:w="1559"/>
              <w:gridCol w:w="1559"/>
            </w:tblGrid>
            <w:tr w:rsidR="00947323" w:rsidRPr="00844997" w:rsidTr="00296E5C">
              <w:trPr>
                <w:jc w:val="center"/>
              </w:trPr>
              <w:tc>
                <w:tcPr>
                  <w:tcW w:w="3397" w:type="dxa"/>
                </w:tcPr>
                <w:p w:rsidR="00947323" w:rsidRPr="00844997" w:rsidRDefault="00947323" w:rsidP="000743F8">
                  <w:pPr>
                    <w:framePr w:hSpace="180" w:wrap="around" w:vAnchor="page" w:hAnchor="margin" w:xAlign="center" w:y="2063"/>
                  </w:pPr>
                </w:p>
              </w:tc>
              <w:tc>
                <w:tcPr>
                  <w:tcW w:w="1560" w:type="dxa"/>
                </w:tcPr>
                <w:p w:rsidR="00947323" w:rsidRPr="00284478" w:rsidRDefault="00947323" w:rsidP="000743F8">
                  <w:pPr>
                    <w:framePr w:hSpace="180" w:wrap="around" w:vAnchor="page" w:hAnchor="margin" w:xAlign="center" w:y="2063"/>
                    <w:jc w:val="center"/>
                    <w:rPr>
                      <w:b/>
                    </w:rPr>
                  </w:pPr>
                  <w:r w:rsidRPr="00284478">
                    <w:rPr>
                      <w:b/>
                    </w:rPr>
                    <w:t>2008-09</w:t>
                  </w:r>
                </w:p>
              </w:tc>
              <w:tc>
                <w:tcPr>
                  <w:tcW w:w="1559" w:type="dxa"/>
                </w:tcPr>
                <w:p w:rsidR="00947323" w:rsidRPr="00284478" w:rsidRDefault="00947323" w:rsidP="000743F8">
                  <w:pPr>
                    <w:framePr w:hSpace="180" w:wrap="around" w:vAnchor="page" w:hAnchor="margin" w:xAlign="center" w:y="2063"/>
                    <w:jc w:val="center"/>
                    <w:rPr>
                      <w:b/>
                    </w:rPr>
                  </w:pPr>
                  <w:r w:rsidRPr="00284478">
                    <w:rPr>
                      <w:b/>
                    </w:rPr>
                    <w:t>2009-10</w:t>
                  </w:r>
                </w:p>
              </w:tc>
              <w:tc>
                <w:tcPr>
                  <w:tcW w:w="1559" w:type="dxa"/>
                </w:tcPr>
                <w:p w:rsidR="00947323" w:rsidRPr="00284478" w:rsidRDefault="00947323" w:rsidP="000743F8">
                  <w:pPr>
                    <w:framePr w:hSpace="180" w:wrap="around" w:vAnchor="page" w:hAnchor="margin" w:xAlign="center" w:y="2063"/>
                    <w:jc w:val="center"/>
                    <w:rPr>
                      <w:b/>
                    </w:rPr>
                  </w:pPr>
                  <w:r w:rsidRPr="00284478">
                    <w:rPr>
                      <w:b/>
                    </w:rPr>
                    <w:t>2010-11</w:t>
                  </w:r>
                </w:p>
              </w:tc>
              <w:tc>
                <w:tcPr>
                  <w:tcW w:w="1559" w:type="dxa"/>
                </w:tcPr>
                <w:p w:rsidR="00947323" w:rsidRPr="00284478" w:rsidRDefault="00947323" w:rsidP="000743F8">
                  <w:pPr>
                    <w:framePr w:hSpace="180" w:wrap="around" w:vAnchor="page" w:hAnchor="margin" w:xAlign="center" w:y="2063"/>
                    <w:jc w:val="center"/>
                    <w:rPr>
                      <w:b/>
                    </w:rPr>
                  </w:pPr>
                  <w:r w:rsidRPr="00284478">
                    <w:rPr>
                      <w:b/>
                    </w:rPr>
                    <w:t>2011-12</w:t>
                  </w:r>
                </w:p>
              </w:tc>
            </w:tr>
            <w:tr w:rsidR="00947323" w:rsidRPr="00844997" w:rsidTr="00C66504">
              <w:trPr>
                <w:jc w:val="center"/>
              </w:trPr>
              <w:tc>
                <w:tcPr>
                  <w:tcW w:w="3397" w:type="dxa"/>
                </w:tcPr>
                <w:p w:rsidR="00947323" w:rsidRDefault="00947323" w:rsidP="000743F8">
                  <w:pPr>
                    <w:framePr w:hSpace="180" w:wrap="around" w:vAnchor="page" w:hAnchor="margin" w:xAlign="center" w:y="2063"/>
                  </w:pPr>
                  <w:r>
                    <w:t>State/Territory</w:t>
                  </w:r>
                  <w:r w:rsidRPr="00844997">
                    <w:t xml:space="preserve"> </w:t>
                  </w:r>
                  <w:r>
                    <w:t>c</w:t>
                  </w:r>
                  <w:r w:rsidRPr="00844997">
                    <w:t>o-investment amount in Bilateral Agreement/ Implementation Plan</w:t>
                  </w:r>
                </w:p>
                <w:p w:rsidR="00947323" w:rsidRPr="00844997" w:rsidRDefault="00947323" w:rsidP="000743F8">
                  <w:pPr>
                    <w:framePr w:hSpace="180" w:wrap="around" w:vAnchor="page" w:hAnchor="margin" w:xAlign="center" w:y="2063"/>
                  </w:pPr>
                </w:p>
              </w:tc>
              <w:tc>
                <w:tcPr>
                  <w:tcW w:w="1560" w:type="dxa"/>
                  <w:vAlign w:val="center"/>
                </w:tcPr>
                <w:p w:rsidR="00947323" w:rsidRPr="00844997" w:rsidRDefault="00741715" w:rsidP="000743F8">
                  <w:pPr>
                    <w:framePr w:hSpace="180" w:wrap="around" w:vAnchor="page" w:hAnchor="margin" w:xAlign="center" w:y="2063"/>
                    <w:jc w:val="center"/>
                  </w:pPr>
                  <w:r>
                    <w:t>$</w:t>
                  </w:r>
                  <w:r w:rsidR="00C66504">
                    <w:t>1</w:t>
                  </w:r>
                  <w:r>
                    <w:t>.</w:t>
                  </w:r>
                  <w:r w:rsidR="00C66504">
                    <w:t>198</w:t>
                  </w:r>
                  <w:r>
                    <w:t>m</w:t>
                  </w:r>
                </w:p>
              </w:tc>
              <w:tc>
                <w:tcPr>
                  <w:tcW w:w="1559" w:type="dxa"/>
                  <w:vAlign w:val="center"/>
                </w:tcPr>
                <w:p w:rsidR="00947323" w:rsidRPr="00844997" w:rsidRDefault="00741715" w:rsidP="000743F8">
                  <w:pPr>
                    <w:framePr w:hSpace="180" w:wrap="around" w:vAnchor="page" w:hAnchor="margin" w:xAlign="center" w:y="2063"/>
                    <w:jc w:val="center"/>
                  </w:pPr>
                  <w:r>
                    <w:t>$</w:t>
                  </w:r>
                  <w:r w:rsidR="00C66504">
                    <w:t>16</w:t>
                  </w:r>
                  <w:r>
                    <w:t>.</w:t>
                  </w:r>
                  <w:r w:rsidR="00C66504">
                    <w:t>175</w:t>
                  </w:r>
                  <w:r>
                    <w:t>m</w:t>
                  </w:r>
                </w:p>
              </w:tc>
              <w:tc>
                <w:tcPr>
                  <w:tcW w:w="1559" w:type="dxa"/>
                  <w:vAlign w:val="center"/>
                </w:tcPr>
                <w:p w:rsidR="00947323" w:rsidRPr="00844997" w:rsidRDefault="00741715" w:rsidP="000743F8">
                  <w:pPr>
                    <w:framePr w:hSpace="180" w:wrap="around" w:vAnchor="page" w:hAnchor="margin" w:xAlign="center" w:y="2063"/>
                    <w:jc w:val="center"/>
                  </w:pPr>
                  <w:r>
                    <w:t>$</w:t>
                  </w:r>
                  <w:r w:rsidR="00C66504">
                    <w:t>21</w:t>
                  </w:r>
                  <w:r>
                    <w:t>.</w:t>
                  </w:r>
                  <w:r w:rsidR="00C66504">
                    <w:t>833</w:t>
                  </w:r>
                  <w:r>
                    <w:t>m</w:t>
                  </w:r>
                </w:p>
              </w:tc>
              <w:tc>
                <w:tcPr>
                  <w:tcW w:w="1559" w:type="dxa"/>
                  <w:vAlign w:val="center"/>
                </w:tcPr>
                <w:p w:rsidR="00947323" w:rsidRPr="00844997" w:rsidRDefault="00741715" w:rsidP="000743F8">
                  <w:pPr>
                    <w:framePr w:hSpace="180" w:wrap="around" w:vAnchor="page" w:hAnchor="margin" w:xAlign="center" w:y="2063"/>
                    <w:jc w:val="center"/>
                  </w:pPr>
                  <w:r>
                    <w:t>$</w:t>
                  </w:r>
                  <w:r w:rsidR="00C66504">
                    <w:t>39</w:t>
                  </w:r>
                  <w:r>
                    <w:t>.</w:t>
                  </w:r>
                  <w:r w:rsidR="00C66504">
                    <w:t>938</w:t>
                  </w:r>
                  <w:r>
                    <w:t>m</w:t>
                  </w:r>
                </w:p>
              </w:tc>
            </w:tr>
            <w:tr w:rsidR="00741715" w:rsidRPr="00844997" w:rsidTr="00C66504">
              <w:trPr>
                <w:jc w:val="center"/>
              </w:trPr>
              <w:tc>
                <w:tcPr>
                  <w:tcW w:w="3397" w:type="dxa"/>
                </w:tcPr>
                <w:p w:rsidR="00741715" w:rsidRDefault="00741715" w:rsidP="000743F8">
                  <w:pPr>
                    <w:framePr w:hSpace="180" w:wrap="around" w:vAnchor="page" w:hAnchor="margin" w:xAlign="center" w:y="2063"/>
                  </w:pPr>
                  <w:r w:rsidRPr="00844997">
                    <w:t xml:space="preserve">Actual </w:t>
                  </w:r>
                  <w:r>
                    <w:t>State/Territory</w:t>
                  </w:r>
                  <w:r w:rsidRPr="00844997">
                    <w:t xml:space="preserve"> </w:t>
                  </w:r>
                  <w:r>
                    <w:br/>
                    <w:t>c</w:t>
                  </w:r>
                  <w:r w:rsidRPr="00844997">
                    <w:t>o</w:t>
                  </w:r>
                  <w:r>
                    <w:t>-</w:t>
                  </w:r>
                  <w:r w:rsidRPr="00844997">
                    <w:t xml:space="preserve">investment  </w:t>
                  </w:r>
                </w:p>
                <w:p w:rsidR="00741715" w:rsidRPr="00844997" w:rsidRDefault="00741715" w:rsidP="000743F8">
                  <w:pPr>
                    <w:framePr w:hSpace="180" w:wrap="around" w:vAnchor="page" w:hAnchor="margin" w:xAlign="center" w:y="2063"/>
                  </w:pPr>
                </w:p>
              </w:tc>
              <w:tc>
                <w:tcPr>
                  <w:tcW w:w="1560" w:type="dxa"/>
                  <w:vAlign w:val="center"/>
                </w:tcPr>
                <w:p w:rsidR="00741715" w:rsidRPr="00844997" w:rsidRDefault="00741715" w:rsidP="000743F8">
                  <w:pPr>
                    <w:framePr w:hSpace="180" w:wrap="around" w:vAnchor="page" w:hAnchor="margin" w:xAlign="center" w:y="2063"/>
                    <w:jc w:val="center"/>
                  </w:pPr>
                  <w:r>
                    <w:t>$1.198m</w:t>
                  </w:r>
                </w:p>
              </w:tc>
              <w:tc>
                <w:tcPr>
                  <w:tcW w:w="1559" w:type="dxa"/>
                  <w:vAlign w:val="center"/>
                </w:tcPr>
                <w:p w:rsidR="00741715" w:rsidRPr="00844997" w:rsidRDefault="00741715" w:rsidP="000743F8">
                  <w:pPr>
                    <w:framePr w:hSpace="180" w:wrap="around" w:vAnchor="page" w:hAnchor="margin" w:xAlign="center" w:y="2063"/>
                    <w:jc w:val="center"/>
                  </w:pPr>
                  <w:r>
                    <w:t>$16.175m</w:t>
                  </w:r>
                </w:p>
              </w:tc>
              <w:tc>
                <w:tcPr>
                  <w:tcW w:w="1559" w:type="dxa"/>
                  <w:vAlign w:val="center"/>
                </w:tcPr>
                <w:p w:rsidR="00741715" w:rsidRPr="00844997" w:rsidRDefault="00741715" w:rsidP="000743F8">
                  <w:pPr>
                    <w:framePr w:hSpace="180" w:wrap="around" w:vAnchor="page" w:hAnchor="margin" w:xAlign="center" w:y="2063"/>
                    <w:jc w:val="center"/>
                  </w:pPr>
                  <w:r>
                    <w:t>$21.833m</w:t>
                  </w:r>
                </w:p>
              </w:tc>
              <w:tc>
                <w:tcPr>
                  <w:tcW w:w="1559" w:type="dxa"/>
                  <w:vAlign w:val="center"/>
                </w:tcPr>
                <w:p w:rsidR="00741715" w:rsidRPr="00844997" w:rsidRDefault="00741715" w:rsidP="000743F8">
                  <w:pPr>
                    <w:framePr w:hSpace="180" w:wrap="around" w:vAnchor="page" w:hAnchor="margin" w:xAlign="center" w:y="2063"/>
                    <w:jc w:val="center"/>
                  </w:pPr>
                  <w:r>
                    <w:t>$39.938m</w:t>
                  </w:r>
                </w:p>
              </w:tc>
            </w:tr>
          </w:tbl>
          <w:p w:rsidR="00947323" w:rsidRDefault="00947323" w:rsidP="00947323">
            <w:pPr>
              <w:rPr>
                <w:lang w:eastAsia="en-US"/>
              </w:rPr>
            </w:pPr>
          </w:p>
          <w:p w:rsidR="00947323" w:rsidRDefault="00947323" w:rsidP="00947323">
            <w:r>
              <w:rPr>
                <w:szCs w:val="22"/>
              </w:rPr>
              <w:t>South Australia</w:t>
            </w:r>
            <w:r w:rsidRPr="0090011D">
              <w:t xml:space="preserve"> has met the co-investment obligation for the </w:t>
            </w:r>
            <w:r>
              <w:t>Low SES</w:t>
            </w:r>
            <w:r w:rsidRPr="0090011D">
              <w:t xml:space="preserve"> </w:t>
            </w:r>
            <w:r>
              <w:t>School Communities National Par</w:t>
            </w:r>
            <w:r w:rsidRPr="0090011D">
              <w:t xml:space="preserve">tnership for each of the financial years 2008-09, 2009-10, 2010-11 and 2011-12: </w:t>
            </w:r>
          </w:p>
          <w:p w:rsidR="00947323" w:rsidRPr="0090011D" w:rsidRDefault="00947323" w:rsidP="00947323"/>
          <w:p w:rsidR="00947323" w:rsidRPr="0090011D" w:rsidRDefault="00947323" w:rsidP="00947323">
            <w:pPr>
              <w:rPr>
                <w:b/>
                <w:szCs w:val="22"/>
              </w:rPr>
            </w:pPr>
            <w:r w:rsidRPr="0090011D">
              <w:t xml:space="preserve"> </w:t>
            </w:r>
            <w:r w:rsidRPr="0090011D">
              <w:rPr>
                <w:b/>
              </w:rPr>
              <w:t>YES</w:t>
            </w:r>
            <w:r>
              <w:rPr>
                <w:b/>
              </w:rPr>
              <w:t xml:space="preserve"> </w:t>
            </w:r>
            <w:bookmarkStart w:id="143" w:name="Check3"/>
            <w:r w:rsidR="00284478">
              <w:rPr>
                <w:b/>
              </w:rPr>
              <w:fldChar w:fldCharType="begin">
                <w:ffData>
                  <w:name w:val="Check3"/>
                  <w:enabled/>
                  <w:calcOnExit w:val="0"/>
                  <w:checkBox>
                    <w:sizeAuto/>
                    <w:default w:val="1"/>
                  </w:checkBox>
                </w:ffData>
              </w:fldChar>
            </w:r>
            <w:r w:rsidR="00284478">
              <w:rPr>
                <w:b/>
              </w:rPr>
              <w:instrText xml:space="preserve"> FORMCHECKBOX </w:instrText>
            </w:r>
            <w:r w:rsidR="00284478">
              <w:rPr>
                <w:b/>
              </w:rPr>
            </w:r>
            <w:r w:rsidR="00284478">
              <w:rPr>
                <w:b/>
              </w:rPr>
              <w:fldChar w:fldCharType="end"/>
            </w:r>
            <w:bookmarkEnd w:id="143"/>
            <w:r>
              <w:rPr>
                <w:b/>
              </w:rPr>
              <w:tab/>
            </w:r>
            <w:r w:rsidRPr="0090011D">
              <w:rPr>
                <w:b/>
              </w:rPr>
              <w:t>NO</w:t>
            </w:r>
            <w:r>
              <w:rPr>
                <w:b/>
              </w:rPr>
              <w:t xml:space="preserve"> </w:t>
            </w:r>
            <w:r>
              <w:rPr>
                <w:b/>
              </w:rPr>
              <w:fldChar w:fldCharType="begin">
                <w:ffData>
                  <w:name w:val="Check4"/>
                  <w:enabled/>
                  <w:calcOnExit w:val="0"/>
                  <w:checkBox>
                    <w:sizeAuto/>
                    <w:default w:val="0"/>
                  </w:checkBox>
                </w:ffData>
              </w:fldChar>
            </w:r>
            <w:bookmarkStart w:id="144" w:name="Check4"/>
            <w:r>
              <w:rPr>
                <w:b/>
              </w:rPr>
              <w:instrText xml:space="preserve"> FORMCHECKBOX </w:instrText>
            </w:r>
            <w:r>
              <w:rPr>
                <w:b/>
              </w:rPr>
            </w:r>
            <w:r>
              <w:rPr>
                <w:b/>
              </w:rPr>
              <w:fldChar w:fldCharType="end"/>
            </w:r>
            <w:bookmarkEnd w:id="144"/>
            <w:r w:rsidRPr="0090011D">
              <w:rPr>
                <w:b/>
              </w:rPr>
              <w:tab/>
            </w:r>
          </w:p>
          <w:p w:rsidR="00947323" w:rsidRDefault="00947323" w:rsidP="00947323">
            <w:pPr>
              <w:pStyle w:val="Default"/>
              <w:spacing w:before="120"/>
              <w:rPr>
                <w:rFonts w:asciiTheme="minorHAnsi" w:hAnsiTheme="minorHAnsi" w:cstheme="minorHAnsi"/>
                <w:b/>
                <w:color w:val="auto"/>
                <w:lang w:eastAsia="en-US"/>
              </w:rPr>
            </w:pPr>
          </w:p>
        </w:tc>
      </w:tr>
    </w:tbl>
    <w:p w:rsidR="00947323" w:rsidRDefault="002075DE" w:rsidP="002075DE">
      <w:pPr>
        <w:pStyle w:val="Heading1"/>
        <w:sectPr w:rsidR="00947323" w:rsidSect="007304A1">
          <w:headerReference w:type="first" r:id="rId29"/>
          <w:pgSz w:w="11906" w:h="16838"/>
          <w:pgMar w:top="1440" w:right="1304" w:bottom="1440" w:left="1531" w:header="709" w:footer="188" w:gutter="0"/>
          <w:cols w:space="708"/>
          <w:titlePg/>
          <w:docGrid w:linePitch="360"/>
        </w:sectPr>
      </w:pPr>
      <w:bookmarkStart w:id="145" w:name="_Toc349898801"/>
      <w:r w:rsidRPr="001D79BD">
        <w:t>Section 5 – Co-investment Report</w:t>
      </w:r>
      <w:bookmarkEnd w:id="145"/>
    </w:p>
    <w:p w:rsidR="00A26715" w:rsidRDefault="00A26715" w:rsidP="00CA6DFA"/>
    <w:p w:rsidR="00A1563E" w:rsidRDefault="00A1563E" w:rsidP="00A1563E">
      <w:pPr>
        <w:pStyle w:val="Heading1"/>
      </w:pPr>
      <w:bookmarkStart w:id="146" w:name="_Toc349898802"/>
      <w:r>
        <w:t xml:space="preserve">Section 6 – Milestone Reporting </w:t>
      </w:r>
      <w:r>
        <w:tab/>
        <w:t>Improving Teacher Quality</w:t>
      </w:r>
      <w:bookmarkEnd w:id="146"/>
    </w:p>
    <w:p w:rsidR="00B1295C" w:rsidRPr="002A7E31" w:rsidRDefault="00AD6168" w:rsidP="002A7E31">
      <w:pPr>
        <w:pStyle w:val="Heading2"/>
      </w:pPr>
      <w:bookmarkStart w:id="147" w:name="_Toc349721514"/>
      <w:bookmarkStart w:id="148" w:name="_Toc349898803"/>
      <w:r w:rsidRPr="002A7E31">
        <w:t>Miles</w:t>
      </w:r>
      <w:r w:rsidR="00A71A87">
        <w:t xml:space="preserve">tones Achieved in Annual Report </w:t>
      </w:r>
      <w:r w:rsidRPr="002A7E31">
        <w:t>1 January 2012 – 31 December 2012</w:t>
      </w:r>
      <w:bookmarkEnd w:id="147"/>
      <w:bookmarkEnd w:id="148"/>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10602"/>
      </w:tblGrid>
      <w:tr w:rsidR="00BF3FC3" w:rsidRPr="00177582" w:rsidTr="00836EF1">
        <w:trPr>
          <w:tblHeader/>
        </w:trPr>
        <w:tc>
          <w:tcPr>
            <w:tcW w:w="4282" w:type="dxa"/>
            <w:shd w:val="clear" w:color="auto" w:fill="auto"/>
          </w:tcPr>
          <w:p w:rsidR="00BF3FC3" w:rsidRPr="00177582" w:rsidRDefault="00BF3FC3" w:rsidP="00AE1C42">
            <w:pPr>
              <w:rPr>
                <w:rFonts w:eastAsia="Symbol"/>
                <w:b/>
              </w:rPr>
            </w:pPr>
            <w:r w:rsidRPr="00177582">
              <w:rPr>
                <w:rFonts w:eastAsia="Symbol"/>
                <w:b/>
              </w:rPr>
              <w:t>Milestone</w:t>
            </w:r>
          </w:p>
        </w:tc>
        <w:tc>
          <w:tcPr>
            <w:tcW w:w="10602" w:type="dxa"/>
            <w:shd w:val="clear" w:color="auto" w:fill="auto"/>
          </w:tcPr>
          <w:p w:rsidR="00BF3FC3" w:rsidRPr="00177582" w:rsidRDefault="00BF3FC3" w:rsidP="00177582">
            <w:pPr>
              <w:rPr>
                <w:b/>
              </w:rPr>
            </w:pPr>
            <w:r w:rsidRPr="00177582">
              <w:rPr>
                <w:rFonts w:eastAsia="Symbol"/>
                <w:b/>
              </w:rPr>
              <w:t>Detail of achievement against milestone</w:t>
            </w:r>
          </w:p>
        </w:tc>
      </w:tr>
      <w:tr w:rsidR="00BF3FC3" w:rsidTr="00836EF1">
        <w:tc>
          <w:tcPr>
            <w:tcW w:w="4282" w:type="dxa"/>
            <w:shd w:val="clear" w:color="auto" w:fill="auto"/>
          </w:tcPr>
          <w:p w:rsidR="00BF3FC3" w:rsidRPr="00B1295C" w:rsidRDefault="00BF3FC3" w:rsidP="00EA10BF">
            <w:pPr>
              <w:pStyle w:val="Milestoneparagraph"/>
              <w:rPr>
                <w:rFonts w:eastAsia="Symbol"/>
              </w:rPr>
            </w:pPr>
            <w:r w:rsidRPr="00B1295C">
              <w:rPr>
                <w:rFonts w:eastAsia="Symbol"/>
              </w:rPr>
              <w:t xml:space="preserve">Implementation of the leadership program, 20 participants </w:t>
            </w:r>
            <w:r w:rsidRPr="0053068E">
              <w:rPr>
                <w:rFonts w:eastAsia="Symbol"/>
                <w:b/>
                <w:iCs/>
              </w:rPr>
              <w:t>(AISSA)</w:t>
            </w:r>
          </w:p>
        </w:tc>
        <w:tc>
          <w:tcPr>
            <w:tcW w:w="10602" w:type="dxa"/>
            <w:shd w:val="clear" w:color="auto" w:fill="auto"/>
          </w:tcPr>
          <w:p w:rsidR="00D70D3B" w:rsidRPr="00B1295C" w:rsidRDefault="00D70D3B" w:rsidP="00D70D3B">
            <w:pPr>
              <w:pStyle w:val="Milestoneheading"/>
            </w:pPr>
            <w:r>
              <w:t>TARGET EXCEEDED</w:t>
            </w:r>
          </w:p>
          <w:p w:rsidR="00BF3FC3" w:rsidRPr="00B1295C" w:rsidRDefault="00D70D3B" w:rsidP="00D70D3B">
            <w:pPr>
              <w:pStyle w:val="Milestoneparagraph"/>
            </w:pPr>
            <w:r w:rsidRPr="00995D04">
              <w:t>26 workshops over six program strands with a total of 828 participants.</w:t>
            </w:r>
          </w:p>
        </w:tc>
      </w:tr>
      <w:tr w:rsidR="00BF3FC3" w:rsidTr="00836EF1">
        <w:tc>
          <w:tcPr>
            <w:tcW w:w="4282" w:type="dxa"/>
            <w:shd w:val="clear" w:color="auto" w:fill="auto"/>
          </w:tcPr>
          <w:p w:rsidR="00BF3FC3" w:rsidRDefault="00BF3FC3" w:rsidP="00EA10BF">
            <w:pPr>
              <w:pStyle w:val="Milestoneparagraph"/>
            </w:pPr>
            <w:r w:rsidRPr="00B1295C">
              <w:rPr>
                <w:rFonts w:eastAsia="Symbol"/>
              </w:rPr>
              <w:t xml:space="preserve">Seminar on school governance, 15 participants </w:t>
            </w:r>
            <w:r w:rsidRPr="0053068E">
              <w:rPr>
                <w:rFonts w:eastAsia="Symbol"/>
                <w:b/>
                <w:bCs/>
              </w:rPr>
              <w:t>(AISSA)</w:t>
            </w:r>
          </w:p>
        </w:tc>
        <w:tc>
          <w:tcPr>
            <w:tcW w:w="10602" w:type="dxa"/>
            <w:shd w:val="clear" w:color="auto" w:fill="auto"/>
          </w:tcPr>
          <w:p w:rsidR="00BF3FC3" w:rsidRPr="00EF5D74" w:rsidRDefault="00000779" w:rsidP="005F2D45">
            <w:pPr>
              <w:pStyle w:val="Milestoneheading"/>
            </w:pPr>
            <w:r w:rsidRPr="00EF5D74">
              <w:t>TARGET EXCEEDED</w:t>
            </w:r>
          </w:p>
          <w:p w:rsidR="00BF3FC3" w:rsidRPr="00B1295C" w:rsidRDefault="00B54502" w:rsidP="00B54502">
            <w:pPr>
              <w:pStyle w:val="Milestoneparagraph"/>
            </w:pPr>
            <w:r w:rsidRPr="00B54502">
              <w:t>Nine</w:t>
            </w:r>
            <w:r w:rsidR="00BF3FC3" w:rsidRPr="00B54502">
              <w:t xml:space="preserve"> workshops</w:t>
            </w:r>
            <w:r w:rsidRPr="00B54502">
              <w:t xml:space="preserve"> were held</w:t>
            </w:r>
            <w:r w:rsidR="00BF3FC3" w:rsidRPr="00B54502">
              <w:t xml:space="preserve"> with a total of </w:t>
            </w:r>
            <w:r w:rsidRPr="00B54502">
              <w:t>205</w:t>
            </w:r>
            <w:r w:rsidR="00BF3FC3" w:rsidRPr="00B54502">
              <w:t xml:space="preserve"> participants.</w:t>
            </w:r>
          </w:p>
        </w:tc>
      </w:tr>
      <w:tr w:rsidR="00BF3FC3" w:rsidTr="00836EF1">
        <w:tc>
          <w:tcPr>
            <w:tcW w:w="4282" w:type="dxa"/>
            <w:shd w:val="clear" w:color="auto" w:fill="auto"/>
          </w:tcPr>
          <w:p w:rsidR="00BF3FC3" w:rsidRPr="00B1295C" w:rsidRDefault="00BF3FC3" w:rsidP="00EA10BF">
            <w:pPr>
              <w:pStyle w:val="Milestoneparagraph"/>
            </w:pPr>
            <w:r w:rsidRPr="00B1295C">
              <w:t xml:space="preserve">Expand pathways models to facilitate recruitment in areas of need </w:t>
            </w:r>
            <w:r w:rsidRPr="0053068E">
              <w:rPr>
                <w:b/>
                <w:bCs/>
              </w:rPr>
              <w:t>(DECD)</w:t>
            </w:r>
            <w:r w:rsidR="00EB6912" w:rsidRPr="0053068E">
              <w:rPr>
                <w:b/>
                <w:bCs/>
              </w:rPr>
              <w:t xml:space="preserve"> </w:t>
            </w:r>
          </w:p>
        </w:tc>
        <w:tc>
          <w:tcPr>
            <w:tcW w:w="10602" w:type="dxa"/>
            <w:shd w:val="clear" w:color="auto" w:fill="auto"/>
          </w:tcPr>
          <w:p w:rsidR="00EF1F87" w:rsidRPr="006F2912" w:rsidRDefault="00000779" w:rsidP="006E4808">
            <w:pPr>
              <w:pStyle w:val="Milestoneheading"/>
            </w:pPr>
            <w:r>
              <w:t>COMPLETE</w:t>
            </w:r>
          </w:p>
          <w:p w:rsidR="00EF1F87" w:rsidRPr="006F2912" w:rsidRDefault="00EF1F87" w:rsidP="00CD41BA">
            <w:pPr>
              <w:pStyle w:val="Milestoneparagraph"/>
            </w:pPr>
            <w:r w:rsidRPr="006F2912">
              <w:t>Expanded through local and regional programs to attract and recruit high quality teachers and leaders into areas of the highest need. The identified areas of need in this expansion in</w:t>
            </w:r>
            <w:r w:rsidR="00537721">
              <w:t>clude the subject areas of mathematics</w:t>
            </w:r>
            <w:r w:rsidRPr="006F2912">
              <w:t>, science (physics and chemistry) and design &amp; technology (wood &amp; metals) with country schools the main focus.</w:t>
            </w:r>
          </w:p>
          <w:p w:rsidR="00D40E0B" w:rsidRDefault="00EF1F87" w:rsidP="00D40E0B">
            <w:pPr>
              <w:pStyle w:val="Milestoneparagraph"/>
            </w:pPr>
            <w:r w:rsidRPr="006F2912">
              <w:t xml:space="preserve">Teach SA is </w:t>
            </w:r>
            <w:r w:rsidR="00D40E0B">
              <w:t>a key</w:t>
            </w:r>
            <w:r w:rsidRPr="006F2912">
              <w:t xml:space="preserve"> program recruit</w:t>
            </w:r>
            <w:r w:rsidR="00D40E0B">
              <w:t>ing</w:t>
            </w:r>
            <w:r w:rsidRPr="006F2912">
              <w:t xml:space="preserve"> new and up-skilling existing math</w:t>
            </w:r>
            <w:r w:rsidR="00537721">
              <w:t xml:space="preserve">ematics and science teachers. </w:t>
            </w:r>
            <w:r w:rsidRPr="006F2912">
              <w:t>A total of 114 participants have been involved in the Teach SA program in 2012 which includes 33</w:t>
            </w:r>
            <w:r w:rsidR="00537721">
              <w:t xml:space="preserve"> </w:t>
            </w:r>
            <w:r w:rsidRPr="006F2912">
              <w:t xml:space="preserve">new recruits </w:t>
            </w:r>
            <w:r w:rsidR="00DB3B65">
              <w:t xml:space="preserve">and 81 </w:t>
            </w:r>
            <w:r w:rsidRPr="006F2912">
              <w:t xml:space="preserve">existing teachers up-skilled. </w:t>
            </w:r>
          </w:p>
          <w:p w:rsidR="00BF3FC3" w:rsidRPr="00B1295C" w:rsidRDefault="00EF1F87" w:rsidP="00D40E0B">
            <w:pPr>
              <w:pStyle w:val="Milestoneparagraph"/>
            </w:pPr>
            <w:r w:rsidRPr="006F2912">
              <w:t>The recr</w:t>
            </w:r>
            <w:r w:rsidR="00537721">
              <w:t>uitment of design &amp; technology t</w:t>
            </w:r>
            <w:r w:rsidRPr="006F2912">
              <w:t>eachers with a focus in the wood and metals areas has also been a high priority with the successful recruitment of a high qu</w:t>
            </w:r>
            <w:r w:rsidR="00591902">
              <w:t>ality graduate to Port Augusta Secondary S</w:t>
            </w:r>
            <w:r w:rsidRPr="006F2912">
              <w:t xml:space="preserve">chool and an additional </w:t>
            </w:r>
            <w:r w:rsidR="00537721">
              <w:t>six</w:t>
            </w:r>
            <w:r w:rsidRPr="006F2912">
              <w:t xml:space="preserve"> scholarships available in late 2012 for pre service design &amp; technology teachers.</w:t>
            </w:r>
          </w:p>
        </w:tc>
      </w:tr>
      <w:tr w:rsidR="00BF3FC3" w:rsidTr="00836EF1">
        <w:tc>
          <w:tcPr>
            <w:tcW w:w="4282" w:type="dxa"/>
            <w:shd w:val="clear" w:color="auto" w:fill="auto"/>
          </w:tcPr>
          <w:p w:rsidR="00BF3FC3" w:rsidRDefault="00BF3FC3" w:rsidP="00EA10BF">
            <w:pPr>
              <w:pStyle w:val="Milestoneparagraph"/>
            </w:pPr>
            <w:r w:rsidRPr="00B1295C">
              <w:t xml:space="preserve">Develop ongoing projects based on evaluation </w:t>
            </w:r>
            <w:r w:rsidRPr="007304A1">
              <w:rPr>
                <w:b/>
                <w:bCs/>
              </w:rPr>
              <w:t>(DECD)</w:t>
            </w:r>
          </w:p>
        </w:tc>
        <w:tc>
          <w:tcPr>
            <w:tcW w:w="10602" w:type="dxa"/>
            <w:shd w:val="clear" w:color="auto" w:fill="auto"/>
          </w:tcPr>
          <w:p w:rsidR="00EF1F87" w:rsidRPr="006F2912" w:rsidRDefault="00000779" w:rsidP="006E4808">
            <w:pPr>
              <w:pStyle w:val="Milestoneheading"/>
            </w:pPr>
            <w:r>
              <w:t>COMPLETE</w:t>
            </w:r>
          </w:p>
          <w:p w:rsidR="00D40E0B" w:rsidRDefault="00EF1F87" w:rsidP="00CD41BA">
            <w:pPr>
              <w:pStyle w:val="Milestoneparagraph"/>
            </w:pPr>
            <w:r w:rsidRPr="006F2912">
              <w:t>A comprehensive review of targeted recruitment programs including scholarships for aspiring Aborig</w:t>
            </w:r>
            <w:r w:rsidR="00DB3B65">
              <w:t xml:space="preserve">inal </w:t>
            </w:r>
            <w:r w:rsidRPr="006F2912">
              <w:t xml:space="preserve">teachers has been conducted and has informed the recruitment strategies </w:t>
            </w:r>
            <w:r w:rsidR="00DB3B65">
              <w:t xml:space="preserve">to be </w:t>
            </w:r>
            <w:r w:rsidRPr="006F2912">
              <w:t xml:space="preserve">implemented in 2013 – 2014. </w:t>
            </w:r>
          </w:p>
          <w:p w:rsidR="00EF1F87" w:rsidRPr="006F2912" w:rsidRDefault="00EF1F87" w:rsidP="00CD41BA">
            <w:pPr>
              <w:pStyle w:val="Milestoneparagraph"/>
            </w:pPr>
            <w:r w:rsidRPr="006F2912">
              <w:t>The Design &amp;</w:t>
            </w:r>
            <w:r w:rsidR="00DB3B65">
              <w:t xml:space="preserve"> </w:t>
            </w:r>
            <w:r w:rsidRPr="006F2912">
              <w:t>Technology Workforce Planning Strategy is in stage 1 development and includes a model of ‘intensive support’ with the key design &amp;</w:t>
            </w:r>
            <w:r w:rsidR="00DB3B65">
              <w:t xml:space="preserve"> </w:t>
            </w:r>
            <w:r w:rsidRPr="006F2912">
              <w:t>technology target groups, including SACE students, pre-service teacher education students and existing teachers requiring up-skilling.</w:t>
            </w:r>
          </w:p>
          <w:p w:rsidR="00BF3FC3" w:rsidRPr="00B1295C" w:rsidRDefault="00EF1F87" w:rsidP="00CD41BA">
            <w:pPr>
              <w:pStyle w:val="Milestoneparagraph"/>
            </w:pPr>
            <w:r w:rsidRPr="006F2912">
              <w:t>An assessment centre to facilitate quality recruitment has been trialled and refined for ongoing development.</w:t>
            </w:r>
          </w:p>
        </w:tc>
      </w:tr>
      <w:tr w:rsidR="00BF3FC3" w:rsidTr="00836EF1">
        <w:tc>
          <w:tcPr>
            <w:tcW w:w="4282" w:type="dxa"/>
            <w:shd w:val="clear" w:color="auto" w:fill="auto"/>
          </w:tcPr>
          <w:p w:rsidR="00BF3FC3" w:rsidRDefault="00BF3FC3" w:rsidP="00EA10BF">
            <w:pPr>
              <w:pStyle w:val="Milestoneparagraph"/>
            </w:pPr>
            <w:r w:rsidRPr="00B1295C">
              <w:lastRenderedPageBreak/>
              <w:t xml:space="preserve">Implement a beginning teachers program with at least 20 participants </w:t>
            </w:r>
            <w:r w:rsidRPr="007304A1">
              <w:rPr>
                <w:b/>
                <w:bCs/>
              </w:rPr>
              <w:t>(AISSA)</w:t>
            </w:r>
          </w:p>
        </w:tc>
        <w:tc>
          <w:tcPr>
            <w:tcW w:w="10602" w:type="dxa"/>
            <w:shd w:val="clear" w:color="auto" w:fill="auto"/>
          </w:tcPr>
          <w:p w:rsidR="00EF5D74" w:rsidRPr="00B1295C" w:rsidRDefault="00EF5D74" w:rsidP="00EF5D74">
            <w:pPr>
              <w:pStyle w:val="Milestoneheading"/>
            </w:pPr>
            <w:r>
              <w:t>TARGET EXCEEDED</w:t>
            </w:r>
          </w:p>
          <w:p w:rsidR="00BF3FC3" w:rsidRPr="00B1295C" w:rsidRDefault="00EF5D74" w:rsidP="00EF5D74">
            <w:pPr>
              <w:pStyle w:val="Milestoneparagraph"/>
            </w:pPr>
            <w:r>
              <w:t>Five</w:t>
            </w:r>
            <w:r w:rsidRPr="00B1295C">
              <w:t xml:space="preserve"> workshops held with 28 participants attending the first workshop (which was also provided as a standalone) and 21 participants continuing with the remainder of the program.</w:t>
            </w:r>
          </w:p>
        </w:tc>
      </w:tr>
      <w:tr w:rsidR="00BF3FC3" w:rsidTr="00836EF1">
        <w:tc>
          <w:tcPr>
            <w:tcW w:w="4282" w:type="dxa"/>
            <w:shd w:val="clear" w:color="auto" w:fill="auto"/>
          </w:tcPr>
          <w:p w:rsidR="00BF3FC3" w:rsidRDefault="00BF3FC3" w:rsidP="008122F2">
            <w:pPr>
              <w:pStyle w:val="Milestoneparagraph"/>
            </w:pPr>
            <w:r w:rsidRPr="00B1295C">
              <w:t xml:space="preserve">Develop ongoing projects based on evaluation findings </w:t>
            </w:r>
            <w:r w:rsidRPr="007304A1">
              <w:rPr>
                <w:b/>
                <w:bCs/>
              </w:rPr>
              <w:t>(CESA)</w:t>
            </w:r>
          </w:p>
        </w:tc>
        <w:tc>
          <w:tcPr>
            <w:tcW w:w="10602" w:type="dxa"/>
            <w:shd w:val="clear" w:color="auto" w:fill="auto"/>
          </w:tcPr>
          <w:p w:rsidR="00F62301" w:rsidRPr="00B1295C" w:rsidRDefault="00DB3B65" w:rsidP="001D1084">
            <w:pPr>
              <w:pStyle w:val="Milestoneheading"/>
            </w:pPr>
            <w:r>
              <w:t>COMPLETE</w:t>
            </w:r>
          </w:p>
          <w:p w:rsidR="00BF3FC3" w:rsidRPr="00B1295C" w:rsidRDefault="00F62301" w:rsidP="00621077">
            <w:pPr>
              <w:pStyle w:val="Milestoneparagraph"/>
            </w:pPr>
            <w:r w:rsidRPr="00621077">
              <w:t xml:space="preserve">Data from surveys conducted in December 2011 were used to review and design early career teacher consultancy support for teacher and school leaders, particularly the content of </w:t>
            </w:r>
            <w:r w:rsidRPr="00621077">
              <w:rPr>
                <w:i/>
                <w:iCs/>
              </w:rPr>
              <w:t>Teacher Induction Modules</w:t>
            </w:r>
            <w:r w:rsidRPr="00621077">
              <w:t xml:space="preserve"> and professional learning opportunities provided for teachers and school leaders.</w:t>
            </w:r>
          </w:p>
        </w:tc>
      </w:tr>
      <w:tr w:rsidR="00BF3FC3" w:rsidTr="00836EF1">
        <w:tc>
          <w:tcPr>
            <w:tcW w:w="4282" w:type="dxa"/>
            <w:shd w:val="clear" w:color="auto" w:fill="auto"/>
          </w:tcPr>
          <w:p w:rsidR="00BF3FC3" w:rsidRPr="00836EF1" w:rsidRDefault="00BF3FC3" w:rsidP="00EA10BF">
            <w:pPr>
              <w:pStyle w:val="Milestoneparagraph"/>
            </w:pPr>
            <w:r w:rsidRPr="00836EF1">
              <w:t xml:space="preserve">Go Local collaborative project pilot continues </w:t>
            </w:r>
            <w:r w:rsidRPr="00836EF1">
              <w:rPr>
                <w:b/>
                <w:bCs/>
              </w:rPr>
              <w:t>(DECD)</w:t>
            </w:r>
          </w:p>
        </w:tc>
        <w:tc>
          <w:tcPr>
            <w:tcW w:w="10602" w:type="dxa"/>
            <w:shd w:val="clear" w:color="auto" w:fill="auto"/>
          </w:tcPr>
          <w:p w:rsidR="00EF1F87" w:rsidRPr="00836EF1" w:rsidRDefault="00000779" w:rsidP="006E4808">
            <w:pPr>
              <w:pStyle w:val="Milestoneheading"/>
            </w:pPr>
            <w:r w:rsidRPr="00836EF1">
              <w:t>COMPLETE</w:t>
            </w:r>
          </w:p>
          <w:p w:rsidR="00BF3FC3" w:rsidRPr="00836EF1" w:rsidRDefault="00EF1F87" w:rsidP="00472822">
            <w:pPr>
              <w:pStyle w:val="Milestoneparagraph"/>
            </w:pPr>
            <w:r w:rsidRPr="00836EF1">
              <w:t xml:space="preserve">The project is now called </w:t>
            </w:r>
            <w:r w:rsidRPr="00836EF1">
              <w:rPr>
                <w:i/>
              </w:rPr>
              <w:t>Aboriginal Pathways into Teaching Program</w:t>
            </w:r>
            <w:r w:rsidRPr="00836EF1">
              <w:t xml:space="preserve">. </w:t>
            </w:r>
            <w:r w:rsidRPr="00472822">
              <w:t xml:space="preserve">10 DECD Aboriginal employees </w:t>
            </w:r>
            <w:r w:rsidR="00836EF1" w:rsidRPr="00472822">
              <w:t>are enrolled in the new Aboriginal Pathways into Teaching degree offered by the University of South Australia</w:t>
            </w:r>
            <w:r w:rsidRPr="00836EF1">
              <w:t>.</w:t>
            </w:r>
          </w:p>
        </w:tc>
      </w:tr>
      <w:tr w:rsidR="00BF3FC3" w:rsidTr="00836EF1">
        <w:tc>
          <w:tcPr>
            <w:tcW w:w="4282" w:type="dxa"/>
            <w:shd w:val="clear" w:color="auto" w:fill="auto"/>
          </w:tcPr>
          <w:p w:rsidR="00BF3FC3" w:rsidRPr="00836EF1" w:rsidRDefault="00BF3FC3" w:rsidP="00EA10BF">
            <w:pPr>
              <w:pStyle w:val="Milestoneparagraph"/>
            </w:pPr>
            <w:r w:rsidRPr="00836EF1">
              <w:t xml:space="preserve">Evaluation of program effectiveness for DECD Aboriginal employees </w:t>
            </w:r>
            <w:r w:rsidRPr="00836EF1">
              <w:rPr>
                <w:b/>
                <w:bCs/>
              </w:rPr>
              <w:t>(DECD)</w:t>
            </w:r>
          </w:p>
        </w:tc>
        <w:tc>
          <w:tcPr>
            <w:tcW w:w="10602" w:type="dxa"/>
            <w:shd w:val="clear" w:color="auto" w:fill="auto"/>
          </w:tcPr>
          <w:p w:rsidR="00EF1F87" w:rsidRPr="00836EF1" w:rsidRDefault="00EF1F87" w:rsidP="006E4808">
            <w:pPr>
              <w:pStyle w:val="Milestoneheading"/>
            </w:pPr>
            <w:r w:rsidRPr="00836EF1">
              <w:t xml:space="preserve">PHASE 1 </w:t>
            </w:r>
            <w:r w:rsidR="00DB3B65" w:rsidRPr="00836EF1">
              <w:t>COMPLETE</w:t>
            </w:r>
          </w:p>
          <w:p w:rsidR="00BF3FC3" w:rsidRPr="00836EF1" w:rsidRDefault="00EF1F87" w:rsidP="00D40E0B">
            <w:pPr>
              <w:pStyle w:val="Milestoneparagraph"/>
            </w:pPr>
            <w:r w:rsidRPr="00836EF1">
              <w:t xml:space="preserve">Evaluation of </w:t>
            </w:r>
            <w:r w:rsidR="00D40E0B">
              <w:t xml:space="preserve">the </w:t>
            </w:r>
            <w:r w:rsidRPr="00836EF1">
              <w:t xml:space="preserve">design and </w:t>
            </w:r>
            <w:r w:rsidRPr="00472822">
              <w:t xml:space="preserve">outcomes </w:t>
            </w:r>
            <w:r w:rsidR="00472822" w:rsidRPr="00472822">
              <w:t xml:space="preserve">of the </w:t>
            </w:r>
            <w:r w:rsidR="00472822" w:rsidRPr="00472822">
              <w:rPr>
                <w:i/>
              </w:rPr>
              <w:t>Aboriginal Pathways into Teaching Program</w:t>
            </w:r>
            <w:r w:rsidR="00472822" w:rsidRPr="00472822">
              <w:t xml:space="preserve"> </w:t>
            </w:r>
            <w:r w:rsidR="00836EF1" w:rsidRPr="00472822">
              <w:t>is</w:t>
            </w:r>
            <w:r w:rsidRPr="00472822">
              <w:t xml:space="preserve"> a collaborative</w:t>
            </w:r>
            <w:r w:rsidRPr="00836EF1">
              <w:t xml:space="preserve"> </w:t>
            </w:r>
            <w:r w:rsidR="00472822">
              <w:t xml:space="preserve">undertaking between </w:t>
            </w:r>
            <w:r w:rsidRPr="00836EF1">
              <w:t xml:space="preserve">DECD </w:t>
            </w:r>
            <w:r w:rsidR="00472822">
              <w:t>and the University of South Australia</w:t>
            </w:r>
            <w:r w:rsidRPr="00836EF1">
              <w:t xml:space="preserve"> ongoing over the life of the</w:t>
            </w:r>
            <w:r w:rsidR="00472822">
              <w:t xml:space="preserve"> program</w:t>
            </w:r>
            <w:r w:rsidRPr="00836EF1">
              <w:t>.</w:t>
            </w:r>
          </w:p>
        </w:tc>
      </w:tr>
      <w:tr w:rsidR="00EB6912" w:rsidTr="00836EF1">
        <w:tc>
          <w:tcPr>
            <w:tcW w:w="4282" w:type="dxa"/>
            <w:shd w:val="clear" w:color="auto" w:fill="auto"/>
          </w:tcPr>
          <w:p w:rsidR="00EB6912" w:rsidRPr="00836EF1" w:rsidRDefault="00EB6912" w:rsidP="00EA10BF">
            <w:pPr>
              <w:pStyle w:val="Milestoneparagraph"/>
            </w:pPr>
            <w:r w:rsidRPr="00836EF1">
              <w:t xml:space="preserve">Analysis and evaluation of survey details </w:t>
            </w:r>
            <w:r w:rsidRPr="00836EF1">
              <w:rPr>
                <w:b/>
                <w:bCs/>
              </w:rPr>
              <w:t>(DECD)</w:t>
            </w:r>
          </w:p>
        </w:tc>
        <w:tc>
          <w:tcPr>
            <w:tcW w:w="10602" w:type="dxa"/>
            <w:shd w:val="clear" w:color="auto" w:fill="auto"/>
          </w:tcPr>
          <w:p w:rsidR="00EF1F87" w:rsidRPr="00836EF1" w:rsidRDefault="00000779" w:rsidP="006E4808">
            <w:pPr>
              <w:pStyle w:val="Milestoneheading"/>
            </w:pPr>
            <w:r w:rsidRPr="00836EF1">
              <w:rPr>
                <w:bCs/>
              </w:rPr>
              <w:t>COMPLETE</w:t>
            </w:r>
          </w:p>
          <w:p w:rsidR="00836EF1" w:rsidRDefault="00EF1F87" w:rsidP="00836EF1">
            <w:pPr>
              <w:pStyle w:val="Milestoneparagraph"/>
            </w:pPr>
            <w:r w:rsidRPr="00836EF1">
              <w:t xml:space="preserve">The evaluation of recruitment strategies for Aboriginal employees is an integral part of the wider review of recruitment and retention strategies and has been undertaken by the work </w:t>
            </w:r>
            <w:r w:rsidR="00DB3B65" w:rsidRPr="00836EF1">
              <w:t xml:space="preserve">units leading this </w:t>
            </w:r>
            <w:r w:rsidR="00DB3B65" w:rsidRPr="00472822">
              <w:t>initiative</w:t>
            </w:r>
            <w:r w:rsidR="00836EF1" w:rsidRPr="00472822">
              <w:t xml:space="preserve"> in DECD</w:t>
            </w:r>
            <w:r w:rsidR="00DB3B65" w:rsidRPr="00836EF1">
              <w:t xml:space="preserve">. </w:t>
            </w:r>
            <w:r w:rsidRPr="00836EF1">
              <w:t xml:space="preserve">The data from the initial </w:t>
            </w:r>
            <w:r w:rsidRPr="00836EF1">
              <w:rPr>
                <w:i/>
              </w:rPr>
              <w:t>Career Intention Survey</w:t>
            </w:r>
            <w:r w:rsidRPr="00836EF1">
              <w:t xml:space="preserve"> has consistently been used in planning workforce management recruitment and retention programs</w:t>
            </w:r>
            <w:r w:rsidR="00836EF1">
              <w:t xml:space="preserve">. </w:t>
            </w:r>
          </w:p>
          <w:p w:rsidR="00EB6912" w:rsidRPr="00836EF1" w:rsidRDefault="00836EF1" w:rsidP="00836EF1">
            <w:pPr>
              <w:pStyle w:val="Milestoneparagraph"/>
            </w:pPr>
            <w:r>
              <w:t>T</w:t>
            </w:r>
            <w:r w:rsidR="00EF1F87" w:rsidRPr="00836EF1">
              <w:t xml:space="preserve">he second </w:t>
            </w:r>
            <w:r w:rsidR="00DB3B65" w:rsidRPr="00836EF1">
              <w:t xml:space="preserve">survey to be conducted in 2013 </w:t>
            </w:r>
            <w:r w:rsidR="00EF1F87" w:rsidRPr="00836EF1">
              <w:t>will be a significant body of work to further inform recruitment strategies for Aboriginal Employees</w:t>
            </w:r>
          </w:p>
        </w:tc>
      </w:tr>
      <w:tr w:rsidR="00EB6912" w:rsidTr="00836EF1">
        <w:tc>
          <w:tcPr>
            <w:tcW w:w="4282" w:type="dxa"/>
            <w:shd w:val="clear" w:color="auto" w:fill="auto"/>
          </w:tcPr>
          <w:p w:rsidR="00EB6912" w:rsidRPr="00B1295C" w:rsidRDefault="00EB6912" w:rsidP="00EA10BF">
            <w:pPr>
              <w:pStyle w:val="Milestoneparagraph"/>
            </w:pPr>
            <w:r w:rsidRPr="00B1295C">
              <w:t xml:space="preserve">Offer assistance, including mentoring and advice, to any Indigenous student from the independent sector seeking to become a teacher </w:t>
            </w:r>
            <w:r w:rsidRPr="007304A1">
              <w:rPr>
                <w:b/>
                <w:bCs/>
              </w:rPr>
              <w:t>(AISSA)</w:t>
            </w:r>
          </w:p>
        </w:tc>
        <w:tc>
          <w:tcPr>
            <w:tcW w:w="10602" w:type="dxa"/>
            <w:shd w:val="clear" w:color="auto" w:fill="auto"/>
          </w:tcPr>
          <w:p w:rsidR="00EB6912" w:rsidRPr="00B1295C" w:rsidRDefault="00EF5D74" w:rsidP="00EF5D74">
            <w:pPr>
              <w:pStyle w:val="Milestoneheading"/>
            </w:pPr>
            <w:r>
              <w:t>CONTINUING AND ON TRACK</w:t>
            </w:r>
          </w:p>
          <w:p w:rsidR="00EB6912" w:rsidRPr="00B1295C" w:rsidRDefault="00EB6912" w:rsidP="00EF5D74">
            <w:pPr>
              <w:pStyle w:val="Milestoneparagraph"/>
            </w:pPr>
            <w:r w:rsidRPr="00B1295C">
              <w:t>Assistance and advice available to all Indigenous students in the Independent sector with assistance from AISSA.</w:t>
            </w:r>
          </w:p>
        </w:tc>
      </w:tr>
    </w:tbl>
    <w:p w:rsidR="00836EF1" w:rsidRDefault="00836EF1">
      <w:r>
        <w:br w:type="page"/>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10602"/>
      </w:tblGrid>
      <w:tr w:rsidR="00EB6912" w:rsidTr="00836EF1">
        <w:tc>
          <w:tcPr>
            <w:tcW w:w="4282" w:type="dxa"/>
            <w:shd w:val="clear" w:color="auto" w:fill="auto"/>
          </w:tcPr>
          <w:p w:rsidR="00EB6912" w:rsidRPr="00B1295C" w:rsidRDefault="00EB6912" w:rsidP="00EA10BF">
            <w:pPr>
              <w:pStyle w:val="Milestoneparagraph"/>
            </w:pPr>
            <w:r w:rsidRPr="00B1295C">
              <w:lastRenderedPageBreak/>
              <w:t xml:space="preserve">Information on career development pathways provided to schools to provide to Indigenous non-teaching staff </w:t>
            </w:r>
            <w:r w:rsidRPr="007304A1">
              <w:rPr>
                <w:b/>
                <w:bCs/>
              </w:rPr>
              <w:t>(AISSA)</w:t>
            </w:r>
            <w:r w:rsidR="008E5597" w:rsidRPr="002E6E10">
              <w:rPr>
                <w:i/>
                <w:iCs/>
              </w:rPr>
              <w:t xml:space="preserve"> </w:t>
            </w:r>
          </w:p>
        </w:tc>
        <w:tc>
          <w:tcPr>
            <w:tcW w:w="10602" w:type="dxa"/>
            <w:shd w:val="clear" w:color="auto" w:fill="auto"/>
          </w:tcPr>
          <w:p w:rsidR="00EB6912" w:rsidRPr="00B1295C" w:rsidRDefault="00EF5D74" w:rsidP="00EF5D74">
            <w:pPr>
              <w:pStyle w:val="Milestoneheading"/>
            </w:pPr>
            <w:r>
              <w:t>CONTINUING AND ON TRACK</w:t>
            </w:r>
          </w:p>
          <w:p w:rsidR="00EB6912" w:rsidRPr="00B1295C" w:rsidRDefault="00EB6912" w:rsidP="00EF5D74">
            <w:pPr>
              <w:pStyle w:val="Milestoneparagraph"/>
            </w:pPr>
            <w:r w:rsidRPr="00B1295C">
              <w:t>Information on career development pathways provided with assistance from AISSA. Specific initiatives implemented to provide access to qualifications for non-teachers in schools.</w:t>
            </w:r>
          </w:p>
        </w:tc>
      </w:tr>
      <w:tr w:rsidR="00EB6912" w:rsidTr="00836EF1">
        <w:tc>
          <w:tcPr>
            <w:tcW w:w="4282" w:type="dxa"/>
            <w:shd w:val="clear" w:color="auto" w:fill="auto"/>
          </w:tcPr>
          <w:p w:rsidR="00EB6912" w:rsidRPr="00B1295C" w:rsidRDefault="00EB6912" w:rsidP="00EA10BF">
            <w:pPr>
              <w:pStyle w:val="Milestoneparagraph"/>
            </w:pPr>
            <w:r w:rsidRPr="00B1295C">
              <w:t xml:space="preserve">Regular dissemination  and distribution of TQSC minutes and paper to each sector </w:t>
            </w:r>
            <w:r w:rsidRPr="007304A1">
              <w:rPr>
                <w:b/>
                <w:bCs/>
              </w:rPr>
              <w:t>(All)</w:t>
            </w:r>
            <w:r w:rsidR="008E5597" w:rsidRPr="00B1295C">
              <w:t xml:space="preserve"> </w:t>
            </w:r>
          </w:p>
        </w:tc>
        <w:tc>
          <w:tcPr>
            <w:tcW w:w="10602" w:type="dxa"/>
            <w:shd w:val="clear" w:color="auto" w:fill="auto"/>
          </w:tcPr>
          <w:p w:rsidR="00EB6912" w:rsidRPr="00CD41BA" w:rsidRDefault="00EB6912" w:rsidP="00CD41BA">
            <w:pPr>
              <w:pStyle w:val="Milestoneparagraph"/>
            </w:pPr>
            <w:r w:rsidRPr="00CD41BA">
              <w:t>This milestone no longer applies as the Teacher Quality Steering Committee was disbanded on the establishment of Australian Institute of Teaching and School Leadership. All sectors and stakeholders have representation on AITSL.</w:t>
            </w:r>
          </w:p>
        </w:tc>
      </w:tr>
      <w:tr w:rsidR="00EB6912" w:rsidTr="00836EF1">
        <w:tc>
          <w:tcPr>
            <w:tcW w:w="4282" w:type="dxa"/>
            <w:shd w:val="clear" w:color="auto" w:fill="auto"/>
          </w:tcPr>
          <w:p w:rsidR="00EB6912" w:rsidRPr="00B1295C" w:rsidRDefault="00EB6912" w:rsidP="00EA10BF">
            <w:pPr>
              <w:pStyle w:val="Milestoneparagraph"/>
            </w:pPr>
            <w:r w:rsidRPr="00B1295C">
              <w:t xml:space="preserve">Access to AITSL information and papers via Sector or State nominees as appropriate </w:t>
            </w:r>
            <w:r w:rsidRPr="002E6E10">
              <w:rPr>
                <w:b/>
                <w:iCs/>
              </w:rPr>
              <w:t>(All)</w:t>
            </w:r>
          </w:p>
        </w:tc>
        <w:tc>
          <w:tcPr>
            <w:tcW w:w="10602" w:type="dxa"/>
            <w:shd w:val="clear" w:color="auto" w:fill="auto"/>
          </w:tcPr>
          <w:p w:rsidR="00EB6912" w:rsidRPr="00177582" w:rsidRDefault="00EB6912" w:rsidP="006E4808">
            <w:pPr>
              <w:pStyle w:val="Milestoneheading"/>
            </w:pPr>
            <w:r w:rsidRPr="00177582">
              <w:t>COMPLET</w:t>
            </w:r>
            <w:r w:rsidR="00000779">
              <w:t>E</w:t>
            </w:r>
          </w:p>
          <w:p w:rsidR="00EB6912" w:rsidRPr="00CD41BA" w:rsidRDefault="00EB6912" w:rsidP="00CD41BA">
            <w:pPr>
              <w:pStyle w:val="Milestoneparagraph"/>
            </w:pPr>
            <w:r w:rsidRPr="00CD41BA">
              <w:t>All sectors and stakeholders have representation on AITSL and distribute information and papers as appropriate. (Ongoing)</w:t>
            </w:r>
          </w:p>
        </w:tc>
      </w:tr>
      <w:tr w:rsidR="00F62301" w:rsidTr="00836EF1">
        <w:tc>
          <w:tcPr>
            <w:tcW w:w="4282" w:type="dxa"/>
            <w:shd w:val="clear" w:color="auto" w:fill="auto"/>
          </w:tcPr>
          <w:p w:rsidR="00F62301" w:rsidRPr="00B1295C" w:rsidRDefault="00F62301" w:rsidP="00EA10BF">
            <w:pPr>
              <w:pStyle w:val="Milestoneparagraph"/>
            </w:pPr>
            <w:r w:rsidRPr="00B1295C">
              <w:t xml:space="preserve">Improved Workforce Data Analysis Capability </w:t>
            </w:r>
            <w:r w:rsidRPr="007304A1">
              <w:rPr>
                <w:b/>
                <w:bCs/>
              </w:rPr>
              <w:t>(DECD)</w:t>
            </w:r>
          </w:p>
        </w:tc>
        <w:tc>
          <w:tcPr>
            <w:tcW w:w="10602" w:type="dxa"/>
            <w:shd w:val="clear" w:color="auto" w:fill="auto"/>
          </w:tcPr>
          <w:p w:rsidR="00F62301" w:rsidRPr="00B1295C" w:rsidRDefault="00F62301" w:rsidP="006E4808">
            <w:pPr>
              <w:pStyle w:val="Milestoneheading"/>
            </w:pPr>
            <w:r>
              <w:t>COMPLETE</w:t>
            </w:r>
          </w:p>
          <w:p w:rsidR="00472822" w:rsidRPr="00472822" w:rsidRDefault="00472822" w:rsidP="00CD41BA">
            <w:pPr>
              <w:pStyle w:val="Milestoneparagraph"/>
            </w:pPr>
            <w:r w:rsidRPr="00472822">
              <w:t>M</w:t>
            </w:r>
            <w:r w:rsidR="00F62301" w:rsidRPr="00472822">
              <w:t xml:space="preserve">onograph papers on the topics of </w:t>
            </w:r>
            <w:r w:rsidR="00F62301" w:rsidRPr="00472822">
              <w:rPr>
                <w:i/>
              </w:rPr>
              <w:t>Teacher Supply and Demand in South Australia</w:t>
            </w:r>
            <w:r w:rsidR="00F62301" w:rsidRPr="00472822">
              <w:t xml:space="preserve"> and </w:t>
            </w:r>
            <w:r w:rsidR="00F62301" w:rsidRPr="00472822">
              <w:rPr>
                <w:i/>
              </w:rPr>
              <w:t>Profession</w:t>
            </w:r>
            <w:r w:rsidR="006C6471" w:rsidRPr="00472822">
              <w:rPr>
                <w:i/>
              </w:rPr>
              <w:t>al Experiences for Pre-service T</w:t>
            </w:r>
            <w:r w:rsidR="00F62301" w:rsidRPr="00472822">
              <w:rPr>
                <w:i/>
              </w:rPr>
              <w:t>eachers</w:t>
            </w:r>
            <w:r w:rsidR="00F62301" w:rsidRPr="00472822">
              <w:t xml:space="preserve"> were </w:t>
            </w:r>
            <w:r w:rsidRPr="00472822">
              <w:t xml:space="preserve">published as an outcome from the work of the SA Teacher Education Taskforce. </w:t>
            </w:r>
          </w:p>
          <w:p w:rsidR="00F62301" w:rsidRPr="00472822" w:rsidRDefault="00472822" w:rsidP="00CD41BA">
            <w:pPr>
              <w:pStyle w:val="Milestoneparagraph"/>
            </w:pPr>
            <w:r w:rsidRPr="00472822">
              <w:t xml:space="preserve">The </w:t>
            </w:r>
            <w:r w:rsidR="00F62301" w:rsidRPr="00472822">
              <w:t xml:space="preserve">Minister </w:t>
            </w:r>
            <w:r w:rsidRPr="00472822">
              <w:t>for Educat</w:t>
            </w:r>
            <w:r>
              <w:t>i</w:t>
            </w:r>
            <w:r w:rsidRPr="00472822">
              <w:t xml:space="preserve">on and Child Development released two important policy direction papers </w:t>
            </w:r>
            <w:r w:rsidRPr="00472822">
              <w:rPr>
                <w:i/>
              </w:rPr>
              <w:t>A New Relationship with Schools</w:t>
            </w:r>
            <w:r w:rsidRPr="00472822">
              <w:t xml:space="preserve"> and </w:t>
            </w:r>
            <w:r w:rsidRPr="00472822">
              <w:rPr>
                <w:i/>
              </w:rPr>
              <w:t xml:space="preserve">Supporting our Teachers: </w:t>
            </w:r>
            <w:proofErr w:type="gramStart"/>
            <w:r w:rsidRPr="00472822">
              <w:rPr>
                <w:i/>
              </w:rPr>
              <w:t>Recognise,</w:t>
            </w:r>
            <w:proofErr w:type="gramEnd"/>
            <w:r w:rsidRPr="00472822">
              <w:rPr>
                <w:i/>
              </w:rPr>
              <w:t xml:space="preserve"> Respect and Values</w:t>
            </w:r>
            <w:r w:rsidR="00F62301" w:rsidRPr="00472822">
              <w:t>.</w:t>
            </w:r>
          </w:p>
          <w:p w:rsidR="00F62301" w:rsidRPr="00B1295C" w:rsidRDefault="00F62301" w:rsidP="00472822">
            <w:pPr>
              <w:pStyle w:val="Milestoneparagraph"/>
            </w:pPr>
            <w:r w:rsidRPr="00472822">
              <w:t xml:space="preserve">The three South Australian schooling sectors also contributed teacher data to the </w:t>
            </w:r>
            <w:r w:rsidRPr="00472822">
              <w:rPr>
                <w:i/>
              </w:rPr>
              <w:t>Workforce Supply and Demand Modelling Project</w:t>
            </w:r>
            <w:r w:rsidRPr="00472822">
              <w:t>.</w:t>
            </w:r>
          </w:p>
        </w:tc>
      </w:tr>
      <w:tr w:rsidR="00F62301" w:rsidTr="00836EF1">
        <w:tc>
          <w:tcPr>
            <w:tcW w:w="4282" w:type="dxa"/>
            <w:shd w:val="clear" w:color="auto" w:fill="auto"/>
          </w:tcPr>
          <w:p w:rsidR="00F62301" w:rsidRPr="00B1295C" w:rsidRDefault="00F62301" w:rsidP="00EA10BF">
            <w:pPr>
              <w:pStyle w:val="Milestoneparagraph"/>
            </w:pPr>
            <w:r w:rsidRPr="00B1295C">
              <w:t xml:space="preserve">Performance management and continuous improvement included in the AISSA Leadership Program. Support sector schools (upon request) to undergo an external professional review of the schools performance in educating students </w:t>
            </w:r>
            <w:r w:rsidRPr="007304A1">
              <w:rPr>
                <w:b/>
                <w:bCs/>
              </w:rPr>
              <w:t>(AISSA)</w:t>
            </w:r>
          </w:p>
        </w:tc>
        <w:tc>
          <w:tcPr>
            <w:tcW w:w="10602" w:type="dxa"/>
            <w:shd w:val="clear" w:color="auto" w:fill="auto"/>
          </w:tcPr>
          <w:p w:rsidR="00EF5D74" w:rsidRPr="00EF5D74" w:rsidRDefault="00EF5D74" w:rsidP="00EF5D74">
            <w:pPr>
              <w:pStyle w:val="Milestoneheading"/>
            </w:pPr>
            <w:r w:rsidRPr="00EF5D74">
              <w:t>COMMENCED AND ON TRACK</w:t>
            </w:r>
          </w:p>
          <w:p w:rsidR="00F62301" w:rsidRPr="00B1295C" w:rsidRDefault="00EF5D74" w:rsidP="00EF5D74">
            <w:pPr>
              <w:pStyle w:val="Milestoneparagraph"/>
            </w:pPr>
            <w:r w:rsidRPr="00B1295C">
              <w:t xml:space="preserve">The </w:t>
            </w:r>
            <w:r w:rsidRPr="00DB3B65">
              <w:t>AISSA</w:t>
            </w:r>
            <w:r w:rsidRPr="00B1295C">
              <w:rPr>
                <w:i/>
              </w:rPr>
              <w:t xml:space="preserve"> Leadership Program</w:t>
            </w:r>
            <w:r w:rsidRPr="00B1295C">
              <w:t xml:space="preserve"> </w:t>
            </w:r>
            <w:r>
              <w:t>was</w:t>
            </w:r>
            <w:r w:rsidRPr="00B1295C">
              <w:t xml:space="preserve"> developed having regard to continuous improvement principles and include</w:t>
            </w:r>
            <w:r>
              <w:t>d</w:t>
            </w:r>
            <w:r w:rsidRPr="00B1295C">
              <w:t xml:space="preserve"> strands such </w:t>
            </w:r>
            <w:r w:rsidRPr="00B1295C">
              <w:rPr>
                <w:i/>
              </w:rPr>
              <w:t>as Building a Performance and Development Culture in Schools</w:t>
            </w:r>
            <w:r>
              <w:rPr>
                <w:i/>
              </w:rPr>
              <w:t xml:space="preserve"> (</w:t>
            </w:r>
            <w:r w:rsidRPr="0093466C">
              <w:t xml:space="preserve">6 workshops and </w:t>
            </w:r>
            <w:r>
              <w:t>272 participants</w:t>
            </w:r>
            <w:r w:rsidRPr="0093466C">
              <w:t>)</w:t>
            </w:r>
            <w:r>
              <w:rPr>
                <w:i/>
              </w:rPr>
              <w:t xml:space="preserve"> </w:t>
            </w:r>
            <w:r>
              <w:t xml:space="preserve">and </w:t>
            </w:r>
            <w:r>
              <w:rPr>
                <w:i/>
              </w:rPr>
              <w:t xml:space="preserve">Introduction to Leadership Coaching </w:t>
            </w:r>
            <w:r w:rsidRPr="0093466C">
              <w:t>(2 workshops and 46 participants)</w:t>
            </w:r>
            <w:r w:rsidRPr="00B1295C">
              <w:t xml:space="preserve">. The AISSA has continued to support schools to undertake external reviews through access to </w:t>
            </w:r>
            <w:r>
              <w:t xml:space="preserve">school review </w:t>
            </w:r>
            <w:r w:rsidRPr="00B1295C">
              <w:t>programs facilitated by AISSA.</w:t>
            </w:r>
          </w:p>
        </w:tc>
      </w:tr>
    </w:tbl>
    <w:p w:rsidR="0026026C" w:rsidRDefault="0026026C" w:rsidP="00AE1C42"/>
    <w:p w:rsidR="0026026C" w:rsidRDefault="0026026C" w:rsidP="006C6471">
      <w:r>
        <w:br w:type="page"/>
      </w:r>
    </w:p>
    <w:p w:rsidR="00A1563E" w:rsidRDefault="00A1563E" w:rsidP="00A1563E">
      <w:pPr>
        <w:pStyle w:val="Heading1"/>
      </w:pPr>
      <w:bookmarkStart w:id="149" w:name="_Toc349898804"/>
      <w:r>
        <w:lastRenderedPageBreak/>
        <w:t>Section 7 – Milestone Reporting</w:t>
      </w:r>
      <w:r>
        <w:tab/>
        <w:t>Communities Making a Difference</w:t>
      </w:r>
      <w:bookmarkEnd w:id="149"/>
    </w:p>
    <w:p w:rsidR="00EF56CD" w:rsidRPr="002A7E31" w:rsidRDefault="0026026C" w:rsidP="002A7E31">
      <w:pPr>
        <w:pStyle w:val="Heading2"/>
      </w:pPr>
      <w:bookmarkStart w:id="150" w:name="_Toc349721516"/>
      <w:bookmarkStart w:id="151" w:name="_Toc349898805"/>
      <w:r w:rsidRPr="002A7E31">
        <w:t>Milestones Achieved in Annual Report 1 January 2012 – 31 December 2012</w:t>
      </w:r>
      <w:bookmarkEnd w:id="150"/>
      <w:bookmarkEnd w:id="151"/>
    </w:p>
    <w:tbl>
      <w:tblPr>
        <w:tblpPr w:leftFromText="180" w:rightFromText="180" w:vertAnchor="text" w:horzAnchor="margin" w:tblpXSpec="center" w:tblpY="132"/>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11911"/>
      </w:tblGrid>
      <w:tr w:rsidR="0026026C" w:rsidRPr="00177582" w:rsidTr="00B3463A">
        <w:trPr>
          <w:tblHeader/>
          <w:jc w:val="center"/>
        </w:trPr>
        <w:tc>
          <w:tcPr>
            <w:tcW w:w="5106" w:type="dxa"/>
            <w:shd w:val="clear" w:color="auto" w:fill="D9D9D9" w:themeFill="background1" w:themeFillShade="D9"/>
          </w:tcPr>
          <w:p w:rsidR="0026026C" w:rsidRPr="00177582" w:rsidRDefault="0026026C" w:rsidP="00842812">
            <w:pPr>
              <w:rPr>
                <w:rFonts w:eastAsia="Symbol"/>
                <w:b/>
              </w:rPr>
            </w:pPr>
            <w:r w:rsidRPr="00177582">
              <w:rPr>
                <w:rFonts w:eastAsia="Symbol"/>
                <w:b/>
              </w:rPr>
              <w:t>Milestone</w:t>
            </w:r>
          </w:p>
        </w:tc>
        <w:tc>
          <w:tcPr>
            <w:tcW w:w="9886" w:type="dxa"/>
            <w:shd w:val="clear" w:color="auto" w:fill="D9D9D9" w:themeFill="background1" w:themeFillShade="D9"/>
          </w:tcPr>
          <w:p w:rsidR="0026026C" w:rsidRPr="00177582" w:rsidRDefault="0026026C" w:rsidP="00842812">
            <w:pPr>
              <w:rPr>
                <w:rFonts w:eastAsia="Symbol"/>
                <w:b/>
              </w:rPr>
            </w:pPr>
            <w:r w:rsidRPr="00177582">
              <w:rPr>
                <w:rFonts w:eastAsia="Symbol"/>
                <w:b/>
              </w:rPr>
              <w:t>Detail of achievement against milestone</w:t>
            </w:r>
          </w:p>
        </w:tc>
      </w:tr>
      <w:tr w:rsidR="0026026C" w:rsidRPr="00B1295C" w:rsidTr="00B3463A">
        <w:trPr>
          <w:jc w:val="center"/>
        </w:trPr>
        <w:tc>
          <w:tcPr>
            <w:tcW w:w="5106" w:type="dxa"/>
            <w:shd w:val="clear" w:color="auto" w:fill="auto"/>
          </w:tcPr>
          <w:p w:rsidR="0026026C" w:rsidRPr="00AC4239" w:rsidRDefault="0026026C" w:rsidP="00842812">
            <w:pPr>
              <w:pStyle w:val="Milestoneparagraph"/>
              <w:rPr>
                <w:i/>
                <w:iCs/>
              </w:rPr>
            </w:pPr>
            <w:r w:rsidRPr="00B1295C">
              <w:t xml:space="preserve">List of schools receiving support. This will include reform strategy and scope of approach </w:t>
            </w:r>
            <w:r w:rsidRPr="007304A1">
              <w:rPr>
                <w:b/>
                <w:bCs/>
              </w:rPr>
              <w:t>(All)</w:t>
            </w:r>
          </w:p>
        </w:tc>
        <w:tc>
          <w:tcPr>
            <w:tcW w:w="9886" w:type="dxa"/>
            <w:shd w:val="clear" w:color="auto" w:fill="auto"/>
          </w:tcPr>
          <w:p w:rsidR="0026026C" w:rsidRPr="00B1295C" w:rsidRDefault="0026026C" w:rsidP="00842812">
            <w:pPr>
              <w:pStyle w:val="Milestoneparagraph"/>
            </w:pPr>
            <w:r w:rsidRPr="00B1295C">
              <w:t>The list of schools for all sectors for 2012 is available from the DEEWR website.</w:t>
            </w:r>
          </w:p>
          <w:p w:rsidR="0026026C" w:rsidRPr="00B1295C" w:rsidRDefault="0026026C" w:rsidP="00842812">
            <w:r w:rsidRPr="00B1295C">
              <w:t>&lt;</w:t>
            </w:r>
            <w:r w:rsidRPr="00B1295C">
              <w:fldChar w:fldCharType="begin"/>
            </w:r>
            <w:r w:rsidRPr="00B1295C">
              <w:instrText xml:space="preserve"> HYPERLINK "http://www.smarterschools.gov.au/Pages/default.aspx&gt;</w:instrText>
            </w:r>
          </w:p>
          <w:p w:rsidR="0026026C" w:rsidRPr="00B1295C" w:rsidRDefault="0026026C" w:rsidP="00842812">
            <w:pPr>
              <w:rPr>
                <w:rStyle w:val="Hyperlink"/>
                <w:rFonts w:cs="Arial"/>
                <w:sz w:val="20"/>
                <w:szCs w:val="20"/>
              </w:rPr>
            </w:pPr>
            <w:r w:rsidRPr="00B1295C">
              <w:instrText xml:space="preserve">" </w:instrText>
            </w:r>
            <w:r w:rsidRPr="00B1295C">
              <w:fldChar w:fldCharType="separate"/>
            </w:r>
            <w:r w:rsidRPr="00B1295C">
              <w:rPr>
                <w:rStyle w:val="Hyperlink"/>
                <w:rFonts w:cs="Arial"/>
                <w:sz w:val="20"/>
                <w:szCs w:val="20"/>
              </w:rPr>
              <w:t>http://www.smarterschools.gov.au/Pages/default.aspx&gt;</w:t>
            </w:r>
          </w:p>
          <w:p w:rsidR="0026026C" w:rsidRPr="003D74DE" w:rsidRDefault="0026026C" w:rsidP="00842812">
            <w:pPr>
              <w:pStyle w:val="Milestoneparagraph"/>
              <w:rPr>
                <w:b/>
                <w:bCs/>
              </w:rPr>
            </w:pPr>
            <w:r w:rsidRPr="00B1295C">
              <w:fldChar w:fldCharType="end"/>
            </w:r>
            <w:r w:rsidRPr="003D74DE">
              <w:rPr>
                <w:b/>
                <w:bCs/>
              </w:rPr>
              <w:t>AISSA</w:t>
            </w:r>
          </w:p>
          <w:p w:rsidR="0026026C" w:rsidRPr="0063641D" w:rsidRDefault="00472822" w:rsidP="00842812">
            <w:pPr>
              <w:pStyle w:val="Milestoneparagraph"/>
            </w:pPr>
            <w:r w:rsidRPr="0063641D">
              <w:t xml:space="preserve">AISSA </w:t>
            </w:r>
            <w:r w:rsidR="00A27D61" w:rsidRPr="0063641D">
              <w:t xml:space="preserve">strategic </w:t>
            </w:r>
            <w:r w:rsidRPr="0063641D">
              <w:t>approach to CMaD National Partne</w:t>
            </w:r>
            <w:r w:rsidR="00A27D61" w:rsidRPr="0063641D">
              <w:t>r</w:t>
            </w:r>
            <w:r w:rsidRPr="0063641D">
              <w:t xml:space="preserve">ship reform </w:t>
            </w:r>
            <w:r w:rsidR="00A27D61" w:rsidRPr="0063641D">
              <w:t>has been implemented through three key areas:</w:t>
            </w:r>
          </w:p>
          <w:p w:rsidR="00A27D61" w:rsidRPr="0063641D" w:rsidRDefault="00A27D61" w:rsidP="00A27D61">
            <w:pPr>
              <w:pStyle w:val="Milestoneparagraph"/>
              <w:numPr>
                <w:ilvl w:val="0"/>
                <w:numId w:val="16"/>
              </w:numPr>
            </w:pPr>
            <w:r w:rsidRPr="0063641D">
              <w:t>School diagnostic reviews and development of school implementation plans</w:t>
            </w:r>
          </w:p>
          <w:p w:rsidR="00A27D61" w:rsidRPr="0063641D" w:rsidRDefault="00A27D61" w:rsidP="00A27D61">
            <w:pPr>
              <w:pStyle w:val="Milestoneparagraph"/>
              <w:numPr>
                <w:ilvl w:val="0"/>
                <w:numId w:val="16"/>
              </w:numPr>
            </w:pPr>
            <w:r w:rsidRPr="0063641D">
              <w:t>School leadership and governance support and professional development</w:t>
            </w:r>
          </w:p>
          <w:p w:rsidR="00A27D61" w:rsidRPr="0063641D" w:rsidRDefault="00A27D61" w:rsidP="00A27D61">
            <w:pPr>
              <w:pStyle w:val="Milestoneparagraph"/>
              <w:numPr>
                <w:ilvl w:val="0"/>
                <w:numId w:val="16"/>
              </w:numPr>
            </w:pPr>
            <w:r w:rsidRPr="0063641D">
              <w:t>Engagement with the community and provision of in-school support.</w:t>
            </w:r>
          </w:p>
          <w:p w:rsidR="00A27D61" w:rsidRPr="003D74DE" w:rsidRDefault="00A27D61" w:rsidP="00A27D61">
            <w:pPr>
              <w:pStyle w:val="Milestoneparagraph"/>
            </w:pPr>
            <w:r w:rsidRPr="0063641D">
              <w:t>More detail about initiatives in these areas is provided in Section 3 of this report. As well, AISSA has strategically linked this work with strategies and activities being implemented through the ITQ NP, other partnerships and major educational reforms.</w:t>
            </w:r>
          </w:p>
          <w:p w:rsidR="0026026C" w:rsidRPr="003D74DE" w:rsidRDefault="0026026C" w:rsidP="00842812">
            <w:pPr>
              <w:pStyle w:val="Milestoneparagraph"/>
              <w:rPr>
                <w:b/>
                <w:bCs/>
              </w:rPr>
            </w:pPr>
            <w:r w:rsidRPr="003D74DE">
              <w:rPr>
                <w:b/>
                <w:bCs/>
              </w:rPr>
              <w:t>CESA</w:t>
            </w:r>
          </w:p>
          <w:p w:rsidR="00420572" w:rsidRPr="00FC76A3" w:rsidRDefault="00420572" w:rsidP="00420572">
            <w:pPr>
              <w:pStyle w:val="Milestoneparagraph"/>
            </w:pPr>
            <w:r w:rsidRPr="00FC76A3">
              <w:t>CESA’s reform strategy has been to lead each of the twenty-three CMaD schools in a process of auditing school operations in each of the six key reform areas articulated by the partnership agreement. The consult</w:t>
            </w:r>
            <w:r w:rsidR="00A81EE9">
              <w:t>ancy team has then worked with p</w:t>
            </w:r>
            <w:r w:rsidRPr="00FC76A3">
              <w:t>rincipals, school leaders, teachers and school support officers to identify areas of improvement in each key priority area, and, through the development of school strategic plans, committed to improvement actions and desired outcomes. CESA’s approach has been to recognise the importance of the unique context of each school, and therefore, the need for individual schools to have agency in school-based reform strategies, with the CESA cons</w:t>
            </w:r>
            <w:r w:rsidR="00865830">
              <w:t>ultancy team working alongside p</w:t>
            </w:r>
            <w:r w:rsidRPr="00FC76A3">
              <w:t xml:space="preserve">rincipals and schools’ staff to enact the changes each seeks. A number of reform strategies have proven to be supportive of many schools’ endeavours, these include, the formation of </w:t>
            </w:r>
            <w:r w:rsidRPr="00FC76A3">
              <w:rPr>
                <w:i/>
              </w:rPr>
              <w:t>Professional Learning Communities</w:t>
            </w:r>
            <w:r w:rsidRPr="00FC76A3">
              <w:t>, the development of student learning data collection and analysis structures and processes, the appointment of a key pedagogical leader in either numeracy or literacy and the involvement of schools in the CESA N</w:t>
            </w:r>
            <w:r w:rsidR="00865830">
              <w:t xml:space="preserve">ational </w:t>
            </w:r>
            <w:r w:rsidRPr="00FC76A3">
              <w:t>P</w:t>
            </w:r>
            <w:r w:rsidR="00865830">
              <w:t xml:space="preserve">artnership </w:t>
            </w:r>
            <w:r w:rsidRPr="00FC76A3">
              <w:t xml:space="preserve">CMaD Schools’ Network.   </w:t>
            </w:r>
          </w:p>
          <w:p w:rsidR="00420572" w:rsidRDefault="00420572" w:rsidP="00420572">
            <w:pPr>
              <w:pStyle w:val="Milestoneparagraph"/>
            </w:pPr>
            <w:r w:rsidRPr="00FC76A3">
              <w:t>Twenty-three CMaD schools continued their participation in 2012; of these schools 12 schools will continue their involvement in 2013, while 11 schools’ involvement concluded at the end of 2012.</w:t>
            </w:r>
          </w:p>
          <w:p w:rsidR="003B4211" w:rsidRPr="00FC76A3" w:rsidRDefault="003B4211" w:rsidP="00420572">
            <w:pPr>
              <w:pStyle w:val="Milestoneparagraph"/>
            </w:pPr>
          </w:p>
          <w:p w:rsidR="00CC4565" w:rsidRPr="0063641D" w:rsidRDefault="00CC4565" w:rsidP="00842812">
            <w:pPr>
              <w:pStyle w:val="Milestoneparagraph"/>
              <w:rPr>
                <w:rFonts w:ascii="Calibri" w:hAnsi="Calibri" w:cs="Arial"/>
                <w:b/>
                <w:bCs/>
                <w:color w:val="000000"/>
                <w:szCs w:val="24"/>
              </w:rPr>
            </w:pPr>
            <w:r w:rsidRPr="0063641D">
              <w:rPr>
                <w:rFonts w:ascii="Calibri" w:hAnsi="Calibri" w:cs="Arial"/>
                <w:b/>
                <w:bCs/>
                <w:color w:val="000000"/>
                <w:szCs w:val="24"/>
              </w:rPr>
              <w:lastRenderedPageBreak/>
              <w:t>DECD</w:t>
            </w:r>
          </w:p>
          <w:p w:rsidR="00BF064A" w:rsidRPr="0063641D" w:rsidRDefault="00BF064A" w:rsidP="00842812">
            <w:pPr>
              <w:pStyle w:val="Milestoneparagraph"/>
              <w:rPr>
                <w:rFonts w:cs="Arial"/>
                <w:bCs/>
                <w:color w:val="000000"/>
                <w:szCs w:val="24"/>
              </w:rPr>
            </w:pPr>
            <w:r w:rsidRPr="0063641D">
              <w:rPr>
                <w:rFonts w:cs="Arial"/>
                <w:color w:val="000000"/>
                <w:szCs w:val="24"/>
              </w:rPr>
              <w:t>DECD</w:t>
            </w:r>
            <w:r w:rsidRPr="0063641D">
              <w:rPr>
                <w:rFonts w:cs="Arial"/>
                <w:bCs/>
                <w:color w:val="000000"/>
                <w:szCs w:val="24"/>
              </w:rPr>
              <w:t xml:space="preserve"> has taken a du</w:t>
            </w:r>
            <w:r w:rsidR="00D77AE7" w:rsidRPr="0063641D">
              <w:rPr>
                <w:rFonts w:cs="Arial"/>
                <w:bCs/>
                <w:color w:val="000000"/>
                <w:szCs w:val="24"/>
              </w:rPr>
              <w:t>a</w:t>
            </w:r>
            <w:r w:rsidRPr="0063641D">
              <w:rPr>
                <w:rFonts w:cs="Arial"/>
                <w:bCs/>
                <w:color w:val="000000"/>
                <w:szCs w:val="24"/>
              </w:rPr>
              <w:t>l approach to system wide reform through the CMaD National Partnership:</w:t>
            </w:r>
          </w:p>
          <w:p w:rsidR="00BF064A" w:rsidRPr="0063641D" w:rsidRDefault="00BF064A" w:rsidP="00BF064A">
            <w:pPr>
              <w:pStyle w:val="Milestoneparagraph"/>
              <w:numPr>
                <w:ilvl w:val="0"/>
                <w:numId w:val="21"/>
              </w:numPr>
              <w:rPr>
                <w:rFonts w:cs="Arial"/>
                <w:bCs/>
                <w:color w:val="000000"/>
                <w:szCs w:val="24"/>
              </w:rPr>
            </w:pPr>
            <w:r w:rsidRPr="0063641D">
              <w:rPr>
                <w:rFonts w:cs="Arial"/>
                <w:bCs/>
                <w:color w:val="000000"/>
                <w:szCs w:val="24"/>
              </w:rPr>
              <w:t>Whole-of-school improvement strategies and initiatives, including school diagnostic reviews, teaching for effective learning, princi</w:t>
            </w:r>
            <w:r w:rsidR="00A22F9D" w:rsidRPr="0063641D">
              <w:rPr>
                <w:rFonts w:cs="Arial"/>
                <w:bCs/>
                <w:color w:val="000000"/>
                <w:szCs w:val="24"/>
              </w:rPr>
              <w:t>pals leading learning and targeted teacher and school leader recruitment and incentive packages.</w:t>
            </w:r>
          </w:p>
          <w:p w:rsidR="00BF064A" w:rsidRPr="0063641D" w:rsidRDefault="00A22F9D" w:rsidP="00842812">
            <w:pPr>
              <w:pStyle w:val="Milestoneparagraph"/>
              <w:numPr>
                <w:ilvl w:val="0"/>
                <w:numId w:val="21"/>
              </w:numPr>
              <w:rPr>
                <w:rFonts w:cs="Arial"/>
                <w:bCs/>
                <w:color w:val="000000"/>
                <w:szCs w:val="24"/>
              </w:rPr>
            </w:pPr>
            <w:r w:rsidRPr="0063641D">
              <w:rPr>
                <w:rFonts w:cs="Arial"/>
                <w:bCs/>
                <w:color w:val="000000"/>
                <w:szCs w:val="24"/>
              </w:rPr>
              <w:t xml:space="preserve">The provision of </w:t>
            </w:r>
            <w:r w:rsidR="00BF064A" w:rsidRPr="0063641D">
              <w:rPr>
                <w:rFonts w:cs="Arial"/>
                <w:bCs/>
                <w:color w:val="000000"/>
                <w:szCs w:val="24"/>
              </w:rPr>
              <w:t>a comprehensive suite of individualised support programs to young people who had become disconnected from school, were at risk of leaving school early and/or who had disengaged from learning</w:t>
            </w:r>
            <w:r w:rsidRPr="0063641D">
              <w:rPr>
                <w:rFonts w:cs="Arial"/>
                <w:bCs/>
                <w:color w:val="000000"/>
                <w:szCs w:val="24"/>
              </w:rPr>
              <w:t>, including the Innovative Community Action Networks, a range of student mentoring programs and the early years ‘learning together’ program</w:t>
            </w:r>
            <w:r w:rsidR="00BF064A" w:rsidRPr="0063641D">
              <w:rPr>
                <w:rFonts w:cs="Arial"/>
                <w:bCs/>
                <w:color w:val="000000"/>
                <w:szCs w:val="24"/>
              </w:rPr>
              <w:t>.</w:t>
            </w:r>
          </w:p>
          <w:p w:rsidR="00C66E5E" w:rsidRPr="0063641D" w:rsidRDefault="00A22F9D" w:rsidP="00842812">
            <w:pPr>
              <w:pStyle w:val="Milestoneparagraph"/>
              <w:rPr>
                <w:rFonts w:cs="Arial"/>
                <w:bCs/>
                <w:color w:val="000000"/>
                <w:szCs w:val="24"/>
              </w:rPr>
            </w:pPr>
            <w:r w:rsidRPr="0063641D">
              <w:rPr>
                <w:rFonts w:cs="Arial"/>
                <w:bCs/>
                <w:color w:val="000000"/>
                <w:szCs w:val="24"/>
              </w:rPr>
              <w:t>S</w:t>
            </w:r>
            <w:r w:rsidR="00BF064A" w:rsidRPr="0063641D">
              <w:rPr>
                <w:rFonts w:cs="Arial"/>
                <w:bCs/>
                <w:color w:val="000000"/>
                <w:szCs w:val="24"/>
              </w:rPr>
              <w:t>trengthening parent and community engagement</w:t>
            </w:r>
            <w:r w:rsidRPr="0063641D">
              <w:rPr>
                <w:rFonts w:cs="Arial"/>
                <w:bCs/>
                <w:color w:val="000000"/>
                <w:szCs w:val="24"/>
              </w:rPr>
              <w:t xml:space="preserve"> has featured in both approaches during 2012</w:t>
            </w:r>
            <w:r w:rsidR="00C66E5E" w:rsidRPr="0063641D">
              <w:rPr>
                <w:rFonts w:cs="Arial"/>
                <w:bCs/>
                <w:color w:val="000000"/>
                <w:szCs w:val="24"/>
              </w:rPr>
              <w:t>.</w:t>
            </w:r>
          </w:p>
          <w:p w:rsidR="0026026C" w:rsidRPr="00A22F9D" w:rsidRDefault="0026026C" w:rsidP="00842812">
            <w:pPr>
              <w:pStyle w:val="Milestoneparagraph"/>
              <w:rPr>
                <w:rFonts w:ascii="Calibri" w:hAnsi="Calibri" w:cs="Arial"/>
                <w:bCs/>
                <w:color w:val="000000"/>
                <w:szCs w:val="24"/>
              </w:rPr>
            </w:pPr>
          </w:p>
        </w:tc>
      </w:tr>
      <w:tr w:rsidR="0026026C" w:rsidRPr="00B1295C" w:rsidTr="00B3463A">
        <w:trPr>
          <w:jc w:val="center"/>
        </w:trPr>
        <w:tc>
          <w:tcPr>
            <w:tcW w:w="5106" w:type="dxa"/>
            <w:shd w:val="clear" w:color="auto" w:fill="auto"/>
          </w:tcPr>
          <w:p w:rsidR="0026026C" w:rsidRPr="00B1295C" w:rsidRDefault="0026026C" w:rsidP="00842812">
            <w:pPr>
              <w:pStyle w:val="Milestoneparagraph"/>
              <w:rPr>
                <w:color w:val="000000"/>
              </w:rPr>
            </w:pPr>
            <w:r w:rsidRPr="00B1295C">
              <w:lastRenderedPageBreak/>
              <w:t xml:space="preserve">List of schools who have undergone the CMaD diagnostic review </w:t>
            </w:r>
            <w:r w:rsidRPr="007304A1">
              <w:rPr>
                <w:b/>
                <w:bCs/>
              </w:rPr>
              <w:t>(AISSA/DECD)</w:t>
            </w:r>
          </w:p>
        </w:tc>
        <w:tc>
          <w:tcPr>
            <w:tcW w:w="9886" w:type="dxa"/>
            <w:shd w:val="clear" w:color="auto" w:fill="auto"/>
          </w:tcPr>
          <w:p w:rsidR="0026026C" w:rsidRPr="003D74DE" w:rsidRDefault="0026026C" w:rsidP="005F2D45">
            <w:pPr>
              <w:pStyle w:val="Milestoneheading"/>
            </w:pPr>
            <w:r w:rsidRPr="00BE4D3C">
              <w:t>AISSA</w:t>
            </w:r>
          </w:p>
          <w:p w:rsidR="0026026C" w:rsidRPr="00B1295C" w:rsidRDefault="00BE4D3C" w:rsidP="00842812">
            <w:pPr>
              <w:pStyle w:val="Milestoneparagraph"/>
            </w:pPr>
            <w:r>
              <w:t>All seven CMaD schools completed a diagnostic review in 2011.</w:t>
            </w:r>
          </w:p>
          <w:p w:rsidR="0026026C" w:rsidRPr="009D7E5A" w:rsidRDefault="0026026C" w:rsidP="00842812">
            <w:pPr>
              <w:pStyle w:val="Milestoneparagraph"/>
              <w:rPr>
                <w:b/>
                <w:bCs/>
              </w:rPr>
            </w:pPr>
            <w:r w:rsidRPr="009D7E5A">
              <w:rPr>
                <w:b/>
                <w:bCs/>
              </w:rPr>
              <w:t>DECD</w:t>
            </w:r>
          </w:p>
          <w:p w:rsidR="005D3563" w:rsidRPr="00642E51" w:rsidRDefault="001C65A0" w:rsidP="00642E51">
            <w:pPr>
              <w:pStyle w:val="Milestoneparagraph"/>
            </w:pPr>
            <w:r w:rsidRPr="00642E51">
              <w:t>In 2012, CM</w:t>
            </w:r>
            <w:r w:rsidR="001D744A" w:rsidRPr="00642E51">
              <w:t xml:space="preserve">aD diagnostic reviews </w:t>
            </w:r>
            <w:r w:rsidR="00685E39" w:rsidRPr="00642E51">
              <w:t>were</w:t>
            </w:r>
            <w:r w:rsidR="001D744A" w:rsidRPr="00642E51">
              <w:t xml:space="preserve"> undertaken in </w:t>
            </w:r>
            <w:r w:rsidR="00D1722A" w:rsidRPr="00642E51">
              <w:t>a total of 37 schools</w:t>
            </w:r>
            <w:r w:rsidR="001D744A" w:rsidRPr="00642E51">
              <w:t>:</w:t>
            </w:r>
          </w:p>
          <w:tbl>
            <w:tblPr>
              <w:tblW w:w="9854" w:type="dxa"/>
              <w:tblInd w:w="5" w:type="dxa"/>
              <w:tblLook w:val="04A0" w:firstRow="1" w:lastRow="0" w:firstColumn="1" w:lastColumn="0" w:noHBand="0" w:noVBand="1"/>
            </w:tblPr>
            <w:tblGrid>
              <w:gridCol w:w="9854"/>
            </w:tblGrid>
            <w:tr w:rsidR="005D3563" w:rsidRPr="00B02590" w:rsidTr="00B3463A">
              <w:trPr>
                <w:trHeight w:val="270"/>
              </w:trPr>
              <w:tc>
                <w:tcPr>
                  <w:tcW w:w="9854" w:type="dxa"/>
                  <w:noWrap/>
                  <w:hideMark/>
                </w:tcPr>
                <w:p w:rsidR="005D3563" w:rsidRPr="00B32B0E" w:rsidRDefault="005D3563" w:rsidP="000743F8">
                  <w:pPr>
                    <w:pStyle w:val="ListParagraph"/>
                    <w:framePr w:wrap="around"/>
                  </w:pPr>
                  <w:proofErr w:type="spellStart"/>
                  <w:r w:rsidRPr="00B32B0E">
                    <w:t>Airdale</w:t>
                  </w:r>
                  <w:proofErr w:type="spellEnd"/>
                  <w:r w:rsidRPr="00B32B0E">
                    <w:t xml:space="preserve"> Primary School *</w:t>
                  </w:r>
                </w:p>
                <w:p w:rsidR="005D3563" w:rsidRPr="00B32B0E" w:rsidRDefault="005D3563" w:rsidP="000743F8">
                  <w:pPr>
                    <w:pStyle w:val="ListParagraph"/>
                    <w:framePr w:wrap="around"/>
                  </w:pPr>
                  <w:r w:rsidRPr="00B32B0E">
                    <w:t>Augusta Park Primary School *</w:t>
                  </w:r>
                </w:p>
              </w:tc>
            </w:tr>
            <w:tr w:rsidR="005D3563" w:rsidRPr="00B02590" w:rsidTr="00B3463A">
              <w:trPr>
                <w:trHeight w:val="270"/>
              </w:trPr>
              <w:tc>
                <w:tcPr>
                  <w:tcW w:w="9854" w:type="dxa"/>
                  <w:hideMark/>
                </w:tcPr>
                <w:p w:rsidR="005D3563" w:rsidRPr="00B32B0E" w:rsidRDefault="006D6110" w:rsidP="000743F8">
                  <w:pPr>
                    <w:pStyle w:val="ListParagraph"/>
                    <w:framePr w:wrap="around"/>
                  </w:pPr>
                  <w:r w:rsidRPr="00B32B0E">
                    <w:t>Adelaide Secondary School o</w:t>
                  </w:r>
                  <w:r w:rsidR="005D3563" w:rsidRPr="00B32B0E">
                    <w:t>f English</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Berri Primary School *</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Blanchetown Primary School</w:t>
                  </w:r>
                </w:p>
                <w:p w:rsidR="005D3563" w:rsidRPr="00B32B0E" w:rsidRDefault="005D3563" w:rsidP="000743F8">
                  <w:pPr>
                    <w:pStyle w:val="ListParagraph"/>
                    <w:framePr w:wrap="around"/>
                  </w:pPr>
                  <w:r w:rsidRPr="00B32B0E">
                    <w:t>Blair Athol North B-7 School</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proofErr w:type="spellStart"/>
                  <w:r w:rsidRPr="00B32B0E">
                    <w:t>Challa</w:t>
                  </w:r>
                  <w:proofErr w:type="spellEnd"/>
                  <w:r w:rsidRPr="00B32B0E">
                    <w:t xml:space="preserve"> Gardens Primary School</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Coober Pedy Area School</w:t>
                  </w:r>
                </w:p>
                <w:p w:rsidR="005D3563" w:rsidRPr="00B32B0E" w:rsidRDefault="005D3563" w:rsidP="000743F8">
                  <w:pPr>
                    <w:pStyle w:val="ListParagraph"/>
                    <w:framePr w:wrap="around"/>
                  </w:pPr>
                  <w:r w:rsidRPr="00B32B0E">
                    <w:t>Elizabeth South Primary School *</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Evanston Primary School *</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Flinders View Primary School *</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Hackham West R-7 School *</w:t>
                  </w:r>
                </w:p>
              </w:tc>
            </w:tr>
            <w:tr w:rsidR="005D3563" w:rsidRPr="00B02590" w:rsidTr="00B3463A">
              <w:trPr>
                <w:trHeight w:val="255"/>
              </w:trPr>
              <w:tc>
                <w:tcPr>
                  <w:tcW w:w="9854" w:type="dxa"/>
                  <w:hideMark/>
                </w:tcPr>
                <w:p w:rsidR="005D3563" w:rsidRPr="00B32B0E" w:rsidRDefault="005D3563" w:rsidP="000743F8">
                  <w:pPr>
                    <w:pStyle w:val="ListParagraph"/>
                    <w:framePr w:wrap="around"/>
                  </w:pPr>
                  <w:r w:rsidRPr="00B32B0E">
                    <w:t xml:space="preserve">Le </w:t>
                  </w:r>
                  <w:proofErr w:type="spellStart"/>
                  <w:r w:rsidRPr="00B32B0E">
                    <w:t>Fevre</w:t>
                  </w:r>
                  <w:proofErr w:type="spellEnd"/>
                  <w:r w:rsidRPr="00B32B0E">
                    <w:t xml:space="preserve"> High School</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Mark Oliphant College</w:t>
                  </w:r>
                </w:p>
              </w:tc>
            </w:tr>
            <w:tr w:rsidR="005D3563" w:rsidRPr="00B02590" w:rsidTr="00B3463A">
              <w:trPr>
                <w:trHeight w:val="255"/>
              </w:trPr>
              <w:tc>
                <w:tcPr>
                  <w:tcW w:w="9854" w:type="dxa"/>
                  <w:hideMark/>
                </w:tcPr>
                <w:p w:rsidR="005D3563" w:rsidRPr="00B32B0E" w:rsidRDefault="005D3563" w:rsidP="000743F8">
                  <w:pPr>
                    <w:pStyle w:val="ListParagraph"/>
                    <w:framePr w:wrap="around"/>
                  </w:pPr>
                  <w:r w:rsidRPr="00B32B0E">
                    <w:t>Millicent North Primary School *</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 xml:space="preserve">Moonta </w:t>
                  </w:r>
                  <w:r w:rsidR="00B3463A" w:rsidRPr="00B32B0E">
                    <w:t>Area</w:t>
                  </w:r>
                  <w:r w:rsidRPr="00B32B0E">
                    <w:t xml:space="preserve"> School *</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Murray Bridge Special School</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lastRenderedPageBreak/>
                    <w:t>Para West Adult Re-entry Campus</w:t>
                  </w:r>
                </w:p>
                <w:p w:rsidR="005D3563" w:rsidRPr="00B32B0E" w:rsidRDefault="005D3563" w:rsidP="000743F8">
                  <w:pPr>
                    <w:pStyle w:val="ListParagraph"/>
                    <w:framePr w:wrap="around"/>
                  </w:pPr>
                  <w:r w:rsidRPr="00B32B0E">
                    <w:t>Pennington Junior Primary School</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Port Augusta Special School</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 xml:space="preserve">Port </w:t>
                  </w:r>
                  <w:proofErr w:type="spellStart"/>
                  <w:r w:rsidRPr="00B32B0E">
                    <w:t>Germein</w:t>
                  </w:r>
                  <w:proofErr w:type="spellEnd"/>
                  <w:r w:rsidRPr="00B32B0E">
                    <w:t xml:space="preserve"> Primary School *</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Port Pirie West Primary School *</w:t>
                  </w:r>
                </w:p>
                <w:p w:rsidR="005D3563" w:rsidRPr="00B32B0E" w:rsidRDefault="005D3563" w:rsidP="000743F8">
                  <w:pPr>
                    <w:pStyle w:val="ListParagraph"/>
                    <w:framePr w:wrap="around"/>
                  </w:pPr>
                  <w:r w:rsidRPr="00B32B0E">
                    <w:t>Port Vincent Primary School</w:t>
                  </w:r>
                </w:p>
              </w:tc>
            </w:tr>
            <w:tr w:rsidR="005D3563" w:rsidRPr="00B02590" w:rsidTr="00B3463A">
              <w:trPr>
                <w:trHeight w:val="285"/>
              </w:trPr>
              <w:tc>
                <w:tcPr>
                  <w:tcW w:w="9854" w:type="dxa"/>
                  <w:noWrap/>
                  <w:hideMark/>
                </w:tcPr>
                <w:p w:rsidR="005D3563" w:rsidRPr="00B32B0E" w:rsidRDefault="005D3563" w:rsidP="000743F8">
                  <w:pPr>
                    <w:pStyle w:val="ListParagraph"/>
                    <w:framePr w:wrap="around"/>
                  </w:pPr>
                  <w:r w:rsidRPr="00B32B0E">
                    <w:t>Port Wakefield Primary School</w:t>
                  </w:r>
                </w:p>
              </w:tc>
            </w:tr>
            <w:tr w:rsidR="005D3563" w:rsidRPr="00B02590" w:rsidTr="00B3463A">
              <w:trPr>
                <w:trHeight w:val="270"/>
              </w:trPr>
              <w:tc>
                <w:tcPr>
                  <w:tcW w:w="9854" w:type="dxa"/>
                  <w:hideMark/>
                </w:tcPr>
                <w:p w:rsidR="005D3563" w:rsidRPr="00B32B0E" w:rsidRDefault="005D3563" w:rsidP="000743F8">
                  <w:pPr>
                    <w:pStyle w:val="ListParagraph"/>
                    <w:framePr w:wrap="around"/>
                  </w:pPr>
                  <w:proofErr w:type="spellStart"/>
                  <w:r w:rsidRPr="00B32B0E">
                    <w:t>Raukkan</w:t>
                  </w:r>
                  <w:proofErr w:type="spellEnd"/>
                  <w:r w:rsidRPr="00B32B0E">
                    <w:t xml:space="preserve"> Aboriginal School</w:t>
                  </w:r>
                </w:p>
              </w:tc>
            </w:tr>
            <w:tr w:rsidR="005D3563" w:rsidRPr="00B02590" w:rsidTr="00B3463A">
              <w:trPr>
                <w:trHeight w:val="270"/>
              </w:trPr>
              <w:tc>
                <w:tcPr>
                  <w:tcW w:w="9854" w:type="dxa"/>
                  <w:hideMark/>
                </w:tcPr>
                <w:p w:rsidR="005D3563" w:rsidRPr="00B32B0E" w:rsidRDefault="005D3563" w:rsidP="000743F8">
                  <w:pPr>
                    <w:pStyle w:val="ListParagraph"/>
                    <w:framePr w:wrap="around"/>
                  </w:pPr>
                  <w:r w:rsidRPr="00B32B0E">
                    <w:t>Riverland Special School</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 xml:space="preserve">Riverdale R-7 School * </w:t>
                  </w:r>
                </w:p>
              </w:tc>
            </w:tr>
            <w:tr w:rsidR="005D3563" w:rsidRPr="00B02590" w:rsidTr="00B3463A">
              <w:trPr>
                <w:trHeight w:val="255"/>
              </w:trPr>
              <w:tc>
                <w:tcPr>
                  <w:tcW w:w="9854" w:type="dxa"/>
                  <w:hideMark/>
                </w:tcPr>
                <w:p w:rsidR="005D3563" w:rsidRPr="00B32B0E" w:rsidRDefault="005D3563" w:rsidP="000743F8">
                  <w:pPr>
                    <w:pStyle w:val="ListParagraph"/>
                    <w:framePr w:wrap="around"/>
                  </w:pPr>
                  <w:r w:rsidRPr="00B32B0E">
                    <w:t xml:space="preserve">Roma Mitchell </w:t>
                  </w:r>
                  <w:r w:rsidR="00B3463A" w:rsidRPr="00B32B0E">
                    <w:t xml:space="preserve">Secondary </w:t>
                  </w:r>
                  <w:r w:rsidRPr="00B32B0E">
                    <w:t>College</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Seaton High School</w:t>
                  </w:r>
                </w:p>
                <w:p w:rsidR="005D3563" w:rsidRPr="00B32B0E" w:rsidRDefault="005D3563" w:rsidP="000743F8">
                  <w:pPr>
                    <w:pStyle w:val="ListParagraph"/>
                    <w:framePr w:wrap="around"/>
                  </w:pPr>
                  <w:r w:rsidRPr="00B32B0E">
                    <w:t>Solomontown Primary School *</w:t>
                  </w:r>
                </w:p>
                <w:p w:rsidR="005D3563" w:rsidRPr="00B32B0E" w:rsidRDefault="005D3563" w:rsidP="000743F8">
                  <w:pPr>
                    <w:pStyle w:val="ListParagraph"/>
                    <w:framePr w:wrap="around"/>
                  </w:pPr>
                  <w:r w:rsidRPr="00B32B0E">
                    <w:t>The Grove Education Centre</w:t>
                  </w:r>
                </w:p>
              </w:tc>
            </w:tr>
            <w:tr w:rsidR="005D3563" w:rsidRPr="00B02590" w:rsidTr="00B3463A">
              <w:trPr>
                <w:trHeight w:val="270"/>
              </w:trPr>
              <w:tc>
                <w:tcPr>
                  <w:tcW w:w="9854" w:type="dxa"/>
                  <w:hideMark/>
                </w:tcPr>
                <w:p w:rsidR="005D3563" w:rsidRPr="00B32B0E" w:rsidRDefault="005D3563" w:rsidP="000743F8">
                  <w:pPr>
                    <w:pStyle w:val="ListParagraph"/>
                    <w:framePr w:wrap="around"/>
                  </w:pPr>
                  <w:r w:rsidRPr="00B32B0E">
                    <w:t>Virginia Primary School</w:t>
                  </w:r>
                </w:p>
              </w:tc>
            </w:tr>
            <w:tr w:rsidR="005D3563" w:rsidRPr="00B02590" w:rsidTr="00B3463A">
              <w:trPr>
                <w:trHeight w:val="255"/>
              </w:trPr>
              <w:tc>
                <w:tcPr>
                  <w:tcW w:w="9854" w:type="dxa"/>
                  <w:noWrap/>
                  <w:hideMark/>
                </w:tcPr>
                <w:p w:rsidR="005D3563" w:rsidRPr="00B32B0E" w:rsidRDefault="005D3563" w:rsidP="000743F8">
                  <w:pPr>
                    <w:pStyle w:val="ListParagraph"/>
                    <w:framePr w:wrap="around"/>
                  </w:pPr>
                  <w:r w:rsidRPr="00B32B0E">
                    <w:t>Wallaroo Primary School *</w:t>
                  </w:r>
                </w:p>
                <w:p w:rsidR="005D3563" w:rsidRPr="00B32B0E" w:rsidRDefault="005D3563" w:rsidP="000743F8">
                  <w:pPr>
                    <w:pStyle w:val="ListParagraph"/>
                    <w:framePr w:wrap="around"/>
                  </w:pPr>
                  <w:r w:rsidRPr="00B32B0E">
                    <w:t>Whyalla Stuart R-7 School *</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proofErr w:type="spellStart"/>
                  <w:r w:rsidRPr="00B32B0E">
                    <w:t>Willsden</w:t>
                  </w:r>
                  <w:proofErr w:type="spellEnd"/>
                  <w:r w:rsidRPr="00B32B0E">
                    <w:t xml:space="preserve"> Primary School *</w:t>
                  </w:r>
                </w:p>
              </w:tc>
            </w:tr>
            <w:tr w:rsidR="005D3563" w:rsidRPr="00B02590" w:rsidTr="00B3463A">
              <w:trPr>
                <w:trHeight w:val="270"/>
              </w:trPr>
              <w:tc>
                <w:tcPr>
                  <w:tcW w:w="9854" w:type="dxa"/>
                  <w:noWrap/>
                  <w:hideMark/>
                </w:tcPr>
                <w:p w:rsidR="005D3563" w:rsidRPr="00B32B0E" w:rsidRDefault="005D3563" w:rsidP="000743F8">
                  <w:pPr>
                    <w:pStyle w:val="ListParagraph"/>
                    <w:framePr w:wrap="around"/>
                  </w:pPr>
                  <w:r w:rsidRPr="00B32B0E">
                    <w:t>Woodville Gardens Primary School</w:t>
                  </w:r>
                </w:p>
              </w:tc>
            </w:tr>
            <w:tr w:rsidR="005D3563" w:rsidRPr="00B02590" w:rsidTr="00B3463A">
              <w:trPr>
                <w:trHeight w:val="285"/>
              </w:trPr>
              <w:tc>
                <w:tcPr>
                  <w:tcW w:w="9854" w:type="dxa"/>
                  <w:noWrap/>
                  <w:hideMark/>
                </w:tcPr>
                <w:p w:rsidR="005D3563" w:rsidRPr="00B32B0E" w:rsidRDefault="005D3563" w:rsidP="000743F8">
                  <w:pPr>
                    <w:pStyle w:val="ListParagraph"/>
                    <w:framePr w:wrap="around"/>
                  </w:pPr>
                  <w:r w:rsidRPr="00B32B0E">
                    <w:t>Woodville Primary School</w:t>
                  </w:r>
                </w:p>
              </w:tc>
            </w:tr>
          </w:tbl>
          <w:p w:rsidR="005D3563" w:rsidRPr="00B02590" w:rsidRDefault="005D3563" w:rsidP="00B32B0E">
            <w:r w:rsidRPr="00B02590">
              <w:t>*schools having follow up reviews</w:t>
            </w:r>
            <w:r w:rsidR="006D6110" w:rsidRPr="00B02590">
              <w:t xml:space="preserve"> to </w:t>
            </w:r>
            <w:r w:rsidR="00982395" w:rsidRPr="00B02590">
              <w:t xml:space="preserve">diagnostic </w:t>
            </w:r>
            <w:r w:rsidR="006D6110" w:rsidRPr="00B02590">
              <w:t>reviews conducted prior to the CMaD project.</w:t>
            </w:r>
          </w:p>
          <w:p w:rsidR="00B3463A" w:rsidRPr="00B02590" w:rsidRDefault="00B3463A" w:rsidP="00B3463A">
            <w:pPr>
              <w:pStyle w:val="Milestoneparagraph"/>
              <w:rPr>
                <w:rFonts w:cs="Arial"/>
                <w:b/>
                <w:bCs/>
                <w:szCs w:val="20"/>
              </w:rPr>
            </w:pPr>
            <w:r w:rsidRPr="00B02590">
              <w:rPr>
                <w:rFonts w:cs="Arial"/>
                <w:b/>
                <w:bCs/>
                <w:szCs w:val="20"/>
              </w:rPr>
              <w:t>Categories and number of DECD schools reviewed in 2012</w:t>
            </w:r>
          </w:p>
          <w:tbl>
            <w:tblPr>
              <w:tblpPr w:leftFromText="180" w:rightFromText="180" w:vertAnchor="text" w:horzAnchor="page" w:tblpX="1936" w:tblpY="1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639"/>
              <w:gridCol w:w="906"/>
              <w:gridCol w:w="1106"/>
              <w:gridCol w:w="872"/>
              <w:gridCol w:w="628"/>
              <w:gridCol w:w="717"/>
            </w:tblGrid>
            <w:tr w:rsidR="00B3463A" w:rsidRPr="00B02590" w:rsidTr="00B3463A">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Primary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Area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proofErr w:type="spellStart"/>
                  <w:r w:rsidRPr="00B02590">
                    <w:rPr>
                      <w:rFonts w:cs="Arial"/>
                      <w:color w:val="auto"/>
                      <w:sz w:val="20"/>
                      <w:szCs w:val="20"/>
                    </w:rPr>
                    <w:t>Anangu</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Aboriginal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Special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High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Other</w:t>
                  </w:r>
                </w:p>
              </w:tc>
            </w:tr>
            <w:tr w:rsidR="00B3463A" w:rsidRPr="00B02590" w:rsidTr="00B3463A">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463A" w:rsidRPr="00B02590" w:rsidRDefault="00B3463A" w:rsidP="00B3463A">
                  <w:pPr>
                    <w:jc w:val="center"/>
                    <w:rPr>
                      <w:rFonts w:cs="Arial"/>
                      <w:color w:val="auto"/>
                      <w:sz w:val="20"/>
                      <w:szCs w:val="20"/>
                    </w:rPr>
                  </w:pPr>
                  <w:r w:rsidRPr="00B02590">
                    <w:rPr>
                      <w:rFonts w:cs="Arial"/>
                      <w:color w:val="auto"/>
                      <w:sz w:val="20"/>
                      <w:szCs w:val="20"/>
                    </w:rPr>
                    <w:t>1</w:t>
                  </w:r>
                </w:p>
              </w:tc>
            </w:tr>
          </w:tbl>
          <w:p w:rsidR="00B3463A" w:rsidRPr="00B3463A" w:rsidRDefault="00B3463A" w:rsidP="00F055A5">
            <w:pPr>
              <w:pStyle w:val="Milestoneparagraph"/>
            </w:pPr>
          </w:p>
          <w:p w:rsidR="00B3463A" w:rsidRDefault="00B3463A" w:rsidP="00F055A5">
            <w:pPr>
              <w:pStyle w:val="Milestoneparagraph"/>
              <w:rPr>
                <w:rFonts w:cs="Arial"/>
                <w:szCs w:val="22"/>
              </w:rPr>
            </w:pPr>
          </w:p>
          <w:p w:rsidR="00B3463A" w:rsidRPr="006D1BD2" w:rsidRDefault="00B3463A" w:rsidP="00F055A5">
            <w:pPr>
              <w:pStyle w:val="Milestoneparagraph"/>
              <w:rPr>
                <w:rFonts w:cs="Arial"/>
                <w:szCs w:val="22"/>
                <w:highlight w:val="yellow"/>
              </w:rPr>
            </w:pPr>
          </w:p>
          <w:p w:rsidR="0026026C" w:rsidRPr="00B1295C" w:rsidRDefault="0026026C" w:rsidP="00842812">
            <w:pPr>
              <w:pStyle w:val="Milestoneparagraph"/>
            </w:pPr>
          </w:p>
        </w:tc>
      </w:tr>
      <w:tr w:rsidR="0026026C" w:rsidRPr="00B1295C" w:rsidTr="00B3463A">
        <w:trPr>
          <w:jc w:val="center"/>
        </w:trPr>
        <w:tc>
          <w:tcPr>
            <w:tcW w:w="5106" w:type="dxa"/>
            <w:shd w:val="clear" w:color="auto" w:fill="auto"/>
          </w:tcPr>
          <w:p w:rsidR="00AC4239" w:rsidRDefault="00AC4239" w:rsidP="00842812">
            <w:pPr>
              <w:pStyle w:val="Milestoneparagraph"/>
            </w:pPr>
          </w:p>
          <w:p w:rsidR="00AC4239" w:rsidRDefault="0026026C" w:rsidP="00842812">
            <w:pPr>
              <w:pStyle w:val="Milestoneparagraph"/>
            </w:pPr>
            <w:r w:rsidRPr="00817B8F">
              <w:t xml:space="preserve">Number of teachers and school leaders participating in professional development as part of the reform strategies. </w:t>
            </w:r>
          </w:p>
          <w:p w:rsidR="0026026C" w:rsidRPr="002E6E10" w:rsidRDefault="0026026C" w:rsidP="00842812">
            <w:pPr>
              <w:pStyle w:val="Milestoneparagraph"/>
              <w:rPr>
                <w:i/>
                <w:iCs/>
              </w:rPr>
            </w:pPr>
            <w:r w:rsidRPr="00817B8F">
              <w:lastRenderedPageBreak/>
              <w:t xml:space="preserve">Scope of professional development activities will also be provided </w:t>
            </w:r>
            <w:r w:rsidRPr="007304A1">
              <w:rPr>
                <w:b/>
                <w:bCs/>
              </w:rPr>
              <w:t>(All)</w:t>
            </w:r>
          </w:p>
          <w:p w:rsidR="0026026C" w:rsidRPr="00817B8F" w:rsidRDefault="0026026C" w:rsidP="00842812">
            <w:pPr>
              <w:pStyle w:val="Milestoneparagraph"/>
            </w:pPr>
          </w:p>
        </w:tc>
        <w:tc>
          <w:tcPr>
            <w:tcW w:w="9886" w:type="dxa"/>
            <w:shd w:val="clear" w:color="auto" w:fill="auto"/>
          </w:tcPr>
          <w:p w:rsidR="0026026C" w:rsidRPr="003D74DE" w:rsidRDefault="0026026C" w:rsidP="003C13FC">
            <w:pPr>
              <w:pStyle w:val="Milestoneheading"/>
            </w:pPr>
            <w:r w:rsidRPr="003C13FC">
              <w:lastRenderedPageBreak/>
              <w:t>AISSA</w:t>
            </w:r>
          </w:p>
          <w:p w:rsidR="003C13FC" w:rsidRDefault="003C13FC" w:rsidP="003C13FC">
            <w:pPr>
              <w:pStyle w:val="Milestonebulletpoint"/>
            </w:pPr>
            <w:r>
              <w:t>The leadership team of one school involved in the IDEAS Program conducted by Professor Frank Crowther and Dr Dorothy Andrews at University of Southern Queensland</w:t>
            </w:r>
          </w:p>
          <w:p w:rsidR="003C13FC" w:rsidRDefault="003C13FC" w:rsidP="003C13FC">
            <w:pPr>
              <w:pStyle w:val="Milestonebulletpoint"/>
            </w:pPr>
            <w:r>
              <w:t>Thirteen principals, school leaders and aspiring principals attended a range of Australian Council of Educational Research conferences and programs</w:t>
            </w:r>
          </w:p>
          <w:p w:rsidR="003C13FC" w:rsidRDefault="003C13FC" w:rsidP="003C13FC">
            <w:pPr>
              <w:pStyle w:val="Milestonebulletpoint"/>
            </w:pPr>
            <w:r>
              <w:lastRenderedPageBreak/>
              <w:t xml:space="preserve">Eight principals, school leaders and aspiring principals attended the Australian Council of Educational Leadership conference </w:t>
            </w:r>
          </w:p>
          <w:p w:rsidR="003C13FC" w:rsidRDefault="003C13FC" w:rsidP="003C13FC">
            <w:pPr>
              <w:pStyle w:val="Milestonebulletpoint"/>
            </w:pPr>
            <w:r>
              <w:t>Principals, school leaders and aspiring principals participated in the AISSA Leadership Program</w:t>
            </w:r>
          </w:p>
          <w:p w:rsidR="003C13FC" w:rsidRPr="005F2D45" w:rsidRDefault="003C13FC" w:rsidP="005F2D45">
            <w:pPr>
              <w:pStyle w:val="Dot02"/>
              <w:tabs>
                <w:tab w:val="right" w:pos="7797"/>
              </w:tabs>
              <w:rPr>
                <w:sz w:val="20"/>
                <w:szCs w:val="20"/>
              </w:rPr>
            </w:pPr>
            <w:r w:rsidRPr="005F2D45">
              <w:rPr>
                <w:sz w:val="20"/>
                <w:szCs w:val="20"/>
              </w:rPr>
              <w:t>Australian Curr</w:t>
            </w:r>
            <w:r w:rsidR="00B32B0E" w:rsidRPr="005F2D45">
              <w:rPr>
                <w:sz w:val="20"/>
                <w:szCs w:val="20"/>
              </w:rPr>
              <w:t>iculum – A vehicle for change</w:t>
            </w:r>
            <w:r w:rsidR="00B32B0E" w:rsidRPr="005F2D45">
              <w:rPr>
                <w:sz w:val="20"/>
                <w:szCs w:val="20"/>
              </w:rPr>
              <w:tab/>
            </w:r>
            <w:r w:rsidRPr="005F2D45">
              <w:rPr>
                <w:sz w:val="20"/>
                <w:szCs w:val="20"/>
              </w:rPr>
              <w:t>6</w:t>
            </w:r>
          </w:p>
          <w:p w:rsidR="003C13FC" w:rsidRPr="005F2D45" w:rsidRDefault="003C13FC" w:rsidP="005F2D45">
            <w:pPr>
              <w:pStyle w:val="Dot02"/>
              <w:tabs>
                <w:tab w:val="right" w:pos="7797"/>
              </w:tabs>
              <w:rPr>
                <w:sz w:val="20"/>
                <w:szCs w:val="20"/>
              </w:rPr>
            </w:pPr>
            <w:r w:rsidRPr="005F2D45">
              <w:rPr>
                <w:sz w:val="20"/>
                <w:szCs w:val="20"/>
              </w:rPr>
              <w:t>Building a Performance and Devel</w:t>
            </w:r>
            <w:r w:rsidR="00B32B0E" w:rsidRPr="005F2D45">
              <w:rPr>
                <w:sz w:val="20"/>
                <w:szCs w:val="20"/>
              </w:rPr>
              <w:t>opment culture in your school</w:t>
            </w:r>
            <w:r w:rsidR="00B32B0E" w:rsidRPr="005F2D45">
              <w:rPr>
                <w:sz w:val="20"/>
                <w:szCs w:val="20"/>
              </w:rPr>
              <w:tab/>
            </w:r>
            <w:r w:rsidRPr="005F2D45">
              <w:rPr>
                <w:sz w:val="20"/>
                <w:szCs w:val="20"/>
              </w:rPr>
              <w:t>8</w:t>
            </w:r>
          </w:p>
          <w:p w:rsidR="003C13FC" w:rsidRPr="005F2D45" w:rsidRDefault="003C13FC" w:rsidP="005F2D45">
            <w:pPr>
              <w:pStyle w:val="Dot02"/>
              <w:tabs>
                <w:tab w:val="right" w:pos="7797"/>
              </w:tabs>
              <w:rPr>
                <w:sz w:val="20"/>
                <w:szCs w:val="20"/>
              </w:rPr>
            </w:pPr>
            <w:r w:rsidRPr="005F2D45">
              <w:rPr>
                <w:sz w:val="20"/>
                <w:szCs w:val="20"/>
              </w:rPr>
              <w:t xml:space="preserve">Building Personal </w:t>
            </w:r>
            <w:r w:rsidR="00B32B0E" w:rsidRPr="005F2D45">
              <w:rPr>
                <w:sz w:val="20"/>
                <w:szCs w:val="20"/>
              </w:rPr>
              <w:t>Leadership Capacity</w:t>
            </w:r>
            <w:r w:rsidR="00B32B0E" w:rsidRPr="005F2D45">
              <w:rPr>
                <w:sz w:val="20"/>
                <w:szCs w:val="20"/>
              </w:rPr>
              <w:tab/>
            </w:r>
            <w:r w:rsidRPr="005F2D45">
              <w:rPr>
                <w:sz w:val="20"/>
                <w:szCs w:val="20"/>
              </w:rPr>
              <w:t>1</w:t>
            </w:r>
          </w:p>
          <w:p w:rsidR="003C13FC" w:rsidRPr="005F2D45" w:rsidRDefault="003C13FC" w:rsidP="005F2D45">
            <w:pPr>
              <w:pStyle w:val="Dot02"/>
              <w:tabs>
                <w:tab w:val="right" w:pos="7797"/>
              </w:tabs>
              <w:rPr>
                <w:sz w:val="20"/>
                <w:szCs w:val="20"/>
              </w:rPr>
            </w:pPr>
            <w:r w:rsidRPr="005F2D45">
              <w:rPr>
                <w:sz w:val="20"/>
                <w:szCs w:val="20"/>
              </w:rPr>
              <w:t>Introd</w:t>
            </w:r>
            <w:r w:rsidR="00B32B0E" w:rsidRPr="005F2D45">
              <w:rPr>
                <w:sz w:val="20"/>
                <w:szCs w:val="20"/>
              </w:rPr>
              <w:t>uction to Leadership Coaching</w:t>
            </w:r>
            <w:r w:rsidR="00B32B0E" w:rsidRPr="005F2D45">
              <w:rPr>
                <w:sz w:val="20"/>
                <w:szCs w:val="20"/>
              </w:rPr>
              <w:tab/>
            </w:r>
            <w:r w:rsidRPr="005F2D45">
              <w:rPr>
                <w:sz w:val="20"/>
                <w:szCs w:val="20"/>
              </w:rPr>
              <w:t>1</w:t>
            </w:r>
          </w:p>
          <w:p w:rsidR="003C13FC" w:rsidRPr="005F2D45" w:rsidRDefault="003C13FC" w:rsidP="005F2D45">
            <w:pPr>
              <w:pStyle w:val="Dot02"/>
              <w:tabs>
                <w:tab w:val="right" w:pos="7797"/>
              </w:tabs>
              <w:rPr>
                <w:sz w:val="20"/>
                <w:szCs w:val="20"/>
              </w:rPr>
            </w:pPr>
            <w:r w:rsidRPr="005F2D45">
              <w:rPr>
                <w:sz w:val="20"/>
                <w:szCs w:val="20"/>
              </w:rPr>
              <w:t>Building Leadershi</w:t>
            </w:r>
            <w:r w:rsidR="00B32B0E" w:rsidRPr="005F2D45">
              <w:rPr>
                <w:sz w:val="20"/>
                <w:szCs w:val="20"/>
              </w:rPr>
              <w:t>p Capacity in Early Childhood</w:t>
            </w:r>
            <w:r w:rsidR="00B32B0E" w:rsidRPr="005F2D45">
              <w:rPr>
                <w:sz w:val="20"/>
                <w:szCs w:val="20"/>
              </w:rPr>
              <w:tab/>
            </w:r>
            <w:r w:rsidRPr="005F2D45">
              <w:rPr>
                <w:sz w:val="20"/>
                <w:szCs w:val="20"/>
              </w:rPr>
              <w:t>3</w:t>
            </w:r>
          </w:p>
          <w:p w:rsidR="003C13FC" w:rsidRPr="005F2D45" w:rsidRDefault="00B32B0E" w:rsidP="005F2D45">
            <w:pPr>
              <w:pStyle w:val="Dot02"/>
              <w:tabs>
                <w:tab w:val="right" w:pos="7797"/>
              </w:tabs>
              <w:rPr>
                <w:sz w:val="20"/>
                <w:szCs w:val="20"/>
              </w:rPr>
            </w:pPr>
            <w:r w:rsidRPr="005F2D45">
              <w:rPr>
                <w:sz w:val="20"/>
                <w:szCs w:val="20"/>
              </w:rPr>
              <w:t>Women in Leadership</w:t>
            </w:r>
            <w:r w:rsidRPr="005F2D45">
              <w:rPr>
                <w:sz w:val="20"/>
                <w:szCs w:val="20"/>
              </w:rPr>
              <w:tab/>
            </w:r>
            <w:r w:rsidR="003C13FC" w:rsidRPr="005F2D45">
              <w:rPr>
                <w:sz w:val="20"/>
                <w:szCs w:val="20"/>
              </w:rPr>
              <w:t>1</w:t>
            </w:r>
          </w:p>
          <w:p w:rsidR="003C13FC" w:rsidRPr="003C13FC" w:rsidRDefault="003C13FC" w:rsidP="003C13FC">
            <w:pPr>
              <w:pStyle w:val="Milestonebulletpoint"/>
            </w:pPr>
            <w:r w:rsidRPr="003C13FC">
              <w:t>Whole school staff from six schools (approximately 240 teachers) participated in a range of professional learning on topics including on Assessment for Learning, Planning, Teaching and Assessing with the Australian Curriculum, supporting boy’s education and providing effective feedback.</w:t>
            </w:r>
          </w:p>
          <w:p w:rsidR="00420572" w:rsidRPr="00FC76A3" w:rsidRDefault="00420572" w:rsidP="00420572">
            <w:pPr>
              <w:pStyle w:val="Milestoneparagraph"/>
              <w:rPr>
                <w:b/>
                <w:bCs/>
              </w:rPr>
            </w:pPr>
            <w:r w:rsidRPr="00FC76A3">
              <w:rPr>
                <w:b/>
                <w:bCs/>
              </w:rPr>
              <w:t>CESA</w:t>
            </w:r>
          </w:p>
          <w:p w:rsidR="00420572" w:rsidRPr="00FC76A3" w:rsidRDefault="00420572" w:rsidP="00276E39">
            <w:pPr>
              <w:pStyle w:val="Milestonebulletpoint"/>
            </w:pPr>
            <w:r w:rsidRPr="00FC76A3">
              <w:t>All 23 CMaD schools participated in the CESA CMaD Schools’ Network, which involved the participation of all school principals, school leaders and key National Partnership teachers</w:t>
            </w:r>
            <w:r>
              <w:t>.</w:t>
            </w:r>
          </w:p>
          <w:p w:rsidR="00420572" w:rsidRPr="00FC76A3" w:rsidRDefault="00420572" w:rsidP="00276E39">
            <w:pPr>
              <w:pStyle w:val="Milestonebulletpoint"/>
            </w:pPr>
            <w:r w:rsidRPr="00FC76A3">
              <w:t xml:space="preserve">Fifteen CMaD schools have organised Professional Learning Communities </w:t>
            </w:r>
            <w:r>
              <w:t>as</w:t>
            </w:r>
            <w:r w:rsidRPr="00FC76A3">
              <w:t xml:space="preserve"> </w:t>
            </w:r>
            <w:r>
              <w:t>vehicles for</w:t>
            </w:r>
            <w:r w:rsidRPr="00FC76A3">
              <w:t xml:space="preserve"> </w:t>
            </w:r>
            <w:r>
              <w:t xml:space="preserve">teacher </w:t>
            </w:r>
            <w:r w:rsidRPr="00FC76A3">
              <w:t xml:space="preserve">professional learning in numeracy, literacy and wellbeing. </w:t>
            </w:r>
            <w:r>
              <w:t xml:space="preserve">Other schools have adopted their own models for professional learning, as identified in their school strategic plan. </w:t>
            </w:r>
            <w:r w:rsidRPr="00FC76A3">
              <w:t xml:space="preserve">The teacher numbers involved </w:t>
            </w:r>
            <w:r>
              <w:t>were</w:t>
            </w:r>
            <w:r w:rsidRPr="00FC76A3">
              <w:t xml:space="preserve"> approximately 325</w:t>
            </w:r>
            <w:r>
              <w:t>, similar to other years, consistent with natural variations in staffing numbers.</w:t>
            </w:r>
          </w:p>
          <w:p w:rsidR="00420572" w:rsidRPr="00FC76A3" w:rsidRDefault="00420572" w:rsidP="00276E39">
            <w:pPr>
              <w:pStyle w:val="Milestonebulletpoint"/>
            </w:pPr>
            <w:r>
              <w:t>T</w:t>
            </w:r>
            <w:r w:rsidRPr="00FC76A3">
              <w:t xml:space="preserve">he CMaD Team again organised for the 23 CMaD schools to work with Professor Michael Fullan. </w:t>
            </w:r>
            <w:r>
              <w:br/>
            </w:r>
            <w:r w:rsidRPr="00FC76A3">
              <w:t>72 principals, school leaders and key teachers engaged in learning with Professor Fullan</w:t>
            </w:r>
            <w:r>
              <w:t xml:space="preserve">. </w:t>
            </w:r>
          </w:p>
          <w:p w:rsidR="00420572" w:rsidRDefault="00420572" w:rsidP="00276E39">
            <w:pPr>
              <w:pStyle w:val="Milestonebulletpoint"/>
            </w:pPr>
            <w:r w:rsidRPr="00FC76A3">
              <w:t xml:space="preserve">Seventy six principals, school leaders and teachers from 13 CMaD schools were involved in immersion experiences </w:t>
            </w:r>
            <w:r>
              <w:t>during 2012</w:t>
            </w:r>
            <w:r w:rsidRPr="00FC76A3">
              <w:t>. These visits have been</w:t>
            </w:r>
            <w:r>
              <w:t xml:space="preserve"> </w:t>
            </w:r>
            <w:r w:rsidRPr="00FC76A3">
              <w:t>a catalyst for change in many CMaD schools</w:t>
            </w:r>
            <w:r>
              <w:t xml:space="preserve"> and numbers of teachers and leaders involved increased from previous years</w:t>
            </w:r>
            <w:r w:rsidRPr="00FC76A3">
              <w:t>.</w:t>
            </w:r>
          </w:p>
          <w:p w:rsidR="00E9152D" w:rsidRPr="00FC76A3" w:rsidRDefault="00E9152D" w:rsidP="00E9152D">
            <w:pPr>
              <w:pStyle w:val="Milestonebulletpoint"/>
              <w:numPr>
                <w:ilvl w:val="0"/>
                <w:numId w:val="0"/>
              </w:numPr>
              <w:ind w:left="646"/>
            </w:pPr>
          </w:p>
          <w:p w:rsidR="0026026C" w:rsidRPr="003D74DE" w:rsidRDefault="0026026C" w:rsidP="00842812">
            <w:pPr>
              <w:pStyle w:val="Milestoneparagraph"/>
              <w:rPr>
                <w:b/>
                <w:bCs/>
              </w:rPr>
            </w:pPr>
            <w:r w:rsidRPr="003D74DE">
              <w:rPr>
                <w:b/>
                <w:bCs/>
              </w:rPr>
              <w:t>DECD</w:t>
            </w:r>
          </w:p>
          <w:p w:rsidR="001D744A" w:rsidRPr="00E9152D" w:rsidRDefault="00F97E67" w:rsidP="00E9152D">
            <w:pPr>
              <w:rPr>
                <w:i/>
                <w:sz w:val="20"/>
                <w:szCs w:val="20"/>
              </w:rPr>
            </w:pPr>
            <w:r w:rsidRPr="00E9152D">
              <w:rPr>
                <w:i/>
                <w:sz w:val="20"/>
                <w:szCs w:val="20"/>
              </w:rPr>
              <w:t>Innovative Community Action Networks</w:t>
            </w:r>
          </w:p>
          <w:p w:rsidR="00312154" w:rsidRDefault="00312154" w:rsidP="00842812">
            <w:pPr>
              <w:pStyle w:val="Milestoneparagraph"/>
            </w:pPr>
            <w:r>
              <w:t>During 2012, State</w:t>
            </w:r>
            <w:r w:rsidRPr="009464E7">
              <w:t>, local school and community based professional learning opportunities have been provided for more than 2,000 teachers, case managers, youth workers, DECD state and regional staff as well as key partner agency staff. These opportunities build capacity of school and community staff members to better engage and support student</w:t>
            </w:r>
            <w:r>
              <w:t xml:space="preserve">s </w:t>
            </w:r>
            <w:r w:rsidRPr="009464E7">
              <w:t xml:space="preserve">in flexible and accredited learning pathways. </w:t>
            </w:r>
          </w:p>
          <w:p w:rsidR="00312154" w:rsidRPr="00E9152D" w:rsidRDefault="00312154" w:rsidP="00E9152D">
            <w:pPr>
              <w:rPr>
                <w:i/>
                <w:sz w:val="20"/>
                <w:szCs w:val="20"/>
              </w:rPr>
            </w:pPr>
            <w:r w:rsidRPr="00E9152D">
              <w:rPr>
                <w:i/>
                <w:sz w:val="20"/>
                <w:szCs w:val="20"/>
              </w:rPr>
              <w:lastRenderedPageBreak/>
              <w:t>Community Mentoring</w:t>
            </w:r>
          </w:p>
          <w:p w:rsidR="00312154" w:rsidRDefault="00312154" w:rsidP="00842812">
            <w:pPr>
              <w:pStyle w:val="Milestoneparagraph"/>
            </w:pPr>
            <w:r w:rsidRPr="009464E7">
              <w:rPr>
                <w:rFonts w:cs="Arial"/>
                <w:szCs w:val="22"/>
              </w:rPr>
              <w:t>953</w:t>
            </w:r>
            <w:r w:rsidR="00922E7A">
              <w:rPr>
                <w:rFonts w:cs="Arial"/>
                <w:szCs w:val="22"/>
              </w:rPr>
              <w:t xml:space="preserve"> participants were involved in c</w:t>
            </w:r>
            <w:r w:rsidR="00922E7A">
              <w:t>ore training, professional d</w:t>
            </w:r>
            <w:r w:rsidR="00922E7A" w:rsidRPr="006473BD">
              <w:t>evelopment,</w:t>
            </w:r>
            <w:r w:rsidR="00922E7A">
              <w:t xml:space="preserve"> c</w:t>
            </w:r>
            <w:r w:rsidRPr="006473BD">
              <w:t>a</w:t>
            </w:r>
            <w:r w:rsidR="00922E7A">
              <w:t>pacity building (Communities), induction t</w:t>
            </w:r>
            <w:r w:rsidRPr="006473BD">
              <w:t xml:space="preserve">raining </w:t>
            </w:r>
            <w:r w:rsidR="00922E7A">
              <w:t>and, appreciation and r</w:t>
            </w:r>
            <w:r w:rsidRPr="006473BD">
              <w:t>ecognition</w:t>
            </w:r>
            <w:r w:rsidR="00922E7A">
              <w:t>.</w:t>
            </w:r>
            <w:r w:rsidRPr="009464E7">
              <w:t xml:space="preserve"> </w:t>
            </w:r>
          </w:p>
          <w:p w:rsidR="00312154" w:rsidRPr="00E9152D" w:rsidRDefault="00312154" w:rsidP="00E9152D">
            <w:pPr>
              <w:rPr>
                <w:i/>
                <w:sz w:val="20"/>
                <w:szCs w:val="20"/>
              </w:rPr>
            </w:pPr>
            <w:r w:rsidRPr="00E9152D">
              <w:rPr>
                <w:i/>
                <w:sz w:val="20"/>
                <w:szCs w:val="20"/>
              </w:rPr>
              <w:t>Se</w:t>
            </w:r>
            <w:r w:rsidR="00E9152D" w:rsidRPr="00E9152D">
              <w:rPr>
                <w:i/>
                <w:sz w:val="20"/>
                <w:szCs w:val="20"/>
              </w:rPr>
              <w:t>condary Mentoring</w:t>
            </w:r>
          </w:p>
          <w:p w:rsidR="00312154" w:rsidRDefault="00312154" w:rsidP="00842812">
            <w:pPr>
              <w:pStyle w:val="Milestoneparagraph"/>
            </w:pPr>
            <w:r>
              <w:t xml:space="preserve">Three peer mentor training days were held with </w:t>
            </w:r>
            <w:r w:rsidRPr="009464E7">
              <w:t>91</w:t>
            </w:r>
            <w:r>
              <w:t xml:space="preserve"> participants</w:t>
            </w:r>
          </w:p>
          <w:p w:rsidR="00312154" w:rsidRPr="00922E7A" w:rsidRDefault="00312154" w:rsidP="00842812">
            <w:pPr>
              <w:pStyle w:val="Milestoneparagraph"/>
            </w:pPr>
            <w:r w:rsidRPr="00922E7A">
              <w:t>1 Professional Learning Day (</w:t>
            </w:r>
            <w:r w:rsidRPr="00922E7A">
              <w:rPr>
                <w:i/>
                <w:iCs/>
              </w:rPr>
              <w:t>Sense Ability, Beyond Blue</w:t>
            </w:r>
            <w:r w:rsidRPr="00922E7A">
              <w:t xml:space="preserve">) </w:t>
            </w:r>
          </w:p>
          <w:p w:rsidR="00312154" w:rsidRPr="00922E7A" w:rsidRDefault="00312154" w:rsidP="00842812">
            <w:pPr>
              <w:pStyle w:val="Milestoneparagraph"/>
            </w:pPr>
            <w:r w:rsidRPr="00922E7A">
              <w:t>2 Mentor Induction Days</w:t>
            </w:r>
            <w:r w:rsidR="00922E7A" w:rsidRPr="00922E7A">
              <w:t>.</w:t>
            </w:r>
          </w:p>
          <w:p w:rsidR="00922E7A" w:rsidRPr="00E9152D" w:rsidRDefault="00312154" w:rsidP="002170BB">
            <w:pPr>
              <w:rPr>
                <w:i/>
                <w:sz w:val="20"/>
                <w:szCs w:val="20"/>
              </w:rPr>
            </w:pPr>
            <w:r w:rsidRPr="00E9152D">
              <w:rPr>
                <w:i/>
                <w:sz w:val="20"/>
                <w:szCs w:val="20"/>
              </w:rPr>
              <w:t>E-Mentoring Core Training</w:t>
            </w:r>
            <w:r w:rsidR="00922E7A" w:rsidRPr="00E9152D">
              <w:rPr>
                <w:i/>
                <w:sz w:val="20"/>
                <w:szCs w:val="20"/>
              </w:rPr>
              <w:t xml:space="preserve"> </w:t>
            </w:r>
          </w:p>
          <w:p w:rsidR="00312154" w:rsidRDefault="00922E7A" w:rsidP="00842812">
            <w:pPr>
              <w:pStyle w:val="Milestoneparagraph"/>
            </w:pPr>
            <w:r>
              <w:rPr>
                <w:rFonts w:cs="Arial"/>
                <w:szCs w:val="22"/>
              </w:rPr>
              <w:t xml:space="preserve">There were </w:t>
            </w:r>
            <w:r w:rsidR="00312154" w:rsidRPr="009464E7">
              <w:rPr>
                <w:rFonts w:cs="Arial"/>
                <w:szCs w:val="22"/>
              </w:rPr>
              <w:t>90</w:t>
            </w:r>
            <w:r w:rsidR="00312154" w:rsidRPr="006473BD">
              <w:t xml:space="preserve"> </w:t>
            </w:r>
            <w:r>
              <w:t>participants in training and inductions.</w:t>
            </w:r>
          </w:p>
          <w:p w:rsidR="00312154" w:rsidRPr="00E9152D" w:rsidRDefault="00312154" w:rsidP="002170BB">
            <w:pPr>
              <w:rPr>
                <w:i/>
                <w:sz w:val="20"/>
                <w:szCs w:val="20"/>
              </w:rPr>
            </w:pPr>
            <w:r w:rsidRPr="00E9152D">
              <w:rPr>
                <w:i/>
                <w:sz w:val="20"/>
                <w:szCs w:val="20"/>
              </w:rPr>
              <w:t>Youth Development</w:t>
            </w:r>
          </w:p>
          <w:p w:rsidR="0026026C" w:rsidRDefault="00312154" w:rsidP="00842812">
            <w:pPr>
              <w:pStyle w:val="Milestoneparagraph"/>
              <w:rPr>
                <w:i/>
              </w:rPr>
            </w:pPr>
            <w:r>
              <w:rPr>
                <w:rFonts w:cs="Arial"/>
                <w:szCs w:val="22"/>
              </w:rPr>
              <w:t xml:space="preserve">In 2012 there were </w:t>
            </w:r>
            <w:r w:rsidRPr="009464E7">
              <w:rPr>
                <w:rFonts w:cs="Arial"/>
                <w:szCs w:val="22"/>
              </w:rPr>
              <w:t>1</w:t>
            </w:r>
            <w:r>
              <w:rPr>
                <w:rFonts w:cs="Arial"/>
                <w:szCs w:val="22"/>
              </w:rPr>
              <w:t>,</w:t>
            </w:r>
            <w:r w:rsidRPr="009464E7">
              <w:rPr>
                <w:rFonts w:cs="Arial"/>
                <w:szCs w:val="22"/>
              </w:rPr>
              <w:t>193</w:t>
            </w:r>
            <w:r w:rsidRPr="009464E7">
              <w:t xml:space="preserve"> programs by external providers, in-school staff initiatives and professional learning facilitated by Youth Development Coordinators (e.g. Positive Youth Development and Transitions). Increased opportunities for Professional Learning due to the new model of </w:t>
            </w:r>
            <w:r w:rsidRPr="00312154">
              <w:rPr>
                <w:i/>
              </w:rPr>
              <w:t xml:space="preserve">Youth </w:t>
            </w:r>
            <w:proofErr w:type="gramStart"/>
            <w:r w:rsidRPr="00312154">
              <w:rPr>
                <w:i/>
              </w:rPr>
              <w:t>Development</w:t>
            </w:r>
            <w:r w:rsidR="00C65FE9">
              <w:rPr>
                <w:i/>
              </w:rPr>
              <w:t xml:space="preserve"> </w:t>
            </w:r>
            <w:r w:rsidRPr="009464E7">
              <w:t xml:space="preserve"> program</w:t>
            </w:r>
            <w:proofErr w:type="gramEnd"/>
            <w:r w:rsidRPr="009464E7">
              <w:t xml:space="preserve"> delivery and Y</w:t>
            </w:r>
            <w:r w:rsidR="00C65FE9">
              <w:t xml:space="preserve">outh </w:t>
            </w:r>
            <w:r w:rsidRPr="009464E7">
              <w:t>D</w:t>
            </w:r>
            <w:r w:rsidR="00C65FE9">
              <w:t xml:space="preserve">evelopment </w:t>
            </w:r>
            <w:r w:rsidRPr="009464E7">
              <w:t>C</w:t>
            </w:r>
            <w:r w:rsidR="00C65FE9">
              <w:t>oordinators</w:t>
            </w:r>
            <w:r w:rsidRPr="009464E7">
              <w:t xml:space="preserve"> human resource. </w:t>
            </w:r>
            <w:proofErr w:type="gramStart"/>
            <w:r w:rsidRPr="009464E7">
              <w:t>e.g</w:t>
            </w:r>
            <w:proofErr w:type="gramEnd"/>
            <w:r w:rsidRPr="009464E7">
              <w:t xml:space="preserve">. </w:t>
            </w:r>
            <w:r w:rsidRPr="00312154">
              <w:rPr>
                <w:i/>
              </w:rPr>
              <w:t>Student Voice</w:t>
            </w:r>
            <w:r w:rsidRPr="009464E7">
              <w:t xml:space="preserve"> and </w:t>
            </w:r>
            <w:r w:rsidRPr="00312154">
              <w:rPr>
                <w:i/>
              </w:rPr>
              <w:t>Social and Emotional Learning</w:t>
            </w:r>
            <w:r w:rsidR="00C65FE9">
              <w:rPr>
                <w:i/>
              </w:rPr>
              <w:t>.</w:t>
            </w:r>
          </w:p>
          <w:p w:rsidR="00A22F9D" w:rsidRPr="00E9152D" w:rsidRDefault="00A22F9D" w:rsidP="002170BB">
            <w:pPr>
              <w:rPr>
                <w:i/>
                <w:sz w:val="20"/>
                <w:szCs w:val="20"/>
              </w:rPr>
            </w:pPr>
            <w:r w:rsidRPr="00E9152D">
              <w:rPr>
                <w:i/>
                <w:sz w:val="20"/>
                <w:szCs w:val="20"/>
              </w:rPr>
              <w:t>Learning Together</w:t>
            </w:r>
          </w:p>
          <w:p w:rsidR="00A22F9D" w:rsidRPr="009464E7" w:rsidRDefault="00A22F9D" w:rsidP="00A22F9D">
            <w:pPr>
              <w:pStyle w:val="Milestoneparagraph"/>
            </w:pPr>
            <w:r w:rsidRPr="009464E7">
              <w:t xml:space="preserve">All staff involved in programs, including managers, teachers, and school </w:t>
            </w:r>
            <w:r>
              <w:t>services</w:t>
            </w:r>
            <w:r w:rsidRPr="009464E7">
              <w:t xml:space="preserve"> officers/early childhood workers were expected to attend the </w:t>
            </w:r>
            <w:r>
              <w:rPr>
                <w:i/>
              </w:rPr>
              <w:t>Learning T</w:t>
            </w:r>
            <w:r w:rsidRPr="009464E7">
              <w:rPr>
                <w:i/>
              </w:rPr>
              <w:t>ogether</w:t>
            </w:r>
            <w:r w:rsidRPr="009464E7">
              <w:t xml:space="preserve"> professional learning clusters. </w:t>
            </w:r>
            <w:r>
              <w:t>For 2012, this consisted of:</w:t>
            </w:r>
          </w:p>
          <w:p w:rsidR="00A22F9D" w:rsidRPr="009464E7" w:rsidRDefault="00A22F9D" w:rsidP="00A22F9D">
            <w:pPr>
              <w:pStyle w:val="Milestonebulletpoint"/>
            </w:pPr>
            <w:r>
              <w:t xml:space="preserve">2 sessions (full days) including </w:t>
            </w:r>
            <w:r w:rsidRPr="009464E7">
              <w:t>Aboriginal Cultural Competence and Family Literacy</w:t>
            </w:r>
            <w:r>
              <w:t>.</w:t>
            </w:r>
          </w:p>
          <w:p w:rsidR="00A22F9D" w:rsidRPr="009464E7" w:rsidRDefault="00A22F9D" w:rsidP="00A22F9D">
            <w:pPr>
              <w:pStyle w:val="Milestonebulletpoint"/>
            </w:pPr>
            <w:r w:rsidRPr="00F97E67">
              <w:t xml:space="preserve">1 session with </w:t>
            </w:r>
            <w:proofErr w:type="spellStart"/>
            <w:r w:rsidRPr="00F97E67">
              <w:t>Margy</w:t>
            </w:r>
            <w:proofErr w:type="spellEnd"/>
            <w:r w:rsidRPr="00F97E67">
              <w:t xml:space="preserve"> </w:t>
            </w:r>
            <w:proofErr w:type="spellStart"/>
            <w:r w:rsidRPr="00F97E67">
              <w:t>Whalley</w:t>
            </w:r>
            <w:proofErr w:type="spellEnd"/>
            <w:r w:rsidRPr="00F97E67">
              <w:t xml:space="preserve"> from Pen Green on</w:t>
            </w:r>
            <w:r>
              <w:rPr>
                <w:i/>
              </w:rPr>
              <w:t xml:space="preserve"> Engaging F</w:t>
            </w:r>
            <w:r w:rsidRPr="009464E7">
              <w:rPr>
                <w:i/>
              </w:rPr>
              <w:t xml:space="preserve">amilies </w:t>
            </w:r>
            <w:r w:rsidRPr="00F97E67">
              <w:t xml:space="preserve">and Dr Rosie Roberts on </w:t>
            </w:r>
            <w:r>
              <w:rPr>
                <w:i/>
              </w:rPr>
              <w:t>Wellbeing in the Early Y</w:t>
            </w:r>
            <w:r w:rsidRPr="009464E7">
              <w:rPr>
                <w:i/>
              </w:rPr>
              <w:t>ears</w:t>
            </w:r>
            <w:r>
              <w:rPr>
                <w:i/>
              </w:rPr>
              <w:t>.</w:t>
            </w:r>
          </w:p>
          <w:p w:rsidR="00A22F9D" w:rsidRPr="009464E7" w:rsidRDefault="00A22F9D" w:rsidP="00A22F9D">
            <w:pPr>
              <w:pStyle w:val="Milestoneparagraph"/>
            </w:pPr>
            <w:r w:rsidRPr="009464E7">
              <w:t>CMaD staff involved included:</w:t>
            </w:r>
          </w:p>
          <w:p w:rsidR="00A22F9D" w:rsidRPr="009464E7" w:rsidRDefault="00A22F9D" w:rsidP="00A22F9D">
            <w:pPr>
              <w:pStyle w:val="Milestonebulletpoint"/>
            </w:pPr>
            <w:r w:rsidRPr="009464E7">
              <w:t>6 teachers over the year representing 4.5 FTE</w:t>
            </w:r>
          </w:p>
          <w:p w:rsidR="00A22F9D" w:rsidRPr="009464E7" w:rsidRDefault="00A22F9D" w:rsidP="00A22F9D">
            <w:pPr>
              <w:pStyle w:val="Milestonebulletpoint"/>
            </w:pPr>
            <w:r w:rsidRPr="009464E7">
              <w:t>2 managers</w:t>
            </w:r>
          </w:p>
          <w:p w:rsidR="00A22F9D" w:rsidRPr="009464E7" w:rsidRDefault="00A22F9D" w:rsidP="00A22F9D">
            <w:pPr>
              <w:pStyle w:val="Milestonebulletpoint"/>
            </w:pPr>
            <w:r w:rsidRPr="009464E7">
              <w:t>20 school support officers/early childhood workers</w:t>
            </w:r>
          </w:p>
          <w:p w:rsidR="00A22F9D" w:rsidRPr="009464E7" w:rsidRDefault="00A22F9D" w:rsidP="00A22F9D">
            <w:pPr>
              <w:pStyle w:val="Milestoneparagraph"/>
            </w:pPr>
            <w:r w:rsidRPr="009464E7">
              <w:t>Other staff from sites and regional early childhood staff were also invited to attend these sessions.</w:t>
            </w:r>
          </w:p>
          <w:p w:rsidR="00A22F9D" w:rsidRPr="009464E7" w:rsidRDefault="00A22F9D" w:rsidP="00A22F9D">
            <w:pPr>
              <w:pStyle w:val="Milestoneparagraph"/>
            </w:pPr>
            <w:r w:rsidRPr="009464E7">
              <w:t>All teachers participated in:</w:t>
            </w:r>
          </w:p>
          <w:p w:rsidR="00A22F9D" w:rsidRPr="009464E7" w:rsidRDefault="00A22F9D" w:rsidP="00A22F9D">
            <w:pPr>
              <w:pStyle w:val="Milestonebulletpoint"/>
            </w:pPr>
            <w:r w:rsidRPr="009464E7">
              <w:t>4 full-day teacher network sessions, including planning and reporting sessions</w:t>
            </w:r>
          </w:p>
          <w:p w:rsidR="00A22F9D" w:rsidRPr="009464E7" w:rsidRDefault="00A22F9D" w:rsidP="00A22F9D">
            <w:pPr>
              <w:pStyle w:val="Milestoneparagraph"/>
            </w:pPr>
            <w:r w:rsidRPr="009464E7">
              <w:t>Two managers attended:</w:t>
            </w:r>
          </w:p>
          <w:p w:rsidR="00A22F9D" w:rsidRPr="009464E7" w:rsidRDefault="00A22F9D" w:rsidP="00A22F9D">
            <w:pPr>
              <w:pStyle w:val="Milestonebulletpoint"/>
            </w:pPr>
            <w:r w:rsidRPr="009464E7">
              <w:lastRenderedPageBreak/>
              <w:t>Man</w:t>
            </w:r>
            <w:r>
              <w:t>a</w:t>
            </w:r>
            <w:r w:rsidRPr="009464E7">
              <w:t>gers networks (total of 12 days)</w:t>
            </w:r>
          </w:p>
          <w:p w:rsidR="00A22F9D" w:rsidRPr="009464E7" w:rsidRDefault="00A22F9D" w:rsidP="00A22F9D">
            <w:pPr>
              <w:pStyle w:val="Milestonebulletpoint"/>
            </w:pPr>
            <w:r w:rsidRPr="009464E7">
              <w:t>National Symposium on the development of the new early childhood professional</w:t>
            </w:r>
          </w:p>
          <w:p w:rsidR="00A22F9D" w:rsidRPr="009464E7" w:rsidRDefault="00A22F9D" w:rsidP="00A22F9D">
            <w:pPr>
              <w:pStyle w:val="Milestoneparagraph"/>
              <w:rPr>
                <w:b/>
              </w:rPr>
            </w:pPr>
            <w:proofErr w:type="gramStart"/>
            <w:r w:rsidRPr="009464E7">
              <w:t>Staff were</w:t>
            </w:r>
            <w:proofErr w:type="gramEnd"/>
            <w:r w:rsidRPr="009464E7">
              <w:t xml:space="preserve"> also involved in professional development offered by their sites.</w:t>
            </w:r>
          </w:p>
          <w:p w:rsidR="00A22F9D" w:rsidRPr="00D753C8" w:rsidRDefault="00A22F9D" w:rsidP="002170BB">
            <w:pPr>
              <w:rPr>
                <w:i/>
                <w:sz w:val="20"/>
                <w:szCs w:val="20"/>
              </w:rPr>
            </w:pPr>
            <w:r w:rsidRPr="00D753C8">
              <w:rPr>
                <w:i/>
                <w:sz w:val="20"/>
                <w:szCs w:val="20"/>
              </w:rPr>
              <w:t>Principals as Literacy Leaders</w:t>
            </w:r>
          </w:p>
          <w:p w:rsidR="00A22F9D" w:rsidRDefault="00A22F9D" w:rsidP="00A22F9D">
            <w:pPr>
              <w:pStyle w:val="Milestoneparagraph"/>
            </w:pPr>
            <w:r w:rsidRPr="00105573">
              <w:t xml:space="preserve">183 (59 CMaD NP) primary principals completed the 2011-12 </w:t>
            </w:r>
            <w:r w:rsidRPr="00105573">
              <w:rPr>
                <w:i/>
              </w:rPr>
              <w:t>Principals as Literacy Leaders Program</w:t>
            </w:r>
            <w:r w:rsidRPr="00105573">
              <w:t xml:space="preserve"> over five days. In total 338 principals </w:t>
            </w:r>
            <w:r>
              <w:t xml:space="preserve">have </w:t>
            </w:r>
            <w:r w:rsidRPr="00105573">
              <w:t>participated in the program.</w:t>
            </w:r>
          </w:p>
          <w:p w:rsidR="00A22F9D" w:rsidRPr="004018F7" w:rsidRDefault="00A22F9D" w:rsidP="002170BB">
            <w:r>
              <w:t>Secondary Principals as Literacy Leaders</w:t>
            </w:r>
          </w:p>
          <w:p w:rsidR="00A22F9D" w:rsidRPr="009464E7" w:rsidRDefault="00A22F9D" w:rsidP="00A22F9D">
            <w:pPr>
              <w:pStyle w:val="Milestoneparagraph"/>
            </w:pPr>
            <w:r>
              <w:t>120 (55 CMa</w:t>
            </w:r>
            <w:r w:rsidRPr="009464E7">
              <w:t>D NP) secondary school leaders have participated in a four day professional development program.</w:t>
            </w:r>
          </w:p>
          <w:p w:rsidR="00A22F9D" w:rsidRPr="004018F7" w:rsidRDefault="00A22F9D" w:rsidP="002170BB">
            <w:r>
              <w:t>Regional Leadership Consultants</w:t>
            </w:r>
          </w:p>
          <w:p w:rsidR="00A22F9D" w:rsidRPr="009464E7" w:rsidRDefault="00A22F9D" w:rsidP="00A22F9D">
            <w:pPr>
              <w:pStyle w:val="Milestoneparagraph"/>
            </w:pPr>
            <w:r w:rsidRPr="009464E7">
              <w:t>R</w:t>
            </w:r>
            <w:r>
              <w:t>egional Leadership Consultants</w:t>
            </w:r>
            <w:r w:rsidRPr="009464E7">
              <w:t xml:space="preserve"> supported professional development for </w:t>
            </w:r>
            <w:r>
              <w:t xml:space="preserve">over 400 </w:t>
            </w:r>
            <w:r w:rsidRPr="009464E7">
              <w:t>school principals, through intensive and ongoing mentoring and coaching.</w:t>
            </w:r>
          </w:p>
          <w:p w:rsidR="00A22F9D" w:rsidRPr="00B1295C" w:rsidRDefault="00A22F9D" w:rsidP="00842812">
            <w:pPr>
              <w:pStyle w:val="Milestoneparagraph"/>
            </w:pPr>
          </w:p>
        </w:tc>
      </w:tr>
      <w:tr w:rsidR="0026026C" w:rsidRPr="00B1295C" w:rsidTr="00B3463A">
        <w:trPr>
          <w:jc w:val="center"/>
        </w:trPr>
        <w:tc>
          <w:tcPr>
            <w:tcW w:w="5106" w:type="dxa"/>
            <w:shd w:val="clear" w:color="auto" w:fill="auto"/>
          </w:tcPr>
          <w:p w:rsidR="0026026C" w:rsidRPr="00B1295C" w:rsidRDefault="0026026C" w:rsidP="00842812">
            <w:pPr>
              <w:pStyle w:val="Milestoneparagraph"/>
              <w:rPr>
                <w:color w:val="000000"/>
              </w:rPr>
            </w:pPr>
            <w:r w:rsidRPr="00B1295C">
              <w:lastRenderedPageBreak/>
              <w:t xml:space="preserve">Number and scope of teachers/leaders involved in attraction, retention and development reform strategies </w:t>
            </w:r>
            <w:r w:rsidRPr="007304A1">
              <w:rPr>
                <w:b/>
                <w:bCs/>
              </w:rPr>
              <w:t>(DECD)</w:t>
            </w:r>
          </w:p>
        </w:tc>
        <w:tc>
          <w:tcPr>
            <w:tcW w:w="9886" w:type="dxa"/>
            <w:shd w:val="clear" w:color="auto" w:fill="auto"/>
          </w:tcPr>
          <w:p w:rsidR="00ED4DA7" w:rsidRPr="002B76A7" w:rsidRDefault="00ED4DA7" w:rsidP="00842812">
            <w:pPr>
              <w:pStyle w:val="Milestoneparagraph"/>
            </w:pPr>
            <w:r w:rsidRPr="002B76A7">
              <w:t xml:space="preserve">The </w:t>
            </w:r>
            <w:r w:rsidR="00AC4239">
              <w:t>range of r</w:t>
            </w:r>
            <w:r w:rsidRPr="002B76A7">
              <w:t xml:space="preserve">ecruitment </w:t>
            </w:r>
            <w:r w:rsidR="002B76A7">
              <w:t>and</w:t>
            </w:r>
            <w:r w:rsidRPr="002B76A7">
              <w:t xml:space="preserve"> </w:t>
            </w:r>
            <w:r w:rsidR="00AC4239">
              <w:t>s</w:t>
            </w:r>
            <w:r w:rsidRPr="002B76A7">
              <w:t>election programs which have direct</w:t>
            </w:r>
            <w:r w:rsidR="006413AD">
              <w:t>ly or indirectly</w:t>
            </w:r>
            <w:r w:rsidRPr="002B76A7">
              <w:t xml:space="preserve"> impact</w:t>
            </w:r>
            <w:r w:rsidR="00AC4239">
              <w:t>ed</w:t>
            </w:r>
            <w:r w:rsidRPr="002B76A7">
              <w:t xml:space="preserve"> on teacher and leader recruitment to DECD schools and pre-schools</w:t>
            </w:r>
            <w:r w:rsidR="00AC4239">
              <w:t xml:space="preserve"> has included</w:t>
            </w:r>
            <w:r w:rsidRPr="002B76A7">
              <w:t>:</w:t>
            </w:r>
          </w:p>
          <w:p w:rsidR="006413AD" w:rsidRPr="006413AD" w:rsidRDefault="006413AD" w:rsidP="006413AD">
            <w:pPr>
              <w:pStyle w:val="Milestonebulletpoint"/>
              <w:numPr>
                <w:ilvl w:val="1"/>
                <w:numId w:val="8"/>
              </w:numPr>
              <w:rPr>
                <w:iCs/>
              </w:rPr>
            </w:pPr>
            <w:r w:rsidRPr="006413AD">
              <w:rPr>
                <w:i/>
                <w:iCs/>
              </w:rPr>
              <w:t>Incentive pack</w:t>
            </w:r>
            <w:r w:rsidRPr="006413AD">
              <w:rPr>
                <w:iCs/>
              </w:rPr>
              <w:t>ages</w:t>
            </w:r>
          </w:p>
          <w:p w:rsidR="006413AD" w:rsidRPr="006413AD" w:rsidRDefault="006413AD" w:rsidP="006413AD">
            <w:pPr>
              <w:pStyle w:val="Milestonebulletpoint"/>
              <w:numPr>
                <w:ilvl w:val="1"/>
                <w:numId w:val="8"/>
              </w:numPr>
              <w:rPr>
                <w:i/>
                <w:iCs/>
              </w:rPr>
            </w:pPr>
            <w:r w:rsidRPr="006413AD">
              <w:rPr>
                <w:i/>
                <w:iCs/>
              </w:rPr>
              <w:t>C Change Maths and Science Teacher Leader Program</w:t>
            </w:r>
          </w:p>
          <w:p w:rsidR="006413AD" w:rsidRPr="006413AD" w:rsidRDefault="006413AD" w:rsidP="006413AD">
            <w:pPr>
              <w:pStyle w:val="Milestonebulletpoint"/>
              <w:numPr>
                <w:ilvl w:val="1"/>
                <w:numId w:val="8"/>
              </w:numPr>
              <w:rPr>
                <w:iCs/>
              </w:rPr>
            </w:pPr>
            <w:r w:rsidRPr="006413AD">
              <w:rPr>
                <w:iCs/>
              </w:rPr>
              <w:t xml:space="preserve">Three </w:t>
            </w:r>
            <w:r w:rsidRPr="006413AD">
              <w:rPr>
                <w:i/>
                <w:iCs/>
              </w:rPr>
              <w:t>Teacher Leader</w:t>
            </w:r>
            <w:r w:rsidRPr="006413AD">
              <w:rPr>
                <w:iCs/>
              </w:rPr>
              <w:t xml:space="preserve"> positions have continued in 2012 </w:t>
            </w:r>
          </w:p>
          <w:p w:rsidR="00AF48AA" w:rsidRDefault="006413AD" w:rsidP="006413AD">
            <w:pPr>
              <w:pStyle w:val="Milestonebulletpoint"/>
              <w:numPr>
                <w:ilvl w:val="1"/>
                <w:numId w:val="8"/>
              </w:numPr>
            </w:pPr>
            <w:r w:rsidRPr="00AF48AA">
              <w:rPr>
                <w:i/>
                <w:iCs/>
              </w:rPr>
              <w:t>TRT Pathways into Teaching</w:t>
            </w:r>
            <w:r w:rsidRPr="006413AD">
              <w:t xml:space="preserve"> which has enabled the availability of an additional eight relieving teachers for 2012 to cover teacher absences in </w:t>
            </w:r>
            <w:r w:rsidR="00AF48AA">
              <w:t>4 regional areas</w:t>
            </w:r>
          </w:p>
          <w:p w:rsidR="006413AD" w:rsidRPr="006413AD" w:rsidRDefault="006413AD" w:rsidP="006413AD">
            <w:pPr>
              <w:pStyle w:val="Milestonebulletpoint"/>
              <w:numPr>
                <w:ilvl w:val="1"/>
                <w:numId w:val="8"/>
              </w:numPr>
            </w:pPr>
            <w:r w:rsidRPr="00AF48AA">
              <w:rPr>
                <w:i/>
                <w:iCs/>
              </w:rPr>
              <w:t>Emerging and Aspiring Leaders</w:t>
            </w:r>
            <w:r w:rsidRPr="006413AD">
              <w:t xml:space="preserve"> which has enabled all 12 South Australian regions to participate in leadership initiatives alig</w:t>
            </w:r>
            <w:r w:rsidR="00AF48AA">
              <w:t>n</w:t>
            </w:r>
            <w:r w:rsidRPr="006413AD">
              <w:t xml:space="preserve">ed to the </w:t>
            </w:r>
            <w:r w:rsidRPr="00AF48AA">
              <w:rPr>
                <w:i/>
              </w:rPr>
              <w:t>National Professional Standard for Principals</w:t>
            </w:r>
            <w:r w:rsidRPr="006413AD">
              <w:t xml:space="preserve">. </w:t>
            </w:r>
            <w:r w:rsidR="00AC4239">
              <w:t>More than</w:t>
            </w:r>
            <w:r w:rsidRPr="006413AD">
              <w:t xml:space="preserve"> 200 participants have been involved during 2012. Direct recruitment outcomes have already been achieved including four new leaders who commenced appointments in 2012 and five who will commence in 2013</w:t>
            </w:r>
            <w:r w:rsidR="00AF48AA">
              <w:t>.</w:t>
            </w:r>
          </w:p>
          <w:p w:rsidR="00AF48AA" w:rsidRDefault="006413AD" w:rsidP="006413AD">
            <w:pPr>
              <w:pStyle w:val="Milestonebulletpoint"/>
              <w:numPr>
                <w:ilvl w:val="1"/>
                <w:numId w:val="8"/>
              </w:numPr>
            </w:pPr>
            <w:r w:rsidRPr="00AF48AA">
              <w:rPr>
                <w:i/>
                <w:iCs/>
              </w:rPr>
              <w:t>Early Career, Lead Teacher Mentoring and Innovative Professional Experience</w:t>
            </w:r>
            <w:r w:rsidRPr="006413AD">
              <w:t xml:space="preserve"> projects implemented across four regions including APY Lands schools enabled 95 pre-service and in-service teachers to participate. </w:t>
            </w:r>
          </w:p>
          <w:p w:rsidR="00D753C8" w:rsidRPr="004064C0" w:rsidRDefault="006413AD" w:rsidP="00AF48AA">
            <w:pPr>
              <w:pStyle w:val="Milestonebulletpoint"/>
              <w:numPr>
                <w:ilvl w:val="1"/>
                <w:numId w:val="8"/>
              </w:numPr>
            </w:pPr>
            <w:r w:rsidRPr="00AF48AA">
              <w:rPr>
                <w:i/>
                <w:iCs/>
              </w:rPr>
              <w:t>Local Delivery –Technology</w:t>
            </w:r>
            <w:r w:rsidRPr="006413AD">
              <w:t xml:space="preserve">, </w:t>
            </w:r>
            <w:r w:rsidRPr="00AF48AA">
              <w:rPr>
                <w:i/>
              </w:rPr>
              <w:t>Connecting Schools through Local Delivery</w:t>
            </w:r>
            <w:r w:rsidRPr="006413AD">
              <w:t xml:space="preserve"> a pilot project in the Eyre and Western region has focused on providing additional professional development for 17 teachers in five schools in curriculum delivery via a range of technologies including video conferencing. Nine teachers across four schools delivered a wide range of subjects to students in six receiving schools who would not otherwise have been able to undertake these subjects. Grade results to date for these students using this mode of learning have been in the ‘A’ and ‘B’ bands.</w:t>
            </w:r>
          </w:p>
        </w:tc>
      </w:tr>
      <w:tr w:rsidR="0026026C" w:rsidRPr="00B1295C" w:rsidTr="00B3463A">
        <w:trPr>
          <w:jc w:val="center"/>
        </w:trPr>
        <w:tc>
          <w:tcPr>
            <w:tcW w:w="5106" w:type="dxa"/>
            <w:shd w:val="clear" w:color="auto" w:fill="auto"/>
          </w:tcPr>
          <w:p w:rsidR="0026026C" w:rsidRPr="00B1295C" w:rsidRDefault="0026026C" w:rsidP="00842812">
            <w:pPr>
              <w:pStyle w:val="Milestoneparagraph"/>
              <w:rPr>
                <w:color w:val="000000"/>
              </w:rPr>
            </w:pPr>
            <w:r w:rsidRPr="00B1295C">
              <w:lastRenderedPageBreak/>
              <w:t xml:space="preserve">Number and scope of community groups /business/volunteers/NGOs involved in the CMaD NP Plan implementation </w:t>
            </w:r>
            <w:r w:rsidRPr="007304A1">
              <w:rPr>
                <w:b/>
                <w:bCs/>
              </w:rPr>
              <w:t>(All)</w:t>
            </w:r>
          </w:p>
        </w:tc>
        <w:tc>
          <w:tcPr>
            <w:tcW w:w="9886" w:type="dxa"/>
            <w:shd w:val="clear" w:color="auto" w:fill="auto"/>
          </w:tcPr>
          <w:p w:rsidR="0026026C" w:rsidRPr="003C13FC" w:rsidRDefault="0026026C" w:rsidP="003C13FC">
            <w:pPr>
              <w:pStyle w:val="Milestoneheading"/>
            </w:pPr>
            <w:r w:rsidRPr="003C13FC">
              <w:t>AISSA</w:t>
            </w:r>
          </w:p>
          <w:p w:rsidR="003C13FC" w:rsidRDefault="003C13FC" w:rsidP="00997E9B">
            <w:pPr>
              <w:pStyle w:val="Milestoneparagraph"/>
            </w:pPr>
            <w:r>
              <w:t>Six volunteers/ casual School Assistants were involved in Community playgroups/early childhood groups in two schools.</w:t>
            </w:r>
          </w:p>
          <w:p w:rsidR="0026026C" w:rsidRPr="00BE1418" w:rsidRDefault="0026026C" w:rsidP="00842812">
            <w:pPr>
              <w:pStyle w:val="Milestoneparagraph"/>
              <w:rPr>
                <w:b/>
                <w:bCs/>
              </w:rPr>
            </w:pPr>
            <w:r w:rsidRPr="00BE1418">
              <w:rPr>
                <w:b/>
                <w:bCs/>
              </w:rPr>
              <w:t>CESA</w:t>
            </w:r>
          </w:p>
          <w:p w:rsidR="00420572" w:rsidRDefault="00420572" w:rsidP="00997E9B">
            <w:pPr>
              <w:pStyle w:val="Milestoneparagraph"/>
              <w:rPr>
                <w:rFonts w:cs="Arial"/>
              </w:rPr>
            </w:pPr>
            <w:r w:rsidRPr="00997E9B">
              <w:t xml:space="preserve">Following are some examples of community interactions involving Catholic schools participating in the </w:t>
            </w:r>
            <w:proofErr w:type="spellStart"/>
            <w:r w:rsidRPr="00997E9B">
              <w:t>CmaD</w:t>
            </w:r>
            <w:proofErr w:type="spellEnd"/>
            <w:r w:rsidRPr="00997E9B">
              <w:t xml:space="preserve"> National Partnership. Immaculate Heart of Mary School, Brompton, was the recipient of the Autism SA </w:t>
            </w:r>
            <w:r w:rsidRPr="00997E9B">
              <w:rPr>
                <w:i/>
                <w:iCs/>
              </w:rPr>
              <w:t>B</w:t>
            </w:r>
            <w:r w:rsidR="00BE1418" w:rsidRPr="00997E9B">
              <w:rPr>
                <w:i/>
                <w:iCs/>
              </w:rPr>
              <w:t>usiness Partnership of the Year</w:t>
            </w:r>
            <w:r w:rsidRPr="00997E9B">
              <w:t xml:space="preserve"> award in 2012. Links with </w:t>
            </w:r>
            <w:r w:rsidRPr="00BE1418">
              <w:rPr>
                <w:rFonts w:cs="Arial"/>
              </w:rPr>
              <w:t>Autism SA</w:t>
            </w:r>
            <w:r>
              <w:rPr>
                <w:rFonts w:cs="Arial"/>
                <w:b/>
              </w:rPr>
              <w:t xml:space="preserve"> </w:t>
            </w:r>
            <w:r w:rsidRPr="00997E9B">
              <w:t>and with</w:t>
            </w:r>
            <w:r>
              <w:rPr>
                <w:rFonts w:cs="Arial"/>
                <w:b/>
              </w:rPr>
              <w:t xml:space="preserve"> </w:t>
            </w:r>
            <w:r w:rsidRPr="00BE1418">
              <w:rPr>
                <w:rFonts w:cs="Arial"/>
              </w:rPr>
              <w:t>Down Syndrome SA,</w:t>
            </w:r>
            <w:r>
              <w:rPr>
                <w:rFonts w:cs="Arial"/>
                <w:b/>
              </w:rPr>
              <w:t xml:space="preserve"> </w:t>
            </w:r>
            <w:r>
              <w:rPr>
                <w:rFonts w:cs="Arial"/>
              </w:rPr>
              <w:t>have contributed to development of key personal learning goals, with priorities and actions to support the achievement of these goals informing main stream practices for better student wellbeing within the school community.</w:t>
            </w:r>
          </w:p>
          <w:p w:rsidR="00420572" w:rsidRDefault="00420572" w:rsidP="00997E9B">
            <w:pPr>
              <w:pStyle w:val="Milestoneparagraph"/>
              <w:rPr>
                <w:rFonts w:cs="Arial"/>
              </w:rPr>
            </w:pPr>
            <w:r w:rsidRPr="00C40274">
              <w:rPr>
                <w:rFonts w:cs="Arial"/>
              </w:rPr>
              <w:t>St Mary Magdalene’s School, Elizabeth Grove has established a working</w:t>
            </w:r>
            <w:r>
              <w:rPr>
                <w:rFonts w:cs="Arial"/>
              </w:rPr>
              <w:t xml:space="preserve"> relationship with </w:t>
            </w:r>
            <w:proofErr w:type="spellStart"/>
            <w:r w:rsidRPr="00BE1418">
              <w:rPr>
                <w:rFonts w:cs="Arial"/>
              </w:rPr>
              <w:t>Playford</w:t>
            </w:r>
            <w:proofErr w:type="spellEnd"/>
            <w:r w:rsidRPr="00BE1418">
              <w:rPr>
                <w:rFonts w:cs="Arial"/>
              </w:rPr>
              <w:t xml:space="preserve"> City Council, with </w:t>
            </w:r>
            <w:r w:rsidRPr="00C40274">
              <w:rPr>
                <w:rFonts w:cs="Arial"/>
              </w:rPr>
              <w:t>support including</w:t>
            </w:r>
            <w:r>
              <w:rPr>
                <w:rFonts w:cs="Arial"/>
                <w:b/>
              </w:rPr>
              <w:t xml:space="preserve"> </w:t>
            </w:r>
            <w:r>
              <w:rPr>
                <w:rFonts w:cs="Arial"/>
              </w:rPr>
              <w:t xml:space="preserve">erecting street signage, sending the Bus Library when the school library was out of action and collaborating through the </w:t>
            </w:r>
            <w:r w:rsidRPr="00BE1418">
              <w:rPr>
                <w:rFonts w:cs="Arial"/>
              </w:rPr>
              <w:t>OPAL Project</w:t>
            </w:r>
            <w:r>
              <w:rPr>
                <w:rFonts w:cs="Arial"/>
              </w:rPr>
              <w:t xml:space="preserve">, </w:t>
            </w:r>
            <w:r w:rsidRPr="00C40274">
              <w:rPr>
                <w:rFonts w:cs="Arial"/>
              </w:rPr>
              <w:t>a healthy lifestyle initiative that aims to improve the eating and activity patterns of children through working with families and the whole community</w:t>
            </w:r>
            <w:r>
              <w:rPr>
                <w:rFonts w:cs="Arial"/>
              </w:rPr>
              <w:t>.</w:t>
            </w:r>
          </w:p>
          <w:p w:rsidR="00420572" w:rsidRDefault="00420572" w:rsidP="00997E9B">
            <w:pPr>
              <w:pStyle w:val="Milestoneparagraph"/>
            </w:pPr>
            <w:r w:rsidRPr="00C40274">
              <w:t xml:space="preserve">The </w:t>
            </w:r>
            <w:r w:rsidRPr="00BE1418">
              <w:rPr>
                <w:i/>
              </w:rPr>
              <w:t>Elizabeth Community Connections Project</w:t>
            </w:r>
            <w:r>
              <w:t xml:space="preserve"> operates between three schools in the Elizabeth Catholic Parish, including St Mary Magdalene’s School and St Thomas More School. The community worker provides training for adults, including the schools’ parents, in a wide range of areas.</w:t>
            </w:r>
          </w:p>
          <w:p w:rsidR="0026026C" w:rsidRPr="00420572" w:rsidRDefault="00420572" w:rsidP="00997E9B">
            <w:pPr>
              <w:pStyle w:val="Milestoneparagraph"/>
              <w:rPr>
                <w:b/>
              </w:rPr>
            </w:pPr>
            <w:r w:rsidRPr="00E72CEC">
              <w:t xml:space="preserve">St Brigid’s School, Kilburn is developing </w:t>
            </w:r>
            <w:r w:rsidRPr="0085298A">
              <w:t xml:space="preserve">strong partnerships with </w:t>
            </w:r>
            <w:r>
              <w:t xml:space="preserve">a number of </w:t>
            </w:r>
            <w:r w:rsidRPr="0085298A">
              <w:t xml:space="preserve">agencies, including a parenting program (the Incredible Years) with Child and Adolescent Mental Health Services </w:t>
            </w:r>
            <w:r w:rsidRPr="00BE1418">
              <w:t>(CAMHS);</w:t>
            </w:r>
            <w:r w:rsidRPr="0085298A">
              <w:t xml:space="preserve"> a DRUMBEAT program with </w:t>
            </w:r>
            <w:r>
              <w:t xml:space="preserve">the </w:t>
            </w:r>
            <w:r w:rsidRPr="0085298A">
              <w:t xml:space="preserve">non-government organisation </w:t>
            </w:r>
            <w:r w:rsidRPr="00BE1418">
              <w:t>Survivors of Torture and Trauma Assistance and Rehabilitation Service</w:t>
            </w:r>
            <w:r w:rsidRPr="00E72CEC">
              <w:t xml:space="preserve"> </w:t>
            </w:r>
            <w:r w:rsidRPr="00BE1418">
              <w:t>(STTARS);</w:t>
            </w:r>
            <w:r w:rsidRPr="0085298A">
              <w:t xml:space="preserve"> and an after school girls’ group with the </w:t>
            </w:r>
            <w:r w:rsidRPr="00E72CEC">
              <w:t>Young Women’s Christian Association</w:t>
            </w:r>
            <w:r>
              <w:rPr>
                <w:i/>
              </w:rPr>
              <w:t xml:space="preserve"> </w:t>
            </w:r>
            <w:r w:rsidRPr="00BE1418">
              <w:t>(YWCA).</w:t>
            </w:r>
            <w:r w:rsidRPr="0085298A">
              <w:t xml:space="preserve"> The </w:t>
            </w:r>
            <w:r>
              <w:t>school also consulted</w:t>
            </w:r>
            <w:r w:rsidRPr="0085298A">
              <w:t xml:space="preserve"> with external</w:t>
            </w:r>
            <w:r>
              <w:t xml:space="preserve"> services when specific issues we</w:t>
            </w:r>
            <w:r w:rsidRPr="0085298A">
              <w:t xml:space="preserve">re faced by </w:t>
            </w:r>
            <w:r>
              <w:t>the</w:t>
            </w:r>
            <w:r w:rsidRPr="0085298A">
              <w:t xml:space="preserve"> school community. </w:t>
            </w:r>
            <w:r>
              <w:t>Examples of this have been</w:t>
            </w:r>
            <w:r w:rsidRPr="0085298A">
              <w:t xml:space="preserve"> the Women’s and Chil</w:t>
            </w:r>
            <w:r>
              <w:t>dren’s Child Protection Service, Autism SA</w:t>
            </w:r>
            <w:r w:rsidRPr="0085298A">
              <w:t xml:space="preserve"> </w:t>
            </w:r>
            <w:r>
              <w:t xml:space="preserve">and </w:t>
            </w:r>
            <w:r w:rsidRPr="0085298A">
              <w:t>CAMHS O</w:t>
            </w:r>
            <w:r>
              <w:t xml:space="preserve">ccupational Therapists. </w:t>
            </w:r>
          </w:p>
          <w:p w:rsidR="0026026C" w:rsidRPr="0063641D" w:rsidRDefault="0026026C" w:rsidP="00842812">
            <w:pPr>
              <w:pStyle w:val="Milestoneparagraph"/>
              <w:rPr>
                <w:b/>
                <w:bCs/>
              </w:rPr>
            </w:pPr>
            <w:r w:rsidRPr="0063641D">
              <w:rPr>
                <w:b/>
                <w:bCs/>
              </w:rPr>
              <w:t>DECD</w:t>
            </w:r>
            <w:r w:rsidR="00806C63" w:rsidRPr="0063641D">
              <w:rPr>
                <w:b/>
                <w:bCs/>
              </w:rPr>
              <w:t xml:space="preserve"> </w:t>
            </w:r>
            <w:r w:rsidR="00C66E5E" w:rsidRPr="0063641D">
              <w:rPr>
                <w:bCs/>
              </w:rPr>
              <w:t>continue</w:t>
            </w:r>
            <w:r w:rsidR="0063641D" w:rsidRPr="0063641D">
              <w:rPr>
                <w:bCs/>
              </w:rPr>
              <w:t>d</w:t>
            </w:r>
            <w:r w:rsidR="00C66E5E" w:rsidRPr="0063641D">
              <w:rPr>
                <w:bCs/>
              </w:rPr>
              <w:t xml:space="preserve"> to work in partnership with a wide range of government and non-government organisations. The integration of the previous Department of Education and Children’s Services with Families SA and several child health focussed government agencies in late 2011 into the new Department for Education and Child Development</w:t>
            </w:r>
            <w:r w:rsidR="00CC4565" w:rsidRPr="0063641D">
              <w:rPr>
                <w:bCs/>
              </w:rPr>
              <w:t>,</w:t>
            </w:r>
            <w:r w:rsidR="00C66E5E" w:rsidRPr="0063641D">
              <w:rPr>
                <w:bCs/>
              </w:rPr>
              <w:t xml:space="preserve"> provided the impetus to expand and extend school-community partnerships so that children, young people and their families are provided with seamless services that promote effective development and learning. </w:t>
            </w:r>
          </w:p>
          <w:p w:rsidR="0026026C" w:rsidRPr="006D515E" w:rsidRDefault="006D515E" w:rsidP="006413AD">
            <w:pPr>
              <w:rPr>
                <w:sz w:val="20"/>
                <w:szCs w:val="20"/>
              </w:rPr>
            </w:pPr>
            <w:r w:rsidRPr="0063641D">
              <w:rPr>
                <w:sz w:val="20"/>
                <w:szCs w:val="20"/>
              </w:rPr>
              <w:t xml:space="preserve">With the expansion of the ICANs state-wide and through the other personalised support programs, more partnerships with local community members and organisations have evolved and </w:t>
            </w:r>
            <w:r w:rsidR="00CC4565" w:rsidRPr="0063641D">
              <w:rPr>
                <w:sz w:val="20"/>
                <w:szCs w:val="20"/>
              </w:rPr>
              <w:t xml:space="preserve">in </w:t>
            </w:r>
            <w:r w:rsidRPr="0063641D">
              <w:rPr>
                <w:sz w:val="20"/>
                <w:szCs w:val="20"/>
              </w:rPr>
              <w:t xml:space="preserve">2012 there were </w:t>
            </w:r>
            <w:r w:rsidR="006413AD">
              <w:rPr>
                <w:sz w:val="20"/>
                <w:szCs w:val="20"/>
              </w:rPr>
              <w:t xml:space="preserve">in excess of 200 </w:t>
            </w:r>
            <w:r w:rsidRPr="0063641D">
              <w:rPr>
                <w:color w:val="auto"/>
                <w:sz w:val="20"/>
                <w:szCs w:val="20"/>
              </w:rPr>
              <w:t>non</w:t>
            </w:r>
            <w:r w:rsidRPr="0063641D">
              <w:rPr>
                <w:sz w:val="20"/>
                <w:szCs w:val="20"/>
              </w:rPr>
              <w:t>-government and community organisations working to provide more opportunities to improve learning and well-being of children and young people struggling at school, disengaging from school or completely disengaged from learning.</w:t>
            </w:r>
            <w:r>
              <w:rPr>
                <w:sz w:val="20"/>
                <w:szCs w:val="20"/>
              </w:rPr>
              <w:t xml:space="preserve"> </w:t>
            </w:r>
          </w:p>
        </w:tc>
      </w:tr>
      <w:tr w:rsidR="0026026C" w:rsidRPr="00B1295C" w:rsidTr="00B3463A">
        <w:trPr>
          <w:jc w:val="center"/>
        </w:trPr>
        <w:tc>
          <w:tcPr>
            <w:tcW w:w="5106" w:type="dxa"/>
            <w:shd w:val="clear" w:color="auto" w:fill="auto"/>
          </w:tcPr>
          <w:p w:rsidR="0026026C" w:rsidRPr="00B1295C" w:rsidRDefault="0026026C" w:rsidP="00AC4239">
            <w:pPr>
              <w:pStyle w:val="Milestoneparagraph"/>
            </w:pPr>
            <w:r w:rsidRPr="00B1295C">
              <w:lastRenderedPageBreak/>
              <w:t xml:space="preserve">Number of students, including a breakdown by specific cohorts receiving support through the reform strategies </w:t>
            </w:r>
            <w:r w:rsidRPr="007304A1">
              <w:rPr>
                <w:b/>
                <w:bCs/>
              </w:rPr>
              <w:t>(All)</w:t>
            </w:r>
          </w:p>
        </w:tc>
        <w:tc>
          <w:tcPr>
            <w:tcW w:w="9886" w:type="dxa"/>
            <w:shd w:val="clear" w:color="auto" w:fill="auto"/>
          </w:tcPr>
          <w:p w:rsidR="0026026C" w:rsidRPr="003D74DE" w:rsidRDefault="0026026C" w:rsidP="003C13FC">
            <w:pPr>
              <w:pStyle w:val="Milestoneheading"/>
            </w:pPr>
            <w:r w:rsidRPr="003C13FC">
              <w:t>AISSA</w:t>
            </w:r>
          </w:p>
          <w:p w:rsidR="003C13FC" w:rsidRDefault="003C13FC" w:rsidP="003C13FC">
            <w:pPr>
              <w:pStyle w:val="Milestoneparagraph"/>
            </w:pPr>
            <w:r>
              <w:t>2,489 students attended the seven CMaD (1 Reception – Year 9, 2 Reception – Year 7, 4 Reception – Year 12) schools. Of these 139 were Indigenous students and 107 were students with a verified disability.</w:t>
            </w:r>
          </w:p>
          <w:p w:rsidR="003C13FC" w:rsidRDefault="003C13FC" w:rsidP="003C13FC">
            <w:pPr>
              <w:pStyle w:val="Milestoneparagraph"/>
            </w:pPr>
            <w:r>
              <w:t xml:space="preserve">In addition the </w:t>
            </w:r>
            <w:r w:rsidRPr="003C13FC">
              <w:rPr>
                <w:i/>
              </w:rPr>
              <w:t>In School Specialist Support Program</w:t>
            </w:r>
            <w:r>
              <w:t xml:space="preserve"> has supported 16 classroom teachers, six school leaders, five Special Education teachers, and eight School Support Officers to build capacity in supporting students with special learning needs. Approximately 65 students directly received support through this program.</w:t>
            </w:r>
          </w:p>
          <w:p w:rsidR="0026026C" w:rsidRPr="003C13FC" w:rsidRDefault="003C13FC" w:rsidP="003C13FC">
            <w:pPr>
              <w:pStyle w:val="Milestoneparagraph"/>
            </w:pPr>
            <w:r>
              <w:t xml:space="preserve">25 students were assessed by </w:t>
            </w:r>
            <w:proofErr w:type="gramStart"/>
            <w:r>
              <w:t>either a</w:t>
            </w:r>
            <w:proofErr w:type="gramEnd"/>
            <w:r>
              <w:t xml:space="preserve"> psychologist, occupational therapist, speech pathologist or behaviour professional and individual education plans were developed for each student.</w:t>
            </w:r>
          </w:p>
          <w:p w:rsidR="0026026C" w:rsidRPr="003D74DE" w:rsidRDefault="0026026C" w:rsidP="00842812">
            <w:pPr>
              <w:pStyle w:val="Milestoneparagraph"/>
              <w:rPr>
                <w:b/>
                <w:bCs/>
              </w:rPr>
            </w:pPr>
            <w:r w:rsidRPr="003D74DE">
              <w:rPr>
                <w:b/>
                <w:bCs/>
              </w:rPr>
              <w:t>CESA</w:t>
            </w:r>
          </w:p>
          <w:p w:rsidR="0026026C" w:rsidRPr="00AB057D" w:rsidRDefault="0026026C" w:rsidP="00842812">
            <w:pPr>
              <w:pStyle w:val="Milestoneparagraph"/>
            </w:pPr>
            <w:r w:rsidRPr="00AB057D">
              <w:t>As of the A</w:t>
            </w:r>
            <w:r w:rsidR="001C65A0">
              <w:t>ugust 2012 census, a total of 7,</w:t>
            </w:r>
            <w:r w:rsidRPr="00AB057D">
              <w:t xml:space="preserve">758 students were enrolled in the </w:t>
            </w:r>
            <w:r>
              <w:t>three</w:t>
            </w:r>
            <w:r w:rsidRPr="00AB057D">
              <w:t xml:space="preserve"> secondary, 19 primary schools and </w:t>
            </w:r>
            <w:r>
              <w:t>one</w:t>
            </w:r>
            <w:r w:rsidRPr="00AB057D">
              <w:t xml:space="preserve"> Reception-Year 12 school participating in the CESA CMaD </w:t>
            </w:r>
            <w:r>
              <w:t>National Partnership</w:t>
            </w:r>
            <w:r w:rsidRPr="00AB057D">
              <w:t>.</w:t>
            </w:r>
          </w:p>
          <w:p w:rsidR="00420572" w:rsidRPr="00FC76A3" w:rsidRDefault="0026026C" w:rsidP="00420572">
            <w:pPr>
              <w:pStyle w:val="Milestoneparagraph"/>
            </w:pPr>
            <w:r w:rsidRPr="00AB057D">
              <w:t xml:space="preserve">Of these students, there were 377 students with disabilities and 195 Indigenous students, whose teachers receive personalised support from </w:t>
            </w:r>
            <w:r>
              <w:t>Catholic Education Office</w:t>
            </w:r>
            <w:r w:rsidRPr="00AB057D">
              <w:t xml:space="preserve"> consultants.</w:t>
            </w:r>
            <w:r w:rsidR="00420572">
              <w:t xml:space="preserve"> There were 1</w:t>
            </w:r>
            <w:r w:rsidR="00BE1418">
              <w:t>,</w:t>
            </w:r>
            <w:r w:rsidR="00420572">
              <w:t>658 students with English as an Additional Language (EAL), supported through the CESA EAL Teachers Network.</w:t>
            </w:r>
          </w:p>
          <w:p w:rsidR="0026026C" w:rsidRDefault="0026026C" w:rsidP="00842812">
            <w:pPr>
              <w:pStyle w:val="Milestoneparagraph"/>
              <w:rPr>
                <w:b/>
                <w:bCs/>
              </w:rPr>
            </w:pPr>
            <w:r w:rsidRPr="003D74DE">
              <w:rPr>
                <w:b/>
                <w:bCs/>
              </w:rPr>
              <w:t>DECD</w:t>
            </w:r>
          </w:p>
          <w:p w:rsidR="006D515E" w:rsidRDefault="006D515E" w:rsidP="00842812">
            <w:pPr>
              <w:pStyle w:val="Milestoneparagraph"/>
              <w:rPr>
                <w:bCs/>
              </w:rPr>
            </w:pPr>
            <w:r w:rsidRPr="0063641D">
              <w:rPr>
                <w:bCs/>
              </w:rPr>
              <w:t>193 government schools with over 50,000 students were involved in the CMaD whole-of-school initiatives</w:t>
            </w:r>
            <w:r w:rsidR="00902AB3" w:rsidRPr="0063641D">
              <w:rPr>
                <w:bCs/>
              </w:rPr>
              <w:t xml:space="preserve"> in 2012 (Please note there have been a number of school amalgamations and new school openings across government schools over the life of CMaD.)</w:t>
            </w:r>
          </w:p>
          <w:p w:rsidR="00902AB3" w:rsidRPr="00D753C8" w:rsidRDefault="00902AB3" w:rsidP="002170BB">
            <w:pPr>
              <w:rPr>
                <w:i/>
                <w:sz w:val="20"/>
                <w:szCs w:val="20"/>
              </w:rPr>
            </w:pPr>
            <w:r w:rsidRPr="00D753C8">
              <w:rPr>
                <w:i/>
                <w:sz w:val="20"/>
                <w:szCs w:val="20"/>
              </w:rPr>
              <w:t>Innovative Community Action Networks</w:t>
            </w:r>
          </w:p>
          <w:tbl>
            <w:tblPr>
              <w:tblW w:w="11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02"/>
              <w:gridCol w:w="794"/>
              <w:gridCol w:w="709"/>
              <w:gridCol w:w="1017"/>
              <w:gridCol w:w="595"/>
              <w:gridCol w:w="950"/>
              <w:gridCol w:w="694"/>
              <w:gridCol w:w="708"/>
              <w:gridCol w:w="883"/>
              <w:gridCol w:w="728"/>
              <w:gridCol w:w="917"/>
            </w:tblGrid>
            <w:tr w:rsidR="00A53F7F" w:rsidRPr="00574CB9" w:rsidTr="00A53F7F">
              <w:trPr>
                <w:trHeight w:val="600"/>
                <w:tblHeader/>
                <w:jc w:val="center"/>
              </w:trPr>
              <w:tc>
                <w:tcPr>
                  <w:tcW w:w="3402" w:type="dxa"/>
                  <w:shd w:val="clear" w:color="auto" w:fill="C6D9F1" w:themeFill="text2" w:themeFillTint="33"/>
                  <w:noWrap/>
                  <w:vAlign w:val="bottom"/>
                  <w:hideMark/>
                </w:tcPr>
                <w:p w:rsidR="00902AB3" w:rsidRPr="00574CB9" w:rsidRDefault="00902AB3" w:rsidP="000743F8">
                  <w:pPr>
                    <w:pStyle w:val="Milestoneparagraph"/>
                    <w:framePr w:hSpace="180" w:wrap="around" w:vAnchor="text" w:hAnchor="margin" w:xAlign="center" w:y="132"/>
                    <w:spacing w:after="40"/>
                    <w:rPr>
                      <w:rFonts w:cs="Arial"/>
                      <w:sz w:val="18"/>
                      <w:szCs w:val="18"/>
                    </w:rPr>
                  </w:pPr>
                </w:p>
              </w:tc>
              <w:tc>
                <w:tcPr>
                  <w:tcW w:w="794" w:type="dxa"/>
                  <w:shd w:val="clear" w:color="auto" w:fill="C6D9F1" w:themeFill="text2" w:themeFillTint="33"/>
                  <w:vAlign w:val="center"/>
                  <w:hideMark/>
                </w:tcPr>
                <w:p w:rsidR="00902AB3" w:rsidRPr="00902AB3" w:rsidRDefault="00902AB3" w:rsidP="000743F8">
                  <w:pPr>
                    <w:pStyle w:val="Milestoneparagraph"/>
                    <w:framePr w:hSpace="180" w:wrap="around" w:vAnchor="text" w:hAnchor="margin" w:xAlign="center" w:y="132"/>
                    <w:rPr>
                      <w:b/>
                    </w:rPr>
                  </w:pPr>
                  <w:r w:rsidRPr="00902AB3">
                    <w:rPr>
                      <w:b/>
                    </w:rPr>
                    <w:t>Total</w:t>
                  </w:r>
                </w:p>
              </w:tc>
              <w:tc>
                <w:tcPr>
                  <w:tcW w:w="709"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ATSI</w:t>
                  </w:r>
                </w:p>
              </w:tc>
              <w:tc>
                <w:tcPr>
                  <w:tcW w:w="1017"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Disability</w:t>
                  </w:r>
                </w:p>
              </w:tc>
              <w:tc>
                <w:tcPr>
                  <w:tcW w:w="595"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ESL</w:t>
                  </w:r>
                </w:p>
              </w:tc>
              <w:tc>
                <w:tcPr>
                  <w:tcW w:w="950"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Juvenile Justice</w:t>
                  </w:r>
                </w:p>
              </w:tc>
              <w:tc>
                <w:tcPr>
                  <w:tcW w:w="694"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GOM</w:t>
                  </w:r>
                </w:p>
              </w:tc>
              <w:tc>
                <w:tcPr>
                  <w:tcW w:w="708"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Male</w:t>
                  </w:r>
                </w:p>
              </w:tc>
              <w:tc>
                <w:tcPr>
                  <w:tcW w:w="883"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Female</w:t>
                  </w:r>
                </w:p>
              </w:tc>
              <w:tc>
                <w:tcPr>
                  <w:tcW w:w="728"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Metro</w:t>
                  </w:r>
                </w:p>
              </w:tc>
              <w:tc>
                <w:tcPr>
                  <w:tcW w:w="917" w:type="dxa"/>
                  <w:shd w:val="clear" w:color="auto" w:fill="C6D9F1" w:themeFill="text2" w:themeFillTint="33"/>
                  <w:vAlign w:val="center"/>
                  <w:hideMark/>
                </w:tcPr>
                <w:p w:rsidR="00902AB3" w:rsidRPr="00642E51" w:rsidRDefault="00902AB3" w:rsidP="000743F8">
                  <w:pPr>
                    <w:pStyle w:val="Milestoneparagraph"/>
                    <w:framePr w:hSpace="180" w:wrap="around" w:vAnchor="text" w:hAnchor="margin" w:xAlign="center" w:y="132"/>
                  </w:pPr>
                  <w:r w:rsidRPr="00642E51">
                    <w:t>Country</w:t>
                  </w:r>
                </w:p>
              </w:tc>
            </w:tr>
            <w:tr w:rsidR="00A53F7F" w:rsidRPr="00574CB9" w:rsidTr="00A53F7F">
              <w:trPr>
                <w:trHeight w:val="300"/>
                <w:jc w:val="center"/>
              </w:trPr>
              <w:tc>
                <w:tcPr>
                  <w:tcW w:w="3402" w:type="dxa"/>
                  <w:shd w:val="clear" w:color="auto" w:fill="auto"/>
                  <w:noWrap/>
                  <w:vAlign w:val="bottom"/>
                  <w:hideMark/>
                </w:tcPr>
                <w:p w:rsidR="00902AB3" w:rsidRPr="00642E51" w:rsidRDefault="00902AB3" w:rsidP="000743F8">
                  <w:pPr>
                    <w:pStyle w:val="Milestoneparagraph"/>
                    <w:framePr w:hSpace="180" w:wrap="around" w:vAnchor="text" w:hAnchor="margin" w:xAlign="center" w:y="132"/>
                  </w:pPr>
                  <w:r w:rsidRPr="00642E51">
                    <w:t>ICAN FLO ENROLMENT</w:t>
                  </w:r>
                </w:p>
              </w:tc>
              <w:tc>
                <w:tcPr>
                  <w:tcW w:w="794" w:type="dxa"/>
                  <w:shd w:val="clear" w:color="auto" w:fill="auto"/>
                  <w:noWrap/>
                  <w:vAlign w:val="bottom"/>
                  <w:hideMark/>
                </w:tcPr>
                <w:p w:rsidR="00902AB3" w:rsidRPr="00902AB3" w:rsidRDefault="00902AB3" w:rsidP="000743F8">
                  <w:pPr>
                    <w:pStyle w:val="Milestoneparagraph"/>
                    <w:framePr w:hSpace="180" w:wrap="around" w:vAnchor="text" w:hAnchor="margin" w:xAlign="center" w:y="132"/>
                    <w:spacing w:after="40"/>
                    <w:jc w:val="right"/>
                    <w:rPr>
                      <w:rFonts w:cs="Arial"/>
                      <w:b/>
                      <w:sz w:val="18"/>
                      <w:szCs w:val="18"/>
                    </w:rPr>
                  </w:pPr>
                  <w:r w:rsidRPr="00902AB3">
                    <w:rPr>
                      <w:rFonts w:cs="Arial"/>
                      <w:b/>
                      <w:sz w:val="18"/>
                      <w:szCs w:val="18"/>
                    </w:rPr>
                    <w:t>5,282</w:t>
                  </w:r>
                </w:p>
              </w:tc>
              <w:tc>
                <w:tcPr>
                  <w:tcW w:w="709" w:type="dxa"/>
                  <w:shd w:val="clear" w:color="auto" w:fill="auto"/>
                  <w:noWrap/>
                  <w:vAlign w:val="bottom"/>
                  <w:hideMark/>
                </w:tcPr>
                <w:p w:rsidR="00902AB3" w:rsidRPr="00574CB9" w:rsidRDefault="005350EF" w:rsidP="000743F8">
                  <w:pPr>
                    <w:pStyle w:val="Milestoneparagraph"/>
                    <w:framePr w:hSpace="180" w:wrap="around" w:vAnchor="text" w:hAnchor="margin" w:xAlign="center" w:y="132"/>
                    <w:spacing w:after="40"/>
                    <w:jc w:val="right"/>
                    <w:rPr>
                      <w:rFonts w:cs="Arial"/>
                      <w:sz w:val="18"/>
                      <w:szCs w:val="18"/>
                    </w:rPr>
                  </w:pPr>
                  <w:r>
                    <w:rPr>
                      <w:rFonts w:cs="Arial"/>
                      <w:sz w:val="18"/>
                      <w:szCs w:val="18"/>
                    </w:rPr>
                    <w:t>778</w:t>
                  </w:r>
                </w:p>
              </w:tc>
              <w:tc>
                <w:tcPr>
                  <w:tcW w:w="1017" w:type="dxa"/>
                  <w:shd w:val="clear" w:color="auto" w:fill="auto"/>
                  <w:noWrap/>
                  <w:vAlign w:val="bottom"/>
                  <w:hideMark/>
                </w:tcPr>
                <w:p w:rsidR="00902AB3" w:rsidRPr="00574CB9" w:rsidRDefault="005350EF" w:rsidP="000743F8">
                  <w:pPr>
                    <w:pStyle w:val="Milestoneparagraph"/>
                    <w:framePr w:hSpace="180" w:wrap="around" w:vAnchor="text" w:hAnchor="margin" w:xAlign="center" w:y="132"/>
                    <w:spacing w:after="40"/>
                    <w:jc w:val="right"/>
                    <w:rPr>
                      <w:rFonts w:cs="Arial"/>
                      <w:sz w:val="18"/>
                      <w:szCs w:val="18"/>
                    </w:rPr>
                  </w:pPr>
                  <w:r>
                    <w:rPr>
                      <w:rFonts w:cs="Arial"/>
                      <w:sz w:val="18"/>
                      <w:szCs w:val="18"/>
                    </w:rPr>
                    <w:t>1,045</w:t>
                  </w:r>
                </w:p>
              </w:tc>
              <w:tc>
                <w:tcPr>
                  <w:tcW w:w="595" w:type="dxa"/>
                  <w:shd w:val="clear" w:color="auto" w:fill="auto"/>
                  <w:noWrap/>
                  <w:vAlign w:val="bottom"/>
                  <w:hideMark/>
                </w:tcPr>
                <w:p w:rsidR="00902AB3" w:rsidRPr="00574CB9" w:rsidRDefault="005350EF" w:rsidP="000743F8">
                  <w:pPr>
                    <w:pStyle w:val="Milestoneparagraph"/>
                    <w:framePr w:hSpace="180" w:wrap="around" w:vAnchor="text" w:hAnchor="margin" w:xAlign="center" w:y="132"/>
                    <w:spacing w:after="40"/>
                    <w:jc w:val="right"/>
                    <w:rPr>
                      <w:rFonts w:cs="Arial"/>
                      <w:sz w:val="18"/>
                      <w:szCs w:val="18"/>
                    </w:rPr>
                  </w:pPr>
                  <w:r>
                    <w:rPr>
                      <w:rFonts w:cs="Arial"/>
                      <w:sz w:val="18"/>
                      <w:szCs w:val="18"/>
                    </w:rPr>
                    <w:t>339</w:t>
                  </w:r>
                </w:p>
              </w:tc>
              <w:tc>
                <w:tcPr>
                  <w:tcW w:w="950" w:type="dxa"/>
                  <w:shd w:val="clear" w:color="auto" w:fill="auto"/>
                  <w:noWrap/>
                  <w:vAlign w:val="bottom"/>
                  <w:hideMark/>
                </w:tcPr>
                <w:p w:rsidR="00902AB3" w:rsidRPr="00574CB9" w:rsidRDefault="005350EF" w:rsidP="000743F8">
                  <w:pPr>
                    <w:pStyle w:val="Milestoneparagraph"/>
                    <w:framePr w:hSpace="180" w:wrap="around" w:vAnchor="text" w:hAnchor="margin" w:xAlign="center" w:y="132"/>
                    <w:spacing w:after="40"/>
                    <w:jc w:val="right"/>
                    <w:rPr>
                      <w:rFonts w:cs="Arial"/>
                      <w:sz w:val="18"/>
                      <w:szCs w:val="18"/>
                    </w:rPr>
                  </w:pPr>
                  <w:r>
                    <w:rPr>
                      <w:rFonts w:cs="Arial"/>
                      <w:sz w:val="18"/>
                      <w:szCs w:val="18"/>
                    </w:rPr>
                    <w:t>68</w:t>
                  </w:r>
                </w:p>
              </w:tc>
              <w:tc>
                <w:tcPr>
                  <w:tcW w:w="694"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182</w:t>
                  </w:r>
                </w:p>
              </w:tc>
              <w:tc>
                <w:tcPr>
                  <w:tcW w:w="708" w:type="dxa"/>
                  <w:shd w:val="clear" w:color="auto" w:fill="auto"/>
                  <w:noWrap/>
                  <w:vAlign w:val="bottom"/>
                  <w:hideMark/>
                </w:tcPr>
                <w:p w:rsidR="00902AB3" w:rsidRPr="006F71CA" w:rsidRDefault="005350EF" w:rsidP="000743F8">
                  <w:pPr>
                    <w:pStyle w:val="Milestoneparagraph"/>
                    <w:framePr w:hSpace="180" w:wrap="around" w:vAnchor="text" w:hAnchor="margin" w:xAlign="center" w:y="132"/>
                    <w:spacing w:after="40"/>
                    <w:jc w:val="right"/>
                    <w:rPr>
                      <w:rFonts w:cs="Arial"/>
                      <w:sz w:val="18"/>
                      <w:szCs w:val="18"/>
                    </w:rPr>
                  </w:pPr>
                  <w:r w:rsidRPr="006F71CA">
                    <w:rPr>
                      <w:rFonts w:cs="Arial"/>
                      <w:sz w:val="18"/>
                      <w:szCs w:val="18"/>
                    </w:rPr>
                    <w:t>53%</w:t>
                  </w:r>
                </w:p>
              </w:tc>
              <w:tc>
                <w:tcPr>
                  <w:tcW w:w="883" w:type="dxa"/>
                  <w:shd w:val="clear" w:color="auto" w:fill="auto"/>
                  <w:noWrap/>
                  <w:vAlign w:val="bottom"/>
                  <w:hideMark/>
                </w:tcPr>
                <w:p w:rsidR="00902AB3" w:rsidRPr="006F71CA" w:rsidRDefault="005350EF" w:rsidP="000743F8">
                  <w:pPr>
                    <w:pStyle w:val="Milestoneparagraph"/>
                    <w:framePr w:hSpace="180" w:wrap="around" w:vAnchor="text" w:hAnchor="margin" w:xAlign="center" w:y="132"/>
                    <w:spacing w:after="40"/>
                    <w:jc w:val="right"/>
                    <w:rPr>
                      <w:rFonts w:cs="Arial"/>
                      <w:sz w:val="18"/>
                      <w:szCs w:val="18"/>
                    </w:rPr>
                  </w:pPr>
                  <w:r w:rsidRPr="006F71CA">
                    <w:rPr>
                      <w:rFonts w:cs="Arial"/>
                      <w:sz w:val="18"/>
                      <w:szCs w:val="18"/>
                    </w:rPr>
                    <w:t>47%</w:t>
                  </w:r>
                </w:p>
              </w:tc>
              <w:tc>
                <w:tcPr>
                  <w:tcW w:w="728" w:type="dxa"/>
                  <w:shd w:val="clear" w:color="auto" w:fill="auto"/>
                  <w:noWrap/>
                  <w:vAlign w:val="bottom"/>
                  <w:hideMark/>
                </w:tcPr>
                <w:p w:rsidR="00902AB3" w:rsidRPr="006F71CA" w:rsidRDefault="005350EF" w:rsidP="000743F8">
                  <w:pPr>
                    <w:pStyle w:val="Milestoneparagraph"/>
                    <w:framePr w:hSpace="180" w:wrap="around" w:vAnchor="text" w:hAnchor="margin" w:xAlign="center" w:y="132"/>
                    <w:spacing w:after="40"/>
                    <w:jc w:val="right"/>
                    <w:rPr>
                      <w:rFonts w:cs="Arial"/>
                      <w:sz w:val="18"/>
                      <w:szCs w:val="18"/>
                    </w:rPr>
                  </w:pPr>
                  <w:r w:rsidRPr="006F71CA">
                    <w:rPr>
                      <w:rFonts w:cs="Arial"/>
                      <w:sz w:val="18"/>
                      <w:szCs w:val="18"/>
                    </w:rPr>
                    <w:t>78%</w:t>
                  </w:r>
                </w:p>
              </w:tc>
              <w:tc>
                <w:tcPr>
                  <w:tcW w:w="917" w:type="dxa"/>
                  <w:shd w:val="clear" w:color="auto" w:fill="auto"/>
                  <w:noWrap/>
                  <w:vAlign w:val="bottom"/>
                  <w:hideMark/>
                </w:tcPr>
                <w:p w:rsidR="00902AB3" w:rsidRPr="006F71CA" w:rsidRDefault="005350EF" w:rsidP="000743F8">
                  <w:pPr>
                    <w:pStyle w:val="Milestoneparagraph"/>
                    <w:framePr w:hSpace="180" w:wrap="around" w:vAnchor="text" w:hAnchor="margin" w:xAlign="center" w:y="132"/>
                    <w:spacing w:after="40"/>
                    <w:jc w:val="right"/>
                    <w:rPr>
                      <w:rFonts w:cs="Arial"/>
                      <w:sz w:val="18"/>
                      <w:szCs w:val="18"/>
                    </w:rPr>
                  </w:pPr>
                  <w:r w:rsidRPr="006F71CA">
                    <w:rPr>
                      <w:rFonts w:cs="Arial"/>
                      <w:sz w:val="18"/>
                      <w:szCs w:val="18"/>
                    </w:rPr>
                    <w:t>32%</w:t>
                  </w:r>
                </w:p>
              </w:tc>
            </w:tr>
          </w:tbl>
          <w:p w:rsidR="00AF48AA" w:rsidRDefault="00AF48AA">
            <w:pPr>
              <w:rPr>
                <w:sz w:val="20"/>
                <w:szCs w:val="20"/>
              </w:rPr>
            </w:pPr>
          </w:p>
          <w:p w:rsidR="00902AB3" w:rsidRPr="0063641D" w:rsidRDefault="00AF48AA">
            <w:pPr>
              <w:rPr>
                <w:sz w:val="20"/>
                <w:szCs w:val="20"/>
              </w:rPr>
            </w:pPr>
            <w:r>
              <w:rPr>
                <w:sz w:val="20"/>
                <w:szCs w:val="20"/>
              </w:rPr>
              <w:t>I</w:t>
            </w:r>
            <w:r w:rsidR="00902AB3" w:rsidRPr="0063641D">
              <w:rPr>
                <w:sz w:val="20"/>
                <w:szCs w:val="20"/>
              </w:rPr>
              <w:t xml:space="preserve">CAN Case Management (including Year 8 transition support &amp; exceptional circumstances): 706 </w:t>
            </w:r>
            <w:r w:rsidR="0063641D">
              <w:rPr>
                <w:sz w:val="20"/>
                <w:szCs w:val="20"/>
              </w:rPr>
              <w:t>children and young people</w:t>
            </w:r>
          </w:p>
          <w:p w:rsidR="00902AB3" w:rsidRPr="0063641D" w:rsidRDefault="00902AB3">
            <w:pPr>
              <w:rPr>
                <w:rFonts w:cs="Arial"/>
                <w:sz w:val="20"/>
                <w:szCs w:val="20"/>
              </w:rPr>
            </w:pPr>
            <w:r w:rsidRPr="0063641D">
              <w:rPr>
                <w:sz w:val="20"/>
                <w:szCs w:val="20"/>
              </w:rPr>
              <w:t>ICAN Community Partnership Grants funded programs</w:t>
            </w:r>
            <w:r w:rsidR="00CC4565" w:rsidRPr="0063641D">
              <w:rPr>
                <w:sz w:val="20"/>
                <w:szCs w:val="20"/>
              </w:rPr>
              <w:t>:</w:t>
            </w:r>
            <w:r w:rsidRPr="0063641D">
              <w:rPr>
                <w:sz w:val="20"/>
                <w:szCs w:val="20"/>
              </w:rPr>
              <w:t xml:space="preserve"> </w:t>
            </w:r>
            <w:r w:rsidRPr="0063641D">
              <w:rPr>
                <w:rFonts w:cs="Arial"/>
                <w:sz w:val="20"/>
                <w:szCs w:val="20"/>
              </w:rPr>
              <w:t>8,655 participants</w:t>
            </w:r>
          </w:p>
          <w:p w:rsidR="00902AB3" w:rsidRDefault="00A53F7F">
            <w:pPr>
              <w:rPr>
                <w:bCs/>
                <w:sz w:val="20"/>
                <w:szCs w:val="20"/>
              </w:rPr>
            </w:pPr>
            <w:r w:rsidRPr="0063641D">
              <w:rPr>
                <w:bCs/>
                <w:sz w:val="20"/>
                <w:szCs w:val="20"/>
              </w:rPr>
              <w:t>Youth development: 18,744 participants across multiple initiatives in 168 DECD schools</w:t>
            </w:r>
          </w:p>
          <w:p w:rsidR="00AF48AA" w:rsidRDefault="00AF48AA">
            <w:pPr>
              <w:rPr>
                <w:sz w:val="20"/>
                <w:szCs w:val="20"/>
              </w:rPr>
            </w:pPr>
          </w:p>
          <w:p w:rsidR="00CA6DFA" w:rsidRDefault="00CA6DFA">
            <w:pPr>
              <w:rPr>
                <w:sz w:val="20"/>
                <w:szCs w:val="20"/>
              </w:rPr>
            </w:pPr>
          </w:p>
          <w:p w:rsidR="00902AB3" w:rsidRPr="00D753C8" w:rsidRDefault="00A53F7F" w:rsidP="002170BB">
            <w:pPr>
              <w:rPr>
                <w:i/>
                <w:sz w:val="20"/>
                <w:szCs w:val="20"/>
              </w:rPr>
            </w:pPr>
            <w:r w:rsidRPr="00D753C8">
              <w:rPr>
                <w:i/>
                <w:sz w:val="20"/>
                <w:szCs w:val="20"/>
              </w:rPr>
              <w:t>Mentoring for improved engagement, learning and wellbeing</w:t>
            </w:r>
          </w:p>
          <w:tbl>
            <w:tblPr>
              <w:tblW w:w="11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600" w:firstRow="0" w:lastRow="0" w:firstColumn="0" w:lastColumn="0" w:noHBand="1" w:noVBand="1"/>
            </w:tblPr>
            <w:tblGrid>
              <w:gridCol w:w="3402"/>
              <w:gridCol w:w="794"/>
              <w:gridCol w:w="709"/>
              <w:gridCol w:w="1106"/>
              <w:gridCol w:w="605"/>
              <w:gridCol w:w="1017"/>
              <w:gridCol w:w="694"/>
              <w:gridCol w:w="708"/>
              <w:gridCol w:w="906"/>
              <w:gridCol w:w="761"/>
              <w:gridCol w:w="983"/>
            </w:tblGrid>
            <w:tr w:rsidR="005350EF" w:rsidRPr="00574CB9" w:rsidTr="00A53F7F">
              <w:trPr>
                <w:trHeight w:val="300"/>
                <w:jc w:val="center"/>
              </w:trPr>
              <w:tc>
                <w:tcPr>
                  <w:tcW w:w="3402" w:type="dxa"/>
                  <w:tcBorders>
                    <w:bottom w:val="single" w:sz="4" w:space="0" w:color="auto"/>
                  </w:tcBorders>
                  <w:shd w:val="clear" w:color="auto" w:fill="C6D9F1" w:themeFill="text2" w:themeFillTint="33"/>
                  <w:noWrap/>
                  <w:vAlign w:val="bottom"/>
                </w:tcPr>
                <w:p w:rsidR="00902AB3" w:rsidRPr="00642E51" w:rsidRDefault="00902AB3" w:rsidP="000743F8">
                  <w:pPr>
                    <w:pStyle w:val="Milestoneparagraph"/>
                    <w:framePr w:hSpace="180" w:wrap="around" w:vAnchor="text" w:hAnchor="margin" w:xAlign="center" w:y="132"/>
                  </w:pPr>
                </w:p>
              </w:tc>
              <w:tc>
                <w:tcPr>
                  <w:tcW w:w="794"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Total</w:t>
                  </w:r>
                </w:p>
              </w:tc>
              <w:tc>
                <w:tcPr>
                  <w:tcW w:w="709"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ATSI</w:t>
                  </w:r>
                </w:p>
              </w:tc>
              <w:tc>
                <w:tcPr>
                  <w:tcW w:w="1017"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Disability</w:t>
                  </w:r>
                </w:p>
              </w:tc>
              <w:tc>
                <w:tcPr>
                  <w:tcW w:w="595"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ESL</w:t>
                  </w:r>
                </w:p>
              </w:tc>
              <w:tc>
                <w:tcPr>
                  <w:tcW w:w="950"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Juvenile Justice</w:t>
                  </w:r>
                </w:p>
              </w:tc>
              <w:tc>
                <w:tcPr>
                  <w:tcW w:w="694"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GOM</w:t>
                  </w:r>
                </w:p>
              </w:tc>
              <w:tc>
                <w:tcPr>
                  <w:tcW w:w="708"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Male</w:t>
                  </w:r>
                </w:p>
              </w:tc>
              <w:tc>
                <w:tcPr>
                  <w:tcW w:w="883"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Female</w:t>
                  </w:r>
                </w:p>
              </w:tc>
              <w:tc>
                <w:tcPr>
                  <w:tcW w:w="728"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Metro</w:t>
                  </w:r>
                </w:p>
              </w:tc>
              <w:tc>
                <w:tcPr>
                  <w:tcW w:w="917" w:type="dxa"/>
                  <w:tcBorders>
                    <w:bottom w:val="single" w:sz="4" w:space="0" w:color="auto"/>
                  </w:tcBorders>
                  <w:shd w:val="clear" w:color="auto" w:fill="C6D9F1" w:themeFill="text2" w:themeFillTint="33"/>
                  <w:noWrap/>
                  <w:vAlign w:val="center"/>
                </w:tcPr>
                <w:p w:rsidR="00902AB3" w:rsidRPr="00902AB3" w:rsidRDefault="00902AB3" w:rsidP="000743F8">
                  <w:pPr>
                    <w:pStyle w:val="Milestoneparagraph"/>
                    <w:framePr w:hSpace="180" w:wrap="around" w:vAnchor="text" w:hAnchor="margin" w:xAlign="center" w:y="132"/>
                    <w:rPr>
                      <w:b/>
                    </w:rPr>
                  </w:pPr>
                  <w:r w:rsidRPr="00902AB3">
                    <w:rPr>
                      <w:b/>
                    </w:rPr>
                    <w:t>Country</w:t>
                  </w:r>
                </w:p>
              </w:tc>
            </w:tr>
            <w:tr w:rsidR="00A53F7F" w:rsidRPr="00574CB9" w:rsidTr="00A53F7F">
              <w:trPr>
                <w:trHeight w:val="300"/>
                <w:jc w:val="center"/>
              </w:trPr>
              <w:tc>
                <w:tcPr>
                  <w:tcW w:w="3402" w:type="dxa"/>
                  <w:shd w:val="clear" w:color="auto" w:fill="auto"/>
                  <w:noWrap/>
                  <w:vAlign w:val="bottom"/>
                  <w:hideMark/>
                </w:tcPr>
                <w:p w:rsidR="00902AB3" w:rsidRPr="00642E51" w:rsidRDefault="00902AB3" w:rsidP="000743F8">
                  <w:pPr>
                    <w:pStyle w:val="Milestoneparagraph"/>
                    <w:framePr w:hSpace="180" w:wrap="around" w:vAnchor="text" w:hAnchor="margin" w:xAlign="center" w:y="132"/>
                  </w:pPr>
                  <w:r w:rsidRPr="00642E51">
                    <w:t>Community Mentoring</w:t>
                  </w:r>
                </w:p>
              </w:tc>
              <w:tc>
                <w:tcPr>
                  <w:tcW w:w="794" w:type="dxa"/>
                  <w:shd w:val="clear" w:color="auto" w:fill="auto"/>
                  <w:noWrap/>
                  <w:vAlign w:val="bottom"/>
                  <w:hideMark/>
                </w:tcPr>
                <w:p w:rsidR="00902AB3" w:rsidRPr="00902AB3" w:rsidRDefault="00902AB3" w:rsidP="000743F8">
                  <w:pPr>
                    <w:pStyle w:val="Milestoneparagraph"/>
                    <w:framePr w:hSpace="180" w:wrap="around" w:vAnchor="text" w:hAnchor="margin" w:xAlign="center" w:y="132"/>
                    <w:spacing w:after="40"/>
                    <w:jc w:val="right"/>
                    <w:rPr>
                      <w:rFonts w:cs="Arial"/>
                      <w:b/>
                      <w:sz w:val="18"/>
                      <w:szCs w:val="18"/>
                    </w:rPr>
                  </w:pPr>
                  <w:r w:rsidRPr="00902AB3">
                    <w:rPr>
                      <w:rFonts w:cs="Arial"/>
                      <w:b/>
                      <w:sz w:val="18"/>
                      <w:szCs w:val="18"/>
                    </w:rPr>
                    <w:t>563</w:t>
                  </w:r>
                </w:p>
              </w:tc>
              <w:tc>
                <w:tcPr>
                  <w:tcW w:w="709"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69</w:t>
                  </w:r>
                </w:p>
              </w:tc>
              <w:tc>
                <w:tcPr>
                  <w:tcW w:w="1017"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43</w:t>
                  </w:r>
                </w:p>
              </w:tc>
              <w:tc>
                <w:tcPr>
                  <w:tcW w:w="595"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20</w:t>
                  </w:r>
                </w:p>
              </w:tc>
              <w:tc>
                <w:tcPr>
                  <w:tcW w:w="950"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w:t>
                  </w:r>
                </w:p>
              </w:tc>
              <w:tc>
                <w:tcPr>
                  <w:tcW w:w="694"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3</w:t>
                  </w:r>
                </w:p>
              </w:tc>
              <w:tc>
                <w:tcPr>
                  <w:tcW w:w="708"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52%</w:t>
                  </w:r>
                </w:p>
              </w:tc>
              <w:tc>
                <w:tcPr>
                  <w:tcW w:w="883"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48%</w:t>
                  </w:r>
                </w:p>
              </w:tc>
              <w:tc>
                <w:tcPr>
                  <w:tcW w:w="728"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46%</w:t>
                  </w:r>
                </w:p>
              </w:tc>
              <w:tc>
                <w:tcPr>
                  <w:tcW w:w="917"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56%</w:t>
                  </w:r>
                </w:p>
              </w:tc>
            </w:tr>
            <w:tr w:rsidR="00A53F7F" w:rsidRPr="00574CB9" w:rsidTr="00A53F7F">
              <w:trPr>
                <w:trHeight w:val="300"/>
                <w:jc w:val="center"/>
              </w:trPr>
              <w:tc>
                <w:tcPr>
                  <w:tcW w:w="3402" w:type="dxa"/>
                  <w:shd w:val="clear" w:color="auto" w:fill="auto"/>
                  <w:noWrap/>
                  <w:vAlign w:val="bottom"/>
                  <w:hideMark/>
                </w:tcPr>
                <w:p w:rsidR="00902AB3" w:rsidRPr="00642E51" w:rsidRDefault="00902AB3" w:rsidP="000743F8">
                  <w:pPr>
                    <w:pStyle w:val="Milestoneparagraph"/>
                    <w:framePr w:hSpace="180" w:wrap="around" w:vAnchor="text" w:hAnchor="margin" w:xAlign="center" w:y="132"/>
                  </w:pPr>
                  <w:r w:rsidRPr="00642E51">
                    <w:t>Secondary Mentoring</w:t>
                  </w:r>
                </w:p>
              </w:tc>
              <w:tc>
                <w:tcPr>
                  <w:tcW w:w="794" w:type="dxa"/>
                  <w:shd w:val="clear" w:color="auto" w:fill="auto"/>
                  <w:noWrap/>
                  <w:vAlign w:val="bottom"/>
                  <w:hideMark/>
                </w:tcPr>
                <w:p w:rsidR="00902AB3" w:rsidRPr="00902AB3" w:rsidRDefault="00902AB3" w:rsidP="000743F8">
                  <w:pPr>
                    <w:pStyle w:val="Milestoneparagraph"/>
                    <w:framePr w:hSpace="180" w:wrap="around" w:vAnchor="text" w:hAnchor="margin" w:xAlign="center" w:y="132"/>
                    <w:spacing w:after="40"/>
                    <w:jc w:val="right"/>
                    <w:rPr>
                      <w:rFonts w:cs="Arial"/>
                      <w:b/>
                      <w:sz w:val="18"/>
                      <w:szCs w:val="18"/>
                    </w:rPr>
                  </w:pPr>
                  <w:r w:rsidRPr="00902AB3">
                    <w:rPr>
                      <w:rFonts w:cs="Arial"/>
                      <w:b/>
                      <w:sz w:val="18"/>
                      <w:szCs w:val="18"/>
                    </w:rPr>
                    <w:t>1,589</w:t>
                  </w:r>
                </w:p>
              </w:tc>
              <w:tc>
                <w:tcPr>
                  <w:tcW w:w="709"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173</w:t>
                  </w:r>
                </w:p>
              </w:tc>
              <w:tc>
                <w:tcPr>
                  <w:tcW w:w="1017"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292</w:t>
                  </w:r>
                </w:p>
              </w:tc>
              <w:tc>
                <w:tcPr>
                  <w:tcW w:w="595"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187</w:t>
                  </w:r>
                </w:p>
              </w:tc>
              <w:tc>
                <w:tcPr>
                  <w:tcW w:w="950"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w:t>
                  </w:r>
                </w:p>
              </w:tc>
              <w:tc>
                <w:tcPr>
                  <w:tcW w:w="694"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31</w:t>
                  </w:r>
                </w:p>
              </w:tc>
              <w:tc>
                <w:tcPr>
                  <w:tcW w:w="708"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55%</w:t>
                  </w:r>
                </w:p>
              </w:tc>
              <w:tc>
                <w:tcPr>
                  <w:tcW w:w="883"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45%</w:t>
                  </w:r>
                </w:p>
              </w:tc>
              <w:tc>
                <w:tcPr>
                  <w:tcW w:w="728"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48%</w:t>
                  </w:r>
                </w:p>
              </w:tc>
              <w:tc>
                <w:tcPr>
                  <w:tcW w:w="917"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52%</w:t>
                  </w:r>
                </w:p>
              </w:tc>
            </w:tr>
            <w:tr w:rsidR="00A53F7F" w:rsidRPr="00574CB9" w:rsidTr="00A53F7F">
              <w:trPr>
                <w:trHeight w:val="300"/>
                <w:jc w:val="center"/>
              </w:trPr>
              <w:tc>
                <w:tcPr>
                  <w:tcW w:w="3402" w:type="dxa"/>
                  <w:shd w:val="clear" w:color="auto" w:fill="auto"/>
                  <w:noWrap/>
                  <w:vAlign w:val="bottom"/>
                  <w:hideMark/>
                </w:tcPr>
                <w:p w:rsidR="00902AB3" w:rsidRPr="00642E51" w:rsidRDefault="00902AB3" w:rsidP="000743F8">
                  <w:pPr>
                    <w:pStyle w:val="Milestoneparagraph"/>
                    <w:framePr w:hSpace="180" w:wrap="around" w:vAnchor="text" w:hAnchor="margin" w:xAlign="center" w:y="132"/>
                  </w:pPr>
                  <w:r w:rsidRPr="00642E51">
                    <w:t>E-Mentoring</w:t>
                  </w:r>
                </w:p>
              </w:tc>
              <w:tc>
                <w:tcPr>
                  <w:tcW w:w="794" w:type="dxa"/>
                  <w:shd w:val="clear" w:color="auto" w:fill="auto"/>
                  <w:noWrap/>
                  <w:vAlign w:val="bottom"/>
                  <w:hideMark/>
                </w:tcPr>
                <w:p w:rsidR="00902AB3" w:rsidRPr="00902AB3" w:rsidRDefault="00902AB3" w:rsidP="000743F8">
                  <w:pPr>
                    <w:pStyle w:val="Milestoneparagraph"/>
                    <w:framePr w:hSpace="180" w:wrap="around" w:vAnchor="text" w:hAnchor="margin" w:xAlign="center" w:y="132"/>
                    <w:spacing w:after="40"/>
                    <w:jc w:val="right"/>
                    <w:rPr>
                      <w:rFonts w:cs="Arial"/>
                      <w:b/>
                      <w:sz w:val="18"/>
                      <w:szCs w:val="18"/>
                    </w:rPr>
                  </w:pPr>
                  <w:r w:rsidRPr="00902AB3">
                    <w:rPr>
                      <w:rFonts w:cs="Arial"/>
                      <w:b/>
                      <w:sz w:val="18"/>
                      <w:szCs w:val="18"/>
                    </w:rPr>
                    <w:t>118</w:t>
                  </w:r>
                </w:p>
              </w:tc>
              <w:tc>
                <w:tcPr>
                  <w:tcW w:w="709"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8</w:t>
                  </w:r>
                </w:p>
              </w:tc>
              <w:tc>
                <w:tcPr>
                  <w:tcW w:w="1017"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10</w:t>
                  </w:r>
                </w:p>
              </w:tc>
              <w:tc>
                <w:tcPr>
                  <w:tcW w:w="595"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2</w:t>
                  </w:r>
                </w:p>
              </w:tc>
              <w:tc>
                <w:tcPr>
                  <w:tcW w:w="950"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w:t>
                  </w:r>
                </w:p>
              </w:tc>
              <w:tc>
                <w:tcPr>
                  <w:tcW w:w="694" w:type="dxa"/>
                  <w:shd w:val="clear" w:color="auto" w:fill="auto"/>
                  <w:noWrap/>
                  <w:vAlign w:val="bottom"/>
                  <w:hideMark/>
                </w:tcPr>
                <w:p w:rsidR="00902AB3" w:rsidRPr="00574CB9" w:rsidRDefault="00902AB3" w:rsidP="000743F8">
                  <w:pPr>
                    <w:pStyle w:val="Milestoneparagraph"/>
                    <w:framePr w:hSpace="180" w:wrap="around" w:vAnchor="text" w:hAnchor="margin" w:xAlign="center" w:y="132"/>
                    <w:spacing w:after="40"/>
                    <w:jc w:val="right"/>
                    <w:rPr>
                      <w:rFonts w:cs="Arial"/>
                      <w:sz w:val="18"/>
                      <w:szCs w:val="18"/>
                    </w:rPr>
                  </w:pPr>
                  <w:r w:rsidRPr="00574CB9">
                    <w:rPr>
                      <w:rFonts w:cs="Arial"/>
                      <w:sz w:val="18"/>
                      <w:szCs w:val="18"/>
                    </w:rPr>
                    <w:t>2</w:t>
                  </w:r>
                </w:p>
              </w:tc>
              <w:tc>
                <w:tcPr>
                  <w:tcW w:w="708"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36%</w:t>
                  </w:r>
                </w:p>
              </w:tc>
              <w:tc>
                <w:tcPr>
                  <w:tcW w:w="883" w:type="dxa"/>
                  <w:shd w:val="clear" w:color="auto" w:fill="auto"/>
                  <w:noWrap/>
                  <w:vAlign w:val="bottom"/>
                  <w:hideMark/>
                </w:tcPr>
                <w:p w:rsidR="00902AB3" w:rsidRPr="0063641D" w:rsidRDefault="005350EF"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64%</w:t>
                  </w:r>
                </w:p>
              </w:tc>
              <w:tc>
                <w:tcPr>
                  <w:tcW w:w="728" w:type="dxa"/>
                  <w:shd w:val="clear" w:color="auto" w:fill="auto"/>
                  <w:noWrap/>
                  <w:vAlign w:val="bottom"/>
                  <w:hideMark/>
                </w:tcPr>
                <w:p w:rsidR="00902AB3" w:rsidRPr="0063641D" w:rsidRDefault="00902AB3"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 </w:t>
                  </w:r>
                </w:p>
              </w:tc>
              <w:tc>
                <w:tcPr>
                  <w:tcW w:w="917" w:type="dxa"/>
                  <w:shd w:val="clear" w:color="auto" w:fill="auto"/>
                  <w:noWrap/>
                  <w:vAlign w:val="bottom"/>
                  <w:hideMark/>
                </w:tcPr>
                <w:p w:rsidR="00902AB3" w:rsidRPr="0063641D" w:rsidRDefault="00902AB3" w:rsidP="000743F8">
                  <w:pPr>
                    <w:pStyle w:val="Milestoneparagraph"/>
                    <w:framePr w:hSpace="180" w:wrap="around" w:vAnchor="text" w:hAnchor="margin" w:xAlign="center" w:y="132"/>
                    <w:spacing w:after="40"/>
                    <w:jc w:val="right"/>
                    <w:rPr>
                      <w:rFonts w:cs="Arial"/>
                      <w:sz w:val="18"/>
                      <w:szCs w:val="18"/>
                    </w:rPr>
                  </w:pPr>
                  <w:r w:rsidRPr="0063641D">
                    <w:rPr>
                      <w:rFonts w:cs="Arial"/>
                      <w:sz w:val="18"/>
                      <w:szCs w:val="18"/>
                    </w:rPr>
                    <w:t> </w:t>
                  </w:r>
                </w:p>
              </w:tc>
            </w:tr>
          </w:tbl>
          <w:p w:rsidR="00902AB3" w:rsidRDefault="00902AB3" w:rsidP="00842812">
            <w:pPr>
              <w:pStyle w:val="Milestoneparagraph"/>
              <w:rPr>
                <w:bCs/>
              </w:rPr>
            </w:pPr>
          </w:p>
          <w:p w:rsidR="00D95561" w:rsidRPr="00D753C8" w:rsidRDefault="00651CC8" w:rsidP="002170BB">
            <w:pPr>
              <w:rPr>
                <w:i/>
                <w:sz w:val="20"/>
                <w:szCs w:val="20"/>
              </w:rPr>
            </w:pPr>
            <w:proofErr w:type="spellStart"/>
            <w:r w:rsidRPr="00D753C8">
              <w:rPr>
                <w:i/>
                <w:sz w:val="20"/>
                <w:szCs w:val="20"/>
              </w:rPr>
              <w:t>Wiltja</w:t>
            </w:r>
            <w:proofErr w:type="spellEnd"/>
          </w:p>
          <w:p w:rsidR="00D95561" w:rsidRPr="009464E7" w:rsidRDefault="00D95561" w:rsidP="00842812">
            <w:pPr>
              <w:pStyle w:val="Milestoneparagraph"/>
            </w:pPr>
            <w:r w:rsidRPr="009464E7">
              <w:t>The 2012 student cohort consisted of:</w:t>
            </w:r>
          </w:p>
          <w:p w:rsidR="00F7381D" w:rsidRPr="009C2DA1" w:rsidRDefault="00C65FE9" w:rsidP="00842812">
            <w:pPr>
              <w:pStyle w:val="Milestoneheading"/>
              <w:tabs>
                <w:tab w:val="left" w:pos="2549"/>
              </w:tabs>
              <w:ind w:firstLine="564"/>
            </w:pPr>
            <w:r>
              <w:t>Year level</w:t>
            </w:r>
            <w:r>
              <w:tab/>
            </w:r>
            <w:r w:rsidR="00F7381D" w:rsidRPr="009C2DA1">
              <w:t>Number of students</w:t>
            </w:r>
          </w:p>
          <w:p w:rsidR="00F7381D" w:rsidRPr="009464E7" w:rsidRDefault="00C65FE9" w:rsidP="00842812">
            <w:pPr>
              <w:pStyle w:val="Milestoneparagraph"/>
              <w:tabs>
                <w:tab w:val="right" w:pos="3116"/>
              </w:tabs>
              <w:ind w:firstLine="564"/>
            </w:pPr>
            <w:r>
              <w:t>Bridging (Years 7/8)</w:t>
            </w:r>
            <w:r>
              <w:tab/>
            </w:r>
            <w:r w:rsidR="00F7381D" w:rsidRPr="009464E7">
              <w:t>52</w:t>
            </w:r>
          </w:p>
          <w:p w:rsidR="00F7381D" w:rsidRPr="009464E7" w:rsidRDefault="00F7381D" w:rsidP="00842812">
            <w:pPr>
              <w:pStyle w:val="Milestoneparagraph"/>
              <w:tabs>
                <w:tab w:val="right" w:pos="3116"/>
              </w:tabs>
              <w:ind w:firstLine="564"/>
            </w:pPr>
            <w:r w:rsidRPr="009464E7">
              <w:t>Year 8</w:t>
            </w:r>
            <w:r w:rsidR="009C2DA1">
              <w:tab/>
            </w:r>
            <w:r w:rsidRPr="009464E7">
              <w:t>15</w:t>
            </w:r>
          </w:p>
          <w:p w:rsidR="00F7381D" w:rsidRPr="009464E7" w:rsidRDefault="00F7381D" w:rsidP="00842812">
            <w:pPr>
              <w:pStyle w:val="Milestoneparagraph"/>
              <w:tabs>
                <w:tab w:val="right" w:pos="3116"/>
              </w:tabs>
              <w:ind w:firstLine="564"/>
            </w:pPr>
            <w:r w:rsidRPr="009464E7">
              <w:t>Year 9</w:t>
            </w:r>
            <w:r w:rsidRPr="009464E7">
              <w:tab/>
              <w:t>19</w:t>
            </w:r>
          </w:p>
          <w:p w:rsidR="00F7381D" w:rsidRPr="009464E7" w:rsidRDefault="00F7381D" w:rsidP="00842812">
            <w:pPr>
              <w:pStyle w:val="Milestoneparagraph"/>
              <w:tabs>
                <w:tab w:val="right" w:pos="3116"/>
              </w:tabs>
              <w:ind w:firstLine="564"/>
            </w:pPr>
            <w:r w:rsidRPr="009464E7">
              <w:t>Year 10</w:t>
            </w:r>
            <w:r w:rsidRPr="009464E7">
              <w:tab/>
              <w:t>20</w:t>
            </w:r>
          </w:p>
          <w:p w:rsidR="00F7381D" w:rsidRPr="009464E7" w:rsidRDefault="00F7381D" w:rsidP="00842812">
            <w:pPr>
              <w:pStyle w:val="Milestoneparagraph"/>
              <w:tabs>
                <w:tab w:val="right" w:pos="3116"/>
              </w:tabs>
              <w:ind w:firstLine="564"/>
            </w:pPr>
            <w:r w:rsidRPr="009464E7">
              <w:t>Year 11</w:t>
            </w:r>
            <w:r w:rsidRPr="009464E7">
              <w:tab/>
              <w:t>6</w:t>
            </w:r>
          </w:p>
          <w:p w:rsidR="00F7381D" w:rsidRPr="009464E7" w:rsidRDefault="00F7381D" w:rsidP="00842812">
            <w:pPr>
              <w:pStyle w:val="Milestoneparagraph"/>
              <w:tabs>
                <w:tab w:val="right" w:pos="3116"/>
              </w:tabs>
              <w:ind w:firstLine="564"/>
            </w:pPr>
            <w:r w:rsidRPr="009464E7">
              <w:t>Year 12</w:t>
            </w:r>
            <w:r w:rsidRPr="009464E7">
              <w:tab/>
              <w:t>4</w:t>
            </w:r>
          </w:p>
          <w:p w:rsidR="00F7381D" w:rsidRPr="009464E7" w:rsidRDefault="00F7381D" w:rsidP="00842812">
            <w:pPr>
              <w:pStyle w:val="Milestoneparagraph"/>
              <w:tabs>
                <w:tab w:val="right" w:pos="3116"/>
              </w:tabs>
              <w:ind w:firstLine="564"/>
              <w:rPr>
                <w:b/>
              </w:rPr>
            </w:pPr>
            <w:r w:rsidRPr="009464E7">
              <w:rPr>
                <w:b/>
              </w:rPr>
              <w:t>TOTAL</w:t>
            </w:r>
            <w:r w:rsidRPr="009464E7">
              <w:rPr>
                <w:b/>
              </w:rPr>
              <w:tab/>
              <w:t>116</w:t>
            </w:r>
          </w:p>
          <w:p w:rsidR="00CE5C83" w:rsidRDefault="00CE5C83" w:rsidP="002170BB">
            <w:pPr>
              <w:rPr>
                <w:i/>
                <w:sz w:val="20"/>
                <w:szCs w:val="20"/>
              </w:rPr>
            </w:pPr>
          </w:p>
          <w:p w:rsidR="00D95561" w:rsidRPr="00D753C8" w:rsidRDefault="00F7381D" w:rsidP="002170BB">
            <w:pPr>
              <w:rPr>
                <w:i/>
                <w:sz w:val="20"/>
                <w:szCs w:val="20"/>
              </w:rPr>
            </w:pPr>
            <w:r w:rsidRPr="00D753C8">
              <w:rPr>
                <w:i/>
                <w:sz w:val="20"/>
                <w:szCs w:val="20"/>
              </w:rPr>
              <w:t xml:space="preserve">Learning </w:t>
            </w:r>
            <w:r w:rsidR="009D43FD" w:rsidRPr="00D753C8">
              <w:rPr>
                <w:i/>
                <w:sz w:val="20"/>
                <w:szCs w:val="20"/>
              </w:rPr>
              <w:t>T</w:t>
            </w:r>
            <w:r w:rsidRPr="00D753C8">
              <w:rPr>
                <w:i/>
                <w:sz w:val="20"/>
                <w:szCs w:val="20"/>
              </w:rPr>
              <w:t>ogether</w:t>
            </w:r>
          </w:p>
          <w:p w:rsidR="000C147C" w:rsidRDefault="000C147C" w:rsidP="000C147C">
            <w:pPr>
              <w:pStyle w:val="Milestonebulletpoint"/>
            </w:pPr>
            <w:r w:rsidRPr="009464E7">
              <w:t>The number of children enrolled and attending at the end of November 2012 was 496 (1</w:t>
            </w:r>
            <w:r>
              <w:t>,</w:t>
            </w:r>
            <w:r w:rsidRPr="009464E7">
              <w:t>075 children have been enrolled in</w:t>
            </w:r>
            <w:r>
              <w:t xml:space="preserve"> the program </w:t>
            </w:r>
            <w:r w:rsidRPr="007B624A">
              <w:rPr>
                <w:color w:val="000000" w:themeColor="text1"/>
              </w:rPr>
              <w:t>since it started</w:t>
            </w:r>
            <w:r>
              <w:t>).</w:t>
            </w:r>
          </w:p>
          <w:p w:rsidR="00D95561" w:rsidRPr="009464E7" w:rsidRDefault="00D95561" w:rsidP="00276E39">
            <w:pPr>
              <w:pStyle w:val="Milestonebulletpoint"/>
            </w:pPr>
            <w:r w:rsidRPr="009464E7">
              <w:t>The number of families enrolled and attending</w:t>
            </w:r>
            <w:r w:rsidR="0063641D" w:rsidRPr="009464E7">
              <w:t xml:space="preserve"> at the end of November 2012</w:t>
            </w:r>
            <w:r w:rsidRPr="009464E7">
              <w:t xml:space="preserve"> </w:t>
            </w:r>
            <w:r w:rsidR="0063641D">
              <w:t>wa</w:t>
            </w:r>
            <w:r w:rsidRPr="009464E7">
              <w:t>s 391 (812 families have been enrolled i</w:t>
            </w:r>
            <w:r w:rsidR="0028756E">
              <w:t xml:space="preserve">n the program </w:t>
            </w:r>
            <w:r w:rsidR="0028756E" w:rsidRPr="007B624A">
              <w:rPr>
                <w:color w:val="000000" w:themeColor="text1"/>
              </w:rPr>
              <w:t>since it started</w:t>
            </w:r>
            <w:r w:rsidR="0028756E">
              <w:t>).</w:t>
            </w:r>
          </w:p>
          <w:p w:rsidR="00D95561" w:rsidRPr="009464E7" w:rsidRDefault="00D95561" w:rsidP="00276E39">
            <w:pPr>
              <w:pStyle w:val="Milestonebulletpoint"/>
            </w:pPr>
            <w:r w:rsidRPr="009464E7">
              <w:t xml:space="preserve">A total of 976 people </w:t>
            </w:r>
            <w:r w:rsidR="0063641D">
              <w:t>we</w:t>
            </w:r>
            <w:r w:rsidRPr="009464E7">
              <w:t xml:space="preserve">re enrolled and attending </w:t>
            </w:r>
            <w:r w:rsidR="0063641D">
              <w:t xml:space="preserve">programs </w:t>
            </w:r>
            <w:r w:rsidR="0063641D" w:rsidRPr="009464E7">
              <w:t>at the end of November 2012</w:t>
            </w:r>
            <w:r w:rsidR="0063641D">
              <w:t xml:space="preserve"> </w:t>
            </w:r>
            <w:r w:rsidRPr="009464E7">
              <w:t>(2</w:t>
            </w:r>
            <w:r w:rsidR="009C2DA1">
              <w:t>,</w:t>
            </w:r>
            <w:r w:rsidRPr="009464E7">
              <w:t xml:space="preserve">083 people have been enrolled in the program </w:t>
            </w:r>
            <w:r w:rsidRPr="007B624A">
              <w:rPr>
                <w:color w:val="000000" w:themeColor="text1"/>
              </w:rPr>
              <w:t>since it started</w:t>
            </w:r>
            <w:r w:rsidRPr="009464E7">
              <w:t>).</w:t>
            </w:r>
          </w:p>
          <w:p w:rsidR="00D95561" w:rsidRDefault="00D95561" w:rsidP="00276E39">
            <w:pPr>
              <w:pStyle w:val="Milestonebulletpoint"/>
            </w:pPr>
            <w:r w:rsidRPr="009464E7">
              <w:t>The number of Aboriginal people enrolled and attending at the end of November 2012 was 43.</w:t>
            </w:r>
          </w:p>
          <w:p w:rsidR="00D95561" w:rsidRPr="009464E7" w:rsidRDefault="00D95561" w:rsidP="00276E39">
            <w:pPr>
              <w:pStyle w:val="Milestonebulletpoint"/>
            </w:pPr>
            <w:r w:rsidRPr="009464E7">
              <w:lastRenderedPageBreak/>
              <w:t>The total number of people from Language backgrounds other than English enrolled and attending at the end of Term 3</w:t>
            </w:r>
            <w:r w:rsidRPr="0063641D">
              <w:t>,</w:t>
            </w:r>
            <w:r w:rsidRPr="0028756E">
              <w:rPr>
                <w:highlight w:val="yellow"/>
              </w:rPr>
              <w:t xml:space="preserve"> </w:t>
            </w:r>
            <w:r w:rsidR="0063641D" w:rsidRPr="0063641D">
              <w:t>2012</w:t>
            </w:r>
            <w:r w:rsidRPr="009464E7">
              <w:t xml:space="preserve"> was 137.</w:t>
            </w:r>
          </w:p>
          <w:p w:rsidR="00D95561" w:rsidRPr="009464E7" w:rsidRDefault="00D95561" w:rsidP="00276E39">
            <w:pPr>
              <w:pStyle w:val="Milestonebulletpoint"/>
            </w:pPr>
            <w:r w:rsidRPr="009464E7">
              <w:t xml:space="preserve">The total number of people who </w:t>
            </w:r>
            <w:r w:rsidR="0063641D">
              <w:t>we</w:t>
            </w:r>
            <w:r w:rsidRPr="009464E7">
              <w:t xml:space="preserve">re refugees enrolled and attending at the end of November </w:t>
            </w:r>
            <w:r w:rsidRPr="0063641D">
              <w:t>201</w:t>
            </w:r>
            <w:r w:rsidR="0063641D" w:rsidRPr="0063641D">
              <w:t>2</w:t>
            </w:r>
            <w:r w:rsidR="0028756E">
              <w:t xml:space="preserve"> </w:t>
            </w:r>
            <w:r w:rsidRPr="009464E7">
              <w:t>was 9.  Note: This number has fluctuated over the year.</w:t>
            </w:r>
          </w:p>
          <w:p w:rsidR="00D95561" w:rsidRPr="009464E7" w:rsidRDefault="00D95561" w:rsidP="00276E39">
            <w:pPr>
              <w:pStyle w:val="Milestonebulletpoint"/>
            </w:pPr>
            <w:r w:rsidRPr="009464E7">
              <w:t>There were a total of 59 people with a disability enrolled and attending at the end of November 2012.</w:t>
            </w:r>
          </w:p>
          <w:p w:rsidR="00CC4565" w:rsidRDefault="00CC4565" w:rsidP="002170BB">
            <w:pPr>
              <w:rPr>
                <w:i/>
                <w:sz w:val="20"/>
                <w:szCs w:val="20"/>
              </w:rPr>
            </w:pPr>
            <w:r>
              <w:rPr>
                <w:i/>
                <w:sz w:val="20"/>
                <w:szCs w:val="20"/>
              </w:rPr>
              <w:t>VET Scholarships</w:t>
            </w:r>
          </w:p>
          <w:p w:rsidR="00CC4565" w:rsidRPr="00CC4565" w:rsidRDefault="00CC4565" w:rsidP="002170BB">
            <w:pPr>
              <w:rPr>
                <w:sz w:val="20"/>
                <w:szCs w:val="20"/>
              </w:rPr>
            </w:pPr>
            <w:r w:rsidRPr="00CC4565">
              <w:rPr>
                <w:sz w:val="20"/>
                <w:szCs w:val="20"/>
              </w:rPr>
              <w:t xml:space="preserve">At Term 4, 2012 a total of 868 students were assisted by VET scholarships including, 102 Aboriginal students and 75 students with a disability. </w:t>
            </w:r>
          </w:p>
          <w:p w:rsidR="00D95561" w:rsidRPr="00D753C8" w:rsidRDefault="009D43FD" w:rsidP="002170BB">
            <w:pPr>
              <w:rPr>
                <w:i/>
                <w:sz w:val="20"/>
                <w:szCs w:val="20"/>
              </w:rPr>
            </w:pPr>
            <w:r w:rsidRPr="00D753C8">
              <w:rPr>
                <w:i/>
                <w:sz w:val="20"/>
                <w:szCs w:val="20"/>
              </w:rPr>
              <w:t>Teaching for Effective L</w:t>
            </w:r>
            <w:r w:rsidR="00F7381D" w:rsidRPr="00D753C8">
              <w:rPr>
                <w:i/>
                <w:sz w:val="20"/>
                <w:szCs w:val="20"/>
              </w:rPr>
              <w:t>earning</w:t>
            </w:r>
          </w:p>
          <w:p w:rsidR="00D95561" w:rsidRPr="009464E7" w:rsidRDefault="00624EAA" w:rsidP="00842812">
            <w:pPr>
              <w:pStyle w:val="Milestoneparagraph"/>
            </w:pPr>
            <w:r>
              <w:t>T</w:t>
            </w:r>
            <w:r w:rsidR="00D95561">
              <w:t>en</w:t>
            </w:r>
            <w:r w:rsidR="00D95561" w:rsidRPr="009464E7">
              <w:t xml:space="preserve"> specialist teachers </w:t>
            </w:r>
            <w:r>
              <w:t>have worked</w:t>
            </w:r>
            <w:r w:rsidR="00D95561" w:rsidRPr="009464E7">
              <w:t xml:space="preserve"> collaboratively with classroom teachers and school leaders to develop quality teaching and learning.</w:t>
            </w:r>
          </w:p>
          <w:p w:rsidR="0028756E" w:rsidRPr="00366CD8" w:rsidRDefault="0028756E" w:rsidP="00842812">
            <w:pPr>
              <w:pStyle w:val="Milestoneparagraph"/>
              <w:tabs>
                <w:tab w:val="right" w:pos="4554"/>
              </w:tabs>
              <w:rPr>
                <w:color w:val="000000" w:themeColor="text1"/>
              </w:rPr>
            </w:pPr>
            <w:r>
              <w:t>Total Number of students</w:t>
            </w:r>
            <w:r>
              <w:tab/>
            </w:r>
            <w:r w:rsidR="006413AD">
              <w:rPr>
                <w:color w:val="000000" w:themeColor="text1"/>
              </w:rPr>
              <w:t>5</w:t>
            </w:r>
            <w:r w:rsidR="00366CD8" w:rsidRPr="007B624A">
              <w:rPr>
                <w:color w:val="000000" w:themeColor="text1"/>
              </w:rPr>
              <w:t>,</w:t>
            </w:r>
            <w:r w:rsidR="006413AD">
              <w:rPr>
                <w:color w:val="000000" w:themeColor="text1"/>
              </w:rPr>
              <w:t>057</w:t>
            </w:r>
          </w:p>
          <w:p w:rsidR="00D95561" w:rsidRPr="009464E7" w:rsidRDefault="00D95561" w:rsidP="00842812">
            <w:pPr>
              <w:pStyle w:val="Milestoneparagraph"/>
              <w:tabs>
                <w:tab w:val="right" w:pos="4554"/>
              </w:tabs>
            </w:pPr>
            <w:r w:rsidRPr="009464E7">
              <w:t>The specific cohort of students include:</w:t>
            </w:r>
            <w:r w:rsidRPr="009464E7">
              <w:br/>
              <w:t>Non Engli</w:t>
            </w:r>
            <w:r w:rsidR="0028756E">
              <w:t>sh Speaking Background (NESB)</w:t>
            </w:r>
            <w:r w:rsidR="0028756E">
              <w:tab/>
            </w:r>
            <w:r w:rsidRPr="009464E7">
              <w:t>1</w:t>
            </w:r>
            <w:r w:rsidR="00AF48AA">
              <w:t>,</w:t>
            </w:r>
            <w:r w:rsidRPr="009464E7">
              <w:t>3</w:t>
            </w:r>
            <w:r w:rsidR="00AF48AA">
              <w:t>16</w:t>
            </w:r>
            <w:r w:rsidRPr="009464E7">
              <w:br/>
              <w:t>Aboriginal and T</w:t>
            </w:r>
            <w:r w:rsidR="0028756E">
              <w:t>orres Strait Islanders (ATSI)</w:t>
            </w:r>
            <w:r w:rsidR="0028756E">
              <w:tab/>
            </w:r>
            <w:r w:rsidR="00AF48AA">
              <w:t>806</w:t>
            </w:r>
            <w:r w:rsidR="0028756E">
              <w:br/>
              <w:t>Students with Disabilities</w:t>
            </w:r>
            <w:r w:rsidR="0028756E">
              <w:tab/>
              <w:t>580</w:t>
            </w:r>
            <w:r w:rsidR="0028756E">
              <w:br/>
              <w:t>School Card holders</w:t>
            </w:r>
            <w:r w:rsidR="0028756E">
              <w:tab/>
            </w:r>
            <w:r w:rsidRPr="009464E7">
              <w:t>2</w:t>
            </w:r>
            <w:r w:rsidR="00AF48AA">
              <w:t>,056</w:t>
            </w:r>
          </w:p>
          <w:tbl>
            <w:tblPr>
              <w:tblW w:w="11397" w:type="dxa"/>
              <w:jc w:val="center"/>
              <w:tblLook w:val="0600" w:firstRow="0" w:lastRow="0" w:firstColumn="0" w:lastColumn="0" w:noHBand="1" w:noVBand="1"/>
            </w:tblPr>
            <w:tblGrid>
              <w:gridCol w:w="11397"/>
            </w:tblGrid>
            <w:tr w:rsidR="00842812" w:rsidRPr="00574CB9" w:rsidTr="00902AB3">
              <w:trPr>
                <w:trHeight w:val="300"/>
                <w:jc w:val="center"/>
              </w:trPr>
              <w:tc>
                <w:tcPr>
                  <w:tcW w:w="11397" w:type="dxa"/>
                  <w:tcBorders>
                    <w:top w:val="nil"/>
                    <w:left w:val="nil"/>
                    <w:bottom w:val="nil"/>
                    <w:right w:val="nil"/>
                  </w:tcBorders>
                  <w:shd w:val="clear" w:color="auto" w:fill="auto"/>
                  <w:noWrap/>
                  <w:vAlign w:val="bottom"/>
                  <w:hideMark/>
                </w:tcPr>
                <w:p w:rsidR="00842812" w:rsidRPr="00574CB9" w:rsidRDefault="00842812" w:rsidP="000743F8">
                  <w:pPr>
                    <w:pStyle w:val="Milestoneparagraph"/>
                    <w:framePr w:hSpace="180" w:wrap="around" w:vAnchor="text" w:hAnchor="margin" w:xAlign="center" w:y="132"/>
                  </w:pPr>
                </w:p>
              </w:tc>
            </w:tr>
          </w:tbl>
          <w:p w:rsidR="0026026C" w:rsidRPr="00B1295C" w:rsidRDefault="0026026C" w:rsidP="00842812">
            <w:pPr>
              <w:pStyle w:val="Milestoneparagraph"/>
            </w:pPr>
          </w:p>
        </w:tc>
      </w:tr>
      <w:tr w:rsidR="0026026C" w:rsidRPr="00B1295C" w:rsidTr="00B3463A">
        <w:trPr>
          <w:jc w:val="center"/>
        </w:trPr>
        <w:tc>
          <w:tcPr>
            <w:tcW w:w="5106" w:type="dxa"/>
            <w:shd w:val="clear" w:color="auto" w:fill="auto"/>
          </w:tcPr>
          <w:p w:rsidR="0026026C" w:rsidRPr="00B1295C" w:rsidRDefault="0026026C" w:rsidP="00842812">
            <w:pPr>
              <w:pStyle w:val="Milestoneparagraph"/>
            </w:pPr>
            <w:r w:rsidRPr="00B1295C">
              <w:lastRenderedPageBreak/>
              <w:t>Student performance indicator data, as per section 12 of the Low SES FIP (</w:t>
            </w:r>
            <w:proofErr w:type="spellStart"/>
            <w:r w:rsidRPr="00B1295C">
              <w:t>eg</w:t>
            </w:r>
            <w:proofErr w:type="spellEnd"/>
            <w:r w:rsidRPr="00B1295C">
              <w:t xml:space="preserve"> Attendance, NAPLAN) </w:t>
            </w:r>
            <w:r w:rsidRPr="007304A1">
              <w:rPr>
                <w:b/>
                <w:bCs/>
              </w:rPr>
              <w:t>(All)</w:t>
            </w:r>
          </w:p>
        </w:tc>
        <w:tc>
          <w:tcPr>
            <w:tcW w:w="9886" w:type="dxa"/>
            <w:shd w:val="clear" w:color="auto" w:fill="auto"/>
          </w:tcPr>
          <w:p w:rsidR="0026026C" w:rsidRPr="00B1295C" w:rsidRDefault="00806C63" w:rsidP="00806C63">
            <w:pPr>
              <w:pStyle w:val="Milestoneparagraph"/>
              <w:tabs>
                <w:tab w:val="right" w:pos="2691"/>
                <w:tab w:val="right" w:pos="2830"/>
              </w:tabs>
            </w:pPr>
            <w:r>
              <w:t>See the Appendix to this report which contains South Australia’s additional performance information.</w:t>
            </w:r>
          </w:p>
        </w:tc>
      </w:tr>
    </w:tbl>
    <w:p w:rsidR="00C85938" w:rsidRDefault="00C85938" w:rsidP="00AE1C42"/>
    <w:p w:rsidR="00E10BF8" w:rsidRDefault="00E10BF8" w:rsidP="001428A6">
      <w:pPr>
        <w:pStyle w:val="Heading2"/>
      </w:pPr>
      <w:bookmarkStart w:id="152" w:name="_Toc349721518"/>
      <w:bookmarkStart w:id="153" w:name="_Toc349898807"/>
      <w:r>
        <w:t>Appendix –Additional Performance Information</w:t>
      </w:r>
    </w:p>
    <w:p w:rsidR="00947323" w:rsidRDefault="00E10BF8" w:rsidP="001C12C6">
      <w:pPr>
        <w:pStyle w:val="Pinkbox"/>
      </w:pPr>
      <w:bookmarkStart w:id="154" w:name="_Toc349898806"/>
      <w:r>
        <w:t>Sections 8 and 9</w:t>
      </w:r>
      <w:bookmarkEnd w:id="154"/>
      <w:r>
        <w:t xml:space="preserve"> </w:t>
      </w:r>
      <w:r w:rsidR="001428A6">
        <w:t xml:space="preserve">– </w:t>
      </w:r>
      <w:r>
        <w:t xml:space="preserve">South Australia – Performance Measures </w:t>
      </w:r>
      <w:r w:rsidR="001428A6">
        <w:t>C</w:t>
      </w:r>
      <w:r w:rsidR="00CA6DFA">
        <w:t xml:space="preserve">ommunities </w:t>
      </w:r>
      <w:r w:rsidR="001428A6">
        <w:t>M</w:t>
      </w:r>
      <w:r w:rsidR="00CA6DFA">
        <w:t xml:space="preserve">aking </w:t>
      </w:r>
      <w:r w:rsidR="001428A6">
        <w:t>a</w:t>
      </w:r>
      <w:r w:rsidR="00CA6DFA">
        <w:t xml:space="preserve"> </w:t>
      </w:r>
      <w:r w:rsidR="001428A6">
        <w:t>D</w:t>
      </w:r>
      <w:r w:rsidR="00CA6DFA">
        <w:t>ifference</w:t>
      </w:r>
      <w:r w:rsidR="001428A6">
        <w:t xml:space="preserve"> National Partnership</w:t>
      </w:r>
      <w:bookmarkEnd w:id="152"/>
      <w:bookmarkEnd w:id="153"/>
    </w:p>
    <w:p w:rsidR="001428A6" w:rsidRDefault="001428A6" w:rsidP="001428A6">
      <w:r>
        <w:t xml:space="preserve">South Australia’s </w:t>
      </w:r>
      <w:r w:rsidR="00A53F7F">
        <w:t xml:space="preserve">additional </w:t>
      </w:r>
      <w:r>
        <w:t>performance information is provided a</w:t>
      </w:r>
      <w:r w:rsidR="00A53F7F">
        <w:t>s</w:t>
      </w:r>
      <w:r>
        <w:t xml:space="preserve"> </w:t>
      </w:r>
      <w:r w:rsidR="00A53F7F">
        <w:t>a</w:t>
      </w:r>
      <w:r w:rsidR="00765D9E">
        <w:t xml:space="preserve"> separate </w:t>
      </w:r>
      <w:r w:rsidRPr="001428A6">
        <w:rPr>
          <w:b/>
        </w:rPr>
        <w:t>A</w:t>
      </w:r>
      <w:r w:rsidR="00A53F7F">
        <w:rPr>
          <w:b/>
        </w:rPr>
        <w:t>ppendix to</w:t>
      </w:r>
      <w:r>
        <w:t xml:space="preserve"> this Annual Report.</w:t>
      </w:r>
    </w:p>
    <w:p w:rsidR="006F71CA" w:rsidRDefault="006F71CA" w:rsidP="001428A6"/>
    <w:p w:rsidR="006F71CA" w:rsidRPr="001428A6" w:rsidRDefault="006F71CA" w:rsidP="001428A6">
      <w:pPr>
        <w:sectPr w:rsidR="006F71CA" w:rsidRPr="001428A6" w:rsidSect="00947323">
          <w:headerReference w:type="even" r:id="rId30"/>
          <w:pgSz w:w="16838" w:h="11906" w:orient="landscape" w:code="9"/>
          <w:pgMar w:top="1531" w:right="1440" w:bottom="1304" w:left="1440" w:header="709" w:footer="709" w:gutter="0"/>
          <w:cols w:space="708"/>
          <w:titlePg/>
          <w:docGrid w:linePitch="360"/>
        </w:sectPr>
      </w:pPr>
    </w:p>
    <w:tbl>
      <w:tblPr>
        <w:tblpPr w:leftFromText="180" w:rightFromText="180" w:vertAnchor="page" w:horzAnchor="margin" w:tblpY="273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7508"/>
      </w:tblGrid>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lastRenderedPageBreak/>
              <w:t>ACEL</w:t>
            </w:r>
          </w:p>
        </w:tc>
        <w:tc>
          <w:tcPr>
            <w:tcW w:w="7508" w:type="dxa"/>
            <w:shd w:val="clear" w:color="auto" w:fill="auto"/>
          </w:tcPr>
          <w:p w:rsidR="00947323" w:rsidRPr="00123067" w:rsidRDefault="00947323" w:rsidP="00000262">
            <w:pPr>
              <w:spacing w:before="0" w:after="0" w:line="240" w:lineRule="auto"/>
            </w:pPr>
            <w:r w:rsidRPr="00123067">
              <w:t>Australian Co</w:t>
            </w:r>
            <w:r w:rsidR="00000262">
              <w:t>uncil for</w:t>
            </w:r>
            <w:r w:rsidRPr="00123067">
              <w:t xml:space="preserve"> Educational Leaders</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ACEO</w:t>
            </w:r>
          </w:p>
        </w:tc>
        <w:tc>
          <w:tcPr>
            <w:tcW w:w="7508" w:type="dxa"/>
            <w:shd w:val="clear" w:color="auto" w:fill="auto"/>
          </w:tcPr>
          <w:p w:rsidR="00947323" w:rsidRPr="00123067" w:rsidRDefault="00947323" w:rsidP="00947323">
            <w:pPr>
              <w:spacing w:before="0" w:after="0" w:line="240" w:lineRule="auto"/>
            </w:pPr>
            <w:r w:rsidRPr="00123067">
              <w:t>Aboriginal Community Education Officer</w:t>
            </w:r>
          </w:p>
        </w:tc>
      </w:tr>
      <w:tr w:rsidR="00000262" w:rsidRPr="00123067" w:rsidTr="00A17E28">
        <w:tc>
          <w:tcPr>
            <w:tcW w:w="1672" w:type="dxa"/>
            <w:shd w:val="clear" w:color="auto" w:fill="E5EBFF"/>
          </w:tcPr>
          <w:p w:rsidR="00000262" w:rsidRPr="00123067" w:rsidRDefault="00000262" w:rsidP="00947323">
            <w:pPr>
              <w:spacing w:before="0" w:after="0" w:line="240" w:lineRule="auto"/>
            </w:pPr>
            <w:r>
              <w:t>ACER</w:t>
            </w:r>
          </w:p>
        </w:tc>
        <w:tc>
          <w:tcPr>
            <w:tcW w:w="7508" w:type="dxa"/>
            <w:shd w:val="clear" w:color="auto" w:fill="auto"/>
          </w:tcPr>
          <w:p w:rsidR="00000262" w:rsidRPr="00123067" w:rsidRDefault="00000262" w:rsidP="00947323">
            <w:pPr>
              <w:spacing w:before="0" w:after="0" w:line="240" w:lineRule="auto"/>
            </w:pPr>
            <w:r>
              <w:t>Australian Council for Educational Research</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AISSA</w:t>
            </w:r>
          </w:p>
        </w:tc>
        <w:tc>
          <w:tcPr>
            <w:tcW w:w="7508" w:type="dxa"/>
            <w:shd w:val="clear" w:color="auto" w:fill="auto"/>
          </w:tcPr>
          <w:p w:rsidR="00947323" w:rsidRPr="00123067" w:rsidRDefault="00947323" w:rsidP="00947323">
            <w:pPr>
              <w:spacing w:before="0" w:after="0" w:line="240" w:lineRule="auto"/>
            </w:pPr>
            <w:r w:rsidRPr="00123067">
              <w:t>Association of Independent Schools of South Australia</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AITSL</w:t>
            </w:r>
          </w:p>
        </w:tc>
        <w:tc>
          <w:tcPr>
            <w:tcW w:w="7508" w:type="dxa"/>
            <w:shd w:val="clear" w:color="auto" w:fill="auto"/>
          </w:tcPr>
          <w:p w:rsidR="00947323" w:rsidRPr="00123067" w:rsidRDefault="00947323" w:rsidP="00947323">
            <w:pPr>
              <w:spacing w:before="0" w:after="0" w:line="240" w:lineRule="auto"/>
            </w:pPr>
            <w:r w:rsidRPr="00123067">
              <w:t>Australian Institute for Teaching and School Leadership</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APY</w:t>
            </w:r>
          </w:p>
        </w:tc>
        <w:tc>
          <w:tcPr>
            <w:tcW w:w="7508" w:type="dxa"/>
            <w:shd w:val="clear" w:color="auto" w:fill="auto"/>
          </w:tcPr>
          <w:p w:rsidR="00947323" w:rsidRPr="00123067" w:rsidRDefault="00947323" w:rsidP="00947323">
            <w:pPr>
              <w:spacing w:before="0" w:after="0" w:line="240" w:lineRule="auto"/>
            </w:pPr>
            <w:proofErr w:type="spellStart"/>
            <w:r w:rsidRPr="00123067">
              <w:t>Anangu</w:t>
            </w:r>
            <w:proofErr w:type="spellEnd"/>
            <w:r w:rsidRPr="00123067">
              <w:t xml:space="preserve"> Pitjantjatjara </w:t>
            </w:r>
            <w:proofErr w:type="spellStart"/>
            <w:r w:rsidRPr="00123067">
              <w:t>Yankunytjatjara</w:t>
            </w:r>
            <w:proofErr w:type="spellEnd"/>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ARC</w:t>
            </w:r>
          </w:p>
        </w:tc>
        <w:tc>
          <w:tcPr>
            <w:tcW w:w="7508" w:type="dxa"/>
            <w:shd w:val="clear" w:color="auto" w:fill="auto"/>
          </w:tcPr>
          <w:p w:rsidR="00947323" w:rsidRPr="00123067" w:rsidRDefault="00947323" w:rsidP="00947323">
            <w:pPr>
              <w:spacing w:before="0" w:after="0" w:line="240" w:lineRule="auto"/>
            </w:pPr>
            <w:r w:rsidRPr="00123067">
              <w:t>Australian Research Council</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AST</w:t>
            </w:r>
          </w:p>
        </w:tc>
        <w:tc>
          <w:tcPr>
            <w:tcW w:w="7508" w:type="dxa"/>
            <w:shd w:val="clear" w:color="auto" w:fill="auto"/>
          </w:tcPr>
          <w:p w:rsidR="00947323" w:rsidRPr="00123067" w:rsidRDefault="00947323" w:rsidP="00947323">
            <w:pPr>
              <w:spacing w:before="0" w:after="0" w:line="240" w:lineRule="auto"/>
            </w:pPr>
            <w:r w:rsidRPr="00123067">
              <w:t>Advanced Skills Teacher</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ATAT</w:t>
            </w:r>
          </w:p>
        </w:tc>
        <w:tc>
          <w:tcPr>
            <w:tcW w:w="7508" w:type="dxa"/>
            <w:shd w:val="clear" w:color="auto" w:fill="auto"/>
          </w:tcPr>
          <w:p w:rsidR="00947323" w:rsidRPr="00123067" w:rsidRDefault="00947323" w:rsidP="00947323">
            <w:pPr>
              <w:spacing w:before="0" w:after="0" w:line="240" w:lineRule="auto"/>
            </w:pPr>
            <w:r w:rsidRPr="00123067">
              <w:t>Aboriginal Turn Around Team</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CEO</w:t>
            </w:r>
          </w:p>
        </w:tc>
        <w:tc>
          <w:tcPr>
            <w:tcW w:w="7508" w:type="dxa"/>
            <w:shd w:val="clear" w:color="auto" w:fill="auto"/>
          </w:tcPr>
          <w:p w:rsidR="00947323" w:rsidRPr="00123067" w:rsidRDefault="00947323" w:rsidP="00947323">
            <w:pPr>
              <w:spacing w:before="0" w:after="0" w:line="240" w:lineRule="auto"/>
            </w:pPr>
            <w:r w:rsidRPr="00123067">
              <w:t>Catholic Education Office</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CESA</w:t>
            </w:r>
          </w:p>
        </w:tc>
        <w:tc>
          <w:tcPr>
            <w:tcW w:w="7508" w:type="dxa"/>
            <w:shd w:val="clear" w:color="auto" w:fill="auto"/>
          </w:tcPr>
          <w:p w:rsidR="00947323" w:rsidRPr="00123067" w:rsidRDefault="00947323" w:rsidP="00947323">
            <w:pPr>
              <w:spacing w:before="0" w:after="0" w:line="240" w:lineRule="auto"/>
            </w:pPr>
            <w:r w:rsidRPr="00123067">
              <w:t>Catholic Education S</w:t>
            </w:r>
            <w:r>
              <w:t xml:space="preserve">outh </w:t>
            </w:r>
            <w:r w:rsidRPr="00123067">
              <w:t>A</w:t>
            </w:r>
            <w:r>
              <w:t>ustralia</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CMaD</w:t>
            </w:r>
          </w:p>
        </w:tc>
        <w:tc>
          <w:tcPr>
            <w:tcW w:w="7508" w:type="dxa"/>
            <w:shd w:val="clear" w:color="auto" w:fill="auto"/>
          </w:tcPr>
          <w:p w:rsidR="00947323" w:rsidRPr="00123067" w:rsidRDefault="00947323" w:rsidP="00947323">
            <w:pPr>
              <w:spacing w:before="0" w:after="0" w:line="240" w:lineRule="auto"/>
            </w:pPr>
            <w:r w:rsidRPr="00123067">
              <w:t>Communities Making a Difference</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CRC</w:t>
            </w:r>
          </w:p>
        </w:tc>
        <w:tc>
          <w:tcPr>
            <w:tcW w:w="7508" w:type="dxa"/>
            <w:shd w:val="clear" w:color="auto" w:fill="auto"/>
          </w:tcPr>
          <w:p w:rsidR="00947323" w:rsidRPr="00123067" w:rsidRDefault="00947323" w:rsidP="00947323">
            <w:pPr>
              <w:spacing w:before="0" w:after="0" w:line="240" w:lineRule="auto"/>
            </w:pPr>
            <w:r w:rsidRPr="00123067">
              <w:t xml:space="preserve">Council of Australian </w:t>
            </w:r>
            <w:proofErr w:type="spellStart"/>
            <w:r w:rsidRPr="00123067">
              <w:t>Governments</w:t>
            </w:r>
            <w:proofErr w:type="spellEnd"/>
            <w:r w:rsidRPr="00123067">
              <w:t xml:space="preserve"> Reform Council</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DECD</w:t>
            </w:r>
          </w:p>
        </w:tc>
        <w:tc>
          <w:tcPr>
            <w:tcW w:w="7508" w:type="dxa"/>
            <w:shd w:val="clear" w:color="auto" w:fill="auto"/>
          </w:tcPr>
          <w:p w:rsidR="00947323" w:rsidRPr="00123067" w:rsidRDefault="00947323" w:rsidP="00947323">
            <w:pPr>
              <w:spacing w:before="0" w:after="0" w:line="240" w:lineRule="auto"/>
            </w:pPr>
            <w:r w:rsidRPr="00123067">
              <w:t>Department for Education and Child Development</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ECT</w:t>
            </w:r>
          </w:p>
        </w:tc>
        <w:tc>
          <w:tcPr>
            <w:tcW w:w="7508" w:type="dxa"/>
            <w:shd w:val="clear" w:color="auto" w:fill="auto"/>
          </w:tcPr>
          <w:p w:rsidR="00947323" w:rsidRPr="00123067" w:rsidRDefault="00947323" w:rsidP="00947323">
            <w:pPr>
              <w:spacing w:before="0" w:after="0" w:line="240" w:lineRule="auto"/>
            </w:pPr>
            <w:r w:rsidRPr="00123067">
              <w:t>Early Career Teacher</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ESL</w:t>
            </w:r>
          </w:p>
        </w:tc>
        <w:tc>
          <w:tcPr>
            <w:tcW w:w="7508" w:type="dxa"/>
            <w:shd w:val="clear" w:color="auto" w:fill="auto"/>
          </w:tcPr>
          <w:p w:rsidR="00947323" w:rsidRPr="00123067" w:rsidRDefault="00947323" w:rsidP="00947323">
            <w:pPr>
              <w:spacing w:before="0" w:after="0" w:line="240" w:lineRule="auto"/>
            </w:pPr>
            <w:r w:rsidRPr="00123067">
              <w:t>English as a Second Language</w:t>
            </w:r>
          </w:p>
        </w:tc>
      </w:tr>
      <w:tr w:rsidR="00947323" w:rsidRPr="00123067" w:rsidTr="00A17E28">
        <w:tc>
          <w:tcPr>
            <w:tcW w:w="1672" w:type="dxa"/>
            <w:shd w:val="clear" w:color="auto" w:fill="E5EBFF"/>
          </w:tcPr>
          <w:p w:rsidR="00947323" w:rsidRPr="00123067" w:rsidRDefault="00947323" w:rsidP="00947323">
            <w:pPr>
              <w:spacing w:before="0" w:after="0" w:line="240" w:lineRule="auto"/>
            </w:pPr>
            <w:r>
              <w:t>ESO</w:t>
            </w:r>
          </w:p>
        </w:tc>
        <w:tc>
          <w:tcPr>
            <w:tcW w:w="7508" w:type="dxa"/>
            <w:shd w:val="clear" w:color="auto" w:fill="auto"/>
          </w:tcPr>
          <w:p w:rsidR="00947323" w:rsidRPr="00123067" w:rsidRDefault="00947323" w:rsidP="00947323">
            <w:pPr>
              <w:spacing w:before="0" w:after="0" w:line="240" w:lineRule="auto"/>
            </w:pPr>
            <w:r>
              <w:t>Education Support Officer</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FLO</w:t>
            </w:r>
          </w:p>
        </w:tc>
        <w:tc>
          <w:tcPr>
            <w:tcW w:w="7508" w:type="dxa"/>
            <w:shd w:val="clear" w:color="auto" w:fill="auto"/>
          </w:tcPr>
          <w:p w:rsidR="00947323" w:rsidRPr="00123067" w:rsidRDefault="00947323" w:rsidP="00947323">
            <w:pPr>
              <w:spacing w:before="0" w:after="0" w:line="240" w:lineRule="auto"/>
            </w:pPr>
            <w:r w:rsidRPr="00123067">
              <w:t>Flexible Learning Option</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HRMS</w:t>
            </w:r>
          </w:p>
        </w:tc>
        <w:tc>
          <w:tcPr>
            <w:tcW w:w="7508" w:type="dxa"/>
            <w:shd w:val="clear" w:color="auto" w:fill="auto"/>
          </w:tcPr>
          <w:p w:rsidR="00947323" w:rsidRPr="00123067" w:rsidRDefault="00947323" w:rsidP="00947323">
            <w:pPr>
              <w:spacing w:before="0" w:after="0" w:line="240" w:lineRule="auto"/>
            </w:pPr>
            <w:r w:rsidRPr="00123067">
              <w:t>Human Resource Management System</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ICAN</w:t>
            </w:r>
          </w:p>
        </w:tc>
        <w:tc>
          <w:tcPr>
            <w:tcW w:w="7508" w:type="dxa"/>
            <w:shd w:val="clear" w:color="auto" w:fill="auto"/>
          </w:tcPr>
          <w:p w:rsidR="00947323" w:rsidRPr="00123067" w:rsidRDefault="00947323" w:rsidP="00947323">
            <w:pPr>
              <w:spacing w:before="0" w:after="0" w:line="240" w:lineRule="auto"/>
            </w:pPr>
            <w:r w:rsidRPr="00123067">
              <w:t>Innovative Community Action Network</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ISCA</w:t>
            </w:r>
          </w:p>
        </w:tc>
        <w:tc>
          <w:tcPr>
            <w:tcW w:w="7508" w:type="dxa"/>
            <w:shd w:val="clear" w:color="auto" w:fill="auto"/>
          </w:tcPr>
          <w:p w:rsidR="00947323" w:rsidRPr="00123067" w:rsidRDefault="00947323" w:rsidP="00947323">
            <w:pPr>
              <w:spacing w:before="0" w:after="0" w:line="240" w:lineRule="auto"/>
            </w:pPr>
            <w:r w:rsidRPr="00123067">
              <w:t>Independent Schools Council of Australia</w:t>
            </w:r>
          </w:p>
        </w:tc>
      </w:tr>
      <w:tr w:rsidR="00000262" w:rsidRPr="00123067" w:rsidTr="00A17E28">
        <w:tc>
          <w:tcPr>
            <w:tcW w:w="1672" w:type="dxa"/>
            <w:shd w:val="clear" w:color="auto" w:fill="E5EBFF"/>
          </w:tcPr>
          <w:p w:rsidR="00000262" w:rsidRPr="00123067" w:rsidRDefault="00000262" w:rsidP="00947323">
            <w:pPr>
              <w:spacing w:before="0" w:after="0" w:line="240" w:lineRule="auto"/>
            </w:pPr>
            <w:r>
              <w:t>ITQ</w:t>
            </w:r>
          </w:p>
        </w:tc>
        <w:tc>
          <w:tcPr>
            <w:tcW w:w="7508" w:type="dxa"/>
            <w:shd w:val="clear" w:color="auto" w:fill="auto"/>
          </w:tcPr>
          <w:p w:rsidR="00000262" w:rsidRPr="00123067" w:rsidRDefault="00000262" w:rsidP="00947323">
            <w:pPr>
              <w:spacing w:before="0" w:after="0" w:line="240" w:lineRule="auto"/>
            </w:pPr>
            <w:r>
              <w:t>Improving Teacher Quality</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LBOTE</w:t>
            </w:r>
          </w:p>
        </w:tc>
        <w:tc>
          <w:tcPr>
            <w:tcW w:w="7508" w:type="dxa"/>
            <w:shd w:val="clear" w:color="auto" w:fill="auto"/>
          </w:tcPr>
          <w:p w:rsidR="00947323" w:rsidRPr="00123067" w:rsidRDefault="00947323" w:rsidP="00947323">
            <w:pPr>
              <w:spacing w:before="0" w:after="0" w:line="240" w:lineRule="auto"/>
            </w:pPr>
            <w:r w:rsidRPr="00123067">
              <w:t>Language Background Other Than English</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LET</w:t>
            </w:r>
          </w:p>
        </w:tc>
        <w:tc>
          <w:tcPr>
            <w:tcW w:w="7508" w:type="dxa"/>
            <w:shd w:val="clear" w:color="auto" w:fill="auto"/>
          </w:tcPr>
          <w:p w:rsidR="00947323" w:rsidRPr="00123067" w:rsidRDefault="00947323" w:rsidP="00947323">
            <w:pPr>
              <w:spacing w:before="0" w:after="0" w:line="240" w:lineRule="auto"/>
            </w:pPr>
            <w:r w:rsidRPr="00123067">
              <w:t>Local Expert Teacher</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NP</w:t>
            </w:r>
          </w:p>
        </w:tc>
        <w:tc>
          <w:tcPr>
            <w:tcW w:w="7508" w:type="dxa"/>
            <w:shd w:val="clear" w:color="auto" w:fill="auto"/>
          </w:tcPr>
          <w:p w:rsidR="00947323" w:rsidRPr="00123067" w:rsidRDefault="00947323" w:rsidP="00947323">
            <w:pPr>
              <w:spacing w:before="0" w:after="0" w:line="240" w:lineRule="auto"/>
            </w:pPr>
            <w:r w:rsidRPr="00123067">
              <w:t>National Partnership</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OPI</w:t>
            </w:r>
          </w:p>
        </w:tc>
        <w:tc>
          <w:tcPr>
            <w:tcW w:w="7508" w:type="dxa"/>
            <w:shd w:val="clear" w:color="auto" w:fill="auto"/>
          </w:tcPr>
          <w:p w:rsidR="00947323" w:rsidRPr="00123067" w:rsidRDefault="00947323" w:rsidP="00947323">
            <w:pPr>
              <w:spacing w:before="0" w:after="0" w:line="240" w:lineRule="auto"/>
            </w:pPr>
            <w:r w:rsidRPr="00123067">
              <w:t>Online Placement Instrument</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PALL</w:t>
            </w:r>
          </w:p>
        </w:tc>
        <w:tc>
          <w:tcPr>
            <w:tcW w:w="7508" w:type="dxa"/>
            <w:shd w:val="clear" w:color="auto" w:fill="auto"/>
          </w:tcPr>
          <w:p w:rsidR="00947323" w:rsidRPr="00123067" w:rsidRDefault="00947323" w:rsidP="00947323">
            <w:pPr>
              <w:spacing w:before="0" w:after="0" w:line="240" w:lineRule="auto"/>
            </w:pPr>
            <w:r w:rsidRPr="00123067">
              <w:t>Principals as Literacy Leaders</w:t>
            </w:r>
          </w:p>
        </w:tc>
      </w:tr>
      <w:tr w:rsidR="00947323" w:rsidRPr="00123067" w:rsidTr="00A17E28">
        <w:tc>
          <w:tcPr>
            <w:tcW w:w="1672" w:type="dxa"/>
            <w:shd w:val="clear" w:color="auto" w:fill="E5EBFF"/>
          </w:tcPr>
          <w:p w:rsidR="00947323" w:rsidRPr="00123067" w:rsidRDefault="00947323" w:rsidP="00947323">
            <w:pPr>
              <w:spacing w:before="0" w:after="0" w:line="240" w:lineRule="auto"/>
            </w:pPr>
            <w:r>
              <w:t>PLC</w:t>
            </w:r>
          </w:p>
        </w:tc>
        <w:tc>
          <w:tcPr>
            <w:tcW w:w="7508" w:type="dxa"/>
            <w:shd w:val="clear" w:color="auto" w:fill="auto"/>
          </w:tcPr>
          <w:p w:rsidR="00947323" w:rsidRPr="00123067" w:rsidRDefault="00947323" w:rsidP="00947323">
            <w:pPr>
              <w:spacing w:before="0" w:after="0" w:line="240" w:lineRule="auto"/>
            </w:pPr>
            <w:r>
              <w:t>Professional Learning Community</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QL</w:t>
            </w:r>
          </w:p>
        </w:tc>
        <w:tc>
          <w:tcPr>
            <w:tcW w:w="7508" w:type="dxa"/>
            <w:shd w:val="clear" w:color="auto" w:fill="auto"/>
          </w:tcPr>
          <w:p w:rsidR="00947323" w:rsidRPr="00123067" w:rsidRDefault="00947323" w:rsidP="00947323">
            <w:pPr>
              <w:spacing w:before="0" w:after="0" w:line="240" w:lineRule="auto"/>
            </w:pPr>
            <w:r w:rsidRPr="00123067">
              <w:t>Quality Leaders</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RLC</w:t>
            </w:r>
          </w:p>
        </w:tc>
        <w:tc>
          <w:tcPr>
            <w:tcW w:w="7508" w:type="dxa"/>
            <w:shd w:val="clear" w:color="auto" w:fill="auto"/>
          </w:tcPr>
          <w:p w:rsidR="00947323" w:rsidRPr="00123067" w:rsidRDefault="00947323" w:rsidP="00947323">
            <w:pPr>
              <w:spacing w:before="0" w:after="0" w:line="240" w:lineRule="auto"/>
            </w:pPr>
            <w:r w:rsidRPr="00123067">
              <w:t>Regional Leadership Consultant</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SAAETCB</w:t>
            </w:r>
          </w:p>
        </w:tc>
        <w:tc>
          <w:tcPr>
            <w:tcW w:w="7508" w:type="dxa"/>
            <w:shd w:val="clear" w:color="auto" w:fill="auto"/>
          </w:tcPr>
          <w:p w:rsidR="00947323" w:rsidRPr="00123067" w:rsidRDefault="00947323" w:rsidP="00947323">
            <w:pPr>
              <w:spacing w:before="0" w:after="0" w:line="240" w:lineRule="auto"/>
            </w:pPr>
            <w:r>
              <w:t>South Australian</w:t>
            </w:r>
            <w:r w:rsidRPr="00123067">
              <w:t xml:space="preserve"> Aboriginal Education and Training Consultative Board</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SACE</w:t>
            </w:r>
          </w:p>
        </w:tc>
        <w:tc>
          <w:tcPr>
            <w:tcW w:w="7508" w:type="dxa"/>
            <w:shd w:val="clear" w:color="auto" w:fill="auto"/>
          </w:tcPr>
          <w:p w:rsidR="00947323" w:rsidRPr="00123067" w:rsidRDefault="00947323" w:rsidP="00947323">
            <w:pPr>
              <w:spacing w:before="0" w:after="0" w:line="240" w:lineRule="auto"/>
            </w:pPr>
            <w:r w:rsidRPr="00123067">
              <w:t>South Australian Certificate of Education</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SACLE</w:t>
            </w:r>
          </w:p>
        </w:tc>
        <w:tc>
          <w:tcPr>
            <w:tcW w:w="7508" w:type="dxa"/>
            <w:shd w:val="clear" w:color="auto" w:fill="auto"/>
          </w:tcPr>
          <w:p w:rsidR="00947323" w:rsidRPr="00123067" w:rsidRDefault="00947323" w:rsidP="00947323">
            <w:pPr>
              <w:spacing w:before="0" w:after="0" w:line="240" w:lineRule="auto"/>
            </w:pPr>
            <w:r>
              <w:t>South Australian</w:t>
            </w:r>
            <w:r w:rsidRPr="00123067">
              <w:t xml:space="preserve"> Centre for Leaders Education</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SILA</w:t>
            </w:r>
          </w:p>
        </w:tc>
        <w:tc>
          <w:tcPr>
            <w:tcW w:w="7508" w:type="dxa"/>
            <w:shd w:val="clear" w:color="auto" w:fill="auto"/>
          </w:tcPr>
          <w:p w:rsidR="00947323" w:rsidRPr="00123067" w:rsidRDefault="00947323" w:rsidP="00947323">
            <w:pPr>
              <w:spacing w:before="0" w:after="0" w:line="240" w:lineRule="auto"/>
            </w:pPr>
            <w:r w:rsidRPr="00123067">
              <w:t>Supporting Improved Literacy Achievement</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SMART</w:t>
            </w:r>
          </w:p>
        </w:tc>
        <w:tc>
          <w:tcPr>
            <w:tcW w:w="7508" w:type="dxa"/>
            <w:shd w:val="clear" w:color="auto" w:fill="auto"/>
          </w:tcPr>
          <w:p w:rsidR="00947323" w:rsidRPr="00123067" w:rsidRDefault="00947323" w:rsidP="00947323">
            <w:pPr>
              <w:spacing w:before="0" w:after="0" w:line="240" w:lineRule="auto"/>
            </w:pPr>
            <w:r w:rsidRPr="00123067">
              <w:t>School Measurement and Reporting Tool</w:t>
            </w:r>
          </w:p>
        </w:tc>
      </w:tr>
      <w:tr w:rsidR="00947323" w:rsidRPr="00123067" w:rsidTr="00A17E28">
        <w:tc>
          <w:tcPr>
            <w:tcW w:w="1672" w:type="dxa"/>
            <w:shd w:val="clear" w:color="auto" w:fill="E5EBFF"/>
          </w:tcPr>
          <w:p w:rsidR="00947323" w:rsidRPr="00123067" w:rsidRDefault="00947323" w:rsidP="00947323">
            <w:pPr>
              <w:spacing w:before="0" w:after="0" w:line="240" w:lineRule="auto"/>
            </w:pPr>
            <w:r>
              <w:t>SPALL</w:t>
            </w:r>
          </w:p>
        </w:tc>
        <w:tc>
          <w:tcPr>
            <w:tcW w:w="7508" w:type="dxa"/>
            <w:shd w:val="clear" w:color="auto" w:fill="auto"/>
          </w:tcPr>
          <w:p w:rsidR="00947323" w:rsidRPr="00123067" w:rsidRDefault="00947323" w:rsidP="00947323">
            <w:pPr>
              <w:spacing w:before="0" w:after="0" w:line="240" w:lineRule="auto"/>
            </w:pPr>
            <w:r>
              <w:t>Secondary Principals as Literacy Leaders</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SSNPs</w:t>
            </w:r>
          </w:p>
        </w:tc>
        <w:tc>
          <w:tcPr>
            <w:tcW w:w="7508" w:type="dxa"/>
            <w:shd w:val="clear" w:color="auto" w:fill="auto"/>
          </w:tcPr>
          <w:p w:rsidR="00947323" w:rsidRPr="00123067" w:rsidRDefault="00947323" w:rsidP="00947323">
            <w:pPr>
              <w:spacing w:before="0" w:after="0" w:line="240" w:lineRule="auto"/>
            </w:pPr>
            <w:r w:rsidRPr="00123067">
              <w:t>Smarter Schools National Partnerships</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SSO</w:t>
            </w:r>
          </w:p>
        </w:tc>
        <w:tc>
          <w:tcPr>
            <w:tcW w:w="7508" w:type="dxa"/>
            <w:shd w:val="clear" w:color="auto" w:fill="auto"/>
          </w:tcPr>
          <w:p w:rsidR="00947323" w:rsidRPr="00123067" w:rsidRDefault="00947323" w:rsidP="00947323">
            <w:pPr>
              <w:spacing w:before="0" w:after="0" w:line="240" w:lineRule="auto"/>
            </w:pPr>
            <w:r w:rsidRPr="00123067">
              <w:t>School Services Officer</w:t>
            </w:r>
          </w:p>
        </w:tc>
      </w:tr>
      <w:tr w:rsidR="00947323" w:rsidRPr="00123067" w:rsidTr="00A17E28">
        <w:tc>
          <w:tcPr>
            <w:tcW w:w="1672" w:type="dxa"/>
            <w:shd w:val="clear" w:color="auto" w:fill="E5EBFF"/>
          </w:tcPr>
          <w:p w:rsidR="00947323" w:rsidRPr="00123067" w:rsidRDefault="00947323" w:rsidP="00947323">
            <w:pPr>
              <w:spacing w:before="0" w:after="0" w:line="240" w:lineRule="auto"/>
            </w:pPr>
            <w:proofErr w:type="spellStart"/>
            <w:r w:rsidRPr="00123067">
              <w:t>TfEL</w:t>
            </w:r>
            <w:proofErr w:type="spellEnd"/>
          </w:p>
        </w:tc>
        <w:tc>
          <w:tcPr>
            <w:tcW w:w="7508" w:type="dxa"/>
            <w:shd w:val="clear" w:color="auto" w:fill="auto"/>
          </w:tcPr>
          <w:p w:rsidR="00947323" w:rsidRPr="00123067" w:rsidRDefault="00947323" w:rsidP="00947323">
            <w:pPr>
              <w:spacing w:before="0" w:after="0" w:line="240" w:lineRule="auto"/>
            </w:pPr>
            <w:r w:rsidRPr="00123067">
              <w:t>Teaching for Effective Learning</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TRB</w:t>
            </w:r>
          </w:p>
        </w:tc>
        <w:tc>
          <w:tcPr>
            <w:tcW w:w="7508" w:type="dxa"/>
            <w:shd w:val="clear" w:color="auto" w:fill="auto"/>
          </w:tcPr>
          <w:p w:rsidR="00947323" w:rsidRPr="00123067" w:rsidRDefault="00947323" w:rsidP="00947323">
            <w:pPr>
              <w:spacing w:before="0" w:after="0" w:line="240" w:lineRule="auto"/>
            </w:pPr>
            <w:r w:rsidRPr="00123067">
              <w:t>Teachers Registration Board</w:t>
            </w:r>
          </w:p>
        </w:tc>
      </w:tr>
      <w:tr w:rsidR="00947323" w:rsidRPr="00123067" w:rsidTr="00A17E28">
        <w:tc>
          <w:tcPr>
            <w:tcW w:w="1672" w:type="dxa"/>
            <w:shd w:val="clear" w:color="auto" w:fill="E5EBFF"/>
          </w:tcPr>
          <w:p w:rsidR="00947323" w:rsidRPr="00123067" w:rsidRDefault="00947323" w:rsidP="00947323">
            <w:pPr>
              <w:spacing w:before="0" w:after="0" w:line="240" w:lineRule="auto"/>
            </w:pPr>
            <w:r w:rsidRPr="00123067">
              <w:t>VET</w:t>
            </w:r>
          </w:p>
        </w:tc>
        <w:tc>
          <w:tcPr>
            <w:tcW w:w="7508" w:type="dxa"/>
            <w:shd w:val="clear" w:color="auto" w:fill="auto"/>
          </w:tcPr>
          <w:p w:rsidR="00947323" w:rsidRPr="00123067" w:rsidRDefault="00947323" w:rsidP="00947323">
            <w:pPr>
              <w:spacing w:before="0" w:after="0" w:line="240" w:lineRule="auto"/>
            </w:pPr>
            <w:r w:rsidRPr="00123067">
              <w:t>Vocational Education and Training</w:t>
            </w:r>
          </w:p>
        </w:tc>
      </w:tr>
    </w:tbl>
    <w:p w:rsidR="008357C7" w:rsidRDefault="00EF1387" w:rsidP="00EF1387">
      <w:pPr>
        <w:jc w:val="center"/>
        <w:rPr>
          <w:b/>
          <w:bCs/>
          <w:i/>
          <w:color w:val="0000FF"/>
          <w:szCs w:val="22"/>
          <w:lang w:eastAsia="en-US"/>
        </w:rPr>
      </w:pPr>
      <w:r w:rsidRPr="00EF1387">
        <w:rPr>
          <w:b/>
          <w:bCs/>
          <w:i/>
          <w:color w:val="0000FF"/>
          <w:szCs w:val="22"/>
          <w:lang w:eastAsia="en-US"/>
        </w:rPr>
        <w:t>GLOSSARY</w:t>
      </w:r>
    </w:p>
    <w:p w:rsidR="00A17E28" w:rsidRPr="002131D6" w:rsidRDefault="00A17E28" w:rsidP="00A17E28">
      <w:pPr>
        <w:pStyle w:val="Heading4"/>
        <w:framePr w:wrap="around" w:hAnchor="page" w:x="1971" w:y="213"/>
      </w:pPr>
      <w:r w:rsidRPr="002131D6">
        <w:t>Acronyms and Abbreviations used in the South Australian 2012 Annual Report</w:t>
      </w:r>
    </w:p>
    <w:p w:rsidR="00A17E28" w:rsidRDefault="00A17E28" w:rsidP="00A17E28">
      <w:pPr>
        <w:rPr>
          <w:lang w:eastAsia="en-US"/>
        </w:rPr>
      </w:pPr>
    </w:p>
    <w:p w:rsidR="00A17E28" w:rsidRDefault="00A17E28" w:rsidP="00A17E28">
      <w:pPr>
        <w:rPr>
          <w:lang w:eastAsia="en-US"/>
        </w:rPr>
      </w:pPr>
    </w:p>
    <w:sectPr w:rsidR="00A17E28" w:rsidSect="00947323">
      <w:pgSz w:w="11906" w:h="16838" w:code="9"/>
      <w:pgMar w:top="1440" w:right="1304" w:bottom="1440"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A91" w:rsidRDefault="00654A91" w:rsidP="002075DE">
      <w:pPr>
        <w:pStyle w:val="Heading1"/>
      </w:pPr>
      <w:r>
        <w:separator/>
      </w:r>
    </w:p>
    <w:p w:rsidR="00654A91" w:rsidRDefault="00654A91" w:rsidP="00AE1C42"/>
    <w:p w:rsidR="00654A91" w:rsidRDefault="00654A91" w:rsidP="00AE1C42"/>
  </w:endnote>
  <w:endnote w:type="continuationSeparator" w:id="0">
    <w:p w:rsidR="00654A91" w:rsidRDefault="00654A91" w:rsidP="002075DE">
      <w:pPr>
        <w:pStyle w:val="Heading1"/>
      </w:pPr>
      <w:r>
        <w:continuationSeparator/>
      </w:r>
    </w:p>
    <w:p w:rsidR="00654A91" w:rsidRDefault="00654A91" w:rsidP="00AE1C42"/>
    <w:p w:rsidR="00654A91" w:rsidRDefault="00654A91" w:rsidP="00AE1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91" w:rsidRDefault="00654A91" w:rsidP="00AE1C42">
    <w:pPr>
      <w:pStyle w:val="Footer"/>
    </w:pPr>
    <w:r>
      <w:fldChar w:fldCharType="begin"/>
    </w:r>
    <w:r>
      <w:instrText xml:space="preserve">PAGE  </w:instrText>
    </w:r>
    <w:r>
      <w:fldChar w:fldCharType="end"/>
    </w:r>
  </w:p>
  <w:p w:rsidR="00654A91" w:rsidRDefault="00654A91" w:rsidP="00AE1C42">
    <w:pPr>
      <w:pStyle w:val="Footer"/>
    </w:pPr>
  </w:p>
  <w:p w:rsidR="00654A91" w:rsidRDefault="00654A91" w:rsidP="00AE1C42">
    <w:pPr>
      <w:pStyle w:val="Footer"/>
    </w:pPr>
  </w:p>
  <w:p w:rsidR="00654A91" w:rsidRDefault="00654A91" w:rsidP="00AE1C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91" w:rsidRPr="00ED289F" w:rsidRDefault="00654A91" w:rsidP="00F20B6A">
    <w:pPr>
      <w:pStyle w:val="Footer"/>
      <w:jc w:val="center"/>
      <w:rPr>
        <w:sz w:val="20"/>
        <w:szCs w:val="20"/>
      </w:rPr>
    </w:pPr>
    <w:r w:rsidRPr="00ED289F">
      <w:rPr>
        <w:sz w:val="20"/>
        <w:szCs w:val="20"/>
      </w:rPr>
      <w:fldChar w:fldCharType="begin"/>
    </w:r>
    <w:r w:rsidRPr="00ED289F">
      <w:rPr>
        <w:sz w:val="20"/>
        <w:szCs w:val="20"/>
      </w:rPr>
      <w:instrText xml:space="preserve"> PAGE   \* MERGEFORMAT </w:instrText>
    </w:r>
    <w:r w:rsidRPr="00ED289F">
      <w:rPr>
        <w:sz w:val="20"/>
        <w:szCs w:val="20"/>
      </w:rPr>
      <w:fldChar w:fldCharType="separate"/>
    </w:r>
    <w:r w:rsidR="000743F8">
      <w:rPr>
        <w:noProof/>
        <w:sz w:val="20"/>
        <w:szCs w:val="20"/>
      </w:rPr>
      <w:t>124</w:t>
    </w:r>
    <w:r w:rsidRPr="00ED289F">
      <w:rPr>
        <w:noProof/>
        <w:sz w:val="20"/>
        <w:szCs w:val="20"/>
      </w:rPr>
      <w:fldChar w:fldCharType="end"/>
    </w:r>
  </w:p>
  <w:p w:rsidR="00654A91" w:rsidRDefault="00654A91" w:rsidP="00AE1C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91" w:rsidRDefault="00654A91" w:rsidP="00F20B6A">
    <w:pPr>
      <w:pStyle w:val="Footer"/>
      <w:jc w:val="center"/>
    </w:pPr>
    <w:r>
      <w:fldChar w:fldCharType="begin"/>
    </w:r>
    <w:r>
      <w:instrText xml:space="preserve"> PAGE   \* MERGEFORMAT </w:instrText>
    </w:r>
    <w:r>
      <w:fldChar w:fldCharType="separate"/>
    </w:r>
    <w:r w:rsidR="000743F8">
      <w:rPr>
        <w:noProof/>
      </w:rPr>
      <w:t>ii</w:t>
    </w:r>
    <w:r>
      <w:rPr>
        <w:noProof/>
      </w:rPr>
      <w:fldChar w:fldCharType="end"/>
    </w:r>
  </w:p>
  <w:p w:rsidR="00654A91" w:rsidRPr="00245D5D" w:rsidRDefault="00654A91" w:rsidP="00AE1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A91" w:rsidRDefault="00654A91" w:rsidP="002075DE">
      <w:pPr>
        <w:pStyle w:val="Heading1"/>
      </w:pPr>
      <w:r>
        <w:separator/>
      </w:r>
    </w:p>
    <w:p w:rsidR="00654A91" w:rsidRDefault="00654A91" w:rsidP="00AE1C42"/>
    <w:p w:rsidR="00654A91" w:rsidRDefault="00654A91" w:rsidP="00AE1C42"/>
  </w:footnote>
  <w:footnote w:type="continuationSeparator" w:id="0">
    <w:p w:rsidR="00654A91" w:rsidRDefault="00654A91" w:rsidP="002075DE">
      <w:pPr>
        <w:pStyle w:val="Heading1"/>
      </w:pPr>
      <w:r>
        <w:continuationSeparator/>
      </w:r>
    </w:p>
    <w:p w:rsidR="00654A91" w:rsidRDefault="00654A91" w:rsidP="00AE1C42"/>
    <w:p w:rsidR="00654A91" w:rsidRDefault="00654A91" w:rsidP="00AE1C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91" w:rsidRPr="006241CF" w:rsidRDefault="00654A91" w:rsidP="002A7E31">
    <w:pPr>
      <w:pStyle w:val="Heading2"/>
    </w:pPr>
    <w:r w:rsidRPr="006241CF">
      <w:t>Principal Professional Development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91" w:rsidRPr="006241CF" w:rsidRDefault="00654A91" w:rsidP="00AE1C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91" w:rsidRDefault="00654A91" w:rsidP="00AE1C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337D"/>
    <w:multiLevelType w:val="hybridMultilevel"/>
    <w:tmpl w:val="859EA518"/>
    <w:lvl w:ilvl="0" w:tplc="0C090001">
      <w:start w:val="1"/>
      <w:numFmt w:val="bullet"/>
      <w:lvlText w:val=""/>
      <w:lvlJc w:val="left"/>
      <w:pPr>
        <w:ind w:left="215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1">
    <w:nsid w:val="04C52089"/>
    <w:multiLevelType w:val="hybridMultilevel"/>
    <w:tmpl w:val="994211A4"/>
    <w:lvl w:ilvl="0" w:tplc="B8809F62">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177C99"/>
    <w:multiLevelType w:val="hybridMultilevel"/>
    <w:tmpl w:val="8D8CB47A"/>
    <w:lvl w:ilvl="0" w:tplc="B8809F62">
      <w:start w:val="1"/>
      <w:numFmt w:val="bullet"/>
      <w:lvlText w:val=""/>
      <w:lvlJc w:val="left"/>
      <w:pPr>
        <w:ind w:left="360" w:hanging="360"/>
      </w:pPr>
      <w:rPr>
        <w:rFonts w:ascii="Symbol" w:hAnsi="Symbol" w:hint="default"/>
      </w:rPr>
    </w:lvl>
    <w:lvl w:ilvl="1" w:tplc="9E465DC0">
      <w:start w:val="1"/>
      <w:numFmt w:val="bullet"/>
      <w:pStyle w:val="Dot01"/>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500B9C"/>
    <w:multiLevelType w:val="hybridMultilevel"/>
    <w:tmpl w:val="13947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9F4FA0"/>
    <w:multiLevelType w:val="hybridMultilevel"/>
    <w:tmpl w:val="22F680DE"/>
    <w:lvl w:ilvl="0" w:tplc="4FE6B148">
      <w:start w:val="1"/>
      <w:numFmt w:val="bullet"/>
      <w:pStyle w:val="Milestonebulletpoint"/>
      <w:lvlText w:val=""/>
      <w:lvlJc w:val="left"/>
      <w:pPr>
        <w:tabs>
          <w:tab w:val="num" w:pos="1637"/>
        </w:tabs>
        <w:ind w:left="1637" w:hanging="362"/>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1E76E97"/>
    <w:multiLevelType w:val="hybridMultilevel"/>
    <w:tmpl w:val="EDE872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40B2420"/>
    <w:multiLevelType w:val="hybridMultilevel"/>
    <w:tmpl w:val="82FEF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B267A37"/>
    <w:multiLevelType w:val="hybridMultilevel"/>
    <w:tmpl w:val="D7DE20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2F9E6B32"/>
    <w:multiLevelType w:val="hybridMultilevel"/>
    <w:tmpl w:val="843C8780"/>
    <w:lvl w:ilvl="0" w:tplc="C92C426E">
      <w:start w:val="1"/>
      <w:numFmt w:val="bullet"/>
      <w:lvlText w:val=""/>
      <w:lvlJc w:val="left"/>
      <w:pPr>
        <w:tabs>
          <w:tab w:val="num" w:pos="600"/>
        </w:tabs>
        <w:ind w:left="600" w:hanging="360"/>
      </w:pPr>
      <w:rPr>
        <w:rFonts w:ascii="Symbol" w:hAnsi="Symbol" w:hint="default"/>
      </w:rPr>
    </w:lvl>
    <w:lvl w:ilvl="1" w:tplc="AF667460">
      <w:numFmt w:val="bullet"/>
      <w:lvlText w:val="•"/>
      <w:lvlJc w:val="left"/>
      <w:pPr>
        <w:ind w:left="1320" w:hanging="360"/>
      </w:pPr>
      <w:rPr>
        <w:rFonts w:ascii="Calibri" w:eastAsia="Times New Roman" w:hAnsi="Calibri" w:cs="Calibri" w:hint="default"/>
      </w:rPr>
    </w:lvl>
    <w:lvl w:ilvl="2" w:tplc="0C090005" w:tentative="1">
      <w:start w:val="1"/>
      <w:numFmt w:val="bullet"/>
      <w:lvlText w:val=""/>
      <w:lvlJc w:val="left"/>
      <w:pPr>
        <w:tabs>
          <w:tab w:val="num" w:pos="2040"/>
        </w:tabs>
        <w:ind w:left="2040" w:hanging="360"/>
      </w:pPr>
      <w:rPr>
        <w:rFonts w:ascii="Wingdings" w:hAnsi="Wingdings" w:hint="default"/>
      </w:rPr>
    </w:lvl>
    <w:lvl w:ilvl="3" w:tplc="0C090001" w:tentative="1">
      <w:start w:val="1"/>
      <w:numFmt w:val="bullet"/>
      <w:lvlText w:val=""/>
      <w:lvlJc w:val="left"/>
      <w:pPr>
        <w:tabs>
          <w:tab w:val="num" w:pos="2760"/>
        </w:tabs>
        <w:ind w:left="2760" w:hanging="360"/>
      </w:pPr>
      <w:rPr>
        <w:rFonts w:ascii="Symbol" w:hAnsi="Symbol" w:hint="default"/>
      </w:rPr>
    </w:lvl>
    <w:lvl w:ilvl="4" w:tplc="0C090003" w:tentative="1">
      <w:start w:val="1"/>
      <w:numFmt w:val="bullet"/>
      <w:lvlText w:val="o"/>
      <w:lvlJc w:val="left"/>
      <w:pPr>
        <w:tabs>
          <w:tab w:val="num" w:pos="3480"/>
        </w:tabs>
        <w:ind w:left="3480" w:hanging="360"/>
      </w:pPr>
      <w:rPr>
        <w:rFonts w:ascii="Courier New" w:hAnsi="Courier New" w:cs="Courier New" w:hint="default"/>
      </w:rPr>
    </w:lvl>
    <w:lvl w:ilvl="5" w:tplc="0C090005" w:tentative="1">
      <w:start w:val="1"/>
      <w:numFmt w:val="bullet"/>
      <w:lvlText w:val=""/>
      <w:lvlJc w:val="left"/>
      <w:pPr>
        <w:tabs>
          <w:tab w:val="num" w:pos="4200"/>
        </w:tabs>
        <w:ind w:left="4200" w:hanging="360"/>
      </w:pPr>
      <w:rPr>
        <w:rFonts w:ascii="Wingdings" w:hAnsi="Wingdings" w:hint="default"/>
      </w:rPr>
    </w:lvl>
    <w:lvl w:ilvl="6" w:tplc="0C090001" w:tentative="1">
      <w:start w:val="1"/>
      <w:numFmt w:val="bullet"/>
      <w:lvlText w:val=""/>
      <w:lvlJc w:val="left"/>
      <w:pPr>
        <w:tabs>
          <w:tab w:val="num" w:pos="4920"/>
        </w:tabs>
        <w:ind w:left="4920" w:hanging="360"/>
      </w:pPr>
      <w:rPr>
        <w:rFonts w:ascii="Symbol" w:hAnsi="Symbol" w:hint="default"/>
      </w:rPr>
    </w:lvl>
    <w:lvl w:ilvl="7" w:tplc="0C090003" w:tentative="1">
      <w:start w:val="1"/>
      <w:numFmt w:val="bullet"/>
      <w:lvlText w:val="o"/>
      <w:lvlJc w:val="left"/>
      <w:pPr>
        <w:tabs>
          <w:tab w:val="num" w:pos="5640"/>
        </w:tabs>
        <w:ind w:left="5640" w:hanging="360"/>
      </w:pPr>
      <w:rPr>
        <w:rFonts w:ascii="Courier New" w:hAnsi="Courier New" w:cs="Courier New" w:hint="default"/>
      </w:rPr>
    </w:lvl>
    <w:lvl w:ilvl="8" w:tplc="0C090005" w:tentative="1">
      <w:start w:val="1"/>
      <w:numFmt w:val="bullet"/>
      <w:lvlText w:val=""/>
      <w:lvlJc w:val="left"/>
      <w:pPr>
        <w:tabs>
          <w:tab w:val="num" w:pos="6360"/>
        </w:tabs>
        <w:ind w:left="6360" w:hanging="360"/>
      </w:pPr>
      <w:rPr>
        <w:rFonts w:ascii="Wingdings" w:hAnsi="Wingdings" w:hint="default"/>
      </w:rPr>
    </w:lvl>
  </w:abstractNum>
  <w:abstractNum w:abstractNumId="9">
    <w:nsid w:val="3F8638CD"/>
    <w:multiLevelType w:val="hybridMultilevel"/>
    <w:tmpl w:val="7D84B4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0733657"/>
    <w:multiLevelType w:val="hybridMultilevel"/>
    <w:tmpl w:val="E5F237C6"/>
    <w:lvl w:ilvl="0" w:tplc="DD4E7CFC">
      <w:start w:val="1"/>
      <w:numFmt w:val="bullet"/>
      <w:lvlText w:val=""/>
      <w:lvlJc w:val="left"/>
      <w:pPr>
        <w:tabs>
          <w:tab w:val="num" w:pos="612"/>
        </w:tabs>
        <w:ind w:left="612" w:hanging="360"/>
      </w:pPr>
      <w:rPr>
        <w:rFonts w:ascii="Symbol" w:hAnsi="Symbol" w:hint="default"/>
        <w:color w:val="000000"/>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43FF5BD5"/>
    <w:multiLevelType w:val="hybridMultilevel"/>
    <w:tmpl w:val="99CCA3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44442C44"/>
    <w:multiLevelType w:val="hybridMultilevel"/>
    <w:tmpl w:val="02944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4A53695"/>
    <w:multiLevelType w:val="hybridMultilevel"/>
    <w:tmpl w:val="7474E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90D3B79"/>
    <w:multiLevelType w:val="hybridMultilevel"/>
    <w:tmpl w:val="86387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B82D00"/>
    <w:multiLevelType w:val="hybridMultilevel"/>
    <w:tmpl w:val="14C65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D741DA0"/>
    <w:multiLevelType w:val="hybridMultilevel"/>
    <w:tmpl w:val="BD3C2ECC"/>
    <w:lvl w:ilvl="0" w:tplc="B8809F62">
      <w:start w:val="1"/>
      <w:numFmt w:val="bullet"/>
      <w:lvlText w:val=""/>
      <w:lvlJc w:val="left"/>
      <w:pPr>
        <w:ind w:left="360" w:hanging="360"/>
      </w:pPr>
      <w:rPr>
        <w:rFonts w:ascii="Symbol" w:hAnsi="Symbol" w:hint="default"/>
      </w:rPr>
    </w:lvl>
    <w:lvl w:ilvl="1" w:tplc="65F858A6">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FFE780C"/>
    <w:multiLevelType w:val="hybridMultilevel"/>
    <w:tmpl w:val="85C42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83C35FE"/>
    <w:multiLevelType w:val="hybridMultilevel"/>
    <w:tmpl w:val="E77660A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F0A4A0F"/>
    <w:multiLevelType w:val="hybridMultilevel"/>
    <w:tmpl w:val="3CA6303E"/>
    <w:lvl w:ilvl="0" w:tplc="1F3A61A6">
      <w:start w:val="1"/>
      <w:numFmt w:val="bullet"/>
      <w:pStyle w:val="Dot02"/>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653621B5"/>
    <w:multiLevelType w:val="hybridMultilevel"/>
    <w:tmpl w:val="B75A7042"/>
    <w:lvl w:ilvl="0" w:tplc="6A4C7562">
      <w:start w:val="1"/>
      <w:numFmt w:val="bullet"/>
      <w:pStyle w:val="ListBullet"/>
      <w:lvlText w:val="-"/>
      <w:lvlJc w:val="left"/>
      <w:pPr>
        <w:tabs>
          <w:tab w:val="num" w:pos="680"/>
        </w:tabs>
        <w:ind w:left="680" w:hanging="340"/>
      </w:pPr>
      <w:rPr>
        <w:rFonts w:ascii="Arial" w:hAnsi="Arial" w:cs="Times New Roman" w:hint="default"/>
        <w:color w:val="auto"/>
        <w:sz w:val="22"/>
        <w:szCs w:val="22"/>
      </w:rPr>
    </w:lvl>
    <w:lvl w:ilvl="1" w:tplc="04090003">
      <w:start w:val="1"/>
      <w:numFmt w:val="bullet"/>
      <w:lvlText w:val="o"/>
      <w:lvlJc w:val="left"/>
      <w:pPr>
        <w:tabs>
          <w:tab w:val="num" w:pos="1780"/>
        </w:tabs>
        <w:ind w:left="1780" w:hanging="360"/>
      </w:pPr>
      <w:rPr>
        <w:rFonts w:ascii="Courier New" w:hAnsi="Courier New" w:cs="Times New Roman" w:hint="default"/>
      </w:rPr>
    </w:lvl>
    <w:lvl w:ilvl="2" w:tplc="04090005">
      <w:start w:val="1"/>
      <w:numFmt w:val="bullet"/>
      <w:lvlText w:val=""/>
      <w:lvlJc w:val="left"/>
      <w:pPr>
        <w:tabs>
          <w:tab w:val="num" w:pos="2500"/>
        </w:tabs>
        <w:ind w:left="2500" w:hanging="360"/>
      </w:pPr>
      <w:rPr>
        <w:rFonts w:ascii="Wingdings" w:hAnsi="Wingdings" w:hint="default"/>
      </w:rPr>
    </w:lvl>
    <w:lvl w:ilvl="3" w:tplc="04090001">
      <w:start w:val="1"/>
      <w:numFmt w:val="bullet"/>
      <w:lvlText w:val=""/>
      <w:lvlJc w:val="left"/>
      <w:pPr>
        <w:tabs>
          <w:tab w:val="num" w:pos="3220"/>
        </w:tabs>
        <w:ind w:left="3220" w:hanging="360"/>
      </w:pPr>
      <w:rPr>
        <w:rFonts w:ascii="Symbol" w:hAnsi="Symbol" w:hint="default"/>
      </w:rPr>
    </w:lvl>
    <w:lvl w:ilvl="4" w:tplc="04090003">
      <w:start w:val="1"/>
      <w:numFmt w:val="bullet"/>
      <w:lvlText w:val="o"/>
      <w:lvlJc w:val="left"/>
      <w:pPr>
        <w:tabs>
          <w:tab w:val="num" w:pos="3940"/>
        </w:tabs>
        <w:ind w:left="3940" w:hanging="360"/>
      </w:pPr>
      <w:rPr>
        <w:rFonts w:ascii="Courier New" w:hAnsi="Courier New" w:cs="Times New Roman" w:hint="default"/>
      </w:rPr>
    </w:lvl>
    <w:lvl w:ilvl="5" w:tplc="04090005">
      <w:start w:val="1"/>
      <w:numFmt w:val="bullet"/>
      <w:lvlText w:val=""/>
      <w:lvlJc w:val="left"/>
      <w:pPr>
        <w:tabs>
          <w:tab w:val="num" w:pos="4660"/>
        </w:tabs>
        <w:ind w:left="4660" w:hanging="360"/>
      </w:pPr>
      <w:rPr>
        <w:rFonts w:ascii="Wingdings" w:hAnsi="Wingdings" w:hint="default"/>
      </w:rPr>
    </w:lvl>
    <w:lvl w:ilvl="6" w:tplc="04090001">
      <w:start w:val="1"/>
      <w:numFmt w:val="bullet"/>
      <w:lvlText w:val=""/>
      <w:lvlJc w:val="left"/>
      <w:pPr>
        <w:tabs>
          <w:tab w:val="num" w:pos="5380"/>
        </w:tabs>
        <w:ind w:left="5380" w:hanging="360"/>
      </w:pPr>
      <w:rPr>
        <w:rFonts w:ascii="Symbol" w:hAnsi="Symbol" w:hint="default"/>
      </w:rPr>
    </w:lvl>
    <w:lvl w:ilvl="7" w:tplc="04090003">
      <w:start w:val="1"/>
      <w:numFmt w:val="bullet"/>
      <w:lvlText w:val="o"/>
      <w:lvlJc w:val="left"/>
      <w:pPr>
        <w:tabs>
          <w:tab w:val="num" w:pos="6100"/>
        </w:tabs>
        <w:ind w:left="6100" w:hanging="360"/>
      </w:pPr>
      <w:rPr>
        <w:rFonts w:ascii="Courier New" w:hAnsi="Courier New" w:cs="Times New Roman" w:hint="default"/>
      </w:rPr>
    </w:lvl>
    <w:lvl w:ilvl="8" w:tplc="04090005">
      <w:start w:val="1"/>
      <w:numFmt w:val="bullet"/>
      <w:lvlText w:val=""/>
      <w:lvlJc w:val="left"/>
      <w:pPr>
        <w:tabs>
          <w:tab w:val="num" w:pos="6820"/>
        </w:tabs>
        <w:ind w:left="6820" w:hanging="360"/>
      </w:pPr>
      <w:rPr>
        <w:rFonts w:ascii="Wingdings" w:hAnsi="Wingdings" w:hint="default"/>
      </w:rPr>
    </w:lvl>
  </w:abstractNum>
  <w:abstractNum w:abstractNumId="21">
    <w:nsid w:val="694B2494"/>
    <w:multiLevelType w:val="hybridMultilevel"/>
    <w:tmpl w:val="0B1ECA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9524308"/>
    <w:multiLevelType w:val="hybridMultilevel"/>
    <w:tmpl w:val="98300D36"/>
    <w:lvl w:ilvl="0" w:tplc="DD4E7CFC">
      <w:start w:val="1"/>
      <w:numFmt w:val="bullet"/>
      <w:lvlText w:val=""/>
      <w:lvlJc w:val="left"/>
      <w:pPr>
        <w:tabs>
          <w:tab w:val="num" w:pos="672"/>
        </w:tabs>
        <w:ind w:left="672" w:hanging="360"/>
      </w:pPr>
      <w:rPr>
        <w:rFonts w:ascii="Symbol" w:hAnsi="Symbol" w:hint="default"/>
        <w:color w:val="000000"/>
        <w:sz w:val="24"/>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3">
    <w:nsid w:val="707B630D"/>
    <w:multiLevelType w:val="hybridMultilevel"/>
    <w:tmpl w:val="621C207A"/>
    <w:lvl w:ilvl="0" w:tplc="0C090001">
      <w:start w:val="1"/>
      <w:numFmt w:val="bullet"/>
      <w:lvlText w:val=""/>
      <w:lvlJc w:val="left"/>
      <w:pPr>
        <w:ind w:left="215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24">
    <w:nsid w:val="79FA4702"/>
    <w:multiLevelType w:val="hybridMultilevel"/>
    <w:tmpl w:val="2814F9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BCB6235"/>
    <w:multiLevelType w:val="hybridMultilevel"/>
    <w:tmpl w:val="8FE497B4"/>
    <w:lvl w:ilvl="0" w:tplc="C92C426E">
      <w:start w:val="1"/>
      <w:numFmt w:val="bullet"/>
      <w:lvlText w:val=""/>
      <w:lvlJc w:val="left"/>
      <w:pPr>
        <w:ind w:left="600" w:hanging="360"/>
      </w:pPr>
      <w:rPr>
        <w:rFonts w:ascii="Symbol" w:hAnsi="Symbol" w:hint="default"/>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abstractNum w:abstractNumId="26">
    <w:nsid w:val="7BF3661C"/>
    <w:multiLevelType w:val="hybridMultilevel"/>
    <w:tmpl w:val="82487AFA"/>
    <w:lvl w:ilvl="0" w:tplc="3AAAD4EE">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4"/>
  </w:num>
  <w:num w:numId="3">
    <w:abstractNumId w:val="19"/>
  </w:num>
  <w:num w:numId="4">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0"/>
  </w:num>
  <w:num w:numId="7">
    <w:abstractNumId w:val="12"/>
  </w:num>
  <w:num w:numId="8">
    <w:abstractNumId w:val="2"/>
  </w:num>
  <w:num w:numId="9">
    <w:abstractNumId w:val="2"/>
  </w:num>
  <w:num w:numId="10">
    <w:abstractNumId w:val="1"/>
  </w:num>
  <w:num w:numId="11">
    <w:abstractNumId w:val="2"/>
  </w:num>
  <w:num w:numId="12">
    <w:abstractNumId w:val="2"/>
  </w:num>
  <w:num w:numId="13">
    <w:abstractNumId w:val="7"/>
  </w:num>
  <w:num w:numId="14">
    <w:abstractNumId w:val="2"/>
  </w:num>
  <w:num w:numId="15">
    <w:abstractNumId w:val="2"/>
  </w:num>
  <w:num w:numId="16">
    <w:abstractNumId w:val="17"/>
  </w:num>
  <w:num w:numId="17">
    <w:abstractNumId w:val="8"/>
  </w:num>
  <w:num w:numId="18">
    <w:abstractNumId w:val="3"/>
  </w:num>
  <w:num w:numId="19">
    <w:abstractNumId w:val="25"/>
  </w:num>
  <w:num w:numId="20">
    <w:abstractNumId w:val="11"/>
  </w:num>
  <w:num w:numId="21">
    <w:abstractNumId w:val="15"/>
  </w:num>
  <w:num w:numId="22">
    <w:abstractNumId w:val="10"/>
  </w:num>
  <w:num w:numId="23">
    <w:abstractNumId w:val="22"/>
  </w:num>
  <w:num w:numId="24">
    <w:abstractNumId w:val="14"/>
  </w:num>
  <w:num w:numId="25">
    <w:abstractNumId w:val="6"/>
  </w:num>
  <w:num w:numId="26">
    <w:abstractNumId w:val="13"/>
  </w:num>
  <w:num w:numId="27">
    <w:abstractNumId w:val="5"/>
  </w:num>
  <w:num w:numId="28">
    <w:abstractNumId w:val="2"/>
  </w:num>
  <w:num w:numId="29">
    <w:abstractNumId w:val="2"/>
  </w:num>
  <w:num w:numId="30">
    <w:abstractNumId w:val="21"/>
  </w:num>
  <w:num w:numId="31">
    <w:abstractNumId w:val="2"/>
  </w:num>
  <w:num w:numId="32">
    <w:abstractNumId w:val="9"/>
  </w:num>
  <w:num w:numId="33">
    <w:abstractNumId w:val="18"/>
  </w:num>
  <w:num w:numId="34">
    <w:abstractNumId w:val="26"/>
  </w:num>
  <w:num w:numId="35">
    <w:abstractNumId w:val="26"/>
  </w:num>
  <w:num w:numId="36">
    <w:abstractNumId w:val="23"/>
  </w:num>
  <w:num w:numId="37">
    <w:abstractNumId w:val="0"/>
  </w:num>
  <w:num w:numId="38">
    <w:abstractNumId w:val="26"/>
  </w:num>
  <w:num w:numId="39">
    <w:abstractNumId w:val="2"/>
  </w:num>
  <w:num w:numId="40">
    <w:abstractNumId w:val="2"/>
  </w:num>
  <w:num w:numId="4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2097">
      <o:colormru v:ext="edit" colors="#e5ecff,#eff3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D1"/>
    <w:rsid w:val="00000041"/>
    <w:rsid w:val="00000262"/>
    <w:rsid w:val="00000779"/>
    <w:rsid w:val="00001E3B"/>
    <w:rsid w:val="00002E99"/>
    <w:rsid w:val="00003356"/>
    <w:rsid w:val="00003615"/>
    <w:rsid w:val="00003C2D"/>
    <w:rsid w:val="00004BDE"/>
    <w:rsid w:val="00004C4C"/>
    <w:rsid w:val="00004EDE"/>
    <w:rsid w:val="00006383"/>
    <w:rsid w:val="000067C7"/>
    <w:rsid w:val="000074DF"/>
    <w:rsid w:val="0001061C"/>
    <w:rsid w:val="00011638"/>
    <w:rsid w:val="00011B4C"/>
    <w:rsid w:val="00011BDB"/>
    <w:rsid w:val="000120FB"/>
    <w:rsid w:val="00012265"/>
    <w:rsid w:val="000138FA"/>
    <w:rsid w:val="00013C0E"/>
    <w:rsid w:val="00014164"/>
    <w:rsid w:val="00014789"/>
    <w:rsid w:val="0001565E"/>
    <w:rsid w:val="00015B79"/>
    <w:rsid w:val="00016A2A"/>
    <w:rsid w:val="00016D9D"/>
    <w:rsid w:val="00016E6F"/>
    <w:rsid w:val="0001710D"/>
    <w:rsid w:val="000172A9"/>
    <w:rsid w:val="000219A3"/>
    <w:rsid w:val="00021E5E"/>
    <w:rsid w:val="00022B53"/>
    <w:rsid w:val="00023E06"/>
    <w:rsid w:val="00024161"/>
    <w:rsid w:val="00024557"/>
    <w:rsid w:val="00024897"/>
    <w:rsid w:val="00026EA8"/>
    <w:rsid w:val="00027B5A"/>
    <w:rsid w:val="000308BD"/>
    <w:rsid w:val="0003247E"/>
    <w:rsid w:val="00032A8A"/>
    <w:rsid w:val="000351D8"/>
    <w:rsid w:val="0003544B"/>
    <w:rsid w:val="000377F2"/>
    <w:rsid w:val="00040AF8"/>
    <w:rsid w:val="00041E38"/>
    <w:rsid w:val="000449A3"/>
    <w:rsid w:val="00044B4E"/>
    <w:rsid w:val="00044BD7"/>
    <w:rsid w:val="00045407"/>
    <w:rsid w:val="00045687"/>
    <w:rsid w:val="000460A6"/>
    <w:rsid w:val="00046918"/>
    <w:rsid w:val="000473E1"/>
    <w:rsid w:val="000516CE"/>
    <w:rsid w:val="0005270F"/>
    <w:rsid w:val="00052D9F"/>
    <w:rsid w:val="00053668"/>
    <w:rsid w:val="00053D4B"/>
    <w:rsid w:val="00056917"/>
    <w:rsid w:val="00056AC4"/>
    <w:rsid w:val="0005765F"/>
    <w:rsid w:val="000602A9"/>
    <w:rsid w:val="000611A9"/>
    <w:rsid w:val="00061ABD"/>
    <w:rsid w:val="00061F32"/>
    <w:rsid w:val="00061F65"/>
    <w:rsid w:val="00062C4D"/>
    <w:rsid w:val="000637C5"/>
    <w:rsid w:val="0006405C"/>
    <w:rsid w:val="00064CE6"/>
    <w:rsid w:val="00065AEC"/>
    <w:rsid w:val="00065B6A"/>
    <w:rsid w:val="00067953"/>
    <w:rsid w:val="00070A76"/>
    <w:rsid w:val="00070E87"/>
    <w:rsid w:val="00071A69"/>
    <w:rsid w:val="0007226A"/>
    <w:rsid w:val="000735FE"/>
    <w:rsid w:val="000740C1"/>
    <w:rsid w:val="000743F8"/>
    <w:rsid w:val="00075CAA"/>
    <w:rsid w:val="0007630F"/>
    <w:rsid w:val="00076495"/>
    <w:rsid w:val="0007650B"/>
    <w:rsid w:val="00077401"/>
    <w:rsid w:val="000778AD"/>
    <w:rsid w:val="00080098"/>
    <w:rsid w:val="00080178"/>
    <w:rsid w:val="00080288"/>
    <w:rsid w:val="00082701"/>
    <w:rsid w:val="0008284A"/>
    <w:rsid w:val="00083025"/>
    <w:rsid w:val="00083115"/>
    <w:rsid w:val="00083502"/>
    <w:rsid w:val="0008371E"/>
    <w:rsid w:val="00083C3A"/>
    <w:rsid w:val="00084F57"/>
    <w:rsid w:val="0008522C"/>
    <w:rsid w:val="00085345"/>
    <w:rsid w:val="00085724"/>
    <w:rsid w:val="00086569"/>
    <w:rsid w:val="00087334"/>
    <w:rsid w:val="000878B9"/>
    <w:rsid w:val="00087B97"/>
    <w:rsid w:val="000903F8"/>
    <w:rsid w:val="00090BC0"/>
    <w:rsid w:val="000913CF"/>
    <w:rsid w:val="00092481"/>
    <w:rsid w:val="00092C5C"/>
    <w:rsid w:val="00093675"/>
    <w:rsid w:val="00093C8B"/>
    <w:rsid w:val="000953C0"/>
    <w:rsid w:val="0009551D"/>
    <w:rsid w:val="0009619C"/>
    <w:rsid w:val="00097006"/>
    <w:rsid w:val="000A2A61"/>
    <w:rsid w:val="000A3358"/>
    <w:rsid w:val="000A362C"/>
    <w:rsid w:val="000A4D95"/>
    <w:rsid w:val="000A54FE"/>
    <w:rsid w:val="000A6906"/>
    <w:rsid w:val="000A6A74"/>
    <w:rsid w:val="000A7D0C"/>
    <w:rsid w:val="000A7E27"/>
    <w:rsid w:val="000B0014"/>
    <w:rsid w:val="000B082B"/>
    <w:rsid w:val="000B1673"/>
    <w:rsid w:val="000B1B06"/>
    <w:rsid w:val="000B1FB9"/>
    <w:rsid w:val="000B2564"/>
    <w:rsid w:val="000B2FCB"/>
    <w:rsid w:val="000B3919"/>
    <w:rsid w:val="000B44B7"/>
    <w:rsid w:val="000B4C29"/>
    <w:rsid w:val="000B57F0"/>
    <w:rsid w:val="000B66F3"/>
    <w:rsid w:val="000B70D2"/>
    <w:rsid w:val="000B77DF"/>
    <w:rsid w:val="000B788F"/>
    <w:rsid w:val="000B7986"/>
    <w:rsid w:val="000C0715"/>
    <w:rsid w:val="000C147C"/>
    <w:rsid w:val="000C1FBC"/>
    <w:rsid w:val="000C21DF"/>
    <w:rsid w:val="000C22DA"/>
    <w:rsid w:val="000C378B"/>
    <w:rsid w:val="000C388D"/>
    <w:rsid w:val="000C4FAF"/>
    <w:rsid w:val="000C5548"/>
    <w:rsid w:val="000C63EB"/>
    <w:rsid w:val="000C660F"/>
    <w:rsid w:val="000C6C65"/>
    <w:rsid w:val="000C750A"/>
    <w:rsid w:val="000D0E63"/>
    <w:rsid w:val="000D46E1"/>
    <w:rsid w:val="000D4C1C"/>
    <w:rsid w:val="000D683D"/>
    <w:rsid w:val="000E029A"/>
    <w:rsid w:val="000E0995"/>
    <w:rsid w:val="000E1E4A"/>
    <w:rsid w:val="000E4E71"/>
    <w:rsid w:val="000E611D"/>
    <w:rsid w:val="000F0363"/>
    <w:rsid w:val="000F0572"/>
    <w:rsid w:val="000F07EA"/>
    <w:rsid w:val="000F1011"/>
    <w:rsid w:val="000F1191"/>
    <w:rsid w:val="000F1EDF"/>
    <w:rsid w:val="000F1F5D"/>
    <w:rsid w:val="000F2A48"/>
    <w:rsid w:val="000F2CC6"/>
    <w:rsid w:val="000F3074"/>
    <w:rsid w:val="000F3207"/>
    <w:rsid w:val="000F429D"/>
    <w:rsid w:val="000F4C2A"/>
    <w:rsid w:val="000F4D4B"/>
    <w:rsid w:val="000F5C0C"/>
    <w:rsid w:val="000F5DD7"/>
    <w:rsid w:val="000F6A81"/>
    <w:rsid w:val="0010016D"/>
    <w:rsid w:val="001008ED"/>
    <w:rsid w:val="00101377"/>
    <w:rsid w:val="00101FBA"/>
    <w:rsid w:val="00103CB3"/>
    <w:rsid w:val="00104F9E"/>
    <w:rsid w:val="00105573"/>
    <w:rsid w:val="001058A5"/>
    <w:rsid w:val="001076F5"/>
    <w:rsid w:val="00107977"/>
    <w:rsid w:val="00110392"/>
    <w:rsid w:val="001111EA"/>
    <w:rsid w:val="0011146E"/>
    <w:rsid w:val="00111CDA"/>
    <w:rsid w:val="0011300F"/>
    <w:rsid w:val="00115708"/>
    <w:rsid w:val="00117676"/>
    <w:rsid w:val="00117C76"/>
    <w:rsid w:val="00120E3B"/>
    <w:rsid w:val="00120E5C"/>
    <w:rsid w:val="001217D0"/>
    <w:rsid w:val="001236D5"/>
    <w:rsid w:val="00125709"/>
    <w:rsid w:val="00125E75"/>
    <w:rsid w:val="00126B6D"/>
    <w:rsid w:val="00126FFA"/>
    <w:rsid w:val="00127256"/>
    <w:rsid w:val="00130C1B"/>
    <w:rsid w:val="0013140B"/>
    <w:rsid w:val="001322DD"/>
    <w:rsid w:val="0013377D"/>
    <w:rsid w:val="00134273"/>
    <w:rsid w:val="00134F69"/>
    <w:rsid w:val="00136B25"/>
    <w:rsid w:val="001407D3"/>
    <w:rsid w:val="00140905"/>
    <w:rsid w:val="00140D5E"/>
    <w:rsid w:val="0014128A"/>
    <w:rsid w:val="00141450"/>
    <w:rsid w:val="001428A6"/>
    <w:rsid w:val="001433F7"/>
    <w:rsid w:val="001434E0"/>
    <w:rsid w:val="00143A3A"/>
    <w:rsid w:val="00143A85"/>
    <w:rsid w:val="00144509"/>
    <w:rsid w:val="0014649C"/>
    <w:rsid w:val="00147CC1"/>
    <w:rsid w:val="00150AAD"/>
    <w:rsid w:val="00150BEC"/>
    <w:rsid w:val="00151868"/>
    <w:rsid w:val="00151F67"/>
    <w:rsid w:val="001544C4"/>
    <w:rsid w:val="00156FB4"/>
    <w:rsid w:val="0015754C"/>
    <w:rsid w:val="001603C2"/>
    <w:rsid w:val="00161D79"/>
    <w:rsid w:val="00163A33"/>
    <w:rsid w:val="00163FC6"/>
    <w:rsid w:val="0016555B"/>
    <w:rsid w:val="00165EF3"/>
    <w:rsid w:val="001671B7"/>
    <w:rsid w:val="00171605"/>
    <w:rsid w:val="001717C2"/>
    <w:rsid w:val="00172C69"/>
    <w:rsid w:val="0017301C"/>
    <w:rsid w:val="00174374"/>
    <w:rsid w:val="00174B48"/>
    <w:rsid w:val="00174C9D"/>
    <w:rsid w:val="00176AE2"/>
    <w:rsid w:val="00176DE6"/>
    <w:rsid w:val="001774D7"/>
    <w:rsid w:val="00177582"/>
    <w:rsid w:val="001778E8"/>
    <w:rsid w:val="00180EB6"/>
    <w:rsid w:val="00181905"/>
    <w:rsid w:val="00181D0C"/>
    <w:rsid w:val="00181EA4"/>
    <w:rsid w:val="00186BE2"/>
    <w:rsid w:val="001874FE"/>
    <w:rsid w:val="00187655"/>
    <w:rsid w:val="00187DEF"/>
    <w:rsid w:val="00190E8C"/>
    <w:rsid w:val="001917A8"/>
    <w:rsid w:val="00192265"/>
    <w:rsid w:val="00192282"/>
    <w:rsid w:val="0019473A"/>
    <w:rsid w:val="001954E9"/>
    <w:rsid w:val="001954F5"/>
    <w:rsid w:val="00196918"/>
    <w:rsid w:val="001A0338"/>
    <w:rsid w:val="001A0A05"/>
    <w:rsid w:val="001A1438"/>
    <w:rsid w:val="001A1644"/>
    <w:rsid w:val="001A7276"/>
    <w:rsid w:val="001A7D8F"/>
    <w:rsid w:val="001B07E9"/>
    <w:rsid w:val="001B219F"/>
    <w:rsid w:val="001B2527"/>
    <w:rsid w:val="001B25E2"/>
    <w:rsid w:val="001B26DF"/>
    <w:rsid w:val="001B2B3A"/>
    <w:rsid w:val="001B353F"/>
    <w:rsid w:val="001B3794"/>
    <w:rsid w:val="001B3A92"/>
    <w:rsid w:val="001B41A9"/>
    <w:rsid w:val="001B46B9"/>
    <w:rsid w:val="001B46DF"/>
    <w:rsid w:val="001B52E2"/>
    <w:rsid w:val="001B5AD0"/>
    <w:rsid w:val="001C085D"/>
    <w:rsid w:val="001C12C6"/>
    <w:rsid w:val="001C1D4D"/>
    <w:rsid w:val="001C1FF3"/>
    <w:rsid w:val="001C216D"/>
    <w:rsid w:val="001C292F"/>
    <w:rsid w:val="001C3E2E"/>
    <w:rsid w:val="001C3F4D"/>
    <w:rsid w:val="001C5235"/>
    <w:rsid w:val="001C5347"/>
    <w:rsid w:val="001C571F"/>
    <w:rsid w:val="001C65A0"/>
    <w:rsid w:val="001C6AAB"/>
    <w:rsid w:val="001C7C55"/>
    <w:rsid w:val="001C7FC5"/>
    <w:rsid w:val="001C7FF5"/>
    <w:rsid w:val="001D06B6"/>
    <w:rsid w:val="001D1084"/>
    <w:rsid w:val="001D2FA7"/>
    <w:rsid w:val="001D31AF"/>
    <w:rsid w:val="001D462E"/>
    <w:rsid w:val="001D4B20"/>
    <w:rsid w:val="001D4B5B"/>
    <w:rsid w:val="001D4D80"/>
    <w:rsid w:val="001D6A27"/>
    <w:rsid w:val="001D744A"/>
    <w:rsid w:val="001D759C"/>
    <w:rsid w:val="001D79BD"/>
    <w:rsid w:val="001E0B58"/>
    <w:rsid w:val="001E0EB6"/>
    <w:rsid w:val="001E1A0E"/>
    <w:rsid w:val="001E1EBC"/>
    <w:rsid w:val="001E26AB"/>
    <w:rsid w:val="001E26BC"/>
    <w:rsid w:val="001E38D3"/>
    <w:rsid w:val="001E591E"/>
    <w:rsid w:val="001E60E0"/>
    <w:rsid w:val="001E6FC4"/>
    <w:rsid w:val="001F1D93"/>
    <w:rsid w:val="001F1E82"/>
    <w:rsid w:val="001F1FB1"/>
    <w:rsid w:val="001F29B2"/>
    <w:rsid w:val="001F2B90"/>
    <w:rsid w:val="001F2CDC"/>
    <w:rsid w:val="001F34DC"/>
    <w:rsid w:val="001F391B"/>
    <w:rsid w:val="001F3F6A"/>
    <w:rsid w:val="001F538E"/>
    <w:rsid w:val="001F5728"/>
    <w:rsid w:val="002001A2"/>
    <w:rsid w:val="0020150A"/>
    <w:rsid w:val="00201CC4"/>
    <w:rsid w:val="002038C7"/>
    <w:rsid w:val="00203D5D"/>
    <w:rsid w:val="00204530"/>
    <w:rsid w:val="00204AF2"/>
    <w:rsid w:val="002052F8"/>
    <w:rsid w:val="002074DF"/>
    <w:rsid w:val="002075DE"/>
    <w:rsid w:val="00211E62"/>
    <w:rsid w:val="00212078"/>
    <w:rsid w:val="00212321"/>
    <w:rsid w:val="0021266B"/>
    <w:rsid w:val="002130CE"/>
    <w:rsid w:val="002131D6"/>
    <w:rsid w:val="00213BEB"/>
    <w:rsid w:val="002143C1"/>
    <w:rsid w:val="0021516D"/>
    <w:rsid w:val="00216263"/>
    <w:rsid w:val="002170BB"/>
    <w:rsid w:val="00217A88"/>
    <w:rsid w:val="00220A9F"/>
    <w:rsid w:val="00220CE1"/>
    <w:rsid w:val="00221607"/>
    <w:rsid w:val="00223D89"/>
    <w:rsid w:val="00224623"/>
    <w:rsid w:val="00225305"/>
    <w:rsid w:val="00226A23"/>
    <w:rsid w:val="00230C35"/>
    <w:rsid w:val="00230E73"/>
    <w:rsid w:val="00231EF4"/>
    <w:rsid w:val="0023231D"/>
    <w:rsid w:val="00234B04"/>
    <w:rsid w:val="00237699"/>
    <w:rsid w:val="00240244"/>
    <w:rsid w:val="00240448"/>
    <w:rsid w:val="00240E22"/>
    <w:rsid w:val="00240ED1"/>
    <w:rsid w:val="002415D4"/>
    <w:rsid w:val="00241C09"/>
    <w:rsid w:val="00242FDD"/>
    <w:rsid w:val="00244AD0"/>
    <w:rsid w:val="00244F51"/>
    <w:rsid w:val="00245D5D"/>
    <w:rsid w:val="00245FB0"/>
    <w:rsid w:val="00246F08"/>
    <w:rsid w:val="0025001F"/>
    <w:rsid w:val="0025038F"/>
    <w:rsid w:val="002509E1"/>
    <w:rsid w:val="00250E95"/>
    <w:rsid w:val="0025185A"/>
    <w:rsid w:val="00251BA6"/>
    <w:rsid w:val="002523AF"/>
    <w:rsid w:val="00252704"/>
    <w:rsid w:val="0025270E"/>
    <w:rsid w:val="00252B6E"/>
    <w:rsid w:val="00252BB7"/>
    <w:rsid w:val="00252CE8"/>
    <w:rsid w:val="00253055"/>
    <w:rsid w:val="00253671"/>
    <w:rsid w:val="0025370E"/>
    <w:rsid w:val="00254311"/>
    <w:rsid w:val="00255334"/>
    <w:rsid w:val="0025572A"/>
    <w:rsid w:val="00255B73"/>
    <w:rsid w:val="00255E9D"/>
    <w:rsid w:val="00256F57"/>
    <w:rsid w:val="00257117"/>
    <w:rsid w:val="00257339"/>
    <w:rsid w:val="002578D3"/>
    <w:rsid w:val="0026026C"/>
    <w:rsid w:val="0026088F"/>
    <w:rsid w:val="002622ED"/>
    <w:rsid w:val="00262BCF"/>
    <w:rsid w:val="00263F81"/>
    <w:rsid w:val="002653BA"/>
    <w:rsid w:val="002658AD"/>
    <w:rsid w:val="00266B61"/>
    <w:rsid w:val="00267894"/>
    <w:rsid w:val="00272F40"/>
    <w:rsid w:val="0027335C"/>
    <w:rsid w:val="002733B0"/>
    <w:rsid w:val="00273D70"/>
    <w:rsid w:val="00273FFE"/>
    <w:rsid w:val="002757CA"/>
    <w:rsid w:val="00275DF4"/>
    <w:rsid w:val="00275F0A"/>
    <w:rsid w:val="00275FA0"/>
    <w:rsid w:val="00276E39"/>
    <w:rsid w:val="00282B00"/>
    <w:rsid w:val="00284478"/>
    <w:rsid w:val="00284C52"/>
    <w:rsid w:val="00286206"/>
    <w:rsid w:val="0028756E"/>
    <w:rsid w:val="00287E8C"/>
    <w:rsid w:val="002904EB"/>
    <w:rsid w:val="002906A9"/>
    <w:rsid w:val="002914BD"/>
    <w:rsid w:val="0029301B"/>
    <w:rsid w:val="00293FDC"/>
    <w:rsid w:val="00294E4C"/>
    <w:rsid w:val="00295095"/>
    <w:rsid w:val="00295FF3"/>
    <w:rsid w:val="0029693E"/>
    <w:rsid w:val="00296E5C"/>
    <w:rsid w:val="00297DCD"/>
    <w:rsid w:val="00297F9A"/>
    <w:rsid w:val="002A01E4"/>
    <w:rsid w:val="002A067A"/>
    <w:rsid w:val="002A090E"/>
    <w:rsid w:val="002A10CA"/>
    <w:rsid w:val="002A1F36"/>
    <w:rsid w:val="002A2250"/>
    <w:rsid w:val="002A26EF"/>
    <w:rsid w:val="002A3D71"/>
    <w:rsid w:val="002A4853"/>
    <w:rsid w:val="002A5333"/>
    <w:rsid w:val="002A71EA"/>
    <w:rsid w:val="002A7581"/>
    <w:rsid w:val="002A7A33"/>
    <w:rsid w:val="002A7B1A"/>
    <w:rsid w:val="002A7E31"/>
    <w:rsid w:val="002A7FDD"/>
    <w:rsid w:val="002B22EC"/>
    <w:rsid w:val="002B265D"/>
    <w:rsid w:val="002B2C43"/>
    <w:rsid w:val="002B38E9"/>
    <w:rsid w:val="002B608E"/>
    <w:rsid w:val="002B6948"/>
    <w:rsid w:val="002B6F1D"/>
    <w:rsid w:val="002B76A7"/>
    <w:rsid w:val="002C0003"/>
    <w:rsid w:val="002C0F3C"/>
    <w:rsid w:val="002C22D5"/>
    <w:rsid w:val="002C2AD9"/>
    <w:rsid w:val="002C313D"/>
    <w:rsid w:val="002C3197"/>
    <w:rsid w:val="002C325D"/>
    <w:rsid w:val="002C36A7"/>
    <w:rsid w:val="002C3982"/>
    <w:rsid w:val="002C3FB9"/>
    <w:rsid w:val="002C4852"/>
    <w:rsid w:val="002C5373"/>
    <w:rsid w:val="002C5E94"/>
    <w:rsid w:val="002C6B00"/>
    <w:rsid w:val="002C6E59"/>
    <w:rsid w:val="002C6EDC"/>
    <w:rsid w:val="002C791E"/>
    <w:rsid w:val="002C7C55"/>
    <w:rsid w:val="002D095E"/>
    <w:rsid w:val="002D10EA"/>
    <w:rsid w:val="002D274B"/>
    <w:rsid w:val="002D341D"/>
    <w:rsid w:val="002D365E"/>
    <w:rsid w:val="002D36F6"/>
    <w:rsid w:val="002D6A9B"/>
    <w:rsid w:val="002D774C"/>
    <w:rsid w:val="002E0BDD"/>
    <w:rsid w:val="002E109C"/>
    <w:rsid w:val="002E3993"/>
    <w:rsid w:val="002E469C"/>
    <w:rsid w:val="002E4738"/>
    <w:rsid w:val="002E4800"/>
    <w:rsid w:val="002E4C5D"/>
    <w:rsid w:val="002E4E6D"/>
    <w:rsid w:val="002E4EC2"/>
    <w:rsid w:val="002E6615"/>
    <w:rsid w:val="002E6A67"/>
    <w:rsid w:val="002E6E10"/>
    <w:rsid w:val="002F0F5A"/>
    <w:rsid w:val="002F293C"/>
    <w:rsid w:val="002F29F0"/>
    <w:rsid w:val="002F2B96"/>
    <w:rsid w:val="002F2B9D"/>
    <w:rsid w:val="002F3576"/>
    <w:rsid w:val="002F53C7"/>
    <w:rsid w:val="002F5E19"/>
    <w:rsid w:val="002F6152"/>
    <w:rsid w:val="002F7878"/>
    <w:rsid w:val="003002A2"/>
    <w:rsid w:val="00301B49"/>
    <w:rsid w:val="003034A9"/>
    <w:rsid w:val="0030475F"/>
    <w:rsid w:val="0030587B"/>
    <w:rsid w:val="00305C91"/>
    <w:rsid w:val="0030611D"/>
    <w:rsid w:val="00306B9F"/>
    <w:rsid w:val="00311F1D"/>
    <w:rsid w:val="00312154"/>
    <w:rsid w:val="0031483B"/>
    <w:rsid w:val="00315B40"/>
    <w:rsid w:val="00315F40"/>
    <w:rsid w:val="00315F81"/>
    <w:rsid w:val="00316113"/>
    <w:rsid w:val="003176EE"/>
    <w:rsid w:val="00321033"/>
    <w:rsid w:val="00321081"/>
    <w:rsid w:val="003216DC"/>
    <w:rsid w:val="00321A3C"/>
    <w:rsid w:val="00321AEB"/>
    <w:rsid w:val="0032214B"/>
    <w:rsid w:val="003226C4"/>
    <w:rsid w:val="00322ED3"/>
    <w:rsid w:val="0032321D"/>
    <w:rsid w:val="0032417D"/>
    <w:rsid w:val="00325468"/>
    <w:rsid w:val="00327CDE"/>
    <w:rsid w:val="00330A71"/>
    <w:rsid w:val="00330DC9"/>
    <w:rsid w:val="00331E05"/>
    <w:rsid w:val="00332E28"/>
    <w:rsid w:val="00332FD6"/>
    <w:rsid w:val="00333755"/>
    <w:rsid w:val="00333A63"/>
    <w:rsid w:val="003348F2"/>
    <w:rsid w:val="00334A45"/>
    <w:rsid w:val="00334BD7"/>
    <w:rsid w:val="00334EF6"/>
    <w:rsid w:val="00335808"/>
    <w:rsid w:val="0033585F"/>
    <w:rsid w:val="003363CC"/>
    <w:rsid w:val="00336AB7"/>
    <w:rsid w:val="00336BB3"/>
    <w:rsid w:val="00336D0D"/>
    <w:rsid w:val="003376B0"/>
    <w:rsid w:val="00337DDA"/>
    <w:rsid w:val="00340859"/>
    <w:rsid w:val="003409B4"/>
    <w:rsid w:val="00340FFF"/>
    <w:rsid w:val="003414A7"/>
    <w:rsid w:val="003416C3"/>
    <w:rsid w:val="00342365"/>
    <w:rsid w:val="003424F0"/>
    <w:rsid w:val="00342F32"/>
    <w:rsid w:val="00343266"/>
    <w:rsid w:val="00343B55"/>
    <w:rsid w:val="00343CCD"/>
    <w:rsid w:val="00345713"/>
    <w:rsid w:val="00345A53"/>
    <w:rsid w:val="00345C18"/>
    <w:rsid w:val="00346128"/>
    <w:rsid w:val="0034650D"/>
    <w:rsid w:val="003465D3"/>
    <w:rsid w:val="00347170"/>
    <w:rsid w:val="00351D7E"/>
    <w:rsid w:val="00352923"/>
    <w:rsid w:val="00355711"/>
    <w:rsid w:val="003569ED"/>
    <w:rsid w:val="00357B5E"/>
    <w:rsid w:val="0036051A"/>
    <w:rsid w:val="00361050"/>
    <w:rsid w:val="003612A5"/>
    <w:rsid w:val="003623AC"/>
    <w:rsid w:val="00363998"/>
    <w:rsid w:val="003639D7"/>
    <w:rsid w:val="003644E6"/>
    <w:rsid w:val="00364EFA"/>
    <w:rsid w:val="00365733"/>
    <w:rsid w:val="0036680B"/>
    <w:rsid w:val="00366CD8"/>
    <w:rsid w:val="00367644"/>
    <w:rsid w:val="00370F63"/>
    <w:rsid w:val="00371A1D"/>
    <w:rsid w:val="003722F7"/>
    <w:rsid w:val="00372624"/>
    <w:rsid w:val="00372741"/>
    <w:rsid w:val="00372CCB"/>
    <w:rsid w:val="003737BD"/>
    <w:rsid w:val="00374465"/>
    <w:rsid w:val="003759DC"/>
    <w:rsid w:val="00375F94"/>
    <w:rsid w:val="00377426"/>
    <w:rsid w:val="00377F83"/>
    <w:rsid w:val="003803AA"/>
    <w:rsid w:val="00380463"/>
    <w:rsid w:val="00381484"/>
    <w:rsid w:val="003817F2"/>
    <w:rsid w:val="0038244A"/>
    <w:rsid w:val="00383741"/>
    <w:rsid w:val="00385341"/>
    <w:rsid w:val="0038645F"/>
    <w:rsid w:val="00386A54"/>
    <w:rsid w:val="0038766F"/>
    <w:rsid w:val="00390535"/>
    <w:rsid w:val="003916E2"/>
    <w:rsid w:val="0039192E"/>
    <w:rsid w:val="00391ACF"/>
    <w:rsid w:val="00392EA9"/>
    <w:rsid w:val="00393F2E"/>
    <w:rsid w:val="0039513B"/>
    <w:rsid w:val="00397671"/>
    <w:rsid w:val="003A00CB"/>
    <w:rsid w:val="003A083C"/>
    <w:rsid w:val="003A0F09"/>
    <w:rsid w:val="003A1A26"/>
    <w:rsid w:val="003A1F1A"/>
    <w:rsid w:val="003A272C"/>
    <w:rsid w:val="003A4BB0"/>
    <w:rsid w:val="003A4F5C"/>
    <w:rsid w:val="003A5406"/>
    <w:rsid w:val="003A5A1A"/>
    <w:rsid w:val="003A6546"/>
    <w:rsid w:val="003B3543"/>
    <w:rsid w:val="003B38D0"/>
    <w:rsid w:val="003B4211"/>
    <w:rsid w:val="003B51BB"/>
    <w:rsid w:val="003B5770"/>
    <w:rsid w:val="003B6A4D"/>
    <w:rsid w:val="003B7802"/>
    <w:rsid w:val="003C0F03"/>
    <w:rsid w:val="003C13FC"/>
    <w:rsid w:val="003C3F86"/>
    <w:rsid w:val="003C4401"/>
    <w:rsid w:val="003C45B5"/>
    <w:rsid w:val="003C4877"/>
    <w:rsid w:val="003C4EAE"/>
    <w:rsid w:val="003C4F9F"/>
    <w:rsid w:val="003C60E0"/>
    <w:rsid w:val="003C6E9E"/>
    <w:rsid w:val="003C738C"/>
    <w:rsid w:val="003D099D"/>
    <w:rsid w:val="003D0F7F"/>
    <w:rsid w:val="003D1B31"/>
    <w:rsid w:val="003D20C2"/>
    <w:rsid w:val="003D240D"/>
    <w:rsid w:val="003D293E"/>
    <w:rsid w:val="003D2B4B"/>
    <w:rsid w:val="003D2CD1"/>
    <w:rsid w:val="003D480C"/>
    <w:rsid w:val="003D683A"/>
    <w:rsid w:val="003D6847"/>
    <w:rsid w:val="003D74DE"/>
    <w:rsid w:val="003D7C03"/>
    <w:rsid w:val="003E0D41"/>
    <w:rsid w:val="003E1ADD"/>
    <w:rsid w:val="003E2BA8"/>
    <w:rsid w:val="003E3E04"/>
    <w:rsid w:val="003E4020"/>
    <w:rsid w:val="003E484F"/>
    <w:rsid w:val="003E4A73"/>
    <w:rsid w:val="003E5051"/>
    <w:rsid w:val="003E634A"/>
    <w:rsid w:val="003E7037"/>
    <w:rsid w:val="003E7609"/>
    <w:rsid w:val="003F2674"/>
    <w:rsid w:val="003F2E6A"/>
    <w:rsid w:val="003F341F"/>
    <w:rsid w:val="003F352A"/>
    <w:rsid w:val="003F381F"/>
    <w:rsid w:val="003F3D4D"/>
    <w:rsid w:val="003F590A"/>
    <w:rsid w:val="003F78AE"/>
    <w:rsid w:val="003F7E5E"/>
    <w:rsid w:val="00400F1D"/>
    <w:rsid w:val="00402B8C"/>
    <w:rsid w:val="00404293"/>
    <w:rsid w:val="00404DE7"/>
    <w:rsid w:val="0040629D"/>
    <w:rsid w:val="004064C0"/>
    <w:rsid w:val="00407F60"/>
    <w:rsid w:val="0041056A"/>
    <w:rsid w:val="00413303"/>
    <w:rsid w:val="004140B0"/>
    <w:rsid w:val="004144C0"/>
    <w:rsid w:val="00414A86"/>
    <w:rsid w:val="0041563B"/>
    <w:rsid w:val="00416C4D"/>
    <w:rsid w:val="00416FE1"/>
    <w:rsid w:val="0041706F"/>
    <w:rsid w:val="00420572"/>
    <w:rsid w:val="00420792"/>
    <w:rsid w:val="00421199"/>
    <w:rsid w:val="00421B33"/>
    <w:rsid w:val="0042320A"/>
    <w:rsid w:val="00423249"/>
    <w:rsid w:val="00423B68"/>
    <w:rsid w:val="00425482"/>
    <w:rsid w:val="00425CD0"/>
    <w:rsid w:val="00427EDE"/>
    <w:rsid w:val="00430118"/>
    <w:rsid w:val="00431086"/>
    <w:rsid w:val="0043394C"/>
    <w:rsid w:val="00434555"/>
    <w:rsid w:val="004348E1"/>
    <w:rsid w:val="00434D3E"/>
    <w:rsid w:val="004353A7"/>
    <w:rsid w:val="004404BC"/>
    <w:rsid w:val="00440B7D"/>
    <w:rsid w:val="00441BC6"/>
    <w:rsid w:val="00441FB0"/>
    <w:rsid w:val="004421E1"/>
    <w:rsid w:val="004426FB"/>
    <w:rsid w:val="00442B76"/>
    <w:rsid w:val="00444213"/>
    <w:rsid w:val="00444999"/>
    <w:rsid w:val="0044674F"/>
    <w:rsid w:val="0044734B"/>
    <w:rsid w:val="00447771"/>
    <w:rsid w:val="00450E4F"/>
    <w:rsid w:val="00452086"/>
    <w:rsid w:val="00452AF5"/>
    <w:rsid w:val="00452B9A"/>
    <w:rsid w:val="004531DA"/>
    <w:rsid w:val="004547DC"/>
    <w:rsid w:val="00455E6E"/>
    <w:rsid w:val="00457F55"/>
    <w:rsid w:val="00460482"/>
    <w:rsid w:val="00461637"/>
    <w:rsid w:val="00461E48"/>
    <w:rsid w:val="00461E8A"/>
    <w:rsid w:val="00462153"/>
    <w:rsid w:val="0046257E"/>
    <w:rsid w:val="00463BB1"/>
    <w:rsid w:val="00464707"/>
    <w:rsid w:val="00464BF0"/>
    <w:rsid w:val="00466E89"/>
    <w:rsid w:val="0047076D"/>
    <w:rsid w:val="00471555"/>
    <w:rsid w:val="00472822"/>
    <w:rsid w:val="00472FEF"/>
    <w:rsid w:val="00473096"/>
    <w:rsid w:val="00480333"/>
    <w:rsid w:val="00480384"/>
    <w:rsid w:val="00480D57"/>
    <w:rsid w:val="00481693"/>
    <w:rsid w:val="00481C72"/>
    <w:rsid w:val="00483764"/>
    <w:rsid w:val="00483E24"/>
    <w:rsid w:val="00486F81"/>
    <w:rsid w:val="00486FAC"/>
    <w:rsid w:val="00490A79"/>
    <w:rsid w:val="00492745"/>
    <w:rsid w:val="00497BE3"/>
    <w:rsid w:val="00497CBB"/>
    <w:rsid w:val="004A118E"/>
    <w:rsid w:val="004A1468"/>
    <w:rsid w:val="004A18B5"/>
    <w:rsid w:val="004A221B"/>
    <w:rsid w:val="004A30CA"/>
    <w:rsid w:val="004A328F"/>
    <w:rsid w:val="004A6990"/>
    <w:rsid w:val="004A6B21"/>
    <w:rsid w:val="004A70E7"/>
    <w:rsid w:val="004A7431"/>
    <w:rsid w:val="004A7741"/>
    <w:rsid w:val="004A7CE9"/>
    <w:rsid w:val="004B0FFF"/>
    <w:rsid w:val="004B1EE6"/>
    <w:rsid w:val="004B1F5D"/>
    <w:rsid w:val="004B2336"/>
    <w:rsid w:val="004B27D3"/>
    <w:rsid w:val="004B348B"/>
    <w:rsid w:val="004B351F"/>
    <w:rsid w:val="004B4474"/>
    <w:rsid w:val="004B4AA8"/>
    <w:rsid w:val="004B532C"/>
    <w:rsid w:val="004B5365"/>
    <w:rsid w:val="004B547F"/>
    <w:rsid w:val="004B7032"/>
    <w:rsid w:val="004B7784"/>
    <w:rsid w:val="004C09E4"/>
    <w:rsid w:val="004C2AA9"/>
    <w:rsid w:val="004C366E"/>
    <w:rsid w:val="004C3DDA"/>
    <w:rsid w:val="004C3F6F"/>
    <w:rsid w:val="004C492E"/>
    <w:rsid w:val="004C5338"/>
    <w:rsid w:val="004D0254"/>
    <w:rsid w:val="004D05FF"/>
    <w:rsid w:val="004D0A54"/>
    <w:rsid w:val="004D1BBE"/>
    <w:rsid w:val="004D2938"/>
    <w:rsid w:val="004D33ED"/>
    <w:rsid w:val="004D35D1"/>
    <w:rsid w:val="004D5C3D"/>
    <w:rsid w:val="004D5EAB"/>
    <w:rsid w:val="004D6F37"/>
    <w:rsid w:val="004E1087"/>
    <w:rsid w:val="004E149F"/>
    <w:rsid w:val="004E14C3"/>
    <w:rsid w:val="004E2BFF"/>
    <w:rsid w:val="004E39F8"/>
    <w:rsid w:val="004E40BD"/>
    <w:rsid w:val="004E413E"/>
    <w:rsid w:val="004E56DC"/>
    <w:rsid w:val="004E5A23"/>
    <w:rsid w:val="004E5DB0"/>
    <w:rsid w:val="004E77AD"/>
    <w:rsid w:val="004F1002"/>
    <w:rsid w:val="004F19BC"/>
    <w:rsid w:val="004F19E4"/>
    <w:rsid w:val="004F1D1D"/>
    <w:rsid w:val="004F294D"/>
    <w:rsid w:val="004F4741"/>
    <w:rsid w:val="004F588B"/>
    <w:rsid w:val="004F59F5"/>
    <w:rsid w:val="004F7C34"/>
    <w:rsid w:val="005004D6"/>
    <w:rsid w:val="00500765"/>
    <w:rsid w:val="00500F22"/>
    <w:rsid w:val="005010BF"/>
    <w:rsid w:val="005014BC"/>
    <w:rsid w:val="00503DEB"/>
    <w:rsid w:val="00504293"/>
    <w:rsid w:val="00504E5F"/>
    <w:rsid w:val="0050695A"/>
    <w:rsid w:val="0050740C"/>
    <w:rsid w:val="00507D6A"/>
    <w:rsid w:val="00512470"/>
    <w:rsid w:val="00512ED6"/>
    <w:rsid w:val="00513E11"/>
    <w:rsid w:val="00513F28"/>
    <w:rsid w:val="00514C10"/>
    <w:rsid w:val="00516362"/>
    <w:rsid w:val="00517DAF"/>
    <w:rsid w:val="00520D88"/>
    <w:rsid w:val="00521122"/>
    <w:rsid w:val="005214A8"/>
    <w:rsid w:val="00521638"/>
    <w:rsid w:val="00521E2C"/>
    <w:rsid w:val="00522236"/>
    <w:rsid w:val="00522750"/>
    <w:rsid w:val="00522C44"/>
    <w:rsid w:val="00525F42"/>
    <w:rsid w:val="005260C7"/>
    <w:rsid w:val="005262A8"/>
    <w:rsid w:val="00526356"/>
    <w:rsid w:val="005269E3"/>
    <w:rsid w:val="005277D1"/>
    <w:rsid w:val="005279F2"/>
    <w:rsid w:val="0053068E"/>
    <w:rsid w:val="00530AFD"/>
    <w:rsid w:val="00532814"/>
    <w:rsid w:val="00532B18"/>
    <w:rsid w:val="00532E2D"/>
    <w:rsid w:val="005350EF"/>
    <w:rsid w:val="005354DA"/>
    <w:rsid w:val="00535F73"/>
    <w:rsid w:val="00536A6A"/>
    <w:rsid w:val="00536BB6"/>
    <w:rsid w:val="00536D22"/>
    <w:rsid w:val="00537721"/>
    <w:rsid w:val="0053794E"/>
    <w:rsid w:val="00540E01"/>
    <w:rsid w:val="00540FF8"/>
    <w:rsid w:val="005411A5"/>
    <w:rsid w:val="005428A7"/>
    <w:rsid w:val="00542BA6"/>
    <w:rsid w:val="00543F66"/>
    <w:rsid w:val="0054417F"/>
    <w:rsid w:val="0054428A"/>
    <w:rsid w:val="00544A83"/>
    <w:rsid w:val="00544BEC"/>
    <w:rsid w:val="00544CE8"/>
    <w:rsid w:val="00544F79"/>
    <w:rsid w:val="00545735"/>
    <w:rsid w:val="00546277"/>
    <w:rsid w:val="00546FA7"/>
    <w:rsid w:val="00547013"/>
    <w:rsid w:val="005474AA"/>
    <w:rsid w:val="00547BFF"/>
    <w:rsid w:val="00551B20"/>
    <w:rsid w:val="00551D24"/>
    <w:rsid w:val="00552A07"/>
    <w:rsid w:val="00553EDF"/>
    <w:rsid w:val="00561B6A"/>
    <w:rsid w:val="00561EED"/>
    <w:rsid w:val="005629C0"/>
    <w:rsid w:val="00562B9E"/>
    <w:rsid w:val="005656BC"/>
    <w:rsid w:val="00567DC2"/>
    <w:rsid w:val="00570A60"/>
    <w:rsid w:val="00572774"/>
    <w:rsid w:val="00572A4F"/>
    <w:rsid w:val="00573AB7"/>
    <w:rsid w:val="00573DD1"/>
    <w:rsid w:val="00574ED0"/>
    <w:rsid w:val="005806B4"/>
    <w:rsid w:val="00580E98"/>
    <w:rsid w:val="005838A9"/>
    <w:rsid w:val="005843C5"/>
    <w:rsid w:val="00584CEE"/>
    <w:rsid w:val="00587158"/>
    <w:rsid w:val="005878CC"/>
    <w:rsid w:val="00587AA6"/>
    <w:rsid w:val="00591902"/>
    <w:rsid w:val="00591F0E"/>
    <w:rsid w:val="00592329"/>
    <w:rsid w:val="00592426"/>
    <w:rsid w:val="0059261F"/>
    <w:rsid w:val="00593ABC"/>
    <w:rsid w:val="00593D4A"/>
    <w:rsid w:val="005945ED"/>
    <w:rsid w:val="00594AB6"/>
    <w:rsid w:val="00596DC6"/>
    <w:rsid w:val="00597FFA"/>
    <w:rsid w:val="005A13C4"/>
    <w:rsid w:val="005A1676"/>
    <w:rsid w:val="005A1AF8"/>
    <w:rsid w:val="005A2174"/>
    <w:rsid w:val="005A3338"/>
    <w:rsid w:val="005A35B0"/>
    <w:rsid w:val="005A4413"/>
    <w:rsid w:val="005A4BA9"/>
    <w:rsid w:val="005A649A"/>
    <w:rsid w:val="005A7380"/>
    <w:rsid w:val="005A761F"/>
    <w:rsid w:val="005A7C32"/>
    <w:rsid w:val="005A7E1A"/>
    <w:rsid w:val="005B029D"/>
    <w:rsid w:val="005B04F0"/>
    <w:rsid w:val="005B0C38"/>
    <w:rsid w:val="005B1318"/>
    <w:rsid w:val="005B2FE8"/>
    <w:rsid w:val="005B3083"/>
    <w:rsid w:val="005B348B"/>
    <w:rsid w:val="005B3771"/>
    <w:rsid w:val="005B38C2"/>
    <w:rsid w:val="005B4292"/>
    <w:rsid w:val="005B4D53"/>
    <w:rsid w:val="005B5304"/>
    <w:rsid w:val="005B5744"/>
    <w:rsid w:val="005B5C50"/>
    <w:rsid w:val="005B609C"/>
    <w:rsid w:val="005B6274"/>
    <w:rsid w:val="005B6F9E"/>
    <w:rsid w:val="005B7A19"/>
    <w:rsid w:val="005B7B41"/>
    <w:rsid w:val="005B7EB0"/>
    <w:rsid w:val="005C0953"/>
    <w:rsid w:val="005C0AAF"/>
    <w:rsid w:val="005C0AB2"/>
    <w:rsid w:val="005C1876"/>
    <w:rsid w:val="005C2E16"/>
    <w:rsid w:val="005C3893"/>
    <w:rsid w:val="005C3FF7"/>
    <w:rsid w:val="005C4777"/>
    <w:rsid w:val="005C61F8"/>
    <w:rsid w:val="005C67EB"/>
    <w:rsid w:val="005C6B3C"/>
    <w:rsid w:val="005C6F8D"/>
    <w:rsid w:val="005C714C"/>
    <w:rsid w:val="005C7993"/>
    <w:rsid w:val="005C7A77"/>
    <w:rsid w:val="005C7F61"/>
    <w:rsid w:val="005D02F0"/>
    <w:rsid w:val="005D0B4C"/>
    <w:rsid w:val="005D3563"/>
    <w:rsid w:val="005D3583"/>
    <w:rsid w:val="005D3774"/>
    <w:rsid w:val="005D3E8C"/>
    <w:rsid w:val="005D5658"/>
    <w:rsid w:val="005D6A3B"/>
    <w:rsid w:val="005D7CE7"/>
    <w:rsid w:val="005D7E64"/>
    <w:rsid w:val="005D7EB1"/>
    <w:rsid w:val="005E0082"/>
    <w:rsid w:val="005E08BD"/>
    <w:rsid w:val="005E1808"/>
    <w:rsid w:val="005E1ACF"/>
    <w:rsid w:val="005E2575"/>
    <w:rsid w:val="005E2BA7"/>
    <w:rsid w:val="005E3A11"/>
    <w:rsid w:val="005E3A73"/>
    <w:rsid w:val="005E3EFD"/>
    <w:rsid w:val="005E5A8A"/>
    <w:rsid w:val="005E6700"/>
    <w:rsid w:val="005E6BC5"/>
    <w:rsid w:val="005F0F4E"/>
    <w:rsid w:val="005F1350"/>
    <w:rsid w:val="005F17F8"/>
    <w:rsid w:val="005F2230"/>
    <w:rsid w:val="005F26D0"/>
    <w:rsid w:val="005F2ADB"/>
    <w:rsid w:val="005F2D45"/>
    <w:rsid w:val="005F2E2D"/>
    <w:rsid w:val="005F30A5"/>
    <w:rsid w:val="005F3A82"/>
    <w:rsid w:val="005F437E"/>
    <w:rsid w:val="005F4A87"/>
    <w:rsid w:val="0060014D"/>
    <w:rsid w:val="0060030C"/>
    <w:rsid w:val="00600534"/>
    <w:rsid w:val="00601896"/>
    <w:rsid w:val="00602730"/>
    <w:rsid w:val="006030B9"/>
    <w:rsid w:val="00603F25"/>
    <w:rsid w:val="00604BC5"/>
    <w:rsid w:val="006107AE"/>
    <w:rsid w:val="00612D0F"/>
    <w:rsid w:val="00612FE4"/>
    <w:rsid w:val="00613280"/>
    <w:rsid w:val="0061334E"/>
    <w:rsid w:val="00613A8E"/>
    <w:rsid w:val="006144E5"/>
    <w:rsid w:val="0061508E"/>
    <w:rsid w:val="00616225"/>
    <w:rsid w:val="00621077"/>
    <w:rsid w:val="006212ED"/>
    <w:rsid w:val="006214B9"/>
    <w:rsid w:val="00622602"/>
    <w:rsid w:val="00622BA8"/>
    <w:rsid w:val="00622C50"/>
    <w:rsid w:val="006230E1"/>
    <w:rsid w:val="006241CF"/>
    <w:rsid w:val="00624985"/>
    <w:rsid w:val="006249F9"/>
    <w:rsid w:val="00624EAA"/>
    <w:rsid w:val="00625567"/>
    <w:rsid w:val="00626001"/>
    <w:rsid w:val="00626A43"/>
    <w:rsid w:val="0062756E"/>
    <w:rsid w:val="0062792C"/>
    <w:rsid w:val="00627C17"/>
    <w:rsid w:val="00630368"/>
    <w:rsid w:val="006312BB"/>
    <w:rsid w:val="00631937"/>
    <w:rsid w:val="00633D2B"/>
    <w:rsid w:val="0063435C"/>
    <w:rsid w:val="00635137"/>
    <w:rsid w:val="0063641D"/>
    <w:rsid w:val="00637E03"/>
    <w:rsid w:val="00641207"/>
    <w:rsid w:val="006413AD"/>
    <w:rsid w:val="006413AF"/>
    <w:rsid w:val="00642E51"/>
    <w:rsid w:val="006430C3"/>
    <w:rsid w:val="0064608A"/>
    <w:rsid w:val="00646092"/>
    <w:rsid w:val="00646576"/>
    <w:rsid w:val="00646620"/>
    <w:rsid w:val="00646E6A"/>
    <w:rsid w:val="0064731B"/>
    <w:rsid w:val="00647F1D"/>
    <w:rsid w:val="00647F58"/>
    <w:rsid w:val="006503B4"/>
    <w:rsid w:val="00650740"/>
    <w:rsid w:val="0065092E"/>
    <w:rsid w:val="006509B7"/>
    <w:rsid w:val="00650ECB"/>
    <w:rsid w:val="00651CC8"/>
    <w:rsid w:val="006523A9"/>
    <w:rsid w:val="00652650"/>
    <w:rsid w:val="00652DA5"/>
    <w:rsid w:val="00654930"/>
    <w:rsid w:val="00654A91"/>
    <w:rsid w:val="00654E5C"/>
    <w:rsid w:val="0065525C"/>
    <w:rsid w:val="006558FD"/>
    <w:rsid w:val="00657381"/>
    <w:rsid w:val="00657BE6"/>
    <w:rsid w:val="006606E1"/>
    <w:rsid w:val="00660CE3"/>
    <w:rsid w:val="00660E42"/>
    <w:rsid w:val="006629A0"/>
    <w:rsid w:val="00665193"/>
    <w:rsid w:val="00665280"/>
    <w:rsid w:val="00665B99"/>
    <w:rsid w:val="00665B9D"/>
    <w:rsid w:val="00665FA4"/>
    <w:rsid w:val="0066762B"/>
    <w:rsid w:val="006706FA"/>
    <w:rsid w:val="00671B6E"/>
    <w:rsid w:val="00672C9B"/>
    <w:rsid w:val="00674012"/>
    <w:rsid w:val="0067471B"/>
    <w:rsid w:val="00676D2D"/>
    <w:rsid w:val="006778E9"/>
    <w:rsid w:val="00681B93"/>
    <w:rsid w:val="006821C3"/>
    <w:rsid w:val="006839F1"/>
    <w:rsid w:val="00684614"/>
    <w:rsid w:val="00685096"/>
    <w:rsid w:val="00685E39"/>
    <w:rsid w:val="00686387"/>
    <w:rsid w:val="00686D9D"/>
    <w:rsid w:val="006874BC"/>
    <w:rsid w:val="0068795E"/>
    <w:rsid w:val="0069081C"/>
    <w:rsid w:val="00690830"/>
    <w:rsid w:val="0069394F"/>
    <w:rsid w:val="00695110"/>
    <w:rsid w:val="00695914"/>
    <w:rsid w:val="00695B4E"/>
    <w:rsid w:val="00696BD2"/>
    <w:rsid w:val="00697142"/>
    <w:rsid w:val="00697F94"/>
    <w:rsid w:val="006A0584"/>
    <w:rsid w:val="006A09A2"/>
    <w:rsid w:val="006A1153"/>
    <w:rsid w:val="006A2DF4"/>
    <w:rsid w:val="006A2DF9"/>
    <w:rsid w:val="006A3D65"/>
    <w:rsid w:val="006A4457"/>
    <w:rsid w:val="006A4738"/>
    <w:rsid w:val="006A4E77"/>
    <w:rsid w:val="006A5257"/>
    <w:rsid w:val="006A53CE"/>
    <w:rsid w:val="006A6913"/>
    <w:rsid w:val="006A6D54"/>
    <w:rsid w:val="006A74A6"/>
    <w:rsid w:val="006A751B"/>
    <w:rsid w:val="006B1001"/>
    <w:rsid w:val="006B140E"/>
    <w:rsid w:val="006B159A"/>
    <w:rsid w:val="006B1921"/>
    <w:rsid w:val="006B21B5"/>
    <w:rsid w:val="006B331F"/>
    <w:rsid w:val="006B3594"/>
    <w:rsid w:val="006B4ACC"/>
    <w:rsid w:val="006B6757"/>
    <w:rsid w:val="006B7656"/>
    <w:rsid w:val="006B78F1"/>
    <w:rsid w:val="006B7DDB"/>
    <w:rsid w:val="006C0595"/>
    <w:rsid w:val="006C16AC"/>
    <w:rsid w:val="006C4435"/>
    <w:rsid w:val="006C49D3"/>
    <w:rsid w:val="006C4C9C"/>
    <w:rsid w:val="006C4F07"/>
    <w:rsid w:val="006C5F0F"/>
    <w:rsid w:val="006C61AE"/>
    <w:rsid w:val="006C63A3"/>
    <w:rsid w:val="006C6471"/>
    <w:rsid w:val="006C6580"/>
    <w:rsid w:val="006C74B0"/>
    <w:rsid w:val="006D0414"/>
    <w:rsid w:val="006D048C"/>
    <w:rsid w:val="006D11DF"/>
    <w:rsid w:val="006D1DC9"/>
    <w:rsid w:val="006D2D96"/>
    <w:rsid w:val="006D4209"/>
    <w:rsid w:val="006D45B1"/>
    <w:rsid w:val="006D4CEE"/>
    <w:rsid w:val="006D515E"/>
    <w:rsid w:val="006D542B"/>
    <w:rsid w:val="006D59AE"/>
    <w:rsid w:val="006D6110"/>
    <w:rsid w:val="006D6C13"/>
    <w:rsid w:val="006D6DA7"/>
    <w:rsid w:val="006D7103"/>
    <w:rsid w:val="006D76C7"/>
    <w:rsid w:val="006D7FE9"/>
    <w:rsid w:val="006E062D"/>
    <w:rsid w:val="006E12EA"/>
    <w:rsid w:val="006E15D2"/>
    <w:rsid w:val="006E1839"/>
    <w:rsid w:val="006E27A7"/>
    <w:rsid w:val="006E4002"/>
    <w:rsid w:val="006E4808"/>
    <w:rsid w:val="006E5827"/>
    <w:rsid w:val="006F3097"/>
    <w:rsid w:val="006F3734"/>
    <w:rsid w:val="006F40DF"/>
    <w:rsid w:val="006F4DAC"/>
    <w:rsid w:val="006F511A"/>
    <w:rsid w:val="006F63E0"/>
    <w:rsid w:val="006F6C7E"/>
    <w:rsid w:val="006F71CA"/>
    <w:rsid w:val="006F7884"/>
    <w:rsid w:val="006F7959"/>
    <w:rsid w:val="00700ACB"/>
    <w:rsid w:val="00702C9A"/>
    <w:rsid w:val="00703CC0"/>
    <w:rsid w:val="0070415E"/>
    <w:rsid w:val="007045C7"/>
    <w:rsid w:val="007046C5"/>
    <w:rsid w:val="00704DA4"/>
    <w:rsid w:val="00705A62"/>
    <w:rsid w:val="00706BC9"/>
    <w:rsid w:val="0071041B"/>
    <w:rsid w:val="00710B4A"/>
    <w:rsid w:val="00711147"/>
    <w:rsid w:val="00712397"/>
    <w:rsid w:val="00713695"/>
    <w:rsid w:val="007140AB"/>
    <w:rsid w:val="00714A22"/>
    <w:rsid w:val="00715A85"/>
    <w:rsid w:val="00716013"/>
    <w:rsid w:val="007171AD"/>
    <w:rsid w:val="0071732F"/>
    <w:rsid w:val="0071747D"/>
    <w:rsid w:val="007207D1"/>
    <w:rsid w:val="007221F0"/>
    <w:rsid w:val="00722904"/>
    <w:rsid w:val="00723BAB"/>
    <w:rsid w:val="00724652"/>
    <w:rsid w:val="007249C1"/>
    <w:rsid w:val="007255F1"/>
    <w:rsid w:val="007304A1"/>
    <w:rsid w:val="00731288"/>
    <w:rsid w:val="00731B6C"/>
    <w:rsid w:val="007329A8"/>
    <w:rsid w:val="00732E59"/>
    <w:rsid w:val="0073329D"/>
    <w:rsid w:val="00734D48"/>
    <w:rsid w:val="00735026"/>
    <w:rsid w:val="00735FD4"/>
    <w:rsid w:val="00736414"/>
    <w:rsid w:val="00740782"/>
    <w:rsid w:val="0074167A"/>
    <w:rsid w:val="00741715"/>
    <w:rsid w:val="00741C72"/>
    <w:rsid w:val="007420B4"/>
    <w:rsid w:val="00742A92"/>
    <w:rsid w:val="00743C56"/>
    <w:rsid w:val="00744F86"/>
    <w:rsid w:val="00745F1B"/>
    <w:rsid w:val="007478B1"/>
    <w:rsid w:val="00747EBC"/>
    <w:rsid w:val="00750C5A"/>
    <w:rsid w:val="00753202"/>
    <w:rsid w:val="00755F32"/>
    <w:rsid w:val="00757745"/>
    <w:rsid w:val="00761B68"/>
    <w:rsid w:val="00762852"/>
    <w:rsid w:val="0076327D"/>
    <w:rsid w:val="007640BF"/>
    <w:rsid w:val="007654DB"/>
    <w:rsid w:val="00765D9E"/>
    <w:rsid w:val="00767F7E"/>
    <w:rsid w:val="00770809"/>
    <w:rsid w:val="0077127E"/>
    <w:rsid w:val="00772357"/>
    <w:rsid w:val="00772DEE"/>
    <w:rsid w:val="00772F3E"/>
    <w:rsid w:val="00772FA5"/>
    <w:rsid w:val="00773F55"/>
    <w:rsid w:val="00775B0C"/>
    <w:rsid w:val="0077610A"/>
    <w:rsid w:val="00776191"/>
    <w:rsid w:val="00777257"/>
    <w:rsid w:val="00777833"/>
    <w:rsid w:val="00777A94"/>
    <w:rsid w:val="00780ACD"/>
    <w:rsid w:val="00781B09"/>
    <w:rsid w:val="00783C57"/>
    <w:rsid w:val="00784E2E"/>
    <w:rsid w:val="00784E83"/>
    <w:rsid w:val="00785BBB"/>
    <w:rsid w:val="0078757A"/>
    <w:rsid w:val="00790244"/>
    <w:rsid w:val="007935FE"/>
    <w:rsid w:val="00793BD7"/>
    <w:rsid w:val="00794766"/>
    <w:rsid w:val="00794FFE"/>
    <w:rsid w:val="00796171"/>
    <w:rsid w:val="007A0D12"/>
    <w:rsid w:val="007A0E46"/>
    <w:rsid w:val="007A0F16"/>
    <w:rsid w:val="007A23A0"/>
    <w:rsid w:val="007A23CC"/>
    <w:rsid w:val="007A41FA"/>
    <w:rsid w:val="007A496A"/>
    <w:rsid w:val="007A747D"/>
    <w:rsid w:val="007A7DD7"/>
    <w:rsid w:val="007A7FD0"/>
    <w:rsid w:val="007B096B"/>
    <w:rsid w:val="007B0E9D"/>
    <w:rsid w:val="007B22DF"/>
    <w:rsid w:val="007B2947"/>
    <w:rsid w:val="007B2A66"/>
    <w:rsid w:val="007B2F69"/>
    <w:rsid w:val="007B2FE3"/>
    <w:rsid w:val="007B3081"/>
    <w:rsid w:val="007B3586"/>
    <w:rsid w:val="007B3591"/>
    <w:rsid w:val="007B35E6"/>
    <w:rsid w:val="007B3E6A"/>
    <w:rsid w:val="007B56A3"/>
    <w:rsid w:val="007B58E3"/>
    <w:rsid w:val="007B5DCC"/>
    <w:rsid w:val="007B624A"/>
    <w:rsid w:val="007B6D69"/>
    <w:rsid w:val="007B7C14"/>
    <w:rsid w:val="007B7DF7"/>
    <w:rsid w:val="007C1B0E"/>
    <w:rsid w:val="007C1D51"/>
    <w:rsid w:val="007C1D77"/>
    <w:rsid w:val="007C24AE"/>
    <w:rsid w:val="007C5103"/>
    <w:rsid w:val="007C5B8B"/>
    <w:rsid w:val="007C69E3"/>
    <w:rsid w:val="007C7300"/>
    <w:rsid w:val="007D0800"/>
    <w:rsid w:val="007D0BF4"/>
    <w:rsid w:val="007D0CF6"/>
    <w:rsid w:val="007D0FD2"/>
    <w:rsid w:val="007D1760"/>
    <w:rsid w:val="007D4387"/>
    <w:rsid w:val="007D5E46"/>
    <w:rsid w:val="007D6255"/>
    <w:rsid w:val="007D6723"/>
    <w:rsid w:val="007D6AD0"/>
    <w:rsid w:val="007D7F0E"/>
    <w:rsid w:val="007E2297"/>
    <w:rsid w:val="007E2524"/>
    <w:rsid w:val="007E315F"/>
    <w:rsid w:val="007E59A7"/>
    <w:rsid w:val="007E605D"/>
    <w:rsid w:val="007E7012"/>
    <w:rsid w:val="007E732B"/>
    <w:rsid w:val="007E7588"/>
    <w:rsid w:val="007F059F"/>
    <w:rsid w:val="007F0B16"/>
    <w:rsid w:val="007F0D76"/>
    <w:rsid w:val="007F125A"/>
    <w:rsid w:val="007F2359"/>
    <w:rsid w:val="007F40B5"/>
    <w:rsid w:val="007F49D7"/>
    <w:rsid w:val="007F4E03"/>
    <w:rsid w:val="007F4F46"/>
    <w:rsid w:val="007F709B"/>
    <w:rsid w:val="00800E39"/>
    <w:rsid w:val="008026E3"/>
    <w:rsid w:val="0080434D"/>
    <w:rsid w:val="008057A7"/>
    <w:rsid w:val="00806C63"/>
    <w:rsid w:val="00806F8F"/>
    <w:rsid w:val="008072CD"/>
    <w:rsid w:val="00811322"/>
    <w:rsid w:val="008122F2"/>
    <w:rsid w:val="008128E3"/>
    <w:rsid w:val="00812912"/>
    <w:rsid w:val="00812CD7"/>
    <w:rsid w:val="00812F94"/>
    <w:rsid w:val="0081363A"/>
    <w:rsid w:val="00815C47"/>
    <w:rsid w:val="00815CDE"/>
    <w:rsid w:val="00816B03"/>
    <w:rsid w:val="00816B7D"/>
    <w:rsid w:val="00817B8F"/>
    <w:rsid w:val="00820090"/>
    <w:rsid w:val="00821301"/>
    <w:rsid w:val="00821A99"/>
    <w:rsid w:val="00824B02"/>
    <w:rsid w:val="008253E3"/>
    <w:rsid w:val="0082562A"/>
    <w:rsid w:val="00826289"/>
    <w:rsid w:val="00830296"/>
    <w:rsid w:val="00830746"/>
    <w:rsid w:val="0083080C"/>
    <w:rsid w:val="00831400"/>
    <w:rsid w:val="0083182D"/>
    <w:rsid w:val="00833685"/>
    <w:rsid w:val="00834E0D"/>
    <w:rsid w:val="008357C7"/>
    <w:rsid w:val="00836EF1"/>
    <w:rsid w:val="00837F72"/>
    <w:rsid w:val="00840020"/>
    <w:rsid w:val="008407C6"/>
    <w:rsid w:val="00841324"/>
    <w:rsid w:val="00841659"/>
    <w:rsid w:val="00841C2D"/>
    <w:rsid w:val="0084263F"/>
    <w:rsid w:val="00842812"/>
    <w:rsid w:val="008428B6"/>
    <w:rsid w:val="00843A1D"/>
    <w:rsid w:val="00844ECF"/>
    <w:rsid w:val="00845BE3"/>
    <w:rsid w:val="008463AC"/>
    <w:rsid w:val="00846766"/>
    <w:rsid w:val="008476DE"/>
    <w:rsid w:val="0085024D"/>
    <w:rsid w:val="00850F6F"/>
    <w:rsid w:val="00852F53"/>
    <w:rsid w:val="00853CAE"/>
    <w:rsid w:val="00853CE4"/>
    <w:rsid w:val="00854418"/>
    <w:rsid w:val="00854973"/>
    <w:rsid w:val="0085553F"/>
    <w:rsid w:val="008559EC"/>
    <w:rsid w:val="00856F63"/>
    <w:rsid w:val="0085703F"/>
    <w:rsid w:val="008575BB"/>
    <w:rsid w:val="00857ACF"/>
    <w:rsid w:val="00857F11"/>
    <w:rsid w:val="008636FC"/>
    <w:rsid w:val="008652D8"/>
    <w:rsid w:val="008654C7"/>
    <w:rsid w:val="00865830"/>
    <w:rsid w:val="00865AA8"/>
    <w:rsid w:val="0086694A"/>
    <w:rsid w:val="008710D5"/>
    <w:rsid w:val="008713C0"/>
    <w:rsid w:val="008746C6"/>
    <w:rsid w:val="008751FD"/>
    <w:rsid w:val="008756BB"/>
    <w:rsid w:val="0087728E"/>
    <w:rsid w:val="00877A1F"/>
    <w:rsid w:val="0088188F"/>
    <w:rsid w:val="008827BB"/>
    <w:rsid w:val="00882B4B"/>
    <w:rsid w:val="00883ED7"/>
    <w:rsid w:val="0088506F"/>
    <w:rsid w:val="00886F4E"/>
    <w:rsid w:val="00887794"/>
    <w:rsid w:val="00887DD9"/>
    <w:rsid w:val="00891DC0"/>
    <w:rsid w:val="00893853"/>
    <w:rsid w:val="00894AB2"/>
    <w:rsid w:val="00895DDE"/>
    <w:rsid w:val="00896342"/>
    <w:rsid w:val="00896C53"/>
    <w:rsid w:val="00896CD7"/>
    <w:rsid w:val="0089781A"/>
    <w:rsid w:val="008A0053"/>
    <w:rsid w:val="008A086D"/>
    <w:rsid w:val="008A0B60"/>
    <w:rsid w:val="008A0FBA"/>
    <w:rsid w:val="008A19E8"/>
    <w:rsid w:val="008A2CF6"/>
    <w:rsid w:val="008A3090"/>
    <w:rsid w:val="008A4EFE"/>
    <w:rsid w:val="008A67F5"/>
    <w:rsid w:val="008A7986"/>
    <w:rsid w:val="008A7A7B"/>
    <w:rsid w:val="008A7A7C"/>
    <w:rsid w:val="008B095B"/>
    <w:rsid w:val="008B1E40"/>
    <w:rsid w:val="008B2153"/>
    <w:rsid w:val="008B4852"/>
    <w:rsid w:val="008B4F24"/>
    <w:rsid w:val="008B5D94"/>
    <w:rsid w:val="008B626D"/>
    <w:rsid w:val="008B6758"/>
    <w:rsid w:val="008B70DB"/>
    <w:rsid w:val="008B71AD"/>
    <w:rsid w:val="008B7862"/>
    <w:rsid w:val="008B7C61"/>
    <w:rsid w:val="008B7CDE"/>
    <w:rsid w:val="008C0E43"/>
    <w:rsid w:val="008C114A"/>
    <w:rsid w:val="008C14FA"/>
    <w:rsid w:val="008C27C9"/>
    <w:rsid w:val="008C3FA3"/>
    <w:rsid w:val="008C45C1"/>
    <w:rsid w:val="008C488C"/>
    <w:rsid w:val="008C4F6B"/>
    <w:rsid w:val="008C5B77"/>
    <w:rsid w:val="008C67D7"/>
    <w:rsid w:val="008C6F16"/>
    <w:rsid w:val="008C76B1"/>
    <w:rsid w:val="008C7787"/>
    <w:rsid w:val="008C793C"/>
    <w:rsid w:val="008C796D"/>
    <w:rsid w:val="008C7A22"/>
    <w:rsid w:val="008D0033"/>
    <w:rsid w:val="008D112B"/>
    <w:rsid w:val="008D124F"/>
    <w:rsid w:val="008D5D45"/>
    <w:rsid w:val="008D5DDD"/>
    <w:rsid w:val="008D61BE"/>
    <w:rsid w:val="008D7D26"/>
    <w:rsid w:val="008D7E08"/>
    <w:rsid w:val="008E020E"/>
    <w:rsid w:val="008E0AB6"/>
    <w:rsid w:val="008E0F90"/>
    <w:rsid w:val="008E18F1"/>
    <w:rsid w:val="008E248A"/>
    <w:rsid w:val="008E35EC"/>
    <w:rsid w:val="008E3931"/>
    <w:rsid w:val="008E455D"/>
    <w:rsid w:val="008E5597"/>
    <w:rsid w:val="008E7D9A"/>
    <w:rsid w:val="008E7F67"/>
    <w:rsid w:val="008F0182"/>
    <w:rsid w:val="008F1378"/>
    <w:rsid w:val="008F1D11"/>
    <w:rsid w:val="008F2179"/>
    <w:rsid w:val="008F21C6"/>
    <w:rsid w:val="008F334F"/>
    <w:rsid w:val="008F49B8"/>
    <w:rsid w:val="008F4D76"/>
    <w:rsid w:val="008F4ED2"/>
    <w:rsid w:val="008F6192"/>
    <w:rsid w:val="008F7E65"/>
    <w:rsid w:val="00902AB3"/>
    <w:rsid w:val="00902D0B"/>
    <w:rsid w:val="00903097"/>
    <w:rsid w:val="00903370"/>
    <w:rsid w:val="00904281"/>
    <w:rsid w:val="00905323"/>
    <w:rsid w:val="00905E89"/>
    <w:rsid w:val="00906484"/>
    <w:rsid w:val="00906A56"/>
    <w:rsid w:val="00910494"/>
    <w:rsid w:val="00911DC9"/>
    <w:rsid w:val="00911E96"/>
    <w:rsid w:val="00913A9D"/>
    <w:rsid w:val="00913ECF"/>
    <w:rsid w:val="00914D8A"/>
    <w:rsid w:val="0091537B"/>
    <w:rsid w:val="00915F2D"/>
    <w:rsid w:val="009162AA"/>
    <w:rsid w:val="00917455"/>
    <w:rsid w:val="00920B20"/>
    <w:rsid w:val="00922E7A"/>
    <w:rsid w:val="009246B9"/>
    <w:rsid w:val="00925200"/>
    <w:rsid w:val="00927091"/>
    <w:rsid w:val="009276F4"/>
    <w:rsid w:val="0092777D"/>
    <w:rsid w:val="0092779D"/>
    <w:rsid w:val="00930F18"/>
    <w:rsid w:val="00931707"/>
    <w:rsid w:val="00931944"/>
    <w:rsid w:val="00931EA2"/>
    <w:rsid w:val="00932CDD"/>
    <w:rsid w:val="0093312F"/>
    <w:rsid w:val="00933D98"/>
    <w:rsid w:val="0093494B"/>
    <w:rsid w:val="00934B10"/>
    <w:rsid w:val="00934C13"/>
    <w:rsid w:val="009363C5"/>
    <w:rsid w:val="00936A7E"/>
    <w:rsid w:val="00936C8C"/>
    <w:rsid w:val="00937377"/>
    <w:rsid w:val="00942137"/>
    <w:rsid w:val="00942254"/>
    <w:rsid w:val="0094237F"/>
    <w:rsid w:val="009427F8"/>
    <w:rsid w:val="009429EA"/>
    <w:rsid w:val="00942D95"/>
    <w:rsid w:val="00942FC8"/>
    <w:rsid w:val="0094413B"/>
    <w:rsid w:val="00947323"/>
    <w:rsid w:val="00951156"/>
    <w:rsid w:val="00951916"/>
    <w:rsid w:val="00951C35"/>
    <w:rsid w:val="00952DB9"/>
    <w:rsid w:val="00953C08"/>
    <w:rsid w:val="009554A1"/>
    <w:rsid w:val="009556D4"/>
    <w:rsid w:val="00955AD9"/>
    <w:rsid w:val="00955BF8"/>
    <w:rsid w:val="00955C3A"/>
    <w:rsid w:val="00955FBA"/>
    <w:rsid w:val="00956350"/>
    <w:rsid w:val="009570F8"/>
    <w:rsid w:val="00957684"/>
    <w:rsid w:val="009602B5"/>
    <w:rsid w:val="00963B1F"/>
    <w:rsid w:val="009644AC"/>
    <w:rsid w:val="00965155"/>
    <w:rsid w:val="00966041"/>
    <w:rsid w:val="00966655"/>
    <w:rsid w:val="00967A25"/>
    <w:rsid w:val="00967FB7"/>
    <w:rsid w:val="009700C8"/>
    <w:rsid w:val="00971C76"/>
    <w:rsid w:val="0097225A"/>
    <w:rsid w:val="00972A41"/>
    <w:rsid w:val="0097419D"/>
    <w:rsid w:val="00974460"/>
    <w:rsid w:val="0097488D"/>
    <w:rsid w:val="00974A82"/>
    <w:rsid w:val="00974BBE"/>
    <w:rsid w:val="009751B5"/>
    <w:rsid w:val="009759EA"/>
    <w:rsid w:val="00976207"/>
    <w:rsid w:val="00976AFC"/>
    <w:rsid w:val="00980737"/>
    <w:rsid w:val="00980B6F"/>
    <w:rsid w:val="00980C68"/>
    <w:rsid w:val="00982223"/>
    <w:rsid w:val="00982395"/>
    <w:rsid w:val="00982844"/>
    <w:rsid w:val="00984892"/>
    <w:rsid w:val="00984B03"/>
    <w:rsid w:val="009852C1"/>
    <w:rsid w:val="009855CE"/>
    <w:rsid w:val="009858DA"/>
    <w:rsid w:val="00987242"/>
    <w:rsid w:val="0098760C"/>
    <w:rsid w:val="00987811"/>
    <w:rsid w:val="009905B6"/>
    <w:rsid w:val="00990B3F"/>
    <w:rsid w:val="00992747"/>
    <w:rsid w:val="00992782"/>
    <w:rsid w:val="00992CCB"/>
    <w:rsid w:val="00992EC2"/>
    <w:rsid w:val="00993736"/>
    <w:rsid w:val="00993D51"/>
    <w:rsid w:val="009946AB"/>
    <w:rsid w:val="00994E21"/>
    <w:rsid w:val="009964E1"/>
    <w:rsid w:val="00996773"/>
    <w:rsid w:val="00996AC5"/>
    <w:rsid w:val="00996FE0"/>
    <w:rsid w:val="0099773B"/>
    <w:rsid w:val="00997BDE"/>
    <w:rsid w:val="00997E9B"/>
    <w:rsid w:val="00997EDC"/>
    <w:rsid w:val="009A01B9"/>
    <w:rsid w:val="009A0594"/>
    <w:rsid w:val="009A2848"/>
    <w:rsid w:val="009A2B57"/>
    <w:rsid w:val="009A4D3C"/>
    <w:rsid w:val="009A4DD0"/>
    <w:rsid w:val="009A5C6F"/>
    <w:rsid w:val="009A6134"/>
    <w:rsid w:val="009A6DF7"/>
    <w:rsid w:val="009A73E8"/>
    <w:rsid w:val="009B04A8"/>
    <w:rsid w:val="009B0E7F"/>
    <w:rsid w:val="009B2590"/>
    <w:rsid w:val="009B2F26"/>
    <w:rsid w:val="009B3134"/>
    <w:rsid w:val="009B3E9F"/>
    <w:rsid w:val="009B43C9"/>
    <w:rsid w:val="009B47F2"/>
    <w:rsid w:val="009B51E0"/>
    <w:rsid w:val="009C1B6D"/>
    <w:rsid w:val="009C244A"/>
    <w:rsid w:val="009C2D09"/>
    <w:rsid w:val="009C2DA1"/>
    <w:rsid w:val="009C2F07"/>
    <w:rsid w:val="009C38C8"/>
    <w:rsid w:val="009C4190"/>
    <w:rsid w:val="009C487B"/>
    <w:rsid w:val="009C48D7"/>
    <w:rsid w:val="009C5AAD"/>
    <w:rsid w:val="009C5F41"/>
    <w:rsid w:val="009C6326"/>
    <w:rsid w:val="009C65AE"/>
    <w:rsid w:val="009C7C10"/>
    <w:rsid w:val="009D1190"/>
    <w:rsid w:val="009D43FD"/>
    <w:rsid w:val="009D541B"/>
    <w:rsid w:val="009D5625"/>
    <w:rsid w:val="009D7515"/>
    <w:rsid w:val="009D7E5A"/>
    <w:rsid w:val="009D7E9B"/>
    <w:rsid w:val="009E0ADB"/>
    <w:rsid w:val="009E0B63"/>
    <w:rsid w:val="009E1FB2"/>
    <w:rsid w:val="009E2582"/>
    <w:rsid w:val="009E41BF"/>
    <w:rsid w:val="009E43EB"/>
    <w:rsid w:val="009E46E3"/>
    <w:rsid w:val="009E49F8"/>
    <w:rsid w:val="009E7298"/>
    <w:rsid w:val="009F2297"/>
    <w:rsid w:val="009F2D23"/>
    <w:rsid w:val="009F47DE"/>
    <w:rsid w:val="009F4E2D"/>
    <w:rsid w:val="009F5620"/>
    <w:rsid w:val="009F6965"/>
    <w:rsid w:val="00A02AB7"/>
    <w:rsid w:val="00A03589"/>
    <w:rsid w:val="00A03AD1"/>
    <w:rsid w:val="00A041DA"/>
    <w:rsid w:val="00A052F7"/>
    <w:rsid w:val="00A07A84"/>
    <w:rsid w:val="00A109D3"/>
    <w:rsid w:val="00A11610"/>
    <w:rsid w:val="00A11767"/>
    <w:rsid w:val="00A11A79"/>
    <w:rsid w:val="00A11C96"/>
    <w:rsid w:val="00A11E11"/>
    <w:rsid w:val="00A12B02"/>
    <w:rsid w:val="00A12B43"/>
    <w:rsid w:val="00A12BBF"/>
    <w:rsid w:val="00A12CDA"/>
    <w:rsid w:val="00A12E73"/>
    <w:rsid w:val="00A136A6"/>
    <w:rsid w:val="00A13C88"/>
    <w:rsid w:val="00A141DA"/>
    <w:rsid w:val="00A141FA"/>
    <w:rsid w:val="00A14D83"/>
    <w:rsid w:val="00A15124"/>
    <w:rsid w:val="00A1563E"/>
    <w:rsid w:val="00A16483"/>
    <w:rsid w:val="00A164B8"/>
    <w:rsid w:val="00A16E77"/>
    <w:rsid w:val="00A1708F"/>
    <w:rsid w:val="00A17E28"/>
    <w:rsid w:val="00A20734"/>
    <w:rsid w:val="00A22327"/>
    <w:rsid w:val="00A22D06"/>
    <w:rsid w:val="00A22F9D"/>
    <w:rsid w:val="00A23811"/>
    <w:rsid w:val="00A23E4C"/>
    <w:rsid w:val="00A250DB"/>
    <w:rsid w:val="00A2637E"/>
    <w:rsid w:val="00A26715"/>
    <w:rsid w:val="00A27D61"/>
    <w:rsid w:val="00A30632"/>
    <w:rsid w:val="00A30735"/>
    <w:rsid w:val="00A30944"/>
    <w:rsid w:val="00A3096C"/>
    <w:rsid w:val="00A31F0D"/>
    <w:rsid w:val="00A32609"/>
    <w:rsid w:val="00A3272D"/>
    <w:rsid w:val="00A33C0C"/>
    <w:rsid w:val="00A33CC3"/>
    <w:rsid w:val="00A353B0"/>
    <w:rsid w:val="00A35873"/>
    <w:rsid w:val="00A3618E"/>
    <w:rsid w:val="00A37C02"/>
    <w:rsid w:val="00A37D46"/>
    <w:rsid w:val="00A410E5"/>
    <w:rsid w:val="00A41C92"/>
    <w:rsid w:val="00A43135"/>
    <w:rsid w:val="00A434CF"/>
    <w:rsid w:val="00A44782"/>
    <w:rsid w:val="00A44EDF"/>
    <w:rsid w:val="00A453EA"/>
    <w:rsid w:val="00A4571E"/>
    <w:rsid w:val="00A459A5"/>
    <w:rsid w:val="00A45E1D"/>
    <w:rsid w:val="00A465D7"/>
    <w:rsid w:val="00A47D46"/>
    <w:rsid w:val="00A47F36"/>
    <w:rsid w:val="00A5145B"/>
    <w:rsid w:val="00A51AEA"/>
    <w:rsid w:val="00A536BB"/>
    <w:rsid w:val="00A53F7F"/>
    <w:rsid w:val="00A5440A"/>
    <w:rsid w:val="00A54A8D"/>
    <w:rsid w:val="00A54EBB"/>
    <w:rsid w:val="00A55116"/>
    <w:rsid w:val="00A5566E"/>
    <w:rsid w:val="00A5698C"/>
    <w:rsid w:val="00A569ED"/>
    <w:rsid w:val="00A57656"/>
    <w:rsid w:val="00A60607"/>
    <w:rsid w:val="00A60D6F"/>
    <w:rsid w:val="00A623D0"/>
    <w:rsid w:val="00A62FFF"/>
    <w:rsid w:val="00A6326F"/>
    <w:rsid w:val="00A651D6"/>
    <w:rsid w:val="00A66291"/>
    <w:rsid w:val="00A6640F"/>
    <w:rsid w:val="00A7138E"/>
    <w:rsid w:val="00A71A87"/>
    <w:rsid w:val="00A72051"/>
    <w:rsid w:val="00A745AF"/>
    <w:rsid w:val="00A74653"/>
    <w:rsid w:val="00A7476F"/>
    <w:rsid w:val="00A7533D"/>
    <w:rsid w:val="00A75444"/>
    <w:rsid w:val="00A75795"/>
    <w:rsid w:val="00A75954"/>
    <w:rsid w:val="00A75B38"/>
    <w:rsid w:val="00A75D73"/>
    <w:rsid w:val="00A76417"/>
    <w:rsid w:val="00A77944"/>
    <w:rsid w:val="00A77D0A"/>
    <w:rsid w:val="00A80A14"/>
    <w:rsid w:val="00A81EE9"/>
    <w:rsid w:val="00A82BC9"/>
    <w:rsid w:val="00A8356C"/>
    <w:rsid w:val="00A83AA9"/>
    <w:rsid w:val="00A87A21"/>
    <w:rsid w:val="00A87CFF"/>
    <w:rsid w:val="00A90F8B"/>
    <w:rsid w:val="00A91BB9"/>
    <w:rsid w:val="00A91E93"/>
    <w:rsid w:val="00A91EC2"/>
    <w:rsid w:val="00A92D87"/>
    <w:rsid w:val="00A93435"/>
    <w:rsid w:val="00A935ED"/>
    <w:rsid w:val="00A93AED"/>
    <w:rsid w:val="00A95847"/>
    <w:rsid w:val="00A9643E"/>
    <w:rsid w:val="00A97444"/>
    <w:rsid w:val="00AA043C"/>
    <w:rsid w:val="00AA05A6"/>
    <w:rsid w:val="00AA0E73"/>
    <w:rsid w:val="00AA1493"/>
    <w:rsid w:val="00AA17BB"/>
    <w:rsid w:val="00AA3277"/>
    <w:rsid w:val="00AA3C9B"/>
    <w:rsid w:val="00AA4845"/>
    <w:rsid w:val="00AA4D95"/>
    <w:rsid w:val="00AA52BE"/>
    <w:rsid w:val="00AA5ADE"/>
    <w:rsid w:val="00AA66E0"/>
    <w:rsid w:val="00AA6DA1"/>
    <w:rsid w:val="00AA7AE5"/>
    <w:rsid w:val="00AB0D12"/>
    <w:rsid w:val="00AB291D"/>
    <w:rsid w:val="00AB3823"/>
    <w:rsid w:val="00AB3A16"/>
    <w:rsid w:val="00AB5BB3"/>
    <w:rsid w:val="00AB7A97"/>
    <w:rsid w:val="00AC044B"/>
    <w:rsid w:val="00AC08A8"/>
    <w:rsid w:val="00AC09A0"/>
    <w:rsid w:val="00AC2743"/>
    <w:rsid w:val="00AC2DB0"/>
    <w:rsid w:val="00AC310F"/>
    <w:rsid w:val="00AC35A6"/>
    <w:rsid w:val="00AC3A48"/>
    <w:rsid w:val="00AC4239"/>
    <w:rsid w:val="00AC6267"/>
    <w:rsid w:val="00AC6606"/>
    <w:rsid w:val="00AC7C93"/>
    <w:rsid w:val="00AC7E7A"/>
    <w:rsid w:val="00AD10F6"/>
    <w:rsid w:val="00AD1164"/>
    <w:rsid w:val="00AD2637"/>
    <w:rsid w:val="00AD3EFA"/>
    <w:rsid w:val="00AD5087"/>
    <w:rsid w:val="00AD574E"/>
    <w:rsid w:val="00AD5F1C"/>
    <w:rsid w:val="00AD615D"/>
    <w:rsid w:val="00AD6168"/>
    <w:rsid w:val="00AD61B6"/>
    <w:rsid w:val="00AD66F5"/>
    <w:rsid w:val="00AD6F5F"/>
    <w:rsid w:val="00AE0349"/>
    <w:rsid w:val="00AE1C42"/>
    <w:rsid w:val="00AE237A"/>
    <w:rsid w:val="00AE315B"/>
    <w:rsid w:val="00AE3DDF"/>
    <w:rsid w:val="00AE676C"/>
    <w:rsid w:val="00AE766D"/>
    <w:rsid w:val="00AF079C"/>
    <w:rsid w:val="00AF0BF3"/>
    <w:rsid w:val="00AF16AB"/>
    <w:rsid w:val="00AF1CF0"/>
    <w:rsid w:val="00AF1FE6"/>
    <w:rsid w:val="00AF2A9D"/>
    <w:rsid w:val="00AF39E4"/>
    <w:rsid w:val="00AF3A83"/>
    <w:rsid w:val="00AF48AA"/>
    <w:rsid w:val="00AF4948"/>
    <w:rsid w:val="00AF5A4C"/>
    <w:rsid w:val="00AF5A62"/>
    <w:rsid w:val="00AF5F6C"/>
    <w:rsid w:val="00AF5FDE"/>
    <w:rsid w:val="00AF6688"/>
    <w:rsid w:val="00AF734F"/>
    <w:rsid w:val="00AF745B"/>
    <w:rsid w:val="00AF7A58"/>
    <w:rsid w:val="00AF7DBB"/>
    <w:rsid w:val="00B01E00"/>
    <w:rsid w:val="00B02405"/>
    <w:rsid w:val="00B02590"/>
    <w:rsid w:val="00B030F0"/>
    <w:rsid w:val="00B035F4"/>
    <w:rsid w:val="00B03733"/>
    <w:rsid w:val="00B044AA"/>
    <w:rsid w:val="00B04892"/>
    <w:rsid w:val="00B0524C"/>
    <w:rsid w:val="00B05971"/>
    <w:rsid w:val="00B07621"/>
    <w:rsid w:val="00B1295C"/>
    <w:rsid w:val="00B12C56"/>
    <w:rsid w:val="00B12CD8"/>
    <w:rsid w:val="00B13064"/>
    <w:rsid w:val="00B1349B"/>
    <w:rsid w:val="00B14509"/>
    <w:rsid w:val="00B15325"/>
    <w:rsid w:val="00B1596B"/>
    <w:rsid w:val="00B159D2"/>
    <w:rsid w:val="00B15C64"/>
    <w:rsid w:val="00B166B7"/>
    <w:rsid w:val="00B16BFC"/>
    <w:rsid w:val="00B16D60"/>
    <w:rsid w:val="00B20B55"/>
    <w:rsid w:val="00B21983"/>
    <w:rsid w:val="00B23438"/>
    <w:rsid w:val="00B24376"/>
    <w:rsid w:val="00B257A7"/>
    <w:rsid w:val="00B2614B"/>
    <w:rsid w:val="00B262A5"/>
    <w:rsid w:val="00B26A10"/>
    <w:rsid w:val="00B272FF"/>
    <w:rsid w:val="00B32B0E"/>
    <w:rsid w:val="00B33A28"/>
    <w:rsid w:val="00B342FF"/>
    <w:rsid w:val="00B34552"/>
    <w:rsid w:val="00B3463A"/>
    <w:rsid w:val="00B35177"/>
    <w:rsid w:val="00B358EF"/>
    <w:rsid w:val="00B371DD"/>
    <w:rsid w:val="00B37374"/>
    <w:rsid w:val="00B400AF"/>
    <w:rsid w:val="00B40579"/>
    <w:rsid w:val="00B4350C"/>
    <w:rsid w:val="00B44D5C"/>
    <w:rsid w:val="00B45A71"/>
    <w:rsid w:val="00B54502"/>
    <w:rsid w:val="00B548D1"/>
    <w:rsid w:val="00B54C11"/>
    <w:rsid w:val="00B57122"/>
    <w:rsid w:val="00B6247B"/>
    <w:rsid w:val="00B630B0"/>
    <w:rsid w:val="00B63633"/>
    <w:rsid w:val="00B63919"/>
    <w:rsid w:val="00B640A3"/>
    <w:rsid w:val="00B64302"/>
    <w:rsid w:val="00B652E6"/>
    <w:rsid w:val="00B65DCB"/>
    <w:rsid w:val="00B70587"/>
    <w:rsid w:val="00B709A5"/>
    <w:rsid w:val="00B714F0"/>
    <w:rsid w:val="00B71A2D"/>
    <w:rsid w:val="00B71CB0"/>
    <w:rsid w:val="00B75887"/>
    <w:rsid w:val="00B76373"/>
    <w:rsid w:val="00B81243"/>
    <w:rsid w:val="00B81858"/>
    <w:rsid w:val="00B8317E"/>
    <w:rsid w:val="00B83272"/>
    <w:rsid w:val="00B85507"/>
    <w:rsid w:val="00B90A66"/>
    <w:rsid w:val="00B91962"/>
    <w:rsid w:val="00B9197B"/>
    <w:rsid w:val="00B92352"/>
    <w:rsid w:val="00B924B5"/>
    <w:rsid w:val="00B93C89"/>
    <w:rsid w:val="00B94414"/>
    <w:rsid w:val="00B94928"/>
    <w:rsid w:val="00B94B15"/>
    <w:rsid w:val="00B95479"/>
    <w:rsid w:val="00B9585C"/>
    <w:rsid w:val="00B95A24"/>
    <w:rsid w:val="00B963DD"/>
    <w:rsid w:val="00B96CB8"/>
    <w:rsid w:val="00B9778C"/>
    <w:rsid w:val="00BA0826"/>
    <w:rsid w:val="00BA1320"/>
    <w:rsid w:val="00BA39D4"/>
    <w:rsid w:val="00BA6248"/>
    <w:rsid w:val="00BA6471"/>
    <w:rsid w:val="00BA6834"/>
    <w:rsid w:val="00BA6D29"/>
    <w:rsid w:val="00BA7B1F"/>
    <w:rsid w:val="00BB0B5F"/>
    <w:rsid w:val="00BB18D3"/>
    <w:rsid w:val="00BB1EE5"/>
    <w:rsid w:val="00BB316C"/>
    <w:rsid w:val="00BB3304"/>
    <w:rsid w:val="00BB657A"/>
    <w:rsid w:val="00BB6F4A"/>
    <w:rsid w:val="00BB78CE"/>
    <w:rsid w:val="00BC036C"/>
    <w:rsid w:val="00BC2E55"/>
    <w:rsid w:val="00BC3182"/>
    <w:rsid w:val="00BC3BBB"/>
    <w:rsid w:val="00BC3C6E"/>
    <w:rsid w:val="00BC4115"/>
    <w:rsid w:val="00BC42BF"/>
    <w:rsid w:val="00BC42FB"/>
    <w:rsid w:val="00BC44E5"/>
    <w:rsid w:val="00BC4EE4"/>
    <w:rsid w:val="00BC51A1"/>
    <w:rsid w:val="00BC5579"/>
    <w:rsid w:val="00BC586F"/>
    <w:rsid w:val="00BC5B27"/>
    <w:rsid w:val="00BC610D"/>
    <w:rsid w:val="00BC650F"/>
    <w:rsid w:val="00BD05B1"/>
    <w:rsid w:val="00BD05F9"/>
    <w:rsid w:val="00BD14F9"/>
    <w:rsid w:val="00BD1FC1"/>
    <w:rsid w:val="00BD24A4"/>
    <w:rsid w:val="00BD54B2"/>
    <w:rsid w:val="00BD68D4"/>
    <w:rsid w:val="00BD6BC0"/>
    <w:rsid w:val="00BD7BD8"/>
    <w:rsid w:val="00BD7FC4"/>
    <w:rsid w:val="00BE1418"/>
    <w:rsid w:val="00BE1E86"/>
    <w:rsid w:val="00BE29E3"/>
    <w:rsid w:val="00BE2B86"/>
    <w:rsid w:val="00BE3873"/>
    <w:rsid w:val="00BE4D3C"/>
    <w:rsid w:val="00BE5147"/>
    <w:rsid w:val="00BF0102"/>
    <w:rsid w:val="00BF064A"/>
    <w:rsid w:val="00BF0B7F"/>
    <w:rsid w:val="00BF1D29"/>
    <w:rsid w:val="00BF3FC3"/>
    <w:rsid w:val="00BF5C73"/>
    <w:rsid w:val="00BF5FC5"/>
    <w:rsid w:val="00BF73B8"/>
    <w:rsid w:val="00C00312"/>
    <w:rsid w:val="00C00C4C"/>
    <w:rsid w:val="00C00E86"/>
    <w:rsid w:val="00C020CD"/>
    <w:rsid w:val="00C03DD2"/>
    <w:rsid w:val="00C03E29"/>
    <w:rsid w:val="00C04879"/>
    <w:rsid w:val="00C04C0E"/>
    <w:rsid w:val="00C05267"/>
    <w:rsid w:val="00C05483"/>
    <w:rsid w:val="00C05641"/>
    <w:rsid w:val="00C0625F"/>
    <w:rsid w:val="00C068F6"/>
    <w:rsid w:val="00C06BDA"/>
    <w:rsid w:val="00C13225"/>
    <w:rsid w:val="00C16ED0"/>
    <w:rsid w:val="00C17B8C"/>
    <w:rsid w:val="00C17DB9"/>
    <w:rsid w:val="00C21569"/>
    <w:rsid w:val="00C2161D"/>
    <w:rsid w:val="00C21F1E"/>
    <w:rsid w:val="00C22073"/>
    <w:rsid w:val="00C2328E"/>
    <w:rsid w:val="00C2340D"/>
    <w:rsid w:val="00C23617"/>
    <w:rsid w:val="00C24B7D"/>
    <w:rsid w:val="00C24D24"/>
    <w:rsid w:val="00C2532B"/>
    <w:rsid w:val="00C26018"/>
    <w:rsid w:val="00C266CF"/>
    <w:rsid w:val="00C27132"/>
    <w:rsid w:val="00C3019D"/>
    <w:rsid w:val="00C318CC"/>
    <w:rsid w:val="00C324A5"/>
    <w:rsid w:val="00C32A3D"/>
    <w:rsid w:val="00C33C1B"/>
    <w:rsid w:val="00C35B07"/>
    <w:rsid w:val="00C35D5E"/>
    <w:rsid w:val="00C360D2"/>
    <w:rsid w:val="00C375DE"/>
    <w:rsid w:val="00C402B5"/>
    <w:rsid w:val="00C40760"/>
    <w:rsid w:val="00C40BC9"/>
    <w:rsid w:val="00C40FC5"/>
    <w:rsid w:val="00C435E4"/>
    <w:rsid w:val="00C4514E"/>
    <w:rsid w:val="00C47775"/>
    <w:rsid w:val="00C47A40"/>
    <w:rsid w:val="00C547EC"/>
    <w:rsid w:val="00C54CB2"/>
    <w:rsid w:val="00C55132"/>
    <w:rsid w:val="00C5513B"/>
    <w:rsid w:val="00C55259"/>
    <w:rsid w:val="00C55B66"/>
    <w:rsid w:val="00C6037F"/>
    <w:rsid w:val="00C608B0"/>
    <w:rsid w:val="00C61281"/>
    <w:rsid w:val="00C6180A"/>
    <w:rsid w:val="00C61AD6"/>
    <w:rsid w:val="00C61C46"/>
    <w:rsid w:val="00C64763"/>
    <w:rsid w:val="00C653A8"/>
    <w:rsid w:val="00C657C1"/>
    <w:rsid w:val="00C65FE9"/>
    <w:rsid w:val="00C66197"/>
    <w:rsid w:val="00C66504"/>
    <w:rsid w:val="00C66E5E"/>
    <w:rsid w:val="00C70FBB"/>
    <w:rsid w:val="00C711E8"/>
    <w:rsid w:val="00C714AB"/>
    <w:rsid w:val="00C7192A"/>
    <w:rsid w:val="00C7232E"/>
    <w:rsid w:val="00C735C0"/>
    <w:rsid w:val="00C74BA3"/>
    <w:rsid w:val="00C7553E"/>
    <w:rsid w:val="00C75FB0"/>
    <w:rsid w:val="00C76A4C"/>
    <w:rsid w:val="00C76CD9"/>
    <w:rsid w:val="00C773C9"/>
    <w:rsid w:val="00C77B86"/>
    <w:rsid w:val="00C77ECF"/>
    <w:rsid w:val="00C80C89"/>
    <w:rsid w:val="00C826B8"/>
    <w:rsid w:val="00C82990"/>
    <w:rsid w:val="00C82C24"/>
    <w:rsid w:val="00C8362D"/>
    <w:rsid w:val="00C8373A"/>
    <w:rsid w:val="00C84299"/>
    <w:rsid w:val="00C8450B"/>
    <w:rsid w:val="00C84630"/>
    <w:rsid w:val="00C846BA"/>
    <w:rsid w:val="00C84B9A"/>
    <w:rsid w:val="00C84C05"/>
    <w:rsid w:val="00C85938"/>
    <w:rsid w:val="00C86CE2"/>
    <w:rsid w:val="00C86DE8"/>
    <w:rsid w:val="00C87E02"/>
    <w:rsid w:val="00C9136F"/>
    <w:rsid w:val="00C92B04"/>
    <w:rsid w:val="00C93216"/>
    <w:rsid w:val="00C93320"/>
    <w:rsid w:val="00C95752"/>
    <w:rsid w:val="00C964B7"/>
    <w:rsid w:val="00CA06A2"/>
    <w:rsid w:val="00CA133B"/>
    <w:rsid w:val="00CA1513"/>
    <w:rsid w:val="00CA1DB6"/>
    <w:rsid w:val="00CA39C5"/>
    <w:rsid w:val="00CA3CCD"/>
    <w:rsid w:val="00CA4DB2"/>
    <w:rsid w:val="00CA52A6"/>
    <w:rsid w:val="00CA6685"/>
    <w:rsid w:val="00CA6B03"/>
    <w:rsid w:val="00CA6DFA"/>
    <w:rsid w:val="00CA72A4"/>
    <w:rsid w:val="00CB040D"/>
    <w:rsid w:val="00CB099C"/>
    <w:rsid w:val="00CB1341"/>
    <w:rsid w:val="00CB1AB7"/>
    <w:rsid w:val="00CB20C5"/>
    <w:rsid w:val="00CB2729"/>
    <w:rsid w:val="00CB3F17"/>
    <w:rsid w:val="00CB483A"/>
    <w:rsid w:val="00CB53BF"/>
    <w:rsid w:val="00CB56D5"/>
    <w:rsid w:val="00CB5C2F"/>
    <w:rsid w:val="00CB6F46"/>
    <w:rsid w:val="00CB72FE"/>
    <w:rsid w:val="00CB7E05"/>
    <w:rsid w:val="00CC15A3"/>
    <w:rsid w:val="00CC2C8A"/>
    <w:rsid w:val="00CC390E"/>
    <w:rsid w:val="00CC4565"/>
    <w:rsid w:val="00CC4C35"/>
    <w:rsid w:val="00CC527B"/>
    <w:rsid w:val="00CC52FD"/>
    <w:rsid w:val="00CC605C"/>
    <w:rsid w:val="00CC6F44"/>
    <w:rsid w:val="00CD09CE"/>
    <w:rsid w:val="00CD143B"/>
    <w:rsid w:val="00CD2FCC"/>
    <w:rsid w:val="00CD2FF0"/>
    <w:rsid w:val="00CD3886"/>
    <w:rsid w:val="00CD3901"/>
    <w:rsid w:val="00CD41BA"/>
    <w:rsid w:val="00CD4DDD"/>
    <w:rsid w:val="00CD6E7B"/>
    <w:rsid w:val="00CD7783"/>
    <w:rsid w:val="00CD7958"/>
    <w:rsid w:val="00CE0F0D"/>
    <w:rsid w:val="00CE10C3"/>
    <w:rsid w:val="00CE166B"/>
    <w:rsid w:val="00CE2505"/>
    <w:rsid w:val="00CE2824"/>
    <w:rsid w:val="00CE2ADB"/>
    <w:rsid w:val="00CE2EA0"/>
    <w:rsid w:val="00CE2EEE"/>
    <w:rsid w:val="00CE3F38"/>
    <w:rsid w:val="00CE4BEA"/>
    <w:rsid w:val="00CE573F"/>
    <w:rsid w:val="00CE5C83"/>
    <w:rsid w:val="00CE5FE4"/>
    <w:rsid w:val="00CE6F09"/>
    <w:rsid w:val="00CE74F3"/>
    <w:rsid w:val="00CF01A1"/>
    <w:rsid w:val="00CF1897"/>
    <w:rsid w:val="00CF1B4B"/>
    <w:rsid w:val="00CF273E"/>
    <w:rsid w:val="00CF2D0D"/>
    <w:rsid w:val="00CF3F3A"/>
    <w:rsid w:val="00CF5029"/>
    <w:rsid w:val="00CF59E8"/>
    <w:rsid w:val="00CF649B"/>
    <w:rsid w:val="00CF6561"/>
    <w:rsid w:val="00CF6632"/>
    <w:rsid w:val="00D00970"/>
    <w:rsid w:val="00D00A54"/>
    <w:rsid w:val="00D01433"/>
    <w:rsid w:val="00D01C58"/>
    <w:rsid w:val="00D02261"/>
    <w:rsid w:val="00D02455"/>
    <w:rsid w:val="00D02D7F"/>
    <w:rsid w:val="00D0430B"/>
    <w:rsid w:val="00D0677E"/>
    <w:rsid w:val="00D06B68"/>
    <w:rsid w:val="00D06E17"/>
    <w:rsid w:val="00D074F2"/>
    <w:rsid w:val="00D101FE"/>
    <w:rsid w:val="00D10405"/>
    <w:rsid w:val="00D12866"/>
    <w:rsid w:val="00D1436B"/>
    <w:rsid w:val="00D14A3C"/>
    <w:rsid w:val="00D15320"/>
    <w:rsid w:val="00D16259"/>
    <w:rsid w:val="00D1722A"/>
    <w:rsid w:val="00D17337"/>
    <w:rsid w:val="00D179D3"/>
    <w:rsid w:val="00D2009F"/>
    <w:rsid w:val="00D20684"/>
    <w:rsid w:val="00D2098F"/>
    <w:rsid w:val="00D21420"/>
    <w:rsid w:val="00D227B6"/>
    <w:rsid w:val="00D23765"/>
    <w:rsid w:val="00D24046"/>
    <w:rsid w:val="00D2412C"/>
    <w:rsid w:val="00D2435B"/>
    <w:rsid w:val="00D24705"/>
    <w:rsid w:val="00D256AA"/>
    <w:rsid w:val="00D25C58"/>
    <w:rsid w:val="00D26585"/>
    <w:rsid w:val="00D27395"/>
    <w:rsid w:val="00D27773"/>
    <w:rsid w:val="00D2796B"/>
    <w:rsid w:val="00D27FE5"/>
    <w:rsid w:val="00D31024"/>
    <w:rsid w:val="00D3149F"/>
    <w:rsid w:val="00D31D9E"/>
    <w:rsid w:val="00D321D5"/>
    <w:rsid w:val="00D32870"/>
    <w:rsid w:val="00D32965"/>
    <w:rsid w:val="00D3368F"/>
    <w:rsid w:val="00D34A74"/>
    <w:rsid w:val="00D351E7"/>
    <w:rsid w:val="00D35867"/>
    <w:rsid w:val="00D35E78"/>
    <w:rsid w:val="00D377E7"/>
    <w:rsid w:val="00D40668"/>
    <w:rsid w:val="00D40A86"/>
    <w:rsid w:val="00D40C1A"/>
    <w:rsid w:val="00D40E0B"/>
    <w:rsid w:val="00D41646"/>
    <w:rsid w:val="00D42246"/>
    <w:rsid w:val="00D43817"/>
    <w:rsid w:val="00D44FF2"/>
    <w:rsid w:val="00D45563"/>
    <w:rsid w:val="00D45FD9"/>
    <w:rsid w:val="00D46A87"/>
    <w:rsid w:val="00D46DA7"/>
    <w:rsid w:val="00D47CD4"/>
    <w:rsid w:val="00D50404"/>
    <w:rsid w:val="00D50EA6"/>
    <w:rsid w:val="00D5191D"/>
    <w:rsid w:val="00D51C45"/>
    <w:rsid w:val="00D55861"/>
    <w:rsid w:val="00D560C4"/>
    <w:rsid w:val="00D56228"/>
    <w:rsid w:val="00D56361"/>
    <w:rsid w:val="00D5665A"/>
    <w:rsid w:val="00D568E7"/>
    <w:rsid w:val="00D57F1F"/>
    <w:rsid w:val="00D6001E"/>
    <w:rsid w:val="00D605C4"/>
    <w:rsid w:val="00D61B99"/>
    <w:rsid w:val="00D62178"/>
    <w:rsid w:val="00D621EF"/>
    <w:rsid w:val="00D638DF"/>
    <w:rsid w:val="00D63D1F"/>
    <w:rsid w:val="00D63E4C"/>
    <w:rsid w:val="00D64ABA"/>
    <w:rsid w:val="00D65111"/>
    <w:rsid w:val="00D67E4C"/>
    <w:rsid w:val="00D70D3B"/>
    <w:rsid w:val="00D71968"/>
    <w:rsid w:val="00D72B8F"/>
    <w:rsid w:val="00D74514"/>
    <w:rsid w:val="00D753C8"/>
    <w:rsid w:val="00D75D8B"/>
    <w:rsid w:val="00D770CE"/>
    <w:rsid w:val="00D77AE7"/>
    <w:rsid w:val="00D80B35"/>
    <w:rsid w:val="00D82655"/>
    <w:rsid w:val="00D83707"/>
    <w:rsid w:val="00D83833"/>
    <w:rsid w:val="00D83B0A"/>
    <w:rsid w:val="00D85404"/>
    <w:rsid w:val="00D8571B"/>
    <w:rsid w:val="00D86175"/>
    <w:rsid w:val="00D86C65"/>
    <w:rsid w:val="00D87CFF"/>
    <w:rsid w:val="00D87D51"/>
    <w:rsid w:val="00D909AB"/>
    <w:rsid w:val="00D90FD2"/>
    <w:rsid w:val="00D911EB"/>
    <w:rsid w:val="00D92208"/>
    <w:rsid w:val="00D923E4"/>
    <w:rsid w:val="00D9241B"/>
    <w:rsid w:val="00D92B34"/>
    <w:rsid w:val="00D9369B"/>
    <w:rsid w:val="00D93702"/>
    <w:rsid w:val="00D93F16"/>
    <w:rsid w:val="00D94F82"/>
    <w:rsid w:val="00D95561"/>
    <w:rsid w:val="00D95B5D"/>
    <w:rsid w:val="00D97CD2"/>
    <w:rsid w:val="00DA3A0E"/>
    <w:rsid w:val="00DA5618"/>
    <w:rsid w:val="00DA5FC0"/>
    <w:rsid w:val="00DA6106"/>
    <w:rsid w:val="00DA716A"/>
    <w:rsid w:val="00DB07A6"/>
    <w:rsid w:val="00DB1CEC"/>
    <w:rsid w:val="00DB253E"/>
    <w:rsid w:val="00DB2C3A"/>
    <w:rsid w:val="00DB2EA0"/>
    <w:rsid w:val="00DB3B65"/>
    <w:rsid w:val="00DB4E34"/>
    <w:rsid w:val="00DB5DF5"/>
    <w:rsid w:val="00DB7BD6"/>
    <w:rsid w:val="00DC086A"/>
    <w:rsid w:val="00DC0D8C"/>
    <w:rsid w:val="00DC45A5"/>
    <w:rsid w:val="00DC4F91"/>
    <w:rsid w:val="00DC513C"/>
    <w:rsid w:val="00DC5311"/>
    <w:rsid w:val="00DC5C27"/>
    <w:rsid w:val="00DC6C7E"/>
    <w:rsid w:val="00DC74C0"/>
    <w:rsid w:val="00DD0178"/>
    <w:rsid w:val="00DD1E7F"/>
    <w:rsid w:val="00DD245F"/>
    <w:rsid w:val="00DD3038"/>
    <w:rsid w:val="00DD33B3"/>
    <w:rsid w:val="00DD5646"/>
    <w:rsid w:val="00DD6732"/>
    <w:rsid w:val="00DD6E22"/>
    <w:rsid w:val="00DE02AB"/>
    <w:rsid w:val="00DE03B2"/>
    <w:rsid w:val="00DE4073"/>
    <w:rsid w:val="00DE688B"/>
    <w:rsid w:val="00DE68A5"/>
    <w:rsid w:val="00DE7310"/>
    <w:rsid w:val="00DE770B"/>
    <w:rsid w:val="00DE7F0F"/>
    <w:rsid w:val="00DF011D"/>
    <w:rsid w:val="00DF04F9"/>
    <w:rsid w:val="00DF1E86"/>
    <w:rsid w:val="00DF26A1"/>
    <w:rsid w:val="00DF292B"/>
    <w:rsid w:val="00DF3FD5"/>
    <w:rsid w:val="00DF4178"/>
    <w:rsid w:val="00DF5532"/>
    <w:rsid w:val="00DF6AF9"/>
    <w:rsid w:val="00DF6BA6"/>
    <w:rsid w:val="00DF6DE8"/>
    <w:rsid w:val="00DF6E19"/>
    <w:rsid w:val="00E01766"/>
    <w:rsid w:val="00E03E76"/>
    <w:rsid w:val="00E03F94"/>
    <w:rsid w:val="00E04454"/>
    <w:rsid w:val="00E10BF8"/>
    <w:rsid w:val="00E10CF0"/>
    <w:rsid w:val="00E11454"/>
    <w:rsid w:val="00E11E5F"/>
    <w:rsid w:val="00E150E4"/>
    <w:rsid w:val="00E15177"/>
    <w:rsid w:val="00E15D83"/>
    <w:rsid w:val="00E166C0"/>
    <w:rsid w:val="00E17F26"/>
    <w:rsid w:val="00E201A6"/>
    <w:rsid w:val="00E2031B"/>
    <w:rsid w:val="00E21565"/>
    <w:rsid w:val="00E22653"/>
    <w:rsid w:val="00E22E98"/>
    <w:rsid w:val="00E23305"/>
    <w:rsid w:val="00E24746"/>
    <w:rsid w:val="00E24E94"/>
    <w:rsid w:val="00E26377"/>
    <w:rsid w:val="00E269E4"/>
    <w:rsid w:val="00E26DEF"/>
    <w:rsid w:val="00E302C2"/>
    <w:rsid w:val="00E3063D"/>
    <w:rsid w:val="00E3134D"/>
    <w:rsid w:val="00E33DE6"/>
    <w:rsid w:val="00E347DA"/>
    <w:rsid w:val="00E34B65"/>
    <w:rsid w:val="00E35578"/>
    <w:rsid w:val="00E3635D"/>
    <w:rsid w:val="00E36538"/>
    <w:rsid w:val="00E36C3A"/>
    <w:rsid w:val="00E36D2F"/>
    <w:rsid w:val="00E379F8"/>
    <w:rsid w:val="00E403A5"/>
    <w:rsid w:val="00E40AC4"/>
    <w:rsid w:val="00E41ACE"/>
    <w:rsid w:val="00E42C66"/>
    <w:rsid w:val="00E461F4"/>
    <w:rsid w:val="00E467F7"/>
    <w:rsid w:val="00E46D6C"/>
    <w:rsid w:val="00E473F0"/>
    <w:rsid w:val="00E47443"/>
    <w:rsid w:val="00E50C2F"/>
    <w:rsid w:val="00E51BEA"/>
    <w:rsid w:val="00E5298F"/>
    <w:rsid w:val="00E54719"/>
    <w:rsid w:val="00E54A49"/>
    <w:rsid w:val="00E54ED5"/>
    <w:rsid w:val="00E553D6"/>
    <w:rsid w:val="00E553EE"/>
    <w:rsid w:val="00E558A2"/>
    <w:rsid w:val="00E57510"/>
    <w:rsid w:val="00E57623"/>
    <w:rsid w:val="00E57678"/>
    <w:rsid w:val="00E57ACC"/>
    <w:rsid w:val="00E60FF3"/>
    <w:rsid w:val="00E621BE"/>
    <w:rsid w:val="00E624CE"/>
    <w:rsid w:val="00E62BF3"/>
    <w:rsid w:val="00E633F3"/>
    <w:rsid w:val="00E6388D"/>
    <w:rsid w:val="00E66DB4"/>
    <w:rsid w:val="00E67B33"/>
    <w:rsid w:val="00E710F9"/>
    <w:rsid w:val="00E715D4"/>
    <w:rsid w:val="00E71961"/>
    <w:rsid w:val="00E71F08"/>
    <w:rsid w:val="00E72C90"/>
    <w:rsid w:val="00E7357E"/>
    <w:rsid w:val="00E7372C"/>
    <w:rsid w:val="00E7487D"/>
    <w:rsid w:val="00E74AFC"/>
    <w:rsid w:val="00E756AC"/>
    <w:rsid w:val="00E76C54"/>
    <w:rsid w:val="00E76E10"/>
    <w:rsid w:val="00E800FA"/>
    <w:rsid w:val="00E80CA1"/>
    <w:rsid w:val="00E821E5"/>
    <w:rsid w:val="00E85C9D"/>
    <w:rsid w:val="00E86957"/>
    <w:rsid w:val="00E873AC"/>
    <w:rsid w:val="00E9152D"/>
    <w:rsid w:val="00E9194C"/>
    <w:rsid w:val="00E92244"/>
    <w:rsid w:val="00E93321"/>
    <w:rsid w:val="00E935C5"/>
    <w:rsid w:val="00E93988"/>
    <w:rsid w:val="00E95308"/>
    <w:rsid w:val="00E95487"/>
    <w:rsid w:val="00E957CA"/>
    <w:rsid w:val="00E96539"/>
    <w:rsid w:val="00E9676A"/>
    <w:rsid w:val="00E96A23"/>
    <w:rsid w:val="00EA0D60"/>
    <w:rsid w:val="00EA10BF"/>
    <w:rsid w:val="00EA295B"/>
    <w:rsid w:val="00EA3448"/>
    <w:rsid w:val="00EA4943"/>
    <w:rsid w:val="00EA514F"/>
    <w:rsid w:val="00EA6B02"/>
    <w:rsid w:val="00EB124F"/>
    <w:rsid w:val="00EB143E"/>
    <w:rsid w:val="00EB19C3"/>
    <w:rsid w:val="00EB218A"/>
    <w:rsid w:val="00EB305A"/>
    <w:rsid w:val="00EB4352"/>
    <w:rsid w:val="00EB446C"/>
    <w:rsid w:val="00EB59E1"/>
    <w:rsid w:val="00EB5ABE"/>
    <w:rsid w:val="00EB5F63"/>
    <w:rsid w:val="00EB6912"/>
    <w:rsid w:val="00EB71F3"/>
    <w:rsid w:val="00EB75A6"/>
    <w:rsid w:val="00EB7B98"/>
    <w:rsid w:val="00EC0434"/>
    <w:rsid w:val="00EC0544"/>
    <w:rsid w:val="00EC071E"/>
    <w:rsid w:val="00EC0E38"/>
    <w:rsid w:val="00EC4229"/>
    <w:rsid w:val="00EC4241"/>
    <w:rsid w:val="00EC49F8"/>
    <w:rsid w:val="00EC568F"/>
    <w:rsid w:val="00EC6D5C"/>
    <w:rsid w:val="00EC6F3D"/>
    <w:rsid w:val="00EC7AC7"/>
    <w:rsid w:val="00EC7CFA"/>
    <w:rsid w:val="00ED1FE9"/>
    <w:rsid w:val="00ED1FF3"/>
    <w:rsid w:val="00ED261A"/>
    <w:rsid w:val="00ED27F8"/>
    <w:rsid w:val="00ED289F"/>
    <w:rsid w:val="00ED2A60"/>
    <w:rsid w:val="00ED38F8"/>
    <w:rsid w:val="00ED41BA"/>
    <w:rsid w:val="00ED4DA7"/>
    <w:rsid w:val="00ED554D"/>
    <w:rsid w:val="00ED6BD3"/>
    <w:rsid w:val="00EE0823"/>
    <w:rsid w:val="00EE0D5D"/>
    <w:rsid w:val="00EE1CCD"/>
    <w:rsid w:val="00EE1DEC"/>
    <w:rsid w:val="00EE3229"/>
    <w:rsid w:val="00EE4B46"/>
    <w:rsid w:val="00EE5035"/>
    <w:rsid w:val="00EE659E"/>
    <w:rsid w:val="00EE6A3F"/>
    <w:rsid w:val="00EF069A"/>
    <w:rsid w:val="00EF1123"/>
    <w:rsid w:val="00EF1387"/>
    <w:rsid w:val="00EF1457"/>
    <w:rsid w:val="00EF1797"/>
    <w:rsid w:val="00EF1F87"/>
    <w:rsid w:val="00EF27AD"/>
    <w:rsid w:val="00EF3DE0"/>
    <w:rsid w:val="00EF40D0"/>
    <w:rsid w:val="00EF4901"/>
    <w:rsid w:val="00EF4E32"/>
    <w:rsid w:val="00EF56CD"/>
    <w:rsid w:val="00EF5D74"/>
    <w:rsid w:val="00EF60F2"/>
    <w:rsid w:val="00EF66C1"/>
    <w:rsid w:val="00EF6F37"/>
    <w:rsid w:val="00EF7B7F"/>
    <w:rsid w:val="00F00B30"/>
    <w:rsid w:val="00F01ED4"/>
    <w:rsid w:val="00F03291"/>
    <w:rsid w:val="00F03560"/>
    <w:rsid w:val="00F03C8B"/>
    <w:rsid w:val="00F03DA1"/>
    <w:rsid w:val="00F0548E"/>
    <w:rsid w:val="00F055A5"/>
    <w:rsid w:val="00F05F3E"/>
    <w:rsid w:val="00F065DA"/>
    <w:rsid w:val="00F06DAA"/>
    <w:rsid w:val="00F07B96"/>
    <w:rsid w:val="00F11628"/>
    <w:rsid w:val="00F11876"/>
    <w:rsid w:val="00F1188F"/>
    <w:rsid w:val="00F11EC1"/>
    <w:rsid w:val="00F12B97"/>
    <w:rsid w:val="00F140F4"/>
    <w:rsid w:val="00F1466C"/>
    <w:rsid w:val="00F14B58"/>
    <w:rsid w:val="00F14BD1"/>
    <w:rsid w:val="00F154EF"/>
    <w:rsid w:val="00F1617D"/>
    <w:rsid w:val="00F1653D"/>
    <w:rsid w:val="00F17586"/>
    <w:rsid w:val="00F20A2D"/>
    <w:rsid w:val="00F20B6A"/>
    <w:rsid w:val="00F21935"/>
    <w:rsid w:val="00F239AC"/>
    <w:rsid w:val="00F24546"/>
    <w:rsid w:val="00F256CE"/>
    <w:rsid w:val="00F25755"/>
    <w:rsid w:val="00F25BAB"/>
    <w:rsid w:val="00F25FD7"/>
    <w:rsid w:val="00F264D7"/>
    <w:rsid w:val="00F26C75"/>
    <w:rsid w:val="00F27B98"/>
    <w:rsid w:val="00F27E50"/>
    <w:rsid w:val="00F30B96"/>
    <w:rsid w:val="00F3185F"/>
    <w:rsid w:val="00F32956"/>
    <w:rsid w:val="00F35F57"/>
    <w:rsid w:val="00F36064"/>
    <w:rsid w:val="00F3669A"/>
    <w:rsid w:val="00F37340"/>
    <w:rsid w:val="00F376EF"/>
    <w:rsid w:val="00F40520"/>
    <w:rsid w:val="00F40A4F"/>
    <w:rsid w:val="00F4340F"/>
    <w:rsid w:val="00F436C6"/>
    <w:rsid w:val="00F44911"/>
    <w:rsid w:val="00F44943"/>
    <w:rsid w:val="00F4495E"/>
    <w:rsid w:val="00F44A88"/>
    <w:rsid w:val="00F45997"/>
    <w:rsid w:val="00F47A2C"/>
    <w:rsid w:val="00F50CAC"/>
    <w:rsid w:val="00F50E4A"/>
    <w:rsid w:val="00F512EC"/>
    <w:rsid w:val="00F515CB"/>
    <w:rsid w:val="00F529D8"/>
    <w:rsid w:val="00F54F3E"/>
    <w:rsid w:val="00F56F5F"/>
    <w:rsid w:val="00F57791"/>
    <w:rsid w:val="00F62301"/>
    <w:rsid w:val="00F64EA8"/>
    <w:rsid w:val="00F655C7"/>
    <w:rsid w:val="00F660AF"/>
    <w:rsid w:val="00F67BAA"/>
    <w:rsid w:val="00F70016"/>
    <w:rsid w:val="00F70979"/>
    <w:rsid w:val="00F71B7A"/>
    <w:rsid w:val="00F7381D"/>
    <w:rsid w:val="00F73AD6"/>
    <w:rsid w:val="00F73F01"/>
    <w:rsid w:val="00F75939"/>
    <w:rsid w:val="00F760A1"/>
    <w:rsid w:val="00F76762"/>
    <w:rsid w:val="00F77E95"/>
    <w:rsid w:val="00F82EB0"/>
    <w:rsid w:val="00F858C1"/>
    <w:rsid w:val="00F85B35"/>
    <w:rsid w:val="00F875FE"/>
    <w:rsid w:val="00F87773"/>
    <w:rsid w:val="00F90355"/>
    <w:rsid w:val="00F9050D"/>
    <w:rsid w:val="00F90ACC"/>
    <w:rsid w:val="00F91590"/>
    <w:rsid w:val="00F91B56"/>
    <w:rsid w:val="00F93688"/>
    <w:rsid w:val="00F93A6A"/>
    <w:rsid w:val="00F952E3"/>
    <w:rsid w:val="00F9538B"/>
    <w:rsid w:val="00F957DB"/>
    <w:rsid w:val="00F95B94"/>
    <w:rsid w:val="00F96392"/>
    <w:rsid w:val="00F965E7"/>
    <w:rsid w:val="00F97293"/>
    <w:rsid w:val="00F97E67"/>
    <w:rsid w:val="00FA080A"/>
    <w:rsid w:val="00FA10C8"/>
    <w:rsid w:val="00FA1460"/>
    <w:rsid w:val="00FA15F3"/>
    <w:rsid w:val="00FA18D6"/>
    <w:rsid w:val="00FA228A"/>
    <w:rsid w:val="00FA3212"/>
    <w:rsid w:val="00FA3BB3"/>
    <w:rsid w:val="00FA5286"/>
    <w:rsid w:val="00FA548D"/>
    <w:rsid w:val="00FA58E7"/>
    <w:rsid w:val="00FA7383"/>
    <w:rsid w:val="00FA7D58"/>
    <w:rsid w:val="00FB0A97"/>
    <w:rsid w:val="00FB0EB4"/>
    <w:rsid w:val="00FB1CA1"/>
    <w:rsid w:val="00FB3A95"/>
    <w:rsid w:val="00FB3B23"/>
    <w:rsid w:val="00FB5A65"/>
    <w:rsid w:val="00FB7198"/>
    <w:rsid w:val="00FB7A88"/>
    <w:rsid w:val="00FB7E33"/>
    <w:rsid w:val="00FB7ED3"/>
    <w:rsid w:val="00FC0245"/>
    <w:rsid w:val="00FC26E7"/>
    <w:rsid w:val="00FC30A5"/>
    <w:rsid w:val="00FC5572"/>
    <w:rsid w:val="00FC5F97"/>
    <w:rsid w:val="00FC631F"/>
    <w:rsid w:val="00FC649F"/>
    <w:rsid w:val="00FC6994"/>
    <w:rsid w:val="00FD0667"/>
    <w:rsid w:val="00FD2230"/>
    <w:rsid w:val="00FD6D27"/>
    <w:rsid w:val="00FD6F02"/>
    <w:rsid w:val="00FD7DF1"/>
    <w:rsid w:val="00FE2357"/>
    <w:rsid w:val="00FE29D0"/>
    <w:rsid w:val="00FE2B08"/>
    <w:rsid w:val="00FE5F13"/>
    <w:rsid w:val="00FE6574"/>
    <w:rsid w:val="00FE7DA6"/>
    <w:rsid w:val="00FF0E4B"/>
    <w:rsid w:val="00FF1D46"/>
    <w:rsid w:val="00FF1D50"/>
    <w:rsid w:val="00FF436F"/>
    <w:rsid w:val="00FF541F"/>
    <w:rsid w:val="00FF5527"/>
    <w:rsid w:val="00FF5838"/>
    <w:rsid w:val="00FF5BB3"/>
    <w:rsid w:val="00FF69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colormru v:ext="edit" colors="#e5ecff,#eff3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page number" w:uiPriority="99"/>
    <w:lsdException w:name="List Bullet" w:qFormat="1"/>
    <w:lsdException w:name="List Bullet 2"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800"/>
    <w:pPr>
      <w:spacing w:before="120" w:after="120" w:line="264" w:lineRule="auto"/>
    </w:pPr>
    <w:rPr>
      <w:rFonts w:ascii="Arial" w:hAnsi="Arial"/>
      <w:color w:val="000000"/>
      <w:sz w:val="22"/>
      <w:szCs w:val="24"/>
    </w:rPr>
  </w:style>
  <w:style w:type="paragraph" w:styleId="Heading1">
    <w:name w:val="heading 1"/>
    <w:basedOn w:val="Heading2"/>
    <w:next w:val="Normal"/>
    <w:link w:val="Heading1Char"/>
    <w:qFormat/>
    <w:rsid w:val="002075DE"/>
    <w:pPr>
      <w:outlineLvl w:val="0"/>
    </w:pPr>
    <w:rPr>
      <w:color w:val="943634" w:themeColor="accent2" w:themeShade="BF"/>
      <w:sz w:val="32"/>
      <w:szCs w:val="32"/>
    </w:rPr>
  </w:style>
  <w:style w:type="paragraph" w:styleId="Heading2">
    <w:name w:val="heading 2"/>
    <w:basedOn w:val="Normal"/>
    <w:next w:val="Normal"/>
    <w:link w:val="Heading2Char"/>
    <w:qFormat/>
    <w:rsid w:val="002A7E31"/>
    <w:pPr>
      <w:keepNext/>
      <w:outlineLvl w:val="1"/>
    </w:pPr>
    <w:rPr>
      <w:rFonts w:cs="Arial"/>
      <w:b/>
      <w:bCs/>
      <w:iCs/>
      <w:color w:val="0000FF"/>
      <w:sz w:val="28"/>
      <w:szCs w:val="28"/>
    </w:rPr>
  </w:style>
  <w:style w:type="paragraph" w:styleId="Heading3">
    <w:name w:val="heading 3"/>
    <w:basedOn w:val="Heading2"/>
    <w:next w:val="Normal"/>
    <w:link w:val="Heading3Char"/>
    <w:autoRedefine/>
    <w:qFormat/>
    <w:rsid w:val="00B93C89"/>
    <w:pPr>
      <w:outlineLvl w:val="2"/>
    </w:pPr>
    <w:rPr>
      <w:color w:val="943634" w:themeColor="accent2" w:themeShade="BF"/>
      <w:sz w:val="24"/>
      <w:szCs w:val="24"/>
    </w:rPr>
  </w:style>
  <w:style w:type="paragraph" w:styleId="Heading4">
    <w:name w:val="heading 4"/>
    <w:basedOn w:val="Normal"/>
    <w:next w:val="Normal"/>
    <w:link w:val="Heading4Char"/>
    <w:autoRedefine/>
    <w:qFormat/>
    <w:rsid w:val="002170BB"/>
    <w:pPr>
      <w:keepNext/>
      <w:framePr w:hSpace="180" w:wrap="around" w:vAnchor="text" w:hAnchor="margin" w:xAlign="center" w:y="132"/>
      <w:outlineLvl w:val="3"/>
    </w:pPr>
    <w:rPr>
      <w:b/>
      <w:bCs/>
      <w:i/>
      <w:color w:val="0000FF"/>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075DE"/>
    <w:rPr>
      <w:rFonts w:ascii="Arial" w:hAnsi="Arial" w:cs="Arial"/>
      <w:b/>
      <w:bCs/>
      <w:iCs/>
      <w:color w:val="943634" w:themeColor="accent2" w:themeShade="BF"/>
      <w:sz w:val="32"/>
      <w:szCs w:val="32"/>
    </w:rPr>
  </w:style>
  <w:style w:type="character" w:customStyle="1" w:styleId="Heading4Char">
    <w:name w:val="Heading 4 Char"/>
    <w:basedOn w:val="DefaultParagraphFont"/>
    <w:link w:val="Heading4"/>
    <w:rsid w:val="002170BB"/>
    <w:rPr>
      <w:rFonts w:ascii="Arial" w:hAnsi="Arial"/>
      <w:b/>
      <w:bCs/>
      <w:i/>
      <w:color w:val="0000FF"/>
      <w:sz w:val="22"/>
      <w:szCs w:val="22"/>
      <w:lang w:eastAsia="en-US"/>
    </w:rPr>
  </w:style>
  <w:style w:type="paragraph" w:styleId="BalloonText">
    <w:name w:val="Balloon Text"/>
    <w:basedOn w:val="Normal"/>
    <w:semiHidden/>
    <w:rsid w:val="00B272FF"/>
    <w:rPr>
      <w:rFonts w:ascii="Tahoma" w:hAnsi="Tahoma" w:cs="Tahoma"/>
      <w:sz w:val="16"/>
      <w:szCs w:val="16"/>
    </w:rPr>
  </w:style>
  <w:style w:type="paragraph" w:styleId="TOC1">
    <w:name w:val="toc 1"/>
    <w:basedOn w:val="Normal"/>
    <w:next w:val="Normal"/>
    <w:uiPriority w:val="39"/>
    <w:rsid w:val="00EF56CD"/>
    <w:pPr>
      <w:spacing w:line="360" w:lineRule="auto"/>
    </w:pPr>
    <w:rPr>
      <w:b/>
      <w:noProof/>
      <w:color w:val="auto"/>
      <w:szCs w:val="20"/>
      <w:lang w:eastAsia="en-US"/>
    </w:rPr>
  </w:style>
  <w:style w:type="paragraph" w:styleId="TOC3">
    <w:name w:val="toc 3"/>
    <w:basedOn w:val="Normal"/>
    <w:next w:val="Normal"/>
    <w:uiPriority w:val="39"/>
    <w:rsid w:val="00EF56CD"/>
    <w:pPr>
      <w:ind w:left="440"/>
    </w:pPr>
    <w:rPr>
      <w:i/>
      <w:color w:val="auto"/>
    </w:rPr>
  </w:style>
  <w:style w:type="paragraph" w:styleId="TOC2">
    <w:name w:val="toc 2"/>
    <w:basedOn w:val="Normal"/>
    <w:next w:val="Normal"/>
    <w:uiPriority w:val="39"/>
    <w:rsid w:val="00EF56CD"/>
    <w:pPr>
      <w:ind w:left="220"/>
    </w:pPr>
    <w:rPr>
      <w:color w:val="auto"/>
    </w:rPr>
  </w:style>
  <w:style w:type="character" w:styleId="Hyperlink">
    <w:name w:val="Hyperlink"/>
    <w:uiPriority w:val="99"/>
    <w:rsid w:val="00B272FF"/>
    <w:rPr>
      <w:color w:val="0000FF"/>
      <w:u w:val="single"/>
    </w:rPr>
  </w:style>
  <w:style w:type="paragraph" w:styleId="Footer">
    <w:name w:val="footer"/>
    <w:basedOn w:val="Normal"/>
    <w:link w:val="FooterChar"/>
    <w:uiPriority w:val="99"/>
    <w:rsid w:val="00B272FF"/>
    <w:pPr>
      <w:tabs>
        <w:tab w:val="center" w:pos="4153"/>
        <w:tab w:val="right" w:pos="8306"/>
      </w:tabs>
    </w:pPr>
  </w:style>
  <w:style w:type="character" w:customStyle="1" w:styleId="FooterChar">
    <w:name w:val="Footer Char"/>
    <w:link w:val="Footer"/>
    <w:uiPriority w:val="99"/>
    <w:rsid w:val="000F5C0C"/>
    <w:rPr>
      <w:rFonts w:ascii="Arial" w:hAnsi="Arial"/>
      <w:color w:val="000000"/>
      <w:sz w:val="22"/>
      <w:szCs w:val="24"/>
    </w:rPr>
  </w:style>
  <w:style w:type="character" w:styleId="PageNumber">
    <w:name w:val="page number"/>
    <w:basedOn w:val="DefaultParagraphFont"/>
    <w:uiPriority w:val="99"/>
    <w:rsid w:val="00F512EC"/>
  </w:style>
  <w:style w:type="paragraph" w:customStyle="1" w:styleId="FrontPage">
    <w:name w:val="Front Page"/>
    <w:basedOn w:val="Normal"/>
    <w:next w:val="TOC1"/>
    <w:rsid w:val="00B272FF"/>
    <w:pPr>
      <w:jc w:val="center"/>
    </w:pPr>
    <w:rPr>
      <w:b/>
      <w:bCs/>
      <w:sz w:val="48"/>
      <w:szCs w:val="20"/>
      <w:lang w:eastAsia="en-US"/>
    </w:rPr>
  </w:style>
  <w:style w:type="table" w:styleId="TableGrid">
    <w:name w:val="Table Grid"/>
    <w:basedOn w:val="TableNormal"/>
    <w:rsid w:val="00266B61"/>
    <w:pPr>
      <w:spacing w:after="120"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ilestoneparagraph">
    <w:name w:val="Milestone paragraph"/>
    <w:basedOn w:val="Normal"/>
    <w:link w:val="MilestoneparagraphCharChar"/>
    <w:rsid w:val="00CD41BA"/>
    <w:pPr>
      <w:spacing w:before="0" w:after="80"/>
    </w:pPr>
    <w:rPr>
      <w:color w:val="auto"/>
      <w:sz w:val="20"/>
      <w:szCs w:val="16"/>
      <w:lang w:eastAsia="en-US"/>
    </w:rPr>
  </w:style>
  <w:style w:type="character" w:customStyle="1" w:styleId="MilestoneparagraphCharChar">
    <w:name w:val="Milestone paragraph Char Char"/>
    <w:link w:val="Milestoneparagraph"/>
    <w:rsid w:val="00CD41BA"/>
    <w:rPr>
      <w:rFonts w:ascii="Arial" w:hAnsi="Arial"/>
      <w:szCs w:val="16"/>
      <w:lang w:eastAsia="en-US"/>
    </w:rPr>
  </w:style>
  <w:style w:type="character" w:customStyle="1" w:styleId="MilestoneheadingChar">
    <w:name w:val="Milestone heading Char"/>
    <w:link w:val="Milestoneheading"/>
    <w:rsid w:val="00A1708F"/>
    <w:rPr>
      <w:rFonts w:ascii="Arial" w:hAnsi="Arial"/>
      <w:b/>
      <w:szCs w:val="16"/>
      <w:lang w:val="en-US" w:eastAsia="en-US"/>
    </w:rPr>
  </w:style>
  <w:style w:type="paragraph" w:customStyle="1" w:styleId="Milestoneheading">
    <w:name w:val="Milestone heading"/>
    <w:basedOn w:val="Milestoneparagraph"/>
    <w:next w:val="Milestoneparagraph"/>
    <w:link w:val="MilestoneheadingChar"/>
    <w:rsid w:val="00A1708F"/>
    <w:pPr>
      <w:spacing w:before="80"/>
    </w:pPr>
    <w:rPr>
      <w:b/>
      <w:lang w:val="en-US"/>
    </w:rPr>
  </w:style>
  <w:style w:type="paragraph" w:styleId="ListParagraph">
    <w:name w:val="List Paragraph"/>
    <w:basedOn w:val="Normal"/>
    <w:uiPriority w:val="99"/>
    <w:qFormat/>
    <w:rsid w:val="00B32B0E"/>
    <w:pPr>
      <w:framePr w:hSpace="180" w:wrap="around" w:vAnchor="text" w:hAnchor="margin" w:xAlign="center" w:y="132"/>
      <w:numPr>
        <w:numId w:val="5"/>
      </w:numPr>
      <w:spacing w:before="0" w:after="0" w:line="240" w:lineRule="auto"/>
      <w:contextualSpacing/>
      <w:jc w:val="both"/>
    </w:pPr>
    <w:rPr>
      <w:rFonts w:cs="Arial"/>
      <w:color w:val="auto"/>
      <w:sz w:val="20"/>
      <w:szCs w:val="20"/>
    </w:rPr>
  </w:style>
  <w:style w:type="paragraph" w:customStyle="1" w:styleId="Default">
    <w:name w:val="Default"/>
    <w:rsid w:val="003737BD"/>
    <w:pPr>
      <w:autoSpaceDE w:val="0"/>
      <w:autoSpaceDN w:val="0"/>
      <w:adjustRightInd w:val="0"/>
    </w:pPr>
    <w:rPr>
      <w:rFonts w:ascii="Arial" w:hAnsi="Arial" w:cs="Arial"/>
      <w:color w:val="000000"/>
      <w:sz w:val="24"/>
      <w:szCs w:val="24"/>
    </w:rPr>
  </w:style>
  <w:style w:type="paragraph" w:customStyle="1" w:styleId="Milestonebulletpoint">
    <w:name w:val="Milestone bullet point"/>
    <w:basedOn w:val="Milestoneparagraph"/>
    <w:rsid w:val="00276E39"/>
    <w:pPr>
      <w:numPr>
        <w:numId w:val="2"/>
      </w:numPr>
      <w:tabs>
        <w:tab w:val="clear" w:pos="1637"/>
        <w:tab w:val="num" w:pos="646"/>
      </w:tabs>
      <w:spacing w:after="40" w:line="240" w:lineRule="auto"/>
      <w:ind w:left="646" w:hanging="283"/>
    </w:pPr>
    <w:rPr>
      <w:rFonts w:cs="Arial"/>
      <w:szCs w:val="20"/>
    </w:rPr>
  </w:style>
  <w:style w:type="character" w:styleId="FollowedHyperlink">
    <w:name w:val="FollowedHyperlink"/>
    <w:basedOn w:val="DefaultParagraphFont"/>
    <w:rsid w:val="00CF1B4B"/>
    <w:rPr>
      <w:color w:val="800080" w:themeColor="followedHyperlink"/>
      <w:u w:val="single"/>
    </w:rPr>
  </w:style>
  <w:style w:type="paragraph" w:customStyle="1" w:styleId="Dot01">
    <w:name w:val="Dot01"/>
    <w:basedOn w:val="Normal"/>
    <w:qFormat/>
    <w:rsid w:val="00B0524C"/>
    <w:pPr>
      <w:numPr>
        <w:ilvl w:val="1"/>
        <w:numId w:val="8"/>
      </w:numPr>
      <w:spacing w:before="0" w:after="80" w:line="240" w:lineRule="auto"/>
    </w:pPr>
    <w:rPr>
      <w:color w:val="auto"/>
      <w:szCs w:val="22"/>
      <w:lang w:eastAsia="en-US"/>
    </w:rPr>
  </w:style>
  <w:style w:type="paragraph" w:customStyle="1" w:styleId="Dot02">
    <w:name w:val="Dot02"/>
    <w:basedOn w:val="Dot01"/>
    <w:qFormat/>
    <w:rsid w:val="00545735"/>
    <w:pPr>
      <w:numPr>
        <w:ilvl w:val="0"/>
        <w:numId w:val="3"/>
      </w:numPr>
      <w:ind w:left="1434" w:hanging="357"/>
    </w:pPr>
  </w:style>
  <w:style w:type="paragraph" w:customStyle="1" w:styleId="BelowHeading">
    <w:name w:val="Below Heading"/>
    <w:basedOn w:val="Normal"/>
    <w:next w:val="Normal"/>
    <w:rsid w:val="00A7476F"/>
    <w:pPr>
      <w:spacing w:before="0"/>
    </w:pPr>
    <w:rPr>
      <w:color w:val="auto"/>
      <w:szCs w:val="16"/>
      <w:lang w:eastAsia="en-US"/>
    </w:rPr>
  </w:style>
  <w:style w:type="paragraph" w:customStyle="1" w:styleId="Header1">
    <w:name w:val="Header 1"/>
    <w:basedOn w:val="Normal"/>
    <w:link w:val="Header1Char"/>
    <w:autoRedefine/>
    <w:qFormat/>
    <w:rsid w:val="00D753C8"/>
    <w:pPr>
      <w:spacing w:line="240" w:lineRule="auto"/>
    </w:pPr>
    <w:rPr>
      <w:b/>
      <w:i/>
      <w:color w:val="0000CC"/>
    </w:rPr>
  </w:style>
  <w:style w:type="character" w:customStyle="1" w:styleId="Header1Char">
    <w:name w:val="Header 1 Char"/>
    <w:basedOn w:val="DefaultParagraphFont"/>
    <w:link w:val="Header1"/>
    <w:rsid w:val="00D753C8"/>
    <w:rPr>
      <w:rFonts w:ascii="Arial" w:hAnsi="Arial"/>
      <w:b/>
      <w:i/>
      <w:color w:val="0000CC"/>
      <w:sz w:val="22"/>
      <w:szCs w:val="24"/>
    </w:rPr>
  </w:style>
  <w:style w:type="paragraph" w:styleId="Header">
    <w:name w:val="header"/>
    <w:basedOn w:val="Normal"/>
    <w:link w:val="HeaderChar"/>
    <w:rsid w:val="001D744A"/>
    <w:pPr>
      <w:tabs>
        <w:tab w:val="center" w:pos="4513"/>
        <w:tab w:val="right" w:pos="9026"/>
      </w:tabs>
      <w:spacing w:before="0" w:after="0" w:line="240" w:lineRule="auto"/>
    </w:pPr>
  </w:style>
  <w:style w:type="character" w:customStyle="1" w:styleId="HeaderChar">
    <w:name w:val="Header Char"/>
    <w:basedOn w:val="DefaultParagraphFont"/>
    <w:link w:val="Header"/>
    <w:rsid w:val="001D744A"/>
    <w:rPr>
      <w:rFonts w:ascii="Arial" w:hAnsi="Arial"/>
      <w:color w:val="000000"/>
      <w:sz w:val="22"/>
      <w:szCs w:val="24"/>
    </w:rPr>
  </w:style>
  <w:style w:type="character" w:styleId="CommentReference">
    <w:name w:val="annotation reference"/>
    <w:basedOn w:val="DefaultParagraphFont"/>
    <w:rsid w:val="00080178"/>
    <w:rPr>
      <w:sz w:val="16"/>
      <w:szCs w:val="16"/>
    </w:rPr>
  </w:style>
  <w:style w:type="paragraph" w:styleId="ListBullet">
    <w:name w:val="List Bullet"/>
    <w:basedOn w:val="BodyText"/>
    <w:unhideWhenUsed/>
    <w:qFormat/>
    <w:rsid w:val="00982844"/>
    <w:pPr>
      <w:numPr>
        <w:numId w:val="6"/>
      </w:numPr>
      <w:tabs>
        <w:tab w:val="clear" w:pos="680"/>
        <w:tab w:val="num" w:pos="360"/>
      </w:tabs>
      <w:spacing w:before="130" w:after="130" w:line="240" w:lineRule="auto"/>
      <w:ind w:left="0" w:firstLine="0"/>
      <w:jc w:val="both"/>
    </w:pPr>
    <w:rPr>
      <w:rFonts w:asciiTheme="minorHAnsi" w:hAnsiTheme="minorHAnsi"/>
      <w:color w:val="auto"/>
      <w:szCs w:val="20"/>
      <w:lang w:eastAsia="en-US"/>
    </w:rPr>
  </w:style>
  <w:style w:type="paragraph" w:styleId="BodyText">
    <w:name w:val="Body Text"/>
    <w:basedOn w:val="Normal"/>
    <w:link w:val="BodyTextChar"/>
    <w:rsid w:val="00982844"/>
  </w:style>
  <w:style w:type="character" w:customStyle="1" w:styleId="BodyTextChar">
    <w:name w:val="Body Text Char"/>
    <w:basedOn w:val="DefaultParagraphFont"/>
    <w:link w:val="BodyText"/>
    <w:rsid w:val="00982844"/>
    <w:rPr>
      <w:rFonts w:ascii="Arial" w:hAnsi="Arial"/>
      <w:color w:val="000000"/>
      <w:sz w:val="22"/>
      <w:szCs w:val="24"/>
    </w:rPr>
  </w:style>
  <w:style w:type="character" w:customStyle="1" w:styleId="Heading2Char">
    <w:name w:val="Heading 2 Char"/>
    <w:basedOn w:val="DefaultParagraphFont"/>
    <w:link w:val="Heading2"/>
    <w:rsid w:val="00D50EA6"/>
    <w:rPr>
      <w:rFonts w:ascii="Arial" w:hAnsi="Arial" w:cs="Arial"/>
      <w:b/>
      <w:bCs/>
      <w:iCs/>
      <w:color w:val="0000FF"/>
      <w:sz w:val="28"/>
      <w:szCs w:val="28"/>
    </w:rPr>
  </w:style>
  <w:style w:type="character" w:customStyle="1" w:styleId="Heading3Char">
    <w:name w:val="Heading 3 Char"/>
    <w:basedOn w:val="DefaultParagraphFont"/>
    <w:link w:val="Heading3"/>
    <w:rsid w:val="00B93C89"/>
    <w:rPr>
      <w:rFonts w:ascii="Arial" w:hAnsi="Arial" w:cs="Arial"/>
      <w:b/>
      <w:bCs/>
      <w:iCs/>
      <w:color w:val="943634" w:themeColor="accent2" w:themeShade="BF"/>
      <w:sz w:val="24"/>
      <w:szCs w:val="24"/>
    </w:rPr>
  </w:style>
  <w:style w:type="paragraph" w:styleId="FootnoteText">
    <w:name w:val="footnote text"/>
    <w:basedOn w:val="Normal"/>
    <w:link w:val="FootnoteTextChar"/>
    <w:rsid w:val="0042320A"/>
    <w:pPr>
      <w:spacing w:before="0" w:after="0" w:line="240" w:lineRule="auto"/>
    </w:pPr>
    <w:rPr>
      <w:sz w:val="20"/>
      <w:szCs w:val="20"/>
    </w:rPr>
  </w:style>
  <w:style w:type="character" w:customStyle="1" w:styleId="FootnoteTextChar">
    <w:name w:val="Footnote Text Char"/>
    <w:basedOn w:val="DefaultParagraphFont"/>
    <w:link w:val="FootnoteText"/>
    <w:rsid w:val="0042320A"/>
    <w:rPr>
      <w:rFonts w:ascii="Arial" w:hAnsi="Arial"/>
      <w:color w:val="000000"/>
    </w:rPr>
  </w:style>
  <w:style w:type="character" w:styleId="FootnoteReference">
    <w:name w:val="footnote reference"/>
    <w:basedOn w:val="DefaultParagraphFont"/>
    <w:rsid w:val="0042320A"/>
    <w:rPr>
      <w:vertAlign w:val="superscript"/>
    </w:rPr>
  </w:style>
  <w:style w:type="paragraph" w:styleId="NormalWeb">
    <w:name w:val="Normal (Web)"/>
    <w:basedOn w:val="Normal"/>
    <w:uiPriority w:val="99"/>
    <w:rsid w:val="00053668"/>
    <w:rPr>
      <w:rFonts w:ascii="Times New Roman" w:hAnsi="Times New Roman"/>
      <w:sz w:val="24"/>
    </w:rPr>
  </w:style>
  <w:style w:type="character" w:styleId="IntenseReference">
    <w:name w:val="Intense Reference"/>
    <w:basedOn w:val="DefaultParagraphFont"/>
    <w:uiPriority w:val="32"/>
    <w:qFormat/>
    <w:rsid w:val="00FB0EB4"/>
    <w:rPr>
      <w:b/>
      <w:bCs/>
      <w:i w:val="0"/>
      <w:smallCaps/>
      <w:color w:val="C0504D" w:themeColor="accent2"/>
      <w:spacing w:val="5"/>
      <w:u w:val="none"/>
    </w:rPr>
  </w:style>
  <w:style w:type="paragraph" w:customStyle="1" w:styleId="Pinkbox">
    <w:name w:val="Pink box"/>
    <w:basedOn w:val="Heading3"/>
    <w:link w:val="PinkboxChar"/>
    <w:autoRedefine/>
    <w:qFormat/>
    <w:rsid w:val="00992782"/>
    <w:rPr>
      <w:sz w:val="22"/>
    </w:rPr>
  </w:style>
  <w:style w:type="character" w:customStyle="1" w:styleId="PinkboxChar">
    <w:name w:val="Pink box Char"/>
    <w:basedOn w:val="Heading3Char"/>
    <w:link w:val="Pinkbox"/>
    <w:rsid w:val="00992782"/>
    <w:rPr>
      <w:rFonts w:ascii="Arial" w:hAnsi="Arial" w:cs="Arial"/>
      <w:b/>
      <w:bCs/>
      <w:iCs/>
      <w:color w:val="943634" w:themeColor="accent2" w:themeShade="BF"/>
      <w:sz w:val="22"/>
      <w:szCs w:val="24"/>
    </w:rPr>
  </w:style>
  <w:style w:type="paragraph" w:customStyle="1" w:styleId="Programitalics">
    <w:name w:val="Program italics"/>
    <w:basedOn w:val="Header1"/>
    <w:link w:val="ProgramitalicsChar"/>
    <w:autoRedefine/>
    <w:qFormat/>
    <w:rsid w:val="002B265D"/>
    <w:pPr>
      <w:spacing w:before="240"/>
    </w:pPr>
    <w:rPr>
      <w:i w:val="0"/>
    </w:rPr>
  </w:style>
  <w:style w:type="paragraph" w:customStyle="1" w:styleId="Subheading">
    <w:name w:val="Subheading"/>
    <w:basedOn w:val="Header1"/>
    <w:link w:val="SubheadingChar"/>
    <w:autoRedefine/>
    <w:qFormat/>
    <w:rsid w:val="00E9152D"/>
    <w:rPr>
      <w:b w:val="0"/>
      <w:i w:val="0"/>
    </w:rPr>
  </w:style>
  <w:style w:type="character" w:customStyle="1" w:styleId="ProgramitalicsChar">
    <w:name w:val="Program italics Char"/>
    <w:basedOn w:val="Header1Char"/>
    <w:link w:val="Programitalics"/>
    <w:rsid w:val="002B265D"/>
    <w:rPr>
      <w:rFonts w:ascii="Arial" w:hAnsi="Arial"/>
      <w:b/>
      <w:i w:val="0"/>
      <w:color w:val="0000CC"/>
      <w:sz w:val="22"/>
      <w:szCs w:val="24"/>
    </w:rPr>
  </w:style>
  <w:style w:type="character" w:customStyle="1" w:styleId="SubheadingChar">
    <w:name w:val="Subheading Char"/>
    <w:basedOn w:val="Header1Char"/>
    <w:link w:val="Subheading"/>
    <w:rsid w:val="00E9152D"/>
    <w:rPr>
      <w:rFonts w:ascii="Arial" w:hAnsi="Arial"/>
      <w:b w:val="0"/>
      <w:i w:val="0"/>
      <w:color w:val="0000CC"/>
      <w:sz w:val="22"/>
      <w:szCs w:val="24"/>
    </w:rPr>
  </w:style>
  <w:style w:type="paragraph" w:customStyle="1" w:styleId="Showcasesubheadings">
    <w:name w:val="Showcase sub headings"/>
    <w:basedOn w:val="Subheading"/>
    <w:link w:val="ShowcasesubheadingsChar"/>
    <w:qFormat/>
    <w:rsid w:val="002B265D"/>
    <w:rPr>
      <w:b/>
    </w:rPr>
  </w:style>
  <w:style w:type="character" w:customStyle="1" w:styleId="ShowcasesubheadingsChar">
    <w:name w:val="Showcase sub headings Char"/>
    <w:basedOn w:val="SubheadingChar"/>
    <w:link w:val="Showcasesubheadings"/>
    <w:rsid w:val="002B265D"/>
    <w:rPr>
      <w:rFonts w:ascii="Arial" w:hAnsi="Arial"/>
      <w:b/>
      <w:i w:val="0"/>
      <w:color w:val="0000CC"/>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page number" w:uiPriority="99"/>
    <w:lsdException w:name="List Bullet" w:qFormat="1"/>
    <w:lsdException w:name="List Bullet 2"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800"/>
    <w:pPr>
      <w:spacing w:before="120" w:after="120" w:line="264" w:lineRule="auto"/>
    </w:pPr>
    <w:rPr>
      <w:rFonts w:ascii="Arial" w:hAnsi="Arial"/>
      <w:color w:val="000000"/>
      <w:sz w:val="22"/>
      <w:szCs w:val="24"/>
    </w:rPr>
  </w:style>
  <w:style w:type="paragraph" w:styleId="Heading1">
    <w:name w:val="heading 1"/>
    <w:basedOn w:val="Heading2"/>
    <w:next w:val="Normal"/>
    <w:link w:val="Heading1Char"/>
    <w:qFormat/>
    <w:rsid w:val="002075DE"/>
    <w:pPr>
      <w:outlineLvl w:val="0"/>
    </w:pPr>
    <w:rPr>
      <w:color w:val="943634" w:themeColor="accent2" w:themeShade="BF"/>
      <w:sz w:val="32"/>
      <w:szCs w:val="32"/>
    </w:rPr>
  </w:style>
  <w:style w:type="paragraph" w:styleId="Heading2">
    <w:name w:val="heading 2"/>
    <w:basedOn w:val="Normal"/>
    <w:next w:val="Normal"/>
    <w:link w:val="Heading2Char"/>
    <w:qFormat/>
    <w:rsid w:val="002A7E31"/>
    <w:pPr>
      <w:keepNext/>
      <w:outlineLvl w:val="1"/>
    </w:pPr>
    <w:rPr>
      <w:rFonts w:cs="Arial"/>
      <w:b/>
      <w:bCs/>
      <w:iCs/>
      <w:color w:val="0000FF"/>
      <w:sz w:val="28"/>
      <w:szCs w:val="28"/>
    </w:rPr>
  </w:style>
  <w:style w:type="paragraph" w:styleId="Heading3">
    <w:name w:val="heading 3"/>
    <w:basedOn w:val="Heading2"/>
    <w:next w:val="Normal"/>
    <w:link w:val="Heading3Char"/>
    <w:autoRedefine/>
    <w:qFormat/>
    <w:rsid w:val="00B93C89"/>
    <w:pPr>
      <w:outlineLvl w:val="2"/>
    </w:pPr>
    <w:rPr>
      <w:color w:val="943634" w:themeColor="accent2" w:themeShade="BF"/>
      <w:sz w:val="24"/>
      <w:szCs w:val="24"/>
    </w:rPr>
  </w:style>
  <w:style w:type="paragraph" w:styleId="Heading4">
    <w:name w:val="heading 4"/>
    <w:basedOn w:val="Normal"/>
    <w:next w:val="Normal"/>
    <w:link w:val="Heading4Char"/>
    <w:autoRedefine/>
    <w:qFormat/>
    <w:rsid w:val="002170BB"/>
    <w:pPr>
      <w:keepNext/>
      <w:framePr w:hSpace="180" w:wrap="around" w:vAnchor="text" w:hAnchor="margin" w:xAlign="center" w:y="132"/>
      <w:outlineLvl w:val="3"/>
    </w:pPr>
    <w:rPr>
      <w:b/>
      <w:bCs/>
      <w:i/>
      <w:color w:val="0000FF"/>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075DE"/>
    <w:rPr>
      <w:rFonts w:ascii="Arial" w:hAnsi="Arial" w:cs="Arial"/>
      <w:b/>
      <w:bCs/>
      <w:iCs/>
      <w:color w:val="943634" w:themeColor="accent2" w:themeShade="BF"/>
      <w:sz w:val="32"/>
      <w:szCs w:val="32"/>
    </w:rPr>
  </w:style>
  <w:style w:type="character" w:customStyle="1" w:styleId="Heading4Char">
    <w:name w:val="Heading 4 Char"/>
    <w:basedOn w:val="DefaultParagraphFont"/>
    <w:link w:val="Heading4"/>
    <w:rsid w:val="002170BB"/>
    <w:rPr>
      <w:rFonts w:ascii="Arial" w:hAnsi="Arial"/>
      <w:b/>
      <w:bCs/>
      <w:i/>
      <w:color w:val="0000FF"/>
      <w:sz w:val="22"/>
      <w:szCs w:val="22"/>
      <w:lang w:eastAsia="en-US"/>
    </w:rPr>
  </w:style>
  <w:style w:type="paragraph" w:styleId="BalloonText">
    <w:name w:val="Balloon Text"/>
    <w:basedOn w:val="Normal"/>
    <w:semiHidden/>
    <w:rsid w:val="00B272FF"/>
    <w:rPr>
      <w:rFonts w:ascii="Tahoma" w:hAnsi="Tahoma" w:cs="Tahoma"/>
      <w:sz w:val="16"/>
      <w:szCs w:val="16"/>
    </w:rPr>
  </w:style>
  <w:style w:type="paragraph" w:styleId="TOC1">
    <w:name w:val="toc 1"/>
    <w:basedOn w:val="Normal"/>
    <w:next w:val="Normal"/>
    <w:uiPriority w:val="39"/>
    <w:rsid w:val="00EF56CD"/>
    <w:pPr>
      <w:spacing w:line="360" w:lineRule="auto"/>
    </w:pPr>
    <w:rPr>
      <w:b/>
      <w:noProof/>
      <w:color w:val="auto"/>
      <w:szCs w:val="20"/>
      <w:lang w:eastAsia="en-US"/>
    </w:rPr>
  </w:style>
  <w:style w:type="paragraph" w:styleId="TOC3">
    <w:name w:val="toc 3"/>
    <w:basedOn w:val="Normal"/>
    <w:next w:val="Normal"/>
    <w:uiPriority w:val="39"/>
    <w:rsid w:val="00EF56CD"/>
    <w:pPr>
      <w:ind w:left="440"/>
    </w:pPr>
    <w:rPr>
      <w:i/>
      <w:color w:val="auto"/>
    </w:rPr>
  </w:style>
  <w:style w:type="paragraph" w:styleId="TOC2">
    <w:name w:val="toc 2"/>
    <w:basedOn w:val="Normal"/>
    <w:next w:val="Normal"/>
    <w:uiPriority w:val="39"/>
    <w:rsid w:val="00EF56CD"/>
    <w:pPr>
      <w:ind w:left="220"/>
    </w:pPr>
    <w:rPr>
      <w:color w:val="auto"/>
    </w:rPr>
  </w:style>
  <w:style w:type="character" w:styleId="Hyperlink">
    <w:name w:val="Hyperlink"/>
    <w:uiPriority w:val="99"/>
    <w:rsid w:val="00B272FF"/>
    <w:rPr>
      <w:color w:val="0000FF"/>
      <w:u w:val="single"/>
    </w:rPr>
  </w:style>
  <w:style w:type="paragraph" w:styleId="Footer">
    <w:name w:val="footer"/>
    <w:basedOn w:val="Normal"/>
    <w:link w:val="FooterChar"/>
    <w:uiPriority w:val="99"/>
    <w:rsid w:val="00B272FF"/>
    <w:pPr>
      <w:tabs>
        <w:tab w:val="center" w:pos="4153"/>
        <w:tab w:val="right" w:pos="8306"/>
      </w:tabs>
    </w:pPr>
  </w:style>
  <w:style w:type="character" w:customStyle="1" w:styleId="FooterChar">
    <w:name w:val="Footer Char"/>
    <w:link w:val="Footer"/>
    <w:uiPriority w:val="99"/>
    <w:rsid w:val="000F5C0C"/>
    <w:rPr>
      <w:rFonts w:ascii="Arial" w:hAnsi="Arial"/>
      <w:color w:val="000000"/>
      <w:sz w:val="22"/>
      <w:szCs w:val="24"/>
    </w:rPr>
  </w:style>
  <w:style w:type="character" w:styleId="PageNumber">
    <w:name w:val="page number"/>
    <w:basedOn w:val="DefaultParagraphFont"/>
    <w:uiPriority w:val="99"/>
    <w:rsid w:val="00F512EC"/>
  </w:style>
  <w:style w:type="paragraph" w:customStyle="1" w:styleId="FrontPage">
    <w:name w:val="Front Page"/>
    <w:basedOn w:val="Normal"/>
    <w:next w:val="TOC1"/>
    <w:rsid w:val="00B272FF"/>
    <w:pPr>
      <w:jc w:val="center"/>
    </w:pPr>
    <w:rPr>
      <w:b/>
      <w:bCs/>
      <w:sz w:val="48"/>
      <w:szCs w:val="20"/>
      <w:lang w:eastAsia="en-US"/>
    </w:rPr>
  </w:style>
  <w:style w:type="table" w:styleId="TableGrid">
    <w:name w:val="Table Grid"/>
    <w:basedOn w:val="TableNormal"/>
    <w:rsid w:val="00266B61"/>
    <w:pPr>
      <w:spacing w:after="120"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ilestoneparagraph">
    <w:name w:val="Milestone paragraph"/>
    <w:basedOn w:val="Normal"/>
    <w:link w:val="MilestoneparagraphCharChar"/>
    <w:rsid w:val="00CD41BA"/>
    <w:pPr>
      <w:spacing w:before="0" w:after="80"/>
    </w:pPr>
    <w:rPr>
      <w:color w:val="auto"/>
      <w:sz w:val="20"/>
      <w:szCs w:val="16"/>
      <w:lang w:eastAsia="en-US"/>
    </w:rPr>
  </w:style>
  <w:style w:type="character" w:customStyle="1" w:styleId="MilestoneparagraphCharChar">
    <w:name w:val="Milestone paragraph Char Char"/>
    <w:link w:val="Milestoneparagraph"/>
    <w:rsid w:val="00CD41BA"/>
    <w:rPr>
      <w:rFonts w:ascii="Arial" w:hAnsi="Arial"/>
      <w:szCs w:val="16"/>
      <w:lang w:eastAsia="en-US"/>
    </w:rPr>
  </w:style>
  <w:style w:type="character" w:customStyle="1" w:styleId="MilestoneheadingChar">
    <w:name w:val="Milestone heading Char"/>
    <w:link w:val="Milestoneheading"/>
    <w:rsid w:val="00A1708F"/>
    <w:rPr>
      <w:rFonts w:ascii="Arial" w:hAnsi="Arial"/>
      <w:b/>
      <w:szCs w:val="16"/>
      <w:lang w:val="en-US" w:eastAsia="en-US"/>
    </w:rPr>
  </w:style>
  <w:style w:type="paragraph" w:customStyle="1" w:styleId="Milestoneheading">
    <w:name w:val="Milestone heading"/>
    <w:basedOn w:val="Milestoneparagraph"/>
    <w:next w:val="Milestoneparagraph"/>
    <w:link w:val="MilestoneheadingChar"/>
    <w:rsid w:val="00A1708F"/>
    <w:pPr>
      <w:spacing w:before="80"/>
    </w:pPr>
    <w:rPr>
      <w:b/>
      <w:lang w:val="en-US"/>
    </w:rPr>
  </w:style>
  <w:style w:type="paragraph" w:styleId="ListParagraph">
    <w:name w:val="List Paragraph"/>
    <w:basedOn w:val="Normal"/>
    <w:uiPriority w:val="99"/>
    <w:qFormat/>
    <w:rsid w:val="00B32B0E"/>
    <w:pPr>
      <w:framePr w:hSpace="180" w:wrap="around" w:vAnchor="text" w:hAnchor="margin" w:xAlign="center" w:y="132"/>
      <w:numPr>
        <w:numId w:val="5"/>
      </w:numPr>
      <w:spacing w:before="0" w:after="0" w:line="240" w:lineRule="auto"/>
      <w:contextualSpacing/>
      <w:jc w:val="both"/>
    </w:pPr>
    <w:rPr>
      <w:rFonts w:cs="Arial"/>
      <w:color w:val="auto"/>
      <w:sz w:val="20"/>
      <w:szCs w:val="20"/>
    </w:rPr>
  </w:style>
  <w:style w:type="paragraph" w:customStyle="1" w:styleId="Default">
    <w:name w:val="Default"/>
    <w:rsid w:val="003737BD"/>
    <w:pPr>
      <w:autoSpaceDE w:val="0"/>
      <w:autoSpaceDN w:val="0"/>
      <w:adjustRightInd w:val="0"/>
    </w:pPr>
    <w:rPr>
      <w:rFonts w:ascii="Arial" w:hAnsi="Arial" w:cs="Arial"/>
      <w:color w:val="000000"/>
      <w:sz w:val="24"/>
      <w:szCs w:val="24"/>
    </w:rPr>
  </w:style>
  <w:style w:type="paragraph" w:customStyle="1" w:styleId="Milestonebulletpoint">
    <w:name w:val="Milestone bullet point"/>
    <w:basedOn w:val="Milestoneparagraph"/>
    <w:rsid w:val="00276E39"/>
    <w:pPr>
      <w:numPr>
        <w:numId w:val="2"/>
      </w:numPr>
      <w:tabs>
        <w:tab w:val="clear" w:pos="1637"/>
        <w:tab w:val="num" w:pos="646"/>
      </w:tabs>
      <w:spacing w:after="40" w:line="240" w:lineRule="auto"/>
      <w:ind w:left="646" w:hanging="283"/>
    </w:pPr>
    <w:rPr>
      <w:rFonts w:cs="Arial"/>
      <w:szCs w:val="20"/>
    </w:rPr>
  </w:style>
  <w:style w:type="character" w:styleId="FollowedHyperlink">
    <w:name w:val="FollowedHyperlink"/>
    <w:basedOn w:val="DefaultParagraphFont"/>
    <w:rsid w:val="00CF1B4B"/>
    <w:rPr>
      <w:color w:val="800080" w:themeColor="followedHyperlink"/>
      <w:u w:val="single"/>
    </w:rPr>
  </w:style>
  <w:style w:type="paragraph" w:customStyle="1" w:styleId="Dot01">
    <w:name w:val="Dot01"/>
    <w:basedOn w:val="Normal"/>
    <w:qFormat/>
    <w:rsid w:val="00B0524C"/>
    <w:pPr>
      <w:numPr>
        <w:ilvl w:val="1"/>
        <w:numId w:val="8"/>
      </w:numPr>
      <w:spacing w:before="0" w:after="80" w:line="240" w:lineRule="auto"/>
    </w:pPr>
    <w:rPr>
      <w:color w:val="auto"/>
      <w:szCs w:val="22"/>
      <w:lang w:eastAsia="en-US"/>
    </w:rPr>
  </w:style>
  <w:style w:type="paragraph" w:customStyle="1" w:styleId="Dot02">
    <w:name w:val="Dot02"/>
    <w:basedOn w:val="Dot01"/>
    <w:qFormat/>
    <w:rsid w:val="00545735"/>
    <w:pPr>
      <w:numPr>
        <w:ilvl w:val="0"/>
        <w:numId w:val="3"/>
      </w:numPr>
      <w:ind w:left="1434" w:hanging="357"/>
    </w:pPr>
  </w:style>
  <w:style w:type="paragraph" w:customStyle="1" w:styleId="BelowHeading">
    <w:name w:val="Below Heading"/>
    <w:basedOn w:val="Normal"/>
    <w:next w:val="Normal"/>
    <w:rsid w:val="00A7476F"/>
    <w:pPr>
      <w:spacing w:before="0"/>
    </w:pPr>
    <w:rPr>
      <w:color w:val="auto"/>
      <w:szCs w:val="16"/>
      <w:lang w:eastAsia="en-US"/>
    </w:rPr>
  </w:style>
  <w:style w:type="paragraph" w:customStyle="1" w:styleId="Header1">
    <w:name w:val="Header 1"/>
    <w:basedOn w:val="Normal"/>
    <w:link w:val="Header1Char"/>
    <w:autoRedefine/>
    <w:qFormat/>
    <w:rsid w:val="00D753C8"/>
    <w:pPr>
      <w:spacing w:line="240" w:lineRule="auto"/>
    </w:pPr>
    <w:rPr>
      <w:b/>
      <w:i/>
      <w:color w:val="0000CC"/>
    </w:rPr>
  </w:style>
  <w:style w:type="character" w:customStyle="1" w:styleId="Header1Char">
    <w:name w:val="Header 1 Char"/>
    <w:basedOn w:val="DefaultParagraphFont"/>
    <w:link w:val="Header1"/>
    <w:rsid w:val="00D753C8"/>
    <w:rPr>
      <w:rFonts w:ascii="Arial" w:hAnsi="Arial"/>
      <w:b/>
      <w:i/>
      <w:color w:val="0000CC"/>
      <w:sz w:val="22"/>
      <w:szCs w:val="24"/>
    </w:rPr>
  </w:style>
  <w:style w:type="paragraph" w:styleId="Header">
    <w:name w:val="header"/>
    <w:basedOn w:val="Normal"/>
    <w:link w:val="HeaderChar"/>
    <w:rsid w:val="001D744A"/>
    <w:pPr>
      <w:tabs>
        <w:tab w:val="center" w:pos="4513"/>
        <w:tab w:val="right" w:pos="9026"/>
      </w:tabs>
      <w:spacing w:before="0" w:after="0" w:line="240" w:lineRule="auto"/>
    </w:pPr>
  </w:style>
  <w:style w:type="character" w:customStyle="1" w:styleId="HeaderChar">
    <w:name w:val="Header Char"/>
    <w:basedOn w:val="DefaultParagraphFont"/>
    <w:link w:val="Header"/>
    <w:rsid w:val="001D744A"/>
    <w:rPr>
      <w:rFonts w:ascii="Arial" w:hAnsi="Arial"/>
      <w:color w:val="000000"/>
      <w:sz w:val="22"/>
      <w:szCs w:val="24"/>
    </w:rPr>
  </w:style>
  <w:style w:type="character" w:styleId="CommentReference">
    <w:name w:val="annotation reference"/>
    <w:basedOn w:val="DefaultParagraphFont"/>
    <w:rsid w:val="00080178"/>
    <w:rPr>
      <w:sz w:val="16"/>
      <w:szCs w:val="16"/>
    </w:rPr>
  </w:style>
  <w:style w:type="paragraph" w:styleId="ListBullet">
    <w:name w:val="List Bullet"/>
    <w:basedOn w:val="BodyText"/>
    <w:unhideWhenUsed/>
    <w:qFormat/>
    <w:rsid w:val="00982844"/>
    <w:pPr>
      <w:numPr>
        <w:numId w:val="6"/>
      </w:numPr>
      <w:tabs>
        <w:tab w:val="clear" w:pos="680"/>
        <w:tab w:val="num" w:pos="360"/>
      </w:tabs>
      <w:spacing w:before="130" w:after="130" w:line="240" w:lineRule="auto"/>
      <w:ind w:left="0" w:firstLine="0"/>
      <w:jc w:val="both"/>
    </w:pPr>
    <w:rPr>
      <w:rFonts w:asciiTheme="minorHAnsi" w:hAnsiTheme="minorHAnsi"/>
      <w:color w:val="auto"/>
      <w:szCs w:val="20"/>
      <w:lang w:eastAsia="en-US"/>
    </w:rPr>
  </w:style>
  <w:style w:type="paragraph" w:styleId="BodyText">
    <w:name w:val="Body Text"/>
    <w:basedOn w:val="Normal"/>
    <w:link w:val="BodyTextChar"/>
    <w:rsid w:val="00982844"/>
  </w:style>
  <w:style w:type="character" w:customStyle="1" w:styleId="BodyTextChar">
    <w:name w:val="Body Text Char"/>
    <w:basedOn w:val="DefaultParagraphFont"/>
    <w:link w:val="BodyText"/>
    <w:rsid w:val="00982844"/>
    <w:rPr>
      <w:rFonts w:ascii="Arial" w:hAnsi="Arial"/>
      <w:color w:val="000000"/>
      <w:sz w:val="22"/>
      <w:szCs w:val="24"/>
    </w:rPr>
  </w:style>
  <w:style w:type="character" w:customStyle="1" w:styleId="Heading2Char">
    <w:name w:val="Heading 2 Char"/>
    <w:basedOn w:val="DefaultParagraphFont"/>
    <w:link w:val="Heading2"/>
    <w:rsid w:val="00D50EA6"/>
    <w:rPr>
      <w:rFonts w:ascii="Arial" w:hAnsi="Arial" w:cs="Arial"/>
      <w:b/>
      <w:bCs/>
      <w:iCs/>
      <w:color w:val="0000FF"/>
      <w:sz w:val="28"/>
      <w:szCs w:val="28"/>
    </w:rPr>
  </w:style>
  <w:style w:type="character" w:customStyle="1" w:styleId="Heading3Char">
    <w:name w:val="Heading 3 Char"/>
    <w:basedOn w:val="DefaultParagraphFont"/>
    <w:link w:val="Heading3"/>
    <w:rsid w:val="00B93C89"/>
    <w:rPr>
      <w:rFonts w:ascii="Arial" w:hAnsi="Arial" w:cs="Arial"/>
      <w:b/>
      <w:bCs/>
      <w:iCs/>
      <w:color w:val="943634" w:themeColor="accent2" w:themeShade="BF"/>
      <w:sz w:val="24"/>
      <w:szCs w:val="24"/>
    </w:rPr>
  </w:style>
  <w:style w:type="paragraph" w:styleId="FootnoteText">
    <w:name w:val="footnote text"/>
    <w:basedOn w:val="Normal"/>
    <w:link w:val="FootnoteTextChar"/>
    <w:rsid w:val="0042320A"/>
    <w:pPr>
      <w:spacing w:before="0" w:after="0" w:line="240" w:lineRule="auto"/>
    </w:pPr>
    <w:rPr>
      <w:sz w:val="20"/>
      <w:szCs w:val="20"/>
    </w:rPr>
  </w:style>
  <w:style w:type="character" w:customStyle="1" w:styleId="FootnoteTextChar">
    <w:name w:val="Footnote Text Char"/>
    <w:basedOn w:val="DefaultParagraphFont"/>
    <w:link w:val="FootnoteText"/>
    <w:rsid w:val="0042320A"/>
    <w:rPr>
      <w:rFonts w:ascii="Arial" w:hAnsi="Arial"/>
      <w:color w:val="000000"/>
    </w:rPr>
  </w:style>
  <w:style w:type="character" w:styleId="FootnoteReference">
    <w:name w:val="footnote reference"/>
    <w:basedOn w:val="DefaultParagraphFont"/>
    <w:rsid w:val="0042320A"/>
    <w:rPr>
      <w:vertAlign w:val="superscript"/>
    </w:rPr>
  </w:style>
  <w:style w:type="paragraph" w:styleId="NormalWeb">
    <w:name w:val="Normal (Web)"/>
    <w:basedOn w:val="Normal"/>
    <w:uiPriority w:val="99"/>
    <w:rsid w:val="00053668"/>
    <w:rPr>
      <w:rFonts w:ascii="Times New Roman" w:hAnsi="Times New Roman"/>
      <w:sz w:val="24"/>
    </w:rPr>
  </w:style>
  <w:style w:type="character" w:styleId="IntenseReference">
    <w:name w:val="Intense Reference"/>
    <w:basedOn w:val="DefaultParagraphFont"/>
    <w:uiPriority w:val="32"/>
    <w:qFormat/>
    <w:rsid w:val="00FB0EB4"/>
    <w:rPr>
      <w:b/>
      <w:bCs/>
      <w:i w:val="0"/>
      <w:smallCaps/>
      <w:color w:val="C0504D" w:themeColor="accent2"/>
      <w:spacing w:val="5"/>
      <w:u w:val="none"/>
    </w:rPr>
  </w:style>
  <w:style w:type="paragraph" w:customStyle="1" w:styleId="Pinkbox">
    <w:name w:val="Pink box"/>
    <w:basedOn w:val="Heading3"/>
    <w:link w:val="PinkboxChar"/>
    <w:autoRedefine/>
    <w:qFormat/>
    <w:rsid w:val="00992782"/>
    <w:rPr>
      <w:sz w:val="22"/>
    </w:rPr>
  </w:style>
  <w:style w:type="character" w:customStyle="1" w:styleId="PinkboxChar">
    <w:name w:val="Pink box Char"/>
    <w:basedOn w:val="Heading3Char"/>
    <w:link w:val="Pinkbox"/>
    <w:rsid w:val="00992782"/>
    <w:rPr>
      <w:rFonts w:ascii="Arial" w:hAnsi="Arial" w:cs="Arial"/>
      <w:b/>
      <w:bCs/>
      <w:iCs/>
      <w:color w:val="943634" w:themeColor="accent2" w:themeShade="BF"/>
      <w:sz w:val="22"/>
      <w:szCs w:val="24"/>
    </w:rPr>
  </w:style>
  <w:style w:type="paragraph" w:customStyle="1" w:styleId="Programitalics">
    <w:name w:val="Program italics"/>
    <w:basedOn w:val="Header1"/>
    <w:link w:val="ProgramitalicsChar"/>
    <w:autoRedefine/>
    <w:qFormat/>
    <w:rsid w:val="002B265D"/>
    <w:pPr>
      <w:spacing w:before="240"/>
    </w:pPr>
    <w:rPr>
      <w:i w:val="0"/>
    </w:rPr>
  </w:style>
  <w:style w:type="paragraph" w:customStyle="1" w:styleId="Subheading">
    <w:name w:val="Subheading"/>
    <w:basedOn w:val="Header1"/>
    <w:link w:val="SubheadingChar"/>
    <w:autoRedefine/>
    <w:qFormat/>
    <w:rsid w:val="00E9152D"/>
    <w:rPr>
      <w:b w:val="0"/>
      <w:i w:val="0"/>
    </w:rPr>
  </w:style>
  <w:style w:type="character" w:customStyle="1" w:styleId="ProgramitalicsChar">
    <w:name w:val="Program italics Char"/>
    <w:basedOn w:val="Header1Char"/>
    <w:link w:val="Programitalics"/>
    <w:rsid w:val="002B265D"/>
    <w:rPr>
      <w:rFonts w:ascii="Arial" w:hAnsi="Arial"/>
      <w:b/>
      <w:i w:val="0"/>
      <w:color w:val="0000CC"/>
      <w:sz w:val="22"/>
      <w:szCs w:val="24"/>
    </w:rPr>
  </w:style>
  <w:style w:type="character" w:customStyle="1" w:styleId="SubheadingChar">
    <w:name w:val="Subheading Char"/>
    <w:basedOn w:val="Header1Char"/>
    <w:link w:val="Subheading"/>
    <w:rsid w:val="00E9152D"/>
    <w:rPr>
      <w:rFonts w:ascii="Arial" w:hAnsi="Arial"/>
      <w:b w:val="0"/>
      <w:i w:val="0"/>
      <w:color w:val="0000CC"/>
      <w:sz w:val="22"/>
      <w:szCs w:val="24"/>
    </w:rPr>
  </w:style>
  <w:style w:type="paragraph" w:customStyle="1" w:styleId="Showcasesubheadings">
    <w:name w:val="Showcase sub headings"/>
    <w:basedOn w:val="Subheading"/>
    <w:link w:val="ShowcasesubheadingsChar"/>
    <w:qFormat/>
    <w:rsid w:val="002B265D"/>
    <w:rPr>
      <w:b/>
    </w:rPr>
  </w:style>
  <w:style w:type="character" w:customStyle="1" w:styleId="ShowcasesubheadingsChar">
    <w:name w:val="Showcase sub headings Char"/>
    <w:basedOn w:val="SubheadingChar"/>
    <w:link w:val="Showcasesubheadings"/>
    <w:rsid w:val="002B265D"/>
    <w:rPr>
      <w:rFonts w:ascii="Arial" w:hAnsi="Arial"/>
      <w:b/>
      <w:i w:val="0"/>
      <w:color w:val="0000CC"/>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123">
      <w:bodyDiv w:val="1"/>
      <w:marLeft w:val="0"/>
      <w:marRight w:val="0"/>
      <w:marTop w:val="0"/>
      <w:marBottom w:val="0"/>
      <w:divBdr>
        <w:top w:val="none" w:sz="0" w:space="0" w:color="auto"/>
        <w:left w:val="none" w:sz="0" w:space="0" w:color="auto"/>
        <w:bottom w:val="none" w:sz="0" w:space="0" w:color="auto"/>
        <w:right w:val="none" w:sz="0" w:space="0" w:color="auto"/>
      </w:divBdr>
    </w:div>
    <w:div w:id="64302832">
      <w:bodyDiv w:val="1"/>
      <w:marLeft w:val="0"/>
      <w:marRight w:val="0"/>
      <w:marTop w:val="0"/>
      <w:marBottom w:val="0"/>
      <w:divBdr>
        <w:top w:val="none" w:sz="0" w:space="0" w:color="auto"/>
        <w:left w:val="none" w:sz="0" w:space="0" w:color="auto"/>
        <w:bottom w:val="none" w:sz="0" w:space="0" w:color="auto"/>
        <w:right w:val="none" w:sz="0" w:space="0" w:color="auto"/>
      </w:divBdr>
      <w:divsChild>
        <w:div w:id="278269603">
          <w:marLeft w:val="0"/>
          <w:marRight w:val="0"/>
          <w:marTop w:val="0"/>
          <w:marBottom w:val="0"/>
          <w:divBdr>
            <w:top w:val="none" w:sz="0" w:space="0" w:color="auto"/>
            <w:left w:val="none" w:sz="0" w:space="0" w:color="auto"/>
            <w:bottom w:val="none" w:sz="0" w:space="0" w:color="auto"/>
            <w:right w:val="none" w:sz="0" w:space="0" w:color="auto"/>
          </w:divBdr>
        </w:div>
      </w:divsChild>
    </w:div>
    <w:div w:id="142965125">
      <w:bodyDiv w:val="1"/>
      <w:marLeft w:val="0"/>
      <w:marRight w:val="0"/>
      <w:marTop w:val="0"/>
      <w:marBottom w:val="0"/>
      <w:divBdr>
        <w:top w:val="none" w:sz="0" w:space="0" w:color="auto"/>
        <w:left w:val="none" w:sz="0" w:space="0" w:color="auto"/>
        <w:bottom w:val="none" w:sz="0" w:space="0" w:color="auto"/>
        <w:right w:val="none" w:sz="0" w:space="0" w:color="auto"/>
      </w:divBdr>
    </w:div>
    <w:div w:id="185557415">
      <w:bodyDiv w:val="1"/>
      <w:marLeft w:val="0"/>
      <w:marRight w:val="0"/>
      <w:marTop w:val="0"/>
      <w:marBottom w:val="0"/>
      <w:divBdr>
        <w:top w:val="none" w:sz="0" w:space="0" w:color="auto"/>
        <w:left w:val="none" w:sz="0" w:space="0" w:color="auto"/>
        <w:bottom w:val="none" w:sz="0" w:space="0" w:color="auto"/>
        <w:right w:val="none" w:sz="0" w:space="0" w:color="auto"/>
      </w:divBdr>
    </w:div>
    <w:div w:id="395856476">
      <w:bodyDiv w:val="1"/>
      <w:marLeft w:val="0"/>
      <w:marRight w:val="0"/>
      <w:marTop w:val="0"/>
      <w:marBottom w:val="0"/>
      <w:divBdr>
        <w:top w:val="none" w:sz="0" w:space="0" w:color="auto"/>
        <w:left w:val="none" w:sz="0" w:space="0" w:color="auto"/>
        <w:bottom w:val="none" w:sz="0" w:space="0" w:color="auto"/>
        <w:right w:val="none" w:sz="0" w:space="0" w:color="auto"/>
      </w:divBdr>
    </w:div>
    <w:div w:id="401409187">
      <w:bodyDiv w:val="1"/>
      <w:marLeft w:val="0"/>
      <w:marRight w:val="0"/>
      <w:marTop w:val="0"/>
      <w:marBottom w:val="0"/>
      <w:divBdr>
        <w:top w:val="none" w:sz="0" w:space="0" w:color="auto"/>
        <w:left w:val="none" w:sz="0" w:space="0" w:color="auto"/>
        <w:bottom w:val="none" w:sz="0" w:space="0" w:color="auto"/>
        <w:right w:val="none" w:sz="0" w:space="0" w:color="auto"/>
      </w:divBdr>
    </w:div>
    <w:div w:id="410202530">
      <w:bodyDiv w:val="1"/>
      <w:marLeft w:val="0"/>
      <w:marRight w:val="0"/>
      <w:marTop w:val="0"/>
      <w:marBottom w:val="0"/>
      <w:divBdr>
        <w:top w:val="none" w:sz="0" w:space="0" w:color="auto"/>
        <w:left w:val="none" w:sz="0" w:space="0" w:color="auto"/>
        <w:bottom w:val="none" w:sz="0" w:space="0" w:color="auto"/>
        <w:right w:val="none" w:sz="0" w:space="0" w:color="auto"/>
      </w:divBdr>
      <w:divsChild>
        <w:div w:id="1844052452">
          <w:marLeft w:val="0"/>
          <w:marRight w:val="0"/>
          <w:marTop w:val="0"/>
          <w:marBottom w:val="0"/>
          <w:divBdr>
            <w:top w:val="none" w:sz="0" w:space="0" w:color="auto"/>
            <w:left w:val="none" w:sz="0" w:space="0" w:color="auto"/>
            <w:bottom w:val="none" w:sz="0" w:space="0" w:color="auto"/>
            <w:right w:val="none" w:sz="0" w:space="0" w:color="auto"/>
          </w:divBdr>
          <w:divsChild>
            <w:div w:id="244847056">
              <w:marLeft w:val="0"/>
              <w:marRight w:val="0"/>
              <w:marTop w:val="0"/>
              <w:marBottom w:val="0"/>
              <w:divBdr>
                <w:top w:val="none" w:sz="0" w:space="0" w:color="auto"/>
                <w:left w:val="none" w:sz="0" w:space="0" w:color="auto"/>
                <w:bottom w:val="none" w:sz="0" w:space="0" w:color="auto"/>
                <w:right w:val="none" w:sz="0" w:space="0" w:color="auto"/>
              </w:divBdr>
              <w:divsChild>
                <w:div w:id="5070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00259">
      <w:bodyDiv w:val="1"/>
      <w:marLeft w:val="0"/>
      <w:marRight w:val="0"/>
      <w:marTop w:val="0"/>
      <w:marBottom w:val="0"/>
      <w:divBdr>
        <w:top w:val="none" w:sz="0" w:space="0" w:color="auto"/>
        <w:left w:val="none" w:sz="0" w:space="0" w:color="auto"/>
        <w:bottom w:val="none" w:sz="0" w:space="0" w:color="auto"/>
        <w:right w:val="none" w:sz="0" w:space="0" w:color="auto"/>
      </w:divBdr>
    </w:div>
    <w:div w:id="549998995">
      <w:bodyDiv w:val="1"/>
      <w:marLeft w:val="0"/>
      <w:marRight w:val="0"/>
      <w:marTop w:val="0"/>
      <w:marBottom w:val="0"/>
      <w:divBdr>
        <w:top w:val="none" w:sz="0" w:space="0" w:color="auto"/>
        <w:left w:val="none" w:sz="0" w:space="0" w:color="auto"/>
        <w:bottom w:val="none" w:sz="0" w:space="0" w:color="auto"/>
        <w:right w:val="none" w:sz="0" w:space="0" w:color="auto"/>
      </w:divBdr>
      <w:divsChild>
        <w:div w:id="577404397">
          <w:marLeft w:val="0"/>
          <w:marRight w:val="0"/>
          <w:marTop w:val="0"/>
          <w:marBottom w:val="0"/>
          <w:divBdr>
            <w:top w:val="none" w:sz="0" w:space="0" w:color="auto"/>
            <w:left w:val="none" w:sz="0" w:space="0" w:color="auto"/>
            <w:bottom w:val="none" w:sz="0" w:space="0" w:color="auto"/>
            <w:right w:val="none" w:sz="0" w:space="0" w:color="auto"/>
          </w:divBdr>
        </w:div>
      </w:divsChild>
    </w:div>
    <w:div w:id="569197238">
      <w:bodyDiv w:val="1"/>
      <w:marLeft w:val="0"/>
      <w:marRight w:val="0"/>
      <w:marTop w:val="0"/>
      <w:marBottom w:val="0"/>
      <w:divBdr>
        <w:top w:val="none" w:sz="0" w:space="0" w:color="auto"/>
        <w:left w:val="none" w:sz="0" w:space="0" w:color="auto"/>
        <w:bottom w:val="none" w:sz="0" w:space="0" w:color="auto"/>
        <w:right w:val="none" w:sz="0" w:space="0" w:color="auto"/>
      </w:divBdr>
    </w:div>
    <w:div w:id="685787865">
      <w:bodyDiv w:val="1"/>
      <w:marLeft w:val="0"/>
      <w:marRight w:val="0"/>
      <w:marTop w:val="0"/>
      <w:marBottom w:val="0"/>
      <w:divBdr>
        <w:top w:val="none" w:sz="0" w:space="0" w:color="auto"/>
        <w:left w:val="none" w:sz="0" w:space="0" w:color="auto"/>
        <w:bottom w:val="none" w:sz="0" w:space="0" w:color="auto"/>
        <w:right w:val="none" w:sz="0" w:space="0" w:color="auto"/>
      </w:divBdr>
    </w:div>
    <w:div w:id="695230235">
      <w:bodyDiv w:val="1"/>
      <w:marLeft w:val="0"/>
      <w:marRight w:val="0"/>
      <w:marTop w:val="0"/>
      <w:marBottom w:val="0"/>
      <w:divBdr>
        <w:top w:val="none" w:sz="0" w:space="0" w:color="auto"/>
        <w:left w:val="none" w:sz="0" w:space="0" w:color="auto"/>
        <w:bottom w:val="none" w:sz="0" w:space="0" w:color="auto"/>
        <w:right w:val="none" w:sz="0" w:space="0" w:color="auto"/>
      </w:divBdr>
    </w:div>
    <w:div w:id="718434225">
      <w:bodyDiv w:val="1"/>
      <w:marLeft w:val="0"/>
      <w:marRight w:val="0"/>
      <w:marTop w:val="0"/>
      <w:marBottom w:val="0"/>
      <w:divBdr>
        <w:top w:val="none" w:sz="0" w:space="0" w:color="auto"/>
        <w:left w:val="none" w:sz="0" w:space="0" w:color="auto"/>
        <w:bottom w:val="none" w:sz="0" w:space="0" w:color="auto"/>
        <w:right w:val="none" w:sz="0" w:space="0" w:color="auto"/>
      </w:divBdr>
    </w:div>
    <w:div w:id="719133829">
      <w:bodyDiv w:val="1"/>
      <w:marLeft w:val="0"/>
      <w:marRight w:val="0"/>
      <w:marTop w:val="0"/>
      <w:marBottom w:val="0"/>
      <w:divBdr>
        <w:top w:val="none" w:sz="0" w:space="0" w:color="auto"/>
        <w:left w:val="none" w:sz="0" w:space="0" w:color="auto"/>
        <w:bottom w:val="none" w:sz="0" w:space="0" w:color="auto"/>
        <w:right w:val="none" w:sz="0" w:space="0" w:color="auto"/>
      </w:divBdr>
    </w:div>
    <w:div w:id="818569025">
      <w:bodyDiv w:val="1"/>
      <w:marLeft w:val="0"/>
      <w:marRight w:val="0"/>
      <w:marTop w:val="0"/>
      <w:marBottom w:val="0"/>
      <w:divBdr>
        <w:top w:val="none" w:sz="0" w:space="0" w:color="auto"/>
        <w:left w:val="none" w:sz="0" w:space="0" w:color="auto"/>
        <w:bottom w:val="none" w:sz="0" w:space="0" w:color="auto"/>
        <w:right w:val="none" w:sz="0" w:space="0" w:color="auto"/>
      </w:divBdr>
    </w:div>
    <w:div w:id="889612433">
      <w:bodyDiv w:val="1"/>
      <w:marLeft w:val="0"/>
      <w:marRight w:val="0"/>
      <w:marTop w:val="0"/>
      <w:marBottom w:val="0"/>
      <w:divBdr>
        <w:top w:val="none" w:sz="0" w:space="0" w:color="auto"/>
        <w:left w:val="none" w:sz="0" w:space="0" w:color="auto"/>
        <w:bottom w:val="none" w:sz="0" w:space="0" w:color="auto"/>
        <w:right w:val="none" w:sz="0" w:space="0" w:color="auto"/>
      </w:divBdr>
    </w:div>
    <w:div w:id="947275930">
      <w:bodyDiv w:val="1"/>
      <w:marLeft w:val="0"/>
      <w:marRight w:val="0"/>
      <w:marTop w:val="0"/>
      <w:marBottom w:val="0"/>
      <w:divBdr>
        <w:top w:val="none" w:sz="0" w:space="0" w:color="auto"/>
        <w:left w:val="none" w:sz="0" w:space="0" w:color="auto"/>
        <w:bottom w:val="none" w:sz="0" w:space="0" w:color="auto"/>
        <w:right w:val="none" w:sz="0" w:space="0" w:color="auto"/>
      </w:divBdr>
    </w:div>
    <w:div w:id="981427560">
      <w:bodyDiv w:val="1"/>
      <w:marLeft w:val="0"/>
      <w:marRight w:val="0"/>
      <w:marTop w:val="0"/>
      <w:marBottom w:val="0"/>
      <w:divBdr>
        <w:top w:val="none" w:sz="0" w:space="0" w:color="auto"/>
        <w:left w:val="none" w:sz="0" w:space="0" w:color="auto"/>
        <w:bottom w:val="none" w:sz="0" w:space="0" w:color="auto"/>
        <w:right w:val="none" w:sz="0" w:space="0" w:color="auto"/>
      </w:divBdr>
    </w:div>
    <w:div w:id="996148992">
      <w:bodyDiv w:val="1"/>
      <w:marLeft w:val="0"/>
      <w:marRight w:val="0"/>
      <w:marTop w:val="0"/>
      <w:marBottom w:val="0"/>
      <w:divBdr>
        <w:top w:val="none" w:sz="0" w:space="0" w:color="auto"/>
        <w:left w:val="none" w:sz="0" w:space="0" w:color="auto"/>
        <w:bottom w:val="none" w:sz="0" w:space="0" w:color="auto"/>
        <w:right w:val="none" w:sz="0" w:space="0" w:color="auto"/>
      </w:divBdr>
    </w:div>
    <w:div w:id="1001349998">
      <w:bodyDiv w:val="1"/>
      <w:marLeft w:val="0"/>
      <w:marRight w:val="0"/>
      <w:marTop w:val="0"/>
      <w:marBottom w:val="0"/>
      <w:divBdr>
        <w:top w:val="none" w:sz="0" w:space="0" w:color="auto"/>
        <w:left w:val="none" w:sz="0" w:space="0" w:color="auto"/>
        <w:bottom w:val="none" w:sz="0" w:space="0" w:color="auto"/>
        <w:right w:val="none" w:sz="0" w:space="0" w:color="auto"/>
      </w:divBdr>
      <w:divsChild>
        <w:div w:id="1669015353">
          <w:marLeft w:val="-5805"/>
          <w:marRight w:val="0"/>
          <w:marTop w:val="0"/>
          <w:marBottom w:val="0"/>
          <w:divBdr>
            <w:top w:val="none" w:sz="0" w:space="0" w:color="auto"/>
            <w:left w:val="single" w:sz="6" w:space="0" w:color="FFFFFF"/>
            <w:bottom w:val="none" w:sz="0" w:space="0" w:color="auto"/>
            <w:right w:val="single" w:sz="6" w:space="0" w:color="091741"/>
          </w:divBdr>
          <w:divsChild>
            <w:div w:id="1217159227">
              <w:marLeft w:val="0"/>
              <w:marRight w:val="0"/>
              <w:marTop w:val="0"/>
              <w:marBottom w:val="0"/>
              <w:divBdr>
                <w:top w:val="none" w:sz="0" w:space="0" w:color="auto"/>
                <w:left w:val="none" w:sz="0" w:space="0" w:color="auto"/>
                <w:bottom w:val="none" w:sz="0" w:space="0" w:color="auto"/>
                <w:right w:val="none" w:sz="0" w:space="0" w:color="auto"/>
              </w:divBdr>
              <w:divsChild>
                <w:div w:id="514616066">
                  <w:marLeft w:val="0"/>
                  <w:marRight w:val="0"/>
                  <w:marTop w:val="0"/>
                  <w:marBottom w:val="0"/>
                  <w:divBdr>
                    <w:top w:val="none" w:sz="0" w:space="0" w:color="auto"/>
                    <w:left w:val="none" w:sz="0" w:space="0" w:color="auto"/>
                    <w:bottom w:val="none" w:sz="0" w:space="0" w:color="auto"/>
                    <w:right w:val="none" w:sz="0" w:space="0" w:color="auto"/>
                  </w:divBdr>
                  <w:divsChild>
                    <w:div w:id="555698695">
                      <w:marLeft w:val="0"/>
                      <w:marRight w:val="0"/>
                      <w:marTop w:val="0"/>
                      <w:marBottom w:val="0"/>
                      <w:divBdr>
                        <w:top w:val="none" w:sz="0" w:space="0" w:color="auto"/>
                        <w:left w:val="none" w:sz="0" w:space="0" w:color="auto"/>
                        <w:bottom w:val="none" w:sz="0" w:space="0" w:color="auto"/>
                        <w:right w:val="none" w:sz="0" w:space="0" w:color="auto"/>
                      </w:divBdr>
                      <w:divsChild>
                        <w:div w:id="140287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957717">
      <w:bodyDiv w:val="1"/>
      <w:marLeft w:val="0"/>
      <w:marRight w:val="0"/>
      <w:marTop w:val="0"/>
      <w:marBottom w:val="0"/>
      <w:divBdr>
        <w:top w:val="none" w:sz="0" w:space="0" w:color="auto"/>
        <w:left w:val="none" w:sz="0" w:space="0" w:color="auto"/>
        <w:bottom w:val="none" w:sz="0" w:space="0" w:color="auto"/>
        <w:right w:val="none" w:sz="0" w:space="0" w:color="auto"/>
      </w:divBdr>
    </w:div>
    <w:div w:id="1176655486">
      <w:bodyDiv w:val="1"/>
      <w:marLeft w:val="0"/>
      <w:marRight w:val="0"/>
      <w:marTop w:val="0"/>
      <w:marBottom w:val="0"/>
      <w:divBdr>
        <w:top w:val="none" w:sz="0" w:space="0" w:color="auto"/>
        <w:left w:val="none" w:sz="0" w:space="0" w:color="auto"/>
        <w:bottom w:val="none" w:sz="0" w:space="0" w:color="auto"/>
        <w:right w:val="none" w:sz="0" w:space="0" w:color="auto"/>
      </w:divBdr>
    </w:div>
    <w:div w:id="1181168533">
      <w:bodyDiv w:val="1"/>
      <w:marLeft w:val="0"/>
      <w:marRight w:val="0"/>
      <w:marTop w:val="0"/>
      <w:marBottom w:val="0"/>
      <w:divBdr>
        <w:top w:val="none" w:sz="0" w:space="0" w:color="auto"/>
        <w:left w:val="none" w:sz="0" w:space="0" w:color="auto"/>
        <w:bottom w:val="none" w:sz="0" w:space="0" w:color="auto"/>
        <w:right w:val="none" w:sz="0" w:space="0" w:color="auto"/>
      </w:divBdr>
    </w:div>
    <w:div w:id="1302540517">
      <w:bodyDiv w:val="1"/>
      <w:marLeft w:val="0"/>
      <w:marRight w:val="0"/>
      <w:marTop w:val="0"/>
      <w:marBottom w:val="0"/>
      <w:divBdr>
        <w:top w:val="none" w:sz="0" w:space="0" w:color="auto"/>
        <w:left w:val="none" w:sz="0" w:space="0" w:color="auto"/>
        <w:bottom w:val="none" w:sz="0" w:space="0" w:color="auto"/>
        <w:right w:val="none" w:sz="0" w:space="0" w:color="auto"/>
      </w:divBdr>
    </w:div>
    <w:div w:id="1308316878">
      <w:bodyDiv w:val="1"/>
      <w:marLeft w:val="0"/>
      <w:marRight w:val="0"/>
      <w:marTop w:val="0"/>
      <w:marBottom w:val="0"/>
      <w:divBdr>
        <w:top w:val="none" w:sz="0" w:space="0" w:color="auto"/>
        <w:left w:val="none" w:sz="0" w:space="0" w:color="auto"/>
        <w:bottom w:val="none" w:sz="0" w:space="0" w:color="auto"/>
        <w:right w:val="none" w:sz="0" w:space="0" w:color="auto"/>
      </w:divBdr>
    </w:div>
    <w:div w:id="1392847705">
      <w:bodyDiv w:val="1"/>
      <w:marLeft w:val="0"/>
      <w:marRight w:val="0"/>
      <w:marTop w:val="0"/>
      <w:marBottom w:val="0"/>
      <w:divBdr>
        <w:top w:val="none" w:sz="0" w:space="0" w:color="auto"/>
        <w:left w:val="none" w:sz="0" w:space="0" w:color="auto"/>
        <w:bottom w:val="none" w:sz="0" w:space="0" w:color="auto"/>
        <w:right w:val="none" w:sz="0" w:space="0" w:color="auto"/>
      </w:divBdr>
    </w:div>
    <w:div w:id="1443452013">
      <w:bodyDiv w:val="1"/>
      <w:marLeft w:val="0"/>
      <w:marRight w:val="0"/>
      <w:marTop w:val="0"/>
      <w:marBottom w:val="0"/>
      <w:divBdr>
        <w:top w:val="none" w:sz="0" w:space="0" w:color="auto"/>
        <w:left w:val="none" w:sz="0" w:space="0" w:color="auto"/>
        <w:bottom w:val="none" w:sz="0" w:space="0" w:color="auto"/>
        <w:right w:val="none" w:sz="0" w:space="0" w:color="auto"/>
      </w:divBdr>
      <w:divsChild>
        <w:div w:id="2146698052">
          <w:marLeft w:val="-5805"/>
          <w:marRight w:val="0"/>
          <w:marTop w:val="0"/>
          <w:marBottom w:val="0"/>
          <w:divBdr>
            <w:top w:val="none" w:sz="0" w:space="0" w:color="auto"/>
            <w:left w:val="single" w:sz="6" w:space="0" w:color="FFFFFF"/>
            <w:bottom w:val="none" w:sz="0" w:space="0" w:color="auto"/>
            <w:right w:val="single" w:sz="6" w:space="0" w:color="091741"/>
          </w:divBdr>
          <w:divsChild>
            <w:div w:id="1086001757">
              <w:marLeft w:val="0"/>
              <w:marRight w:val="0"/>
              <w:marTop w:val="0"/>
              <w:marBottom w:val="0"/>
              <w:divBdr>
                <w:top w:val="none" w:sz="0" w:space="0" w:color="auto"/>
                <w:left w:val="none" w:sz="0" w:space="0" w:color="auto"/>
                <w:bottom w:val="none" w:sz="0" w:space="0" w:color="auto"/>
                <w:right w:val="none" w:sz="0" w:space="0" w:color="auto"/>
              </w:divBdr>
              <w:divsChild>
                <w:div w:id="2060860105">
                  <w:marLeft w:val="0"/>
                  <w:marRight w:val="0"/>
                  <w:marTop w:val="0"/>
                  <w:marBottom w:val="0"/>
                  <w:divBdr>
                    <w:top w:val="none" w:sz="0" w:space="0" w:color="auto"/>
                    <w:left w:val="none" w:sz="0" w:space="0" w:color="auto"/>
                    <w:bottom w:val="none" w:sz="0" w:space="0" w:color="auto"/>
                    <w:right w:val="none" w:sz="0" w:space="0" w:color="auto"/>
                  </w:divBdr>
                  <w:divsChild>
                    <w:div w:id="1924756194">
                      <w:marLeft w:val="0"/>
                      <w:marRight w:val="0"/>
                      <w:marTop w:val="0"/>
                      <w:marBottom w:val="0"/>
                      <w:divBdr>
                        <w:top w:val="none" w:sz="0" w:space="0" w:color="auto"/>
                        <w:left w:val="none" w:sz="0" w:space="0" w:color="auto"/>
                        <w:bottom w:val="none" w:sz="0" w:space="0" w:color="auto"/>
                        <w:right w:val="none" w:sz="0" w:space="0" w:color="auto"/>
                      </w:divBdr>
                      <w:divsChild>
                        <w:div w:id="189511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363570">
      <w:bodyDiv w:val="1"/>
      <w:marLeft w:val="0"/>
      <w:marRight w:val="0"/>
      <w:marTop w:val="0"/>
      <w:marBottom w:val="0"/>
      <w:divBdr>
        <w:top w:val="none" w:sz="0" w:space="0" w:color="auto"/>
        <w:left w:val="none" w:sz="0" w:space="0" w:color="auto"/>
        <w:bottom w:val="none" w:sz="0" w:space="0" w:color="auto"/>
        <w:right w:val="none" w:sz="0" w:space="0" w:color="auto"/>
      </w:divBdr>
    </w:div>
    <w:div w:id="1527871289">
      <w:bodyDiv w:val="1"/>
      <w:marLeft w:val="0"/>
      <w:marRight w:val="0"/>
      <w:marTop w:val="0"/>
      <w:marBottom w:val="0"/>
      <w:divBdr>
        <w:top w:val="none" w:sz="0" w:space="0" w:color="auto"/>
        <w:left w:val="none" w:sz="0" w:space="0" w:color="auto"/>
        <w:bottom w:val="none" w:sz="0" w:space="0" w:color="auto"/>
        <w:right w:val="none" w:sz="0" w:space="0" w:color="auto"/>
      </w:divBdr>
    </w:div>
    <w:div w:id="1529876543">
      <w:bodyDiv w:val="1"/>
      <w:marLeft w:val="0"/>
      <w:marRight w:val="0"/>
      <w:marTop w:val="0"/>
      <w:marBottom w:val="0"/>
      <w:divBdr>
        <w:top w:val="none" w:sz="0" w:space="0" w:color="auto"/>
        <w:left w:val="none" w:sz="0" w:space="0" w:color="auto"/>
        <w:bottom w:val="none" w:sz="0" w:space="0" w:color="auto"/>
        <w:right w:val="none" w:sz="0" w:space="0" w:color="auto"/>
      </w:divBdr>
    </w:div>
    <w:div w:id="1532918472">
      <w:bodyDiv w:val="1"/>
      <w:marLeft w:val="0"/>
      <w:marRight w:val="0"/>
      <w:marTop w:val="0"/>
      <w:marBottom w:val="0"/>
      <w:divBdr>
        <w:top w:val="none" w:sz="0" w:space="0" w:color="auto"/>
        <w:left w:val="none" w:sz="0" w:space="0" w:color="auto"/>
        <w:bottom w:val="none" w:sz="0" w:space="0" w:color="auto"/>
        <w:right w:val="none" w:sz="0" w:space="0" w:color="auto"/>
      </w:divBdr>
    </w:div>
    <w:div w:id="1539468095">
      <w:bodyDiv w:val="1"/>
      <w:marLeft w:val="0"/>
      <w:marRight w:val="0"/>
      <w:marTop w:val="0"/>
      <w:marBottom w:val="0"/>
      <w:divBdr>
        <w:top w:val="none" w:sz="0" w:space="0" w:color="auto"/>
        <w:left w:val="none" w:sz="0" w:space="0" w:color="auto"/>
        <w:bottom w:val="none" w:sz="0" w:space="0" w:color="auto"/>
        <w:right w:val="none" w:sz="0" w:space="0" w:color="auto"/>
      </w:divBdr>
    </w:div>
    <w:div w:id="1539586477">
      <w:bodyDiv w:val="1"/>
      <w:marLeft w:val="0"/>
      <w:marRight w:val="0"/>
      <w:marTop w:val="0"/>
      <w:marBottom w:val="0"/>
      <w:divBdr>
        <w:top w:val="none" w:sz="0" w:space="0" w:color="auto"/>
        <w:left w:val="none" w:sz="0" w:space="0" w:color="auto"/>
        <w:bottom w:val="none" w:sz="0" w:space="0" w:color="auto"/>
        <w:right w:val="none" w:sz="0" w:space="0" w:color="auto"/>
      </w:divBdr>
    </w:div>
    <w:div w:id="1559511004">
      <w:bodyDiv w:val="1"/>
      <w:marLeft w:val="0"/>
      <w:marRight w:val="0"/>
      <w:marTop w:val="0"/>
      <w:marBottom w:val="0"/>
      <w:divBdr>
        <w:top w:val="none" w:sz="0" w:space="0" w:color="auto"/>
        <w:left w:val="none" w:sz="0" w:space="0" w:color="auto"/>
        <w:bottom w:val="none" w:sz="0" w:space="0" w:color="auto"/>
        <w:right w:val="none" w:sz="0" w:space="0" w:color="auto"/>
      </w:divBdr>
    </w:div>
    <w:div w:id="1563977906">
      <w:bodyDiv w:val="1"/>
      <w:marLeft w:val="0"/>
      <w:marRight w:val="0"/>
      <w:marTop w:val="0"/>
      <w:marBottom w:val="0"/>
      <w:divBdr>
        <w:top w:val="none" w:sz="0" w:space="0" w:color="auto"/>
        <w:left w:val="none" w:sz="0" w:space="0" w:color="auto"/>
        <w:bottom w:val="none" w:sz="0" w:space="0" w:color="auto"/>
        <w:right w:val="none" w:sz="0" w:space="0" w:color="auto"/>
      </w:divBdr>
    </w:div>
    <w:div w:id="1766995485">
      <w:bodyDiv w:val="1"/>
      <w:marLeft w:val="0"/>
      <w:marRight w:val="0"/>
      <w:marTop w:val="0"/>
      <w:marBottom w:val="0"/>
      <w:divBdr>
        <w:top w:val="none" w:sz="0" w:space="0" w:color="auto"/>
        <w:left w:val="none" w:sz="0" w:space="0" w:color="auto"/>
        <w:bottom w:val="none" w:sz="0" w:space="0" w:color="auto"/>
        <w:right w:val="none" w:sz="0" w:space="0" w:color="auto"/>
      </w:divBdr>
    </w:div>
    <w:div w:id="1781871722">
      <w:bodyDiv w:val="1"/>
      <w:marLeft w:val="0"/>
      <w:marRight w:val="0"/>
      <w:marTop w:val="0"/>
      <w:marBottom w:val="0"/>
      <w:divBdr>
        <w:top w:val="none" w:sz="0" w:space="0" w:color="auto"/>
        <w:left w:val="none" w:sz="0" w:space="0" w:color="auto"/>
        <w:bottom w:val="none" w:sz="0" w:space="0" w:color="auto"/>
        <w:right w:val="none" w:sz="0" w:space="0" w:color="auto"/>
      </w:divBdr>
    </w:div>
    <w:div w:id="1799295107">
      <w:bodyDiv w:val="1"/>
      <w:marLeft w:val="0"/>
      <w:marRight w:val="0"/>
      <w:marTop w:val="0"/>
      <w:marBottom w:val="0"/>
      <w:divBdr>
        <w:top w:val="none" w:sz="0" w:space="0" w:color="auto"/>
        <w:left w:val="none" w:sz="0" w:space="0" w:color="auto"/>
        <w:bottom w:val="none" w:sz="0" w:space="0" w:color="auto"/>
        <w:right w:val="none" w:sz="0" w:space="0" w:color="auto"/>
      </w:divBdr>
    </w:div>
    <w:div w:id="1820221784">
      <w:bodyDiv w:val="1"/>
      <w:marLeft w:val="0"/>
      <w:marRight w:val="0"/>
      <w:marTop w:val="0"/>
      <w:marBottom w:val="0"/>
      <w:divBdr>
        <w:top w:val="none" w:sz="0" w:space="0" w:color="auto"/>
        <w:left w:val="none" w:sz="0" w:space="0" w:color="auto"/>
        <w:bottom w:val="none" w:sz="0" w:space="0" w:color="auto"/>
        <w:right w:val="none" w:sz="0" w:space="0" w:color="auto"/>
      </w:divBdr>
    </w:div>
    <w:div w:id="1858153163">
      <w:bodyDiv w:val="1"/>
      <w:marLeft w:val="0"/>
      <w:marRight w:val="0"/>
      <w:marTop w:val="0"/>
      <w:marBottom w:val="0"/>
      <w:divBdr>
        <w:top w:val="none" w:sz="0" w:space="0" w:color="auto"/>
        <w:left w:val="none" w:sz="0" w:space="0" w:color="auto"/>
        <w:bottom w:val="none" w:sz="0" w:space="0" w:color="auto"/>
        <w:right w:val="none" w:sz="0" w:space="0" w:color="auto"/>
      </w:divBdr>
    </w:div>
    <w:div w:id="1877159787">
      <w:bodyDiv w:val="1"/>
      <w:marLeft w:val="0"/>
      <w:marRight w:val="0"/>
      <w:marTop w:val="0"/>
      <w:marBottom w:val="0"/>
      <w:divBdr>
        <w:top w:val="none" w:sz="0" w:space="0" w:color="auto"/>
        <w:left w:val="none" w:sz="0" w:space="0" w:color="auto"/>
        <w:bottom w:val="none" w:sz="0" w:space="0" w:color="auto"/>
        <w:right w:val="none" w:sz="0" w:space="0" w:color="auto"/>
      </w:divBdr>
    </w:div>
    <w:div w:id="1895385665">
      <w:bodyDiv w:val="1"/>
      <w:marLeft w:val="0"/>
      <w:marRight w:val="0"/>
      <w:marTop w:val="0"/>
      <w:marBottom w:val="0"/>
      <w:divBdr>
        <w:top w:val="none" w:sz="0" w:space="0" w:color="auto"/>
        <w:left w:val="none" w:sz="0" w:space="0" w:color="auto"/>
        <w:bottom w:val="none" w:sz="0" w:space="0" w:color="auto"/>
        <w:right w:val="none" w:sz="0" w:space="0" w:color="auto"/>
      </w:divBdr>
    </w:div>
    <w:div w:id="1903248549">
      <w:bodyDiv w:val="1"/>
      <w:marLeft w:val="0"/>
      <w:marRight w:val="0"/>
      <w:marTop w:val="0"/>
      <w:marBottom w:val="0"/>
      <w:divBdr>
        <w:top w:val="none" w:sz="0" w:space="0" w:color="auto"/>
        <w:left w:val="none" w:sz="0" w:space="0" w:color="auto"/>
        <w:bottom w:val="none" w:sz="0" w:space="0" w:color="auto"/>
        <w:right w:val="none" w:sz="0" w:space="0" w:color="auto"/>
      </w:divBdr>
    </w:div>
    <w:div w:id="1926962801">
      <w:bodyDiv w:val="1"/>
      <w:marLeft w:val="0"/>
      <w:marRight w:val="0"/>
      <w:marTop w:val="0"/>
      <w:marBottom w:val="0"/>
      <w:divBdr>
        <w:top w:val="none" w:sz="0" w:space="0" w:color="auto"/>
        <w:left w:val="none" w:sz="0" w:space="0" w:color="auto"/>
        <w:bottom w:val="none" w:sz="0" w:space="0" w:color="auto"/>
        <w:right w:val="none" w:sz="0" w:space="0" w:color="auto"/>
      </w:divBdr>
    </w:div>
    <w:div w:id="1971398974">
      <w:bodyDiv w:val="1"/>
      <w:marLeft w:val="0"/>
      <w:marRight w:val="0"/>
      <w:marTop w:val="0"/>
      <w:marBottom w:val="0"/>
      <w:divBdr>
        <w:top w:val="none" w:sz="0" w:space="0" w:color="auto"/>
        <w:left w:val="none" w:sz="0" w:space="0" w:color="auto"/>
        <w:bottom w:val="none" w:sz="0" w:space="0" w:color="auto"/>
        <w:right w:val="none" w:sz="0" w:space="0" w:color="auto"/>
      </w:divBdr>
    </w:div>
    <w:div w:id="2005083348">
      <w:bodyDiv w:val="1"/>
      <w:marLeft w:val="0"/>
      <w:marRight w:val="0"/>
      <w:marTop w:val="0"/>
      <w:marBottom w:val="0"/>
      <w:divBdr>
        <w:top w:val="none" w:sz="0" w:space="0" w:color="auto"/>
        <w:left w:val="none" w:sz="0" w:space="0" w:color="auto"/>
        <w:bottom w:val="none" w:sz="0" w:space="0" w:color="auto"/>
        <w:right w:val="none" w:sz="0" w:space="0" w:color="auto"/>
      </w:divBdr>
    </w:div>
    <w:div w:id="2034257485">
      <w:bodyDiv w:val="1"/>
      <w:marLeft w:val="0"/>
      <w:marRight w:val="0"/>
      <w:marTop w:val="0"/>
      <w:marBottom w:val="0"/>
      <w:divBdr>
        <w:top w:val="none" w:sz="0" w:space="0" w:color="auto"/>
        <w:left w:val="none" w:sz="0" w:space="0" w:color="auto"/>
        <w:bottom w:val="none" w:sz="0" w:space="0" w:color="auto"/>
        <w:right w:val="none" w:sz="0" w:space="0" w:color="auto"/>
      </w:divBdr>
    </w:div>
    <w:div w:id="210083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3.xml"/><Relationship Id="rId26" Type="http://schemas.openxmlformats.org/officeDocument/2006/relationships/hyperlink" Target="http://smarterschools.gov.au/parental-engagement-schooling"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http://smarterschools.gov.au/parental-engagement-schooling"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decd.sa.gov.au/aboutdept/files/links/SupportingOurTeachers.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marterschools.gov.au/parental-engagement-schoolin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marterschools.gov.au/parental-engagement-schooling" TargetMode="External"/><Relationship Id="rId28" Type="http://schemas.openxmlformats.org/officeDocument/2006/relationships/hyperlink" Target="http://smarterschools.gov.au/parental-engagement-schooling" TargetMode="External"/><Relationship Id="rId10" Type="http://schemas.openxmlformats.org/officeDocument/2006/relationships/image" Target="media/image2.jpeg"/><Relationship Id="rId19" Type="http://schemas.openxmlformats.org/officeDocument/2006/relationships/hyperlink" Target="http://www.decd.sa.gov.au/aboutdept/default.asp?id=38876&amp;navgrp=1653"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hyperlink" Target="http://www.aes.asn.au/images/stories/files/conferences/2012/presentations/Friday/FriHallC1225Hargreaves.pdf" TargetMode="External"/><Relationship Id="rId30" Type="http://schemas.openxmlformats.org/officeDocument/2006/relationships/header" Target="header3.xml"/><Relationship Id="rId35" Type="http://schemas.openxmlformats.org/officeDocument/2006/relationships/customXml" Target="../customXml/item4.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5ED56-EAAD-441F-8804-A7F4E44D5BC2}"/>
</file>

<file path=customXml/itemProps2.xml><?xml version="1.0" encoding="utf-8"?>
<ds:datastoreItem xmlns:ds="http://schemas.openxmlformats.org/officeDocument/2006/customXml" ds:itemID="{E2B9B0EC-DA3B-44A2-BE66-FA21EAA3C6CC}"/>
</file>

<file path=customXml/itemProps3.xml><?xml version="1.0" encoding="utf-8"?>
<ds:datastoreItem xmlns:ds="http://schemas.openxmlformats.org/officeDocument/2006/customXml" ds:itemID="{F2A32646-EFDC-4A87-8B62-A7BE636AA542}"/>
</file>

<file path=customXml/itemProps4.xml><?xml version="1.0" encoding="utf-8"?>
<ds:datastoreItem xmlns:ds="http://schemas.openxmlformats.org/officeDocument/2006/customXml" ds:itemID="{CDCDB339-F0C4-4FD0-A43D-FF16B1B6466F}"/>
</file>

<file path=docProps/app.xml><?xml version="1.0" encoding="utf-8"?>
<Properties xmlns="http://schemas.openxmlformats.org/officeDocument/2006/extended-properties" xmlns:vt="http://schemas.openxmlformats.org/officeDocument/2006/docPropsVTypes">
  <Template>Normal</Template>
  <TotalTime>530</TotalTime>
  <Pages>128</Pages>
  <Words>41120</Words>
  <Characters>249181</Characters>
  <Application>Microsoft Office Word</Application>
  <DocSecurity>0</DocSecurity>
  <Lines>2076</Lines>
  <Paragraphs>579</Paragraphs>
  <ScaleCrop>false</ScaleCrop>
  <HeadingPairs>
    <vt:vector size="2" baseType="variant">
      <vt:variant>
        <vt:lpstr>Title</vt:lpstr>
      </vt:variant>
      <vt:variant>
        <vt:i4>1</vt:i4>
      </vt:variant>
    </vt:vector>
  </HeadingPairs>
  <TitlesOfParts>
    <vt:vector size="1" baseType="lpstr">
      <vt:lpstr/>
    </vt:vector>
  </TitlesOfParts>
  <Company>DECS</Company>
  <LinksUpToDate>false</LinksUpToDate>
  <CharactersWithSpaces>289722</CharactersWithSpaces>
  <SharedDoc>false</SharedDoc>
  <HLinks>
    <vt:vector size="240" baseType="variant">
      <vt:variant>
        <vt:i4>851988</vt:i4>
      </vt:variant>
      <vt:variant>
        <vt:i4>237</vt:i4>
      </vt:variant>
      <vt:variant>
        <vt:i4>0</vt:i4>
      </vt:variant>
      <vt:variant>
        <vt:i4>5</vt:i4>
      </vt:variant>
      <vt:variant>
        <vt:lpwstr>http://www.smarterschools.gov.au/Pages/default.aspx&gt;</vt:lpwstr>
      </vt:variant>
      <vt:variant>
        <vt:lpwstr/>
      </vt:variant>
      <vt:variant>
        <vt:i4>1048632</vt:i4>
      </vt:variant>
      <vt:variant>
        <vt:i4>230</vt:i4>
      </vt:variant>
      <vt:variant>
        <vt:i4>0</vt:i4>
      </vt:variant>
      <vt:variant>
        <vt:i4>5</vt:i4>
      </vt:variant>
      <vt:variant>
        <vt:lpwstr/>
      </vt:variant>
      <vt:variant>
        <vt:lpwstr>_Toc339540612</vt:lpwstr>
      </vt:variant>
      <vt:variant>
        <vt:i4>1048632</vt:i4>
      </vt:variant>
      <vt:variant>
        <vt:i4>224</vt:i4>
      </vt:variant>
      <vt:variant>
        <vt:i4>0</vt:i4>
      </vt:variant>
      <vt:variant>
        <vt:i4>5</vt:i4>
      </vt:variant>
      <vt:variant>
        <vt:lpwstr/>
      </vt:variant>
      <vt:variant>
        <vt:lpwstr>_Toc339540611</vt:lpwstr>
      </vt:variant>
      <vt:variant>
        <vt:i4>1048632</vt:i4>
      </vt:variant>
      <vt:variant>
        <vt:i4>218</vt:i4>
      </vt:variant>
      <vt:variant>
        <vt:i4>0</vt:i4>
      </vt:variant>
      <vt:variant>
        <vt:i4>5</vt:i4>
      </vt:variant>
      <vt:variant>
        <vt:lpwstr/>
      </vt:variant>
      <vt:variant>
        <vt:lpwstr>_Toc339540610</vt:lpwstr>
      </vt:variant>
      <vt:variant>
        <vt:i4>1114168</vt:i4>
      </vt:variant>
      <vt:variant>
        <vt:i4>212</vt:i4>
      </vt:variant>
      <vt:variant>
        <vt:i4>0</vt:i4>
      </vt:variant>
      <vt:variant>
        <vt:i4>5</vt:i4>
      </vt:variant>
      <vt:variant>
        <vt:lpwstr/>
      </vt:variant>
      <vt:variant>
        <vt:lpwstr>_Toc339540609</vt:lpwstr>
      </vt:variant>
      <vt:variant>
        <vt:i4>1114168</vt:i4>
      </vt:variant>
      <vt:variant>
        <vt:i4>206</vt:i4>
      </vt:variant>
      <vt:variant>
        <vt:i4>0</vt:i4>
      </vt:variant>
      <vt:variant>
        <vt:i4>5</vt:i4>
      </vt:variant>
      <vt:variant>
        <vt:lpwstr/>
      </vt:variant>
      <vt:variant>
        <vt:lpwstr>_Toc339540608</vt:lpwstr>
      </vt:variant>
      <vt:variant>
        <vt:i4>1114168</vt:i4>
      </vt:variant>
      <vt:variant>
        <vt:i4>200</vt:i4>
      </vt:variant>
      <vt:variant>
        <vt:i4>0</vt:i4>
      </vt:variant>
      <vt:variant>
        <vt:i4>5</vt:i4>
      </vt:variant>
      <vt:variant>
        <vt:lpwstr/>
      </vt:variant>
      <vt:variant>
        <vt:lpwstr>_Toc339540607</vt:lpwstr>
      </vt:variant>
      <vt:variant>
        <vt:i4>1114168</vt:i4>
      </vt:variant>
      <vt:variant>
        <vt:i4>194</vt:i4>
      </vt:variant>
      <vt:variant>
        <vt:i4>0</vt:i4>
      </vt:variant>
      <vt:variant>
        <vt:i4>5</vt:i4>
      </vt:variant>
      <vt:variant>
        <vt:lpwstr/>
      </vt:variant>
      <vt:variant>
        <vt:lpwstr>_Toc339540606</vt:lpwstr>
      </vt:variant>
      <vt:variant>
        <vt:i4>1114168</vt:i4>
      </vt:variant>
      <vt:variant>
        <vt:i4>188</vt:i4>
      </vt:variant>
      <vt:variant>
        <vt:i4>0</vt:i4>
      </vt:variant>
      <vt:variant>
        <vt:i4>5</vt:i4>
      </vt:variant>
      <vt:variant>
        <vt:lpwstr/>
      </vt:variant>
      <vt:variant>
        <vt:lpwstr>_Toc339540605</vt:lpwstr>
      </vt:variant>
      <vt:variant>
        <vt:i4>1114168</vt:i4>
      </vt:variant>
      <vt:variant>
        <vt:i4>182</vt:i4>
      </vt:variant>
      <vt:variant>
        <vt:i4>0</vt:i4>
      </vt:variant>
      <vt:variant>
        <vt:i4>5</vt:i4>
      </vt:variant>
      <vt:variant>
        <vt:lpwstr/>
      </vt:variant>
      <vt:variant>
        <vt:lpwstr>_Toc339540604</vt:lpwstr>
      </vt:variant>
      <vt:variant>
        <vt:i4>1114168</vt:i4>
      </vt:variant>
      <vt:variant>
        <vt:i4>176</vt:i4>
      </vt:variant>
      <vt:variant>
        <vt:i4>0</vt:i4>
      </vt:variant>
      <vt:variant>
        <vt:i4>5</vt:i4>
      </vt:variant>
      <vt:variant>
        <vt:lpwstr/>
      </vt:variant>
      <vt:variant>
        <vt:lpwstr>_Toc339540603</vt:lpwstr>
      </vt:variant>
      <vt:variant>
        <vt:i4>1114168</vt:i4>
      </vt:variant>
      <vt:variant>
        <vt:i4>170</vt:i4>
      </vt:variant>
      <vt:variant>
        <vt:i4>0</vt:i4>
      </vt:variant>
      <vt:variant>
        <vt:i4>5</vt:i4>
      </vt:variant>
      <vt:variant>
        <vt:lpwstr/>
      </vt:variant>
      <vt:variant>
        <vt:lpwstr>_Toc339540602</vt:lpwstr>
      </vt:variant>
      <vt:variant>
        <vt:i4>1114168</vt:i4>
      </vt:variant>
      <vt:variant>
        <vt:i4>164</vt:i4>
      </vt:variant>
      <vt:variant>
        <vt:i4>0</vt:i4>
      </vt:variant>
      <vt:variant>
        <vt:i4>5</vt:i4>
      </vt:variant>
      <vt:variant>
        <vt:lpwstr/>
      </vt:variant>
      <vt:variant>
        <vt:lpwstr>_Toc339540601</vt:lpwstr>
      </vt:variant>
      <vt:variant>
        <vt:i4>1114168</vt:i4>
      </vt:variant>
      <vt:variant>
        <vt:i4>158</vt:i4>
      </vt:variant>
      <vt:variant>
        <vt:i4>0</vt:i4>
      </vt:variant>
      <vt:variant>
        <vt:i4>5</vt:i4>
      </vt:variant>
      <vt:variant>
        <vt:lpwstr/>
      </vt:variant>
      <vt:variant>
        <vt:lpwstr>_Toc339540600</vt:lpwstr>
      </vt:variant>
      <vt:variant>
        <vt:i4>1572923</vt:i4>
      </vt:variant>
      <vt:variant>
        <vt:i4>152</vt:i4>
      </vt:variant>
      <vt:variant>
        <vt:i4>0</vt:i4>
      </vt:variant>
      <vt:variant>
        <vt:i4>5</vt:i4>
      </vt:variant>
      <vt:variant>
        <vt:lpwstr/>
      </vt:variant>
      <vt:variant>
        <vt:lpwstr>_Toc339540599</vt:lpwstr>
      </vt:variant>
      <vt:variant>
        <vt:i4>1572923</vt:i4>
      </vt:variant>
      <vt:variant>
        <vt:i4>146</vt:i4>
      </vt:variant>
      <vt:variant>
        <vt:i4>0</vt:i4>
      </vt:variant>
      <vt:variant>
        <vt:i4>5</vt:i4>
      </vt:variant>
      <vt:variant>
        <vt:lpwstr/>
      </vt:variant>
      <vt:variant>
        <vt:lpwstr>_Toc339540598</vt:lpwstr>
      </vt:variant>
      <vt:variant>
        <vt:i4>1572923</vt:i4>
      </vt:variant>
      <vt:variant>
        <vt:i4>140</vt:i4>
      </vt:variant>
      <vt:variant>
        <vt:i4>0</vt:i4>
      </vt:variant>
      <vt:variant>
        <vt:i4>5</vt:i4>
      </vt:variant>
      <vt:variant>
        <vt:lpwstr/>
      </vt:variant>
      <vt:variant>
        <vt:lpwstr>_Toc339540597</vt:lpwstr>
      </vt:variant>
      <vt:variant>
        <vt:i4>1572923</vt:i4>
      </vt:variant>
      <vt:variant>
        <vt:i4>134</vt:i4>
      </vt:variant>
      <vt:variant>
        <vt:i4>0</vt:i4>
      </vt:variant>
      <vt:variant>
        <vt:i4>5</vt:i4>
      </vt:variant>
      <vt:variant>
        <vt:lpwstr/>
      </vt:variant>
      <vt:variant>
        <vt:lpwstr>_Toc339540596</vt:lpwstr>
      </vt:variant>
      <vt:variant>
        <vt:i4>1572923</vt:i4>
      </vt:variant>
      <vt:variant>
        <vt:i4>128</vt:i4>
      </vt:variant>
      <vt:variant>
        <vt:i4>0</vt:i4>
      </vt:variant>
      <vt:variant>
        <vt:i4>5</vt:i4>
      </vt:variant>
      <vt:variant>
        <vt:lpwstr/>
      </vt:variant>
      <vt:variant>
        <vt:lpwstr>_Toc339540595</vt:lpwstr>
      </vt:variant>
      <vt:variant>
        <vt:i4>1572923</vt:i4>
      </vt:variant>
      <vt:variant>
        <vt:i4>122</vt:i4>
      </vt:variant>
      <vt:variant>
        <vt:i4>0</vt:i4>
      </vt:variant>
      <vt:variant>
        <vt:i4>5</vt:i4>
      </vt:variant>
      <vt:variant>
        <vt:lpwstr/>
      </vt:variant>
      <vt:variant>
        <vt:lpwstr>_Toc339540594</vt:lpwstr>
      </vt:variant>
      <vt:variant>
        <vt:i4>1572923</vt:i4>
      </vt:variant>
      <vt:variant>
        <vt:i4>116</vt:i4>
      </vt:variant>
      <vt:variant>
        <vt:i4>0</vt:i4>
      </vt:variant>
      <vt:variant>
        <vt:i4>5</vt:i4>
      </vt:variant>
      <vt:variant>
        <vt:lpwstr/>
      </vt:variant>
      <vt:variant>
        <vt:lpwstr>_Toc339540593</vt:lpwstr>
      </vt:variant>
      <vt:variant>
        <vt:i4>1572923</vt:i4>
      </vt:variant>
      <vt:variant>
        <vt:i4>110</vt:i4>
      </vt:variant>
      <vt:variant>
        <vt:i4>0</vt:i4>
      </vt:variant>
      <vt:variant>
        <vt:i4>5</vt:i4>
      </vt:variant>
      <vt:variant>
        <vt:lpwstr/>
      </vt:variant>
      <vt:variant>
        <vt:lpwstr>_Toc339540592</vt:lpwstr>
      </vt:variant>
      <vt:variant>
        <vt:i4>1572923</vt:i4>
      </vt:variant>
      <vt:variant>
        <vt:i4>104</vt:i4>
      </vt:variant>
      <vt:variant>
        <vt:i4>0</vt:i4>
      </vt:variant>
      <vt:variant>
        <vt:i4>5</vt:i4>
      </vt:variant>
      <vt:variant>
        <vt:lpwstr/>
      </vt:variant>
      <vt:variant>
        <vt:lpwstr>_Toc339540591</vt:lpwstr>
      </vt:variant>
      <vt:variant>
        <vt:i4>1572923</vt:i4>
      </vt:variant>
      <vt:variant>
        <vt:i4>98</vt:i4>
      </vt:variant>
      <vt:variant>
        <vt:i4>0</vt:i4>
      </vt:variant>
      <vt:variant>
        <vt:i4>5</vt:i4>
      </vt:variant>
      <vt:variant>
        <vt:lpwstr/>
      </vt:variant>
      <vt:variant>
        <vt:lpwstr>_Toc339540590</vt:lpwstr>
      </vt:variant>
      <vt:variant>
        <vt:i4>1638459</vt:i4>
      </vt:variant>
      <vt:variant>
        <vt:i4>92</vt:i4>
      </vt:variant>
      <vt:variant>
        <vt:i4>0</vt:i4>
      </vt:variant>
      <vt:variant>
        <vt:i4>5</vt:i4>
      </vt:variant>
      <vt:variant>
        <vt:lpwstr/>
      </vt:variant>
      <vt:variant>
        <vt:lpwstr>_Toc339540589</vt:lpwstr>
      </vt:variant>
      <vt:variant>
        <vt:i4>1638459</vt:i4>
      </vt:variant>
      <vt:variant>
        <vt:i4>86</vt:i4>
      </vt:variant>
      <vt:variant>
        <vt:i4>0</vt:i4>
      </vt:variant>
      <vt:variant>
        <vt:i4>5</vt:i4>
      </vt:variant>
      <vt:variant>
        <vt:lpwstr/>
      </vt:variant>
      <vt:variant>
        <vt:lpwstr>_Toc339540588</vt:lpwstr>
      </vt:variant>
      <vt:variant>
        <vt:i4>1638459</vt:i4>
      </vt:variant>
      <vt:variant>
        <vt:i4>80</vt:i4>
      </vt:variant>
      <vt:variant>
        <vt:i4>0</vt:i4>
      </vt:variant>
      <vt:variant>
        <vt:i4>5</vt:i4>
      </vt:variant>
      <vt:variant>
        <vt:lpwstr/>
      </vt:variant>
      <vt:variant>
        <vt:lpwstr>_Toc339540587</vt:lpwstr>
      </vt:variant>
      <vt:variant>
        <vt:i4>1638459</vt:i4>
      </vt:variant>
      <vt:variant>
        <vt:i4>74</vt:i4>
      </vt:variant>
      <vt:variant>
        <vt:i4>0</vt:i4>
      </vt:variant>
      <vt:variant>
        <vt:i4>5</vt:i4>
      </vt:variant>
      <vt:variant>
        <vt:lpwstr/>
      </vt:variant>
      <vt:variant>
        <vt:lpwstr>_Toc339540586</vt:lpwstr>
      </vt:variant>
      <vt:variant>
        <vt:i4>1638459</vt:i4>
      </vt:variant>
      <vt:variant>
        <vt:i4>68</vt:i4>
      </vt:variant>
      <vt:variant>
        <vt:i4>0</vt:i4>
      </vt:variant>
      <vt:variant>
        <vt:i4>5</vt:i4>
      </vt:variant>
      <vt:variant>
        <vt:lpwstr/>
      </vt:variant>
      <vt:variant>
        <vt:lpwstr>_Toc339540585</vt:lpwstr>
      </vt:variant>
      <vt:variant>
        <vt:i4>1638459</vt:i4>
      </vt:variant>
      <vt:variant>
        <vt:i4>62</vt:i4>
      </vt:variant>
      <vt:variant>
        <vt:i4>0</vt:i4>
      </vt:variant>
      <vt:variant>
        <vt:i4>5</vt:i4>
      </vt:variant>
      <vt:variant>
        <vt:lpwstr/>
      </vt:variant>
      <vt:variant>
        <vt:lpwstr>_Toc339540584</vt:lpwstr>
      </vt:variant>
      <vt:variant>
        <vt:i4>1638459</vt:i4>
      </vt:variant>
      <vt:variant>
        <vt:i4>56</vt:i4>
      </vt:variant>
      <vt:variant>
        <vt:i4>0</vt:i4>
      </vt:variant>
      <vt:variant>
        <vt:i4>5</vt:i4>
      </vt:variant>
      <vt:variant>
        <vt:lpwstr/>
      </vt:variant>
      <vt:variant>
        <vt:lpwstr>_Toc339540583</vt:lpwstr>
      </vt:variant>
      <vt:variant>
        <vt:i4>1638459</vt:i4>
      </vt:variant>
      <vt:variant>
        <vt:i4>50</vt:i4>
      </vt:variant>
      <vt:variant>
        <vt:i4>0</vt:i4>
      </vt:variant>
      <vt:variant>
        <vt:i4>5</vt:i4>
      </vt:variant>
      <vt:variant>
        <vt:lpwstr/>
      </vt:variant>
      <vt:variant>
        <vt:lpwstr>_Toc339540582</vt:lpwstr>
      </vt:variant>
      <vt:variant>
        <vt:i4>1638459</vt:i4>
      </vt:variant>
      <vt:variant>
        <vt:i4>44</vt:i4>
      </vt:variant>
      <vt:variant>
        <vt:i4>0</vt:i4>
      </vt:variant>
      <vt:variant>
        <vt:i4>5</vt:i4>
      </vt:variant>
      <vt:variant>
        <vt:lpwstr/>
      </vt:variant>
      <vt:variant>
        <vt:lpwstr>_Toc339540581</vt:lpwstr>
      </vt:variant>
      <vt:variant>
        <vt:i4>1638459</vt:i4>
      </vt:variant>
      <vt:variant>
        <vt:i4>38</vt:i4>
      </vt:variant>
      <vt:variant>
        <vt:i4>0</vt:i4>
      </vt:variant>
      <vt:variant>
        <vt:i4>5</vt:i4>
      </vt:variant>
      <vt:variant>
        <vt:lpwstr/>
      </vt:variant>
      <vt:variant>
        <vt:lpwstr>_Toc339540580</vt:lpwstr>
      </vt:variant>
      <vt:variant>
        <vt:i4>1441851</vt:i4>
      </vt:variant>
      <vt:variant>
        <vt:i4>32</vt:i4>
      </vt:variant>
      <vt:variant>
        <vt:i4>0</vt:i4>
      </vt:variant>
      <vt:variant>
        <vt:i4>5</vt:i4>
      </vt:variant>
      <vt:variant>
        <vt:lpwstr/>
      </vt:variant>
      <vt:variant>
        <vt:lpwstr>_Toc339540579</vt:lpwstr>
      </vt:variant>
      <vt:variant>
        <vt:i4>1441851</vt:i4>
      </vt:variant>
      <vt:variant>
        <vt:i4>26</vt:i4>
      </vt:variant>
      <vt:variant>
        <vt:i4>0</vt:i4>
      </vt:variant>
      <vt:variant>
        <vt:i4>5</vt:i4>
      </vt:variant>
      <vt:variant>
        <vt:lpwstr/>
      </vt:variant>
      <vt:variant>
        <vt:lpwstr>_Toc339540578</vt:lpwstr>
      </vt:variant>
      <vt:variant>
        <vt:i4>1441851</vt:i4>
      </vt:variant>
      <vt:variant>
        <vt:i4>20</vt:i4>
      </vt:variant>
      <vt:variant>
        <vt:i4>0</vt:i4>
      </vt:variant>
      <vt:variant>
        <vt:i4>5</vt:i4>
      </vt:variant>
      <vt:variant>
        <vt:lpwstr/>
      </vt:variant>
      <vt:variant>
        <vt:lpwstr>_Toc339540577</vt:lpwstr>
      </vt:variant>
      <vt:variant>
        <vt:i4>1441851</vt:i4>
      </vt:variant>
      <vt:variant>
        <vt:i4>14</vt:i4>
      </vt:variant>
      <vt:variant>
        <vt:i4>0</vt:i4>
      </vt:variant>
      <vt:variant>
        <vt:i4>5</vt:i4>
      </vt:variant>
      <vt:variant>
        <vt:lpwstr/>
      </vt:variant>
      <vt:variant>
        <vt:lpwstr>_Toc339540576</vt:lpwstr>
      </vt:variant>
      <vt:variant>
        <vt:i4>1441851</vt:i4>
      </vt:variant>
      <vt:variant>
        <vt:i4>8</vt:i4>
      </vt:variant>
      <vt:variant>
        <vt:i4>0</vt:i4>
      </vt:variant>
      <vt:variant>
        <vt:i4>5</vt:i4>
      </vt:variant>
      <vt:variant>
        <vt:lpwstr/>
      </vt:variant>
      <vt:variant>
        <vt:lpwstr>_Toc339540575</vt:lpwstr>
      </vt:variant>
      <vt:variant>
        <vt:i4>1441851</vt:i4>
      </vt:variant>
      <vt:variant>
        <vt:i4>2</vt:i4>
      </vt:variant>
      <vt:variant>
        <vt:i4>0</vt:i4>
      </vt:variant>
      <vt:variant>
        <vt:i4>5</vt:i4>
      </vt:variant>
      <vt:variant>
        <vt:lpwstr/>
      </vt:variant>
      <vt:variant>
        <vt:lpwstr>_Toc339540574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Patterson</dc:creator>
  <cp:lastModifiedBy>Jan Patterson</cp:lastModifiedBy>
  <cp:revision>35</cp:revision>
  <cp:lastPrinted>2013-04-04T06:15:00Z</cp:lastPrinted>
  <dcterms:created xsi:type="dcterms:W3CDTF">2013-04-02T05:29:00Z</dcterms:created>
  <dcterms:modified xsi:type="dcterms:W3CDTF">2013-04-04T06:15:00Z</dcterms:modified>
</cp:coreProperties>
</file>