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A03" w:rsidRPr="0000632F" w:rsidRDefault="002C6A03" w:rsidP="002C6A03">
      <w:pPr>
        <w:jc w:val="center"/>
        <w:rPr>
          <w:rFonts w:ascii="Calibri" w:hAnsi="Calibri" w:cs="Calibri"/>
          <w:b/>
          <w:sz w:val="32"/>
          <w:szCs w:val="32"/>
        </w:rPr>
      </w:pPr>
      <w:bookmarkStart w:id="0" w:name="_GoBack"/>
      <w:bookmarkEnd w:id="0"/>
      <w:proofErr w:type="spellStart"/>
      <w:r w:rsidRPr="0000632F">
        <w:rPr>
          <w:rFonts w:ascii="Calibri" w:hAnsi="Calibri" w:cs="Calibri"/>
          <w:b/>
          <w:sz w:val="32"/>
          <w:szCs w:val="32"/>
        </w:rPr>
        <w:t>TQNP</w:t>
      </w:r>
      <w:proofErr w:type="spellEnd"/>
      <w:r w:rsidRPr="0000632F">
        <w:rPr>
          <w:rFonts w:ascii="Calibri" w:hAnsi="Calibri" w:cs="Calibri"/>
          <w:b/>
          <w:sz w:val="32"/>
          <w:szCs w:val="32"/>
        </w:rPr>
        <w:t xml:space="preserve"> Reward Milestones 2012</w:t>
      </w:r>
    </w:p>
    <w:tbl>
      <w:tblPr>
        <w:tblStyle w:val="TableGrid"/>
        <w:tblW w:w="5022" w:type="pct"/>
        <w:tblLook w:val="04A0" w:firstRow="1" w:lastRow="0" w:firstColumn="1" w:lastColumn="0" w:noHBand="0" w:noVBand="1"/>
      </w:tblPr>
      <w:tblGrid>
        <w:gridCol w:w="524"/>
        <w:gridCol w:w="2402"/>
        <w:gridCol w:w="11925"/>
      </w:tblGrid>
      <w:tr w:rsidR="004008C8" w:rsidRPr="0000632F" w:rsidTr="0018210B">
        <w:trPr>
          <w:tblHeader/>
        </w:trPr>
        <w:tc>
          <w:tcPr>
            <w:tcW w:w="5000" w:type="pct"/>
            <w:gridSpan w:val="3"/>
            <w:shd w:val="clear" w:color="auto" w:fill="F79646" w:themeFill="accent6"/>
          </w:tcPr>
          <w:p w:rsidR="004008C8" w:rsidRPr="0000632F" w:rsidRDefault="00715D57" w:rsidP="002D5C96">
            <w:pPr>
              <w:jc w:val="center"/>
              <w:rPr>
                <w:rFonts w:ascii="Calibri" w:hAnsi="Calibri" w:cs="Calibri"/>
                <w:b/>
                <w:color w:val="FFFFFF" w:themeColor="background1"/>
                <w:sz w:val="24"/>
                <w:szCs w:val="24"/>
              </w:rPr>
            </w:pPr>
            <w:r w:rsidRPr="0000632F">
              <w:rPr>
                <w:rFonts w:ascii="Calibri" w:hAnsi="Calibri" w:cs="Calibri"/>
                <w:b/>
                <w:color w:val="FFFFFF" w:themeColor="background1"/>
                <w:sz w:val="24"/>
                <w:szCs w:val="24"/>
              </w:rPr>
              <w:t>Queensland</w:t>
            </w:r>
          </w:p>
        </w:tc>
      </w:tr>
      <w:tr w:rsidR="004008C8" w:rsidRPr="0000632F" w:rsidTr="0018210B">
        <w:tc>
          <w:tcPr>
            <w:tcW w:w="5000" w:type="pct"/>
            <w:gridSpan w:val="3"/>
            <w:shd w:val="clear" w:color="auto" w:fill="FDE9D9" w:themeFill="accent6" w:themeFillTint="33"/>
          </w:tcPr>
          <w:p w:rsidR="004008C8" w:rsidRPr="0000632F" w:rsidRDefault="002D5C96" w:rsidP="002D5C96">
            <w:pPr>
              <w:ind w:left="2835" w:hanging="2835"/>
              <w:rPr>
                <w:rFonts w:ascii="Calibri" w:hAnsi="Calibri" w:cs="Calibri"/>
                <w:b/>
                <w:sz w:val="24"/>
                <w:szCs w:val="24"/>
              </w:rPr>
            </w:pPr>
            <w:r w:rsidRPr="0000632F">
              <w:rPr>
                <w:rFonts w:ascii="Calibri" w:hAnsi="Calibri" w:cs="Calibri"/>
                <w:b/>
                <w:sz w:val="24"/>
                <w:szCs w:val="24"/>
              </w:rPr>
              <w:t>REWARD REFORM 2:</w:t>
            </w:r>
            <w:r w:rsidRPr="0000632F">
              <w:rPr>
                <w:rFonts w:ascii="Calibri" w:hAnsi="Calibri" w:cs="Calibri"/>
                <w:b/>
                <w:sz w:val="24"/>
                <w:szCs w:val="24"/>
              </w:rPr>
              <w:tab/>
              <w:t>Improved reward structures for teachers and school leaders who work in disadvantaged, Indigenous, rural/remote and hard-to-staff schools</w:t>
            </w:r>
          </w:p>
        </w:tc>
      </w:tr>
      <w:tr w:rsidR="0018210B" w:rsidRPr="0000632F" w:rsidTr="0018210B">
        <w:tc>
          <w:tcPr>
            <w:tcW w:w="176" w:type="pct"/>
            <w:vMerge w:val="restart"/>
            <w:vAlign w:val="center"/>
          </w:tcPr>
          <w:p w:rsidR="0018210B" w:rsidRPr="0000632F" w:rsidRDefault="0018210B" w:rsidP="002D5C96">
            <w:pPr>
              <w:jc w:val="center"/>
              <w:rPr>
                <w:rFonts w:ascii="Calibri" w:hAnsi="Calibri" w:cs="Calibri"/>
                <w:b/>
                <w:sz w:val="24"/>
                <w:szCs w:val="24"/>
              </w:rPr>
            </w:pPr>
            <w:r w:rsidRPr="0000632F">
              <w:rPr>
                <w:rFonts w:ascii="Calibri" w:hAnsi="Calibri" w:cs="Calibri"/>
                <w:b/>
                <w:sz w:val="24"/>
                <w:szCs w:val="24"/>
              </w:rPr>
              <w:t>2.1</w:t>
            </w:r>
          </w:p>
        </w:tc>
        <w:tc>
          <w:tcPr>
            <w:tcW w:w="809" w:type="pct"/>
            <w:vAlign w:val="center"/>
          </w:tcPr>
          <w:p w:rsidR="0018210B" w:rsidRPr="0000632F" w:rsidRDefault="0018210B" w:rsidP="002D5C96">
            <w:pPr>
              <w:jc w:val="center"/>
              <w:rPr>
                <w:rFonts w:ascii="Calibri" w:hAnsi="Calibri" w:cs="Calibri"/>
                <w:b/>
                <w:sz w:val="24"/>
                <w:szCs w:val="24"/>
              </w:rPr>
            </w:pPr>
            <w:r w:rsidRPr="0000632F">
              <w:rPr>
                <w:rFonts w:ascii="Calibri" w:hAnsi="Calibri" w:cs="Calibri"/>
                <w:b/>
                <w:sz w:val="24"/>
                <w:szCs w:val="24"/>
              </w:rPr>
              <w:t>AMBITION</w:t>
            </w:r>
          </w:p>
        </w:tc>
        <w:tc>
          <w:tcPr>
            <w:tcW w:w="4015" w:type="pct"/>
          </w:tcPr>
          <w:p w:rsidR="0018210B" w:rsidRPr="0000632F" w:rsidRDefault="0018210B" w:rsidP="002D5C96">
            <w:pPr>
              <w:spacing w:before="100" w:after="100" w:line="240" w:lineRule="auto"/>
              <w:rPr>
                <w:rFonts w:ascii="Calibri" w:hAnsi="Calibri" w:cs="Calibri"/>
                <w:sz w:val="24"/>
                <w:szCs w:val="24"/>
              </w:rPr>
            </w:pPr>
            <w:r w:rsidRPr="0000632F">
              <w:rPr>
                <w:rFonts w:ascii="Calibri" w:hAnsi="Calibri" w:cs="Calibri"/>
                <w:sz w:val="24"/>
                <w:szCs w:val="24"/>
              </w:rPr>
              <w:t xml:space="preserve">Through negotiation with the key stakeholders in the government schooling sector including principals’ associations, unions and school communities, and the establishment of a new principal recruitment process for schools serving disadvantaged communities, </w:t>
            </w:r>
          </w:p>
        </w:tc>
      </w:tr>
      <w:tr w:rsidR="0018210B" w:rsidRPr="0000632F" w:rsidTr="0018210B">
        <w:tc>
          <w:tcPr>
            <w:tcW w:w="176" w:type="pct"/>
            <w:vMerge/>
          </w:tcPr>
          <w:p w:rsidR="0018210B" w:rsidRPr="0000632F" w:rsidRDefault="0018210B" w:rsidP="002D5C96">
            <w:pPr>
              <w:rPr>
                <w:rFonts w:ascii="Calibri" w:hAnsi="Calibri" w:cs="Calibri"/>
                <w:b/>
                <w:sz w:val="24"/>
                <w:szCs w:val="24"/>
              </w:rPr>
            </w:pPr>
          </w:p>
        </w:tc>
        <w:tc>
          <w:tcPr>
            <w:tcW w:w="809" w:type="pct"/>
            <w:vAlign w:val="center"/>
          </w:tcPr>
          <w:p w:rsidR="0018210B" w:rsidRPr="0000632F" w:rsidRDefault="0018210B" w:rsidP="002D5C96">
            <w:pPr>
              <w:jc w:val="center"/>
              <w:rPr>
                <w:rFonts w:ascii="Calibri" w:hAnsi="Calibri" w:cs="Calibri"/>
                <w:b/>
                <w:sz w:val="24"/>
                <w:szCs w:val="24"/>
              </w:rPr>
            </w:pPr>
            <w:r w:rsidRPr="0000632F">
              <w:rPr>
                <w:rFonts w:ascii="Calibri" w:hAnsi="Calibri" w:cs="Calibri"/>
                <w:b/>
                <w:sz w:val="24"/>
                <w:szCs w:val="24"/>
              </w:rPr>
              <w:t xml:space="preserve">APPROVED MILESTONE </w:t>
            </w:r>
          </w:p>
          <w:p w:rsidR="0018210B" w:rsidRPr="0000632F" w:rsidRDefault="0018210B" w:rsidP="002D5C96">
            <w:pPr>
              <w:jc w:val="center"/>
              <w:rPr>
                <w:rFonts w:ascii="Calibri" w:hAnsi="Calibri" w:cs="Calibri"/>
                <w:b/>
                <w:sz w:val="24"/>
                <w:szCs w:val="24"/>
              </w:rPr>
            </w:pPr>
            <w:r w:rsidRPr="0000632F">
              <w:rPr>
                <w:rFonts w:ascii="Calibri" w:hAnsi="Calibri" w:cs="Calibri"/>
                <w:b/>
                <w:sz w:val="24"/>
                <w:szCs w:val="24"/>
              </w:rPr>
              <w:t>(as at 31 December 2012)</w:t>
            </w:r>
          </w:p>
        </w:tc>
        <w:tc>
          <w:tcPr>
            <w:tcW w:w="4015" w:type="pct"/>
            <w:vAlign w:val="center"/>
          </w:tcPr>
          <w:p w:rsidR="0018210B" w:rsidRPr="0000632F" w:rsidRDefault="0018210B" w:rsidP="002D5C96">
            <w:pPr>
              <w:spacing w:before="100" w:after="100" w:line="240" w:lineRule="auto"/>
              <w:rPr>
                <w:rFonts w:ascii="Calibri" w:hAnsi="Calibri" w:cs="Calibri"/>
                <w:b/>
                <w:sz w:val="24"/>
                <w:szCs w:val="24"/>
              </w:rPr>
            </w:pPr>
            <w:proofErr w:type="gramStart"/>
            <w:r w:rsidRPr="0000632F">
              <w:rPr>
                <w:rFonts w:ascii="Calibri" w:hAnsi="Calibri" w:cs="Calibri"/>
                <w:b/>
                <w:sz w:val="24"/>
                <w:szCs w:val="24"/>
              </w:rPr>
              <w:t>a</w:t>
            </w:r>
            <w:proofErr w:type="gramEnd"/>
            <w:r w:rsidRPr="0000632F">
              <w:rPr>
                <w:rFonts w:ascii="Calibri" w:hAnsi="Calibri" w:cs="Calibri"/>
                <w:b/>
                <w:sz w:val="24"/>
                <w:szCs w:val="24"/>
              </w:rPr>
              <w:t xml:space="preserve"> total of 131 principal positions for schools serving low socio-economic status communities was filled under performance contracts.</w:t>
            </w:r>
          </w:p>
        </w:tc>
      </w:tr>
      <w:tr w:rsidR="0018210B" w:rsidRPr="0000632F" w:rsidTr="0018210B">
        <w:tc>
          <w:tcPr>
            <w:tcW w:w="176" w:type="pct"/>
            <w:vMerge/>
          </w:tcPr>
          <w:p w:rsidR="0018210B" w:rsidRPr="0000632F" w:rsidRDefault="0018210B" w:rsidP="002D5C96">
            <w:pPr>
              <w:rPr>
                <w:rFonts w:ascii="Calibri" w:hAnsi="Calibri" w:cs="Calibri"/>
                <w:b/>
                <w:sz w:val="24"/>
                <w:szCs w:val="24"/>
              </w:rPr>
            </w:pPr>
          </w:p>
        </w:tc>
        <w:tc>
          <w:tcPr>
            <w:tcW w:w="809" w:type="pct"/>
            <w:vAlign w:val="center"/>
          </w:tcPr>
          <w:p w:rsidR="0018210B" w:rsidRPr="0000632F" w:rsidRDefault="0018210B" w:rsidP="002D5C96">
            <w:pPr>
              <w:jc w:val="center"/>
              <w:rPr>
                <w:rFonts w:ascii="Calibri" w:hAnsi="Calibri" w:cs="Calibri"/>
                <w:b/>
                <w:sz w:val="24"/>
                <w:szCs w:val="24"/>
              </w:rPr>
            </w:pPr>
            <w:r w:rsidRPr="0000632F">
              <w:rPr>
                <w:rFonts w:ascii="Calibri" w:hAnsi="Calibri" w:cs="Calibri"/>
                <w:b/>
                <w:sz w:val="24"/>
                <w:szCs w:val="24"/>
              </w:rPr>
              <w:t>CONTRIBUTION TO REFORM</w:t>
            </w:r>
          </w:p>
        </w:tc>
        <w:tc>
          <w:tcPr>
            <w:tcW w:w="4015" w:type="pct"/>
          </w:tcPr>
          <w:p w:rsidR="0018210B" w:rsidRPr="0000632F" w:rsidRDefault="0018210B" w:rsidP="002D5C96">
            <w:pPr>
              <w:spacing w:before="100" w:after="100" w:line="240" w:lineRule="auto"/>
              <w:rPr>
                <w:rFonts w:ascii="Calibri" w:hAnsi="Calibri" w:cs="Calibri"/>
                <w:sz w:val="24"/>
                <w:szCs w:val="24"/>
              </w:rPr>
            </w:pPr>
            <w:r w:rsidRPr="0000632F">
              <w:rPr>
                <w:rFonts w:ascii="Calibri" w:hAnsi="Calibri" w:cs="Calibri"/>
                <w:sz w:val="24"/>
                <w:szCs w:val="24"/>
              </w:rPr>
              <w:t xml:space="preserve">This achievement contributes to reform by providing a structure through which high-performing principals are attracted to lead schools serving disadvantaged communities, complementing initiatives to </w:t>
            </w:r>
            <w:proofErr w:type="spellStart"/>
            <w:r w:rsidRPr="0000632F">
              <w:rPr>
                <w:rFonts w:ascii="Calibri" w:hAnsi="Calibri" w:cs="Calibri"/>
                <w:sz w:val="24"/>
                <w:szCs w:val="24"/>
              </w:rPr>
              <w:t>revitalise</w:t>
            </w:r>
            <w:proofErr w:type="spellEnd"/>
            <w:r w:rsidRPr="0000632F">
              <w:rPr>
                <w:rFonts w:ascii="Calibri" w:hAnsi="Calibri" w:cs="Calibri"/>
                <w:sz w:val="24"/>
                <w:szCs w:val="24"/>
              </w:rPr>
              <w:t xml:space="preserve"> schools through a higher level of school-based decision making.</w:t>
            </w:r>
          </w:p>
        </w:tc>
      </w:tr>
    </w:tbl>
    <w:p w:rsidR="00715D57" w:rsidRPr="0000632F" w:rsidRDefault="00715D57">
      <w:pPr>
        <w:keepNext w:val="0"/>
        <w:widowControl/>
        <w:spacing w:before="0" w:after="0" w:line="240" w:lineRule="auto"/>
        <w:jc w:val="left"/>
        <w:rPr>
          <w:rFonts w:ascii="Calibri" w:hAnsi="Calibri" w:cs="Calibri"/>
          <w:sz w:val="24"/>
          <w:szCs w:val="24"/>
        </w:rPr>
      </w:pPr>
    </w:p>
    <w:p w:rsidR="00715D57" w:rsidRPr="0000632F" w:rsidRDefault="00715D57">
      <w:pPr>
        <w:keepNext w:val="0"/>
        <w:widowControl/>
        <w:spacing w:before="0" w:after="0" w:line="240" w:lineRule="auto"/>
        <w:jc w:val="left"/>
        <w:rPr>
          <w:rFonts w:ascii="Calibri" w:hAnsi="Calibri" w:cs="Calibri"/>
          <w:sz w:val="24"/>
          <w:szCs w:val="24"/>
        </w:rPr>
      </w:pPr>
      <w:r w:rsidRPr="0000632F">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715D57" w:rsidRPr="0000632F" w:rsidTr="0030500D">
        <w:trPr>
          <w:tblHeader/>
        </w:trPr>
        <w:tc>
          <w:tcPr>
            <w:tcW w:w="5000" w:type="pct"/>
            <w:gridSpan w:val="3"/>
            <w:shd w:val="clear" w:color="auto" w:fill="F79646" w:themeFill="accent6"/>
          </w:tcPr>
          <w:p w:rsidR="00715D57" w:rsidRPr="0000632F" w:rsidRDefault="00715D57" w:rsidP="002D5C96">
            <w:pPr>
              <w:jc w:val="center"/>
              <w:rPr>
                <w:rFonts w:ascii="Calibri" w:hAnsi="Calibri" w:cs="Calibri"/>
                <w:b/>
                <w:color w:val="FFFFFF" w:themeColor="background1"/>
                <w:sz w:val="24"/>
                <w:szCs w:val="24"/>
              </w:rPr>
            </w:pPr>
            <w:r w:rsidRPr="0000632F">
              <w:rPr>
                <w:rFonts w:ascii="Calibri" w:hAnsi="Calibri" w:cs="Calibri"/>
                <w:b/>
                <w:color w:val="FFFFFF" w:themeColor="background1"/>
                <w:sz w:val="24"/>
                <w:szCs w:val="24"/>
              </w:rPr>
              <w:lastRenderedPageBreak/>
              <w:t>Queensland</w:t>
            </w:r>
          </w:p>
        </w:tc>
      </w:tr>
      <w:tr w:rsidR="00715D57" w:rsidRPr="0000632F" w:rsidTr="0030500D">
        <w:tc>
          <w:tcPr>
            <w:tcW w:w="5000" w:type="pct"/>
            <w:gridSpan w:val="3"/>
            <w:shd w:val="clear" w:color="auto" w:fill="FDE9D9" w:themeFill="accent6" w:themeFillTint="33"/>
          </w:tcPr>
          <w:p w:rsidR="00715D57" w:rsidRPr="0000632F" w:rsidRDefault="00870D46" w:rsidP="002D5C96">
            <w:pPr>
              <w:ind w:left="2835" w:hanging="2835"/>
              <w:rPr>
                <w:rFonts w:ascii="Calibri" w:hAnsi="Calibri" w:cs="Calibri"/>
                <w:b/>
                <w:sz w:val="24"/>
                <w:szCs w:val="24"/>
              </w:rPr>
            </w:pPr>
            <w:r w:rsidRPr="0000632F">
              <w:rPr>
                <w:rFonts w:ascii="Calibri" w:hAnsi="Calibri" w:cs="Calibri"/>
                <w:b/>
                <w:sz w:val="24"/>
                <w:szCs w:val="24"/>
              </w:rPr>
              <w:t>REWARD REFORM 2:</w:t>
            </w:r>
            <w:r w:rsidRPr="0000632F">
              <w:rPr>
                <w:rFonts w:ascii="Calibri" w:hAnsi="Calibri" w:cs="Calibri"/>
                <w:b/>
                <w:sz w:val="24"/>
                <w:szCs w:val="24"/>
              </w:rPr>
              <w:tab/>
              <w:t>Improved reward structures for teachers and school leaders who work in disadvantaged, Indigenous, rural/remote and hard-to-staff schools</w:t>
            </w:r>
          </w:p>
        </w:tc>
      </w:tr>
      <w:tr w:rsidR="0030500D" w:rsidRPr="0000632F" w:rsidTr="0030500D">
        <w:tc>
          <w:tcPr>
            <w:tcW w:w="176" w:type="pct"/>
            <w:vMerge w:val="restart"/>
            <w:vAlign w:val="center"/>
          </w:tcPr>
          <w:p w:rsidR="0030500D" w:rsidRPr="0000632F" w:rsidRDefault="0030500D" w:rsidP="00870D46">
            <w:pPr>
              <w:jc w:val="center"/>
              <w:rPr>
                <w:rFonts w:ascii="Calibri" w:hAnsi="Calibri" w:cs="Calibri"/>
                <w:b/>
                <w:sz w:val="24"/>
                <w:szCs w:val="24"/>
              </w:rPr>
            </w:pPr>
            <w:r w:rsidRPr="0000632F">
              <w:rPr>
                <w:rFonts w:ascii="Calibri" w:hAnsi="Calibri" w:cs="Calibri"/>
                <w:b/>
                <w:sz w:val="24"/>
                <w:szCs w:val="24"/>
              </w:rPr>
              <w:t>2.2</w:t>
            </w:r>
          </w:p>
        </w:tc>
        <w:tc>
          <w:tcPr>
            <w:tcW w:w="809" w:type="pct"/>
            <w:vAlign w:val="center"/>
          </w:tcPr>
          <w:p w:rsidR="0030500D" w:rsidRPr="0000632F" w:rsidRDefault="0030500D" w:rsidP="002D5C96">
            <w:pPr>
              <w:jc w:val="center"/>
              <w:rPr>
                <w:rFonts w:ascii="Calibri" w:hAnsi="Calibri" w:cs="Calibri"/>
                <w:b/>
                <w:sz w:val="24"/>
                <w:szCs w:val="24"/>
              </w:rPr>
            </w:pPr>
            <w:r w:rsidRPr="0000632F">
              <w:rPr>
                <w:rFonts w:ascii="Calibri" w:hAnsi="Calibri" w:cs="Calibri"/>
                <w:b/>
                <w:sz w:val="24"/>
                <w:szCs w:val="24"/>
              </w:rPr>
              <w:t>AMBITION</w:t>
            </w:r>
          </w:p>
        </w:tc>
        <w:tc>
          <w:tcPr>
            <w:tcW w:w="4015" w:type="pct"/>
          </w:tcPr>
          <w:p w:rsidR="0030500D" w:rsidRPr="0000632F" w:rsidRDefault="0030500D" w:rsidP="0018210B">
            <w:pPr>
              <w:spacing w:line="240" w:lineRule="auto"/>
              <w:rPr>
                <w:rFonts w:ascii="Calibri" w:hAnsi="Calibri" w:cs="Calibri"/>
                <w:sz w:val="24"/>
                <w:szCs w:val="24"/>
              </w:rPr>
            </w:pPr>
            <w:r w:rsidRPr="0000632F">
              <w:rPr>
                <w:rFonts w:ascii="Calibri" w:hAnsi="Calibri" w:cs="Calibri"/>
                <w:sz w:val="24"/>
                <w:szCs w:val="24"/>
              </w:rPr>
              <w:t>In recognition of the large number of small schools in the government sector, a range of initiatives was negotiated to re-build the quality of school leadership and teaching, especially in schools serving rural and remote communities.</w:t>
            </w:r>
          </w:p>
        </w:tc>
      </w:tr>
      <w:tr w:rsidR="0030500D" w:rsidRPr="0000632F" w:rsidTr="0030500D">
        <w:tc>
          <w:tcPr>
            <w:tcW w:w="176" w:type="pct"/>
            <w:vMerge/>
          </w:tcPr>
          <w:p w:rsidR="0030500D" w:rsidRPr="0000632F" w:rsidRDefault="0030500D" w:rsidP="002D5C96">
            <w:pPr>
              <w:rPr>
                <w:rFonts w:ascii="Calibri" w:hAnsi="Calibri" w:cs="Calibri"/>
                <w:b/>
                <w:sz w:val="24"/>
                <w:szCs w:val="24"/>
              </w:rPr>
            </w:pPr>
          </w:p>
        </w:tc>
        <w:tc>
          <w:tcPr>
            <w:tcW w:w="809" w:type="pct"/>
            <w:vAlign w:val="center"/>
          </w:tcPr>
          <w:p w:rsidR="0030500D" w:rsidRPr="0000632F" w:rsidRDefault="0030500D" w:rsidP="002D5C96">
            <w:pPr>
              <w:jc w:val="center"/>
              <w:rPr>
                <w:rFonts w:ascii="Calibri" w:hAnsi="Calibri" w:cs="Calibri"/>
                <w:b/>
                <w:sz w:val="24"/>
                <w:szCs w:val="24"/>
              </w:rPr>
            </w:pPr>
            <w:r w:rsidRPr="0000632F">
              <w:rPr>
                <w:rFonts w:ascii="Calibri" w:hAnsi="Calibri" w:cs="Calibri"/>
                <w:b/>
                <w:sz w:val="24"/>
                <w:szCs w:val="24"/>
              </w:rPr>
              <w:t xml:space="preserve">APPROVED MILESTONE </w:t>
            </w:r>
          </w:p>
          <w:p w:rsidR="0030500D" w:rsidRPr="0000632F" w:rsidRDefault="0030500D" w:rsidP="002D5C96">
            <w:pPr>
              <w:jc w:val="center"/>
              <w:rPr>
                <w:rFonts w:ascii="Calibri" w:hAnsi="Calibri" w:cs="Calibri"/>
                <w:b/>
                <w:sz w:val="24"/>
                <w:szCs w:val="24"/>
              </w:rPr>
            </w:pPr>
            <w:r w:rsidRPr="0000632F">
              <w:rPr>
                <w:rFonts w:ascii="Calibri" w:hAnsi="Calibri" w:cs="Calibri"/>
                <w:b/>
                <w:sz w:val="24"/>
                <w:szCs w:val="24"/>
              </w:rPr>
              <w:t>(as at 31 December 2012)</w:t>
            </w:r>
          </w:p>
        </w:tc>
        <w:tc>
          <w:tcPr>
            <w:tcW w:w="4015" w:type="pct"/>
            <w:vAlign w:val="center"/>
          </w:tcPr>
          <w:p w:rsidR="0030500D" w:rsidRPr="0000632F" w:rsidRDefault="0030500D" w:rsidP="0018210B">
            <w:pPr>
              <w:spacing w:line="240" w:lineRule="auto"/>
              <w:rPr>
                <w:rFonts w:ascii="Calibri" w:hAnsi="Calibri" w:cs="Calibri"/>
                <w:b/>
                <w:sz w:val="24"/>
                <w:szCs w:val="24"/>
              </w:rPr>
            </w:pPr>
            <w:r w:rsidRPr="0000632F">
              <w:rPr>
                <w:rFonts w:ascii="Calibri" w:hAnsi="Calibri" w:cs="Calibri"/>
                <w:b/>
                <w:sz w:val="24"/>
                <w:szCs w:val="24"/>
              </w:rPr>
              <w:t>A minimum of 75 aspiring school leaders participated in the Take the Lead program.</w:t>
            </w:r>
          </w:p>
        </w:tc>
      </w:tr>
      <w:tr w:rsidR="0030500D" w:rsidRPr="0000632F" w:rsidTr="0030500D">
        <w:tc>
          <w:tcPr>
            <w:tcW w:w="176" w:type="pct"/>
            <w:vMerge/>
          </w:tcPr>
          <w:p w:rsidR="0030500D" w:rsidRPr="0000632F" w:rsidRDefault="0030500D" w:rsidP="002D5C96">
            <w:pPr>
              <w:rPr>
                <w:rFonts w:ascii="Calibri" w:hAnsi="Calibri" w:cs="Calibri"/>
                <w:b/>
                <w:sz w:val="24"/>
                <w:szCs w:val="24"/>
              </w:rPr>
            </w:pPr>
          </w:p>
        </w:tc>
        <w:tc>
          <w:tcPr>
            <w:tcW w:w="809" w:type="pct"/>
            <w:vAlign w:val="center"/>
          </w:tcPr>
          <w:p w:rsidR="0030500D" w:rsidRPr="0000632F" w:rsidRDefault="0030500D" w:rsidP="002D5C96">
            <w:pPr>
              <w:jc w:val="center"/>
              <w:rPr>
                <w:rFonts w:ascii="Calibri" w:hAnsi="Calibri" w:cs="Calibri"/>
                <w:b/>
                <w:sz w:val="24"/>
                <w:szCs w:val="24"/>
              </w:rPr>
            </w:pPr>
            <w:r w:rsidRPr="0000632F">
              <w:rPr>
                <w:rFonts w:ascii="Calibri" w:hAnsi="Calibri" w:cs="Calibri"/>
                <w:b/>
                <w:sz w:val="24"/>
                <w:szCs w:val="24"/>
              </w:rPr>
              <w:t>CONTRIBUTION TO REFORM</w:t>
            </w:r>
          </w:p>
        </w:tc>
        <w:tc>
          <w:tcPr>
            <w:tcW w:w="4015" w:type="pct"/>
          </w:tcPr>
          <w:p w:rsidR="0030500D" w:rsidRPr="0000632F" w:rsidRDefault="0030500D" w:rsidP="0018210B">
            <w:pPr>
              <w:spacing w:line="240" w:lineRule="auto"/>
              <w:rPr>
                <w:rFonts w:ascii="Calibri" w:hAnsi="Calibri" w:cs="Calibri"/>
                <w:sz w:val="24"/>
                <w:szCs w:val="24"/>
              </w:rPr>
            </w:pPr>
            <w:r w:rsidRPr="0000632F">
              <w:rPr>
                <w:rFonts w:ascii="Calibri" w:hAnsi="Calibri" w:cs="Calibri"/>
                <w:sz w:val="24"/>
                <w:szCs w:val="24"/>
              </w:rPr>
              <w:t xml:space="preserve">This achievement contributes to reform by increasing the size and quality of the pool of aspiring leaders through a professional learning strategy that prepares them to lead and teach in small schools. </w:t>
            </w:r>
          </w:p>
        </w:tc>
      </w:tr>
    </w:tbl>
    <w:p w:rsidR="00370907" w:rsidRPr="0000632F" w:rsidRDefault="00370907">
      <w:pPr>
        <w:keepNext w:val="0"/>
        <w:widowControl/>
        <w:spacing w:before="0" w:after="0" w:line="240" w:lineRule="auto"/>
        <w:jc w:val="left"/>
        <w:rPr>
          <w:rFonts w:ascii="Calibri" w:hAnsi="Calibri" w:cs="Calibri"/>
          <w:sz w:val="24"/>
          <w:szCs w:val="24"/>
        </w:rPr>
      </w:pPr>
    </w:p>
    <w:p w:rsidR="00715D57" w:rsidRPr="0000632F" w:rsidRDefault="00715D57">
      <w:pPr>
        <w:keepNext w:val="0"/>
        <w:widowControl/>
        <w:spacing w:before="0" w:after="0" w:line="240" w:lineRule="auto"/>
        <w:jc w:val="left"/>
        <w:rPr>
          <w:rFonts w:ascii="Calibri" w:hAnsi="Calibri" w:cs="Calibri"/>
          <w:sz w:val="24"/>
          <w:szCs w:val="24"/>
        </w:rPr>
      </w:pPr>
      <w:r w:rsidRPr="0000632F">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715D57" w:rsidRPr="0000632F" w:rsidTr="0030500D">
        <w:trPr>
          <w:tblHeader/>
        </w:trPr>
        <w:tc>
          <w:tcPr>
            <w:tcW w:w="5000" w:type="pct"/>
            <w:gridSpan w:val="3"/>
            <w:shd w:val="clear" w:color="auto" w:fill="F79646" w:themeFill="accent6"/>
          </w:tcPr>
          <w:p w:rsidR="00715D57" w:rsidRPr="0000632F" w:rsidRDefault="00715D57" w:rsidP="002D5C96">
            <w:pPr>
              <w:jc w:val="center"/>
              <w:rPr>
                <w:rFonts w:ascii="Calibri" w:hAnsi="Calibri" w:cs="Calibri"/>
                <w:b/>
                <w:color w:val="FFFFFF" w:themeColor="background1"/>
                <w:sz w:val="24"/>
                <w:szCs w:val="24"/>
              </w:rPr>
            </w:pPr>
            <w:r w:rsidRPr="0000632F">
              <w:rPr>
                <w:rFonts w:ascii="Calibri" w:hAnsi="Calibri" w:cs="Calibri"/>
                <w:b/>
                <w:color w:val="FFFFFF" w:themeColor="background1"/>
                <w:sz w:val="24"/>
                <w:szCs w:val="24"/>
              </w:rPr>
              <w:lastRenderedPageBreak/>
              <w:t>Queensland</w:t>
            </w:r>
          </w:p>
        </w:tc>
      </w:tr>
      <w:tr w:rsidR="00715D57" w:rsidRPr="0000632F" w:rsidTr="0030500D">
        <w:tc>
          <w:tcPr>
            <w:tcW w:w="5000" w:type="pct"/>
            <w:gridSpan w:val="3"/>
            <w:shd w:val="clear" w:color="auto" w:fill="FDE9D9" w:themeFill="accent6" w:themeFillTint="33"/>
          </w:tcPr>
          <w:p w:rsidR="00715D57" w:rsidRPr="0000632F" w:rsidRDefault="00870D46" w:rsidP="002D5C96">
            <w:pPr>
              <w:ind w:left="2835" w:hanging="2835"/>
              <w:rPr>
                <w:rFonts w:ascii="Calibri" w:hAnsi="Calibri" w:cs="Calibri"/>
                <w:b/>
                <w:sz w:val="24"/>
                <w:szCs w:val="24"/>
              </w:rPr>
            </w:pPr>
            <w:r w:rsidRPr="0000632F">
              <w:rPr>
                <w:rFonts w:ascii="Calibri" w:hAnsi="Calibri" w:cs="Calibri"/>
                <w:b/>
                <w:sz w:val="24"/>
                <w:szCs w:val="24"/>
              </w:rPr>
              <w:t>REWARD REFORM 2:</w:t>
            </w:r>
            <w:r w:rsidRPr="0000632F">
              <w:rPr>
                <w:rFonts w:ascii="Calibri" w:hAnsi="Calibri" w:cs="Calibri"/>
                <w:b/>
                <w:sz w:val="24"/>
                <w:szCs w:val="24"/>
              </w:rPr>
              <w:tab/>
              <w:t>Improved reward structures for teachers and school leaders who work in disadvantaged, Indigenous, rural/remote and hard-to-staff schools</w:t>
            </w:r>
          </w:p>
        </w:tc>
      </w:tr>
      <w:tr w:rsidR="0030500D" w:rsidRPr="0000632F" w:rsidTr="0030500D">
        <w:tc>
          <w:tcPr>
            <w:tcW w:w="176" w:type="pct"/>
            <w:vMerge w:val="restart"/>
            <w:vAlign w:val="center"/>
          </w:tcPr>
          <w:p w:rsidR="0030500D" w:rsidRPr="0000632F" w:rsidRDefault="0030500D" w:rsidP="00870D46">
            <w:pPr>
              <w:jc w:val="center"/>
              <w:rPr>
                <w:rFonts w:ascii="Calibri" w:hAnsi="Calibri" w:cs="Calibri"/>
                <w:b/>
                <w:sz w:val="24"/>
                <w:szCs w:val="24"/>
              </w:rPr>
            </w:pPr>
            <w:r w:rsidRPr="0000632F">
              <w:rPr>
                <w:rFonts w:ascii="Calibri" w:hAnsi="Calibri" w:cs="Calibri"/>
                <w:b/>
                <w:sz w:val="24"/>
                <w:szCs w:val="24"/>
              </w:rPr>
              <w:t>2.3</w:t>
            </w:r>
          </w:p>
        </w:tc>
        <w:tc>
          <w:tcPr>
            <w:tcW w:w="809" w:type="pct"/>
            <w:vAlign w:val="center"/>
          </w:tcPr>
          <w:p w:rsidR="0030500D" w:rsidRPr="0000632F" w:rsidRDefault="0030500D" w:rsidP="002D5C96">
            <w:pPr>
              <w:jc w:val="center"/>
              <w:rPr>
                <w:rFonts w:ascii="Calibri" w:hAnsi="Calibri" w:cs="Calibri"/>
                <w:b/>
                <w:sz w:val="24"/>
                <w:szCs w:val="24"/>
              </w:rPr>
            </w:pPr>
            <w:r w:rsidRPr="0000632F">
              <w:rPr>
                <w:rFonts w:ascii="Calibri" w:hAnsi="Calibri" w:cs="Calibri"/>
                <w:b/>
                <w:sz w:val="24"/>
                <w:szCs w:val="24"/>
              </w:rPr>
              <w:t>AMBITION</w:t>
            </w:r>
          </w:p>
        </w:tc>
        <w:tc>
          <w:tcPr>
            <w:tcW w:w="4015" w:type="pct"/>
          </w:tcPr>
          <w:p w:rsidR="0030500D" w:rsidRPr="0000632F" w:rsidRDefault="0030500D" w:rsidP="0018210B">
            <w:pPr>
              <w:spacing w:line="240" w:lineRule="auto"/>
              <w:rPr>
                <w:rFonts w:ascii="Calibri" w:hAnsi="Calibri" w:cs="Calibri"/>
                <w:sz w:val="24"/>
                <w:szCs w:val="24"/>
              </w:rPr>
            </w:pPr>
            <w:r w:rsidRPr="0000632F">
              <w:rPr>
                <w:rFonts w:ascii="Calibri" w:hAnsi="Calibri" w:cs="Calibri"/>
                <w:sz w:val="24"/>
                <w:szCs w:val="24"/>
              </w:rPr>
              <w:t>In partnership with the union, a revised suite of financial and other incentives was developed to attract and retain teachers in government schools serving disadvantaged and rural and remote area communities, with an investment of $9.5 million by the Queensland Government.</w:t>
            </w:r>
          </w:p>
        </w:tc>
      </w:tr>
      <w:tr w:rsidR="0030500D" w:rsidRPr="0000632F" w:rsidTr="0030500D">
        <w:tc>
          <w:tcPr>
            <w:tcW w:w="176" w:type="pct"/>
            <w:vMerge/>
          </w:tcPr>
          <w:p w:rsidR="0030500D" w:rsidRPr="0000632F" w:rsidRDefault="0030500D" w:rsidP="002D5C96">
            <w:pPr>
              <w:rPr>
                <w:rFonts w:ascii="Calibri" w:hAnsi="Calibri" w:cs="Calibri"/>
                <w:b/>
                <w:sz w:val="24"/>
                <w:szCs w:val="24"/>
              </w:rPr>
            </w:pPr>
          </w:p>
        </w:tc>
        <w:tc>
          <w:tcPr>
            <w:tcW w:w="809" w:type="pct"/>
            <w:vAlign w:val="center"/>
          </w:tcPr>
          <w:p w:rsidR="0030500D" w:rsidRPr="0000632F" w:rsidRDefault="0030500D" w:rsidP="002D5C96">
            <w:pPr>
              <w:jc w:val="center"/>
              <w:rPr>
                <w:rFonts w:ascii="Calibri" w:hAnsi="Calibri" w:cs="Calibri"/>
                <w:b/>
                <w:sz w:val="24"/>
                <w:szCs w:val="24"/>
              </w:rPr>
            </w:pPr>
            <w:r w:rsidRPr="0000632F">
              <w:rPr>
                <w:rFonts w:ascii="Calibri" w:hAnsi="Calibri" w:cs="Calibri"/>
                <w:b/>
                <w:sz w:val="24"/>
                <w:szCs w:val="24"/>
              </w:rPr>
              <w:t xml:space="preserve">APPROVED MILESTONE </w:t>
            </w:r>
          </w:p>
          <w:p w:rsidR="0030500D" w:rsidRPr="0000632F" w:rsidRDefault="0030500D" w:rsidP="002D5C96">
            <w:pPr>
              <w:jc w:val="center"/>
              <w:rPr>
                <w:rFonts w:ascii="Calibri" w:hAnsi="Calibri" w:cs="Calibri"/>
                <w:b/>
                <w:sz w:val="24"/>
                <w:szCs w:val="24"/>
              </w:rPr>
            </w:pPr>
            <w:r w:rsidRPr="0000632F">
              <w:rPr>
                <w:rFonts w:ascii="Calibri" w:hAnsi="Calibri" w:cs="Calibri"/>
                <w:b/>
                <w:sz w:val="24"/>
                <w:szCs w:val="24"/>
              </w:rPr>
              <w:t>(as at 31 December 2012)</w:t>
            </w:r>
          </w:p>
        </w:tc>
        <w:tc>
          <w:tcPr>
            <w:tcW w:w="4015" w:type="pct"/>
            <w:vAlign w:val="center"/>
          </w:tcPr>
          <w:p w:rsidR="0030500D" w:rsidRPr="0000632F" w:rsidRDefault="0030500D" w:rsidP="0018210B">
            <w:pPr>
              <w:spacing w:line="240" w:lineRule="auto"/>
              <w:rPr>
                <w:rFonts w:ascii="Calibri" w:hAnsi="Calibri" w:cs="Calibri"/>
                <w:b/>
                <w:sz w:val="24"/>
                <w:szCs w:val="24"/>
              </w:rPr>
            </w:pPr>
            <w:r w:rsidRPr="0000632F">
              <w:rPr>
                <w:rFonts w:ascii="Calibri" w:hAnsi="Calibri" w:cs="Calibri"/>
                <w:b/>
                <w:sz w:val="24"/>
                <w:szCs w:val="24"/>
              </w:rPr>
              <w:t>A minimum of 2,200 teachers was supported through the Remote Area Incentive Scheme and 80 schools were provided with resources for implementing teacher incentive initiatives.</w:t>
            </w:r>
          </w:p>
        </w:tc>
      </w:tr>
      <w:tr w:rsidR="0030500D" w:rsidRPr="0000632F" w:rsidTr="0030500D">
        <w:tc>
          <w:tcPr>
            <w:tcW w:w="176" w:type="pct"/>
            <w:vMerge/>
          </w:tcPr>
          <w:p w:rsidR="0030500D" w:rsidRPr="0000632F" w:rsidRDefault="0030500D" w:rsidP="002D5C96">
            <w:pPr>
              <w:rPr>
                <w:rFonts w:ascii="Calibri" w:hAnsi="Calibri" w:cs="Calibri"/>
                <w:b/>
                <w:sz w:val="24"/>
                <w:szCs w:val="24"/>
              </w:rPr>
            </w:pPr>
          </w:p>
        </w:tc>
        <w:tc>
          <w:tcPr>
            <w:tcW w:w="809" w:type="pct"/>
            <w:vAlign w:val="center"/>
          </w:tcPr>
          <w:p w:rsidR="0030500D" w:rsidRPr="0000632F" w:rsidRDefault="0030500D" w:rsidP="002D5C96">
            <w:pPr>
              <w:jc w:val="center"/>
              <w:rPr>
                <w:rFonts w:ascii="Calibri" w:hAnsi="Calibri" w:cs="Calibri"/>
                <w:b/>
                <w:sz w:val="24"/>
                <w:szCs w:val="24"/>
              </w:rPr>
            </w:pPr>
            <w:r w:rsidRPr="0000632F">
              <w:rPr>
                <w:rFonts w:ascii="Calibri" w:hAnsi="Calibri" w:cs="Calibri"/>
                <w:b/>
                <w:sz w:val="24"/>
                <w:szCs w:val="24"/>
              </w:rPr>
              <w:t>CONTRIBUTION TO REFORM</w:t>
            </w:r>
          </w:p>
        </w:tc>
        <w:tc>
          <w:tcPr>
            <w:tcW w:w="4015" w:type="pct"/>
          </w:tcPr>
          <w:p w:rsidR="0030500D" w:rsidRPr="0000632F" w:rsidRDefault="0030500D" w:rsidP="0018210B">
            <w:pPr>
              <w:spacing w:line="240" w:lineRule="auto"/>
              <w:rPr>
                <w:rFonts w:ascii="Calibri" w:hAnsi="Calibri" w:cs="Calibri"/>
                <w:sz w:val="24"/>
                <w:szCs w:val="24"/>
              </w:rPr>
            </w:pPr>
            <w:r w:rsidRPr="0000632F">
              <w:rPr>
                <w:rFonts w:ascii="Calibri" w:hAnsi="Calibri" w:cs="Calibri"/>
                <w:sz w:val="24"/>
                <w:szCs w:val="24"/>
              </w:rPr>
              <w:t>This achievement contributes to reform by attracting and retaining high quality teachers for longer than the minimum service requirement in schools with high teacher mobility.</w:t>
            </w:r>
          </w:p>
        </w:tc>
      </w:tr>
    </w:tbl>
    <w:p w:rsidR="00715D57" w:rsidRPr="0000632F" w:rsidRDefault="00715D57">
      <w:pPr>
        <w:keepNext w:val="0"/>
        <w:widowControl/>
        <w:spacing w:before="0" w:after="0" w:line="240" w:lineRule="auto"/>
        <w:jc w:val="left"/>
        <w:rPr>
          <w:rFonts w:ascii="Calibri" w:hAnsi="Calibri" w:cs="Calibri"/>
          <w:sz w:val="24"/>
          <w:szCs w:val="24"/>
        </w:rPr>
      </w:pPr>
    </w:p>
    <w:p w:rsidR="00715D57" w:rsidRPr="0000632F" w:rsidRDefault="00715D57">
      <w:pPr>
        <w:keepNext w:val="0"/>
        <w:widowControl/>
        <w:spacing w:before="0" w:after="0" w:line="240" w:lineRule="auto"/>
        <w:jc w:val="left"/>
        <w:rPr>
          <w:rFonts w:ascii="Calibri" w:hAnsi="Calibri" w:cs="Calibri"/>
          <w:sz w:val="24"/>
          <w:szCs w:val="24"/>
        </w:rPr>
      </w:pPr>
      <w:r w:rsidRPr="0000632F">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715D57" w:rsidRPr="0000632F" w:rsidTr="0030500D">
        <w:trPr>
          <w:tblHeader/>
        </w:trPr>
        <w:tc>
          <w:tcPr>
            <w:tcW w:w="5000" w:type="pct"/>
            <w:gridSpan w:val="3"/>
            <w:shd w:val="clear" w:color="auto" w:fill="F79646" w:themeFill="accent6"/>
          </w:tcPr>
          <w:p w:rsidR="00715D57" w:rsidRPr="0000632F" w:rsidRDefault="00715D57" w:rsidP="002D5C96">
            <w:pPr>
              <w:jc w:val="center"/>
              <w:rPr>
                <w:rFonts w:ascii="Calibri" w:hAnsi="Calibri" w:cs="Calibri"/>
                <w:b/>
                <w:color w:val="FFFFFF" w:themeColor="background1"/>
                <w:sz w:val="24"/>
                <w:szCs w:val="24"/>
              </w:rPr>
            </w:pPr>
            <w:r w:rsidRPr="0000632F">
              <w:rPr>
                <w:rFonts w:ascii="Calibri" w:hAnsi="Calibri" w:cs="Calibri"/>
                <w:b/>
                <w:color w:val="FFFFFF" w:themeColor="background1"/>
                <w:sz w:val="24"/>
                <w:szCs w:val="24"/>
              </w:rPr>
              <w:lastRenderedPageBreak/>
              <w:t>Queensland</w:t>
            </w:r>
          </w:p>
        </w:tc>
      </w:tr>
      <w:tr w:rsidR="00715D57" w:rsidRPr="0000632F" w:rsidTr="0030500D">
        <w:tc>
          <w:tcPr>
            <w:tcW w:w="5000" w:type="pct"/>
            <w:gridSpan w:val="3"/>
            <w:shd w:val="clear" w:color="auto" w:fill="FDE9D9" w:themeFill="accent6" w:themeFillTint="33"/>
          </w:tcPr>
          <w:p w:rsidR="00715D57" w:rsidRPr="0000632F" w:rsidRDefault="008432A0" w:rsidP="002D5C96">
            <w:pPr>
              <w:ind w:left="2835" w:hanging="2835"/>
              <w:rPr>
                <w:rFonts w:ascii="Calibri" w:hAnsi="Calibri" w:cs="Calibri"/>
                <w:b/>
                <w:sz w:val="24"/>
                <w:szCs w:val="24"/>
              </w:rPr>
            </w:pPr>
            <w:r w:rsidRPr="0000632F">
              <w:rPr>
                <w:rFonts w:ascii="Calibri" w:hAnsi="Calibri" w:cs="Calibri"/>
                <w:b/>
                <w:sz w:val="24"/>
                <w:szCs w:val="24"/>
              </w:rPr>
              <w:t>REWARD REFORM 2:</w:t>
            </w:r>
            <w:r w:rsidRPr="0000632F">
              <w:rPr>
                <w:rFonts w:ascii="Calibri" w:hAnsi="Calibri" w:cs="Calibri"/>
                <w:b/>
                <w:sz w:val="24"/>
                <w:szCs w:val="24"/>
              </w:rPr>
              <w:tab/>
              <w:t>Improved reward structures for teachers and school leaders who work in disadvantaged, Indigenous, rural/remote and hard-to-staff schools</w:t>
            </w:r>
          </w:p>
        </w:tc>
      </w:tr>
      <w:tr w:rsidR="0030500D" w:rsidRPr="0000632F" w:rsidTr="0030500D">
        <w:tc>
          <w:tcPr>
            <w:tcW w:w="176" w:type="pct"/>
            <w:vMerge w:val="restart"/>
            <w:vAlign w:val="center"/>
          </w:tcPr>
          <w:p w:rsidR="0030500D" w:rsidRPr="0000632F" w:rsidRDefault="0030500D" w:rsidP="002D5C96">
            <w:pPr>
              <w:jc w:val="center"/>
              <w:rPr>
                <w:rFonts w:ascii="Calibri" w:hAnsi="Calibri" w:cs="Calibri"/>
                <w:b/>
                <w:sz w:val="24"/>
                <w:szCs w:val="24"/>
              </w:rPr>
            </w:pPr>
            <w:r w:rsidRPr="0000632F">
              <w:rPr>
                <w:rFonts w:ascii="Calibri" w:hAnsi="Calibri" w:cs="Calibri"/>
                <w:b/>
                <w:sz w:val="24"/>
                <w:szCs w:val="24"/>
              </w:rPr>
              <w:t>2.4</w:t>
            </w:r>
          </w:p>
        </w:tc>
        <w:tc>
          <w:tcPr>
            <w:tcW w:w="809" w:type="pct"/>
            <w:vAlign w:val="center"/>
          </w:tcPr>
          <w:p w:rsidR="0030500D" w:rsidRPr="0000632F" w:rsidRDefault="0030500D" w:rsidP="002D5C96">
            <w:pPr>
              <w:jc w:val="center"/>
              <w:rPr>
                <w:rFonts w:ascii="Calibri" w:hAnsi="Calibri" w:cs="Calibri"/>
                <w:b/>
                <w:sz w:val="24"/>
                <w:szCs w:val="24"/>
              </w:rPr>
            </w:pPr>
            <w:r w:rsidRPr="0000632F">
              <w:rPr>
                <w:rFonts w:ascii="Calibri" w:hAnsi="Calibri" w:cs="Calibri"/>
                <w:b/>
                <w:sz w:val="24"/>
                <w:szCs w:val="24"/>
              </w:rPr>
              <w:t>AMBITION</w:t>
            </w:r>
          </w:p>
        </w:tc>
        <w:tc>
          <w:tcPr>
            <w:tcW w:w="4015" w:type="pct"/>
          </w:tcPr>
          <w:p w:rsidR="0030500D" w:rsidRPr="0000632F" w:rsidRDefault="0030500D" w:rsidP="0018210B">
            <w:pPr>
              <w:spacing w:line="240" w:lineRule="auto"/>
              <w:rPr>
                <w:rFonts w:ascii="Calibri" w:hAnsi="Calibri" w:cs="Calibri"/>
                <w:sz w:val="24"/>
                <w:szCs w:val="24"/>
              </w:rPr>
            </w:pPr>
            <w:r w:rsidRPr="0000632F">
              <w:rPr>
                <w:rFonts w:ascii="Calibri" w:hAnsi="Calibri" w:cs="Calibri"/>
                <w:sz w:val="24"/>
                <w:szCs w:val="24"/>
              </w:rPr>
              <w:t>By implementing a new strategy in the Catholic education sector to support young Indigenous people into and through tertiary teacher education,</w:t>
            </w:r>
          </w:p>
        </w:tc>
      </w:tr>
      <w:tr w:rsidR="0030500D" w:rsidRPr="0000632F" w:rsidTr="0030500D">
        <w:tc>
          <w:tcPr>
            <w:tcW w:w="176" w:type="pct"/>
            <w:vMerge/>
          </w:tcPr>
          <w:p w:rsidR="0030500D" w:rsidRPr="0000632F" w:rsidRDefault="0030500D" w:rsidP="002D5C96">
            <w:pPr>
              <w:rPr>
                <w:rFonts w:ascii="Calibri" w:hAnsi="Calibri" w:cs="Calibri"/>
                <w:b/>
                <w:sz w:val="24"/>
                <w:szCs w:val="24"/>
              </w:rPr>
            </w:pPr>
          </w:p>
        </w:tc>
        <w:tc>
          <w:tcPr>
            <w:tcW w:w="809" w:type="pct"/>
            <w:vAlign w:val="center"/>
          </w:tcPr>
          <w:p w:rsidR="0030500D" w:rsidRPr="0000632F" w:rsidRDefault="0030500D" w:rsidP="002D5C96">
            <w:pPr>
              <w:jc w:val="center"/>
              <w:rPr>
                <w:rFonts w:ascii="Calibri" w:hAnsi="Calibri" w:cs="Calibri"/>
                <w:b/>
                <w:sz w:val="24"/>
                <w:szCs w:val="24"/>
              </w:rPr>
            </w:pPr>
            <w:r w:rsidRPr="0000632F">
              <w:rPr>
                <w:rFonts w:ascii="Calibri" w:hAnsi="Calibri" w:cs="Calibri"/>
                <w:b/>
                <w:sz w:val="24"/>
                <w:szCs w:val="24"/>
              </w:rPr>
              <w:t xml:space="preserve">APPROVED MILESTONE </w:t>
            </w:r>
          </w:p>
          <w:p w:rsidR="0030500D" w:rsidRPr="0000632F" w:rsidRDefault="0030500D" w:rsidP="002D5C96">
            <w:pPr>
              <w:jc w:val="center"/>
              <w:rPr>
                <w:rFonts w:ascii="Calibri" w:hAnsi="Calibri" w:cs="Calibri"/>
                <w:b/>
                <w:sz w:val="24"/>
                <w:szCs w:val="24"/>
              </w:rPr>
            </w:pPr>
            <w:r w:rsidRPr="0000632F">
              <w:rPr>
                <w:rFonts w:ascii="Calibri" w:hAnsi="Calibri" w:cs="Calibri"/>
                <w:b/>
                <w:sz w:val="24"/>
                <w:szCs w:val="24"/>
              </w:rPr>
              <w:t>(as at 31 December 2012)</w:t>
            </w:r>
          </w:p>
        </w:tc>
        <w:tc>
          <w:tcPr>
            <w:tcW w:w="4015" w:type="pct"/>
            <w:vAlign w:val="center"/>
          </w:tcPr>
          <w:p w:rsidR="0030500D" w:rsidRPr="0000632F" w:rsidRDefault="0030500D" w:rsidP="0018210B">
            <w:pPr>
              <w:spacing w:line="240" w:lineRule="auto"/>
              <w:rPr>
                <w:rFonts w:ascii="Calibri" w:hAnsi="Calibri" w:cs="Calibri"/>
                <w:b/>
                <w:sz w:val="24"/>
                <w:szCs w:val="24"/>
              </w:rPr>
            </w:pPr>
            <w:r w:rsidRPr="0000632F">
              <w:rPr>
                <w:rFonts w:ascii="Calibri" w:hAnsi="Calibri" w:cs="Calibri"/>
                <w:b/>
                <w:sz w:val="24"/>
                <w:szCs w:val="24"/>
              </w:rPr>
              <w:t>a 34 per cent increase in Indigenous teachers from 2008 staff data was achieved across Catholic sector schools, with continuing support indicated by the 3 scholarships offered by the Cairns diocese (C).</w:t>
            </w:r>
          </w:p>
        </w:tc>
      </w:tr>
      <w:tr w:rsidR="0030500D" w:rsidRPr="0000632F" w:rsidTr="0030500D">
        <w:tc>
          <w:tcPr>
            <w:tcW w:w="176" w:type="pct"/>
            <w:vMerge/>
          </w:tcPr>
          <w:p w:rsidR="0030500D" w:rsidRPr="0000632F" w:rsidRDefault="0030500D" w:rsidP="002D5C96">
            <w:pPr>
              <w:rPr>
                <w:rFonts w:ascii="Calibri" w:hAnsi="Calibri" w:cs="Calibri"/>
                <w:b/>
                <w:sz w:val="24"/>
                <w:szCs w:val="24"/>
              </w:rPr>
            </w:pPr>
          </w:p>
        </w:tc>
        <w:tc>
          <w:tcPr>
            <w:tcW w:w="809" w:type="pct"/>
            <w:vAlign w:val="center"/>
          </w:tcPr>
          <w:p w:rsidR="0030500D" w:rsidRPr="0000632F" w:rsidRDefault="0030500D" w:rsidP="002D5C96">
            <w:pPr>
              <w:jc w:val="center"/>
              <w:rPr>
                <w:rFonts w:ascii="Calibri" w:hAnsi="Calibri" w:cs="Calibri"/>
                <w:b/>
                <w:sz w:val="24"/>
                <w:szCs w:val="24"/>
              </w:rPr>
            </w:pPr>
            <w:r w:rsidRPr="0000632F">
              <w:rPr>
                <w:rFonts w:ascii="Calibri" w:hAnsi="Calibri" w:cs="Calibri"/>
                <w:b/>
                <w:sz w:val="24"/>
                <w:szCs w:val="24"/>
              </w:rPr>
              <w:t>CONTRIBUTION TO REFORM</w:t>
            </w:r>
          </w:p>
        </w:tc>
        <w:tc>
          <w:tcPr>
            <w:tcW w:w="4015" w:type="pct"/>
          </w:tcPr>
          <w:p w:rsidR="0030500D" w:rsidRPr="0000632F" w:rsidRDefault="0030500D" w:rsidP="0018210B">
            <w:pPr>
              <w:spacing w:line="240" w:lineRule="auto"/>
              <w:rPr>
                <w:rFonts w:ascii="Calibri" w:hAnsi="Calibri" w:cs="Calibri"/>
                <w:sz w:val="24"/>
                <w:szCs w:val="24"/>
              </w:rPr>
            </w:pPr>
            <w:r w:rsidRPr="0000632F">
              <w:rPr>
                <w:rFonts w:ascii="Calibri" w:hAnsi="Calibri" w:cs="Calibri"/>
                <w:sz w:val="24"/>
                <w:szCs w:val="24"/>
              </w:rPr>
              <w:t>This achievement contributes to reform by increasing sector capacity to recruit and appoint Aboriginal and Torres Strait Islander teachers to schools serving disadvantaged, Indigenous, rural/remote and hard-to-staff areas.</w:t>
            </w:r>
          </w:p>
        </w:tc>
      </w:tr>
    </w:tbl>
    <w:p w:rsidR="00715D57" w:rsidRPr="0000632F" w:rsidRDefault="00715D57">
      <w:pPr>
        <w:keepNext w:val="0"/>
        <w:widowControl/>
        <w:spacing w:before="0" w:after="0" w:line="240" w:lineRule="auto"/>
        <w:jc w:val="left"/>
        <w:rPr>
          <w:rFonts w:ascii="Calibri" w:hAnsi="Calibri" w:cs="Calibri"/>
          <w:sz w:val="24"/>
          <w:szCs w:val="24"/>
        </w:rPr>
      </w:pPr>
    </w:p>
    <w:p w:rsidR="00715D57" w:rsidRPr="0000632F" w:rsidRDefault="00715D57">
      <w:pPr>
        <w:keepNext w:val="0"/>
        <w:widowControl/>
        <w:spacing w:before="0" w:after="0" w:line="240" w:lineRule="auto"/>
        <w:jc w:val="left"/>
        <w:rPr>
          <w:rFonts w:ascii="Calibri" w:hAnsi="Calibri" w:cs="Calibri"/>
          <w:sz w:val="24"/>
          <w:szCs w:val="24"/>
        </w:rPr>
      </w:pPr>
      <w:r w:rsidRPr="0000632F">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715D57" w:rsidRPr="0000632F" w:rsidTr="0030500D">
        <w:trPr>
          <w:tblHeader/>
        </w:trPr>
        <w:tc>
          <w:tcPr>
            <w:tcW w:w="5000" w:type="pct"/>
            <w:gridSpan w:val="3"/>
            <w:shd w:val="clear" w:color="auto" w:fill="F79646" w:themeFill="accent6"/>
          </w:tcPr>
          <w:p w:rsidR="00715D57" w:rsidRPr="0000632F" w:rsidRDefault="00715D57" w:rsidP="002D5C96">
            <w:pPr>
              <w:jc w:val="center"/>
              <w:rPr>
                <w:rFonts w:ascii="Calibri" w:hAnsi="Calibri" w:cs="Calibri"/>
                <w:b/>
                <w:color w:val="FFFFFF" w:themeColor="background1"/>
                <w:sz w:val="24"/>
                <w:szCs w:val="24"/>
              </w:rPr>
            </w:pPr>
            <w:r w:rsidRPr="0000632F">
              <w:rPr>
                <w:rFonts w:ascii="Calibri" w:hAnsi="Calibri" w:cs="Calibri"/>
                <w:b/>
                <w:color w:val="FFFFFF" w:themeColor="background1"/>
                <w:sz w:val="24"/>
                <w:szCs w:val="24"/>
              </w:rPr>
              <w:lastRenderedPageBreak/>
              <w:t>Queensland</w:t>
            </w:r>
          </w:p>
        </w:tc>
      </w:tr>
      <w:tr w:rsidR="00715D57" w:rsidRPr="0000632F" w:rsidTr="0030500D">
        <w:tc>
          <w:tcPr>
            <w:tcW w:w="5000" w:type="pct"/>
            <w:gridSpan w:val="3"/>
            <w:shd w:val="clear" w:color="auto" w:fill="FDE9D9" w:themeFill="accent6" w:themeFillTint="33"/>
          </w:tcPr>
          <w:p w:rsidR="00715D57" w:rsidRPr="0000632F" w:rsidRDefault="008432A0" w:rsidP="002D5C96">
            <w:pPr>
              <w:ind w:left="2835" w:hanging="2835"/>
              <w:rPr>
                <w:rFonts w:ascii="Calibri" w:hAnsi="Calibri" w:cs="Calibri"/>
                <w:b/>
                <w:sz w:val="24"/>
                <w:szCs w:val="24"/>
              </w:rPr>
            </w:pPr>
            <w:r w:rsidRPr="0000632F">
              <w:rPr>
                <w:rFonts w:ascii="Calibri" w:hAnsi="Calibri" w:cs="Calibri"/>
                <w:b/>
                <w:sz w:val="24"/>
                <w:szCs w:val="24"/>
              </w:rPr>
              <w:t>REWARD REFORM 3:</w:t>
            </w:r>
            <w:r w:rsidRPr="0000632F">
              <w:rPr>
                <w:rFonts w:ascii="Calibri" w:hAnsi="Calibri" w:cs="Calibri"/>
                <w:b/>
                <w:sz w:val="24"/>
                <w:szCs w:val="24"/>
              </w:rPr>
              <w:tab/>
              <w:t>Improved in-school support for teachers and school leaders who work in disadvantaged, Indigenous, rural/remote and hard-to-staff-schools</w:t>
            </w:r>
          </w:p>
        </w:tc>
      </w:tr>
      <w:tr w:rsidR="0030500D" w:rsidRPr="0000632F" w:rsidTr="0030500D">
        <w:tc>
          <w:tcPr>
            <w:tcW w:w="176" w:type="pct"/>
            <w:vMerge w:val="restart"/>
            <w:vAlign w:val="center"/>
          </w:tcPr>
          <w:p w:rsidR="0030500D" w:rsidRPr="0000632F" w:rsidRDefault="0030500D" w:rsidP="002D5C96">
            <w:pPr>
              <w:jc w:val="center"/>
              <w:rPr>
                <w:rFonts w:ascii="Calibri" w:hAnsi="Calibri" w:cs="Calibri"/>
                <w:b/>
                <w:sz w:val="24"/>
                <w:szCs w:val="24"/>
              </w:rPr>
            </w:pPr>
            <w:r w:rsidRPr="0000632F">
              <w:rPr>
                <w:rFonts w:ascii="Calibri" w:hAnsi="Calibri" w:cs="Calibri"/>
                <w:b/>
                <w:sz w:val="24"/>
                <w:szCs w:val="24"/>
              </w:rPr>
              <w:t>3.1</w:t>
            </w:r>
          </w:p>
        </w:tc>
        <w:tc>
          <w:tcPr>
            <w:tcW w:w="809" w:type="pct"/>
            <w:vAlign w:val="center"/>
          </w:tcPr>
          <w:p w:rsidR="0030500D" w:rsidRPr="0000632F" w:rsidRDefault="0030500D" w:rsidP="002D5C96">
            <w:pPr>
              <w:jc w:val="center"/>
              <w:rPr>
                <w:rFonts w:ascii="Calibri" w:hAnsi="Calibri" w:cs="Calibri"/>
                <w:b/>
                <w:sz w:val="24"/>
                <w:szCs w:val="24"/>
              </w:rPr>
            </w:pPr>
            <w:r w:rsidRPr="0000632F">
              <w:rPr>
                <w:rFonts w:ascii="Calibri" w:hAnsi="Calibri" w:cs="Calibri"/>
                <w:b/>
                <w:sz w:val="24"/>
                <w:szCs w:val="24"/>
              </w:rPr>
              <w:t>AMBITION</w:t>
            </w:r>
          </w:p>
        </w:tc>
        <w:tc>
          <w:tcPr>
            <w:tcW w:w="4015" w:type="pct"/>
          </w:tcPr>
          <w:p w:rsidR="0030500D" w:rsidRPr="0000632F" w:rsidRDefault="0030500D" w:rsidP="0018210B">
            <w:pPr>
              <w:spacing w:before="40" w:after="40" w:line="240" w:lineRule="auto"/>
              <w:rPr>
                <w:rFonts w:ascii="Calibri" w:hAnsi="Calibri" w:cs="Calibri"/>
                <w:sz w:val="24"/>
                <w:szCs w:val="24"/>
              </w:rPr>
            </w:pPr>
            <w:r w:rsidRPr="0000632F">
              <w:rPr>
                <w:rFonts w:ascii="Calibri" w:hAnsi="Calibri" w:cs="Calibri"/>
                <w:sz w:val="24"/>
                <w:szCs w:val="24"/>
              </w:rPr>
              <w:t>Through negotiation within the Catholic and Independent schooling sectors, a range of locally-targeted strategies was agreed upon to increase and strengthen the quality of in-school support for school leaders and teachers.</w:t>
            </w:r>
          </w:p>
        </w:tc>
      </w:tr>
      <w:tr w:rsidR="0030500D" w:rsidRPr="0000632F" w:rsidTr="0030500D">
        <w:tc>
          <w:tcPr>
            <w:tcW w:w="176" w:type="pct"/>
            <w:vMerge/>
          </w:tcPr>
          <w:p w:rsidR="0030500D" w:rsidRPr="0000632F" w:rsidRDefault="0030500D" w:rsidP="002D5C96">
            <w:pPr>
              <w:rPr>
                <w:rFonts w:ascii="Calibri" w:hAnsi="Calibri" w:cs="Calibri"/>
                <w:b/>
                <w:sz w:val="24"/>
                <w:szCs w:val="24"/>
              </w:rPr>
            </w:pPr>
          </w:p>
        </w:tc>
        <w:tc>
          <w:tcPr>
            <w:tcW w:w="809" w:type="pct"/>
            <w:vAlign w:val="center"/>
          </w:tcPr>
          <w:p w:rsidR="0030500D" w:rsidRPr="0000632F" w:rsidRDefault="0030500D" w:rsidP="002D5C96">
            <w:pPr>
              <w:jc w:val="center"/>
              <w:rPr>
                <w:rFonts w:ascii="Calibri" w:hAnsi="Calibri" w:cs="Calibri"/>
                <w:b/>
                <w:sz w:val="24"/>
                <w:szCs w:val="24"/>
              </w:rPr>
            </w:pPr>
            <w:r w:rsidRPr="0000632F">
              <w:rPr>
                <w:rFonts w:ascii="Calibri" w:hAnsi="Calibri" w:cs="Calibri"/>
                <w:b/>
                <w:sz w:val="24"/>
                <w:szCs w:val="24"/>
              </w:rPr>
              <w:t xml:space="preserve">APPROVED MILESTONE </w:t>
            </w:r>
          </w:p>
          <w:p w:rsidR="0030500D" w:rsidRPr="0000632F" w:rsidRDefault="0030500D" w:rsidP="002D5C96">
            <w:pPr>
              <w:jc w:val="center"/>
              <w:rPr>
                <w:rFonts w:ascii="Calibri" w:hAnsi="Calibri" w:cs="Calibri"/>
                <w:b/>
                <w:sz w:val="24"/>
                <w:szCs w:val="24"/>
              </w:rPr>
            </w:pPr>
            <w:r w:rsidRPr="0000632F">
              <w:rPr>
                <w:rFonts w:ascii="Calibri" w:hAnsi="Calibri" w:cs="Calibri"/>
                <w:b/>
                <w:sz w:val="24"/>
                <w:szCs w:val="24"/>
              </w:rPr>
              <w:t>(as at 31 December 2012)</w:t>
            </w:r>
          </w:p>
        </w:tc>
        <w:tc>
          <w:tcPr>
            <w:tcW w:w="4015" w:type="pct"/>
            <w:vAlign w:val="center"/>
          </w:tcPr>
          <w:p w:rsidR="0030500D" w:rsidRPr="0000632F" w:rsidRDefault="0030500D" w:rsidP="0018210B">
            <w:pPr>
              <w:keepNext w:val="0"/>
              <w:widowControl/>
              <w:spacing w:before="40" w:after="40" w:line="240" w:lineRule="auto"/>
              <w:contextualSpacing/>
              <w:rPr>
                <w:rFonts w:ascii="Calibri" w:hAnsi="Calibri" w:cs="Calibri"/>
                <w:b/>
                <w:sz w:val="24"/>
                <w:szCs w:val="24"/>
              </w:rPr>
            </w:pPr>
            <w:r w:rsidRPr="0000632F">
              <w:rPr>
                <w:rFonts w:ascii="Calibri" w:hAnsi="Calibri" w:cs="Calibri"/>
                <w:b/>
                <w:sz w:val="24"/>
                <w:szCs w:val="24"/>
              </w:rPr>
              <w:t>Locally targeted strategies resulted in:</w:t>
            </w:r>
          </w:p>
          <w:p w:rsidR="0030500D" w:rsidRPr="0000632F" w:rsidRDefault="0030500D" w:rsidP="008432A0">
            <w:pPr>
              <w:pStyle w:val="ListParagraph"/>
              <w:keepNext w:val="0"/>
              <w:widowControl/>
              <w:numPr>
                <w:ilvl w:val="0"/>
                <w:numId w:val="2"/>
              </w:numPr>
              <w:tabs>
                <w:tab w:val="clear" w:pos="2268"/>
                <w:tab w:val="clear" w:pos="2835"/>
                <w:tab w:val="clear" w:pos="3363"/>
              </w:tabs>
              <w:autoSpaceDE/>
              <w:autoSpaceDN/>
              <w:adjustRightInd/>
              <w:spacing w:before="40" w:after="40" w:line="240" w:lineRule="auto"/>
              <w:ind w:left="403" w:hanging="403"/>
              <w:contextualSpacing/>
              <w:rPr>
                <w:rFonts w:ascii="Calibri" w:hAnsi="Calibri" w:cs="Calibri"/>
                <w:b/>
                <w:sz w:val="24"/>
                <w:szCs w:val="24"/>
              </w:rPr>
            </w:pPr>
            <w:r w:rsidRPr="0000632F">
              <w:rPr>
                <w:rFonts w:ascii="Calibri" w:hAnsi="Calibri" w:cs="Calibri"/>
                <w:b/>
                <w:sz w:val="24"/>
                <w:szCs w:val="24"/>
              </w:rPr>
              <w:t>Flexible staffing arrangements were implemented in each of the 5 dioceses to provide additional support for schools (C).</w:t>
            </w:r>
          </w:p>
          <w:p w:rsidR="0030500D" w:rsidRPr="0000632F" w:rsidRDefault="0030500D" w:rsidP="008432A0">
            <w:pPr>
              <w:pStyle w:val="ListParagraph"/>
              <w:keepNext w:val="0"/>
              <w:widowControl/>
              <w:numPr>
                <w:ilvl w:val="0"/>
                <w:numId w:val="2"/>
              </w:numPr>
              <w:tabs>
                <w:tab w:val="clear" w:pos="2268"/>
                <w:tab w:val="clear" w:pos="2835"/>
                <w:tab w:val="clear" w:pos="3363"/>
              </w:tabs>
              <w:autoSpaceDE/>
              <w:autoSpaceDN/>
              <w:adjustRightInd/>
              <w:spacing w:before="40" w:after="40" w:line="240" w:lineRule="auto"/>
              <w:ind w:left="403" w:hanging="403"/>
              <w:contextualSpacing/>
              <w:rPr>
                <w:rFonts w:ascii="Calibri" w:hAnsi="Calibri" w:cs="Calibri"/>
                <w:b/>
                <w:sz w:val="24"/>
                <w:szCs w:val="24"/>
              </w:rPr>
            </w:pPr>
            <w:r w:rsidRPr="0000632F">
              <w:rPr>
                <w:rFonts w:ascii="Calibri" w:hAnsi="Calibri" w:cs="Calibri"/>
                <w:b/>
                <w:sz w:val="24"/>
                <w:szCs w:val="24"/>
              </w:rPr>
              <w:t>A minimum of 10 additional hours of support per week was provided for principals in small schools in the Cairns diocese through new initiatives, some of which built on existing informal programs (C).</w:t>
            </w:r>
          </w:p>
          <w:p w:rsidR="0030500D" w:rsidRPr="0000632F" w:rsidRDefault="0030500D" w:rsidP="008432A0">
            <w:pPr>
              <w:pStyle w:val="ListParagraph"/>
              <w:keepNext w:val="0"/>
              <w:widowControl/>
              <w:numPr>
                <w:ilvl w:val="0"/>
                <w:numId w:val="2"/>
              </w:numPr>
              <w:tabs>
                <w:tab w:val="clear" w:pos="2268"/>
                <w:tab w:val="clear" w:pos="2835"/>
                <w:tab w:val="clear" w:pos="3363"/>
              </w:tabs>
              <w:autoSpaceDE/>
              <w:autoSpaceDN/>
              <w:adjustRightInd/>
              <w:spacing w:before="40" w:after="40" w:line="240" w:lineRule="auto"/>
              <w:ind w:left="403" w:hanging="403"/>
              <w:contextualSpacing/>
              <w:rPr>
                <w:rFonts w:ascii="Calibri" w:hAnsi="Calibri" w:cs="Calibri"/>
                <w:b/>
                <w:sz w:val="24"/>
                <w:szCs w:val="24"/>
              </w:rPr>
            </w:pPr>
            <w:r w:rsidRPr="0000632F">
              <w:rPr>
                <w:rFonts w:ascii="Calibri" w:hAnsi="Calibri" w:cs="Calibri"/>
                <w:b/>
                <w:sz w:val="24"/>
                <w:szCs w:val="24"/>
              </w:rPr>
              <w:t>A minimum of 5 new boarding school transition programs was implemented to support the work of school leaders and teachers related to student boarding (C).</w:t>
            </w:r>
          </w:p>
          <w:p w:rsidR="0030500D" w:rsidRPr="0000632F" w:rsidRDefault="0030500D" w:rsidP="008432A0">
            <w:pPr>
              <w:pStyle w:val="ListParagraph"/>
              <w:keepNext w:val="0"/>
              <w:widowControl/>
              <w:numPr>
                <w:ilvl w:val="0"/>
                <w:numId w:val="2"/>
              </w:numPr>
              <w:tabs>
                <w:tab w:val="clear" w:pos="2268"/>
                <w:tab w:val="clear" w:pos="2835"/>
                <w:tab w:val="clear" w:pos="3363"/>
              </w:tabs>
              <w:autoSpaceDE/>
              <w:autoSpaceDN/>
              <w:adjustRightInd/>
              <w:spacing w:before="40" w:after="40" w:line="240" w:lineRule="auto"/>
              <w:ind w:left="403" w:hanging="403"/>
              <w:contextualSpacing/>
              <w:rPr>
                <w:rFonts w:ascii="Calibri" w:hAnsi="Calibri" w:cs="Calibri"/>
                <w:b/>
                <w:sz w:val="24"/>
                <w:szCs w:val="24"/>
              </w:rPr>
            </w:pPr>
            <w:r w:rsidRPr="0000632F">
              <w:rPr>
                <w:rFonts w:ascii="Calibri" w:hAnsi="Calibri" w:cs="Calibri"/>
                <w:b/>
                <w:sz w:val="24"/>
                <w:szCs w:val="24"/>
              </w:rPr>
              <w:t>A minimum of 55 schools developed and completed reconciliation plans and/or school community partnership agreements with local Indigenous communities (C).</w:t>
            </w:r>
          </w:p>
          <w:p w:rsidR="0030500D" w:rsidRPr="0000632F" w:rsidRDefault="0030500D" w:rsidP="008432A0">
            <w:pPr>
              <w:pStyle w:val="ListParagraph"/>
              <w:keepNext w:val="0"/>
              <w:widowControl/>
              <w:numPr>
                <w:ilvl w:val="0"/>
                <w:numId w:val="2"/>
              </w:numPr>
              <w:tabs>
                <w:tab w:val="clear" w:pos="2268"/>
                <w:tab w:val="clear" w:pos="2835"/>
                <w:tab w:val="clear" w:pos="3363"/>
              </w:tabs>
              <w:autoSpaceDE/>
              <w:autoSpaceDN/>
              <w:adjustRightInd/>
              <w:spacing w:before="40" w:after="40" w:line="240" w:lineRule="auto"/>
              <w:ind w:left="403" w:hanging="403"/>
              <w:contextualSpacing/>
              <w:rPr>
                <w:rFonts w:ascii="Calibri" w:hAnsi="Calibri" w:cs="Calibri"/>
                <w:b/>
                <w:sz w:val="24"/>
                <w:szCs w:val="24"/>
              </w:rPr>
            </w:pPr>
            <w:r w:rsidRPr="0000632F">
              <w:rPr>
                <w:rFonts w:ascii="Calibri" w:hAnsi="Calibri" w:cs="Calibri"/>
                <w:b/>
                <w:sz w:val="24"/>
                <w:szCs w:val="24"/>
              </w:rPr>
              <w:t>A total of 4 Independent schools implemented programs, increasing school leaders’ knowledge and capacity to engage parents in their children’s schooling (I).</w:t>
            </w:r>
          </w:p>
        </w:tc>
      </w:tr>
      <w:tr w:rsidR="0030500D" w:rsidRPr="0000632F" w:rsidTr="0030500D">
        <w:tc>
          <w:tcPr>
            <w:tcW w:w="176" w:type="pct"/>
            <w:vMerge/>
          </w:tcPr>
          <w:p w:rsidR="0030500D" w:rsidRPr="0000632F" w:rsidRDefault="0030500D" w:rsidP="002D5C96">
            <w:pPr>
              <w:rPr>
                <w:rFonts w:ascii="Calibri" w:hAnsi="Calibri" w:cs="Calibri"/>
                <w:b/>
                <w:sz w:val="24"/>
                <w:szCs w:val="24"/>
              </w:rPr>
            </w:pPr>
          </w:p>
        </w:tc>
        <w:tc>
          <w:tcPr>
            <w:tcW w:w="809" w:type="pct"/>
            <w:vAlign w:val="center"/>
          </w:tcPr>
          <w:p w:rsidR="0030500D" w:rsidRPr="0000632F" w:rsidRDefault="0030500D" w:rsidP="002D5C96">
            <w:pPr>
              <w:jc w:val="center"/>
              <w:rPr>
                <w:rFonts w:ascii="Calibri" w:hAnsi="Calibri" w:cs="Calibri"/>
                <w:b/>
                <w:sz w:val="24"/>
                <w:szCs w:val="24"/>
              </w:rPr>
            </w:pPr>
            <w:r w:rsidRPr="0000632F">
              <w:rPr>
                <w:rFonts w:ascii="Calibri" w:hAnsi="Calibri" w:cs="Calibri"/>
                <w:b/>
                <w:sz w:val="24"/>
                <w:szCs w:val="24"/>
              </w:rPr>
              <w:t>CONTRIBUTION TO REFORM</w:t>
            </w:r>
          </w:p>
        </w:tc>
        <w:tc>
          <w:tcPr>
            <w:tcW w:w="4015" w:type="pct"/>
          </w:tcPr>
          <w:p w:rsidR="0030500D" w:rsidRPr="0000632F" w:rsidRDefault="0030500D" w:rsidP="0018210B">
            <w:pPr>
              <w:spacing w:before="40" w:after="40" w:line="240" w:lineRule="auto"/>
              <w:rPr>
                <w:rFonts w:ascii="Calibri" w:hAnsi="Calibri" w:cs="Calibri"/>
                <w:sz w:val="24"/>
                <w:szCs w:val="24"/>
              </w:rPr>
            </w:pPr>
            <w:r w:rsidRPr="0000632F">
              <w:rPr>
                <w:rFonts w:ascii="Calibri" w:hAnsi="Calibri" w:cs="Calibri"/>
                <w:sz w:val="24"/>
                <w:szCs w:val="24"/>
              </w:rPr>
              <w:t>These achievements contribute to reform through the design of a range of approaches and strategies that address the specific support needs of school leaders and teachers in diverse local contexts.</w:t>
            </w:r>
          </w:p>
        </w:tc>
      </w:tr>
    </w:tbl>
    <w:p w:rsidR="00715D57" w:rsidRPr="0000632F" w:rsidRDefault="00715D57">
      <w:pPr>
        <w:keepNext w:val="0"/>
        <w:widowControl/>
        <w:spacing w:before="0" w:after="0" w:line="240" w:lineRule="auto"/>
        <w:jc w:val="left"/>
        <w:rPr>
          <w:rFonts w:ascii="Calibri" w:hAnsi="Calibri" w:cs="Calibri"/>
          <w:sz w:val="24"/>
          <w:szCs w:val="24"/>
        </w:rPr>
      </w:pPr>
    </w:p>
    <w:p w:rsidR="00715D57" w:rsidRPr="0000632F" w:rsidRDefault="00715D57">
      <w:pPr>
        <w:keepNext w:val="0"/>
        <w:widowControl/>
        <w:spacing w:before="0" w:after="0" w:line="240" w:lineRule="auto"/>
        <w:jc w:val="left"/>
        <w:rPr>
          <w:rFonts w:ascii="Calibri" w:hAnsi="Calibri" w:cs="Calibri"/>
          <w:sz w:val="24"/>
          <w:szCs w:val="24"/>
        </w:rPr>
      </w:pPr>
      <w:r w:rsidRPr="0000632F">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715D57" w:rsidRPr="0000632F" w:rsidTr="0030500D">
        <w:trPr>
          <w:tblHeader/>
        </w:trPr>
        <w:tc>
          <w:tcPr>
            <w:tcW w:w="5000" w:type="pct"/>
            <w:gridSpan w:val="3"/>
            <w:shd w:val="clear" w:color="auto" w:fill="F79646" w:themeFill="accent6"/>
          </w:tcPr>
          <w:p w:rsidR="00715D57" w:rsidRPr="0000632F" w:rsidRDefault="00715D57" w:rsidP="002D5C96">
            <w:pPr>
              <w:jc w:val="center"/>
              <w:rPr>
                <w:rFonts w:ascii="Calibri" w:hAnsi="Calibri" w:cs="Calibri"/>
                <w:b/>
                <w:color w:val="FFFFFF" w:themeColor="background1"/>
                <w:sz w:val="24"/>
                <w:szCs w:val="24"/>
              </w:rPr>
            </w:pPr>
            <w:r w:rsidRPr="0000632F">
              <w:rPr>
                <w:rFonts w:ascii="Calibri" w:hAnsi="Calibri" w:cs="Calibri"/>
                <w:b/>
                <w:color w:val="FFFFFF" w:themeColor="background1"/>
                <w:sz w:val="24"/>
                <w:szCs w:val="24"/>
              </w:rPr>
              <w:lastRenderedPageBreak/>
              <w:t>Queensland</w:t>
            </w:r>
          </w:p>
        </w:tc>
      </w:tr>
      <w:tr w:rsidR="00715D57" w:rsidRPr="0000632F" w:rsidTr="0030500D">
        <w:tc>
          <w:tcPr>
            <w:tcW w:w="5000" w:type="pct"/>
            <w:gridSpan w:val="3"/>
            <w:shd w:val="clear" w:color="auto" w:fill="FDE9D9" w:themeFill="accent6" w:themeFillTint="33"/>
          </w:tcPr>
          <w:p w:rsidR="00715D57" w:rsidRPr="0000632F" w:rsidRDefault="008432A0" w:rsidP="002D5C96">
            <w:pPr>
              <w:ind w:left="2835" w:hanging="2835"/>
              <w:rPr>
                <w:rFonts w:ascii="Calibri" w:hAnsi="Calibri" w:cs="Calibri"/>
                <w:b/>
                <w:sz w:val="24"/>
                <w:szCs w:val="24"/>
              </w:rPr>
            </w:pPr>
            <w:r w:rsidRPr="0000632F">
              <w:rPr>
                <w:rFonts w:ascii="Calibri" w:hAnsi="Calibri" w:cs="Calibri"/>
                <w:b/>
                <w:sz w:val="24"/>
                <w:szCs w:val="24"/>
              </w:rPr>
              <w:t>REWARD REFORM 3:</w:t>
            </w:r>
            <w:r w:rsidRPr="0000632F">
              <w:rPr>
                <w:rFonts w:ascii="Calibri" w:hAnsi="Calibri" w:cs="Calibri"/>
                <w:b/>
                <w:sz w:val="24"/>
                <w:szCs w:val="24"/>
              </w:rPr>
              <w:tab/>
              <w:t>Improved in-school support for teachers and school leaders who work in disadvantaged, Indigenous, rural/remote and hard-to-staff-schools</w:t>
            </w:r>
          </w:p>
        </w:tc>
      </w:tr>
      <w:tr w:rsidR="0030500D" w:rsidRPr="0000632F" w:rsidTr="0030500D">
        <w:tc>
          <w:tcPr>
            <w:tcW w:w="176" w:type="pct"/>
            <w:vMerge w:val="restart"/>
            <w:vAlign w:val="center"/>
          </w:tcPr>
          <w:p w:rsidR="0030500D" w:rsidRPr="0000632F" w:rsidRDefault="0030500D" w:rsidP="002D5C96">
            <w:pPr>
              <w:jc w:val="center"/>
              <w:rPr>
                <w:rFonts w:ascii="Calibri" w:hAnsi="Calibri" w:cs="Calibri"/>
                <w:b/>
                <w:sz w:val="24"/>
                <w:szCs w:val="24"/>
              </w:rPr>
            </w:pPr>
            <w:r w:rsidRPr="0000632F">
              <w:rPr>
                <w:rFonts w:ascii="Calibri" w:hAnsi="Calibri" w:cs="Calibri"/>
                <w:b/>
                <w:sz w:val="24"/>
                <w:szCs w:val="24"/>
              </w:rPr>
              <w:t>3.2</w:t>
            </w:r>
          </w:p>
        </w:tc>
        <w:tc>
          <w:tcPr>
            <w:tcW w:w="809" w:type="pct"/>
            <w:vAlign w:val="center"/>
          </w:tcPr>
          <w:p w:rsidR="0030500D" w:rsidRPr="0000632F" w:rsidRDefault="0030500D" w:rsidP="002D5C96">
            <w:pPr>
              <w:jc w:val="center"/>
              <w:rPr>
                <w:rFonts w:ascii="Calibri" w:hAnsi="Calibri" w:cs="Calibri"/>
                <w:b/>
                <w:sz w:val="24"/>
                <w:szCs w:val="24"/>
              </w:rPr>
            </w:pPr>
            <w:r w:rsidRPr="0000632F">
              <w:rPr>
                <w:rFonts w:ascii="Calibri" w:hAnsi="Calibri" w:cs="Calibri"/>
                <w:b/>
                <w:sz w:val="24"/>
                <w:szCs w:val="24"/>
              </w:rPr>
              <w:t>AMBITION</w:t>
            </w:r>
          </w:p>
        </w:tc>
        <w:tc>
          <w:tcPr>
            <w:tcW w:w="4015" w:type="pct"/>
          </w:tcPr>
          <w:p w:rsidR="0030500D" w:rsidRPr="0000632F" w:rsidRDefault="0030500D" w:rsidP="0018210B">
            <w:pPr>
              <w:spacing w:before="60" w:after="60" w:line="240" w:lineRule="auto"/>
              <w:rPr>
                <w:rFonts w:ascii="Calibri" w:hAnsi="Calibri" w:cs="Calibri"/>
                <w:sz w:val="24"/>
                <w:szCs w:val="24"/>
              </w:rPr>
            </w:pPr>
            <w:r w:rsidRPr="0000632F">
              <w:rPr>
                <w:rFonts w:ascii="Calibri" w:hAnsi="Calibri" w:cs="Calibri"/>
                <w:sz w:val="24"/>
                <w:szCs w:val="24"/>
              </w:rPr>
              <w:t>Through negotiation, a range of initiatives was designed to provide support and continuity for teaching and learning programs in government schools, especially those serving disadvantaged and rural/remote school communities.</w:t>
            </w:r>
          </w:p>
        </w:tc>
      </w:tr>
      <w:tr w:rsidR="0030500D" w:rsidRPr="0000632F" w:rsidTr="0030500D">
        <w:tc>
          <w:tcPr>
            <w:tcW w:w="176" w:type="pct"/>
            <w:vMerge/>
          </w:tcPr>
          <w:p w:rsidR="0030500D" w:rsidRPr="0000632F" w:rsidRDefault="0030500D" w:rsidP="002D5C96">
            <w:pPr>
              <w:rPr>
                <w:rFonts w:ascii="Calibri" w:hAnsi="Calibri" w:cs="Calibri"/>
                <w:b/>
                <w:sz w:val="24"/>
                <w:szCs w:val="24"/>
              </w:rPr>
            </w:pPr>
          </w:p>
        </w:tc>
        <w:tc>
          <w:tcPr>
            <w:tcW w:w="809" w:type="pct"/>
            <w:vAlign w:val="center"/>
          </w:tcPr>
          <w:p w:rsidR="0030500D" w:rsidRPr="0000632F" w:rsidRDefault="0030500D" w:rsidP="002D5C96">
            <w:pPr>
              <w:jc w:val="center"/>
              <w:rPr>
                <w:rFonts w:ascii="Calibri" w:hAnsi="Calibri" w:cs="Calibri"/>
                <w:b/>
                <w:sz w:val="24"/>
                <w:szCs w:val="24"/>
              </w:rPr>
            </w:pPr>
            <w:r w:rsidRPr="0000632F">
              <w:rPr>
                <w:rFonts w:ascii="Calibri" w:hAnsi="Calibri" w:cs="Calibri"/>
                <w:b/>
                <w:sz w:val="24"/>
                <w:szCs w:val="24"/>
              </w:rPr>
              <w:t xml:space="preserve">APPROVED MILESTONE </w:t>
            </w:r>
          </w:p>
          <w:p w:rsidR="0030500D" w:rsidRPr="0000632F" w:rsidRDefault="0030500D" w:rsidP="002D5C96">
            <w:pPr>
              <w:jc w:val="center"/>
              <w:rPr>
                <w:rFonts w:ascii="Calibri" w:hAnsi="Calibri" w:cs="Calibri"/>
                <w:b/>
                <w:sz w:val="24"/>
                <w:szCs w:val="24"/>
              </w:rPr>
            </w:pPr>
            <w:r w:rsidRPr="0000632F">
              <w:rPr>
                <w:rFonts w:ascii="Calibri" w:hAnsi="Calibri" w:cs="Calibri"/>
                <w:b/>
                <w:sz w:val="24"/>
                <w:szCs w:val="24"/>
              </w:rPr>
              <w:t>(as at 31 December 2012)</w:t>
            </w:r>
          </w:p>
        </w:tc>
        <w:tc>
          <w:tcPr>
            <w:tcW w:w="4015" w:type="pct"/>
            <w:vAlign w:val="center"/>
          </w:tcPr>
          <w:p w:rsidR="0030500D" w:rsidRPr="0000632F" w:rsidRDefault="0030500D" w:rsidP="0018210B">
            <w:pPr>
              <w:rPr>
                <w:rFonts w:ascii="Calibri" w:hAnsi="Calibri" w:cs="Calibri"/>
                <w:b/>
                <w:sz w:val="24"/>
                <w:szCs w:val="24"/>
              </w:rPr>
            </w:pPr>
            <w:r w:rsidRPr="0000632F">
              <w:rPr>
                <w:rFonts w:ascii="Calibri" w:hAnsi="Calibri" w:cs="Calibri"/>
                <w:b/>
                <w:sz w:val="24"/>
                <w:szCs w:val="24"/>
              </w:rPr>
              <w:t>Initiatives designed provided a minimum of:</w:t>
            </w:r>
          </w:p>
          <w:p w:rsidR="0030500D" w:rsidRPr="0000632F" w:rsidRDefault="0030500D" w:rsidP="008432A0">
            <w:pPr>
              <w:pStyle w:val="ListParagraph"/>
              <w:keepNext w:val="0"/>
              <w:widowControl/>
              <w:numPr>
                <w:ilvl w:val="0"/>
                <w:numId w:val="3"/>
              </w:numPr>
              <w:tabs>
                <w:tab w:val="clear" w:pos="2268"/>
                <w:tab w:val="clear" w:pos="2835"/>
                <w:tab w:val="clear" w:pos="3363"/>
              </w:tabs>
              <w:autoSpaceDE/>
              <w:autoSpaceDN/>
              <w:adjustRightInd/>
              <w:spacing w:line="240" w:lineRule="auto"/>
              <w:ind w:left="403" w:hanging="403"/>
              <w:contextualSpacing/>
              <w:rPr>
                <w:rFonts w:ascii="Calibri" w:hAnsi="Calibri" w:cs="Calibri"/>
                <w:b/>
                <w:sz w:val="24"/>
                <w:szCs w:val="24"/>
              </w:rPr>
            </w:pPr>
            <w:r w:rsidRPr="0000632F">
              <w:rPr>
                <w:rFonts w:ascii="Calibri" w:hAnsi="Calibri" w:cs="Calibri"/>
                <w:b/>
                <w:sz w:val="24"/>
                <w:szCs w:val="24"/>
              </w:rPr>
              <w:t>15,000 additional hours per week of teacher aide support provided across all primary schools,</w:t>
            </w:r>
          </w:p>
          <w:p w:rsidR="0030500D" w:rsidRPr="0000632F" w:rsidRDefault="0030500D" w:rsidP="008432A0">
            <w:pPr>
              <w:pStyle w:val="ListParagraph"/>
              <w:keepNext w:val="0"/>
              <w:widowControl/>
              <w:numPr>
                <w:ilvl w:val="0"/>
                <w:numId w:val="3"/>
              </w:numPr>
              <w:tabs>
                <w:tab w:val="clear" w:pos="2268"/>
                <w:tab w:val="clear" w:pos="2835"/>
                <w:tab w:val="clear" w:pos="3363"/>
              </w:tabs>
              <w:autoSpaceDE/>
              <w:autoSpaceDN/>
              <w:adjustRightInd/>
              <w:spacing w:line="240" w:lineRule="auto"/>
              <w:ind w:left="403" w:hanging="403"/>
              <w:contextualSpacing/>
              <w:rPr>
                <w:rFonts w:ascii="Calibri" w:hAnsi="Calibri" w:cs="Calibri"/>
                <w:b/>
                <w:sz w:val="24"/>
                <w:szCs w:val="24"/>
              </w:rPr>
            </w:pPr>
            <w:r w:rsidRPr="0000632F">
              <w:rPr>
                <w:rFonts w:ascii="Calibri" w:hAnsi="Calibri" w:cs="Calibri"/>
                <w:b/>
                <w:sz w:val="24"/>
                <w:szCs w:val="24"/>
              </w:rPr>
              <w:t>80 literacy and numeracy teaching coaches placed in primary schools,</w:t>
            </w:r>
          </w:p>
          <w:p w:rsidR="0030500D" w:rsidRPr="0000632F" w:rsidRDefault="0030500D" w:rsidP="008432A0">
            <w:pPr>
              <w:pStyle w:val="ListParagraph"/>
              <w:keepNext w:val="0"/>
              <w:widowControl/>
              <w:numPr>
                <w:ilvl w:val="0"/>
                <w:numId w:val="3"/>
              </w:numPr>
              <w:tabs>
                <w:tab w:val="clear" w:pos="2268"/>
                <w:tab w:val="clear" w:pos="2835"/>
                <w:tab w:val="clear" w:pos="3363"/>
              </w:tabs>
              <w:autoSpaceDE/>
              <w:autoSpaceDN/>
              <w:adjustRightInd/>
              <w:spacing w:line="240" w:lineRule="auto"/>
              <w:ind w:left="403" w:hanging="403"/>
              <w:contextualSpacing/>
              <w:rPr>
                <w:rFonts w:ascii="Calibri" w:hAnsi="Calibri" w:cs="Calibri"/>
                <w:b/>
                <w:sz w:val="24"/>
                <w:szCs w:val="24"/>
              </w:rPr>
            </w:pPr>
            <w:r w:rsidRPr="0000632F">
              <w:rPr>
                <w:rFonts w:ascii="Calibri" w:hAnsi="Calibri" w:cs="Calibri"/>
                <w:b/>
                <w:sz w:val="24"/>
                <w:szCs w:val="24"/>
              </w:rPr>
              <w:t>20 teacher participants in the Grey Nomads Employment Program, and</w:t>
            </w:r>
          </w:p>
          <w:p w:rsidR="0030500D" w:rsidRPr="0000632F" w:rsidRDefault="0030500D" w:rsidP="008432A0">
            <w:pPr>
              <w:pStyle w:val="ListParagraph"/>
              <w:keepNext w:val="0"/>
              <w:widowControl/>
              <w:numPr>
                <w:ilvl w:val="0"/>
                <w:numId w:val="3"/>
              </w:numPr>
              <w:tabs>
                <w:tab w:val="clear" w:pos="2268"/>
                <w:tab w:val="clear" w:pos="2835"/>
                <w:tab w:val="clear" w:pos="3363"/>
              </w:tabs>
              <w:autoSpaceDE/>
              <w:autoSpaceDN/>
              <w:adjustRightInd/>
              <w:spacing w:line="240" w:lineRule="auto"/>
              <w:ind w:left="403" w:hanging="403"/>
              <w:contextualSpacing/>
              <w:rPr>
                <w:rFonts w:ascii="Calibri" w:hAnsi="Calibri" w:cs="Calibri"/>
                <w:b/>
                <w:sz w:val="24"/>
                <w:szCs w:val="24"/>
              </w:rPr>
            </w:pPr>
            <w:r w:rsidRPr="0000632F">
              <w:rPr>
                <w:rFonts w:ascii="Calibri" w:hAnsi="Calibri" w:cs="Calibri"/>
                <w:b/>
                <w:sz w:val="24"/>
                <w:szCs w:val="24"/>
              </w:rPr>
              <w:t>100 schools that participated in Turnaround Team trials to improve student performance.</w:t>
            </w:r>
          </w:p>
        </w:tc>
      </w:tr>
      <w:tr w:rsidR="0030500D" w:rsidRPr="0000632F" w:rsidTr="0030500D">
        <w:tc>
          <w:tcPr>
            <w:tcW w:w="176" w:type="pct"/>
            <w:vMerge/>
          </w:tcPr>
          <w:p w:rsidR="0030500D" w:rsidRPr="0000632F" w:rsidRDefault="0030500D" w:rsidP="002D5C96">
            <w:pPr>
              <w:rPr>
                <w:rFonts w:ascii="Calibri" w:hAnsi="Calibri" w:cs="Calibri"/>
                <w:b/>
                <w:sz w:val="24"/>
                <w:szCs w:val="24"/>
              </w:rPr>
            </w:pPr>
          </w:p>
        </w:tc>
        <w:tc>
          <w:tcPr>
            <w:tcW w:w="809" w:type="pct"/>
            <w:vAlign w:val="center"/>
          </w:tcPr>
          <w:p w:rsidR="0030500D" w:rsidRPr="0000632F" w:rsidRDefault="0030500D" w:rsidP="002D5C96">
            <w:pPr>
              <w:jc w:val="center"/>
              <w:rPr>
                <w:rFonts w:ascii="Calibri" w:hAnsi="Calibri" w:cs="Calibri"/>
                <w:b/>
                <w:sz w:val="24"/>
                <w:szCs w:val="24"/>
              </w:rPr>
            </w:pPr>
            <w:r w:rsidRPr="0000632F">
              <w:rPr>
                <w:rFonts w:ascii="Calibri" w:hAnsi="Calibri" w:cs="Calibri"/>
                <w:b/>
                <w:sz w:val="24"/>
                <w:szCs w:val="24"/>
              </w:rPr>
              <w:t>CONTRIBUTION TO REFORM</w:t>
            </w:r>
          </w:p>
        </w:tc>
        <w:tc>
          <w:tcPr>
            <w:tcW w:w="4015" w:type="pct"/>
            <w:vAlign w:val="center"/>
          </w:tcPr>
          <w:p w:rsidR="0030500D" w:rsidRPr="0000632F" w:rsidRDefault="0030500D" w:rsidP="0018210B">
            <w:pPr>
              <w:spacing w:before="60" w:after="60" w:line="240" w:lineRule="auto"/>
              <w:rPr>
                <w:rFonts w:ascii="Calibri" w:hAnsi="Calibri" w:cs="Calibri"/>
                <w:sz w:val="24"/>
                <w:szCs w:val="24"/>
              </w:rPr>
            </w:pPr>
            <w:r w:rsidRPr="0000632F">
              <w:rPr>
                <w:rFonts w:ascii="Calibri" w:hAnsi="Calibri" w:cs="Calibri"/>
                <w:sz w:val="24"/>
                <w:szCs w:val="24"/>
              </w:rPr>
              <w:t>These achievements contribute to reform by establishing structures that enable higher quality in-school support for teaching and learning programs.</w:t>
            </w:r>
          </w:p>
        </w:tc>
      </w:tr>
    </w:tbl>
    <w:p w:rsidR="00715D57" w:rsidRPr="0000632F" w:rsidRDefault="00715D57">
      <w:pPr>
        <w:keepNext w:val="0"/>
        <w:widowControl/>
        <w:spacing w:before="0" w:after="0" w:line="240" w:lineRule="auto"/>
        <w:jc w:val="left"/>
        <w:rPr>
          <w:rFonts w:ascii="Calibri" w:hAnsi="Calibri" w:cs="Calibri"/>
          <w:sz w:val="24"/>
          <w:szCs w:val="24"/>
        </w:rPr>
      </w:pPr>
    </w:p>
    <w:p w:rsidR="00715D57" w:rsidRPr="0000632F" w:rsidRDefault="00715D57">
      <w:pPr>
        <w:keepNext w:val="0"/>
        <w:widowControl/>
        <w:spacing w:before="0" w:after="0" w:line="240" w:lineRule="auto"/>
        <w:jc w:val="left"/>
        <w:rPr>
          <w:rFonts w:ascii="Calibri" w:hAnsi="Calibri" w:cs="Calibri"/>
          <w:sz w:val="24"/>
          <w:szCs w:val="24"/>
        </w:rPr>
      </w:pPr>
      <w:r w:rsidRPr="0000632F">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715D57" w:rsidRPr="0000632F" w:rsidTr="006474E1">
        <w:trPr>
          <w:tblHeader/>
        </w:trPr>
        <w:tc>
          <w:tcPr>
            <w:tcW w:w="5000" w:type="pct"/>
            <w:gridSpan w:val="3"/>
            <w:shd w:val="clear" w:color="auto" w:fill="F79646" w:themeFill="accent6"/>
          </w:tcPr>
          <w:p w:rsidR="00715D57" w:rsidRPr="0000632F" w:rsidRDefault="00715D57" w:rsidP="002D5C96">
            <w:pPr>
              <w:jc w:val="center"/>
              <w:rPr>
                <w:rFonts w:ascii="Calibri" w:hAnsi="Calibri" w:cs="Calibri"/>
                <w:b/>
                <w:color w:val="FFFFFF" w:themeColor="background1"/>
                <w:sz w:val="24"/>
                <w:szCs w:val="24"/>
              </w:rPr>
            </w:pPr>
            <w:r w:rsidRPr="0000632F">
              <w:rPr>
                <w:rFonts w:ascii="Calibri" w:hAnsi="Calibri" w:cs="Calibri"/>
                <w:b/>
                <w:color w:val="FFFFFF" w:themeColor="background1"/>
                <w:sz w:val="24"/>
                <w:szCs w:val="24"/>
              </w:rPr>
              <w:lastRenderedPageBreak/>
              <w:t>Queensland</w:t>
            </w:r>
          </w:p>
        </w:tc>
      </w:tr>
      <w:tr w:rsidR="00715D57" w:rsidRPr="0000632F" w:rsidTr="006474E1">
        <w:tc>
          <w:tcPr>
            <w:tcW w:w="5000" w:type="pct"/>
            <w:gridSpan w:val="3"/>
            <w:shd w:val="clear" w:color="auto" w:fill="FDE9D9" w:themeFill="accent6" w:themeFillTint="33"/>
          </w:tcPr>
          <w:p w:rsidR="00715D57" w:rsidRPr="0000632F" w:rsidRDefault="008432A0" w:rsidP="002D5C96">
            <w:pPr>
              <w:ind w:left="2835" w:hanging="2835"/>
              <w:rPr>
                <w:rFonts w:ascii="Calibri" w:hAnsi="Calibri" w:cs="Calibri"/>
                <w:b/>
                <w:sz w:val="24"/>
                <w:szCs w:val="24"/>
              </w:rPr>
            </w:pPr>
            <w:r w:rsidRPr="0000632F">
              <w:rPr>
                <w:rFonts w:ascii="Calibri" w:hAnsi="Calibri" w:cs="Calibri"/>
                <w:b/>
                <w:sz w:val="24"/>
                <w:szCs w:val="24"/>
              </w:rPr>
              <w:t>REWARD REFORM 3:</w:t>
            </w:r>
            <w:r w:rsidRPr="0000632F">
              <w:rPr>
                <w:rFonts w:ascii="Calibri" w:hAnsi="Calibri" w:cs="Calibri"/>
                <w:b/>
                <w:sz w:val="24"/>
                <w:szCs w:val="24"/>
              </w:rPr>
              <w:tab/>
              <w:t>Improved in-school support for teachers and school leaders who work in disadvantaged, Indigenous, rural/remote and hard-to-staff-schools</w:t>
            </w:r>
          </w:p>
        </w:tc>
      </w:tr>
      <w:tr w:rsidR="006474E1" w:rsidRPr="0000632F" w:rsidTr="006474E1">
        <w:tc>
          <w:tcPr>
            <w:tcW w:w="176" w:type="pct"/>
            <w:vMerge w:val="restart"/>
            <w:vAlign w:val="center"/>
          </w:tcPr>
          <w:p w:rsidR="006474E1" w:rsidRPr="0000632F" w:rsidRDefault="006474E1" w:rsidP="008432A0">
            <w:pPr>
              <w:jc w:val="center"/>
              <w:rPr>
                <w:rFonts w:ascii="Calibri" w:hAnsi="Calibri" w:cs="Calibri"/>
                <w:b/>
                <w:sz w:val="24"/>
                <w:szCs w:val="24"/>
              </w:rPr>
            </w:pPr>
            <w:r w:rsidRPr="0000632F">
              <w:rPr>
                <w:rFonts w:ascii="Calibri" w:hAnsi="Calibri" w:cs="Calibri"/>
                <w:b/>
                <w:sz w:val="24"/>
                <w:szCs w:val="24"/>
              </w:rPr>
              <w:t>3.3</w:t>
            </w:r>
          </w:p>
        </w:tc>
        <w:tc>
          <w:tcPr>
            <w:tcW w:w="809" w:type="pct"/>
            <w:vAlign w:val="center"/>
          </w:tcPr>
          <w:p w:rsidR="006474E1" w:rsidRPr="0000632F" w:rsidRDefault="006474E1" w:rsidP="002D5C96">
            <w:pPr>
              <w:jc w:val="center"/>
              <w:rPr>
                <w:rFonts w:ascii="Calibri" w:hAnsi="Calibri" w:cs="Calibri"/>
                <w:b/>
                <w:sz w:val="24"/>
                <w:szCs w:val="24"/>
              </w:rPr>
            </w:pPr>
            <w:r w:rsidRPr="0000632F">
              <w:rPr>
                <w:rFonts w:ascii="Calibri" w:hAnsi="Calibri" w:cs="Calibri"/>
                <w:b/>
                <w:sz w:val="24"/>
                <w:szCs w:val="24"/>
              </w:rPr>
              <w:t>AMBITION</w:t>
            </w:r>
          </w:p>
        </w:tc>
        <w:tc>
          <w:tcPr>
            <w:tcW w:w="4015" w:type="pct"/>
          </w:tcPr>
          <w:p w:rsidR="006474E1" w:rsidRPr="0000632F" w:rsidRDefault="006474E1" w:rsidP="0018210B">
            <w:pPr>
              <w:spacing w:line="240" w:lineRule="auto"/>
              <w:rPr>
                <w:rFonts w:ascii="Calibri" w:hAnsi="Calibri" w:cs="Calibri"/>
                <w:sz w:val="24"/>
                <w:szCs w:val="24"/>
              </w:rPr>
            </w:pPr>
            <w:r w:rsidRPr="0000632F">
              <w:rPr>
                <w:rFonts w:ascii="Calibri" w:hAnsi="Calibri" w:cs="Calibri"/>
                <w:sz w:val="24"/>
                <w:szCs w:val="24"/>
              </w:rPr>
              <w:t xml:space="preserve">Through negotiation of a clustering structure within the government and Catholic schooling sectors focused on strengthening school leadership and </w:t>
            </w:r>
            <w:proofErr w:type="spellStart"/>
            <w:r w:rsidRPr="0000632F">
              <w:rPr>
                <w:rFonts w:ascii="Calibri" w:hAnsi="Calibri" w:cs="Calibri"/>
                <w:sz w:val="24"/>
                <w:szCs w:val="24"/>
              </w:rPr>
              <w:t>maximising</w:t>
            </w:r>
            <w:proofErr w:type="spellEnd"/>
            <w:r w:rsidRPr="0000632F">
              <w:rPr>
                <w:rFonts w:ascii="Calibri" w:hAnsi="Calibri" w:cs="Calibri"/>
                <w:sz w:val="24"/>
                <w:szCs w:val="24"/>
              </w:rPr>
              <w:t xml:space="preserve"> administrative resources, </w:t>
            </w:r>
          </w:p>
        </w:tc>
      </w:tr>
      <w:tr w:rsidR="006474E1" w:rsidRPr="0000632F" w:rsidTr="006474E1">
        <w:tc>
          <w:tcPr>
            <w:tcW w:w="176" w:type="pct"/>
            <w:vMerge/>
          </w:tcPr>
          <w:p w:rsidR="006474E1" w:rsidRPr="0000632F" w:rsidRDefault="006474E1" w:rsidP="002D5C96">
            <w:pPr>
              <w:rPr>
                <w:rFonts w:ascii="Calibri" w:hAnsi="Calibri" w:cs="Calibri"/>
                <w:b/>
                <w:sz w:val="24"/>
                <w:szCs w:val="24"/>
              </w:rPr>
            </w:pPr>
          </w:p>
        </w:tc>
        <w:tc>
          <w:tcPr>
            <w:tcW w:w="809" w:type="pct"/>
            <w:vAlign w:val="center"/>
          </w:tcPr>
          <w:p w:rsidR="006474E1" w:rsidRPr="0000632F" w:rsidRDefault="006474E1" w:rsidP="002D5C96">
            <w:pPr>
              <w:jc w:val="center"/>
              <w:rPr>
                <w:rFonts w:ascii="Calibri" w:hAnsi="Calibri" w:cs="Calibri"/>
                <w:b/>
                <w:sz w:val="24"/>
                <w:szCs w:val="24"/>
              </w:rPr>
            </w:pPr>
            <w:r w:rsidRPr="0000632F">
              <w:rPr>
                <w:rFonts w:ascii="Calibri" w:hAnsi="Calibri" w:cs="Calibri"/>
                <w:b/>
                <w:sz w:val="24"/>
                <w:szCs w:val="24"/>
              </w:rPr>
              <w:t xml:space="preserve">APPROVED MILESTONE </w:t>
            </w:r>
          </w:p>
          <w:p w:rsidR="006474E1" w:rsidRPr="0000632F" w:rsidRDefault="006474E1" w:rsidP="002D5C96">
            <w:pPr>
              <w:jc w:val="center"/>
              <w:rPr>
                <w:rFonts w:ascii="Calibri" w:hAnsi="Calibri" w:cs="Calibri"/>
                <w:b/>
                <w:sz w:val="24"/>
                <w:szCs w:val="24"/>
              </w:rPr>
            </w:pPr>
            <w:r w:rsidRPr="0000632F">
              <w:rPr>
                <w:rFonts w:ascii="Calibri" w:hAnsi="Calibri" w:cs="Calibri"/>
                <w:b/>
                <w:sz w:val="24"/>
                <w:szCs w:val="24"/>
              </w:rPr>
              <w:t>(as at 31 December 2012)</w:t>
            </w:r>
          </w:p>
        </w:tc>
        <w:tc>
          <w:tcPr>
            <w:tcW w:w="4015" w:type="pct"/>
            <w:vAlign w:val="center"/>
          </w:tcPr>
          <w:p w:rsidR="006474E1" w:rsidRPr="0000632F" w:rsidRDefault="006474E1" w:rsidP="0018210B">
            <w:pPr>
              <w:spacing w:line="240" w:lineRule="auto"/>
              <w:rPr>
                <w:rFonts w:ascii="Calibri" w:hAnsi="Calibri" w:cs="Calibri"/>
                <w:b/>
                <w:sz w:val="24"/>
                <w:szCs w:val="24"/>
              </w:rPr>
            </w:pPr>
            <w:proofErr w:type="gramStart"/>
            <w:r w:rsidRPr="0000632F">
              <w:rPr>
                <w:rFonts w:ascii="Calibri" w:hAnsi="Calibri" w:cs="Calibri"/>
                <w:b/>
                <w:sz w:val="24"/>
                <w:szCs w:val="24"/>
              </w:rPr>
              <w:t>a</w:t>
            </w:r>
            <w:proofErr w:type="gramEnd"/>
            <w:r w:rsidRPr="0000632F">
              <w:rPr>
                <w:rFonts w:ascii="Calibri" w:hAnsi="Calibri" w:cs="Calibri"/>
                <w:b/>
                <w:sz w:val="24"/>
                <w:szCs w:val="24"/>
              </w:rPr>
              <w:t xml:space="preserve"> minimum of 5 pilot support service clusters was facilitated (S, C).</w:t>
            </w:r>
          </w:p>
        </w:tc>
      </w:tr>
      <w:tr w:rsidR="006474E1" w:rsidRPr="0000632F" w:rsidTr="006474E1">
        <w:tc>
          <w:tcPr>
            <w:tcW w:w="176" w:type="pct"/>
            <w:vMerge/>
          </w:tcPr>
          <w:p w:rsidR="006474E1" w:rsidRPr="0000632F" w:rsidRDefault="006474E1" w:rsidP="002D5C96">
            <w:pPr>
              <w:rPr>
                <w:rFonts w:ascii="Calibri" w:hAnsi="Calibri" w:cs="Calibri"/>
                <w:b/>
                <w:sz w:val="24"/>
                <w:szCs w:val="24"/>
              </w:rPr>
            </w:pPr>
          </w:p>
        </w:tc>
        <w:tc>
          <w:tcPr>
            <w:tcW w:w="809" w:type="pct"/>
            <w:vAlign w:val="center"/>
          </w:tcPr>
          <w:p w:rsidR="006474E1" w:rsidRPr="0000632F" w:rsidRDefault="006474E1" w:rsidP="002D5C96">
            <w:pPr>
              <w:jc w:val="center"/>
              <w:rPr>
                <w:rFonts w:ascii="Calibri" w:hAnsi="Calibri" w:cs="Calibri"/>
                <w:b/>
                <w:sz w:val="24"/>
                <w:szCs w:val="24"/>
              </w:rPr>
            </w:pPr>
            <w:r w:rsidRPr="0000632F">
              <w:rPr>
                <w:rFonts w:ascii="Calibri" w:hAnsi="Calibri" w:cs="Calibri"/>
                <w:b/>
                <w:sz w:val="24"/>
                <w:szCs w:val="24"/>
              </w:rPr>
              <w:t>CONTRIBUTION TO REFORM</w:t>
            </w:r>
          </w:p>
        </w:tc>
        <w:tc>
          <w:tcPr>
            <w:tcW w:w="4015" w:type="pct"/>
          </w:tcPr>
          <w:p w:rsidR="006474E1" w:rsidRPr="0000632F" w:rsidRDefault="006474E1" w:rsidP="0018210B">
            <w:pPr>
              <w:spacing w:line="240" w:lineRule="auto"/>
              <w:rPr>
                <w:rFonts w:ascii="Calibri" w:hAnsi="Calibri" w:cs="Calibri"/>
                <w:sz w:val="24"/>
                <w:szCs w:val="24"/>
              </w:rPr>
            </w:pPr>
            <w:r w:rsidRPr="0000632F">
              <w:rPr>
                <w:rFonts w:ascii="Calibri" w:hAnsi="Calibri" w:cs="Calibri"/>
                <w:sz w:val="24"/>
                <w:szCs w:val="24"/>
              </w:rPr>
              <w:t>This achievement contributes to reform by enabling school leaders in targeted locations to focus on instructional leadership.</w:t>
            </w:r>
          </w:p>
        </w:tc>
      </w:tr>
    </w:tbl>
    <w:p w:rsidR="00715D57" w:rsidRPr="0000632F" w:rsidRDefault="00715D57">
      <w:pPr>
        <w:keepNext w:val="0"/>
        <w:widowControl/>
        <w:spacing w:before="0" w:after="0" w:line="240" w:lineRule="auto"/>
        <w:jc w:val="left"/>
        <w:rPr>
          <w:rFonts w:ascii="Calibri" w:hAnsi="Calibri" w:cs="Calibri"/>
          <w:sz w:val="24"/>
          <w:szCs w:val="24"/>
        </w:rPr>
      </w:pPr>
    </w:p>
    <w:p w:rsidR="00715D57" w:rsidRPr="0000632F" w:rsidRDefault="00715D57">
      <w:pPr>
        <w:keepNext w:val="0"/>
        <w:widowControl/>
        <w:spacing w:before="0" w:after="0" w:line="240" w:lineRule="auto"/>
        <w:jc w:val="left"/>
        <w:rPr>
          <w:rFonts w:ascii="Calibri" w:hAnsi="Calibri" w:cs="Calibri"/>
          <w:sz w:val="24"/>
          <w:szCs w:val="24"/>
        </w:rPr>
      </w:pPr>
      <w:r w:rsidRPr="0000632F">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715D57" w:rsidRPr="0000632F" w:rsidTr="006474E1">
        <w:trPr>
          <w:tblHeader/>
        </w:trPr>
        <w:tc>
          <w:tcPr>
            <w:tcW w:w="5000" w:type="pct"/>
            <w:gridSpan w:val="3"/>
            <w:shd w:val="clear" w:color="auto" w:fill="F79646" w:themeFill="accent6"/>
          </w:tcPr>
          <w:p w:rsidR="00715D57" w:rsidRPr="0000632F" w:rsidRDefault="00715D57" w:rsidP="002D5C96">
            <w:pPr>
              <w:jc w:val="center"/>
              <w:rPr>
                <w:rFonts w:ascii="Calibri" w:hAnsi="Calibri" w:cs="Calibri"/>
                <w:b/>
                <w:color w:val="FFFFFF" w:themeColor="background1"/>
                <w:sz w:val="24"/>
                <w:szCs w:val="24"/>
              </w:rPr>
            </w:pPr>
            <w:r w:rsidRPr="0000632F">
              <w:rPr>
                <w:rFonts w:ascii="Calibri" w:hAnsi="Calibri" w:cs="Calibri"/>
                <w:b/>
                <w:color w:val="FFFFFF" w:themeColor="background1"/>
                <w:sz w:val="24"/>
                <w:szCs w:val="24"/>
              </w:rPr>
              <w:lastRenderedPageBreak/>
              <w:t>Queensland</w:t>
            </w:r>
          </w:p>
        </w:tc>
      </w:tr>
      <w:tr w:rsidR="00715D57" w:rsidRPr="0000632F" w:rsidTr="006474E1">
        <w:tc>
          <w:tcPr>
            <w:tcW w:w="5000" w:type="pct"/>
            <w:gridSpan w:val="3"/>
            <w:shd w:val="clear" w:color="auto" w:fill="FDE9D9" w:themeFill="accent6" w:themeFillTint="33"/>
          </w:tcPr>
          <w:p w:rsidR="00715D57" w:rsidRPr="0000632F" w:rsidRDefault="004751F9" w:rsidP="002D5C96">
            <w:pPr>
              <w:ind w:left="2835" w:hanging="2835"/>
              <w:rPr>
                <w:rFonts w:ascii="Calibri" w:hAnsi="Calibri" w:cs="Calibri"/>
                <w:b/>
                <w:sz w:val="24"/>
                <w:szCs w:val="24"/>
              </w:rPr>
            </w:pPr>
            <w:r w:rsidRPr="0000632F">
              <w:rPr>
                <w:rFonts w:ascii="Calibri" w:hAnsi="Calibri" w:cs="Calibri"/>
                <w:b/>
                <w:sz w:val="24"/>
                <w:szCs w:val="24"/>
              </w:rPr>
              <w:t>REWARD REFORM 3:</w:t>
            </w:r>
            <w:r w:rsidRPr="0000632F">
              <w:rPr>
                <w:rFonts w:ascii="Calibri" w:hAnsi="Calibri" w:cs="Calibri"/>
                <w:b/>
                <w:sz w:val="24"/>
                <w:szCs w:val="24"/>
              </w:rPr>
              <w:tab/>
              <w:t>Improved in-school support for teachers and school leaders who work in disadvantaged, Indigenous, rural/remote and hard-to-staff-schools</w:t>
            </w:r>
          </w:p>
        </w:tc>
      </w:tr>
      <w:tr w:rsidR="006474E1" w:rsidRPr="0000632F" w:rsidTr="006474E1">
        <w:tc>
          <w:tcPr>
            <w:tcW w:w="176" w:type="pct"/>
            <w:vMerge w:val="restart"/>
            <w:vAlign w:val="center"/>
          </w:tcPr>
          <w:p w:rsidR="006474E1" w:rsidRPr="0000632F" w:rsidRDefault="006474E1" w:rsidP="004751F9">
            <w:pPr>
              <w:jc w:val="center"/>
              <w:rPr>
                <w:rFonts w:ascii="Calibri" w:hAnsi="Calibri" w:cs="Calibri"/>
                <w:b/>
                <w:sz w:val="24"/>
                <w:szCs w:val="24"/>
              </w:rPr>
            </w:pPr>
            <w:r w:rsidRPr="0000632F">
              <w:rPr>
                <w:rFonts w:ascii="Calibri" w:hAnsi="Calibri" w:cs="Calibri"/>
                <w:b/>
                <w:sz w:val="24"/>
                <w:szCs w:val="24"/>
              </w:rPr>
              <w:t>3.4</w:t>
            </w:r>
          </w:p>
        </w:tc>
        <w:tc>
          <w:tcPr>
            <w:tcW w:w="809" w:type="pct"/>
            <w:vAlign w:val="center"/>
          </w:tcPr>
          <w:p w:rsidR="006474E1" w:rsidRPr="0000632F" w:rsidRDefault="006474E1" w:rsidP="002D5C96">
            <w:pPr>
              <w:jc w:val="center"/>
              <w:rPr>
                <w:rFonts w:ascii="Calibri" w:hAnsi="Calibri" w:cs="Calibri"/>
                <w:b/>
                <w:sz w:val="24"/>
                <w:szCs w:val="24"/>
              </w:rPr>
            </w:pPr>
            <w:r w:rsidRPr="0000632F">
              <w:rPr>
                <w:rFonts w:ascii="Calibri" w:hAnsi="Calibri" w:cs="Calibri"/>
                <w:b/>
                <w:sz w:val="24"/>
                <w:szCs w:val="24"/>
              </w:rPr>
              <w:t>AMBITION</w:t>
            </w:r>
          </w:p>
        </w:tc>
        <w:tc>
          <w:tcPr>
            <w:tcW w:w="4015" w:type="pct"/>
          </w:tcPr>
          <w:p w:rsidR="006474E1" w:rsidRPr="0000632F" w:rsidRDefault="006474E1" w:rsidP="0018210B">
            <w:pPr>
              <w:spacing w:line="240" w:lineRule="auto"/>
              <w:rPr>
                <w:rFonts w:ascii="Calibri" w:hAnsi="Calibri" w:cs="Calibri"/>
                <w:sz w:val="24"/>
                <w:szCs w:val="24"/>
              </w:rPr>
            </w:pPr>
            <w:r w:rsidRPr="0000632F">
              <w:rPr>
                <w:rFonts w:ascii="Calibri" w:hAnsi="Calibri" w:cs="Calibri"/>
                <w:sz w:val="24"/>
                <w:szCs w:val="24"/>
              </w:rPr>
              <w:t xml:space="preserve">In partnership with Aboriginal and Torres Strait Islander representative groups and communities, the Commonwealth Government and the tertiary sector, a study pathway was </w:t>
            </w:r>
            <w:proofErr w:type="spellStart"/>
            <w:r w:rsidRPr="0000632F">
              <w:rPr>
                <w:rFonts w:ascii="Calibri" w:hAnsi="Calibri" w:cs="Calibri"/>
                <w:sz w:val="24"/>
                <w:szCs w:val="24"/>
              </w:rPr>
              <w:t>utilised</w:t>
            </w:r>
            <w:proofErr w:type="spellEnd"/>
            <w:r w:rsidRPr="0000632F">
              <w:rPr>
                <w:rFonts w:ascii="Calibri" w:hAnsi="Calibri" w:cs="Calibri"/>
                <w:sz w:val="24"/>
                <w:szCs w:val="24"/>
              </w:rPr>
              <w:t xml:space="preserve"> for government sector Indigenous school support staff to increase their skill levels.</w:t>
            </w:r>
          </w:p>
        </w:tc>
      </w:tr>
      <w:tr w:rsidR="006474E1" w:rsidRPr="0000632F" w:rsidTr="006474E1">
        <w:tc>
          <w:tcPr>
            <w:tcW w:w="176" w:type="pct"/>
            <w:vMerge/>
          </w:tcPr>
          <w:p w:rsidR="006474E1" w:rsidRPr="0000632F" w:rsidRDefault="006474E1" w:rsidP="002D5C96">
            <w:pPr>
              <w:rPr>
                <w:rFonts w:ascii="Calibri" w:hAnsi="Calibri" w:cs="Calibri"/>
                <w:b/>
                <w:sz w:val="24"/>
                <w:szCs w:val="24"/>
              </w:rPr>
            </w:pPr>
          </w:p>
        </w:tc>
        <w:tc>
          <w:tcPr>
            <w:tcW w:w="809" w:type="pct"/>
            <w:vAlign w:val="center"/>
          </w:tcPr>
          <w:p w:rsidR="006474E1" w:rsidRPr="0000632F" w:rsidRDefault="006474E1" w:rsidP="002D5C96">
            <w:pPr>
              <w:jc w:val="center"/>
              <w:rPr>
                <w:rFonts w:ascii="Calibri" w:hAnsi="Calibri" w:cs="Calibri"/>
                <w:b/>
                <w:sz w:val="24"/>
                <w:szCs w:val="24"/>
              </w:rPr>
            </w:pPr>
            <w:r w:rsidRPr="0000632F">
              <w:rPr>
                <w:rFonts w:ascii="Calibri" w:hAnsi="Calibri" w:cs="Calibri"/>
                <w:b/>
                <w:sz w:val="24"/>
                <w:szCs w:val="24"/>
              </w:rPr>
              <w:t xml:space="preserve">APPROVED MILESTONE </w:t>
            </w:r>
          </w:p>
          <w:p w:rsidR="006474E1" w:rsidRPr="0000632F" w:rsidRDefault="006474E1" w:rsidP="002D5C96">
            <w:pPr>
              <w:jc w:val="center"/>
              <w:rPr>
                <w:rFonts w:ascii="Calibri" w:hAnsi="Calibri" w:cs="Calibri"/>
                <w:b/>
                <w:sz w:val="24"/>
                <w:szCs w:val="24"/>
              </w:rPr>
            </w:pPr>
            <w:r w:rsidRPr="0000632F">
              <w:rPr>
                <w:rFonts w:ascii="Calibri" w:hAnsi="Calibri" w:cs="Calibri"/>
                <w:b/>
                <w:sz w:val="24"/>
                <w:szCs w:val="24"/>
              </w:rPr>
              <w:t>(as at 31 December 2012)</w:t>
            </w:r>
          </w:p>
        </w:tc>
        <w:tc>
          <w:tcPr>
            <w:tcW w:w="4015" w:type="pct"/>
            <w:vAlign w:val="center"/>
          </w:tcPr>
          <w:p w:rsidR="006474E1" w:rsidRPr="0000632F" w:rsidRDefault="006474E1" w:rsidP="0018210B">
            <w:pPr>
              <w:spacing w:line="240" w:lineRule="auto"/>
              <w:rPr>
                <w:rFonts w:ascii="Calibri" w:hAnsi="Calibri" w:cs="Calibri"/>
                <w:b/>
                <w:sz w:val="24"/>
                <w:szCs w:val="24"/>
              </w:rPr>
            </w:pPr>
            <w:r w:rsidRPr="0000632F">
              <w:rPr>
                <w:rFonts w:ascii="Calibri" w:hAnsi="Calibri" w:cs="Calibri"/>
                <w:b/>
                <w:sz w:val="24"/>
                <w:szCs w:val="24"/>
              </w:rPr>
              <w:t>A minimum of 24 Indigenous school support staff was supported to participate in Australian Qualifications Framework courses.</w:t>
            </w:r>
          </w:p>
        </w:tc>
      </w:tr>
      <w:tr w:rsidR="006474E1" w:rsidRPr="0000632F" w:rsidTr="006474E1">
        <w:tc>
          <w:tcPr>
            <w:tcW w:w="176" w:type="pct"/>
            <w:vMerge/>
          </w:tcPr>
          <w:p w:rsidR="006474E1" w:rsidRPr="0000632F" w:rsidRDefault="006474E1" w:rsidP="002D5C96">
            <w:pPr>
              <w:rPr>
                <w:rFonts w:ascii="Calibri" w:hAnsi="Calibri" w:cs="Calibri"/>
                <w:b/>
                <w:sz w:val="24"/>
                <w:szCs w:val="24"/>
              </w:rPr>
            </w:pPr>
          </w:p>
        </w:tc>
        <w:tc>
          <w:tcPr>
            <w:tcW w:w="809" w:type="pct"/>
            <w:vAlign w:val="center"/>
          </w:tcPr>
          <w:p w:rsidR="006474E1" w:rsidRPr="0000632F" w:rsidRDefault="006474E1" w:rsidP="002D5C96">
            <w:pPr>
              <w:jc w:val="center"/>
              <w:rPr>
                <w:rFonts w:ascii="Calibri" w:hAnsi="Calibri" w:cs="Calibri"/>
                <w:b/>
                <w:sz w:val="24"/>
                <w:szCs w:val="24"/>
              </w:rPr>
            </w:pPr>
            <w:r w:rsidRPr="0000632F">
              <w:rPr>
                <w:rFonts w:ascii="Calibri" w:hAnsi="Calibri" w:cs="Calibri"/>
                <w:b/>
                <w:sz w:val="24"/>
                <w:szCs w:val="24"/>
              </w:rPr>
              <w:t>CONTRIBUTION TO REFORM</w:t>
            </w:r>
          </w:p>
        </w:tc>
        <w:tc>
          <w:tcPr>
            <w:tcW w:w="4015" w:type="pct"/>
          </w:tcPr>
          <w:p w:rsidR="006474E1" w:rsidRPr="0000632F" w:rsidRDefault="006474E1" w:rsidP="0018210B">
            <w:pPr>
              <w:spacing w:line="240" w:lineRule="auto"/>
              <w:rPr>
                <w:rFonts w:ascii="Calibri" w:hAnsi="Calibri" w:cs="Calibri"/>
                <w:sz w:val="24"/>
                <w:szCs w:val="24"/>
              </w:rPr>
            </w:pPr>
            <w:r w:rsidRPr="0000632F">
              <w:rPr>
                <w:rFonts w:ascii="Calibri" w:hAnsi="Calibri" w:cs="Calibri"/>
                <w:sz w:val="24"/>
                <w:szCs w:val="24"/>
              </w:rPr>
              <w:t>This achievement contributes to reform by strengthening the capacity of Aboriginal and Torres Strait Islander staff to support teachers and school leaders in closing the gap for Indigenous students.</w:t>
            </w:r>
          </w:p>
        </w:tc>
      </w:tr>
    </w:tbl>
    <w:p w:rsidR="00715D57" w:rsidRPr="0000632F" w:rsidRDefault="00715D57">
      <w:pPr>
        <w:keepNext w:val="0"/>
        <w:widowControl/>
        <w:spacing w:before="0" w:after="0" w:line="240" w:lineRule="auto"/>
        <w:jc w:val="left"/>
        <w:rPr>
          <w:rFonts w:ascii="Calibri" w:hAnsi="Calibri" w:cs="Calibri"/>
          <w:sz w:val="24"/>
          <w:szCs w:val="24"/>
        </w:rPr>
      </w:pPr>
    </w:p>
    <w:p w:rsidR="00715D57" w:rsidRPr="0000632F" w:rsidRDefault="00715D57">
      <w:pPr>
        <w:keepNext w:val="0"/>
        <w:widowControl/>
        <w:spacing w:before="0" w:after="0" w:line="240" w:lineRule="auto"/>
        <w:jc w:val="left"/>
        <w:rPr>
          <w:rFonts w:ascii="Calibri" w:hAnsi="Calibri" w:cs="Calibri"/>
          <w:sz w:val="24"/>
          <w:szCs w:val="24"/>
        </w:rPr>
      </w:pPr>
      <w:r w:rsidRPr="0000632F">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715D57" w:rsidRPr="0000632F" w:rsidTr="006474E1">
        <w:trPr>
          <w:tblHeader/>
        </w:trPr>
        <w:tc>
          <w:tcPr>
            <w:tcW w:w="5000" w:type="pct"/>
            <w:gridSpan w:val="3"/>
            <w:shd w:val="clear" w:color="auto" w:fill="F79646" w:themeFill="accent6"/>
          </w:tcPr>
          <w:p w:rsidR="00715D57" w:rsidRPr="0000632F" w:rsidRDefault="00715D57" w:rsidP="002D5C96">
            <w:pPr>
              <w:jc w:val="center"/>
              <w:rPr>
                <w:rFonts w:ascii="Calibri" w:hAnsi="Calibri" w:cs="Calibri"/>
                <w:b/>
                <w:color w:val="FFFFFF" w:themeColor="background1"/>
                <w:sz w:val="24"/>
                <w:szCs w:val="24"/>
              </w:rPr>
            </w:pPr>
            <w:r w:rsidRPr="0000632F">
              <w:rPr>
                <w:rFonts w:ascii="Calibri" w:hAnsi="Calibri" w:cs="Calibri"/>
                <w:b/>
                <w:color w:val="FFFFFF" w:themeColor="background1"/>
                <w:sz w:val="24"/>
                <w:szCs w:val="24"/>
              </w:rPr>
              <w:lastRenderedPageBreak/>
              <w:t>Queensland</w:t>
            </w:r>
          </w:p>
        </w:tc>
      </w:tr>
      <w:tr w:rsidR="00715D57" w:rsidRPr="0000632F" w:rsidTr="006474E1">
        <w:tc>
          <w:tcPr>
            <w:tcW w:w="5000" w:type="pct"/>
            <w:gridSpan w:val="3"/>
            <w:shd w:val="clear" w:color="auto" w:fill="FDE9D9" w:themeFill="accent6" w:themeFillTint="33"/>
          </w:tcPr>
          <w:p w:rsidR="00715D57" w:rsidRPr="0000632F" w:rsidRDefault="004751F9" w:rsidP="002D5C96">
            <w:pPr>
              <w:ind w:left="2835" w:hanging="2835"/>
              <w:rPr>
                <w:rFonts w:ascii="Calibri" w:hAnsi="Calibri" w:cs="Calibri"/>
                <w:b/>
                <w:sz w:val="24"/>
                <w:szCs w:val="24"/>
              </w:rPr>
            </w:pPr>
            <w:r w:rsidRPr="0000632F">
              <w:rPr>
                <w:rFonts w:ascii="Calibri" w:hAnsi="Calibri" w:cs="Calibri"/>
                <w:b/>
                <w:sz w:val="24"/>
                <w:szCs w:val="24"/>
              </w:rPr>
              <w:t>REWARD REFORM 4:</w:t>
            </w:r>
            <w:r w:rsidRPr="0000632F">
              <w:rPr>
                <w:rFonts w:ascii="Calibri" w:hAnsi="Calibri" w:cs="Calibri"/>
                <w:b/>
                <w:sz w:val="24"/>
                <w:szCs w:val="24"/>
              </w:rPr>
              <w:tab/>
              <w:t>Increased school-based decision making about recruitment, staffing mix and budget</w:t>
            </w:r>
          </w:p>
        </w:tc>
      </w:tr>
      <w:tr w:rsidR="006474E1" w:rsidRPr="0000632F" w:rsidTr="006474E1">
        <w:tc>
          <w:tcPr>
            <w:tcW w:w="176" w:type="pct"/>
            <w:vMerge w:val="restart"/>
            <w:vAlign w:val="center"/>
          </w:tcPr>
          <w:p w:rsidR="006474E1" w:rsidRPr="0000632F" w:rsidRDefault="006474E1" w:rsidP="002D5C96">
            <w:pPr>
              <w:jc w:val="center"/>
              <w:rPr>
                <w:rFonts w:ascii="Calibri" w:hAnsi="Calibri" w:cs="Calibri"/>
                <w:b/>
                <w:sz w:val="24"/>
                <w:szCs w:val="24"/>
              </w:rPr>
            </w:pPr>
            <w:r w:rsidRPr="0000632F">
              <w:rPr>
                <w:rFonts w:ascii="Calibri" w:hAnsi="Calibri" w:cs="Calibri"/>
                <w:b/>
                <w:sz w:val="24"/>
                <w:szCs w:val="24"/>
              </w:rPr>
              <w:t>4.1</w:t>
            </w:r>
          </w:p>
        </w:tc>
        <w:tc>
          <w:tcPr>
            <w:tcW w:w="809" w:type="pct"/>
            <w:vAlign w:val="center"/>
          </w:tcPr>
          <w:p w:rsidR="006474E1" w:rsidRPr="0000632F" w:rsidRDefault="006474E1" w:rsidP="002D5C96">
            <w:pPr>
              <w:jc w:val="center"/>
              <w:rPr>
                <w:rFonts w:ascii="Calibri" w:hAnsi="Calibri" w:cs="Calibri"/>
                <w:b/>
                <w:sz w:val="24"/>
                <w:szCs w:val="24"/>
              </w:rPr>
            </w:pPr>
            <w:r w:rsidRPr="0000632F">
              <w:rPr>
                <w:rFonts w:ascii="Calibri" w:hAnsi="Calibri" w:cs="Calibri"/>
                <w:b/>
                <w:sz w:val="24"/>
                <w:szCs w:val="24"/>
              </w:rPr>
              <w:t>AMBITION</w:t>
            </w:r>
          </w:p>
        </w:tc>
        <w:tc>
          <w:tcPr>
            <w:tcW w:w="4015" w:type="pct"/>
          </w:tcPr>
          <w:p w:rsidR="006474E1" w:rsidRPr="0000632F" w:rsidRDefault="006474E1" w:rsidP="0018210B">
            <w:pPr>
              <w:spacing w:line="240" w:lineRule="auto"/>
              <w:rPr>
                <w:rFonts w:ascii="Calibri" w:hAnsi="Calibri" w:cs="Calibri"/>
                <w:sz w:val="24"/>
                <w:szCs w:val="24"/>
              </w:rPr>
            </w:pPr>
            <w:r w:rsidRPr="0000632F">
              <w:rPr>
                <w:rFonts w:ascii="Calibri" w:hAnsi="Calibri" w:cs="Calibri"/>
                <w:sz w:val="24"/>
                <w:szCs w:val="24"/>
              </w:rPr>
              <w:t>Through negotiation with the key stakeholders in the government schooling sector including principals’ associations, the unions and school communities, more autonomous budget and staffing arrangements were designed for disadvantaged school communities.</w:t>
            </w:r>
          </w:p>
        </w:tc>
      </w:tr>
      <w:tr w:rsidR="006474E1" w:rsidRPr="0000632F" w:rsidTr="006474E1">
        <w:tc>
          <w:tcPr>
            <w:tcW w:w="176" w:type="pct"/>
            <w:vMerge/>
          </w:tcPr>
          <w:p w:rsidR="006474E1" w:rsidRPr="0000632F" w:rsidRDefault="006474E1" w:rsidP="002D5C96">
            <w:pPr>
              <w:rPr>
                <w:rFonts w:ascii="Calibri" w:hAnsi="Calibri" w:cs="Calibri"/>
                <w:b/>
                <w:sz w:val="24"/>
                <w:szCs w:val="24"/>
              </w:rPr>
            </w:pPr>
          </w:p>
        </w:tc>
        <w:tc>
          <w:tcPr>
            <w:tcW w:w="809" w:type="pct"/>
            <w:vAlign w:val="center"/>
          </w:tcPr>
          <w:p w:rsidR="006474E1" w:rsidRPr="0000632F" w:rsidRDefault="006474E1" w:rsidP="002D5C96">
            <w:pPr>
              <w:jc w:val="center"/>
              <w:rPr>
                <w:rFonts w:ascii="Calibri" w:hAnsi="Calibri" w:cs="Calibri"/>
                <w:b/>
                <w:sz w:val="24"/>
                <w:szCs w:val="24"/>
              </w:rPr>
            </w:pPr>
            <w:r w:rsidRPr="0000632F">
              <w:rPr>
                <w:rFonts w:ascii="Calibri" w:hAnsi="Calibri" w:cs="Calibri"/>
                <w:b/>
                <w:sz w:val="24"/>
                <w:szCs w:val="24"/>
              </w:rPr>
              <w:t xml:space="preserve">APPROVED MILESTONE </w:t>
            </w:r>
          </w:p>
          <w:p w:rsidR="006474E1" w:rsidRPr="0000632F" w:rsidRDefault="006474E1" w:rsidP="002D5C96">
            <w:pPr>
              <w:jc w:val="center"/>
              <w:rPr>
                <w:rFonts w:ascii="Calibri" w:hAnsi="Calibri" w:cs="Calibri"/>
                <w:b/>
                <w:sz w:val="24"/>
                <w:szCs w:val="24"/>
              </w:rPr>
            </w:pPr>
            <w:r w:rsidRPr="0000632F">
              <w:rPr>
                <w:rFonts w:ascii="Calibri" w:hAnsi="Calibri" w:cs="Calibri"/>
                <w:b/>
                <w:sz w:val="24"/>
                <w:szCs w:val="24"/>
              </w:rPr>
              <w:t>(as at 31 December 2012)</w:t>
            </w:r>
          </w:p>
        </w:tc>
        <w:tc>
          <w:tcPr>
            <w:tcW w:w="4015" w:type="pct"/>
            <w:vAlign w:val="center"/>
          </w:tcPr>
          <w:p w:rsidR="006474E1" w:rsidRPr="0000632F" w:rsidRDefault="006474E1" w:rsidP="0018210B">
            <w:pPr>
              <w:spacing w:line="240" w:lineRule="auto"/>
              <w:rPr>
                <w:rFonts w:ascii="Calibri" w:hAnsi="Calibri" w:cs="Calibri"/>
                <w:b/>
                <w:sz w:val="24"/>
                <w:szCs w:val="24"/>
              </w:rPr>
            </w:pPr>
            <w:r w:rsidRPr="0000632F">
              <w:rPr>
                <w:rFonts w:ascii="Calibri" w:hAnsi="Calibri" w:cs="Calibri"/>
                <w:b/>
                <w:sz w:val="24"/>
                <w:szCs w:val="24"/>
              </w:rPr>
              <w:t xml:space="preserve">A total of 131 schools </w:t>
            </w:r>
            <w:proofErr w:type="gramStart"/>
            <w:r w:rsidRPr="0000632F">
              <w:rPr>
                <w:rFonts w:ascii="Calibri" w:hAnsi="Calibri" w:cs="Calibri"/>
                <w:b/>
                <w:sz w:val="24"/>
                <w:szCs w:val="24"/>
              </w:rPr>
              <w:t>was</w:t>
            </w:r>
            <w:proofErr w:type="gramEnd"/>
            <w:r w:rsidRPr="0000632F">
              <w:rPr>
                <w:rFonts w:ascii="Calibri" w:hAnsi="Calibri" w:cs="Calibri"/>
                <w:sz w:val="24"/>
                <w:szCs w:val="24"/>
              </w:rPr>
              <w:t xml:space="preserve"> </w:t>
            </w:r>
            <w:r w:rsidRPr="0000632F">
              <w:rPr>
                <w:rFonts w:ascii="Calibri" w:hAnsi="Calibri" w:cs="Calibri"/>
                <w:b/>
                <w:sz w:val="24"/>
                <w:szCs w:val="24"/>
              </w:rPr>
              <w:t>provided</w:t>
            </w:r>
            <w:r w:rsidRPr="0000632F">
              <w:rPr>
                <w:rFonts w:ascii="Calibri" w:hAnsi="Calibri" w:cs="Calibri"/>
                <w:sz w:val="24"/>
                <w:szCs w:val="24"/>
              </w:rPr>
              <w:t xml:space="preserve"> </w:t>
            </w:r>
            <w:r w:rsidRPr="0000632F">
              <w:rPr>
                <w:rFonts w:ascii="Calibri" w:hAnsi="Calibri" w:cs="Calibri"/>
                <w:b/>
                <w:sz w:val="24"/>
                <w:szCs w:val="24"/>
              </w:rPr>
              <w:t>with greater flexibility in the management of budgets and staffing mix.</w:t>
            </w:r>
          </w:p>
        </w:tc>
      </w:tr>
      <w:tr w:rsidR="006474E1" w:rsidRPr="0000632F" w:rsidTr="006474E1">
        <w:tc>
          <w:tcPr>
            <w:tcW w:w="176" w:type="pct"/>
            <w:vMerge/>
          </w:tcPr>
          <w:p w:rsidR="006474E1" w:rsidRPr="0000632F" w:rsidRDefault="006474E1" w:rsidP="002D5C96">
            <w:pPr>
              <w:rPr>
                <w:rFonts w:ascii="Calibri" w:hAnsi="Calibri" w:cs="Calibri"/>
                <w:b/>
                <w:sz w:val="24"/>
                <w:szCs w:val="24"/>
              </w:rPr>
            </w:pPr>
          </w:p>
        </w:tc>
        <w:tc>
          <w:tcPr>
            <w:tcW w:w="809" w:type="pct"/>
            <w:vAlign w:val="center"/>
          </w:tcPr>
          <w:p w:rsidR="006474E1" w:rsidRPr="0000632F" w:rsidRDefault="006474E1" w:rsidP="002D5C96">
            <w:pPr>
              <w:jc w:val="center"/>
              <w:rPr>
                <w:rFonts w:ascii="Calibri" w:hAnsi="Calibri" w:cs="Calibri"/>
                <w:b/>
                <w:sz w:val="24"/>
                <w:szCs w:val="24"/>
              </w:rPr>
            </w:pPr>
            <w:r w:rsidRPr="0000632F">
              <w:rPr>
                <w:rFonts w:ascii="Calibri" w:hAnsi="Calibri" w:cs="Calibri"/>
                <w:b/>
                <w:sz w:val="24"/>
                <w:szCs w:val="24"/>
              </w:rPr>
              <w:t>CONTRIBUTION TO REFORM</w:t>
            </w:r>
          </w:p>
        </w:tc>
        <w:tc>
          <w:tcPr>
            <w:tcW w:w="4015" w:type="pct"/>
          </w:tcPr>
          <w:p w:rsidR="006474E1" w:rsidRPr="0000632F" w:rsidRDefault="006474E1" w:rsidP="0018210B">
            <w:pPr>
              <w:spacing w:line="240" w:lineRule="auto"/>
              <w:rPr>
                <w:rFonts w:ascii="Calibri" w:hAnsi="Calibri" w:cs="Calibri"/>
                <w:sz w:val="24"/>
                <w:szCs w:val="24"/>
              </w:rPr>
            </w:pPr>
            <w:r w:rsidRPr="0000632F">
              <w:rPr>
                <w:rFonts w:ascii="Calibri" w:hAnsi="Calibri" w:cs="Calibri"/>
                <w:sz w:val="24"/>
                <w:szCs w:val="24"/>
              </w:rPr>
              <w:t>This achievement contributes to reform by introducing greater principal autonomy through demonstration in schools serving low socio-economic status communities.</w:t>
            </w:r>
          </w:p>
        </w:tc>
      </w:tr>
    </w:tbl>
    <w:p w:rsidR="00715D57" w:rsidRPr="0000632F" w:rsidRDefault="00715D57">
      <w:pPr>
        <w:keepNext w:val="0"/>
        <w:widowControl/>
        <w:spacing w:before="0" w:after="0" w:line="240" w:lineRule="auto"/>
        <w:jc w:val="left"/>
        <w:rPr>
          <w:rFonts w:ascii="Calibri" w:hAnsi="Calibri" w:cs="Calibri"/>
          <w:sz w:val="24"/>
          <w:szCs w:val="24"/>
        </w:rPr>
      </w:pPr>
    </w:p>
    <w:p w:rsidR="00715D57" w:rsidRPr="0000632F" w:rsidRDefault="00715D57">
      <w:pPr>
        <w:keepNext w:val="0"/>
        <w:widowControl/>
        <w:spacing w:before="0" w:after="0" w:line="240" w:lineRule="auto"/>
        <w:jc w:val="left"/>
        <w:rPr>
          <w:rFonts w:ascii="Calibri" w:hAnsi="Calibri" w:cs="Calibri"/>
          <w:sz w:val="24"/>
          <w:szCs w:val="24"/>
        </w:rPr>
      </w:pPr>
      <w:r w:rsidRPr="0000632F">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715D57" w:rsidRPr="0000632F" w:rsidTr="00CB726D">
        <w:trPr>
          <w:tblHeader/>
        </w:trPr>
        <w:tc>
          <w:tcPr>
            <w:tcW w:w="5000" w:type="pct"/>
            <w:gridSpan w:val="3"/>
            <w:shd w:val="clear" w:color="auto" w:fill="F79646" w:themeFill="accent6"/>
          </w:tcPr>
          <w:p w:rsidR="00715D57" w:rsidRPr="0000632F" w:rsidRDefault="00715D57" w:rsidP="002D5C96">
            <w:pPr>
              <w:jc w:val="center"/>
              <w:rPr>
                <w:rFonts w:ascii="Calibri" w:hAnsi="Calibri" w:cs="Calibri"/>
                <w:b/>
                <w:color w:val="FFFFFF" w:themeColor="background1"/>
                <w:sz w:val="24"/>
                <w:szCs w:val="24"/>
              </w:rPr>
            </w:pPr>
            <w:r w:rsidRPr="0000632F">
              <w:rPr>
                <w:rFonts w:ascii="Calibri" w:hAnsi="Calibri" w:cs="Calibri"/>
                <w:b/>
                <w:color w:val="FFFFFF" w:themeColor="background1"/>
                <w:sz w:val="24"/>
                <w:szCs w:val="24"/>
              </w:rPr>
              <w:lastRenderedPageBreak/>
              <w:t>Queensland</w:t>
            </w:r>
          </w:p>
        </w:tc>
      </w:tr>
      <w:tr w:rsidR="00715D57" w:rsidRPr="0000632F" w:rsidTr="00CB726D">
        <w:tc>
          <w:tcPr>
            <w:tcW w:w="5000" w:type="pct"/>
            <w:gridSpan w:val="3"/>
            <w:shd w:val="clear" w:color="auto" w:fill="FDE9D9" w:themeFill="accent6" w:themeFillTint="33"/>
          </w:tcPr>
          <w:p w:rsidR="00715D57" w:rsidRPr="0000632F" w:rsidRDefault="004751F9" w:rsidP="002D5C96">
            <w:pPr>
              <w:ind w:left="2835" w:hanging="2835"/>
              <w:rPr>
                <w:rFonts w:ascii="Calibri" w:hAnsi="Calibri" w:cs="Calibri"/>
                <w:b/>
                <w:sz w:val="24"/>
                <w:szCs w:val="24"/>
              </w:rPr>
            </w:pPr>
            <w:r w:rsidRPr="0000632F">
              <w:rPr>
                <w:rFonts w:ascii="Calibri" w:hAnsi="Calibri" w:cs="Calibri"/>
                <w:b/>
                <w:sz w:val="24"/>
                <w:szCs w:val="24"/>
              </w:rPr>
              <w:t>REWARD REFORM 5:</w:t>
            </w:r>
            <w:r w:rsidRPr="0000632F">
              <w:rPr>
                <w:rFonts w:ascii="Calibri" w:hAnsi="Calibri" w:cs="Calibri"/>
                <w:b/>
                <w:sz w:val="24"/>
                <w:szCs w:val="24"/>
              </w:rPr>
              <w:tab/>
              <w:t>Continual improvement program for all teachers</w:t>
            </w:r>
          </w:p>
        </w:tc>
      </w:tr>
      <w:tr w:rsidR="00CB726D" w:rsidRPr="0000632F" w:rsidTr="00CB726D">
        <w:tc>
          <w:tcPr>
            <w:tcW w:w="176" w:type="pct"/>
            <w:vMerge w:val="restart"/>
            <w:vAlign w:val="center"/>
          </w:tcPr>
          <w:p w:rsidR="00CB726D" w:rsidRPr="0000632F" w:rsidRDefault="00CB726D" w:rsidP="002D5C96">
            <w:pPr>
              <w:jc w:val="center"/>
              <w:rPr>
                <w:rFonts w:ascii="Calibri" w:hAnsi="Calibri" w:cs="Calibri"/>
                <w:b/>
                <w:sz w:val="24"/>
                <w:szCs w:val="24"/>
              </w:rPr>
            </w:pPr>
            <w:r w:rsidRPr="0000632F">
              <w:rPr>
                <w:rFonts w:ascii="Calibri" w:hAnsi="Calibri" w:cs="Calibri"/>
                <w:b/>
                <w:sz w:val="24"/>
                <w:szCs w:val="24"/>
              </w:rPr>
              <w:t>5.1</w:t>
            </w:r>
          </w:p>
        </w:tc>
        <w:tc>
          <w:tcPr>
            <w:tcW w:w="809" w:type="pct"/>
            <w:vAlign w:val="center"/>
          </w:tcPr>
          <w:p w:rsidR="00CB726D" w:rsidRPr="0000632F" w:rsidRDefault="00CB726D" w:rsidP="002D5C96">
            <w:pPr>
              <w:jc w:val="center"/>
              <w:rPr>
                <w:rFonts w:ascii="Calibri" w:hAnsi="Calibri" w:cs="Calibri"/>
                <w:b/>
                <w:sz w:val="24"/>
                <w:szCs w:val="24"/>
              </w:rPr>
            </w:pPr>
            <w:r w:rsidRPr="0000632F">
              <w:rPr>
                <w:rFonts w:ascii="Calibri" w:hAnsi="Calibri" w:cs="Calibri"/>
                <w:b/>
                <w:sz w:val="24"/>
                <w:szCs w:val="24"/>
              </w:rPr>
              <w:t>AMBITION</w:t>
            </w:r>
          </w:p>
        </w:tc>
        <w:tc>
          <w:tcPr>
            <w:tcW w:w="4015" w:type="pct"/>
          </w:tcPr>
          <w:p w:rsidR="00CB726D" w:rsidRPr="0000632F" w:rsidRDefault="00CB726D" w:rsidP="0018210B">
            <w:pPr>
              <w:spacing w:line="240" w:lineRule="auto"/>
              <w:rPr>
                <w:rFonts w:ascii="Calibri" w:hAnsi="Calibri" w:cs="Calibri"/>
                <w:sz w:val="24"/>
                <w:szCs w:val="24"/>
              </w:rPr>
            </w:pPr>
            <w:r w:rsidRPr="0000632F">
              <w:rPr>
                <w:rFonts w:ascii="Calibri" w:hAnsi="Calibri" w:cs="Calibri"/>
                <w:sz w:val="24"/>
                <w:szCs w:val="24"/>
              </w:rPr>
              <w:t>Through negotiation with the teacher union and principals’ associations, a teacher performance development process for government sector schools was extended so that</w:t>
            </w:r>
          </w:p>
        </w:tc>
      </w:tr>
      <w:tr w:rsidR="00CB726D" w:rsidRPr="0000632F" w:rsidTr="00CB726D">
        <w:tc>
          <w:tcPr>
            <w:tcW w:w="176" w:type="pct"/>
            <w:vMerge/>
          </w:tcPr>
          <w:p w:rsidR="00CB726D" w:rsidRPr="0000632F" w:rsidRDefault="00CB726D" w:rsidP="002D5C96">
            <w:pPr>
              <w:rPr>
                <w:rFonts w:ascii="Calibri" w:hAnsi="Calibri" w:cs="Calibri"/>
                <w:b/>
                <w:sz w:val="24"/>
                <w:szCs w:val="24"/>
              </w:rPr>
            </w:pPr>
          </w:p>
        </w:tc>
        <w:tc>
          <w:tcPr>
            <w:tcW w:w="809" w:type="pct"/>
            <w:vAlign w:val="center"/>
          </w:tcPr>
          <w:p w:rsidR="00CB726D" w:rsidRPr="0000632F" w:rsidRDefault="00CB726D" w:rsidP="002D5C96">
            <w:pPr>
              <w:jc w:val="center"/>
              <w:rPr>
                <w:rFonts w:ascii="Calibri" w:hAnsi="Calibri" w:cs="Calibri"/>
                <w:b/>
                <w:sz w:val="24"/>
                <w:szCs w:val="24"/>
              </w:rPr>
            </w:pPr>
            <w:r w:rsidRPr="0000632F">
              <w:rPr>
                <w:rFonts w:ascii="Calibri" w:hAnsi="Calibri" w:cs="Calibri"/>
                <w:b/>
                <w:sz w:val="24"/>
                <w:szCs w:val="24"/>
              </w:rPr>
              <w:t xml:space="preserve">APPROVED MILESTONE </w:t>
            </w:r>
          </w:p>
          <w:p w:rsidR="00CB726D" w:rsidRPr="0000632F" w:rsidRDefault="00CB726D" w:rsidP="002D5C96">
            <w:pPr>
              <w:jc w:val="center"/>
              <w:rPr>
                <w:rFonts w:ascii="Calibri" w:hAnsi="Calibri" w:cs="Calibri"/>
                <w:b/>
                <w:sz w:val="24"/>
                <w:szCs w:val="24"/>
              </w:rPr>
            </w:pPr>
            <w:r w:rsidRPr="0000632F">
              <w:rPr>
                <w:rFonts w:ascii="Calibri" w:hAnsi="Calibri" w:cs="Calibri"/>
                <w:b/>
                <w:sz w:val="24"/>
                <w:szCs w:val="24"/>
              </w:rPr>
              <w:t>(as at 31 December 2012)</w:t>
            </w:r>
          </w:p>
        </w:tc>
        <w:tc>
          <w:tcPr>
            <w:tcW w:w="4015" w:type="pct"/>
            <w:vAlign w:val="center"/>
          </w:tcPr>
          <w:p w:rsidR="00CB726D" w:rsidRPr="0000632F" w:rsidRDefault="00CB726D" w:rsidP="0018210B">
            <w:pPr>
              <w:spacing w:line="240" w:lineRule="auto"/>
              <w:rPr>
                <w:rFonts w:ascii="Calibri" w:hAnsi="Calibri" w:cs="Calibri"/>
                <w:b/>
                <w:sz w:val="24"/>
                <w:szCs w:val="24"/>
              </w:rPr>
            </w:pPr>
            <w:r w:rsidRPr="0000632F">
              <w:rPr>
                <w:rFonts w:ascii="Calibri" w:hAnsi="Calibri" w:cs="Calibri"/>
                <w:b/>
                <w:sz w:val="24"/>
                <w:szCs w:val="24"/>
              </w:rPr>
              <w:t xml:space="preserve">100 per cent of schools implemented a standards-based performance development process. </w:t>
            </w:r>
          </w:p>
        </w:tc>
      </w:tr>
      <w:tr w:rsidR="00CB726D" w:rsidRPr="0000632F" w:rsidTr="00CB726D">
        <w:tc>
          <w:tcPr>
            <w:tcW w:w="176" w:type="pct"/>
            <w:vMerge/>
          </w:tcPr>
          <w:p w:rsidR="00CB726D" w:rsidRPr="0000632F" w:rsidRDefault="00CB726D" w:rsidP="002D5C96">
            <w:pPr>
              <w:rPr>
                <w:rFonts w:ascii="Calibri" w:hAnsi="Calibri" w:cs="Calibri"/>
                <w:b/>
                <w:sz w:val="24"/>
                <w:szCs w:val="24"/>
              </w:rPr>
            </w:pPr>
          </w:p>
        </w:tc>
        <w:tc>
          <w:tcPr>
            <w:tcW w:w="809" w:type="pct"/>
            <w:vAlign w:val="center"/>
          </w:tcPr>
          <w:p w:rsidR="00CB726D" w:rsidRPr="0000632F" w:rsidRDefault="00CB726D" w:rsidP="002D5C96">
            <w:pPr>
              <w:jc w:val="center"/>
              <w:rPr>
                <w:rFonts w:ascii="Calibri" w:hAnsi="Calibri" w:cs="Calibri"/>
                <w:b/>
                <w:sz w:val="24"/>
                <w:szCs w:val="24"/>
              </w:rPr>
            </w:pPr>
            <w:r w:rsidRPr="0000632F">
              <w:rPr>
                <w:rFonts w:ascii="Calibri" w:hAnsi="Calibri" w:cs="Calibri"/>
                <w:b/>
                <w:sz w:val="24"/>
                <w:szCs w:val="24"/>
              </w:rPr>
              <w:t>CONTRIBUTION TO REFORM</w:t>
            </w:r>
          </w:p>
        </w:tc>
        <w:tc>
          <w:tcPr>
            <w:tcW w:w="4015" w:type="pct"/>
          </w:tcPr>
          <w:p w:rsidR="00CB726D" w:rsidRPr="0000632F" w:rsidRDefault="00CB726D" w:rsidP="0018210B">
            <w:pPr>
              <w:spacing w:line="240" w:lineRule="auto"/>
              <w:rPr>
                <w:rFonts w:ascii="Calibri" w:hAnsi="Calibri" w:cs="Calibri"/>
                <w:sz w:val="24"/>
                <w:szCs w:val="24"/>
              </w:rPr>
            </w:pPr>
            <w:r w:rsidRPr="0000632F">
              <w:rPr>
                <w:rFonts w:ascii="Calibri" w:hAnsi="Calibri" w:cs="Calibri"/>
                <w:sz w:val="24"/>
                <w:szCs w:val="24"/>
              </w:rPr>
              <w:t xml:space="preserve">This achievement contributes to reform by engaging all teachers in a continual improvement process of performance development that incorporates a focus on professional standards for teachers to drive high performance. </w:t>
            </w:r>
          </w:p>
        </w:tc>
      </w:tr>
    </w:tbl>
    <w:p w:rsidR="00715D57" w:rsidRPr="0000632F" w:rsidRDefault="00715D57">
      <w:pPr>
        <w:keepNext w:val="0"/>
        <w:widowControl/>
        <w:spacing w:before="0" w:after="0" w:line="240" w:lineRule="auto"/>
        <w:jc w:val="left"/>
        <w:rPr>
          <w:rFonts w:ascii="Calibri" w:hAnsi="Calibri" w:cs="Calibri"/>
          <w:sz w:val="24"/>
          <w:szCs w:val="24"/>
        </w:rPr>
      </w:pPr>
    </w:p>
    <w:p w:rsidR="00715D57" w:rsidRPr="0000632F" w:rsidRDefault="00715D57">
      <w:pPr>
        <w:keepNext w:val="0"/>
        <w:widowControl/>
        <w:spacing w:before="0" w:after="0" w:line="240" w:lineRule="auto"/>
        <w:jc w:val="left"/>
        <w:rPr>
          <w:rFonts w:ascii="Calibri" w:hAnsi="Calibri" w:cs="Calibri"/>
          <w:sz w:val="24"/>
          <w:szCs w:val="24"/>
        </w:rPr>
      </w:pPr>
      <w:r w:rsidRPr="0000632F">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715D57" w:rsidRPr="0000632F" w:rsidTr="00CB726D">
        <w:trPr>
          <w:tblHeader/>
        </w:trPr>
        <w:tc>
          <w:tcPr>
            <w:tcW w:w="5000" w:type="pct"/>
            <w:gridSpan w:val="3"/>
            <w:shd w:val="clear" w:color="auto" w:fill="F79646" w:themeFill="accent6"/>
          </w:tcPr>
          <w:p w:rsidR="00715D57" w:rsidRPr="0000632F" w:rsidRDefault="00715D57" w:rsidP="002D5C96">
            <w:pPr>
              <w:jc w:val="center"/>
              <w:rPr>
                <w:rFonts w:ascii="Calibri" w:hAnsi="Calibri" w:cs="Calibri"/>
                <w:b/>
                <w:color w:val="FFFFFF" w:themeColor="background1"/>
                <w:sz w:val="24"/>
                <w:szCs w:val="24"/>
              </w:rPr>
            </w:pPr>
            <w:r w:rsidRPr="0000632F">
              <w:rPr>
                <w:rFonts w:ascii="Calibri" w:hAnsi="Calibri" w:cs="Calibri"/>
                <w:b/>
                <w:color w:val="FFFFFF" w:themeColor="background1"/>
                <w:sz w:val="24"/>
                <w:szCs w:val="24"/>
              </w:rPr>
              <w:lastRenderedPageBreak/>
              <w:t>Queensland</w:t>
            </w:r>
          </w:p>
        </w:tc>
      </w:tr>
      <w:tr w:rsidR="00715D57" w:rsidRPr="0000632F" w:rsidTr="00CB726D">
        <w:tc>
          <w:tcPr>
            <w:tcW w:w="5000" w:type="pct"/>
            <w:gridSpan w:val="3"/>
            <w:shd w:val="clear" w:color="auto" w:fill="FDE9D9" w:themeFill="accent6" w:themeFillTint="33"/>
          </w:tcPr>
          <w:p w:rsidR="00715D57" w:rsidRPr="0000632F" w:rsidRDefault="001C0958" w:rsidP="002D5C96">
            <w:pPr>
              <w:ind w:left="2835" w:hanging="2835"/>
              <w:rPr>
                <w:rFonts w:ascii="Calibri" w:hAnsi="Calibri" w:cs="Calibri"/>
                <w:b/>
                <w:sz w:val="24"/>
                <w:szCs w:val="24"/>
              </w:rPr>
            </w:pPr>
            <w:r w:rsidRPr="0000632F">
              <w:rPr>
                <w:rFonts w:ascii="Calibri" w:hAnsi="Calibri" w:cs="Calibri"/>
                <w:b/>
                <w:sz w:val="24"/>
                <w:szCs w:val="24"/>
              </w:rPr>
              <w:t>REWARD REFORM 5:</w:t>
            </w:r>
            <w:r w:rsidRPr="0000632F">
              <w:rPr>
                <w:rFonts w:ascii="Calibri" w:hAnsi="Calibri" w:cs="Calibri"/>
                <w:b/>
                <w:sz w:val="24"/>
                <w:szCs w:val="24"/>
              </w:rPr>
              <w:tab/>
              <w:t>Continual improvement program for all teachers</w:t>
            </w:r>
          </w:p>
        </w:tc>
      </w:tr>
      <w:tr w:rsidR="00CB726D" w:rsidRPr="0000632F" w:rsidTr="00CB726D">
        <w:tc>
          <w:tcPr>
            <w:tcW w:w="176" w:type="pct"/>
            <w:vMerge w:val="restart"/>
            <w:vAlign w:val="center"/>
          </w:tcPr>
          <w:p w:rsidR="00CB726D" w:rsidRPr="0000632F" w:rsidRDefault="00CB726D" w:rsidP="001C0958">
            <w:pPr>
              <w:jc w:val="center"/>
              <w:rPr>
                <w:rFonts w:ascii="Calibri" w:hAnsi="Calibri" w:cs="Calibri"/>
                <w:b/>
                <w:sz w:val="24"/>
                <w:szCs w:val="24"/>
              </w:rPr>
            </w:pPr>
            <w:r w:rsidRPr="0000632F">
              <w:rPr>
                <w:rFonts w:ascii="Calibri" w:hAnsi="Calibri" w:cs="Calibri"/>
                <w:b/>
                <w:sz w:val="24"/>
                <w:szCs w:val="24"/>
              </w:rPr>
              <w:t>5.2</w:t>
            </w:r>
          </w:p>
        </w:tc>
        <w:tc>
          <w:tcPr>
            <w:tcW w:w="809" w:type="pct"/>
            <w:vAlign w:val="center"/>
          </w:tcPr>
          <w:p w:rsidR="00CB726D" w:rsidRPr="0000632F" w:rsidRDefault="00CB726D" w:rsidP="002D5C96">
            <w:pPr>
              <w:jc w:val="center"/>
              <w:rPr>
                <w:rFonts w:ascii="Calibri" w:hAnsi="Calibri" w:cs="Calibri"/>
                <w:b/>
                <w:sz w:val="24"/>
                <w:szCs w:val="24"/>
              </w:rPr>
            </w:pPr>
            <w:r w:rsidRPr="0000632F">
              <w:rPr>
                <w:rFonts w:ascii="Calibri" w:hAnsi="Calibri" w:cs="Calibri"/>
                <w:b/>
                <w:sz w:val="24"/>
                <w:szCs w:val="24"/>
              </w:rPr>
              <w:t>AMBITION</w:t>
            </w:r>
          </w:p>
        </w:tc>
        <w:tc>
          <w:tcPr>
            <w:tcW w:w="4015" w:type="pct"/>
          </w:tcPr>
          <w:p w:rsidR="00CB726D" w:rsidRPr="0000632F" w:rsidRDefault="00CB726D" w:rsidP="0018210B">
            <w:pPr>
              <w:spacing w:line="240" w:lineRule="auto"/>
              <w:rPr>
                <w:rFonts w:ascii="Calibri" w:hAnsi="Calibri" w:cs="Calibri"/>
                <w:sz w:val="24"/>
                <w:szCs w:val="24"/>
              </w:rPr>
            </w:pPr>
            <w:r w:rsidRPr="0000632F">
              <w:rPr>
                <w:rFonts w:ascii="Calibri" w:hAnsi="Calibri" w:cs="Calibri"/>
                <w:sz w:val="24"/>
                <w:szCs w:val="24"/>
              </w:rPr>
              <w:t>Through partnership between all three school education sectors, the tertiary sector and the teacher registration authority, developmental work was undertaken to establish a structure and process for the pre-registration testing of all graduate teachers in the areas of literacy, numeracy and science.</w:t>
            </w:r>
          </w:p>
        </w:tc>
      </w:tr>
      <w:tr w:rsidR="00CB726D" w:rsidRPr="0000632F" w:rsidTr="00CB726D">
        <w:tc>
          <w:tcPr>
            <w:tcW w:w="176" w:type="pct"/>
            <w:vMerge/>
          </w:tcPr>
          <w:p w:rsidR="00CB726D" w:rsidRPr="0000632F" w:rsidRDefault="00CB726D" w:rsidP="002D5C96">
            <w:pPr>
              <w:rPr>
                <w:rFonts w:ascii="Calibri" w:hAnsi="Calibri" w:cs="Calibri"/>
                <w:b/>
                <w:sz w:val="24"/>
                <w:szCs w:val="24"/>
              </w:rPr>
            </w:pPr>
          </w:p>
        </w:tc>
        <w:tc>
          <w:tcPr>
            <w:tcW w:w="809" w:type="pct"/>
            <w:vAlign w:val="center"/>
          </w:tcPr>
          <w:p w:rsidR="00CB726D" w:rsidRPr="0000632F" w:rsidRDefault="00CB726D" w:rsidP="002D5C96">
            <w:pPr>
              <w:jc w:val="center"/>
              <w:rPr>
                <w:rFonts w:ascii="Calibri" w:hAnsi="Calibri" w:cs="Calibri"/>
                <w:b/>
                <w:sz w:val="24"/>
                <w:szCs w:val="24"/>
              </w:rPr>
            </w:pPr>
            <w:r w:rsidRPr="0000632F">
              <w:rPr>
                <w:rFonts w:ascii="Calibri" w:hAnsi="Calibri" w:cs="Calibri"/>
                <w:b/>
                <w:sz w:val="24"/>
                <w:szCs w:val="24"/>
              </w:rPr>
              <w:t xml:space="preserve">APPROVED MILESTONE </w:t>
            </w:r>
          </w:p>
          <w:p w:rsidR="00CB726D" w:rsidRPr="0000632F" w:rsidRDefault="00CB726D" w:rsidP="002D5C96">
            <w:pPr>
              <w:jc w:val="center"/>
              <w:rPr>
                <w:rFonts w:ascii="Calibri" w:hAnsi="Calibri" w:cs="Calibri"/>
                <w:b/>
                <w:sz w:val="24"/>
                <w:szCs w:val="24"/>
              </w:rPr>
            </w:pPr>
            <w:r w:rsidRPr="0000632F">
              <w:rPr>
                <w:rFonts w:ascii="Calibri" w:hAnsi="Calibri" w:cs="Calibri"/>
                <w:b/>
                <w:sz w:val="24"/>
                <w:szCs w:val="24"/>
              </w:rPr>
              <w:t>(as at 31 December 2012)</w:t>
            </w:r>
          </w:p>
        </w:tc>
        <w:tc>
          <w:tcPr>
            <w:tcW w:w="4015" w:type="pct"/>
            <w:vAlign w:val="center"/>
          </w:tcPr>
          <w:p w:rsidR="00CB726D" w:rsidRPr="0000632F" w:rsidRDefault="00CB726D" w:rsidP="0018210B">
            <w:pPr>
              <w:spacing w:line="240" w:lineRule="auto"/>
              <w:rPr>
                <w:rFonts w:ascii="Calibri" w:hAnsi="Calibri" w:cs="Calibri"/>
                <w:b/>
                <w:sz w:val="24"/>
                <w:szCs w:val="24"/>
              </w:rPr>
            </w:pPr>
            <w:r w:rsidRPr="0000632F">
              <w:rPr>
                <w:rFonts w:ascii="Calibri" w:hAnsi="Calibri" w:cs="Calibri"/>
                <w:b/>
                <w:sz w:val="24"/>
                <w:szCs w:val="24"/>
              </w:rPr>
              <w:t>A pre-registration testing process was established to determine graduate teachers’ knowledge and skills in teaching literacy, numeracy and science.</w:t>
            </w:r>
          </w:p>
        </w:tc>
      </w:tr>
      <w:tr w:rsidR="00CB726D" w:rsidRPr="0000632F" w:rsidTr="00CB726D">
        <w:tc>
          <w:tcPr>
            <w:tcW w:w="176" w:type="pct"/>
            <w:vMerge/>
          </w:tcPr>
          <w:p w:rsidR="00CB726D" w:rsidRPr="0000632F" w:rsidRDefault="00CB726D" w:rsidP="002D5C96">
            <w:pPr>
              <w:rPr>
                <w:rFonts w:ascii="Calibri" w:hAnsi="Calibri" w:cs="Calibri"/>
                <w:b/>
                <w:sz w:val="24"/>
                <w:szCs w:val="24"/>
              </w:rPr>
            </w:pPr>
          </w:p>
        </w:tc>
        <w:tc>
          <w:tcPr>
            <w:tcW w:w="809" w:type="pct"/>
            <w:vAlign w:val="center"/>
          </w:tcPr>
          <w:p w:rsidR="00CB726D" w:rsidRPr="0000632F" w:rsidRDefault="00CB726D" w:rsidP="002D5C96">
            <w:pPr>
              <w:jc w:val="center"/>
              <w:rPr>
                <w:rFonts w:ascii="Calibri" w:hAnsi="Calibri" w:cs="Calibri"/>
                <w:b/>
                <w:sz w:val="24"/>
                <w:szCs w:val="24"/>
              </w:rPr>
            </w:pPr>
            <w:r w:rsidRPr="0000632F">
              <w:rPr>
                <w:rFonts w:ascii="Calibri" w:hAnsi="Calibri" w:cs="Calibri"/>
                <w:b/>
                <w:sz w:val="24"/>
                <w:szCs w:val="24"/>
              </w:rPr>
              <w:t>CONTRIBUTION TO REFORM</w:t>
            </w:r>
          </w:p>
        </w:tc>
        <w:tc>
          <w:tcPr>
            <w:tcW w:w="4015" w:type="pct"/>
          </w:tcPr>
          <w:p w:rsidR="00CB726D" w:rsidRPr="0000632F" w:rsidRDefault="00CB726D" w:rsidP="0018210B">
            <w:pPr>
              <w:spacing w:line="240" w:lineRule="auto"/>
              <w:rPr>
                <w:rFonts w:ascii="Calibri" w:hAnsi="Calibri" w:cs="Calibri"/>
                <w:sz w:val="24"/>
                <w:szCs w:val="24"/>
              </w:rPr>
            </w:pPr>
            <w:r w:rsidRPr="0000632F">
              <w:rPr>
                <w:rFonts w:ascii="Calibri" w:hAnsi="Calibri" w:cs="Calibri"/>
                <w:sz w:val="24"/>
                <w:szCs w:val="24"/>
              </w:rPr>
              <w:t>This achievement contributes to reform by extending the teacher quality agenda into the pre-service teacher education sector through the establishment of cooperative arrangements across agencies and providers.</w:t>
            </w:r>
          </w:p>
        </w:tc>
      </w:tr>
    </w:tbl>
    <w:p w:rsidR="00715D57" w:rsidRPr="0000632F" w:rsidRDefault="00715D57">
      <w:pPr>
        <w:keepNext w:val="0"/>
        <w:widowControl/>
        <w:spacing w:before="0" w:after="0" w:line="240" w:lineRule="auto"/>
        <w:jc w:val="left"/>
        <w:rPr>
          <w:rFonts w:ascii="Calibri" w:hAnsi="Calibri" w:cs="Calibri"/>
          <w:sz w:val="24"/>
          <w:szCs w:val="24"/>
        </w:rPr>
      </w:pPr>
    </w:p>
    <w:p w:rsidR="00715D57" w:rsidRPr="0000632F" w:rsidRDefault="00715D57">
      <w:pPr>
        <w:keepNext w:val="0"/>
        <w:widowControl/>
        <w:spacing w:before="0" w:after="0" w:line="240" w:lineRule="auto"/>
        <w:jc w:val="left"/>
        <w:rPr>
          <w:rFonts w:ascii="Calibri" w:hAnsi="Calibri" w:cs="Calibri"/>
          <w:sz w:val="24"/>
          <w:szCs w:val="24"/>
        </w:rPr>
      </w:pPr>
      <w:r w:rsidRPr="0000632F">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715D57" w:rsidRPr="0000632F" w:rsidTr="00CB726D">
        <w:trPr>
          <w:tblHeader/>
        </w:trPr>
        <w:tc>
          <w:tcPr>
            <w:tcW w:w="5000" w:type="pct"/>
            <w:gridSpan w:val="3"/>
            <w:shd w:val="clear" w:color="auto" w:fill="F79646" w:themeFill="accent6"/>
          </w:tcPr>
          <w:p w:rsidR="00715D57" w:rsidRPr="0000632F" w:rsidRDefault="00715D57" w:rsidP="002D5C96">
            <w:pPr>
              <w:jc w:val="center"/>
              <w:rPr>
                <w:rFonts w:ascii="Calibri" w:hAnsi="Calibri" w:cs="Calibri"/>
                <w:b/>
                <w:color w:val="FFFFFF" w:themeColor="background1"/>
                <w:sz w:val="24"/>
                <w:szCs w:val="24"/>
              </w:rPr>
            </w:pPr>
            <w:r w:rsidRPr="0000632F">
              <w:rPr>
                <w:rFonts w:ascii="Calibri" w:hAnsi="Calibri" w:cs="Calibri"/>
                <w:b/>
                <w:color w:val="FFFFFF" w:themeColor="background1"/>
                <w:sz w:val="24"/>
                <w:szCs w:val="24"/>
              </w:rPr>
              <w:lastRenderedPageBreak/>
              <w:t>Queensland</w:t>
            </w:r>
          </w:p>
        </w:tc>
      </w:tr>
      <w:tr w:rsidR="00715D57" w:rsidRPr="0000632F" w:rsidTr="00CB726D">
        <w:tc>
          <w:tcPr>
            <w:tcW w:w="5000" w:type="pct"/>
            <w:gridSpan w:val="3"/>
            <w:shd w:val="clear" w:color="auto" w:fill="FDE9D9" w:themeFill="accent6" w:themeFillTint="33"/>
          </w:tcPr>
          <w:p w:rsidR="00715D57" w:rsidRPr="0000632F" w:rsidRDefault="001C0958" w:rsidP="002D5C96">
            <w:pPr>
              <w:ind w:left="2835" w:hanging="2835"/>
              <w:rPr>
                <w:rFonts w:ascii="Calibri" w:hAnsi="Calibri" w:cs="Calibri"/>
                <w:b/>
                <w:sz w:val="24"/>
                <w:szCs w:val="24"/>
              </w:rPr>
            </w:pPr>
            <w:r w:rsidRPr="0000632F">
              <w:rPr>
                <w:rFonts w:ascii="Calibri" w:hAnsi="Calibri" w:cs="Calibri"/>
                <w:b/>
                <w:sz w:val="24"/>
                <w:szCs w:val="24"/>
              </w:rPr>
              <w:t>REWARD REFORM 5:</w:t>
            </w:r>
            <w:r w:rsidRPr="0000632F">
              <w:rPr>
                <w:rFonts w:ascii="Calibri" w:hAnsi="Calibri" w:cs="Calibri"/>
                <w:b/>
                <w:sz w:val="24"/>
                <w:szCs w:val="24"/>
              </w:rPr>
              <w:tab/>
              <w:t>Continual improvement program for all teachers</w:t>
            </w:r>
          </w:p>
        </w:tc>
      </w:tr>
      <w:tr w:rsidR="00CB726D" w:rsidRPr="0000632F" w:rsidTr="00CB726D">
        <w:tc>
          <w:tcPr>
            <w:tcW w:w="176" w:type="pct"/>
            <w:vMerge w:val="restart"/>
            <w:vAlign w:val="center"/>
          </w:tcPr>
          <w:p w:rsidR="00CB726D" w:rsidRPr="0000632F" w:rsidRDefault="00CB726D" w:rsidP="002D5C96">
            <w:pPr>
              <w:jc w:val="center"/>
              <w:rPr>
                <w:rFonts w:ascii="Calibri" w:hAnsi="Calibri" w:cs="Calibri"/>
                <w:b/>
                <w:sz w:val="24"/>
                <w:szCs w:val="24"/>
              </w:rPr>
            </w:pPr>
            <w:r w:rsidRPr="0000632F">
              <w:rPr>
                <w:rFonts w:ascii="Calibri" w:hAnsi="Calibri" w:cs="Calibri"/>
                <w:b/>
                <w:sz w:val="24"/>
                <w:szCs w:val="24"/>
              </w:rPr>
              <w:t>5.3</w:t>
            </w:r>
          </w:p>
        </w:tc>
        <w:tc>
          <w:tcPr>
            <w:tcW w:w="809" w:type="pct"/>
            <w:vAlign w:val="center"/>
          </w:tcPr>
          <w:p w:rsidR="00CB726D" w:rsidRPr="0000632F" w:rsidRDefault="00CB726D" w:rsidP="002D5C96">
            <w:pPr>
              <w:jc w:val="center"/>
              <w:rPr>
                <w:rFonts w:ascii="Calibri" w:hAnsi="Calibri" w:cs="Calibri"/>
                <w:b/>
                <w:sz w:val="24"/>
                <w:szCs w:val="24"/>
              </w:rPr>
            </w:pPr>
            <w:r w:rsidRPr="0000632F">
              <w:rPr>
                <w:rFonts w:ascii="Calibri" w:hAnsi="Calibri" w:cs="Calibri"/>
                <w:b/>
                <w:sz w:val="24"/>
                <w:szCs w:val="24"/>
              </w:rPr>
              <w:t>AMBITION</w:t>
            </w:r>
          </w:p>
        </w:tc>
        <w:tc>
          <w:tcPr>
            <w:tcW w:w="4015" w:type="pct"/>
          </w:tcPr>
          <w:p w:rsidR="00CB726D" w:rsidRPr="0000632F" w:rsidRDefault="00CB726D" w:rsidP="0018210B">
            <w:pPr>
              <w:spacing w:line="240" w:lineRule="auto"/>
              <w:rPr>
                <w:rFonts w:ascii="Calibri" w:hAnsi="Calibri" w:cs="Calibri"/>
                <w:sz w:val="24"/>
                <w:szCs w:val="24"/>
              </w:rPr>
            </w:pPr>
            <w:r w:rsidRPr="0000632F">
              <w:rPr>
                <w:rFonts w:ascii="Calibri" w:hAnsi="Calibri" w:cs="Calibri"/>
                <w:sz w:val="24"/>
                <w:szCs w:val="24"/>
              </w:rPr>
              <w:t xml:space="preserve">Through negotiation and consultation including with the teacher unions, the principals’ associations and other stakeholders, a teaching and learning audit program was designed and implemented in the government schooling sector and enhanced structured school improvement processes were implemented in the Catholic schooling sector. </w:t>
            </w:r>
          </w:p>
        </w:tc>
      </w:tr>
      <w:tr w:rsidR="00CB726D" w:rsidRPr="0000632F" w:rsidTr="00CB726D">
        <w:tc>
          <w:tcPr>
            <w:tcW w:w="176" w:type="pct"/>
            <w:vMerge/>
          </w:tcPr>
          <w:p w:rsidR="00CB726D" w:rsidRPr="0000632F" w:rsidRDefault="00CB726D" w:rsidP="002D5C96">
            <w:pPr>
              <w:rPr>
                <w:rFonts w:ascii="Calibri" w:hAnsi="Calibri" w:cs="Calibri"/>
                <w:b/>
                <w:sz w:val="24"/>
                <w:szCs w:val="24"/>
              </w:rPr>
            </w:pPr>
          </w:p>
        </w:tc>
        <w:tc>
          <w:tcPr>
            <w:tcW w:w="809" w:type="pct"/>
            <w:vAlign w:val="center"/>
          </w:tcPr>
          <w:p w:rsidR="00CB726D" w:rsidRPr="0000632F" w:rsidRDefault="00CB726D" w:rsidP="002D5C96">
            <w:pPr>
              <w:jc w:val="center"/>
              <w:rPr>
                <w:rFonts w:ascii="Calibri" w:hAnsi="Calibri" w:cs="Calibri"/>
                <w:b/>
                <w:sz w:val="24"/>
                <w:szCs w:val="24"/>
              </w:rPr>
            </w:pPr>
            <w:r w:rsidRPr="0000632F">
              <w:rPr>
                <w:rFonts w:ascii="Calibri" w:hAnsi="Calibri" w:cs="Calibri"/>
                <w:b/>
                <w:sz w:val="24"/>
                <w:szCs w:val="24"/>
              </w:rPr>
              <w:t xml:space="preserve">APPROVED MILESTONE </w:t>
            </w:r>
          </w:p>
          <w:p w:rsidR="00CB726D" w:rsidRPr="0000632F" w:rsidRDefault="00CB726D" w:rsidP="002D5C96">
            <w:pPr>
              <w:jc w:val="center"/>
              <w:rPr>
                <w:rFonts w:ascii="Calibri" w:hAnsi="Calibri" w:cs="Calibri"/>
                <w:b/>
                <w:sz w:val="24"/>
                <w:szCs w:val="24"/>
              </w:rPr>
            </w:pPr>
            <w:r w:rsidRPr="0000632F">
              <w:rPr>
                <w:rFonts w:ascii="Calibri" w:hAnsi="Calibri" w:cs="Calibri"/>
                <w:b/>
                <w:sz w:val="24"/>
                <w:szCs w:val="24"/>
              </w:rPr>
              <w:t>(as at 31 December 2012)</w:t>
            </w:r>
          </w:p>
        </w:tc>
        <w:tc>
          <w:tcPr>
            <w:tcW w:w="4015" w:type="pct"/>
            <w:vAlign w:val="center"/>
          </w:tcPr>
          <w:p w:rsidR="00CB726D" w:rsidRPr="0000632F" w:rsidRDefault="00CB726D" w:rsidP="0018210B">
            <w:pPr>
              <w:keepNext w:val="0"/>
              <w:widowControl/>
              <w:spacing w:line="240" w:lineRule="auto"/>
              <w:contextualSpacing/>
              <w:rPr>
                <w:rFonts w:ascii="Calibri" w:hAnsi="Calibri" w:cs="Calibri"/>
                <w:b/>
                <w:sz w:val="24"/>
                <w:szCs w:val="24"/>
              </w:rPr>
            </w:pPr>
            <w:r w:rsidRPr="0000632F">
              <w:rPr>
                <w:rFonts w:ascii="Calibri" w:hAnsi="Calibri" w:cs="Calibri"/>
                <w:b/>
                <w:sz w:val="24"/>
                <w:szCs w:val="24"/>
              </w:rPr>
              <w:t>Extending from the initial audits and school improvement processes:</w:t>
            </w:r>
          </w:p>
          <w:p w:rsidR="00CB726D" w:rsidRPr="0000632F" w:rsidRDefault="00CB726D" w:rsidP="001C0958">
            <w:pPr>
              <w:pStyle w:val="ListParagraph"/>
              <w:keepNext w:val="0"/>
              <w:widowControl/>
              <w:numPr>
                <w:ilvl w:val="0"/>
                <w:numId w:val="4"/>
              </w:numPr>
              <w:tabs>
                <w:tab w:val="clear" w:pos="2268"/>
                <w:tab w:val="clear" w:pos="2835"/>
                <w:tab w:val="clear" w:pos="3363"/>
              </w:tabs>
              <w:autoSpaceDE/>
              <w:autoSpaceDN/>
              <w:adjustRightInd/>
              <w:spacing w:before="120" w:after="120" w:line="240" w:lineRule="auto"/>
              <w:ind w:left="403" w:hanging="403"/>
              <w:contextualSpacing/>
              <w:rPr>
                <w:rFonts w:ascii="Calibri" w:hAnsi="Calibri" w:cs="Calibri"/>
                <w:b/>
                <w:sz w:val="24"/>
                <w:szCs w:val="24"/>
              </w:rPr>
            </w:pPr>
            <w:r w:rsidRPr="0000632F">
              <w:rPr>
                <w:rFonts w:ascii="Calibri" w:hAnsi="Calibri" w:cs="Calibri"/>
                <w:b/>
                <w:sz w:val="24"/>
                <w:szCs w:val="24"/>
              </w:rPr>
              <w:t>a minimum of 300 follow-up teaching and learning audits was conducted in government schools,</w:t>
            </w:r>
          </w:p>
          <w:p w:rsidR="00CB726D" w:rsidRPr="0000632F" w:rsidRDefault="00CB726D" w:rsidP="001C0958">
            <w:pPr>
              <w:pStyle w:val="ListParagraph"/>
              <w:keepNext w:val="0"/>
              <w:widowControl/>
              <w:numPr>
                <w:ilvl w:val="0"/>
                <w:numId w:val="4"/>
              </w:numPr>
              <w:tabs>
                <w:tab w:val="clear" w:pos="2268"/>
                <w:tab w:val="clear" w:pos="2835"/>
                <w:tab w:val="clear" w:pos="3363"/>
              </w:tabs>
              <w:autoSpaceDE/>
              <w:autoSpaceDN/>
              <w:adjustRightInd/>
              <w:spacing w:before="120" w:after="120" w:line="240" w:lineRule="auto"/>
              <w:ind w:left="403" w:hanging="403"/>
              <w:contextualSpacing/>
              <w:rPr>
                <w:rFonts w:ascii="Calibri" w:hAnsi="Calibri" w:cs="Calibri"/>
                <w:b/>
                <w:sz w:val="24"/>
                <w:szCs w:val="24"/>
              </w:rPr>
            </w:pPr>
            <w:r w:rsidRPr="0000632F">
              <w:rPr>
                <w:rFonts w:ascii="Calibri" w:hAnsi="Calibri" w:cs="Calibri"/>
                <w:b/>
                <w:sz w:val="24"/>
                <w:szCs w:val="24"/>
              </w:rPr>
              <w:t>a minimum of 9 teacher panels operated in Catholic schools (C), and</w:t>
            </w:r>
          </w:p>
          <w:p w:rsidR="00CB726D" w:rsidRPr="0000632F" w:rsidRDefault="00CB726D" w:rsidP="001C0958">
            <w:pPr>
              <w:pStyle w:val="ListParagraph"/>
              <w:keepNext w:val="0"/>
              <w:widowControl/>
              <w:numPr>
                <w:ilvl w:val="0"/>
                <w:numId w:val="4"/>
              </w:numPr>
              <w:tabs>
                <w:tab w:val="clear" w:pos="2268"/>
                <w:tab w:val="clear" w:pos="2835"/>
                <w:tab w:val="clear" w:pos="3363"/>
              </w:tabs>
              <w:autoSpaceDE/>
              <w:autoSpaceDN/>
              <w:adjustRightInd/>
              <w:spacing w:before="120" w:after="120" w:line="240" w:lineRule="auto"/>
              <w:ind w:left="403" w:hanging="403"/>
              <w:contextualSpacing/>
              <w:rPr>
                <w:rFonts w:ascii="Calibri" w:hAnsi="Calibri" w:cs="Calibri"/>
                <w:b/>
                <w:sz w:val="24"/>
                <w:szCs w:val="24"/>
              </w:rPr>
            </w:pPr>
            <w:proofErr w:type="gramStart"/>
            <w:r w:rsidRPr="0000632F">
              <w:rPr>
                <w:rFonts w:ascii="Calibri" w:hAnsi="Calibri" w:cs="Calibri"/>
                <w:b/>
                <w:sz w:val="24"/>
                <w:szCs w:val="24"/>
              </w:rPr>
              <w:t>a</w:t>
            </w:r>
            <w:proofErr w:type="gramEnd"/>
            <w:r w:rsidRPr="0000632F">
              <w:rPr>
                <w:rFonts w:ascii="Calibri" w:hAnsi="Calibri" w:cs="Calibri"/>
                <w:b/>
                <w:sz w:val="24"/>
                <w:szCs w:val="24"/>
              </w:rPr>
              <w:t xml:space="preserve"> total of 196 Catholic schools implemented structured school improvement processes (C).</w:t>
            </w:r>
          </w:p>
        </w:tc>
      </w:tr>
      <w:tr w:rsidR="00CB726D" w:rsidRPr="0000632F" w:rsidTr="00CB726D">
        <w:tc>
          <w:tcPr>
            <w:tcW w:w="176" w:type="pct"/>
            <w:vMerge/>
          </w:tcPr>
          <w:p w:rsidR="00CB726D" w:rsidRPr="0000632F" w:rsidRDefault="00CB726D" w:rsidP="002D5C96">
            <w:pPr>
              <w:rPr>
                <w:rFonts w:ascii="Calibri" w:hAnsi="Calibri" w:cs="Calibri"/>
                <w:b/>
                <w:sz w:val="24"/>
                <w:szCs w:val="24"/>
              </w:rPr>
            </w:pPr>
          </w:p>
        </w:tc>
        <w:tc>
          <w:tcPr>
            <w:tcW w:w="809" w:type="pct"/>
            <w:vAlign w:val="center"/>
          </w:tcPr>
          <w:p w:rsidR="00CB726D" w:rsidRPr="0000632F" w:rsidRDefault="00CB726D" w:rsidP="002D5C96">
            <w:pPr>
              <w:jc w:val="center"/>
              <w:rPr>
                <w:rFonts w:ascii="Calibri" w:hAnsi="Calibri" w:cs="Calibri"/>
                <w:b/>
                <w:sz w:val="24"/>
                <w:szCs w:val="24"/>
              </w:rPr>
            </w:pPr>
            <w:r w:rsidRPr="0000632F">
              <w:rPr>
                <w:rFonts w:ascii="Calibri" w:hAnsi="Calibri" w:cs="Calibri"/>
                <w:b/>
                <w:sz w:val="24"/>
                <w:szCs w:val="24"/>
              </w:rPr>
              <w:t>CONTRIBUTION TO REFORM</w:t>
            </w:r>
          </w:p>
        </w:tc>
        <w:tc>
          <w:tcPr>
            <w:tcW w:w="4015" w:type="pct"/>
          </w:tcPr>
          <w:p w:rsidR="00CB726D" w:rsidRPr="0000632F" w:rsidRDefault="00CB726D" w:rsidP="0018210B">
            <w:pPr>
              <w:spacing w:line="240" w:lineRule="auto"/>
              <w:rPr>
                <w:rFonts w:ascii="Calibri" w:hAnsi="Calibri" w:cs="Calibri"/>
                <w:sz w:val="24"/>
                <w:szCs w:val="24"/>
              </w:rPr>
            </w:pPr>
            <w:r w:rsidRPr="0000632F">
              <w:rPr>
                <w:rFonts w:ascii="Calibri" w:hAnsi="Calibri" w:cs="Calibri"/>
                <w:sz w:val="24"/>
                <w:szCs w:val="24"/>
              </w:rPr>
              <w:t xml:space="preserve">These achievements contribute to reform by </w:t>
            </w:r>
            <w:proofErr w:type="spellStart"/>
            <w:r w:rsidRPr="0000632F">
              <w:rPr>
                <w:rFonts w:ascii="Calibri" w:hAnsi="Calibri" w:cs="Calibri"/>
                <w:sz w:val="24"/>
                <w:szCs w:val="24"/>
              </w:rPr>
              <w:t>systematising</w:t>
            </w:r>
            <w:proofErr w:type="spellEnd"/>
            <w:r w:rsidRPr="0000632F">
              <w:rPr>
                <w:rFonts w:ascii="Calibri" w:hAnsi="Calibri" w:cs="Calibri"/>
                <w:sz w:val="24"/>
                <w:szCs w:val="24"/>
              </w:rPr>
              <w:t xml:space="preserve"> a recurrent school audit program in the government sector to provide a comprehensive view of school operations and achievements informing continual school improvement, and by enhancing a school improvement approach in the Catholic sector linked to professional learning.</w:t>
            </w:r>
          </w:p>
        </w:tc>
      </w:tr>
    </w:tbl>
    <w:p w:rsidR="00715D57" w:rsidRPr="0000632F" w:rsidRDefault="00715D57">
      <w:pPr>
        <w:keepNext w:val="0"/>
        <w:widowControl/>
        <w:spacing w:before="0" w:after="0" w:line="240" w:lineRule="auto"/>
        <w:jc w:val="left"/>
        <w:rPr>
          <w:rFonts w:ascii="Calibri" w:hAnsi="Calibri" w:cs="Calibri"/>
          <w:sz w:val="24"/>
          <w:szCs w:val="24"/>
        </w:rPr>
      </w:pPr>
    </w:p>
    <w:p w:rsidR="00715D57" w:rsidRPr="0000632F" w:rsidRDefault="00715D57">
      <w:pPr>
        <w:keepNext w:val="0"/>
        <w:widowControl/>
        <w:spacing w:before="0" w:after="0" w:line="240" w:lineRule="auto"/>
        <w:jc w:val="left"/>
        <w:rPr>
          <w:rFonts w:ascii="Calibri" w:hAnsi="Calibri" w:cs="Calibri"/>
          <w:sz w:val="24"/>
          <w:szCs w:val="24"/>
        </w:rPr>
      </w:pPr>
      <w:r w:rsidRPr="0000632F">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715D57" w:rsidRPr="0000632F" w:rsidTr="00CB726D">
        <w:trPr>
          <w:tblHeader/>
        </w:trPr>
        <w:tc>
          <w:tcPr>
            <w:tcW w:w="5000" w:type="pct"/>
            <w:gridSpan w:val="3"/>
            <w:shd w:val="clear" w:color="auto" w:fill="F79646" w:themeFill="accent6"/>
          </w:tcPr>
          <w:p w:rsidR="00715D57" w:rsidRPr="0000632F" w:rsidRDefault="00715D57" w:rsidP="002D5C96">
            <w:pPr>
              <w:jc w:val="center"/>
              <w:rPr>
                <w:rFonts w:ascii="Calibri" w:hAnsi="Calibri" w:cs="Calibri"/>
                <w:b/>
                <w:color w:val="FFFFFF" w:themeColor="background1"/>
                <w:sz w:val="24"/>
                <w:szCs w:val="24"/>
              </w:rPr>
            </w:pPr>
            <w:r w:rsidRPr="0000632F">
              <w:rPr>
                <w:rFonts w:ascii="Calibri" w:hAnsi="Calibri" w:cs="Calibri"/>
                <w:b/>
                <w:color w:val="FFFFFF" w:themeColor="background1"/>
                <w:sz w:val="24"/>
                <w:szCs w:val="24"/>
              </w:rPr>
              <w:lastRenderedPageBreak/>
              <w:t>Queensland</w:t>
            </w:r>
          </w:p>
        </w:tc>
      </w:tr>
      <w:tr w:rsidR="00715D57" w:rsidRPr="0000632F" w:rsidTr="00CB726D">
        <w:tc>
          <w:tcPr>
            <w:tcW w:w="5000" w:type="pct"/>
            <w:gridSpan w:val="3"/>
            <w:shd w:val="clear" w:color="auto" w:fill="FDE9D9" w:themeFill="accent6" w:themeFillTint="33"/>
          </w:tcPr>
          <w:p w:rsidR="00715D57" w:rsidRPr="0000632F" w:rsidRDefault="001C0958" w:rsidP="001C0958">
            <w:pPr>
              <w:tabs>
                <w:tab w:val="left" w:pos="1875"/>
              </w:tabs>
              <w:ind w:left="2835" w:hanging="2835"/>
              <w:rPr>
                <w:rFonts w:ascii="Calibri" w:hAnsi="Calibri" w:cs="Calibri"/>
                <w:b/>
                <w:sz w:val="24"/>
                <w:szCs w:val="24"/>
              </w:rPr>
            </w:pPr>
            <w:r w:rsidRPr="0000632F">
              <w:rPr>
                <w:rFonts w:ascii="Calibri" w:hAnsi="Calibri" w:cs="Calibri"/>
                <w:b/>
                <w:sz w:val="24"/>
                <w:szCs w:val="24"/>
              </w:rPr>
              <w:t>REWARD REFORM 5:</w:t>
            </w:r>
            <w:r w:rsidRPr="0000632F">
              <w:rPr>
                <w:rFonts w:ascii="Calibri" w:hAnsi="Calibri" w:cs="Calibri"/>
                <w:b/>
                <w:sz w:val="24"/>
                <w:szCs w:val="24"/>
              </w:rPr>
              <w:tab/>
              <w:t>Continual improvement program for all teachers</w:t>
            </w:r>
          </w:p>
        </w:tc>
      </w:tr>
      <w:tr w:rsidR="00CB726D" w:rsidRPr="0000632F" w:rsidTr="00CB726D">
        <w:tc>
          <w:tcPr>
            <w:tcW w:w="176" w:type="pct"/>
            <w:vMerge w:val="restart"/>
            <w:vAlign w:val="center"/>
          </w:tcPr>
          <w:p w:rsidR="00CB726D" w:rsidRPr="0000632F" w:rsidRDefault="00CB726D" w:rsidP="002D5C96">
            <w:pPr>
              <w:jc w:val="center"/>
              <w:rPr>
                <w:rFonts w:ascii="Calibri" w:hAnsi="Calibri" w:cs="Calibri"/>
                <w:b/>
                <w:sz w:val="24"/>
                <w:szCs w:val="24"/>
              </w:rPr>
            </w:pPr>
            <w:r w:rsidRPr="0000632F">
              <w:rPr>
                <w:rFonts w:ascii="Calibri" w:hAnsi="Calibri" w:cs="Calibri"/>
                <w:b/>
                <w:sz w:val="24"/>
                <w:szCs w:val="24"/>
              </w:rPr>
              <w:t>5.4</w:t>
            </w:r>
          </w:p>
        </w:tc>
        <w:tc>
          <w:tcPr>
            <w:tcW w:w="809" w:type="pct"/>
            <w:vAlign w:val="center"/>
          </w:tcPr>
          <w:p w:rsidR="00CB726D" w:rsidRPr="0000632F" w:rsidRDefault="00CB726D" w:rsidP="002D5C96">
            <w:pPr>
              <w:jc w:val="center"/>
              <w:rPr>
                <w:rFonts w:ascii="Calibri" w:hAnsi="Calibri" w:cs="Calibri"/>
                <w:b/>
                <w:sz w:val="24"/>
                <w:szCs w:val="24"/>
              </w:rPr>
            </w:pPr>
            <w:r w:rsidRPr="0000632F">
              <w:rPr>
                <w:rFonts w:ascii="Calibri" w:hAnsi="Calibri" w:cs="Calibri"/>
                <w:b/>
                <w:sz w:val="24"/>
                <w:szCs w:val="24"/>
              </w:rPr>
              <w:t>AMBITION</w:t>
            </w:r>
          </w:p>
        </w:tc>
        <w:tc>
          <w:tcPr>
            <w:tcW w:w="4015" w:type="pct"/>
          </w:tcPr>
          <w:p w:rsidR="00CB726D" w:rsidRPr="0000632F" w:rsidRDefault="00CB726D" w:rsidP="0018210B">
            <w:pPr>
              <w:spacing w:before="40" w:after="40" w:line="240" w:lineRule="auto"/>
              <w:rPr>
                <w:rFonts w:ascii="Calibri" w:hAnsi="Calibri" w:cs="Calibri"/>
                <w:sz w:val="24"/>
                <w:szCs w:val="24"/>
              </w:rPr>
            </w:pPr>
            <w:r w:rsidRPr="0000632F">
              <w:rPr>
                <w:rFonts w:ascii="Calibri" w:hAnsi="Calibri" w:cs="Calibri"/>
                <w:sz w:val="24"/>
                <w:szCs w:val="24"/>
              </w:rPr>
              <w:t xml:space="preserve">Through liaison with key stakeholders including principals’ associations and the Queensland Education Leadership Institute, supplementary funding was provided to support the continual professional learning of current and aspiring school leaders in all schooling sectors. </w:t>
            </w:r>
          </w:p>
        </w:tc>
      </w:tr>
      <w:tr w:rsidR="00CB726D" w:rsidRPr="0000632F" w:rsidTr="00CB726D">
        <w:tc>
          <w:tcPr>
            <w:tcW w:w="176" w:type="pct"/>
            <w:vMerge/>
          </w:tcPr>
          <w:p w:rsidR="00CB726D" w:rsidRPr="0000632F" w:rsidRDefault="00CB726D" w:rsidP="002D5C96">
            <w:pPr>
              <w:rPr>
                <w:rFonts w:ascii="Calibri" w:hAnsi="Calibri" w:cs="Calibri"/>
                <w:b/>
                <w:sz w:val="24"/>
                <w:szCs w:val="24"/>
              </w:rPr>
            </w:pPr>
          </w:p>
        </w:tc>
        <w:tc>
          <w:tcPr>
            <w:tcW w:w="809" w:type="pct"/>
            <w:vAlign w:val="center"/>
          </w:tcPr>
          <w:p w:rsidR="00CB726D" w:rsidRPr="0000632F" w:rsidRDefault="00CB726D" w:rsidP="002D5C96">
            <w:pPr>
              <w:jc w:val="center"/>
              <w:rPr>
                <w:rFonts w:ascii="Calibri" w:hAnsi="Calibri" w:cs="Calibri"/>
                <w:b/>
                <w:sz w:val="24"/>
                <w:szCs w:val="24"/>
              </w:rPr>
            </w:pPr>
            <w:r w:rsidRPr="0000632F">
              <w:rPr>
                <w:rFonts w:ascii="Calibri" w:hAnsi="Calibri" w:cs="Calibri"/>
                <w:b/>
                <w:sz w:val="24"/>
                <w:szCs w:val="24"/>
              </w:rPr>
              <w:t xml:space="preserve">APPROVED MILESTONE </w:t>
            </w:r>
          </w:p>
          <w:p w:rsidR="00CB726D" w:rsidRPr="0000632F" w:rsidRDefault="00CB726D" w:rsidP="002D5C96">
            <w:pPr>
              <w:jc w:val="center"/>
              <w:rPr>
                <w:rFonts w:ascii="Calibri" w:hAnsi="Calibri" w:cs="Calibri"/>
                <w:b/>
                <w:sz w:val="24"/>
                <w:szCs w:val="24"/>
              </w:rPr>
            </w:pPr>
            <w:r w:rsidRPr="0000632F">
              <w:rPr>
                <w:rFonts w:ascii="Calibri" w:hAnsi="Calibri" w:cs="Calibri"/>
                <w:b/>
                <w:sz w:val="24"/>
                <w:szCs w:val="24"/>
              </w:rPr>
              <w:t>(as at 31 December 2012)</w:t>
            </w:r>
          </w:p>
        </w:tc>
        <w:tc>
          <w:tcPr>
            <w:tcW w:w="4015" w:type="pct"/>
            <w:vAlign w:val="center"/>
          </w:tcPr>
          <w:p w:rsidR="00CB726D" w:rsidRPr="0000632F" w:rsidRDefault="00CB726D" w:rsidP="0018210B">
            <w:pPr>
              <w:spacing w:before="40" w:after="40" w:line="240" w:lineRule="auto"/>
              <w:rPr>
                <w:rFonts w:ascii="Calibri" w:hAnsi="Calibri" w:cs="Calibri"/>
                <w:b/>
                <w:sz w:val="24"/>
                <w:szCs w:val="24"/>
              </w:rPr>
            </w:pPr>
            <w:r w:rsidRPr="0000632F">
              <w:rPr>
                <w:rFonts w:ascii="Calibri" w:hAnsi="Calibri" w:cs="Calibri"/>
                <w:b/>
                <w:sz w:val="24"/>
                <w:szCs w:val="24"/>
              </w:rPr>
              <w:t>A minimum of 600 staff from all schooling sectors participated in continual learning and leadership coaching programs, including those offered by the Queensland Education Leadership Institute (S, C, I).</w:t>
            </w:r>
          </w:p>
        </w:tc>
      </w:tr>
      <w:tr w:rsidR="00CB726D" w:rsidRPr="0000632F" w:rsidTr="00CB726D">
        <w:tc>
          <w:tcPr>
            <w:tcW w:w="176" w:type="pct"/>
            <w:vMerge/>
          </w:tcPr>
          <w:p w:rsidR="00CB726D" w:rsidRPr="0000632F" w:rsidRDefault="00CB726D" w:rsidP="002D5C96">
            <w:pPr>
              <w:rPr>
                <w:rFonts w:ascii="Calibri" w:hAnsi="Calibri" w:cs="Calibri"/>
                <w:b/>
                <w:sz w:val="24"/>
                <w:szCs w:val="24"/>
              </w:rPr>
            </w:pPr>
          </w:p>
        </w:tc>
        <w:tc>
          <w:tcPr>
            <w:tcW w:w="809" w:type="pct"/>
            <w:vAlign w:val="center"/>
          </w:tcPr>
          <w:p w:rsidR="00CB726D" w:rsidRPr="0000632F" w:rsidRDefault="00CB726D" w:rsidP="002D5C96">
            <w:pPr>
              <w:jc w:val="center"/>
              <w:rPr>
                <w:rFonts w:ascii="Calibri" w:hAnsi="Calibri" w:cs="Calibri"/>
                <w:b/>
                <w:sz w:val="24"/>
                <w:szCs w:val="24"/>
              </w:rPr>
            </w:pPr>
            <w:r w:rsidRPr="0000632F">
              <w:rPr>
                <w:rFonts w:ascii="Calibri" w:hAnsi="Calibri" w:cs="Calibri"/>
                <w:b/>
                <w:sz w:val="24"/>
                <w:szCs w:val="24"/>
              </w:rPr>
              <w:t>CONTRIBUTION TO REFORM</w:t>
            </w:r>
          </w:p>
        </w:tc>
        <w:tc>
          <w:tcPr>
            <w:tcW w:w="4015" w:type="pct"/>
          </w:tcPr>
          <w:p w:rsidR="00CB726D" w:rsidRPr="0000632F" w:rsidRDefault="00CB726D" w:rsidP="0018210B">
            <w:pPr>
              <w:spacing w:before="40" w:after="40" w:line="240" w:lineRule="auto"/>
              <w:rPr>
                <w:rFonts w:ascii="Calibri" w:hAnsi="Calibri" w:cs="Calibri"/>
                <w:sz w:val="24"/>
                <w:szCs w:val="24"/>
              </w:rPr>
            </w:pPr>
            <w:r w:rsidRPr="0000632F">
              <w:rPr>
                <w:rFonts w:ascii="Calibri" w:hAnsi="Calibri" w:cs="Calibri"/>
                <w:sz w:val="24"/>
                <w:szCs w:val="24"/>
              </w:rPr>
              <w:t>This achievement contributes to reform by enabling the school education profession to access high quality leadership learning.</w:t>
            </w:r>
          </w:p>
        </w:tc>
      </w:tr>
    </w:tbl>
    <w:p w:rsidR="00715D57" w:rsidRPr="0000632F" w:rsidRDefault="00715D57">
      <w:pPr>
        <w:keepNext w:val="0"/>
        <w:widowControl/>
        <w:spacing w:before="0" w:after="0" w:line="240" w:lineRule="auto"/>
        <w:jc w:val="left"/>
        <w:rPr>
          <w:rFonts w:ascii="Calibri" w:hAnsi="Calibri" w:cs="Calibri"/>
          <w:sz w:val="24"/>
          <w:szCs w:val="24"/>
        </w:rPr>
      </w:pPr>
      <w:r w:rsidRPr="0000632F">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715D57" w:rsidRPr="0000632F" w:rsidTr="00CB726D">
        <w:trPr>
          <w:tblHeader/>
        </w:trPr>
        <w:tc>
          <w:tcPr>
            <w:tcW w:w="5000" w:type="pct"/>
            <w:gridSpan w:val="3"/>
            <w:shd w:val="clear" w:color="auto" w:fill="F79646" w:themeFill="accent6"/>
          </w:tcPr>
          <w:p w:rsidR="00715D57" w:rsidRPr="0000632F" w:rsidRDefault="00715D57" w:rsidP="002D5C96">
            <w:pPr>
              <w:jc w:val="center"/>
              <w:rPr>
                <w:rFonts w:ascii="Calibri" w:hAnsi="Calibri" w:cs="Calibri"/>
                <w:b/>
                <w:color w:val="FFFFFF" w:themeColor="background1"/>
                <w:sz w:val="24"/>
                <w:szCs w:val="24"/>
              </w:rPr>
            </w:pPr>
            <w:r w:rsidRPr="0000632F">
              <w:rPr>
                <w:rFonts w:ascii="Calibri" w:hAnsi="Calibri" w:cs="Calibri"/>
                <w:b/>
                <w:color w:val="FFFFFF" w:themeColor="background1"/>
                <w:sz w:val="24"/>
                <w:szCs w:val="24"/>
              </w:rPr>
              <w:lastRenderedPageBreak/>
              <w:t>Queensland</w:t>
            </w:r>
          </w:p>
        </w:tc>
      </w:tr>
      <w:tr w:rsidR="00715D57" w:rsidRPr="0000632F" w:rsidTr="00CB726D">
        <w:tc>
          <w:tcPr>
            <w:tcW w:w="5000" w:type="pct"/>
            <w:gridSpan w:val="3"/>
            <w:shd w:val="clear" w:color="auto" w:fill="FDE9D9" w:themeFill="accent6" w:themeFillTint="33"/>
          </w:tcPr>
          <w:p w:rsidR="00715D57" w:rsidRPr="0000632F" w:rsidRDefault="001C0958" w:rsidP="002D5C96">
            <w:pPr>
              <w:ind w:left="2835" w:hanging="2835"/>
              <w:rPr>
                <w:rFonts w:ascii="Calibri" w:hAnsi="Calibri" w:cs="Calibri"/>
                <w:b/>
                <w:sz w:val="24"/>
                <w:szCs w:val="24"/>
              </w:rPr>
            </w:pPr>
            <w:r w:rsidRPr="0000632F">
              <w:rPr>
                <w:rFonts w:ascii="Calibri" w:hAnsi="Calibri" w:cs="Calibri"/>
                <w:b/>
                <w:sz w:val="24"/>
                <w:szCs w:val="24"/>
              </w:rPr>
              <w:t>REWARD REFORM 5:</w:t>
            </w:r>
            <w:r w:rsidRPr="0000632F">
              <w:rPr>
                <w:rFonts w:ascii="Calibri" w:hAnsi="Calibri" w:cs="Calibri"/>
                <w:b/>
                <w:sz w:val="24"/>
                <w:szCs w:val="24"/>
              </w:rPr>
              <w:tab/>
              <w:t>Continual improvement program for all teachers</w:t>
            </w:r>
          </w:p>
        </w:tc>
      </w:tr>
      <w:tr w:rsidR="00CB726D" w:rsidRPr="0000632F" w:rsidTr="00CB726D">
        <w:tc>
          <w:tcPr>
            <w:tcW w:w="176" w:type="pct"/>
            <w:vMerge w:val="restart"/>
            <w:vAlign w:val="center"/>
          </w:tcPr>
          <w:p w:rsidR="00CB726D" w:rsidRPr="0000632F" w:rsidRDefault="00CB726D" w:rsidP="002D5C96">
            <w:pPr>
              <w:jc w:val="center"/>
              <w:rPr>
                <w:rFonts w:ascii="Calibri" w:hAnsi="Calibri" w:cs="Calibri"/>
                <w:b/>
                <w:sz w:val="24"/>
                <w:szCs w:val="24"/>
              </w:rPr>
            </w:pPr>
            <w:r w:rsidRPr="0000632F">
              <w:rPr>
                <w:rFonts w:ascii="Calibri" w:hAnsi="Calibri" w:cs="Calibri"/>
                <w:b/>
                <w:sz w:val="24"/>
                <w:szCs w:val="24"/>
              </w:rPr>
              <w:t>5.5</w:t>
            </w:r>
          </w:p>
        </w:tc>
        <w:tc>
          <w:tcPr>
            <w:tcW w:w="809" w:type="pct"/>
            <w:vAlign w:val="center"/>
          </w:tcPr>
          <w:p w:rsidR="00CB726D" w:rsidRPr="0000632F" w:rsidRDefault="00CB726D" w:rsidP="002D5C96">
            <w:pPr>
              <w:jc w:val="center"/>
              <w:rPr>
                <w:rFonts w:ascii="Calibri" w:hAnsi="Calibri" w:cs="Calibri"/>
                <w:b/>
                <w:sz w:val="24"/>
                <w:szCs w:val="24"/>
              </w:rPr>
            </w:pPr>
            <w:r w:rsidRPr="0000632F">
              <w:rPr>
                <w:rFonts w:ascii="Calibri" w:hAnsi="Calibri" w:cs="Calibri"/>
                <w:b/>
                <w:sz w:val="24"/>
                <w:szCs w:val="24"/>
              </w:rPr>
              <w:t>AMBITION</w:t>
            </w:r>
          </w:p>
        </w:tc>
        <w:tc>
          <w:tcPr>
            <w:tcW w:w="4015" w:type="pct"/>
          </w:tcPr>
          <w:p w:rsidR="00CB726D" w:rsidRPr="0000632F" w:rsidRDefault="00CB726D" w:rsidP="0018210B">
            <w:pPr>
              <w:spacing w:before="60" w:after="60" w:line="240" w:lineRule="auto"/>
              <w:rPr>
                <w:rFonts w:ascii="Calibri" w:hAnsi="Calibri" w:cs="Calibri"/>
                <w:sz w:val="24"/>
                <w:szCs w:val="24"/>
              </w:rPr>
            </w:pPr>
            <w:r w:rsidRPr="0000632F">
              <w:rPr>
                <w:rFonts w:ascii="Calibri" w:hAnsi="Calibri" w:cs="Calibri"/>
                <w:sz w:val="24"/>
                <w:szCs w:val="24"/>
              </w:rPr>
              <w:t>Through the development of a range of strategies focused on providing access to continual improvement opportunities for teachers and school leaders in Catholic and Independent schools.</w:t>
            </w:r>
          </w:p>
        </w:tc>
      </w:tr>
      <w:tr w:rsidR="00CB726D" w:rsidRPr="0000632F" w:rsidTr="00CB726D">
        <w:tc>
          <w:tcPr>
            <w:tcW w:w="176" w:type="pct"/>
            <w:vMerge/>
          </w:tcPr>
          <w:p w:rsidR="00CB726D" w:rsidRPr="0000632F" w:rsidRDefault="00CB726D" w:rsidP="002D5C96">
            <w:pPr>
              <w:rPr>
                <w:rFonts w:ascii="Calibri" w:hAnsi="Calibri" w:cs="Calibri"/>
                <w:b/>
                <w:sz w:val="24"/>
                <w:szCs w:val="24"/>
              </w:rPr>
            </w:pPr>
          </w:p>
        </w:tc>
        <w:tc>
          <w:tcPr>
            <w:tcW w:w="809" w:type="pct"/>
            <w:vAlign w:val="center"/>
          </w:tcPr>
          <w:p w:rsidR="00CB726D" w:rsidRPr="0000632F" w:rsidRDefault="00CB726D" w:rsidP="002D5C96">
            <w:pPr>
              <w:jc w:val="center"/>
              <w:rPr>
                <w:rFonts w:ascii="Calibri" w:hAnsi="Calibri" w:cs="Calibri"/>
                <w:b/>
                <w:sz w:val="24"/>
                <w:szCs w:val="24"/>
              </w:rPr>
            </w:pPr>
            <w:r w:rsidRPr="0000632F">
              <w:rPr>
                <w:rFonts w:ascii="Calibri" w:hAnsi="Calibri" w:cs="Calibri"/>
                <w:b/>
                <w:sz w:val="24"/>
                <w:szCs w:val="24"/>
              </w:rPr>
              <w:t xml:space="preserve">APPROVED MILESTONE </w:t>
            </w:r>
          </w:p>
          <w:p w:rsidR="00CB726D" w:rsidRPr="0000632F" w:rsidRDefault="00CB726D" w:rsidP="002D5C96">
            <w:pPr>
              <w:jc w:val="center"/>
              <w:rPr>
                <w:rFonts w:ascii="Calibri" w:hAnsi="Calibri" w:cs="Calibri"/>
                <w:b/>
                <w:sz w:val="24"/>
                <w:szCs w:val="24"/>
              </w:rPr>
            </w:pPr>
            <w:r w:rsidRPr="0000632F">
              <w:rPr>
                <w:rFonts w:ascii="Calibri" w:hAnsi="Calibri" w:cs="Calibri"/>
                <w:b/>
                <w:sz w:val="24"/>
                <w:szCs w:val="24"/>
              </w:rPr>
              <w:t>(as at 31 December 2012)</w:t>
            </w:r>
          </w:p>
        </w:tc>
        <w:tc>
          <w:tcPr>
            <w:tcW w:w="4015" w:type="pct"/>
            <w:vAlign w:val="center"/>
          </w:tcPr>
          <w:p w:rsidR="00CB726D" w:rsidRPr="0000632F" w:rsidRDefault="00CB726D" w:rsidP="0018210B">
            <w:pPr>
              <w:keepNext w:val="0"/>
              <w:widowControl/>
              <w:spacing w:line="240" w:lineRule="auto"/>
              <w:contextualSpacing/>
              <w:rPr>
                <w:rFonts w:ascii="Calibri" w:hAnsi="Calibri" w:cs="Calibri"/>
                <w:b/>
                <w:sz w:val="24"/>
                <w:szCs w:val="24"/>
              </w:rPr>
            </w:pPr>
            <w:r w:rsidRPr="0000632F">
              <w:rPr>
                <w:rFonts w:ascii="Calibri" w:hAnsi="Calibri" w:cs="Calibri"/>
                <w:b/>
                <w:sz w:val="24"/>
                <w:szCs w:val="24"/>
              </w:rPr>
              <w:t>The range of strategies provided Catholic and Independent schools with opportunities for teachers and school leaders to undertake:</w:t>
            </w:r>
          </w:p>
          <w:p w:rsidR="00CB726D" w:rsidRPr="0000632F" w:rsidRDefault="00CB726D" w:rsidP="001C0958">
            <w:pPr>
              <w:pStyle w:val="ListParagraph"/>
              <w:keepNext w:val="0"/>
              <w:widowControl/>
              <w:numPr>
                <w:ilvl w:val="0"/>
                <w:numId w:val="5"/>
              </w:numPr>
              <w:tabs>
                <w:tab w:val="clear" w:pos="2268"/>
                <w:tab w:val="clear" w:pos="2835"/>
                <w:tab w:val="clear" w:pos="3363"/>
              </w:tabs>
              <w:autoSpaceDE/>
              <w:autoSpaceDN/>
              <w:adjustRightInd/>
              <w:spacing w:line="240" w:lineRule="auto"/>
              <w:ind w:left="403" w:hanging="403"/>
              <w:contextualSpacing/>
              <w:rPr>
                <w:rFonts w:ascii="Calibri" w:hAnsi="Calibri" w:cs="Calibri"/>
                <w:b/>
                <w:sz w:val="24"/>
                <w:szCs w:val="24"/>
              </w:rPr>
            </w:pPr>
            <w:r w:rsidRPr="0000632F">
              <w:rPr>
                <w:rFonts w:ascii="Calibri" w:hAnsi="Calibri" w:cs="Calibri"/>
                <w:b/>
                <w:sz w:val="24"/>
                <w:szCs w:val="24"/>
              </w:rPr>
              <w:t>90 workshops were conducted in the Catholic and Independent schooling sectors in relation to mentoring, sustainable literacy and numeracy interventions, and staff wellbeing (C, I),</w:t>
            </w:r>
          </w:p>
          <w:p w:rsidR="00CB726D" w:rsidRPr="0000632F" w:rsidRDefault="00CB726D" w:rsidP="001C0958">
            <w:pPr>
              <w:pStyle w:val="ListParagraph"/>
              <w:keepNext w:val="0"/>
              <w:widowControl/>
              <w:numPr>
                <w:ilvl w:val="0"/>
                <w:numId w:val="5"/>
              </w:numPr>
              <w:tabs>
                <w:tab w:val="clear" w:pos="2268"/>
                <w:tab w:val="clear" w:pos="2835"/>
                <w:tab w:val="clear" w:pos="3363"/>
              </w:tabs>
              <w:autoSpaceDE/>
              <w:autoSpaceDN/>
              <w:adjustRightInd/>
              <w:spacing w:line="240" w:lineRule="auto"/>
              <w:ind w:left="403" w:hanging="403"/>
              <w:contextualSpacing/>
              <w:rPr>
                <w:rFonts w:ascii="Calibri" w:hAnsi="Calibri" w:cs="Calibri"/>
                <w:b/>
                <w:sz w:val="24"/>
                <w:szCs w:val="24"/>
              </w:rPr>
            </w:pPr>
            <w:r w:rsidRPr="0000632F">
              <w:rPr>
                <w:rFonts w:ascii="Calibri" w:hAnsi="Calibri" w:cs="Calibri"/>
                <w:b/>
                <w:sz w:val="24"/>
                <w:szCs w:val="24"/>
              </w:rPr>
              <w:t>a minimum of 450 Catholic and Independent school teachers participated in mentoring programs (C, I),</w:t>
            </w:r>
          </w:p>
          <w:p w:rsidR="00CB726D" w:rsidRPr="0000632F" w:rsidRDefault="00CB726D" w:rsidP="001C0958">
            <w:pPr>
              <w:pStyle w:val="ListParagraph"/>
              <w:keepNext w:val="0"/>
              <w:widowControl/>
              <w:numPr>
                <w:ilvl w:val="0"/>
                <w:numId w:val="5"/>
              </w:numPr>
              <w:tabs>
                <w:tab w:val="clear" w:pos="2268"/>
                <w:tab w:val="clear" w:pos="2835"/>
                <w:tab w:val="clear" w:pos="3363"/>
              </w:tabs>
              <w:autoSpaceDE/>
              <w:autoSpaceDN/>
              <w:adjustRightInd/>
              <w:spacing w:line="240" w:lineRule="auto"/>
              <w:ind w:left="403" w:hanging="403"/>
              <w:contextualSpacing/>
              <w:rPr>
                <w:rFonts w:ascii="Calibri" w:hAnsi="Calibri" w:cs="Calibri"/>
                <w:b/>
                <w:sz w:val="24"/>
                <w:szCs w:val="24"/>
              </w:rPr>
            </w:pPr>
            <w:r w:rsidRPr="0000632F">
              <w:rPr>
                <w:rFonts w:ascii="Calibri" w:hAnsi="Calibri" w:cs="Calibri"/>
                <w:b/>
                <w:sz w:val="24"/>
                <w:szCs w:val="24"/>
              </w:rPr>
              <w:t>40 Independent sector teachers and school leaders were supported to participate in workshops that enabled teachers and school leaders to establish whole school approaches for effective literacy and numeracy instruction (I), and</w:t>
            </w:r>
          </w:p>
          <w:p w:rsidR="00CB726D" w:rsidRPr="0000632F" w:rsidRDefault="00CB726D" w:rsidP="001C0958">
            <w:pPr>
              <w:pStyle w:val="ListParagraph"/>
              <w:keepNext w:val="0"/>
              <w:widowControl/>
              <w:numPr>
                <w:ilvl w:val="0"/>
                <w:numId w:val="5"/>
              </w:numPr>
              <w:tabs>
                <w:tab w:val="clear" w:pos="2268"/>
                <w:tab w:val="clear" w:pos="2835"/>
                <w:tab w:val="clear" w:pos="3363"/>
              </w:tabs>
              <w:autoSpaceDE/>
              <w:autoSpaceDN/>
              <w:adjustRightInd/>
              <w:spacing w:line="240" w:lineRule="auto"/>
              <w:ind w:left="403" w:hanging="403"/>
              <w:contextualSpacing/>
              <w:rPr>
                <w:rFonts w:ascii="Calibri" w:hAnsi="Calibri" w:cs="Calibri"/>
                <w:b/>
                <w:sz w:val="24"/>
                <w:szCs w:val="24"/>
              </w:rPr>
            </w:pPr>
            <w:r w:rsidRPr="0000632F">
              <w:rPr>
                <w:rFonts w:ascii="Calibri" w:hAnsi="Calibri" w:cs="Calibri"/>
                <w:b/>
                <w:sz w:val="24"/>
                <w:szCs w:val="24"/>
              </w:rPr>
              <w:t>17 partner school relationships operated to connect teachers and principals in Independent and remote Catholic schools with more experienced teachers and school leaders elsewhere (C, I).</w:t>
            </w:r>
          </w:p>
        </w:tc>
      </w:tr>
      <w:tr w:rsidR="00CB726D" w:rsidRPr="0000632F" w:rsidTr="00CB726D">
        <w:tc>
          <w:tcPr>
            <w:tcW w:w="176" w:type="pct"/>
            <w:vMerge/>
          </w:tcPr>
          <w:p w:rsidR="00CB726D" w:rsidRPr="0000632F" w:rsidRDefault="00CB726D" w:rsidP="002D5C96">
            <w:pPr>
              <w:rPr>
                <w:rFonts w:ascii="Calibri" w:hAnsi="Calibri" w:cs="Calibri"/>
                <w:b/>
                <w:sz w:val="24"/>
                <w:szCs w:val="24"/>
              </w:rPr>
            </w:pPr>
          </w:p>
        </w:tc>
        <w:tc>
          <w:tcPr>
            <w:tcW w:w="809" w:type="pct"/>
            <w:vAlign w:val="center"/>
          </w:tcPr>
          <w:p w:rsidR="00CB726D" w:rsidRPr="0000632F" w:rsidRDefault="00CB726D" w:rsidP="002D5C96">
            <w:pPr>
              <w:jc w:val="center"/>
              <w:rPr>
                <w:rFonts w:ascii="Calibri" w:hAnsi="Calibri" w:cs="Calibri"/>
                <w:b/>
                <w:sz w:val="24"/>
                <w:szCs w:val="24"/>
              </w:rPr>
            </w:pPr>
            <w:r w:rsidRPr="0000632F">
              <w:rPr>
                <w:rFonts w:ascii="Calibri" w:hAnsi="Calibri" w:cs="Calibri"/>
                <w:b/>
                <w:sz w:val="24"/>
                <w:szCs w:val="24"/>
              </w:rPr>
              <w:t>CONTRIBUTION TO REFORM</w:t>
            </w:r>
          </w:p>
        </w:tc>
        <w:tc>
          <w:tcPr>
            <w:tcW w:w="4015" w:type="pct"/>
          </w:tcPr>
          <w:p w:rsidR="00CB726D" w:rsidRPr="0000632F" w:rsidRDefault="00CB726D" w:rsidP="0018210B">
            <w:pPr>
              <w:spacing w:before="60" w:after="60" w:line="240" w:lineRule="auto"/>
              <w:rPr>
                <w:rFonts w:ascii="Calibri" w:hAnsi="Calibri" w:cs="Calibri"/>
                <w:sz w:val="24"/>
                <w:szCs w:val="24"/>
              </w:rPr>
            </w:pPr>
            <w:r w:rsidRPr="0000632F">
              <w:rPr>
                <w:rFonts w:ascii="Calibri" w:hAnsi="Calibri" w:cs="Calibri"/>
                <w:sz w:val="24"/>
                <w:szCs w:val="24"/>
              </w:rPr>
              <w:t>These achievements contribute to reform by embedding a culture that provides opportunity for Catholic and Independent school leaders and teachers to engage in continual improvement initiatives and programs.</w:t>
            </w:r>
          </w:p>
        </w:tc>
      </w:tr>
    </w:tbl>
    <w:p w:rsidR="00715D57" w:rsidRPr="0000632F" w:rsidRDefault="00715D57">
      <w:pPr>
        <w:keepNext w:val="0"/>
        <w:widowControl/>
        <w:spacing w:before="0" w:after="0" w:line="240" w:lineRule="auto"/>
        <w:jc w:val="left"/>
        <w:rPr>
          <w:rFonts w:ascii="Calibri" w:hAnsi="Calibri" w:cs="Calibri"/>
          <w:sz w:val="24"/>
          <w:szCs w:val="24"/>
        </w:rPr>
      </w:pPr>
      <w:r w:rsidRPr="0000632F">
        <w:rPr>
          <w:rFonts w:ascii="Calibri" w:hAnsi="Calibri" w:cs="Calibri"/>
          <w:sz w:val="24"/>
          <w:szCs w:val="24"/>
        </w:rPr>
        <w:br w:type="page"/>
      </w:r>
    </w:p>
    <w:p w:rsidR="00715D57" w:rsidRPr="0000632F" w:rsidRDefault="00715D57">
      <w:pPr>
        <w:keepNext w:val="0"/>
        <w:widowControl/>
        <w:spacing w:before="0" w:after="0" w:line="240" w:lineRule="auto"/>
        <w:jc w:val="left"/>
        <w:rPr>
          <w:rFonts w:ascii="Calibri" w:hAnsi="Calibri" w:cs="Calibri"/>
          <w:sz w:val="24"/>
          <w:szCs w:val="24"/>
        </w:rPr>
      </w:pPr>
    </w:p>
    <w:tbl>
      <w:tblPr>
        <w:tblStyle w:val="TableGrid"/>
        <w:tblW w:w="5022" w:type="pct"/>
        <w:tblLook w:val="04A0" w:firstRow="1" w:lastRow="0" w:firstColumn="1" w:lastColumn="0" w:noHBand="0" w:noVBand="1"/>
      </w:tblPr>
      <w:tblGrid>
        <w:gridCol w:w="524"/>
        <w:gridCol w:w="2402"/>
        <w:gridCol w:w="11925"/>
      </w:tblGrid>
      <w:tr w:rsidR="00715D57" w:rsidRPr="0000632F" w:rsidTr="00CB726D">
        <w:trPr>
          <w:tblHeader/>
        </w:trPr>
        <w:tc>
          <w:tcPr>
            <w:tcW w:w="5000" w:type="pct"/>
            <w:gridSpan w:val="3"/>
            <w:shd w:val="clear" w:color="auto" w:fill="F79646" w:themeFill="accent6"/>
          </w:tcPr>
          <w:p w:rsidR="00715D57" w:rsidRPr="0000632F" w:rsidRDefault="00715D57" w:rsidP="002D5C96">
            <w:pPr>
              <w:jc w:val="center"/>
              <w:rPr>
                <w:rFonts w:ascii="Calibri" w:hAnsi="Calibri" w:cs="Calibri"/>
                <w:b/>
                <w:color w:val="FFFFFF" w:themeColor="background1"/>
                <w:sz w:val="24"/>
                <w:szCs w:val="24"/>
              </w:rPr>
            </w:pPr>
            <w:r w:rsidRPr="0000632F">
              <w:rPr>
                <w:rFonts w:ascii="Calibri" w:hAnsi="Calibri" w:cs="Calibri"/>
                <w:b/>
                <w:color w:val="FFFFFF" w:themeColor="background1"/>
                <w:sz w:val="24"/>
                <w:szCs w:val="24"/>
              </w:rPr>
              <w:t>Queensland</w:t>
            </w:r>
          </w:p>
        </w:tc>
      </w:tr>
      <w:tr w:rsidR="00715D57" w:rsidRPr="0000632F" w:rsidTr="00CB726D">
        <w:tc>
          <w:tcPr>
            <w:tcW w:w="5000" w:type="pct"/>
            <w:gridSpan w:val="3"/>
            <w:shd w:val="clear" w:color="auto" w:fill="FDE9D9" w:themeFill="accent6" w:themeFillTint="33"/>
          </w:tcPr>
          <w:p w:rsidR="00715D57" w:rsidRPr="0000632F" w:rsidRDefault="001C0958" w:rsidP="002D5C96">
            <w:pPr>
              <w:ind w:left="2835" w:hanging="2835"/>
              <w:rPr>
                <w:rFonts w:ascii="Calibri" w:hAnsi="Calibri" w:cs="Calibri"/>
                <w:b/>
                <w:sz w:val="24"/>
                <w:szCs w:val="24"/>
              </w:rPr>
            </w:pPr>
            <w:r w:rsidRPr="0000632F">
              <w:rPr>
                <w:rFonts w:ascii="Calibri" w:hAnsi="Calibri" w:cs="Calibri"/>
                <w:b/>
                <w:sz w:val="24"/>
                <w:szCs w:val="24"/>
              </w:rPr>
              <w:t>REWARD REFORM 5:</w:t>
            </w:r>
            <w:r w:rsidRPr="0000632F">
              <w:rPr>
                <w:rFonts w:ascii="Calibri" w:hAnsi="Calibri" w:cs="Calibri"/>
                <w:b/>
                <w:sz w:val="24"/>
                <w:szCs w:val="24"/>
              </w:rPr>
              <w:tab/>
              <w:t>Continual improvement program for all teachers</w:t>
            </w:r>
          </w:p>
        </w:tc>
      </w:tr>
      <w:tr w:rsidR="00CB726D" w:rsidRPr="0000632F" w:rsidTr="00CB726D">
        <w:tc>
          <w:tcPr>
            <w:tcW w:w="176" w:type="pct"/>
            <w:vMerge w:val="restart"/>
            <w:vAlign w:val="center"/>
          </w:tcPr>
          <w:p w:rsidR="00CB726D" w:rsidRPr="0000632F" w:rsidRDefault="00CB726D" w:rsidP="001C0958">
            <w:pPr>
              <w:jc w:val="center"/>
              <w:rPr>
                <w:rFonts w:ascii="Calibri" w:hAnsi="Calibri" w:cs="Calibri"/>
                <w:b/>
                <w:sz w:val="24"/>
                <w:szCs w:val="24"/>
              </w:rPr>
            </w:pPr>
            <w:r w:rsidRPr="0000632F">
              <w:rPr>
                <w:rFonts w:ascii="Calibri" w:hAnsi="Calibri" w:cs="Calibri"/>
                <w:b/>
                <w:sz w:val="24"/>
                <w:szCs w:val="24"/>
              </w:rPr>
              <w:t>5.6</w:t>
            </w:r>
          </w:p>
        </w:tc>
        <w:tc>
          <w:tcPr>
            <w:tcW w:w="809" w:type="pct"/>
            <w:vAlign w:val="center"/>
          </w:tcPr>
          <w:p w:rsidR="00CB726D" w:rsidRPr="0000632F" w:rsidRDefault="00CB726D" w:rsidP="002D5C96">
            <w:pPr>
              <w:jc w:val="center"/>
              <w:rPr>
                <w:rFonts w:ascii="Calibri" w:hAnsi="Calibri" w:cs="Calibri"/>
                <w:b/>
                <w:sz w:val="24"/>
                <w:szCs w:val="24"/>
              </w:rPr>
            </w:pPr>
            <w:r w:rsidRPr="0000632F">
              <w:rPr>
                <w:rFonts w:ascii="Calibri" w:hAnsi="Calibri" w:cs="Calibri"/>
                <w:b/>
                <w:sz w:val="24"/>
                <w:szCs w:val="24"/>
              </w:rPr>
              <w:t>AMBITION</w:t>
            </w:r>
          </w:p>
        </w:tc>
        <w:tc>
          <w:tcPr>
            <w:tcW w:w="4015" w:type="pct"/>
          </w:tcPr>
          <w:p w:rsidR="00CB726D" w:rsidRPr="0000632F" w:rsidRDefault="00CB726D" w:rsidP="0018210B">
            <w:pPr>
              <w:spacing w:line="240" w:lineRule="auto"/>
              <w:rPr>
                <w:rFonts w:ascii="Calibri" w:hAnsi="Calibri" w:cs="Calibri"/>
                <w:sz w:val="24"/>
                <w:szCs w:val="24"/>
              </w:rPr>
            </w:pPr>
            <w:r w:rsidRPr="0000632F">
              <w:rPr>
                <w:rFonts w:ascii="Calibri" w:hAnsi="Calibri" w:cs="Calibri"/>
                <w:sz w:val="24"/>
                <w:szCs w:val="24"/>
              </w:rPr>
              <w:t>In recognition of the importance of quality induction structures for teachers in all schooling sectors, especially responding to the unique needs of those newly appointed to schools serving disadvantaged, rural and remote or identified Indigenous communities,</w:t>
            </w:r>
          </w:p>
        </w:tc>
      </w:tr>
      <w:tr w:rsidR="00CB726D" w:rsidRPr="0000632F" w:rsidTr="00CB726D">
        <w:tc>
          <w:tcPr>
            <w:tcW w:w="176" w:type="pct"/>
            <w:vMerge/>
          </w:tcPr>
          <w:p w:rsidR="00CB726D" w:rsidRPr="0000632F" w:rsidRDefault="00CB726D" w:rsidP="002D5C96">
            <w:pPr>
              <w:rPr>
                <w:rFonts w:ascii="Calibri" w:hAnsi="Calibri" w:cs="Calibri"/>
                <w:b/>
                <w:sz w:val="24"/>
                <w:szCs w:val="24"/>
              </w:rPr>
            </w:pPr>
          </w:p>
        </w:tc>
        <w:tc>
          <w:tcPr>
            <w:tcW w:w="809" w:type="pct"/>
            <w:vAlign w:val="center"/>
          </w:tcPr>
          <w:p w:rsidR="00CB726D" w:rsidRPr="0000632F" w:rsidRDefault="00CB726D" w:rsidP="002D5C96">
            <w:pPr>
              <w:jc w:val="center"/>
              <w:rPr>
                <w:rFonts w:ascii="Calibri" w:hAnsi="Calibri" w:cs="Calibri"/>
                <w:b/>
                <w:sz w:val="24"/>
                <w:szCs w:val="24"/>
              </w:rPr>
            </w:pPr>
            <w:r w:rsidRPr="0000632F">
              <w:rPr>
                <w:rFonts w:ascii="Calibri" w:hAnsi="Calibri" w:cs="Calibri"/>
                <w:b/>
                <w:sz w:val="24"/>
                <w:szCs w:val="24"/>
              </w:rPr>
              <w:t xml:space="preserve">APPROVED MILESTONE </w:t>
            </w:r>
          </w:p>
          <w:p w:rsidR="00CB726D" w:rsidRPr="0000632F" w:rsidRDefault="00CB726D" w:rsidP="002D5C96">
            <w:pPr>
              <w:jc w:val="center"/>
              <w:rPr>
                <w:rFonts w:ascii="Calibri" w:hAnsi="Calibri" w:cs="Calibri"/>
                <w:b/>
                <w:sz w:val="24"/>
                <w:szCs w:val="24"/>
              </w:rPr>
            </w:pPr>
            <w:r w:rsidRPr="0000632F">
              <w:rPr>
                <w:rFonts w:ascii="Calibri" w:hAnsi="Calibri" w:cs="Calibri"/>
                <w:b/>
                <w:sz w:val="24"/>
                <w:szCs w:val="24"/>
              </w:rPr>
              <w:t>(as at 31 December 2012)</w:t>
            </w:r>
          </w:p>
        </w:tc>
        <w:tc>
          <w:tcPr>
            <w:tcW w:w="4015" w:type="pct"/>
            <w:vAlign w:val="center"/>
          </w:tcPr>
          <w:p w:rsidR="00CB726D" w:rsidRPr="0000632F" w:rsidRDefault="00CB726D" w:rsidP="0018210B">
            <w:pPr>
              <w:spacing w:line="240" w:lineRule="auto"/>
              <w:rPr>
                <w:rFonts w:ascii="Calibri" w:hAnsi="Calibri" w:cs="Calibri"/>
                <w:b/>
                <w:sz w:val="24"/>
                <w:szCs w:val="24"/>
              </w:rPr>
            </w:pPr>
            <w:proofErr w:type="gramStart"/>
            <w:r w:rsidRPr="0000632F">
              <w:rPr>
                <w:rFonts w:ascii="Calibri" w:hAnsi="Calibri" w:cs="Calibri"/>
                <w:b/>
                <w:sz w:val="24"/>
                <w:szCs w:val="24"/>
              </w:rPr>
              <w:t>a</w:t>
            </w:r>
            <w:proofErr w:type="gramEnd"/>
            <w:r w:rsidRPr="0000632F">
              <w:rPr>
                <w:rFonts w:ascii="Calibri" w:hAnsi="Calibri" w:cs="Calibri"/>
                <w:b/>
                <w:sz w:val="24"/>
                <w:szCs w:val="24"/>
              </w:rPr>
              <w:t xml:space="preserve"> minimum of 310 teachers was provided with </w:t>
            </w:r>
            <w:proofErr w:type="spellStart"/>
            <w:r w:rsidRPr="0000632F">
              <w:rPr>
                <w:rFonts w:ascii="Calibri" w:hAnsi="Calibri" w:cs="Calibri"/>
                <w:b/>
                <w:sz w:val="24"/>
                <w:szCs w:val="24"/>
              </w:rPr>
              <w:t>specialised</w:t>
            </w:r>
            <w:proofErr w:type="spellEnd"/>
            <w:r w:rsidRPr="0000632F">
              <w:rPr>
                <w:rFonts w:ascii="Calibri" w:hAnsi="Calibri" w:cs="Calibri"/>
                <w:b/>
                <w:sz w:val="24"/>
                <w:szCs w:val="24"/>
              </w:rPr>
              <w:t xml:space="preserve"> induction programs (S, C, I) .</w:t>
            </w:r>
          </w:p>
        </w:tc>
      </w:tr>
      <w:tr w:rsidR="00CB726D" w:rsidRPr="0000632F" w:rsidTr="00CB726D">
        <w:tc>
          <w:tcPr>
            <w:tcW w:w="176" w:type="pct"/>
            <w:vMerge/>
          </w:tcPr>
          <w:p w:rsidR="00CB726D" w:rsidRPr="0000632F" w:rsidRDefault="00CB726D" w:rsidP="002D5C96">
            <w:pPr>
              <w:rPr>
                <w:rFonts w:ascii="Calibri" w:hAnsi="Calibri" w:cs="Calibri"/>
                <w:b/>
                <w:sz w:val="24"/>
                <w:szCs w:val="24"/>
              </w:rPr>
            </w:pPr>
          </w:p>
        </w:tc>
        <w:tc>
          <w:tcPr>
            <w:tcW w:w="809" w:type="pct"/>
            <w:vAlign w:val="center"/>
          </w:tcPr>
          <w:p w:rsidR="00CB726D" w:rsidRPr="0000632F" w:rsidRDefault="00CB726D" w:rsidP="002D5C96">
            <w:pPr>
              <w:jc w:val="center"/>
              <w:rPr>
                <w:rFonts w:ascii="Calibri" w:hAnsi="Calibri" w:cs="Calibri"/>
                <w:b/>
                <w:sz w:val="24"/>
                <w:szCs w:val="24"/>
              </w:rPr>
            </w:pPr>
            <w:r w:rsidRPr="0000632F">
              <w:rPr>
                <w:rFonts w:ascii="Calibri" w:hAnsi="Calibri" w:cs="Calibri"/>
                <w:b/>
                <w:sz w:val="24"/>
                <w:szCs w:val="24"/>
              </w:rPr>
              <w:t>CONTRIBUTION TO REFORM</w:t>
            </w:r>
          </w:p>
        </w:tc>
        <w:tc>
          <w:tcPr>
            <w:tcW w:w="4015" w:type="pct"/>
          </w:tcPr>
          <w:p w:rsidR="00CB726D" w:rsidRPr="0000632F" w:rsidRDefault="00CB726D" w:rsidP="0018210B">
            <w:pPr>
              <w:spacing w:line="240" w:lineRule="auto"/>
              <w:rPr>
                <w:rFonts w:ascii="Calibri" w:hAnsi="Calibri" w:cs="Calibri"/>
                <w:sz w:val="24"/>
                <w:szCs w:val="24"/>
              </w:rPr>
            </w:pPr>
            <w:r w:rsidRPr="0000632F">
              <w:rPr>
                <w:rFonts w:ascii="Calibri" w:hAnsi="Calibri" w:cs="Calibri"/>
                <w:sz w:val="24"/>
                <w:szCs w:val="24"/>
              </w:rPr>
              <w:t>This achievement contributes to reform by effectively developing teachers appointed to more challenging environments so that they have a strong foundation for continual professional improvement.</w:t>
            </w:r>
          </w:p>
        </w:tc>
      </w:tr>
    </w:tbl>
    <w:p w:rsidR="00715D57" w:rsidRPr="0000632F" w:rsidRDefault="00715D57">
      <w:pPr>
        <w:keepNext w:val="0"/>
        <w:widowControl/>
        <w:spacing w:before="0" w:after="0" w:line="240" w:lineRule="auto"/>
        <w:jc w:val="left"/>
        <w:rPr>
          <w:rFonts w:ascii="Calibri" w:hAnsi="Calibri" w:cs="Calibri"/>
          <w:sz w:val="24"/>
          <w:szCs w:val="24"/>
        </w:rPr>
      </w:pPr>
      <w:r w:rsidRPr="0000632F">
        <w:rPr>
          <w:rFonts w:ascii="Calibri" w:hAnsi="Calibri" w:cs="Calibri"/>
          <w:sz w:val="24"/>
          <w:szCs w:val="24"/>
        </w:rPr>
        <w:br w:type="page"/>
      </w:r>
    </w:p>
    <w:p w:rsidR="00715D57" w:rsidRPr="0000632F" w:rsidRDefault="00715D57">
      <w:pPr>
        <w:keepNext w:val="0"/>
        <w:widowControl/>
        <w:spacing w:before="0" w:after="0" w:line="240" w:lineRule="auto"/>
        <w:jc w:val="left"/>
        <w:rPr>
          <w:rFonts w:ascii="Calibri" w:hAnsi="Calibri" w:cs="Calibri"/>
          <w:sz w:val="24"/>
          <w:szCs w:val="24"/>
        </w:rPr>
      </w:pPr>
    </w:p>
    <w:tbl>
      <w:tblPr>
        <w:tblStyle w:val="TableGrid"/>
        <w:tblW w:w="5022" w:type="pct"/>
        <w:tblLook w:val="04A0" w:firstRow="1" w:lastRow="0" w:firstColumn="1" w:lastColumn="0" w:noHBand="0" w:noVBand="1"/>
      </w:tblPr>
      <w:tblGrid>
        <w:gridCol w:w="524"/>
        <w:gridCol w:w="2402"/>
        <w:gridCol w:w="11925"/>
      </w:tblGrid>
      <w:tr w:rsidR="00715D57" w:rsidRPr="0000632F" w:rsidTr="000E286B">
        <w:trPr>
          <w:tblHeader/>
        </w:trPr>
        <w:tc>
          <w:tcPr>
            <w:tcW w:w="5000" w:type="pct"/>
            <w:gridSpan w:val="3"/>
            <w:shd w:val="clear" w:color="auto" w:fill="F79646" w:themeFill="accent6"/>
          </w:tcPr>
          <w:p w:rsidR="00715D57" w:rsidRPr="0000632F" w:rsidRDefault="00715D57" w:rsidP="002D5C96">
            <w:pPr>
              <w:jc w:val="center"/>
              <w:rPr>
                <w:rFonts w:ascii="Calibri" w:hAnsi="Calibri" w:cs="Calibri"/>
                <w:b/>
                <w:color w:val="FFFFFF" w:themeColor="background1"/>
                <w:sz w:val="24"/>
                <w:szCs w:val="24"/>
              </w:rPr>
            </w:pPr>
            <w:r w:rsidRPr="0000632F">
              <w:rPr>
                <w:rFonts w:ascii="Calibri" w:hAnsi="Calibri" w:cs="Calibri"/>
                <w:b/>
                <w:color w:val="FFFFFF" w:themeColor="background1"/>
                <w:sz w:val="24"/>
                <w:szCs w:val="24"/>
              </w:rPr>
              <w:t>Queensland</w:t>
            </w:r>
          </w:p>
        </w:tc>
      </w:tr>
      <w:tr w:rsidR="00715D57" w:rsidRPr="0000632F" w:rsidTr="000E286B">
        <w:tc>
          <w:tcPr>
            <w:tcW w:w="5000" w:type="pct"/>
            <w:gridSpan w:val="3"/>
            <w:shd w:val="clear" w:color="auto" w:fill="FDE9D9" w:themeFill="accent6" w:themeFillTint="33"/>
          </w:tcPr>
          <w:p w:rsidR="00715D57" w:rsidRPr="0000632F" w:rsidRDefault="001C0958" w:rsidP="002D5C96">
            <w:pPr>
              <w:ind w:left="2835" w:hanging="2835"/>
              <w:rPr>
                <w:rFonts w:ascii="Calibri" w:hAnsi="Calibri" w:cs="Calibri"/>
                <w:b/>
                <w:sz w:val="24"/>
                <w:szCs w:val="24"/>
              </w:rPr>
            </w:pPr>
            <w:r w:rsidRPr="0000632F">
              <w:rPr>
                <w:rFonts w:ascii="Calibri" w:hAnsi="Calibri" w:cs="Calibri"/>
                <w:b/>
                <w:sz w:val="24"/>
                <w:szCs w:val="24"/>
              </w:rPr>
              <w:t>REWARD REFORM 5:</w:t>
            </w:r>
            <w:r w:rsidRPr="0000632F">
              <w:rPr>
                <w:rFonts w:ascii="Calibri" w:hAnsi="Calibri" w:cs="Calibri"/>
                <w:b/>
                <w:sz w:val="24"/>
                <w:szCs w:val="24"/>
              </w:rPr>
              <w:tab/>
              <w:t>Continual improvement program for all teachers</w:t>
            </w:r>
          </w:p>
        </w:tc>
      </w:tr>
      <w:tr w:rsidR="008D7C5B" w:rsidRPr="0000632F" w:rsidTr="000E286B">
        <w:tc>
          <w:tcPr>
            <w:tcW w:w="176" w:type="pct"/>
            <w:vMerge w:val="restart"/>
            <w:vAlign w:val="center"/>
          </w:tcPr>
          <w:p w:rsidR="008D7C5B" w:rsidRPr="0000632F" w:rsidRDefault="008D7C5B" w:rsidP="001C0958">
            <w:pPr>
              <w:jc w:val="center"/>
              <w:rPr>
                <w:rFonts w:ascii="Calibri" w:hAnsi="Calibri" w:cs="Calibri"/>
                <w:b/>
                <w:sz w:val="24"/>
                <w:szCs w:val="24"/>
              </w:rPr>
            </w:pPr>
            <w:r w:rsidRPr="0000632F">
              <w:rPr>
                <w:rFonts w:ascii="Calibri" w:hAnsi="Calibri" w:cs="Calibri"/>
                <w:b/>
                <w:sz w:val="24"/>
                <w:szCs w:val="24"/>
              </w:rPr>
              <w:t>5.7</w:t>
            </w:r>
          </w:p>
        </w:tc>
        <w:tc>
          <w:tcPr>
            <w:tcW w:w="809" w:type="pct"/>
            <w:vAlign w:val="center"/>
          </w:tcPr>
          <w:p w:rsidR="008D7C5B" w:rsidRPr="0000632F" w:rsidRDefault="008D7C5B" w:rsidP="002D5C96">
            <w:pPr>
              <w:jc w:val="center"/>
              <w:rPr>
                <w:rFonts w:ascii="Calibri" w:hAnsi="Calibri" w:cs="Calibri"/>
                <w:b/>
                <w:sz w:val="24"/>
                <w:szCs w:val="24"/>
              </w:rPr>
            </w:pPr>
            <w:r w:rsidRPr="0000632F">
              <w:rPr>
                <w:rFonts w:ascii="Calibri" w:hAnsi="Calibri" w:cs="Calibri"/>
                <w:b/>
                <w:sz w:val="24"/>
                <w:szCs w:val="24"/>
              </w:rPr>
              <w:t>AMBITION</w:t>
            </w:r>
          </w:p>
        </w:tc>
        <w:tc>
          <w:tcPr>
            <w:tcW w:w="4015" w:type="pct"/>
          </w:tcPr>
          <w:p w:rsidR="008D7C5B" w:rsidRPr="0000632F" w:rsidRDefault="008D7C5B" w:rsidP="0018210B">
            <w:pPr>
              <w:spacing w:line="240" w:lineRule="auto"/>
              <w:rPr>
                <w:rFonts w:ascii="Calibri" w:hAnsi="Calibri" w:cs="Calibri"/>
                <w:sz w:val="24"/>
                <w:szCs w:val="24"/>
              </w:rPr>
            </w:pPr>
            <w:r w:rsidRPr="0000632F">
              <w:rPr>
                <w:rFonts w:ascii="Calibri" w:hAnsi="Calibri" w:cs="Calibri"/>
                <w:sz w:val="24"/>
                <w:szCs w:val="24"/>
              </w:rPr>
              <w:t>In recognition of the benefits of staffing continuity in government schools serving identified Indigenous communities, targeted support in the form of financial incentives and expanded professional learning opportunities was provided to teachers and school leaders.</w:t>
            </w:r>
          </w:p>
        </w:tc>
      </w:tr>
      <w:tr w:rsidR="008D7C5B" w:rsidRPr="0000632F" w:rsidTr="000E286B">
        <w:tc>
          <w:tcPr>
            <w:tcW w:w="176" w:type="pct"/>
            <w:vMerge/>
          </w:tcPr>
          <w:p w:rsidR="008D7C5B" w:rsidRPr="0000632F" w:rsidRDefault="008D7C5B" w:rsidP="002D5C96">
            <w:pPr>
              <w:rPr>
                <w:rFonts w:ascii="Calibri" w:hAnsi="Calibri" w:cs="Calibri"/>
                <w:b/>
                <w:sz w:val="24"/>
                <w:szCs w:val="24"/>
              </w:rPr>
            </w:pPr>
          </w:p>
        </w:tc>
        <w:tc>
          <w:tcPr>
            <w:tcW w:w="809" w:type="pct"/>
            <w:vAlign w:val="center"/>
          </w:tcPr>
          <w:p w:rsidR="008D7C5B" w:rsidRPr="0000632F" w:rsidRDefault="008D7C5B" w:rsidP="002D5C96">
            <w:pPr>
              <w:jc w:val="center"/>
              <w:rPr>
                <w:rFonts w:ascii="Calibri" w:hAnsi="Calibri" w:cs="Calibri"/>
                <w:b/>
                <w:sz w:val="24"/>
                <w:szCs w:val="24"/>
              </w:rPr>
            </w:pPr>
            <w:r w:rsidRPr="0000632F">
              <w:rPr>
                <w:rFonts w:ascii="Calibri" w:hAnsi="Calibri" w:cs="Calibri"/>
                <w:b/>
                <w:sz w:val="24"/>
                <w:szCs w:val="24"/>
              </w:rPr>
              <w:t xml:space="preserve">APPROVED MILESTONE </w:t>
            </w:r>
          </w:p>
          <w:p w:rsidR="008D7C5B" w:rsidRPr="0000632F" w:rsidRDefault="008D7C5B" w:rsidP="002D5C96">
            <w:pPr>
              <w:jc w:val="center"/>
              <w:rPr>
                <w:rFonts w:ascii="Calibri" w:hAnsi="Calibri" w:cs="Calibri"/>
                <w:b/>
                <w:sz w:val="24"/>
                <w:szCs w:val="24"/>
              </w:rPr>
            </w:pPr>
            <w:r w:rsidRPr="0000632F">
              <w:rPr>
                <w:rFonts w:ascii="Calibri" w:hAnsi="Calibri" w:cs="Calibri"/>
                <w:b/>
                <w:sz w:val="24"/>
                <w:szCs w:val="24"/>
              </w:rPr>
              <w:t>(as at 31 December 2012)</w:t>
            </w:r>
          </w:p>
        </w:tc>
        <w:tc>
          <w:tcPr>
            <w:tcW w:w="4015" w:type="pct"/>
            <w:vAlign w:val="center"/>
          </w:tcPr>
          <w:p w:rsidR="008D7C5B" w:rsidRPr="0000632F" w:rsidRDefault="008D7C5B" w:rsidP="0018210B">
            <w:pPr>
              <w:spacing w:line="240" w:lineRule="auto"/>
              <w:rPr>
                <w:rFonts w:ascii="Calibri" w:hAnsi="Calibri" w:cs="Calibri"/>
                <w:b/>
                <w:sz w:val="24"/>
                <w:szCs w:val="24"/>
              </w:rPr>
            </w:pPr>
            <w:r w:rsidRPr="0000632F">
              <w:rPr>
                <w:rFonts w:ascii="Calibri" w:hAnsi="Calibri" w:cs="Calibri"/>
                <w:b/>
                <w:sz w:val="24"/>
                <w:szCs w:val="24"/>
              </w:rPr>
              <w:t>A minimum retention rate of 85 per cent was achieved for teachers and school leaders in schools serving identified Indigenous communities.</w:t>
            </w:r>
          </w:p>
        </w:tc>
      </w:tr>
      <w:tr w:rsidR="008D7C5B" w:rsidRPr="0000632F" w:rsidTr="000E286B">
        <w:tc>
          <w:tcPr>
            <w:tcW w:w="176" w:type="pct"/>
            <w:vMerge/>
          </w:tcPr>
          <w:p w:rsidR="008D7C5B" w:rsidRPr="0000632F" w:rsidRDefault="008D7C5B" w:rsidP="002D5C96">
            <w:pPr>
              <w:rPr>
                <w:rFonts w:ascii="Calibri" w:hAnsi="Calibri" w:cs="Calibri"/>
                <w:b/>
                <w:sz w:val="24"/>
                <w:szCs w:val="24"/>
              </w:rPr>
            </w:pPr>
          </w:p>
        </w:tc>
        <w:tc>
          <w:tcPr>
            <w:tcW w:w="809" w:type="pct"/>
            <w:vAlign w:val="center"/>
          </w:tcPr>
          <w:p w:rsidR="008D7C5B" w:rsidRPr="0000632F" w:rsidRDefault="008D7C5B" w:rsidP="002D5C96">
            <w:pPr>
              <w:jc w:val="center"/>
              <w:rPr>
                <w:rFonts w:ascii="Calibri" w:hAnsi="Calibri" w:cs="Calibri"/>
                <w:b/>
                <w:sz w:val="24"/>
                <w:szCs w:val="24"/>
              </w:rPr>
            </w:pPr>
            <w:r w:rsidRPr="0000632F">
              <w:rPr>
                <w:rFonts w:ascii="Calibri" w:hAnsi="Calibri" w:cs="Calibri"/>
                <w:b/>
                <w:sz w:val="24"/>
                <w:szCs w:val="24"/>
              </w:rPr>
              <w:t>CONTRIBUTION TO REFORM</w:t>
            </w:r>
          </w:p>
        </w:tc>
        <w:tc>
          <w:tcPr>
            <w:tcW w:w="4015" w:type="pct"/>
          </w:tcPr>
          <w:p w:rsidR="008D7C5B" w:rsidRPr="0000632F" w:rsidRDefault="008D7C5B" w:rsidP="0018210B">
            <w:pPr>
              <w:spacing w:line="240" w:lineRule="auto"/>
              <w:rPr>
                <w:rFonts w:ascii="Calibri" w:hAnsi="Calibri" w:cs="Calibri"/>
                <w:sz w:val="24"/>
                <w:szCs w:val="24"/>
              </w:rPr>
            </w:pPr>
            <w:r w:rsidRPr="0000632F">
              <w:rPr>
                <w:rFonts w:ascii="Calibri" w:hAnsi="Calibri" w:cs="Calibri"/>
                <w:sz w:val="24"/>
                <w:szCs w:val="24"/>
              </w:rPr>
              <w:t>This achievement contributes to reform by providing a structure that explicitly focuses on continual professional improvement as an important element to increase staffing continuity in schools serving identified Indigenous communities.</w:t>
            </w:r>
          </w:p>
        </w:tc>
      </w:tr>
    </w:tbl>
    <w:p w:rsidR="00715D57" w:rsidRPr="0000632F" w:rsidRDefault="00715D57">
      <w:pPr>
        <w:keepNext w:val="0"/>
        <w:widowControl/>
        <w:spacing w:before="0" w:after="0" w:line="240" w:lineRule="auto"/>
        <w:jc w:val="left"/>
        <w:rPr>
          <w:rFonts w:ascii="Calibri" w:hAnsi="Calibri" w:cs="Calibri"/>
          <w:sz w:val="24"/>
          <w:szCs w:val="24"/>
        </w:rPr>
      </w:pPr>
      <w:r w:rsidRPr="0000632F">
        <w:rPr>
          <w:rFonts w:ascii="Calibri" w:hAnsi="Calibri" w:cs="Calibri"/>
          <w:sz w:val="24"/>
          <w:szCs w:val="24"/>
        </w:rPr>
        <w:br w:type="page"/>
      </w:r>
    </w:p>
    <w:p w:rsidR="00715D57" w:rsidRPr="0000632F" w:rsidRDefault="00715D57">
      <w:pPr>
        <w:keepNext w:val="0"/>
        <w:widowControl/>
        <w:spacing w:before="0" w:after="0" w:line="240" w:lineRule="auto"/>
        <w:jc w:val="left"/>
        <w:rPr>
          <w:rFonts w:ascii="Calibri" w:hAnsi="Calibri" w:cs="Calibri"/>
          <w:sz w:val="24"/>
          <w:szCs w:val="24"/>
        </w:rPr>
      </w:pPr>
    </w:p>
    <w:tbl>
      <w:tblPr>
        <w:tblStyle w:val="TableGrid"/>
        <w:tblW w:w="5022" w:type="pct"/>
        <w:tblLook w:val="04A0" w:firstRow="1" w:lastRow="0" w:firstColumn="1" w:lastColumn="0" w:noHBand="0" w:noVBand="1"/>
      </w:tblPr>
      <w:tblGrid>
        <w:gridCol w:w="524"/>
        <w:gridCol w:w="2402"/>
        <w:gridCol w:w="11925"/>
      </w:tblGrid>
      <w:tr w:rsidR="00715D57" w:rsidRPr="0000632F" w:rsidTr="000E286B">
        <w:trPr>
          <w:tblHeader/>
        </w:trPr>
        <w:tc>
          <w:tcPr>
            <w:tcW w:w="5000" w:type="pct"/>
            <w:gridSpan w:val="3"/>
            <w:shd w:val="clear" w:color="auto" w:fill="F79646" w:themeFill="accent6"/>
          </w:tcPr>
          <w:p w:rsidR="00715D57" w:rsidRPr="0000632F" w:rsidRDefault="00715D57" w:rsidP="002D5C96">
            <w:pPr>
              <w:jc w:val="center"/>
              <w:rPr>
                <w:rFonts w:ascii="Calibri" w:hAnsi="Calibri" w:cs="Calibri"/>
                <w:b/>
                <w:color w:val="FFFFFF" w:themeColor="background1"/>
                <w:sz w:val="24"/>
                <w:szCs w:val="24"/>
              </w:rPr>
            </w:pPr>
            <w:r w:rsidRPr="0000632F">
              <w:rPr>
                <w:rFonts w:ascii="Calibri" w:hAnsi="Calibri" w:cs="Calibri"/>
                <w:b/>
                <w:color w:val="FFFFFF" w:themeColor="background1"/>
                <w:sz w:val="24"/>
                <w:szCs w:val="24"/>
              </w:rPr>
              <w:t>Queensland</w:t>
            </w:r>
          </w:p>
        </w:tc>
      </w:tr>
      <w:tr w:rsidR="00715D57" w:rsidRPr="0000632F" w:rsidTr="000E286B">
        <w:tc>
          <w:tcPr>
            <w:tcW w:w="5000" w:type="pct"/>
            <w:gridSpan w:val="3"/>
            <w:shd w:val="clear" w:color="auto" w:fill="FDE9D9" w:themeFill="accent6" w:themeFillTint="33"/>
          </w:tcPr>
          <w:p w:rsidR="00715D57" w:rsidRPr="0000632F" w:rsidRDefault="003D580F" w:rsidP="003D580F">
            <w:pPr>
              <w:tabs>
                <w:tab w:val="left" w:pos="2040"/>
              </w:tabs>
              <w:ind w:left="2835" w:hanging="2835"/>
              <w:rPr>
                <w:rFonts w:ascii="Calibri" w:hAnsi="Calibri" w:cs="Calibri"/>
                <w:b/>
                <w:sz w:val="24"/>
                <w:szCs w:val="24"/>
              </w:rPr>
            </w:pPr>
            <w:r w:rsidRPr="0000632F">
              <w:rPr>
                <w:rFonts w:ascii="Calibri" w:hAnsi="Calibri" w:cs="Calibri"/>
                <w:b/>
                <w:sz w:val="24"/>
                <w:szCs w:val="24"/>
              </w:rPr>
              <w:t>REWARD REFORM 5:</w:t>
            </w:r>
            <w:r w:rsidRPr="0000632F">
              <w:rPr>
                <w:rFonts w:ascii="Calibri" w:hAnsi="Calibri" w:cs="Calibri"/>
                <w:b/>
                <w:sz w:val="24"/>
                <w:szCs w:val="24"/>
              </w:rPr>
              <w:tab/>
              <w:t>Continual improvement program for all teachers</w:t>
            </w:r>
          </w:p>
        </w:tc>
      </w:tr>
      <w:tr w:rsidR="000E286B" w:rsidRPr="0000632F" w:rsidTr="000E286B">
        <w:tc>
          <w:tcPr>
            <w:tcW w:w="176" w:type="pct"/>
            <w:vMerge w:val="restart"/>
            <w:vAlign w:val="center"/>
          </w:tcPr>
          <w:p w:rsidR="000E286B" w:rsidRPr="0000632F" w:rsidRDefault="000E286B" w:rsidP="003D580F">
            <w:pPr>
              <w:jc w:val="center"/>
              <w:rPr>
                <w:rFonts w:ascii="Calibri" w:hAnsi="Calibri" w:cs="Calibri"/>
                <w:b/>
                <w:sz w:val="24"/>
                <w:szCs w:val="24"/>
              </w:rPr>
            </w:pPr>
            <w:r w:rsidRPr="0000632F">
              <w:rPr>
                <w:rFonts w:ascii="Calibri" w:hAnsi="Calibri" w:cs="Calibri"/>
                <w:b/>
                <w:sz w:val="24"/>
                <w:szCs w:val="24"/>
              </w:rPr>
              <w:t>5.8</w:t>
            </w:r>
          </w:p>
        </w:tc>
        <w:tc>
          <w:tcPr>
            <w:tcW w:w="809" w:type="pct"/>
            <w:vAlign w:val="center"/>
          </w:tcPr>
          <w:p w:rsidR="000E286B" w:rsidRPr="0000632F" w:rsidRDefault="000E286B" w:rsidP="002D5C96">
            <w:pPr>
              <w:jc w:val="center"/>
              <w:rPr>
                <w:rFonts w:ascii="Calibri" w:hAnsi="Calibri" w:cs="Calibri"/>
                <w:b/>
                <w:sz w:val="24"/>
                <w:szCs w:val="24"/>
              </w:rPr>
            </w:pPr>
            <w:r w:rsidRPr="0000632F">
              <w:rPr>
                <w:rFonts w:ascii="Calibri" w:hAnsi="Calibri" w:cs="Calibri"/>
                <w:b/>
                <w:sz w:val="24"/>
                <w:szCs w:val="24"/>
              </w:rPr>
              <w:t>AMBITION</w:t>
            </w:r>
          </w:p>
        </w:tc>
        <w:tc>
          <w:tcPr>
            <w:tcW w:w="4015" w:type="pct"/>
          </w:tcPr>
          <w:p w:rsidR="000E286B" w:rsidRPr="0000632F" w:rsidRDefault="000E286B" w:rsidP="0018210B">
            <w:pPr>
              <w:spacing w:line="240" w:lineRule="auto"/>
              <w:rPr>
                <w:rFonts w:ascii="Calibri" w:hAnsi="Calibri" w:cs="Calibri"/>
                <w:sz w:val="24"/>
                <w:szCs w:val="24"/>
              </w:rPr>
            </w:pPr>
            <w:r w:rsidRPr="0000632F">
              <w:rPr>
                <w:rFonts w:ascii="Calibri" w:hAnsi="Calibri" w:cs="Calibri"/>
                <w:sz w:val="24"/>
                <w:szCs w:val="24"/>
              </w:rPr>
              <w:t xml:space="preserve">Through </w:t>
            </w:r>
            <w:proofErr w:type="spellStart"/>
            <w:r w:rsidRPr="0000632F">
              <w:rPr>
                <w:rFonts w:ascii="Calibri" w:hAnsi="Calibri" w:cs="Calibri"/>
                <w:sz w:val="24"/>
                <w:szCs w:val="24"/>
              </w:rPr>
              <w:t>utilisation</w:t>
            </w:r>
            <w:proofErr w:type="spellEnd"/>
            <w:r w:rsidRPr="0000632F">
              <w:rPr>
                <w:rFonts w:ascii="Calibri" w:hAnsi="Calibri" w:cs="Calibri"/>
                <w:sz w:val="24"/>
                <w:szCs w:val="24"/>
              </w:rPr>
              <w:t xml:space="preserve"> of the government schooling sector </w:t>
            </w:r>
            <w:proofErr w:type="spellStart"/>
            <w:r w:rsidRPr="0000632F">
              <w:rPr>
                <w:rFonts w:ascii="Calibri" w:hAnsi="Calibri" w:cs="Calibri"/>
                <w:sz w:val="24"/>
                <w:szCs w:val="24"/>
              </w:rPr>
              <w:t>Centres</w:t>
            </w:r>
            <w:proofErr w:type="spellEnd"/>
            <w:r w:rsidRPr="0000632F">
              <w:rPr>
                <w:rFonts w:ascii="Calibri" w:hAnsi="Calibri" w:cs="Calibri"/>
                <w:sz w:val="24"/>
                <w:szCs w:val="24"/>
              </w:rPr>
              <w:t xml:space="preserve"> of Excellence model, processes were established that accorded supervising teachers access to extended formal professional learning opportunities.</w:t>
            </w:r>
          </w:p>
        </w:tc>
      </w:tr>
      <w:tr w:rsidR="000E286B" w:rsidRPr="0000632F" w:rsidTr="000E286B">
        <w:tc>
          <w:tcPr>
            <w:tcW w:w="176" w:type="pct"/>
            <w:vMerge/>
          </w:tcPr>
          <w:p w:rsidR="000E286B" w:rsidRPr="0000632F" w:rsidRDefault="000E286B" w:rsidP="002D5C96">
            <w:pPr>
              <w:rPr>
                <w:rFonts w:ascii="Calibri" w:hAnsi="Calibri" w:cs="Calibri"/>
                <w:b/>
                <w:sz w:val="24"/>
                <w:szCs w:val="24"/>
              </w:rPr>
            </w:pPr>
          </w:p>
        </w:tc>
        <w:tc>
          <w:tcPr>
            <w:tcW w:w="809" w:type="pct"/>
            <w:vAlign w:val="center"/>
          </w:tcPr>
          <w:p w:rsidR="000E286B" w:rsidRPr="0000632F" w:rsidRDefault="000E286B" w:rsidP="002D5C96">
            <w:pPr>
              <w:jc w:val="center"/>
              <w:rPr>
                <w:rFonts w:ascii="Calibri" w:hAnsi="Calibri" w:cs="Calibri"/>
                <w:b/>
                <w:sz w:val="24"/>
                <w:szCs w:val="24"/>
              </w:rPr>
            </w:pPr>
            <w:r w:rsidRPr="0000632F">
              <w:rPr>
                <w:rFonts w:ascii="Calibri" w:hAnsi="Calibri" w:cs="Calibri"/>
                <w:b/>
                <w:sz w:val="24"/>
                <w:szCs w:val="24"/>
              </w:rPr>
              <w:t xml:space="preserve">APPROVED MILESTONE </w:t>
            </w:r>
          </w:p>
          <w:p w:rsidR="000E286B" w:rsidRPr="0000632F" w:rsidRDefault="000E286B" w:rsidP="002D5C96">
            <w:pPr>
              <w:jc w:val="center"/>
              <w:rPr>
                <w:rFonts w:ascii="Calibri" w:hAnsi="Calibri" w:cs="Calibri"/>
                <w:b/>
                <w:sz w:val="24"/>
                <w:szCs w:val="24"/>
              </w:rPr>
            </w:pPr>
            <w:r w:rsidRPr="0000632F">
              <w:rPr>
                <w:rFonts w:ascii="Calibri" w:hAnsi="Calibri" w:cs="Calibri"/>
                <w:b/>
                <w:sz w:val="24"/>
                <w:szCs w:val="24"/>
              </w:rPr>
              <w:t>(as at 31 December 2012)</w:t>
            </w:r>
          </w:p>
        </w:tc>
        <w:tc>
          <w:tcPr>
            <w:tcW w:w="4015" w:type="pct"/>
            <w:vAlign w:val="center"/>
          </w:tcPr>
          <w:p w:rsidR="000E286B" w:rsidRPr="0000632F" w:rsidRDefault="000E286B" w:rsidP="0018210B">
            <w:pPr>
              <w:spacing w:line="240" w:lineRule="auto"/>
              <w:rPr>
                <w:rFonts w:ascii="Calibri" w:hAnsi="Calibri" w:cs="Calibri"/>
                <w:b/>
                <w:sz w:val="24"/>
                <w:szCs w:val="24"/>
              </w:rPr>
            </w:pPr>
            <w:r w:rsidRPr="0000632F">
              <w:rPr>
                <w:rFonts w:ascii="Calibri" w:hAnsi="Calibri" w:cs="Calibri"/>
                <w:b/>
                <w:sz w:val="24"/>
                <w:szCs w:val="24"/>
              </w:rPr>
              <w:t xml:space="preserve">In 5 Teacher Education </w:t>
            </w:r>
            <w:proofErr w:type="spellStart"/>
            <w:r w:rsidRPr="0000632F">
              <w:rPr>
                <w:rFonts w:ascii="Calibri" w:hAnsi="Calibri" w:cs="Calibri"/>
                <w:b/>
                <w:sz w:val="24"/>
                <w:szCs w:val="24"/>
              </w:rPr>
              <w:t>Centres</w:t>
            </w:r>
            <w:proofErr w:type="spellEnd"/>
            <w:r w:rsidRPr="0000632F">
              <w:rPr>
                <w:rFonts w:ascii="Calibri" w:hAnsi="Calibri" w:cs="Calibri"/>
                <w:b/>
                <w:sz w:val="24"/>
                <w:szCs w:val="24"/>
              </w:rPr>
              <w:t xml:space="preserve"> of Excellence a minimum of:</w:t>
            </w:r>
          </w:p>
          <w:p w:rsidR="000E286B" w:rsidRPr="0000632F" w:rsidRDefault="000E286B" w:rsidP="003D580F">
            <w:pPr>
              <w:pStyle w:val="ListParagraph"/>
              <w:keepNext w:val="0"/>
              <w:widowControl/>
              <w:numPr>
                <w:ilvl w:val="0"/>
                <w:numId w:val="6"/>
              </w:numPr>
              <w:tabs>
                <w:tab w:val="clear" w:pos="2268"/>
                <w:tab w:val="clear" w:pos="2835"/>
                <w:tab w:val="clear" w:pos="3363"/>
              </w:tabs>
              <w:autoSpaceDE/>
              <w:autoSpaceDN/>
              <w:adjustRightInd/>
              <w:spacing w:before="120" w:after="120" w:line="240" w:lineRule="auto"/>
              <w:ind w:left="403" w:hanging="403"/>
              <w:contextualSpacing/>
              <w:rPr>
                <w:rFonts w:ascii="Calibri" w:hAnsi="Calibri" w:cs="Calibri"/>
                <w:b/>
                <w:sz w:val="24"/>
                <w:szCs w:val="24"/>
              </w:rPr>
            </w:pPr>
            <w:r w:rsidRPr="0000632F">
              <w:rPr>
                <w:rFonts w:ascii="Calibri" w:hAnsi="Calibri" w:cs="Calibri"/>
                <w:b/>
                <w:sz w:val="24"/>
                <w:szCs w:val="24"/>
              </w:rPr>
              <w:t>60 teachers participated in professional development delivered by higher education, and</w:t>
            </w:r>
          </w:p>
          <w:p w:rsidR="000E286B" w:rsidRPr="0000632F" w:rsidRDefault="000E286B" w:rsidP="003D580F">
            <w:pPr>
              <w:pStyle w:val="ListParagraph"/>
              <w:keepNext w:val="0"/>
              <w:widowControl/>
              <w:numPr>
                <w:ilvl w:val="0"/>
                <w:numId w:val="6"/>
              </w:numPr>
              <w:tabs>
                <w:tab w:val="clear" w:pos="2268"/>
                <w:tab w:val="clear" w:pos="2835"/>
                <w:tab w:val="clear" w:pos="3363"/>
              </w:tabs>
              <w:autoSpaceDE/>
              <w:autoSpaceDN/>
              <w:adjustRightInd/>
              <w:spacing w:before="120" w:after="120" w:line="240" w:lineRule="auto"/>
              <w:ind w:left="403" w:hanging="403"/>
              <w:contextualSpacing/>
              <w:rPr>
                <w:rFonts w:ascii="Calibri" w:hAnsi="Calibri" w:cs="Calibri"/>
                <w:b/>
                <w:sz w:val="24"/>
                <w:szCs w:val="24"/>
              </w:rPr>
            </w:pPr>
            <w:r w:rsidRPr="0000632F">
              <w:rPr>
                <w:rFonts w:ascii="Calibri" w:hAnsi="Calibri" w:cs="Calibri"/>
                <w:b/>
                <w:sz w:val="24"/>
                <w:szCs w:val="24"/>
              </w:rPr>
              <w:t>70 teachers undertook mentor training.</w:t>
            </w:r>
          </w:p>
        </w:tc>
      </w:tr>
      <w:tr w:rsidR="000E286B" w:rsidRPr="0000632F" w:rsidTr="000E286B">
        <w:tc>
          <w:tcPr>
            <w:tcW w:w="176" w:type="pct"/>
            <w:vMerge/>
          </w:tcPr>
          <w:p w:rsidR="000E286B" w:rsidRPr="0000632F" w:rsidRDefault="000E286B" w:rsidP="002D5C96">
            <w:pPr>
              <w:rPr>
                <w:rFonts w:ascii="Calibri" w:hAnsi="Calibri" w:cs="Calibri"/>
                <w:b/>
                <w:sz w:val="24"/>
                <w:szCs w:val="24"/>
              </w:rPr>
            </w:pPr>
          </w:p>
        </w:tc>
        <w:tc>
          <w:tcPr>
            <w:tcW w:w="809" w:type="pct"/>
            <w:vAlign w:val="center"/>
          </w:tcPr>
          <w:p w:rsidR="000E286B" w:rsidRPr="0000632F" w:rsidRDefault="000E286B" w:rsidP="002D5C96">
            <w:pPr>
              <w:jc w:val="center"/>
              <w:rPr>
                <w:rFonts w:ascii="Calibri" w:hAnsi="Calibri" w:cs="Calibri"/>
                <w:b/>
                <w:sz w:val="24"/>
                <w:szCs w:val="24"/>
              </w:rPr>
            </w:pPr>
            <w:r w:rsidRPr="0000632F">
              <w:rPr>
                <w:rFonts w:ascii="Calibri" w:hAnsi="Calibri" w:cs="Calibri"/>
                <w:b/>
                <w:sz w:val="24"/>
                <w:szCs w:val="24"/>
              </w:rPr>
              <w:t>CONTRIBUTION TO REFORM</w:t>
            </w:r>
          </w:p>
        </w:tc>
        <w:tc>
          <w:tcPr>
            <w:tcW w:w="4015" w:type="pct"/>
          </w:tcPr>
          <w:p w:rsidR="000E286B" w:rsidRPr="0000632F" w:rsidRDefault="000E286B" w:rsidP="0018210B">
            <w:pPr>
              <w:spacing w:line="240" w:lineRule="auto"/>
              <w:rPr>
                <w:rFonts w:ascii="Calibri" w:hAnsi="Calibri" w:cs="Calibri"/>
                <w:sz w:val="24"/>
                <w:szCs w:val="24"/>
              </w:rPr>
            </w:pPr>
            <w:r w:rsidRPr="0000632F">
              <w:rPr>
                <w:rFonts w:ascii="Calibri" w:hAnsi="Calibri" w:cs="Calibri"/>
                <w:sz w:val="24"/>
                <w:szCs w:val="24"/>
              </w:rPr>
              <w:t>This achievement contributes to reform by more fully integrating teacher professional learning with classroom practice and strengthening the quality of mentoring in schools.</w:t>
            </w:r>
          </w:p>
        </w:tc>
      </w:tr>
    </w:tbl>
    <w:p w:rsidR="00715D57" w:rsidRPr="0000632F" w:rsidRDefault="00715D57">
      <w:pPr>
        <w:keepNext w:val="0"/>
        <w:widowControl/>
        <w:spacing w:before="0" w:after="0" w:line="240" w:lineRule="auto"/>
        <w:jc w:val="left"/>
        <w:rPr>
          <w:rFonts w:ascii="Calibri" w:hAnsi="Calibri" w:cs="Calibri"/>
          <w:sz w:val="24"/>
          <w:szCs w:val="24"/>
        </w:rPr>
      </w:pPr>
      <w:r w:rsidRPr="0000632F">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715D57" w:rsidRPr="0000632F" w:rsidTr="000E286B">
        <w:trPr>
          <w:tblHeader/>
        </w:trPr>
        <w:tc>
          <w:tcPr>
            <w:tcW w:w="5000" w:type="pct"/>
            <w:gridSpan w:val="3"/>
            <w:shd w:val="clear" w:color="auto" w:fill="F79646" w:themeFill="accent6"/>
          </w:tcPr>
          <w:p w:rsidR="00715D57" w:rsidRPr="0000632F" w:rsidRDefault="00715D57" w:rsidP="002D5C96">
            <w:pPr>
              <w:jc w:val="center"/>
              <w:rPr>
                <w:rFonts w:ascii="Calibri" w:hAnsi="Calibri" w:cs="Calibri"/>
                <w:b/>
                <w:color w:val="FFFFFF" w:themeColor="background1"/>
                <w:sz w:val="24"/>
                <w:szCs w:val="24"/>
              </w:rPr>
            </w:pPr>
            <w:r w:rsidRPr="0000632F">
              <w:rPr>
                <w:rFonts w:ascii="Calibri" w:hAnsi="Calibri" w:cs="Calibri"/>
                <w:b/>
                <w:color w:val="FFFFFF" w:themeColor="background1"/>
                <w:sz w:val="24"/>
                <w:szCs w:val="24"/>
              </w:rPr>
              <w:lastRenderedPageBreak/>
              <w:t>Queensland</w:t>
            </w:r>
          </w:p>
        </w:tc>
      </w:tr>
      <w:tr w:rsidR="00715D57" w:rsidRPr="0000632F" w:rsidTr="000E286B">
        <w:tc>
          <w:tcPr>
            <w:tcW w:w="5000" w:type="pct"/>
            <w:gridSpan w:val="3"/>
            <w:shd w:val="clear" w:color="auto" w:fill="FDE9D9" w:themeFill="accent6" w:themeFillTint="33"/>
          </w:tcPr>
          <w:p w:rsidR="00715D57" w:rsidRPr="0000632F" w:rsidRDefault="003D580F" w:rsidP="002D5C96">
            <w:pPr>
              <w:ind w:left="2835" w:hanging="2835"/>
              <w:rPr>
                <w:rFonts w:ascii="Calibri" w:hAnsi="Calibri" w:cs="Calibri"/>
                <w:b/>
                <w:sz w:val="24"/>
                <w:szCs w:val="24"/>
              </w:rPr>
            </w:pPr>
            <w:r w:rsidRPr="0000632F">
              <w:rPr>
                <w:rFonts w:ascii="Calibri" w:hAnsi="Calibri" w:cs="Calibri"/>
                <w:b/>
                <w:sz w:val="24"/>
                <w:szCs w:val="24"/>
              </w:rPr>
              <w:t>REWARD REFORM 5:</w:t>
            </w:r>
            <w:r w:rsidRPr="0000632F">
              <w:rPr>
                <w:rFonts w:ascii="Calibri" w:hAnsi="Calibri" w:cs="Calibri"/>
                <w:b/>
                <w:sz w:val="24"/>
                <w:szCs w:val="24"/>
              </w:rPr>
              <w:tab/>
              <w:t>Continual improvement program for all teachers</w:t>
            </w:r>
          </w:p>
        </w:tc>
      </w:tr>
      <w:tr w:rsidR="000E286B" w:rsidRPr="0000632F" w:rsidTr="000E286B">
        <w:tc>
          <w:tcPr>
            <w:tcW w:w="176" w:type="pct"/>
            <w:vMerge w:val="restart"/>
            <w:vAlign w:val="center"/>
          </w:tcPr>
          <w:p w:rsidR="000E286B" w:rsidRPr="0000632F" w:rsidRDefault="000E286B" w:rsidP="003D580F">
            <w:pPr>
              <w:jc w:val="center"/>
              <w:rPr>
                <w:rFonts w:ascii="Calibri" w:hAnsi="Calibri" w:cs="Calibri"/>
                <w:b/>
                <w:sz w:val="24"/>
                <w:szCs w:val="24"/>
              </w:rPr>
            </w:pPr>
            <w:r w:rsidRPr="0000632F">
              <w:rPr>
                <w:rFonts w:ascii="Calibri" w:hAnsi="Calibri" w:cs="Calibri"/>
                <w:b/>
                <w:sz w:val="24"/>
                <w:szCs w:val="24"/>
              </w:rPr>
              <w:t>5.9</w:t>
            </w:r>
          </w:p>
        </w:tc>
        <w:tc>
          <w:tcPr>
            <w:tcW w:w="809" w:type="pct"/>
            <w:vAlign w:val="center"/>
          </w:tcPr>
          <w:p w:rsidR="000E286B" w:rsidRPr="0000632F" w:rsidRDefault="000E286B" w:rsidP="002D5C96">
            <w:pPr>
              <w:jc w:val="center"/>
              <w:rPr>
                <w:rFonts w:ascii="Calibri" w:hAnsi="Calibri" w:cs="Calibri"/>
                <w:b/>
                <w:sz w:val="24"/>
                <w:szCs w:val="24"/>
              </w:rPr>
            </w:pPr>
            <w:r w:rsidRPr="0000632F">
              <w:rPr>
                <w:rFonts w:ascii="Calibri" w:hAnsi="Calibri" w:cs="Calibri"/>
                <w:b/>
                <w:sz w:val="24"/>
                <w:szCs w:val="24"/>
              </w:rPr>
              <w:t>AMBITION</w:t>
            </w:r>
          </w:p>
        </w:tc>
        <w:tc>
          <w:tcPr>
            <w:tcW w:w="4015" w:type="pct"/>
          </w:tcPr>
          <w:p w:rsidR="000E286B" w:rsidRPr="0000632F" w:rsidRDefault="000E286B" w:rsidP="0018210B">
            <w:pPr>
              <w:spacing w:line="240" w:lineRule="auto"/>
              <w:rPr>
                <w:rFonts w:ascii="Calibri" w:hAnsi="Calibri" w:cs="Calibri"/>
                <w:sz w:val="24"/>
                <w:szCs w:val="24"/>
              </w:rPr>
            </w:pPr>
            <w:r w:rsidRPr="0000632F">
              <w:rPr>
                <w:rFonts w:ascii="Calibri" w:hAnsi="Calibri" w:cs="Calibri"/>
                <w:sz w:val="24"/>
                <w:szCs w:val="24"/>
              </w:rPr>
              <w:t>A suite of more than 400 online professional learning programs and courses was developed in the government and Catholic schooling sectors to provide flexible access for teachers and school leaders, including teachers who are re-commencing their careers or who require additional support (S, C).</w:t>
            </w:r>
          </w:p>
        </w:tc>
      </w:tr>
      <w:tr w:rsidR="000E286B" w:rsidRPr="0000632F" w:rsidTr="000E286B">
        <w:tc>
          <w:tcPr>
            <w:tcW w:w="176" w:type="pct"/>
            <w:vMerge/>
          </w:tcPr>
          <w:p w:rsidR="000E286B" w:rsidRPr="0000632F" w:rsidRDefault="000E286B" w:rsidP="002D5C96">
            <w:pPr>
              <w:rPr>
                <w:rFonts w:ascii="Calibri" w:hAnsi="Calibri" w:cs="Calibri"/>
                <w:b/>
                <w:sz w:val="24"/>
                <w:szCs w:val="24"/>
              </w:rPr>
            </w:pPr>
          </w:p>
        </w:tc>
        <w:tc>
          <w:tcPr>
            <w:tcW w:w="809" w:type="pct"/>
            <w:vAlign w:val="center"/>
          </w:tcPr>
          <w:p w:rsidR="000E286B" w:rsidRPr="0000632F" w:rsidRDefault="000E286B" w:rsidP="002D5C96">
            <w:pPr>
              <w:jc w:val="center"/>
              <w:rPr>
                <w:rFonts w:ascii="Calibri" w:hAnsi="Calibri" w:cs="Calibri"/>
                <w:b/>
                <w:sz w:val="24"/>
                <w:szCs w:val="24"/>
              </w:rPr>
            </w:pPr>
            <w:r w:rsidRPr="0000632F">
              <w:rPr>
                <w:rFonts w:ascii="Calibri" w:hAnsi="Calibri" w:cs="Calibri"/>
                <w:b/>
                <w:sz w:val="24"/>
                <w:szCs w:val="24"/>
              </w:rPr>
              <w:t xml:space="preserve">APPROVED MILESTONE </w:t>
            </w:r>
          </w:p>
          <w:p w:rsidR="000E286B" w:rsidRPr="0000632F" w:rsidRDefault="000E286B" w:rsidP="002D5C96">
            <w:pPr>
              <w:jc w:val="center"/>
              <w:rPr>
                <w:rFonts w:ascii="Calibri" w:hAnsi="Calibri" w:cs="Calibri"/>
                <w:b/>
                <w:sz w:val="24"/>
                <w:szCs w:val="24"/>
              </w:rPr>
            </w:pPr>
            <w:r w:rsidRPr="0000632F">
              <w:rPr>
                <w:rFonts w:ascii="Calibri" w:hAnsi="Calibri" w:cs="Calibri"/>
                <w:b/>
                <w:sz w:val="24"/>
                <w:szCs w:val="24"/>
              </w:rPr>
              <w:t>(as at 31 December 2012)</w:t>
            </w:r>
          </w:p>
        </w:tc>
        <w:tc>
          <w:tcPr>
            <w:tcW w:w="4015" w:type="pct"/>
            <w:vAlign w:val="center"/>
          </w:tcPr>
          <w:p w:rsidR="000E286B" w:rsidRPr="0000632F" w:rsidRDefault="000E286B" w:rsidP="0018210B">
            <w:pPr>
              <w:spacing w:line="240" w:lineRule="auto"/>
              <w:rPr>
                <w:rFonts w:ascii="Calibri" w:hAnsi="Calibri" w:cs="Calibri"/>
                <w:b/>
                <w:sz w:val="24"/>
                <w:szCs w:val="24"/>
              </w:rPr>
            </w:pPr>
            <w:r w:rsidRPr="0000632F">
              <w:rPr>
                <w:rFonts w:ascii="Calibri" w:hAnsi="Calibri" w:cs="Calibri"/>
                <w:b/>
                <w:sz w:val="24"/>
                <w:szCs w:val="24"/>
              </w:rPr>
              <w:t>All teachers and school leaders were able to select from over 400 hours of online professional learning activities, and in addition:</w:t>
            </w:r>
          </w:p>
          <w:p w:rsidR="000E286B" w:rsidRPr="0000632F" w:rsidRDefault="000E286B" w:rsidP="003D580F">
            <w:pPr>
              <w:pStyle w:val="ListParagraph"/>
              <w:keepNext w:val="0"/>
              <w:widowControl/>
              <w:numPr>
                <w:ilvl w:val="0"/>
                <w:numId w:val="7"/>
              </w:numPr>
              <w:tabs>
                <w:tab w:val="clear" w:pos="2268"/>
                <w:tab w:val="clear" w:pos="2835"/>
                <w:tab w:val="clear" w:pos="3363"/>
              </w:tabs>
              <w:autoSpaceDE/>
              <w:autoSpaceDN/>
              <w:adjustRightInd/>
              <w:spacing w:before="120" w:after="120" w:line="240" w:lineRule="auto"/>
              <w:ind w:left="403" w:hanging="403"/>
              <w:contextualSpacing/>
              <w:rPr>
                <w:rFonts w:ascii="Calibri" w:hAnsi="Calibri" w:cs="Calibri"/>
                <w:b/>
                <w:sz w:val="24"/>
                <w:szCs w:val="24"/>
              </w:rPr>
            </w:pPr>
            <w:r w:rsidRPr="0000632F">
              <w:rPr>
                <w:rFonts w:ascii="Calibri" w:hAnsi="Calibri" w:cs="Calibri"/>
                <w:b/>
                <w:sz w:val="24"/>
                <w:szCs w:val="24"/>
              </w:rPr>
              <w:t>a minimum of 130 government school teachers participated in formal eLearning courses, including the Restart Teaching program, and</w:t>
            </w:r>
          </w:p>
          <w:p w:rsidR="000E286B" w:rsidRPr="0000632F" w:rsidRDefault="000E286B" w:rsidP="003D580F">
            <w:pPr>
              <w:pStyle w:val="ListParagraph"/>
              <w:keepNext w:val="0"/>
              <w:widowControl/>
              <w:numPr>
                <w:ilvl w:val="0"/>
                <w:numId w:val="7"/>
              </w:numPr>
              <w:tabs>
                <w:tab w:val="clear" w:pos="2268"/>
                <w:tab w:val="clear" w:pos="2835"/>
                <w:tab w:val="clear" w:pos="3363"/>
              </w:tabs>
              <w:autoSpaceDE/>
              <w:autoSpaceDN/>
              <w:adjustRightInd/>
              <w:spacing w:before="120" w:after="120" w:line="240" w:lineRule="auto"/>
              <w:ind w:left="403" w:hanging="403"/>
              <w:contextualSpacing/>
              <w:rPr>
                <w:rFonts w:ascii="Calibri" w:hAnsi="Calibri" w:cs="Calibri"/>
                <w:b/>
                <w:sz w:val="24"/>
                <w:szCs w:val="24"/>
              </w:rPr>
            </w:pPr>
            <w:proofErr w:type="gramStart"/>
            <w:r w:rsidRPr="0000632F">
              <w:rPr>
                <w:rFonts w:ascii="Calibri" w:hAnsi="Calibri" w:cs="Calibri"/>
                <w:b/>
                <w:sz w:val="24"/>
                <w:szCs w:val="24"/>
              </w:rPr>
              <w:t>a</w:t>
            </w:r>
            <w:proofErr w:type="gramEnd"/>
            <w:r w:rsidRPr="0000632F">
              <w:rPr>
                <w:rFonts w:ascii="Calibri" w:hAnsi="Calibri" w:cs="Calibri"/>
                <w:b/>
                <w:sz w:val="24"/>
                <w:szCs w:val="24"/>
              </w:rPr>
              <w:t xml:space="preserve"> minimum of 8 online professional development modules was implemented in the Catholic schooling sector in areas including student protection and workplace health and safety (C).</w:t>
            </w:r>
          </w:p>
        </w:tc>
      </w:tr>
      <w:tr w:rsidR="000E286B" w:rsidRPr="0000632F" w:rsidTr="000E286B">
        <w:tc>
          <w:tcPr>
            <w:tcW w:w="176" w:type="pct"/>
            <w:vMerge/>
          </w:tcPr>
          <w:p w:rsidR="000E286B" w:rsidRPr="0000632F" w:rsidRDefault="000E286B" w:rsidP="002D5C96">
            <w:pPr>
              <w:rPr>
                <w:rFonts w:ascii="Calibri" w:hAnsi="Calibri" w:cs="Calibri"/>
                <w:b/>
                <w:sz w:val="24"/>
                <w:szCs w:val="24"/>
              </w:rPr>
            </w:pPr>
          </w:p>
        </w:tc>
        <w:tc>
          <w:tcPr>
            <w:tcW w:w="809" w:type="pct"/>
            <w:vAlign w:val="center"/>
          </w:tcPr>
          <w:p w:rsidR="000E286B" w:rsidRPr="0000632F" w:rsidRDefault="000E286B" w:rsidP="002D5C96">
            <w:pPr>
              <w:jc w:val="center"/>
              <w:rPr>
                <w:rFonts w:ascii="Calibri" w:hAnsi="Calibri" w:cs="Calibri"/>
                <w:b/>
                <w:sz w:val="24"/>
                <w:szCs w:val="24"/>
              </w:rPr>
            </w:pPr>
            <w:r w:rsidRPr="0000632F">
              <w:rPr>
                <w:rFonts w:ascii="Calibri" w:hAnsi="Calibri" w:cs="Calibri"/>
                <w:b/>
                <w:sz w:val="24"/>
                <w:szCs w:val="24"/>
              </w:rPr>
              <w:t>CONTRIBUTION TO REFORM</w:t>
            </w:r>
          </w:p>
        </w:tc>
        <w:tc>
          <w:tcPr>
            <w:tcW w:w="4015" w:type="pct"/>
          </w:tcPr>
          <w:p w:rsidR="000E286B" w:rsidRPr="0000632F" w:rsidRDefault="000E286B" w:rsidP="0018210B">
            <w:pPr>
              <w:spacing w:line="240" w:lineRule="auto"/>
              <w:rPr>
                <w:rFonts w:ascii="Calibri" w:hAnsi="Calibri" w:cs="Calibri"/>
                <w:sz w:val="24"/>
                <w:szCs w:val="24"/>
              </w:rPr>
            </w:pPr>
            <w:r w:rsidRPr="0000632F">
              <w:rPr>
                <w:rFonts w:ascii="Calibri" w:hAnsi="Calibri" w:cs="Calibri"/>
                <w:sz w:val="24"/>
                <w:szCs w:val="24"/>
              </w:rPr>
              <w:t xml:space="preserve">These achievements contribute to reform by enabling teachers and school leaders in any location to </w:t>
            </w:r>
            <w:proofErr w:type="spellStart"/>
            <w:r w:rsidRPr="0000632F">
              <w:rPr>
                <w:rFonts w:ascii="Calibri" w:hAnsi="Calibri" w:cs="Calibri"/>
                <w:sz w:val="24"/>
                <w:szCs w:val="24"/>
              </w:rPr>
              <w:t>utilise</w:t>
            </w:r>
            <w:proofErr w:type="spellEnd"/>
            <w:r w:rsidRPr="0000632F">
              <w:rPr>
                <w:rFonts w:ascii="Calibri" w:hAnsi="Calibri" w:cs="Calibri"/>
                <w:sz w:val="24"/>
                <w:szCs w:val="24"/>
              </w:rPr>
              <w:t xml:space="preserve"> quality-assured online professional learning as a means to achieve continual professional improvement.</w:t>
            </w:r>
          </w:p>
        </w:tc>
      </w:tr>
    </w:tbl>
    <w:p w:rsidR="00715D57" w:rsidRPr="0000632F" w:rsidRDefault="00715D57">
      <w:pPr>
        <w:keepNext w:val="0"/>
        <w:widowControl/>
        <w:spacing w:before="0" w:after="0" w:line="240" w:lineRule="auto"/>
        <w:jc w:val="left"/>
        <w:rPr>
          <w:rFonts w:ascii="Calibri" w:hAnsi="Calibri" w:cs="Calibri"/>
          <w:sz w:val="24"/>
          <w:szCs w:val="24"/>
        </w:rPr>
      </w:pPr>
      <w:r w:rsidRPr="0000632F">
        <w:rPr>
          <w:rFonts w:ascii="Calibri" w:hAnsi="Calibri" w:cs="Calibri"/>
          <w:sz w:val="24"/>
          <w:szCs w:val="24"/>
        </w:rPr>
        <w:br w:type="page"/>
      </w:r>
    </w:p>
    <w:p w:rsidR="00715D57" w:rsidRPr="0000632F" w:rsidRDefault="00715D57">
      <w:pPr>
        <w:keepNext w:val="0"/>
        <w:widowControl/>
        <w:spacing w:before="0" w:after="0" w:line="240" w:lineRule="auto"/>
        <w:jc w:val="left"/>
        <w:rPr>
          <w:rFonts w:ascii="Calibri" w:hAnsi="Calibri" w:cs="Calibri"/>
          <w:sz w:val="24"/>
          <w:szCs w:val="24"/>
        </w:rPr>
      </w:pPr>
    </w:p>
    <w:tbl>
      <w:tblPr>
        <w:tblStyle w:val="TableGrid"/>
        <w:tblW w:w="5022" w:type="pct"/>
        <w:tblLook w:val="04A0" w:firstRow="1" w:lastRow="0" w:firstColumn="1" w:lastColumn="0" w:noHBand="0" w:noVBand="1"/>
      </w:tblPr>
      <w:tblGrid>
        <w:gridCol w:w="648"/>
        <w:gridCol w:w="2364"/>
        <w:gridCol w:w="11839"/>
      </w:tblGrid>
      <w:tr w:rsidR="00715D57" w:rsidRPr="0000632F" w:rsidTr="000E286B">
        <w:trPr>
          <w:tblHeader/>
        </w:trPr>
        <w:tc>
          <w:tcPr>
            <w:tcW w:w="5000" w:type="pct"/>
            <w:gridSpan w:val="3"/>
            <w:shd w:val="clear" w:color="auto" w:fill="F79646" w:themeFill="accent6"/>
          </w:tcPr>
          <w:p w:rsidR="00715D57" w:rsidRPr="0000632F" w:rsidRDefault="00715D57" w:rsidP="002D5C96">
            <w:pPr>
              <w:jc w:val="center"/>
              <w:rPr>
                <w:rFonts w:ascii="Calibri" w:hAnsi="Calibri" w:cs="Calibri"/>
                <w:b/>
                <w:color w:val="FFFFFF" w:themeColor="background1"/>
                <w:sz w:val="24"/>
                <w:szCs w:val="24"/>
              </w:rPr>
            </w:pPr>
            <w:r w:rsidRPr="0000632F">
              <w:rPr>
                <w:rFonts w:ascii="Calibri" w:hAnsi="Calibri" w:cs="Calibri"/>
                <w:b/>
                <w:color w:val="FFFFFF" w:themeColor="background1"/>
                <w:sz w:val="24"/>
                <w:szCs w:val="24"/>
              </w:rPr>
              <w:t>Queensland</w:t>
            </w:r>
          </w:p>
        </w:tc>
      </w:tr>
      <w:tr w:rsidR="00715D57" w:rsidRPr="0000632F" w:rsidTr="000E286B">
        <w:tc>
          <w:tcPr>
            <w:tcW w:w="5000" w:type="pct"/>
            <w:gridSpan w:val="3"/>
            <w:shd w:val="clear" w:color="auto" w:fill="FDE9D9" w:themeFill="accent6" w:themeFillTint="33"/>
          </w:tcPr>
          <w:p w:rsidR="00715D57" w:rsidRPr="0000632F" w:rsidRDefault="003D580F" w:rsidP="002D5C96">
            <w:pPr>
              <w:ind w:left="2835" w:hanging="2835"/>
              <w:rPr>
                <w:rFonts w:ascii="Calibri" w:hAnsi="Calibri" w:cs="Calibri"/>
                <w:b/>
                <w:sz w:val="24"/>
                <w:szCs w:val="24"/>
              </w:rPr>
            </w:pPr>
            <w:r w:rsidRPr="0000632F">
              <w:rPr>
                <w:rFonts w:ascii="Calibri" w:hAnsi="Calibri" w:cs="Calibri"/>
                <w:b/>
                <w:sz w:val="24"/>
                <w:szCs w:val="24"/>
              </w:rPr>
              <w:t>REWARD REFORM 5:</w:t>
            </w:r>
            <w:r w:rsidRPr="0000632F">
              <w:rPr>
                <w:rFonts w:ascii="Calibri" w:hAnsi="Calibri" w:cs="Calibri"/>
                <w:b/>
                <w:sz w:val="24"/>
                <w:szCs w:val="24"/>
              </w:rPr>
              <w:tab/>
              <w:t>Continual improvement program for all teachers</w:t>
            </w:r>
          </w:p>
        </w:tc>
      </w:tr>
      <w:tr w:rsidR="000E286B" w:rsidRPr="0000632F" w:rsidTr="000E286B">
        <w:tc>
          <w:tcPr>
            <w:tcW w:w="218" w:type="pct"/>
            <w:vMerge w:val="restart"/>
            <w:vAlign w:val="center"/>
          </w:tcPr>
          <w:p w:rsidR="000E286B" w:rsidRPr="0000632F" w:rsidRDefault="000E286B" w:rsidP="003D580F">
            <w:pPr>
              <w:jc w:val="center"/>
              <w:rPr>
                <w:rFonts w:ascii="Calibri" w:hAnsi="Calibri" w:cs="Calibri"/>
                <w:b/>
                <w:sz w:val="24"/>
                <w:szCs w:val="24"/>
              </w:rPr>
            </w:pPr>
            <w:r w:rsidRPr="0000632F">
              <w:rPr>
                <w:rFonts w:ascii="Calibri" w:hAnsi="Calibri" w:cs="Calibri"/>
                <w:b/>
                <w:sz w:val="24"/>
                <w:szCs w:val="24"/>
              </w:rPr>
              <w:t>5.10</w:t>
            </w:r>
          </w:p>
        </w:tc>
        <w:tc>
          <w:tcPr>
            <w:tcW w:w="796" w:type="pct"/>
            <w:vAlign w:val="center"/>
          </w:tcPr>
          <w:p w:rsidR="000E286B" w:rsidRPr="0000632F" w:rsidRDefault="000E286B" w:rsidP="002D5C96">
            <w:pPr>
              <w:jc w:val="center"/>
              <w:rPr>
                <w:rFonts w:ascii="Calibri" w:hAnsi="Calibri" w:cs="Calibri"/>
                <w:b/>
                <w:sz w:val="24"/>
                <w:szCs w:val="24"/>
              </w:rPr>
            </w:pPr>
            <w:r w:rsidRPr="0000632F">
              <w:rPr>
                <w:rFonts w:ascii="Calibri" w:hAnsi="Calibri" w:cs="Calibri"/>
                <w:b/>
                <w:sz w:val="24"/>
                <w:szCs w:val="24"/>
              </w:rPr>
              <w:t>AMBITION</w:t>
            </w:r>
          </w:p>
        </w:tc>
        <w:tc>
          <w:tcPr>
            <w:tcW w:w="3986" w:type="pct"/>
          </w:tcPr>
          <w:p w:rsidR="000E286B" w:rsidRPr="0000632F" w:rsidRDefault="000E286B" w:rsidP="0018210B">
            <w:pPr>
              <w:spacing w:line="240" w:lineRule="auto"/>
              <w:rPr>
                <w:rFonts w:ascii="Calibri" w:hAnsi="Calibri" w:cs="Calibri"/>
                <w:sz w:val="24"/>
                <w:szCs w:val="24"/>
              </w:rPr>
            </w:pPr>
            <w:r w:rsidRPr="0000632F">
              <w:rPr>
                <w:rFonts w:ascii="Calibri" w:hAnsi="Calibri" w:cs="Calibri"/>
                <w:sz w:val="24"/>
                <w:szCs w:val="24"/>
              </w:rPr>
              <w:t>To promote wider understanding in the government schooling sector of effective practice in schools serving low socio-economic status communities,</w:t>
            </w:r>
          </w:p>
        </w:tc>
      </w:tr>
      <w:tr w:rsidR="000E286B" w:rsidRPr="0000632F" w:rsidTr="000E286B">
        <w:tc>
          <w:tcPr>
            <w:tcW w:w="218" w:type="pct"/>
            <w:vMerge/>
          </w:tcPr>
          <w:p w:rsidR="000E286B" w:rsidRPr="0000632F" w:rsidRDefault="000E286B" w:rsidP="002D5C96">
            <w:pPr>
              <w:rPr>
                <w:rFonts w:ascii="Calibri" w:hAnsi="Calibri" w:cs="Calibri"/>
                <w:b/>
                <w:sz w:val="24"/>
                <w:szCs w:val="24"/>
              </w:rPr>
            </w:pPr>
          </w:p>
        </w:tc>
        <w:tc>
          <w:tcPr>
            <w:tcW w:w="796" w:type="pct"/>
            <w:vAlign w:val="center"/>
          </w:tcPr>
          <w:p w:rsidR="000E286B" w:rsidRPr="0000632F" w:rsidRDefault="000E286B" w:rsidP="002D5C96">
            <w:pPr>
              <w:jc w:val="center"/>
              <w:rPr>
                <w:rFonts w:ascii="Calibri" w:hAnsi="Calibri" w:cs="Calibri"/>
                <w:b/>
                <w:sz w:val="24"/>
                <w:szCs w:val="24"/>
              </w:rPr>
            </w:pPr>
            <w:r w:rsidRPr="0000632F">
              <w:rPr>
                <w:rFonts w:ascii="Calibri" w:hAnsi="Calibri" w:cs="Calibri"/>
                <w:b/>
                <w:sz w:val="24"/>
                <w:szCs w:val="24"/>
              </w:rPr>
              <w:t xml:space="preserve">APPROVED MILESTONE </w:t>
            </w:r>
          </w:p>
          <w:p w:rsidR="000E286B" w:rsidRPr="0000632F" w:rsidRDefault="000E286B" w:rsidP="002D5C96">
            <w:pPr>
              <w:jc w:val="center"/>
              <w:rPr>
                <w:rFonts w:ascii="Calibri" w:hAnsi="Calibri" w:cs="Calibri"/>
                <w:b/>
                <w:sz w:val="24"/>
                <w:szCs w:val="24"/>
              </w:rPr>
            </w:pPr>
            <w:r w:rsidRPr="0000632F">
              <w:rPr>
                <w:rFonts w:ascii="Calibri" w:hAnsi="Calibri" w:cs="Calibri"/>
                <w:b/>
                <w:sz w:val="24"/>
                <w:szCs w:val="24"/>
              </w:rPr>
              <w:t>(as at 31 December 2012)</w:t>
            </w:r>
          </w:p>
        </w:tc>
        <w:tc>
          <w:tcPr>
            <w:tcW w:w="3986" w:type="pct"/>
            <w:vAlign w:val="center"/>
          </w:tcPr>
          <w:p w:rsidR="000E286B" w:rsidRPr="0000632F" w:rsidRDefault="000E286B" w:rsidP="0018210B">
            <w:pPr>
              <w:spacing w:line="240" w:lineRule="auto"/>
              <w:rPr>
                <w:rFonts w:ascii="Calibri" w:hAnsi="Calibri" w:cs="Calibri"/>
                <w:b/>
                <w:sz w:val="24"/>
                <w:szCs w:val="24"/>
              </w:rPr>
            </w:pPr>
            <w:r w:rsidRPr="0000632F">
              <w:rPr>
                <w:rFonts w:ascii="Calibri" w:hAnsi="Calibri" w:cs="Calibri"/>
                <w:b/>
                <w:sz w:val="24"/>
                <w:szCs w:val="24"/>
              </w:rPr>
              <w:t>10 school case studies were published describing innovative and successful practice in complex and challenging school environments.</w:t>
            </w:r>
          </w:p>
        </w:tc>
      </w:tr>
      <w:tr w:rsidR="000E286B" w:rsidRPr="0000632F" w:rsidTr="000E286B">
        <w:tc>
          <w:tcPr>
            <w:tcW w:w="218" w:type="pct"/>
            <w:vMerge/>
          </w:tcPr>
          <w:p w:rsidR="000E286B" w:rsidRPr="0000632F" w:rsidRDefault="000E286B" w:rsidP="002D5C96">
            <w:pPr>
              <w:rPr>
                <w:rFonts w:ascii="Calibri" w:hAnsi="Calibri" w:cs="Calibri"/>
                <w:b/>
                <w:sz w:val="24"/>
                <w:szCs w:val="24"/>
              </w:rPr>
            </w:pPr>
          </w:p>
        </w:tc>
        <w:tc>
          <w:tcPr>
            <w:tcW w:w="796" w:type="pct"/>
            <w:vAlign w:val="center"/>
          </w:tcPr>
          <w:p w:rsidR="000E286B" w:rsidRPr="0000632F" w:rsidRDefault="000E286B" w:rsidP="002D5C96">
            <w:pPr>
              <w:jc w:val="center"/>
              <w:rPr>
                <w:rFonts w:ascii="Calibri" w:hAnsi="Calibri" w:cs="Calibri"/>
                <w:b/>
                <w:sz w:val="24"/>
                <w:szCs w:val="24"/>
              </w:rPr>
            </w:pPr>
            <w:r w:rsidRPr="0000632F">
              <w:rPr>
                <w:rFonts w:ascii="Calibri" w:hAnsi="Calibri" w:cs="Calibri"/>
                <w:b/>
                <w:sz w:val="24"/>
                <w:szCs w:val="24"/>
              </w:rPr>
              <w:t>CONTRIBUTION TO REFORM</w:t>
            </w:r>
          </w:p>
        </w:tc>
        <w:tc>
          <w:tcPr>
            <w:tcW w:w="3986" w:type="pct"/>
          </w:tcPr>
          <w:p w:rsidR="000E286B" w:rsidRPr="0000632F" w:rsidRDefault="000E286B" w:rsidP="0018210B">
            <w:pPr>
              <w:spacing w:line="240" w:lineRule="auto"/>
              <w:rPr>
                <w:rFonts w:ascii="Calibri" w:hAnsi="Calibri" w:cs="Calibri"/>
                <w:sz w:val="24"/>
                <w:szCs w:val="24"/>
              </w:rPr>
            </w:pPr>
            <w:r w:rsidRPr="0000632F">
              <w:rPr>
                <w:rFonts w:ascii="Calibri" w:hAnsi="Calibri" w:cs="Calibri"/>
                <w:sz w:val="24"/>
                <w:szCs w:val="24"/>
              </w:rPr>
              <w:t>This achievement contributes to reform by demonstrating the teacher and school transformations required for success, more broadly impacting practices in schools serving low socio-economic status communities.</w:t>
            </w:r>
          </w:p>
        </w:tc>
      </w:tr>
    </w:tbl>
    <w:p w:rsidR="00715D57" w:rsidRPr="0000632F" w:rsidRDefault="00715D57">
      <w:pPr>
        <w:keepNext w:val="0"/>
        <w:widowControl/>
        <w:spacing w:before="0" w:after="0" w:line="240" w:lineRule="auto"/>
        <w:jc w:val="left"/>
        <w:rPr>
          <w:rFonts w:ascii="Calibri" w:hAnsi="Calibri" w:cs="Calibri"/>
          <w:sz w:val="24"/>
          <w:szCs w:val="24"/>
        </w:rPr>
      </w:pPr>
      <w:r w:rsidRPr="0000632F">
        <w:rPr>
          <w:rFonts w:ascii="Calibri" w:hAnsi="Calibri" w:cs="Calibri"/>
          <w:sz w:val="24"/>
          <w:szCs w:val="24"/>
        </w:rPr>
        <w:br w:type="page"/>
      </w:r>
    </w:p>
    <w:p w:rsidR="00715D57" w:rsidRPr="0000632F" w:rsidRDefault="00715D57">
      <w:pPr>
        <w:keepNext w:val="0"/>
        <w:widowControl/>
        <w:spacing w:before="0" w:after="0" w:line="240" w:lineRule="auto"/>
        <w:jc w:val="left"/>
        <w:rPr>
          <w:rFonts w:ascii="Calibri" w:hAnsi="Calibri" w:cs="Calibri"/>
          <w:sz w:val="24"/>
          <w:szCs w:val="24"/>
        </w:rPr>
      </w:pPr>
    </w:p>
    <w:tbl>
      <w:tblPr>
        <w:tblStyle w:val="TableGrid"/>
        <w:tblW w:w="5022" w:type="pct"/>
        <w:tblLook w:val="04A0" w:firstRow="1" w:lastRow="0" w:firstColumn="1" w:lastColumn="0" w:noHBand="0" w:noVBand="1"/>
      </w:tblPr>
      <w:tblGrid>
        <w:gridCol w:w="648"/>
        <w:gridCol w:w="2361"/>
        <w:gridCol w:w="11842"/>
      </w:tblGrid>
      <w:tr w:rsidR="00715D57" w:rsidRPr="0000632F" w:rsidTr="000E286B">
        <w:trPr>
          <w:tblHeader/>
        </w:trPr>
        <w:tc>
          <w:tcPr>
            <w:tcW w:w="5000" w:type="pct"/>
            <w:gridSpan w:val="3"/>
            <w:shd w:val="clear" w:color="auto" w:fill="F79646" w:themeFill="accent6"/>
          </w:tcPr>
          <w:p w:rsidR="00715D57" w:rsidRPr="0000632F" w:rsidRDefault="00715D57" w:rsidP="002D5C96">
            <w:pPr>
              <w:jc w:val="center"/>
              <w:rPr>
                <w:rFonts w:ascii="Calibri" w:hAnsi="Calibri" w:cs="Calibri"/>
                <w:b/>
                <w:color w:val="FFFFFF" w:themeColor="background1"/>
                <w:sz w:val="24"/>
                <w:szCs w:val="24"/>
              </w:rPr>
            </w:pPr>
            <w:r w:rsidRPr="0000632F">
              <w:rPr>
                <w:rFonts w:ascii="Calibri" w:hAnsi="Calibri" w:cs="Calibri"/>
                <w:b/>
                <w:color w:val="FFFFFF" w:themeColor="background1"/>
                <w:sz w:val="24"/>
                <w:szCs w:val="24"/>
              </w:rPr>
              <w:t>Queensland</w:t>
            </w:r>
          </w:p>
        </w:tc>
      </w:tr>
      <w:tr w:rsidR="00715D57" w:rsidRPr="0000632F" w:rsidTr="000E286B">
        <w:tc>
          <w:tcPr>
            <w:tcW w:w="5000" w:type="pct"/>
            <w:gridSpan w:val="3"/>
            <w:shd w:val="clear" w:color="auto" w:fill="FDE9D9" w:themeFill="accent6" w:themeFillTint="33"/>
          </w:tcPr>
          <w:p w:rsidR="00715D57" w:rsidRPr="0000632F" w:rsidRDefault="003D580F" w:rsidP="002D5C96">
            <w:pPr>
              <w:ind w:left="2835" w:hanging="2835"/>
              <w:rPr>
                <w:rFonts w:ascii="Calibri" w:hAnsi="Calibri" w:cs="Calibri"/>
                <w:b/>
                <w:sz w:val="24"/>
                <w:szCs w:val="24"/>
              </w:rPr>
            </w:pPr>
            <w:r w:rsidRPr="0000632F">
              <w:rPr>
                <w:rFonts w:ascii="Calibri" w:hAnsi="Calibri" w:cs="Calibri"/>
                <w:b/>
                <w:sz w:val="24"/>
                <w:szCs w:val="24"/>
              </w:rPr>
              <w:t>REWARD REFORM 5:</w:t>
            </w:r>
            <w:r w:rsidRPr="0000632F">
              <w:rPr>
                <w:rFonts w:ascii="Calibri" w:hAnsi="Calibri" w:cs="Calibri"/>
                <w:b/>
                <w:sz w:val="24"/>
                <w:szCs w:val="24"/>
              </w:rPr>
              <w:tab/>
              <w:t>Continual improvement program for all teachers</w:t>
            </w:r>
          </w:p>
        </w:tc>
      </w:tr>
      <w:tr w:rsidR="000E286B" w:rsidRPr="0000632F" w:rsidTr="000E286B">
        <w:tc>
          <w:tcPr>
            <w:tcW w:w="218" w:type="pct"/>
            <w:vMerge w:val="restart"/>
            <w:vAlign w:val="center"/>
          </w:tcPr>
          <w:p w:rsidR="000E286B" w:rsidRPr="0000632F" w:rsidRDefault="000E286B" w:rsidP="002D5C96">
            <w:pPr>
              <w:jc w:val="center"/>
              <w:rPr>
                <w:rFonts w:ascii="Calibri" w:hAnsi="Calibri" w:cs="Calibri"/>
                <w:b/>
                <w:sz w:val="24"/>
                <w:szCs w:val="24"/>
              </w:rPr>
            </w:pPr>
            <w:r w:rsidRPr="0000632F">
              <w:rPr>
                <w:rFonts w:ascii="Calibri" w:hAnsi="Calibri" w:cs="Calibri"/>
                <w:b/>
                <w:sz w:val="24"/>
                <w:szCs w:val="24"/>
              </w:rPr>
              <w:t>5.11</w:t>
            </w:r>
          </w:p>
        </w:tc>
        <w:tc>
          <w:tcPr>
            <w:tcW w:w="795" w:type="pct"/>
            <w:vAlign w:val="center"/>
          </w:tcPr>
          <w:p w:rsidR="000E286B" w:rsidRPr="0000632F" w:rsidRDefault="000E286B" w:rsidP="002D5C96">
            <w:pPr>
              <w:jc w:val="center"/>
              <w:rPr>
                <w:rFonts w:ascii="Calibri" w:hAnsi="Calibri" w:cs="Calibri"/>
                <w:b/>
                <w:sz w:val="24"/>
                <w:szCs w:val="24"/>
              </w:rPr>
            </w:pPr>
            <w:r w:rsidRPr="0000632F">
              <w:rPr>
                <w:rFonts w:ascii="Calibri" w:hAnsi="Calibri" w:cs="Calibri"/>
                <w:b/>
                <w:sz w:val="24"/>
                <w:szCs w:val="24"/>
              </w:rPr>
              <w:t>AMBITION</w:t>
            </w:r>
          </w:p>
        </w:tc>
        <w:tc>
          <w:tcPr>
            <w:tcW w:w="3987" w:type="pct"/>
          </w:tcPr>
          <w:p w:rsidR="000E286B" w:rsidRPr="0000632F" w:rsidRDefault="000E286B" w:rsidP="0018210B">
            <w:pPr>
              <w:spacing w:line="240" w:lineRule="auto"/>
              <w:rPr>
                <w:rFonts w:ascii="Calibri" w:hAnsi="Calibri" w:cs="Calibri"/>
                <w:sz w:val="24"/>
                <w:szCs w:val="24"/>
              </w:rPr>
            </w:pPr>
            <w:r w:rsidRPr="0000632F">
              <w:rPr>
                <w:rFonts w:ascii="Calibri" w:hAnsi="Calibri" w:cs="Calibri"/>
                <w:sz w:val="24"/>
                <w:szCs w:val="24"/>
              </w:rPr>
              <w:t>In collaboration with the tertiary sector, a scholarship program was developed to strengthen capability in the government schooling sector in relation to the teaching of Mathematics and Science.</w:t>
            </w:r>
          </w:p>
        </w:tc>
      </w:tr>
      <w:tr w:rsidR="000E286B" w:rsidRPr="0000632F" w:rsidTr="000E286B">
        <w:tc>
          <w:tcPr>
            <w:tcW w:w="218" w:type="pct"/>
            <w:vMerge/>
          </w:tcPr>
          <w:p w:rsidR="000E286B" w:rsidRPr="0000632F" w:rsidRDefault="000E286B" w:rsidP="002D5C96">
            <w:pPr>
              <w:rPr>
                <w:rFonts w:ascii="Calibri" w:hAnsi="Calibri" w:cs="Calibri"/>
                <w:b/>
                <w:sz w:val="24"/>
                <w:szCs w:val="24"/>
              </w:rPr>
            </w:pPr>
          </w:p>
        </w:tc>
        <w:tc>
          <w:tcPr>
            <w:tcW w:w="795" w:type="pct"/>
            <w:vAlign w:val="center"/>
          </w:tcPr>
          <w:p w:rsidR="000E286B" w:rsidRPr="0000632F" w:rsidRDefault="000E286B" w:rsidP="002D5C96">
            <w:pPr>
              <w:jc w:val="center"/>
              <w:rPr>
                <w:rFonts w:ascii="Calibri" w:hAnsi="Calibri" w:cs="Calibri"/>
                <w:b/>
                <w:sz w:val="24"/>
                <w:szCs w:val="24"/>
              </w:rPr>
            </w:pPr>
            <w:r w:rsidRPr="0000632F">
              <w:rPr>
                <w:rFonts w:ascii="Calibri" w:hAnsi="Calibri" w:cs="Calibri"/>
                <w:b/>
                <w:sz w:val="24"/>
                <w:szCs w:val="24"/>
              </w:rPr>
              <w:t xml:space="preserve">APPROVED MILESTONE </w:t>
            </w:r>
          </w:p>
          <w:p w:rsidR="000E286B" w:rsidRPr="0000632F" w:rsidRDefault="000E286B" w:rsidP="002D5C96">
            <w:pPr>
              <w:jc w:val="center"/>
              <w:rPr>
                <w:rFonts w:ascii="Calibri" w:hAnsi="Calibri" w:cs="Calibri"/>
                <w:b/>
                <w:sz w:val="24"/>
                <w:szCs w:val="24"/>
              </w:rPr>
            </w:pPr>
            <w:r w:rsidRPr="0000632F">
              <w:rPr>
                <w:rFonts w:ascii="Calibri" w:hAnsi="Calibri" w:cs="Calibri"/>
                <w:b/>
                <w:sz w:val="24"/>
                <w:szCs w:val="24"/>
              </w:rPr>
              <w:t>(as at 31 December 2012)</w:t>
            </w:r>
          </w:p>
        </w:tc>
        <w:tc>
          <w:tcPr>
            <w:tcW w:w="3987" w:type="pct"/>
            <w:vAlign w:val="center"/>
          </w:tcPr>
          <w:p w:rsidR="000E286B" w:rsidRPr="0000632F" w:rsidRDefault="000E286B" w:rsidP="0018210B">
            <w:pPr>
              <w:spacing w:line="240" w:lineRule="auto"/>
              <w:rPr>
                <w:rFonts w:ascii="Calibri" w:hAnsi="Calibri" w:cs="Calibri"/>
                <w:b/>
                <w:sz w:val="24"/>
                <w:szCs w:val="24"/>
              </w:rPr>
            </w:pPr>
            <w:r w:rsidRPr="0000632F">
              <w:rPr>
                <w:rFonts w:ascii="Calibri" w:hAnsi="Calibri" w:cs="Calibri"/>
                <w:b/>
                <w:sz w:val="24"/>
                <w:szCs w:val="24"/>
              </w:rPr>
              <w:t>A minimum of 40 scholarships was awarded to support pre-service teachers in Mathematics and Science and current teachers in primary Science.</w:t>
            </w:r>
          </w:p>
        </w:tc>
      </w:tr>
      <w:tr w:rsidR="000E286B" w:rsidRPr="0000632F" w:rsidTr="000E286B">
        <w:tc>
          <w:tcPr>
            <w:tcW w:w="218" w:type="pct"/>
            <w:vMerge/>
          </w:tcPr>
          <w:p w:rsidR="000E286B" w:rsidRPr="0000632F" w:rsidRDefault="000E286B" w:rsidP="002D5C96">
            <w:pPr>
              <w:rPr>
                <w:rFonts w:ascii="Calibri" w:hAnsi="Calibri" w:cs="Calibri"/>
                <w:b/>
                <w:sz w:val="24"/>
                <w:szCs w:val="24"/>
              </w:rPr>
            </w:pPr>
          </w:p>
        </w:tc>
        <w:tc>
          <w:tcPr>
            <w:tcW w:w="795" w:type="pct"/>
            <w:vAlign w:val="center"/>
          </w:tcPr>
          <w:p w:rsidR="000E286B" w:rsidRPr="0000632F" w:rsidRDefault="000E286B" w:rsidP="002D5C96">
            <w:pPr>
              <w:jc w:val="center"/>
              <w:rPr>
                <w:rFonts w:ascii="Calibri" w:hAnsi="Calibri" w:cs="Calibri"/>
                <w:b/>
                <w:sz w:val="24"/>
                <w:szCs w:val="24"/>
              </w:rPr>
            </w:pPr>
            <w:r w:rsidRPr="0000632F">
              <w:rPr>
                <w:rFonts w:ascii="Calibri" w:hAnsi="Calibri" w:cs="Calibri"/>
                <w:b/>
                <w:sz w:val="24"/>
                <w:szCs w:val="24"/>
              </w:rPr>
              <w:t>CONTRIBUTION TO REFORM</w:t>
            </w:r>
          </w:p>
        </w:tc>
        <w:tc>
          <w:tcPr>
            <w:tcW w:w="3987" w:type="pct"/>
          </w:tcPr>
          <w:p w:rsidR="000E286B" w:rsidRPr="0000632F" w:rsidRDefault="000E286B" w:rsidP="0018210B">
            <w:pPr>
              <w:spacing w:line="240" w:lineRule="auto"/>
              <w:rPr>
                <w:rFonts w:ascii="Calibri" w:hAnsi="Calibri" w:cs="Calibri"/>
                <w:sz w:val="24"/>
                <w:szCs w:val="24"/>
              </w:rPr>
            </w:pPr>
            <w:r w:rsidRPr="0000632F">
              <w:rPr>
                <w:rFonts w:ascii="Calibri" w:hAnsi="Calibri" w:cs="Calibri"/>
                <w:sz w:val="24"/>
                <w:szCs w:val="24"/>
              </w:rPr>
              <w:t>This achievement contributes to reform by providing financial resources for teachers to develop improved capability in identified areas of curriculum need.</w:t>
            </w:r>
          </w:p>
        </w:tc>
      </w:tr>
    </w:tbl>
    <w:p w:rsidR="00715D57" w:rsidRPr="0000632F" w:rsidRDefault="00715D57">
      <w:pPr>
        <w:keepNext w:val="0"/>
        <w:widowControl/>
        <w:spacing w:before="0" w:after="0" w:line="240" w:lineRule="auto"/>
        <w:jc w:val="left"/>
        <w:rPr>
          <w:rFonts w:ascii="Calibri" w:hAnsi="Calibri" w:cs="Calibri"/>
          <w:sz w:val="24"/>
          <w:szCs w:val="24"/>
        </w:rPr>
      </w:pPr>
      <w:r w:rsidRPr="0000632F">
        <w:rPr>
          <w:rFonts w:ascii="Calibri" w:hAnsi="Calibri" w:cs="Calibri"/>
          <w:sz w:val="24"/>
          <w:szCs w:val="24"/>
        </w:rPr>
        <w:br w:type="page"/>
      </w:r>
    </w:p>
    <w:p w:rsidR="00715D57" w:rsidRPr="0000632F" w:rsidRDefault="00715D57">
      <w:pPr>
        <w:keepNext w:val="0"/>
        <w:widowControl/>
        <w:spacing w:before="0" w:after="0" w:line="240" w:lineRule="auto"/>
        <w:jc w:val="left"/>
        <w:rPr>
          <w:rFonts w:ascii="Calibri" w:hAnsi="Calibri" w:cs="Calibri"/>
          <w:sz w:val="24"/>
          <w:szCs w:val="24"/>
        </w:rPr>
      </w:pPr>
    </w:p>
    <w:tbl>
      <w:tblPr>
        <w:tblStyle w:val="TableGrid"/>
        <w:tblW w:w="5022" w:type="pct"/>
        <w:tblLook w:val="04A0" w:firstRow="1" w:lastRow="0" w:firstColumn="1" w:lastColumn="0" w:noHBand="0" w:noVBand="1"/>
      </w:tblPr>
      <w:tblGrid>
        <w:gridCol w:w="524"/>
        <w:gridCol w:w="2402"/>
        <w:gridCol w:w="11925"/>
      </w:tblGrid>
      <w:tr w:rsidR="00715D57" w:rsidRPr="0000632F" w:rsidTr="000E286B">
        <w:trPr>
          <w:tblHeader/>
        </w:trPr>
        <w:tc>
          <w:tcPr>
            <w:tcW w:w="5000" w:type="pct"/>
            <w:gridSpan w:val="3"/>
            <w:shd w:val="clear" w:color="auto" w:fill="F79646" w:themeFill="accent6"/>
          </w:tcPr>
          <w:p w:rsidR="00715D57" w:rsidRPr="0000632F" w:rsidRDefault="00715D57" w:rsidP="002D5C96">
            <w:pPr>
              <w:jc w:val="center"/>
              <w:rPr>
                <w:rFonts w:ascii="Calibri" w:hAnsi="Calibri" w:cs="Calibri"/>
                <w:b/>
                <w:color w:val="FFFFFF" w:themeColor="background1"/>
                <w:sz w:val="24"/>
                <w:szCs w:val="24"/>
              </w:rPr>
            </w:pPr>
            <w:r w:rsidRPr="0000632F">
              <w:rPr>
                <w:rFonts w:ascii="Calibri" w:hAnsi="Calibri" w:cs="Calibri"/>
                <w:b/>
                <w:color w:val="FFFFFF" w:themeColor="background1"/>
                <w:sz w:val="24"/>
                <w:szCs w:val="24"/>
              </w:rPr>
              <w:t>Queensland</w:t>
            </w:r>
          </w:p>
        </w:tc>
      </w:tr>
      <w:tr w:rsidR="00715D57" w:rsidRPr="0000632F" w:rsidTr="000E286B">
        <w:tc>
          <w:tcPr>
            <w:tcW w:w="5000" w:type="pct"/>
            <w:gridSpan w:val="3"/>
            <w:shd w:val="clear" w:color="auto" w:fill="FDE9D9" w:themeFill="accent6" w:themeFillTint="33"/>
          </w:tcPr>
          <w:p w:rsidR="00715D57" w:rsidRPr="0000632F" w:rsidRDefault="003D580F" w:rsidP="002D5C96">
            <w:pPr>
              <w:ind w:left="2835" w:hanging="2835"/>
              <w:rPr>
                <w:rFonts w:ascii="Calibri" w:hAnsi="Calibri" w:cs="Calibri"/>
                <w:b/>
                <w:sz w:val="24"/>
                <w:szCs w:val="24"/>
              </w:rPr>
            </w:pPr>
            <w:r w:rsidRPr="0000632F">
              <w:rPr>
                <w:rFonts w:ascii="Calibri" w:hAnsi="Calibri" w:cs="Calibri"/>
                <w:b/>
                <w:sz w:val="24"/>
                <w:szCs w:val="24"/>
              </w:rPr>
              <w:t>REWARD REFORM 6:</w:t>
            </w:r>
            <w:r w:rsidRPr="0000632F">
              <w:rPr>
                <w:rFonts w:ascii="Calibri" w:hAnsi="Calibri" w:cs="Calibri"/>
                <w:b/>
                <w:sz w:val="24"/>
                <w:szCs w:val="24"/>
              </w:rPr>
              <w:tab/>
              <w:t>Indigenous teachers’ and school leaders’ engagement with community members</w:t>
            </w:r>
          </w:p>
        </w:tc>
      </w:tr>
      <w:tr w:rsidR="000E286B" w:rsidRPr="0000632F" w:rsidTr="000E286B">
        <w:tc>
          <w:tcPr>
            <w:tcW w:w="176" w:type="pct"/>
            <w:vMerge w:val="restart"/>
            <w:vAlign w:val="center"/>
          </w:tcPr>
          <w:p w:rsidR="000E286B" w:rsidRPr="0000632F" w:rsidRDefault="000E286B" w:rsidP="002D5C96">
            <w:pPr>
              <w:jc w:val="center"/>
              <w:rPr>
                <w:rFonts w:ascii="Calibri" w:hAnsi="Calibri" w:cs="Calibri"/>
                <w:b/>
                <w:sz w:val="24"/>
                <w:szCs w:val="24"/>
              </w:rPr>
            </w:pPr>
            <w:r w:rsidRPr="0000632F">
              <w:rPr>
                <w:rFonts w:ascii="Calibri" w:hAnsi="Calibri" w:cs="Calibri"/>
                <w:b/>
                <w:sz w:val="24"/>
                <w:szCs w:val="24"/>
              </w:rPr>
              <w:t>6.1</w:t>
            </w:r>
          </w:p>
        </w:tc>
        <w:tc>
          <w:tcPr>
            <w:tcW w:w="809" w:type="pct"/>
            <w:vAlign w:val="center"/>
          </w:tcPr>
          <w:p w:rsidR="000E286B" w:rsidRPr="0000632F" w:rsidRDefault="000E286B" w:rsidP="002D5C96">
            <w:pPr>
              <w:jc w:val="center"/>
              <w:rPr>
                <w:rFonts w:ascii="Calibri" w:hAnsi="Calibri" w:cs="Calibri"/>
                <w:b/>
                <w:sz w:val="24"/>
                <w:szCs w:val="24"/>
              </w:rPr>
            </w:pPr>
            <w:r w:rsidRPr="0000632F">
              <w:rPr>
                <w:rFonts w:ascii="Calibri" w:hAnsi="Calibri" w:cs="Calibri"/>
                <w:b/>
                <w:sz w:val="24"/>
                <w:szCs w:val="24"/>
              </w:rPr>
              <w:t>AMBITION</w:t>
            </w:r>
          </w:p>
        </w:tc>
        <w:tc>
          <w:tcPr>
            <w:tcW w:w="4015" w:type="pct"/>
          </w:tcPr>
          <w:p w:rsidR="000E286B" w:rsidRPr="0000632F" w:rsidRDefault="000E286B" w:rsidP="0018210B">
            <w:pPr>
              <w:spacing w:line="240" w:lineRule="auto"/>
              <w:rPr>
                <w:rFonts w:ascii="Calibri" w:hAnsi="Calibri" w:cs="Calibri"/>
                <w:sz w:val="24"/>
                <w:szCs w:val="24"/>
              </w:rPr>
            </w:pPr>
            <w:r w:rsidRPr="0000632F">
              <w:rPr>
                <w:rFonts w:ascii="Calibri" w:hAnsi="Calibri" w:cs="Calibri"/>
                <w:sz w:val="24"/>
                <w:szCs w:val="24"/>
              </w:rPr>
              <w:t xml:space="preserve">Through a partnership with James Cook University, </w:t>
            </w:r>
            <w:proofErr w:type="spellStart"/>
            <w:r w:rsidRPr="0000632F">
              <w:rPr>
                <w:rFonts w:ascii="Calibri" w:hAnsi="Calibri" w:cs="Calibri"/>
                <w:sz w:val="24"/>
                <w:szCs w:val="24"/>
              </w:rPr>
              <w:t>TAFE</w:t>
            </w:r>
            <w:proofErr w:type="spellEnd"/>
            <w:r w:rsidRPr="0000632F">
              <w:rPr>
                <w:rFonts w:ascii="Calibri" w:hAnsi="Calibri" w:cs="Calibri"/>
                <w:sz w:val="24"/>
                <w:szCs w:val="24"/>
              </w:rPr>
              <w:t xml:space="preserve"> and the Commonwealth Government, on-site training pathways were provided for Indigenous people as a strategy to prepare them as educators while enabling them to remain connected to their local community.</w:t>
            </w:r>
          </w:p>
        </w:tc>
      </w:tr>
      <w:tr w:rsidR="000E286B" w:rsidRPr="0000632F" w:rsidTr="000E286B">
        <w:tc>
          <w:tcPr>
            <w:tcW w:w="176" w:type="pct"/>
            <w:vMerge/>
          </w:tcPr>
          <w:p w:rsidR="000E286B" w:rsidRPr="0000632F" w:rsidRDefault="000E286B" w:rsidP="002D5C96">
            <w:pPr>
              <w:rPr>
                <w:rFonts w:ascii="Calibri" w:hAnsi="Calibri" w:cs="Calibri"/>
                <w:b/>
                <w:sz w:val="24"/>
                <w:szCs w:val="24"/>
              </w:rPr>
            </w:pPr>
          </w:p>
        </w:tc>
        <w:tc>
          <w:tcPr>
            <w:tcW w:w="809" w:type="pct"/>
            <w:vAlign w:val="center"/>
          </w:tcPr>
          <w:p w:rsidR="000E286B" w:rsidRPr="0000632F" w:rsidRDefault="000E286B" w:rsidP="002D5C96">
            <w:pPr>
              <w:jc w:val="center"/>
              <w:rPr>
                <w:rFonts w:ascii="Calibri" w:hAnsi="Calibri" w:cs="Calibri"/>
                <w:b/>
                <w:sz w:val="24"/>
                <w:szCs w:val="24"/>
              </w:rPr>
            </w:pPr>
            <w:r w:rsidRPr="0000632F">
              <w:rPr>
                <w:rFonts w:ascii="Calibri" w:hAnsi="Calibri" w:cs="Calibri"/>
                <w:b/>
                <w:sz w:val="24"/>
                <w:szCs w:val="24"/>
              </w:rPr>
              <w:t xml:space="preserve">APPROVED MILESTONE </w:t>
            </w:r>
          </w:p>
          <w:p w:rsidR="000E286B" w:rsidRPr="0000632F" w:rsidRDefault="000E286B" w:rsidP="002D5C96">
            <w:pPr>
              <w:jc w:val="center"/>
              <w:rPr>
                <w:rFonts w:ascii="Calibri" w:hAnsi="Calibri" w:cs="Calibri"/>
                <w:b/>
                <w:sz w:val="24"/>
                <w:szCs w:val="24"/>
              </w:rPr>
            </w:pPr>
            <w:r w:rsidRPr="0000632F">
              <w:rPr>
                <w:rFonts w:ascii="Calibri" w:hAnsi="Calibri" w:cs="Calibri"/>
                <w:b/>
                <w:sz w:val="24"/>
                <w:szCs w:val="24"/>
              </w:rPr>
              <w:t>(as at 31 December 2012)</w:t>
            </w:r>
          </w:p>
        </w:tc>
        <w:tc>
          <w:tcPr>
            <w:tcW w:w="4015" w:type="pct"/>
            <w:vAlign w:val="center"/>
          </w:tcPr>
          <w:p w:rsidR="000E286B" w:rsidRPr="0000632F" w:rsidRDefault="000E286B" w:rsidP="0018210B">
            <w:pPr>
              <w:spacing w:line="240" w:lineRule="auto"/>
              <w:rPr>
                <w:rFonts w:ascii="Calibri" w:hAnsi="Calibri" w:cs="Calibri"/>
                <w:b/>
                <w:sz w:val="24"/>
                <w:szCs w:val="24"/>
              </w:rPr>
            </w:pPr>
            <w:r w:rsidRPr="0000632F">
              <w:rPr>
                <w:rFonts w:ascii="Calibri" w:hAnsi="Calibri" w:cs="Calibri"/>
                <w:b/>
                <w:sz w:val="24"/>
                <w:szCs w:val="24"/>
              </w:rPr>
              <w:t xml:space="preserve">A minimum of 10 Aboriginal and Torres Strait Islander people participated in </w:t>
            </w:r>
            <w:proofErr w:type="spellStart"/>
            <w:r w:rsidRPr="0000632F">
              <w:rPr>
                <w:rFonts w:ascii="Calibri" w:hAnsi="Calibri" w:cs="Calibri"/>
                <w:b/>
                <w:sz w:val="24"/>
                <w:szCs w:val="24"/>
              </w:rPr>
              <w:t>RATEP</w:t>
            </w:r>
            <w:proofErr w:type="spellEnd"/>
            <w:r w:rsidRPr="0000632F">
              <w:rPr>
                <w:rFonts w:ascii="Calibri" w:hAnsi="Calibri" w:cs="Calibri"/>
                <w:b/>
                <w:sz w:val="24"/>
                <w:szCs w:val="24"/>
              </w:rPr>
              <w:t>, formerly called the Remote Area Teacher Education Program, representing an increase of 15 per cent on 2009.</w:t>
            </w:r>
          </w:p>
        </w:tc>
      </w:tr>
      <w:tr w:rsidR="000E286B" w:rsidRPr="0000632F" w:rsidTr="000E286B">
        <w:tc>
          <w:tcPr>
            <w:tcW w:w="176" w:type="pct"/>
            <w:vMerge/>
          </w:tcPr>
          <w:p w:rsidR="000E286B" w:rsidRPr="0000632F" w:rsidRDefault="000E286B" w:rsidP="002D5C96">
            <w:pPr>
              <w:rPr>
                <w:rFonts w:ascii="Calibri" w:hAnsi="Calibri" w:cs="Calibri"/>
                <w:b/>
                <w:sz w:val="24"/>
                <w:szCs w:val="24"/>
              </w:rPr>
            </w:pPr>
          </w:p>
        </w:tc>
        <w:tc>
          <w:tcPr>
            <w:tcW w:w="809" w:type="pct"/>
            <w:vAlign w:val="center"/>
          </w:tcPr>
          <w:p w:rsidR="000E286B" w:rsidRPr="0000632F" w:rsidRDefault="000E286B" w:rsidP="002D5C96">
            <w:pPr>
              <w:jc w:val="center"/>
              <w:rPr>
                <w:rFonts w:ascii="Calibri" w:hAnsi="Calibri" w:cs="Calibri"/>
                <w:b/>
                <w:sz w:val="24"/>
                <w:szCs w:val="24"/>
              </w:rPr>
            </w:pPr>
            <w:r w:rsidRPr="0000632F">
              <w:rPr>
                <w:rFonts w:ascii="Calibri" w:hAnsi="Calibri" w:cs="Calibri"/>
                <w:b/>
                <w:sz w:val="24"/>
                <w:szCs w:val="24"/>
              </w:rPr>
              <w:t>CONTRIBUTION TO REFORM</w:t>
            </w:r>
          </w:p>
        </w:tc>
        <w:tc>
          <w:tcPr>
            <w:tcW w:w="4015" w:type="pct"/>
          </w:tcPr>
          <w:p w:rsidR="000E286B" w:rsidRPr="0000632F" w:rsidRDefault="000E286B" w:rsidP="0018210B">
            <w:pPr>
              <w:spacing w:line="240" w:lineRule="auto"/>
              <w:rPr>
                <w:rFonts w:ascii="Calibri" w:hAnsi="Calibri" w:cs="Calibri"/>
                <w:sz w:val="24"/>
                <w:szCs w:val="24"/>
              </w:rPr>
            </w:pPr>
            <w:r w:rsidRPr="0000632F">
              <w:rPr>
                <w:rFonts w:ascii="Calibri" w:hAnsi="Calibri" w:cs="Calibri"/>
                <w:sz w:val="24"/>
                <w:szCs w:val="24"/>
              </w:rPr>
              <w:t xml:space="preserve">This achievement contributes to reform through a shared </w:t>
            </w:r>
            <w:proofErr w:type="spellStart"/>
            <w:r w:rsidRPr="0000632F">
              <w:rPr>
                <w:rFonts w:ascii="Calibri" w:hAnsi="Calibri" w:cs="Calibri"/>
                <w:sz w:val="24"/>
                <w:szCs w:val="24"/>
              </w:rPr>
              <w:t>endeavour</w:t>
            </w:r>
            <w:proofErr w:type="spellEnd"/>
            <w:r w:rsidRPr="0000632F">
              <w:rPr>
                <w:rFonts w:ascii="Calibri" w:hAnsi="Calibri" w:cs="Calibri"/>
                <w:sz w:val="24"/>
                <w:szCs w:val="24"/>
              </w:rPr>
              <w:t xml:space="preserve"> across the schooling, tertiary and community sectors to increase the capacity and skill base of Aboriginal and Torres Strait Islander people so that they can engage in education.</w:t>
            </w:r>
          </w:p>
        </w:tc>
      </w:tr>
    </w:tbl>
    <w:p w:rsidR="00715D57" w:rsidRPr="0000632F" w:rsidRDefault="00715D57">
      <w:pPr>
        <w:keepNext w:val="0"/>
        <w:widowControl/>
        <w:spacing w:before="0" w:after="0" w:line="240" w:lineRule="auto"/>
        <w:jc w:val="left"/>
        <w:rPr>
          <w:rFonts w:ascii="Calibri" w:hAnsi="Calibri" w:cs="Calibri"/>
          <w:sz w:val="24"/>
          <w:szCs w:val="24"/>
        </w:rPr>
      </w:pPr>
      <w:r w:rsidRPr="0000632F">
        <w:rPr>
          <w:rFonts w:ascii="Calibri" w:hAnsi="Calibri" w:cs="Calibri"/>
          <w:sz w:val="24"/>
          <w:szCs w:val="24"/>
        </w:rPr>
        <w:br w:type="page"/>
      </w:r>
    </w:p>
    <w:p w:rsidR="00715D57" w:rsidRPr="0000632F" w:rsidRDefault="00715D57">
      <w:pPr>
        <w:keepNext w:val="0"/>
        <w:widowControl/>
        <w:spacing w:before="0" w:after="0" w:line="240" w:lineRule="auto"/>
        <w:jc w:val="left"/>
        <w:rPr>
          <w:rFonts w:ascii="Calibri" w:hAnsi="Calibri" w:cs="Calibri"/>
          <w:sz w:val="24"/>
          <w:szCs w:val="24"/>
        </w:rPr>
      </w:pPr>
    </w:p>
    <w:tbl>
      <w:tblPr>
        <w:tblStyle w:val="TableGrid"/>
        <w:tblW w:w="5022" w:type="pct"/>
        <w:tblLook w:val="04A0" w:firstRow="1" w:lastRow="0" w:firstColumn="1" w:lastColumn="0" w:noHBand="0" w:noVBand="1"/>
      </w:tblPr>
      <w:tblGrid>
        <w:gridCol w:w="524"/>
        <w:gridCol w:w="2402"/>
        <w:gridCol w:w="11925"/>
      </w:tblGrid>
      <w:tr w:rsidR="00715D57" w:rsidRPr="0000632F" w:rsidTr="000E286B">
        <w:trPr>
          <w:tblHeader/>
        </w:trPr>
        <w:tc>
          <w:tcPr>
            <w:tcW w:w="5000" w:type="pct"/>
            <w:gridSpan w:val="3"/>
            <w:shd w:val="clear" w:color="auto" w:fill="F79646" w:themeFill="accent6"/>
          </w:tcPr>
          <w:p w:rsidR="00715D57" w:rsidRPr="0000632F" w:rsidRDefault="00715D57" w:rsidP="002D5C96">
            <w:pPr>
              <w:jc w:val="center"/>
              <w:rPr>
                <w:rFonts w:ascii="Calibri" w:hAnsi="Calibri" w:cs="Calibri"/>
                <w:b/>
                <w:color w:val="FFFFFF" w:themeColor="background1"/>
                <w:sz w:val="24"/>
                <w:szCs w:val="24"/>
              </w:rPr>
            </w:pPr>
            <w:r w:rsidRPr="0000632F">
              <w:rPr>
                <w:rFonts w:ascii="Calibri" w:hAnsi="Calibri" w:cs="Calibri"/>
                <w:b/>
                <w:color w:val="FFFFFF" w:themeColor="background1"/>
                <w:sz w:val="24"/>
                <w:szCs w:val="24"/>
              </w:rPr>
              <w:t>Queensland</w:t>
            </w:r>
          </w:p>
        </w:tc>
      </w:tr>
      <w:tr w:rsidR="00715D57" w:rsidRPr="0000632F" w:rsidTr="000E286B">
        <w:tc>
          <w:tcPr>
            <w:tcW w:w="5000" w:type="pct"/>
            <w:gridSpan w:val="3"/>
            <w:shd w:val="clear" w:color="auto" w:fill="FDE9D9" w:themeFill="accent6" w:themeFillTint="33"/>
          </w:tcPr>
          <w:p w:rsidR="00715D57" w:rsidRPr="0000632F" w:rsidRDefault="003D580F" w:rsidP="002D5C96">
            <w:pPr>
              <w:ind w:left="2835" w:hanging="2835"/>
              <w:rPr>
                <w:rFonts w:ascii="Calibri" w:hAnsi="Calibri" w:cs="Calibri"/>
                <w:b/>
                <w:sz w:val="24"/>
                <w:szCs w:val="24"/>
              </w:rPr>
            </w:pPr>
            <w:r w:rsidRPr="0000632F">
              <w:rPr>
                <w:rFonts w:ascii="Calibri" w:hAnsi="Calibri" w:cs="Calibri"/>
                <w:b/>
                <w:sz w:val="24"/>
                <w:szCs w:val="24"/>
              </w:rPr>
              <w:t>REWARD REFORM 6:</w:t>
            </w:r>
            <w:r w:rsidRPr="0000632F">
              <w:rPr>
                <w:rFonts w:ascii="Calibri" w:hAnsi="Calibri" w:cs="Calibri"/>
                <w:b/>
                <w:sz w:val="24"/>
                <w:szCs w:val="24"/>
              </w:rPr>
              <w:tab/>
              <w:t>Indigenous teachers’ and school leaders’ engagement with community members</w:t>
            </w:r>
          </w:p>
        </w:tc>
      </w:tr>
      <w:tr w:rsidR="000E286B" w:rsidRPr="0000632F" w:rsidTr="000E286B">
        <w:tc>
          <w:tcPr>
            <w:tcW w:w="176" w:type="pct"/>
            <w:vMerge w:val="restart"/>
            <w:vAlign w:val="center"/>
          </w:tcPr>
          <w:p w:rsidR="000E286B" w:rsidRPr="0000632F" w:rsidRDefault="000E286B" w:rsidP="003D580F">
            <w:pPr>
              <w:jc w:val="center"/>
              <w:rPr>
                <w:rFonts w:ascii="Calibri" w:hAnsi="Calibri" w:cs="Calibri"/>
                <w:b/>
                <w:sz w:val="24"/>
                <w:szCs w:val="24"/>
              </w:rPr>
            </w:pPr>
            <w:r w:rsidRPr="0000632F">
              <w:rPr>
                <w:rFonts w:ascii="Calibri" w:hAnsi="Calibri" w:cs="Calibri"/>
                <w:b/>
                <w:sz w:val="24"/>
                <w:szCs w:val="24"/>
              </w:rPr>
              <w:t>6.2</w:t>
            </w:r>
          </w:p>
        </w:tc>
        <w:tc>
          <w:tcPr>
            <w:tcW w:w="809" w:type="pct"/>
            <w:vAlign w:val="center"/>
          </w:tcPr>
          <w:p w:rsidR="000E286B" w:rsidRPr="0000632F" w:rsidRDefault="000E286B" w:rsidP="002D5C96">
            <w:pPr>
              <w:jc w:val="center"/>
              <w:rPr>
                <w:rFonts w:ascii="Calibri" w:hAnsi="Calibri" w:cs="Calibri"/>
                <w:b/>
                <w:sz w:val="24"/>
                <w:szCs w:val="24"/>
              </w:rPr>
            </w:pPr>
            <w:r w:rsidRPr="0000632F">
              <w:rPr>
                <w:rFonts w:ascii="Calibri" w:hAnsi="Calibri" w:cs="Calibri"/>
                <w:b/>
                <w:sz w:val="24"/>
                <w:szCs w:val="24"/>
              </w:rPr>
              <w:t>AMBITION</w:t>
            </w:r>
          </w:p>
        </w:tc>
        <w:tc>
          <w:tcPr>
            <w:tcW w:w="4015" w:type="pct"/>
          </w:tcPr>
          <w:p w:rsidR="000E286B" w:rsidRPr="0000632F" w:rsidRDefault="000E286B" w:rsidP="0018210B">
            <w:pPr>
              <w:spacing w:line="240" w:lineRule="auto"/>
              <w:rPr>
                <w:rFonts w:ascii="Calibri" w:hAnsi="Calibri" w:cs="Calibri"/>
                <w:sz w:val="24"/>
                <w:szCs w:val="24"/>
              </w:rPr>
            </w:pPr>
            <w:r w:rsidRPr="0000632F">
              <w:rPr>
                <w:rFonts w:ascii="Calibri" w:hAnsi="Calibri" w:cs="Calibri"/>
                <w:sz w:val="24"/>
                <w:szCs w:val="24"/>
              </w:rPr>
              <w:t>To ensure that the demographic profile of Indigenous staff in government and Catholic sector schools more closely reflects the broader Queensland community, a range of strategies was developed to identify, grow and support Indigenous staff.</w:t>
            </w:r>
          </w:p>
        </w:tc>
      </w:tr>
      <w:tr w:rsidR="000E286B" w:rsidRPr="0000632F" w:rsidTr="000E286B">
        <w:tc>
          <w:tcPr>
            <w:tcW w:w="176" w:type="pct"/>
            <w:vMerge/>
          </w:tcPr>
          <w:p w:rsidR="000E286B" w:rsidRPr="0000632F" w:rsidRDefault="000E286B" w:rsidP="002D5C96">
            <w:pPr>
              <w:rPr>
                <w:rFonts w:ascii="Calibri" w:hAnsi="Calibri" w:cs="Calibri"/>
                <w:b/>
                <w:sz w:val="24"/>
                <w:szCs w:val="24"/>
              </w:rPr>
            </w:pPr>
          </w:p>
        </w:tc>
        <w:tc>
          <w:tcPr>
            <w:tcW w:w="809" w:type="pct"/>
            <w:vAlign w:val="center"/>
          </w:tcPr>
          <w:p w:rsidR="000E286B" w:rsidRPr="0000632F" w:rsidRDefault="000E286B" w:rsidP="002D5C96">
            <w:pPr>
              <w:jc w:val="center"/>
              <w:rPr>
                <w:rFonts w:ascii="Calibri" w:hAnsi="Calibri" w:cs="Calibri"/>
                <w:b/>
                <w:sz w:val="24"/>
                <w:szCs w:val="24"/>
              </w:rPr>
            </w:pPr>
            <w:r w:rsidRPr="0000632F">
              <w:rPr>
                <w:rFonts w:ascii="Calibri" w:hAnsi="Calibri" w:cs="Calibri"/>
                <w:b/>
                <w:sz w:val="24"/>
                <w:szCs w:val="24"/>
              </w:rPr>
              <w:t xml:space="preserve">APPROVED MILESTONE </w:t>
            </w:r>
          </w:p>
          <w:p w:rsidR="000E286B" w:rsidRPr="0000632F" w:rsidRDefault="000E286B" w:rsidP="002D5C96">
            <w:pPr>
              <w:jc w:val="center"/>
              <w:rPr>
                <w:rFonts w:ascii="Calibri" w:hAnsi="Calibri" w:cs="Calibri"/>
                <w:b/>
                <w:sz w:val="24"/>
                <w:szCs w:val="24"/>
              </w:rPr>
            </w:pPr>
            <w:r w:rsidRPr="0000632F">
              <w:rPr>
                <w:rFonts w:ascii="Calibri" w:hAnsi="Calibri" w:cs="Calibri"/>
                <w:b/>
                <w:sz w:val="24"/>
                <w:szCs w:val="24"/>
              </w:rPr>
              <w:t>(as at 31 December 2012)</w:t>
            </w:r>
          </w:p>
        </w:tc>
        <w:tc>
          <w:tcPr>
            <w:tcW w:w="4015" w:type="pct"/>
            <w:vAlign w:val="center"/>
          </w:tcPr>
          <w:p w:rsidR="000E286B" w:rsidRPr="0000632F" w:rsidRDefault="000E286B" w:rsidP="0018210B">
            <w:pPr>
              <w:keepNext w:val="0"/>
              <w:widowControl/>
              <w:spacing w:line="240" w:lineRule="auto"/>
              <w:contextualSpacing/>
              <w:rPr>
                <w:rFonts w:ascii="Calibri" w:hAnsi="Calibri" w:cs="Calibri"/>
                <w:b/>
                <w:sz w:val="24"/>
                <w:szCs w:val="24"/>
                <w:lang w:val="en-AU"/>
              </w:rPr>
            </w:pPr>
            <w:r w:rsidRPr="0000632F">
              <w:rPr>
                <w:rFonts w:ascii="Calibri" w:hAnsi="Calibri" w:cs="Calibri"/>
                <w:b/>
                <w:sz w:val="24"/>
                <w:szCs w:val="24"/>
                <w:lang w:val="en-AU"/>
              </w:rPr>
              <w:t>The strategies developed helped to grow Indigenous staff numbers and capabilities such that:</w:t>
            </w:r>
          </w:p>
          <w:p w:rsidR="000E286B" w:rsidRPr="0000632F" w:rsidRDefault="000E286B" w:rsidP="0018210B">
            <w:pPr>
              <w:pStyle w:val="ListParagraph"/>
              <w:keepNext w:val="0"/>
              <w:widowControl/>
              <w:numPr>
                <w:ilvl w:val="0"/>
                <w:numId w:val="8"/>
              </w:numPr>
              <w:tabs>
                <w:tab w:val="clear" w:pos="2268"/>
                <w:tab w:val="clear" w:pos="2835"/>
                <w:tab w:val="clear" w:pos="3363"/>
              </w:tabs>
              <w:autoSpaceDE/>
              <w:autoSpaceDN/>
              <w:adjustRightInd/>
              <w:spacing w:before="120" w:after="120" w:line="240" w:lineRule="auto"/>
              <w:ind w:left="403" w:hanging="403"/>
              <w:contextualSpacing/>
              <w:rPr>
                <w:rFonts w:ascii="Calibri" w:hAnsi="Calibri" w:cs="Calibri"/>
                <w:b/>
                <w:sz w:val="24"/>
                <w:szCs w:val="24"/>
              </w:rPr>
            </w:pPr>
            <w:r w:rsidRPr="0000632F">
              <w:rPr>
                <w:rFonts w:ascii="Calibri" w:hAnsi="Calibri" w:cs="Calibri"/>
                <w:b/>
                <w:sz w:val="24"/>
                <w:szCs w:val="24"/>
              </w:rPr>
              <w:t>Through self-identification, 1.3 per cent of government school teachers reported as being of Aboriginal or Torres Strait Islander background, and</w:t>
            </w:r>
          </w:p>
          <w:p w:rsidR="000E286B" w:rsidRPr="0000632F" w:rsidRDefault="000E286B" w:rsidP="0018210B">
            <w:pPr>
              <w:pStyle w:val="ListParagraph"/>
              <w:keepNext w:val="0"/>
              <w:widowControl/>
              <w:numPr>
                <w:ilvl w:val="0"/>
                <w:numId w:val="8"/>
              </w:numPr>
              <w:tabs>
                <w:tab w:val="clear" w:pos="2268"/>
                <w:tab w:val="clear" w:pos="2835"/>
                <w:tab w:val="clear" w:pos="3363"/>
              </w:tabs>
              <w:autoSpaceDE/>
              <w:autoSpaceDN/>
              <w:adjustRightInd/>
              <w:spacing w:before="120" w:after="120" w:line="240" w:lineRule="auto"/>
              <w:ind w:left="403" w:hanging="403"/>
              <w:contextualSpacing/>
              <w:rPr>
                <w:rFonts w:ascii="Calibri" w:hAnsi="Calibri" w:cs="Calibri"/>
                <w:b/>
                <w:sz w:val="24"/>
                <w:szCs w:val="24"/>
              </w:rPr>
            </w:pPr>
            <w:r w:rsidRPr="0000632F">
              <w:rPr>
                <w:rFonts w:ascii="Calibri" w:hAnsi="Calibri" w:cs="Calibri"/>
                <w:b/>
                <w:sz w:val="24"/>
                <w:szCs w:val="24"/>
              </w:rPr>
              <w:t>There was a 9 per cent increase in Indigenous education workers in Catholic schools (C).</w:t>
            </w:r>
          </w:p>
        </w:tc>
      </w:tr>
      <w:tr w:rsidR="000E286B" w:rsidRPr="0000632F" w:rsidTr="000E286B">
        <w:tc>
          <w:tcPr>
            <w:tcW w:w="176" w:type="pct"/>
            <w:vMerge/>
          </w:tcPr>
          <w:p w:rsidR="000E286B" w:rsidRPr="0000632F" w:rsidRDefault="000E286B" w:rsidP="002D5C96">
            <w:pPr>
              <w:rPr>
                <w:rFonts w:ascii="Calibri" w:hAnsi="Calibri" w:cs="Calibri"/>
                <w:b/>
                <w:sz w:val="24"/>
                <w:szCs w:val="24"/>
              </w:rPr>
            </w:pPr>
          </w:p>
        </w:tc>
        <w:tc>
          <w:tcPr>
            <w:tcW w:w="809" w:type="pct"/>
            <w:vAlign w:val="center"/>
          </w:tcPr>
          <w:p w:rsidR="000E286B" w:rsidRPr="0000632F" w:rsidRDefault="000E286B" w:rsidP="002D5C96">
            <w:pPr>
              <w:jc w:val="center"/>
              <w:rPr>
                <w:rFonts w:ascii="Calibri" w:hAnsi="Calibri" w:cs="Calibri"/>
                <w:b/>
                <w:sz w:val="24"/>
                <w:szCs w:val="24"/>
              </w:rPr>
            </w:pPr>
            <w:r w:rsidRPr="0000632F">
              <w:rPr>
                <w:rFonts w:ascii="Calibri" w:hAnsi="Calibri" w:cs="Calibri"/>
                <w:b/>
                <w:sz w:val="24"/>
                <w:szCs w:val="24"/>
              </w:rPr>
              <w:t>CONTRIBUTION TO REFORM</w:t>
            </w:r>
          </w:p>
        </w:tc>
        <w:tc>
          <w:tcPr>
            <w:tcW w:w="4015" w:type="pct"/>
          </w:tcPr>
          <w:p w:rsidR="000E286B" w:rsidRPr="0000632F" w:rsidRDefault="000E286B" w:rsidP="0018210B">
            <w:pPr>
              <w:spacing w:line="240" w:lineRule="auto"/>
              <w:rPr>
                <w:rFonts w:ascii="Calibri" w:hAnsi="Calibri" w:cs="Calibri"/>
                <w:sz w:val="24"/>
                <w:szCs w:val="24"/>
              </w:rPr>
            </w:pPr>
            <w:r w:rsidRPr="0000632F">
              <w:rPr>
                <w:rFonts w:ascii="Calibri" w:hAnsi="Calibri" w:cs="Calibri"/>
                <w:sz w:val="24"/>
                <w:szCs w:val="24"/>
              </w:rPr>
              <w:t>These achievements contribute to reform by addressing the imperative for increased numbers of Aboriginal and Torres Strait Islander teachers and education workers enabling better cultural and social engagement with community members as a key element in closing the gap in Indigenous student performance.</w:t>
            </w:r>
          </w:p>
        </w:tc>
      </w:tr>
    </w:tbl>
    <w:p w:rsidR="00715D57" w:rsidRPr="0000632F" w:rsidRDefault="00715D57">
      <w:pPr>
        <w:keepNext w:val="0"/>
        <w:widowControl/>
        <w:spacing w:before="0" w:after="0" w:line="240" w:lineRule="auto"/>
        <w:jc w:val="left"/>
        <w:rPr>
          <w:rFonts w:ascii="Calibri" w:hAnsi="Calibri" w:cs="Calibri"/>
          <w:sz w:val="24"/>
          <w:szCs w:val="24"/>
        </w:rPr>
      </w:pPr>
    </w:p>
    <w:sectPr w:rsidR="00715D57" w:rsidRPr="0000632F" w:rsidSect="00480B52">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B6D1C"/>
    <w:multiLevelType w:val="hybridMultilevel"/>
    <w:tmpl w:val="14623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08B2DBB"/>
    <w:multiLevelType w:val="hybridMultilevel"/>
    <w:tmpl w:val="31A03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2B07D8D"/>
    <w:multiLevelType w:val="hybridMultilevel"/>
    <w:tmpl w:val="A6163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39B08DA"/>
    <w:multiLevelType w:val="hybridMultilevel"/>
    <w:tmpl w:val="E084B75E"/>
    <w:lvl w:ilvl="0" w:tplc="1562C24E">
      <w:start w:val="1"/>
      <w:numFmt w:val="bullet"/>
      <w:pStyle w:val="ListParagraph"/>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AB38A7"/>
    <w:multiLevelType w:val="hybridMultilevel"/>
    <w:tmpl w:val="1F94B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6D5356E"/>
    <w:multiLevelType w:val="hybridMultilevel"/>
    <w:tmpl w:val="DC80A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237002C"/>
    <w:multiLevelType w:val="hybridMultilevel"/>
    <w:tmpl w:val="A1EEC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3770012"/>
    <w:multiLevelType w:val="hybridMultilevel"/>
    <w:tmpl w:val="BFBAC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8C8"/>
    <w:rsid w:val="000007DF"/>
    <w:rsid w:val="00004D2D"/>
    <w:rsid w:val="0000632F"/>
    <w:rsid w:val="00031892"/>
    <w:rsid w:val="00040373"/>
    <w:rsid w:val="00050144"/>
    <w:rsid w:val="00057255"/>
    <w:rsid w:val="000645FA"/>
    <w:rsid w:val="00072CE4"/>
    <w:rsid w:val="0008208B"/>
    <w:rsid w:val="00085D2E"/>
    <w:rsid w:val="00092AD5"/>
    <w:rsid w:val="00094561"/>
    <w:rsid w:val="00097322"/>
    <w:rsid w:val="000A052D"/>
    <w:rsid w:val="000A32FE"/>
    <w:rsid w:val="000A6446"/>
    <w:rsid w:val="000B2F80"/>
    <w:rsid w:val="000B5957"/>
    <w:rsid w:val="000C181E"/>
    <w:rsid w:val="000C257B"/>
    <w:rsid w:val="000C4C2A"/>
    <w:rsid w:val="000D10E1"/>
    <w:rsid w:val="000D1A98"/>
    <w:rsid w:val="000D5A63"/>
    <w:rsid w:val="000E286B"/>
    <w:rsid w:val="000F3D59"/>
    <w:rsid w:val="00103619"/>
    <w:rsid w:val="00106EF3"/>
    <w:rsid w:val="00127B90"/>
    <w:rsid w:val="0014101F"/>
    <w:rsid w:val="00151971"/>
    <w:rsid w:val="00163D96"/>
    <w:rsid w:val="001715FF"/>
    <w:rsid w:val="0018210B"/>
    <w:rsid w:val="00182845"/>
    <w:rsid w:val="00186D82"/>
    <w:rsid w:val="001872C1"/>
    <w:rsid w:val="00195AAF"/>
    <w:rsid w:val="001A1E0B"/>
    <w:rsid w:val="001A2E8C"/>
    <w:rsid w:val="001B482A"/>
    <w:rsid w:val="001B65DD"/>
    <w:rsid w:val="001C0958"/>
    <w:rsid w:val="001F1A5E"/>
    <w:rsid w:val="00203BC9"/>
    <w:rsid w:val="00204CA4"/>
    <w:rsid w:val="002116FA"/>
    <w:rsid w:val="0021510C"/>
    <w:rsid w:val="00236A09"/>
    <w:rsid w:val="0024001D"/>
    <w:rsid w:val="002441AE"/>
    <w:rsid w:val="002546F8"/>
    <w:rsid w:val="0026045A"/>
    <w:rsid w:val="00262246"/>
    <w:rsid w:val="002715B1"/>
    <w:rsid w:val="002734B2"/>
    <w:rsid w:val="00280310"/>
    <w:rsid w:val="00287C85"/>
    <w:rsid w:val="002C6827"/>
    <w:rsid w:val="002C6A03"/>
    <w:rsid w:val="002D5C96"/>
    <w:rsid w:val="002D6352"/>
    <w:rsid w:val="00301695"/>
    <w:rsid w:val="0030214A"/>
    <w:rsid w:val="0030500D"/>
    <w:rsid w:val="003244DE"/>
    <w:rsid w:val="00325A07"/>
    <w:rsid w:val="00331D31"/>
    <w:rsid w:val="00332943"/>
    <w:rsid w:val="00333345"/>
    <w:rsid w:val="00354FC1"/>
    <w:rsid w:val="00355840"/>
    <w:rsid w:val="00370907"/>
    <w:rsid w:val="00374C6D"/>
    <w:rsid w:val="003943D8"/>
    <w:rsid w:val="003A0230"/>
    <w:rsid w:val="003A0FF9"/>
    <w:rsid w:val="003B5597"/>
    <w:rsid w:val="003C36C7"/>
    <w:rsid w:val="003C3B7E"/>
    <w:rsid w:val="003D4226"/>
    <w:rsid w:val="003D580F"/>
    <w:rsid w:val="003E1FAE"/>
    <w:rsid w:val="003E4AA8"/>
    <w:rsid w:val="003F4B1D"/>
    <w:rsid w:val="004008C8"/>
    <w:rsid w:val="00402A91"/>
    <w:rsid w:val="00405333"/>
    <w:rsid w:val="0041150B"/>
    <w:rsid w:val="004115B5"/>
    <w:rsid w:val="00417E5F"/>
    <w:rsid w:val="004201FC"/>
    <w:rsid w:val="0042473B"/>
    <w:rsid w:val="0045798E"/>
    <w:rsid w:val="00461431"/>
    <w:rsid w:val="004624D3"/>
    <w:rsid w:val="00473C3B"/>
    <w:rsid w:val="004751F9"/>
    <w:rsid w:val="00480B52"/>
    <w:rsid w:val="00492636"/>
    <w:rsid w:val="00497357"/>
    <w:rsid w:val="004B0D8C"/>
    <w:rsid w:val="004C09CD"/>
    <w:rsid w:val="004E3584"/>
    <w:rsid w:val="004F41C7"/>
    <w:rsid w:val="004F6905"/>
    <w:rsid w:val="005015E6"/>
    <w:rsid w:val="00513FA5"/>
    <w:rsid w:val="005167D8"/>
    <w:rsid w:val="00530031"/>
    <w:rsid w:val="005359E7"/>
    <w:rsid w:val="005442A0"/>
    <w:rsid w:val="005470EE"/>
    <w:rsid w:val="00555FFD"/>
    <w:rsid w:val="005618BE"/>
    <w:rsid w:val="005652B8"/>
    <w:rsid w:val="00566869"/>
    <w:rsid w:val="00566F5B"/>
    <w:rsid w:val="00571E97"/>
    <w:rsid w:val="00572BDF"/>
    <w:rsid w:val="0059426A"/>
    <w:rsid w:val="00596F19"/>
    <w:rsid w:val="005D326D"/>
    <w:rsid w:val="005D385F"/>
    <w:rsid w:val="005E3F31"/>
    <w:rsid w:val="005E5C91"/>
    <w:rsid w:val="0060319D"/>
    <w:rsid w:val="0060728D"/>
    <w:rsid w:val="00626BCB"/>
    <w:rsid w:val="00630EF8"/>
    <w:rsid w:val="00634A1F"/>
    <w:rsid w:val="00636B9D"/>
    <w:rsid w:val="006453B5"/>
    <w:rsid w:val="00645B8D"/>
    <w:rsid w:val="00645D5B"/>
    <w:rsid w:val="006474E1"/>
    <w:rsid w:val="00653F12"/>
    <w:rsid w:val="00660BE4"/>
    <w:rsid w:val="0068716A"/>
    <w:rsid w:val="00690F31"/>
    <w:rsid w:val="00691584"/>
    <w:rsid w:val="00694E54"/>
    <w:rsid w:val="00696BBA"/>
    <w:rsid w:val="006A1C07"/>
    <w:rsid w:val="006A229C"/>
    <w:rsid w:val="006B42E6"/>
    <w:rsid w:val="006C137B"/>
    <w:rsid w:val="006C63CC"/>
    <w:rsid w:val="006D2F08"/>
    <w:rsid w:val="006D65A4"/>
    <w:rsid w:val="006E10CE"/>
    <w:rsid w:val="00715D57"/>
    <w:rsid w:val="00773DE5"/>
    <w:rsid w:val="00774209"/>
    <w:rsid w:val="00782DF0"/>
    <w:rsid w:val="00791474"/>
    <w:rsid w:val="00792D34"/>
    <w:rsid w:val="007974D8"/>
    <w:rsid w:val="00797F4D"/>
    <w:rsid w:val="007A6D93"/>
    <w:rsid w:val="007B3C27"/>
    <w:rsid w:val="007C447A"/>
    <w:rsid w:val="007D5C60"/>
    <w:rsid w:val="007E2E6F"/>
    <w:rsid w:val="00803133"/>
    <w:rsid w:val="00804456"/>
    <w:rsid w:val="00810A20"/>
    <w:rsid w:val="0081678D"/>
    <w:rsid w:val="00830981"/>
    <w:rsid w:val="00841361"/>
    <w:rsid w:val="008432A0"/>
    <w:rsid w:val="008503C7"/>
    <w:rsid w:val="00851498"/>
    <w:rsid w:val="00855DEB"/>
    <w:rsid w:val="0086072C"/>
    <w:rsid w:val="00870D46"/>
    <w:rsid w:val="008B0FA2"/>
    <w:rsid w:val="008C296F"/>
    <w:rsid w:val="008C688A"/>
    <w:rsid w:val="008D7C5B"/>
    <w:rsid w:val="008E164C"/>
    <w:rsid w:val="008F2DCD"/>
    <w:rsid w:val="008F52EA"/>
    <w:rsid w:val="00905D07"/>
    <w:rsid w:val="009109B7"/>
    <w:rsid w:val="00914989"/>
    <w:rsid w:val="00916071"/>
    <w:rsid w:val="00917376"/>
    <w:rsid w:val="009355A8"/>
    <w:rsid w:val="009449C3"/>
    <w:rsid w:val="0094501C"/>
    <w:rsid w:val="00945B64"/>
    <w:rsid w:val="00952664"/>
    <w:rsid w:val="009639AE"/>
    <w:rsid w:val="00965098"/>
    <w:rsid w:val="00967172"/>
    <w:rsid w:val="00970B40"/>
    <w:rsid w:val="00970FA2"/>
    <w:rsid w:val="009749F6"/>
    <w:rsid w:val="009A0227"/>
    <w:rsid w:val="009B14DB"/>
    <w:rsid w:val="009C09F8"/>
    <w:rsid w:val="009E0DBA"/>
    <w:rsid w:val="009E7478"/>
    <w:rsid w:val="00A01C1E"/>
    <w:rsid w:val="00A02E3E"/>
    <w:rsid w:val="00A06518"/>
    <w:rsid w:val="00A178C6"/>
    <w:rsid w:val="00A23E30"/>
    <w:rsid w:val="00A33784"/>
    <w:rsid w:val="00A92C44"/>
    <w:rsid w:val="00AA1DBB"/>
    <w:rsid w:val="00AB392C"/>
    <w:rsid w:val="00AE5DD8"/>
    <w:rsid w:val="00B02434"/>
    <w:rsid w:val="00B27BD1"/>
    <w:rsid w:val="00B3023A"/>
    <w:rsid w:val="00B41D1C"/>
    <w:rsid w:val="00B4254A"/>
    <w:rsid w:val="00B463CD"/>
    <w:rsid w:val="00B55E49"/>
    <w:rsid w:val="00B657EF"/>
    <w:rsid w:val="00B657F9"/>
    <w:rsid w:val="00B67A27"/>
    <w:rsid w:val="00B71317"/>
    <w:rsid w:val="00B7222F"/>
    <w:rsid w:val="00B81526"/>
    <w:rsid w:val="00B8456A"/>
    <w:rsid w:val="00B94FB7"/>
    <w:rsid w:val="00BC626C"/>
    <w:rsid w:val="00BC62B7"/>
    <w:rsid w:val="00BC744A"/>
    <w:rsid w:val="00BE1023"/>
    <w:rsid w:val="00BE151D"/>
    <w:rsid w:val="00C00E70"/>
    <w:rsid w:val="00C00F73"/>
    <w:rsid w:val="00C048CF"/>
    <w:rsid w:val="00C167F1"/>
    <w:rsid w:val="00C35725"/>
    <w:rsid w:val="00C36290"/>
    <w:rsid w:val="00C53F30"/>
    <w:rsid w:val="00C5692D"/>
    <w:rsid w:val="00C6419D"/>
    <w:rsid w:val="00C648F3"/>
    <w:rsid w:val="00C72CA6"/>
    <w:rsid w:val="00C749A6"/>
    <w:rsid w:val="00C83330"/>
    <w:rsid w:val="00C93C98"/>
    <w:rsid w:val="00CB2C0D"/>
    <w:rsid w:val="00CB31C6"/>
    <w:rsid w:val="00CB3BD7"/>
    <w:rsid w:val="00CB659E"/>
    <w:rsid w:val="00CB726D"/>
    <w:rsid w:val="00CC5812"/>
    <w:rsid w:val="00CC7675"/>
    <w:rsid w:val="00CD554D"/>
    <w:rsid w:val="00CE2741"/>
    <w:rsid w:val="00CE2A13"/>
    <w:rsid w:val="00CF4200"/>
    <w:rsid w:val="00D0001C"/>
    <w:rsid w:val="00D03E8D"/>
    <w:rsid w:val="00D11B2C"/>
    <w:rsid w:val="00D440AC"/>
    <w:rsid w:val="00D46F5E"/>
    <w:rsid w:val="00D55145"/>
    <w:rsid w:val="00D56AA5"/>
    <w:rsid w:val="00D62FC5"/>
    <w:rsid w:val="00D6349E"/>
    <w:rsid w:val="00D65199"/>
    <w:rsid w:val="00D72681"/>
    <w:rsid w:val="00D74033"/>
    <w:rsid w:val="00D74807"/>
    <w:rsid w:val="00D910C8"/>
    <w:rsid w:val="00D91828"/>
    <w:rsid w:val="00D9677F"/>
    <w:rsid w:val="00DA7BEE"/>
    <w:rsid w:val="00DB09C8"/>
    <w:rsid w:val="00DC3944"/>
    <w:rsid w:val="00DC3FFB"/>
    <w:rsid w:val="00DD2E19"/>
    <w:rsid w:val="00DE417B"/>
    <w:rsid w:val="00DF57E3"/>
    <w:rsid w:val="00E038CD"/>
    <w:rsid w:val="00E35E00"/>
    <w:rsid w:val="00E40D31"/>
    <w:rsid w:val="00E51879"/>
    <w:rsid w:val="00E53657"/>
    <w:rsid w:val="00E609EE"/>
    <w:rsid w:val="00E6701E"/>
    <w:rsid w:val="00E67B30"/>
    <w:rsid w:val="00E71CCB"/>
    <w:rsid w:val="00E769C7"/>
    <w:rsid w:val="00E909C5"/>
    <w:rsid w:val="00E90B74"/>
    <w:rsid w:val="00EA2B23"/>
    <w:rsid w:val="00EA3885"/>
    <w:rsid w:val="00EB03E8"/>
    <w:rsid w:val="00EB18E5"/>
    <w:rsid w:val="00EC0006"/>
    <w:rsid w:val="00EC0E99"/>
    <w:rsid w:val="00ED6F97"/>
    <w:rsid w:val="00EE7D31"/>
    <w:rsid w:val="00F11D34"/>
    <w:rsid w:val="00F13875"/>
    <w:rsid w:val="00F154F5"/>
    <w:rsid w:val="00F25198"/>
    <w:rsid w:val="00F41C14"/>
    <w:rsid w:val="00F45C4B"/>
    <w:rsid w:val="00F55055"/>
    <w:rsid w:val="00F606CF"/>
    <w:rsid w:val="00F6682A"/>
    <w:rsid w:val="00F74DE9"/>
    <w:rsid w:val="00F82609"/>
    <w:rsid w:val="00F900F9"/>
    <w:rsid w:val="00F95D1B"/>
    <w:rsid w:val="00FA7454"/>
    <w:rsid w:val="00FB557C"/>
    <w:rsid w:val="00FC18C6"/>
    <w:rsid w:val="00FD1391"/>
    <w:rsid w:val="00FD74A2"/>
    <w:rsid w:val="00FE1183"/>
    <w:rsid w:val="00FF25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8C8"/>
    <w:pPr>
      <w:keepNext/>
      <w:widowControl w:val="0"/>
      <w:spacing w:before="120" w:after="120" w:line="264" w:lineRule="auto"/>
      <w:jc w:val="both"/>
    </w:pPr>
    <w:rPr>
      <w:rFonts w:asciiTheme="majorHAnsi" w:eastAsiaTheme="minorEastAsia" w:hAnsiTheme="maj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08C8"/>
    <w:rPr>
      <w:rFonts w:asciiTheme="minorHAnsi" w:eastAsiaTheme="minorEastAsia" w:hAnsiTheme="minorHAnsi" w:cstheme="minorBid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32A0"/>
    <w:pPr>
      <w:numPr>
        <w:numId w:val="1"/>
      </w:numPr>
      <w:tabs>
        <w:tab w:val="left" w:pos="2268"/>
        <w:tab w:val="left" w:pos="2835"/>
        <w:tab w:val="left" w:pos="3363"/>
      </w:tabs>
      <w:autoSpaceDE w:val="0"/>
      <w:autoSpaceDN w:val="0"/>
      <w:adjustRightInd w:val="0"/>
      <w:spacing w:before="60" w:after="60" w:line="276" w:lineRule="auto"/>
    </w:pPr>
    <w:rPr>
      <w:rFonts w:eastAsia="Times New Roman" w:cs="Times New Roman"/>
    </w:rPr>
  </w:style>
  <w:style w:type="character" w:styleId="Hyperlink">
    <w:name w:val="Hyperlink"/>
    <w:basedOn w:val="DefaultParagraphFont"/>
    <w:rsid w:val="003A0F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8C8"/>
    <w:pPr>
      <w:keepNext/>
      <w:widowControl w:val="0"/>
      <w:spacing w:before="120" w:after="120" w:line="264" w:lineRule="auto"/>
      <w:jc w:val="both"/>
    </w:pPr>
    <w:rPr>
      <w:rFonts w:asciiTheme="majorHAnsi" w:eastAsiaTheme="minorEastAsia" w:hAnsiTheme="maj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08C8"/>
    <w:rPr>
      <w:rFonts w:asciiTheme="minorHAnsi" w:eastAsiaTheme="minorEastAsia" w:hAnsiTheme="minorHAnsi" w:cstheme="minorBid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32A0"/>
    <w:pPr>
      <w:numPr>
        <w:numId w:val="1"/>
      </w:numPr>
      <w:tabs>
        <w:tab w:val="left" w:pos="2268"/>
        <w:tab w:val="left" w:pos="2835"/>
        <w:tab w:val="left" w:pos="3363"/>
      </w:tabs>
      <w:autoSpaceDE w:val="0"/>
      <w:autoSpaceDN w:val="0"/>
      <w:adjustRightInd w:val="0"/>
      <w:spacing w:before="60" w:after="60" w:line="276" w:lineRule="auto"/>
    </w:pPr>
    <w:rPr>
      <w:rFonts w:eastAsia="Times New Roman" w:cs="Times New Roman"/>
    </w:rPr>
  </w:style>
  <w:style w:type="character" w:styleId="Hyperlink">
    <w:name w:val="Hyperlink"/>
    <w:basedOn w:val="DefaultParagraphFont"/>
    <w:rsid w:val="003A0F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8F2CA9B2.dotm</Template>
  <TotalTime>182</TotalTime>
  <Pages>22</Pages>
  <Words>2677</Words>
  <Characters>16846</Characters>
  <Application>Microsoft Office Word</Application>
  <DocSecurity>0</DocSecurity>
  <Lines>140</Lines>
  <Paragraphs>38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19485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 Vangelovski</dc:creator>
  <cp:lastModifiedBy>Tom Vangelovski</cp:lastModifiedBy>
  <cp:revision>9</cp:revision>
  <cp:lastPrinted>2013-01-13T23:45:00Z</cp:lastPrinted>
  <dcterms:created xsi:type="dcterms:W3CDTF">2013-05-30T01:54:00Z</dcterms:created>
  <dcterms:modified xsi:type="dcterms:W3CDTF">2013-06-04T01:53:00Z</dcterms:modified>
</cp:coreProperties>
</file>