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C4E7A" w14:textId="77777777" w:rsidR="004D1723" w:rsidRDefault="004D1723" w:rsidP="004D1723">
      <w:pPr>
        <w:pStyle w:val="DocumentName"/>
      </w:pPr>
      <w:r w:rsidRPr="001E51B0">
        <w:t xml:space="preserve">HERC IP Framework – </w:t>
      </w:r>
      <w:r>
        <w:rPr>
          <w:rStyle w:val="normaltextrun"/>
          <w:lang w:val="en-US"/>
        </w:rPr>
        <w:t>Mutual Confidentiality</w:t>
      </w:r>
      <w:r w:rsidRPr="001E51B0">
        <w:t xml:space="preserve"> Agreement</w:t>
      </w:r>
    </w:p>
    <w:p w14:paraId="655B686C" w14:textId="77777777" w:rsidR="004D1723" w:rsidRDefault="004D1723" w:rsidP="004D1723">
      <w:pPr>
        <w:jc w:val="center"/>
        <w:rPr>
          <w:b/>
        </w:rPr>
      </w:pPr>
      <w:r>
        <w:rPr>
          <w:noProof/>
          <w:sz w:val="26"/>
          <w:szCs w:val="26"/>
          <w:lang w:eastAsia="en-AU"/>
        </w:rPr>
        <mc:AlternateContent>
          <mc:Choice Requires="wps">
            <w:drawing>
              <wp:anchor distT="0" distB="0" distL="114300" distR="114300" simplePos="0" relativeHeight="251662336" behindDoc="1" locked="0" layoutInCell="1" allowOverlap="1" wp14:anchorId="48132D71" wp14:editId="4EE612AB">
                <wp:simplePos x="0" y="0"/>
                <wp:positionH relativeFrom="page">
                  <wp:posOffset>4810760</wp:posOffset>
                </wp:positionH>
                <wp:positionV relativeFrom="paragraph">
                  <wp:posOffset>3687431</wp:posOffset>
                </wp:positionV>
                <wp:extent cx="2631440" cy="2306320"/>
                <wp:effectExtent l="0" t="0" r="0" b="0"/>
                <wp:wrapThrough wrapText="bothSides">
                  <wp:wrapPolygon edited="0">
                    <wp:start x="0" y="0"/>
                    <wp:lineTo x="0" y="21410"/>
                    <wp:lineTo x="21423" y="21410"/>
                    <wp:lineTo x="21423"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2631440" cy="2306320"/>
                        </a:xfrm>
                        <a:prstGeom prst="rect">
                          <a:avLst/>
                        </a:prstGeom>
                        <a:solidFill>
                          <a:srgbClr val="E9E4DE"/>
                        </a:solidFill>
                        <a:ln w="6350">
                          <a:noFill/>
                        </a:ln>
                      </wps:spPr>
                      <wps:txbx>
                        <w:txbxContent>
                          <w:p w14:paraId="6387D32F" w14:textId="77777777" w:rsidR="004D1723" w:rsidRPr="00741F83" w:rsidRDefault="004D1723" w:rsidP="004D1723">
                            <w:pPr>
                              <w:spacing w:after="120"/>
                              <w:rPr>
                                <w:sz w:val="16"/>
                                <w:szCs w:val="16"/>
                                <w:lang w:eastAsia="en-AU"/>
                              </w:rPr>
                            </w:pPr>
                            <w:r w:rsidRPr="00AB360F">
                              <w:rPr>
                                <w:b/>
                                <w:i/>
                                <w:sz w:val="16"/>
                                <w:szCs w:val="16"/>
                                <w:lang w:eastAsia="en-AU"/>
                              </w:rPr>
                              <w:t>Guidance Note</w:t>
                            </w:r>
                            <w:r w:rsidRPr="00741F83">
                              <w:rPr>
                                <w:b/>
                                <w:i/>
                                <w:sz w:val="16"/>
                                <w:szCs w:val="16"/>
                                <w:lang w:eastAsia="en-AU"/>
                              </w:rPr>
                              <w:t xml:space="preserve"> for </w:t>
                            </w:r>
                            <w:r>
                              <w:rPr>
                                <w:b/>
                                <w:i/>
                                <w:sz w:val="16"/>
                                <w:szCs w:val="16"/>
                                <w:lang w:eastAsia="en-AU"/>
                              </w:rPr>
                              <w:t>i</w:t>
                            </w:r>
                            <w:r w:rsidRPr="00741F83">
                              <w:rPr>
                                <w:b/>
                                <w:i/>
                                <w:sz w:val="16"/>
                                <w:szCs w:val="16"/>
                                <w:lang w:eastAsia="en-AU"/>
                              </w:rPr>
                              <w:t xml:space="preserve">tem </w:t>
                            </w:r>
                            <w:r>
                              <w:rPr>
                                <w:b/>
                                <w:i/>
                                <w:sz w:val="16"/>
                                <w:szCs w:val="16"/>
                                <w:lang w:eastAsia="en-AU"/>
                              </w:rPr>
                              <w:fldChar w:fldCharType="begin"/>
                            </w:r>
                            <w:r>
                              <w:rPr>
                                <w:b/>
                                <w:i/>
                                <w:sz w:val="16"/>
                                <w:szCs w:val="16"/>
                                <w:lang w:eastAsia="en-AU"/>
                              </w:rPr>
                              <w:instrText xml:space="preserve"> REF _Ref89354759 \w \h </w:instrText>
                            </w:r>
                            <w:r>
                              <w:rPr>
                                <w:b/>
                                <w:i/>
                                <w:sz w:val="16"/>
                                <w:szCs w:val="16"/>
                                <w:lang w:eastAsia="en-AU"/>
                              </w:rPr>
                            </w:r>
                            <w:r>
                              <w:rPr>
                                <w:b/>
                                <w:i/>
                                <w:sz w:val="16"/>
                                <w:szCs w:val="16"/>
                                <w:lang w:eastAsia="en-AU"/>
                              </w:rPr>
                              <w:fldChar w:fldCharType="separate"/>
                            </w:r>
                            <w:r>
                              <w:rPr>
                                <w:b/>
                                <w:i/>
                                <w:sz w:val="16"/>
                                <w:szCs w:val="16"/>
                                <w:lang w:eastAsia="en-AU"/>
                              </w:rPr>
                              <w:t>4</w:t>
                            </w:r>
                            <w:r>
                              <w:rPr>
                                <w:b/>
                                <w:i/>
                                <w:sz w:val="16"/>
                                <w:szCs w:val="16"/>
                                <w:lang w:eastAsia="en-AU"/>
                              </w:rPr>
                              <w:fldChar w:fldCharType="end"/>
                            </w:r>
                            <w:r w:rsidRPr="00741F83">
                              <w:rPr>
                                <w:b/>
                                <w:i/>
                                <w:sz w:val="16"/>
                                <w:szCs w:val="16"/>
                                <w:lang w:eastAsia="en-AU"/>
                              </w:rPr>
                              <w:t>:</w:t>
                            </w:r>
                            <w:r w:rsidRPr="00741F83">
                              <w:rPr>
                                <w:sz w:val="16"/>
                                <w:szCs w:val="16"/>
                                <w:lang w:eastAsia="en-AU"/>
                              </w:rPr>
                              <w:t xml:space="preserve"> Information of a confidential nature will be protected as Confidential Information if </w:t>
                            </w:r>
                            <w:r>
                              <w:rPr>
                                <w:sz w:val="16"/>
                                <w:szCs w:val="16"/>
                                <w:lang w:eastAsia="en-AU"/>
                              </w:rPr>
                              <w:t xml:space="preserve">it is </w:t>
                            </w:r>
                            <w:r w:rsidRPr="00AB360F">
                              <w:rPr>
                                <w:b/>
                                <w:sz w:val="16"/>
                                <w:szCs w:val="16"/>
                                <w:u w:val="single"/>
                                <w:lang w:eastAsia="en-AU"/>
                              </w:rPr>
                              <w:t>either</w:t>
                            </w:r>
                            <w:r w:rsidRPr="00741F83">
                              <w:rPr>
                                <w:sz w:val="16"/>
                                <w:szCs w:val="16"/>
                                <w:lang w:eastAsia="en-AU"/>
                              </w:rPr>
                              <w:t xml:space="preserve"> described here, </w:t>
                            </w:r>
                            <w:r w:rsidRPr="00AB360F">
                              <w:rPr>
                                <w:b/>
                                <w:sz w:val="16"/>
                                <w:szCs w:val="16"/>
                                <w:u w:val="single"/>
                                <w:lang w:eastAsia="en-AU"/>
                              </w:rPr>
                              <w:t>or</w:t>
                            </w:r>
                            <w:r w:rsidRPr="00741F83">
                              <w:rPr>
                                <w:sz w:val="16"/>
                                <w:szCs w:val="16"/>
                                <w:lang w:eastAsia="en-AU"/>
                              </w:rPr>
                              <w:t xml:space="preserve"> where a party knows or ought to know it is confidential.  </w:t>
                            </w:r>
                          </w:p>
                          <w:p w14:paraId="6CBDA264" w14:textId="77777777" w:rsidR="004D1723" w:rsidRPr="00741F83" w:rsidRDefault="004D1723" w:rsidP="004D1723">
                            <w:pPr>
                              <w:spacing w:after="120"/>
                              <w:rPr>
                                <w:sz w:val="16"/>
                                <w:szCs w:val="16"/>
                                <w:lang w:eastAsia="en-AU"/>
                              </w:rPr>
                            </w:pPr>
                            <w:r w:rsidRPr="00741F83">
                              <w:rPr>
                                <w:sz w:val="16"/>
                                <w:szCs w:val="16"/>
                                <w:lang w:eastAsia="en-AU"/>
                              </w:rPr>
                              <w:t xml:space="preserve">If the parties agree to limit Confidential Information to only the specific information described here, this item needs to clearly state that </w:t>
                            </w:r>
                            <w:r w:rsidRPr="00AB360F">
                              <w:rPr>
                                <w:b/>
                                <w:sz w:val="16"/>
                                <w:szCs w:val="16"/>
                                <w:u w:val="single"/>
                                <w:lang w:eastAsia="en-AU"/>
                              </w:rPr>
                              <w:t>only</w:t>
                            </w:r>
                            <w:r w:rsidRPr="00741F83">
                              <w:rPr>
                                <w:sz w:val="16"/>
                                <w:szCs w:val="16"/>
                                <w:lang w:eastAsia="en-AU"/>
                              </w:rPr>
                              <w:t xml:space="preserve"> the information listed here is Confidential Information.   </w:t>
                            </w:r>
                          </w:p>
                          <w:p w14:paraId="420BBAE2" w14:textId="77777777" w:rsidR="004D1723" w:rsidRDefault="004D1723" w:rsidP="004D1723">
                            <w:pPr>
                              <w:spacing w:after="120"/>
                              <w:rPr>
                                <w:sz w:val="16"/>
                                <w:szCs w:val="16"/>
                                <w:lang w:eastAsia="en-AU"/>
                              </w:rPr>
                            </w:pPr>
                            <w:r w:rsidRPr="00741F83">
                              <w:rPr>
                                <w:sz w:val="16"/>
                                <w:szCs w:val="16"/>
                                <w:lang w:eastAsia="en-AU"/>
                              </w:rPr>
                              <w:t xml:space="preserve">The parties may wish to list all information exchanged in relation to a particular project as Confidential Information, or they may wish to limit it to specific information, meetings or documents.  Parties should be careful to consider the implications of this.  </w:t>
                            </w:r>
                          </w:p>
                          <w:p w14:paraId="570D40F3" w14:textId="77777777" w:rsidR="004D1723" w:rsidRPr="00AB360F" w:rsidRDefault="004D1723" w:rsidP="004D1723">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32D71" id="_x0000_t202" coordsize="21600,21600" o:spt="202" path="m,l,21600r21600,l21600,xe">
                <v:stroke joinstyle="miter"/>
                <v:path gradientshapeok="t" o:connecttype="rect"/>
              </v:shapetype>
              <v:shape id="Text Box 3" o:spid="_x0000_s1026" type="#_x0000_t202" style="position:absolute;left:0;text-align:left;margin-left:378.8pt;margin-top:290.35pt;width:207.2pt;height:181.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" fillcolor="#e9e4de" stroked="f" strokeweight=".5pt">
                <v:textbox inset="2.5mm,1.3mm,2.5mm,1.3mm">
                  <w:txbxContent>
                    <w:p w14:paraId="6387D32F" w14:textId="77777777" w:rsidR="004D1723" w:rsidRPr="00741F83" w:rsidRDefault="004D1723" w:rsidP="004D1723">
                      <w:pPr>
                        <w:spacing w:after="120"/>
                        <w:rPr>
                          <w:sz w:val="16"/>
                          <w:szCs w:val="16"/>
                          <w:lang w:eastAsia="en-AU"/>
                        </w:rPr>
                      </w:pPr>
                      <w:r w:rsidRPr="00AB360F">
                        <w:rPr>
                          <w:b/>
                          <w:i/>
                          <w:sz w:val="16"/>
                          <w:szCs w:val="16"/>
                          <w:lang w:eastAsia="en-AU"/>
                        </w:rPr>
                        <w:t>Guidance Note</w:t>
                      </w:r>
                      <w:r w:rsidRPr="00741F83">
                        <w:rPr>
                          <w:b/>
                          <w:i/>
                          <w:sz w:val="16"/>
                          <w:szCs w:val="16"/>
                          <w:lang w:eastAsia="en-AU"/>
                        </w:rPr>
                        <w:t xml:space="preserve"> for </w:t>
                      </w:r>
                      <w:r>
                        <w:rPr>
                          <w:b/>
                          <w:i/>
                          <w:sz w:val="16"/>
                          <w:szCs w:val="16"/>
                          <w:lang w:eastAsia="en-AU"/>
                        </w:rPr>
                        <w:t>i</w:t>
                      </w:r>
                      <w:r w:rsidRPr="00741F83">
                        <w:rPr>
                          <w:b/>
                          <w:i/>
                          <w:sz w:val="16"/>
                          <w:szCs w:val="16"/>
                          <w:lang w:eastAsia="en-AU"/>
                        </w:rPr>
                        <w:t xml:space="preserve">tem </w:t>
                      </w:r>
                      <w:r>
                        <w:rPr>
                          <w:b/>
                          <w:i/>
                          <w:sz w:val="16"/>
                          <w:szCs w:val="16"/>
                          <w:lang w:eastAsia="en-AU"/>
                        </w:rPr>
                        <w:fldChar w:fldCharType="begin"/>
                      </w:r>
                      <w:r>
                        <w:rPr>
                          <w:b/>
                          <w:i/>
                          <w:sz w:val="16"/>
                          <w:szCs w:val="16"/>
                          <w:lang w:eastAsia="en-AU"/>
                        </w:rPr>
                        <w:instrText xml:space="preserve"> REF _Ref89354759 \w \h </w:instrText>
                      </w:r>
                      <w:r>
                        <w:rPr>
                          <w:b/>
                          <w:i/>
                          <w:sz w:val="16"/>
                          <w:szCs w:val="16"/>
                          <w:lang w:eastAsia="en-AU"/>
                        </w:rPr>
                      </w:r>
                      <w:r>
                        <w:rPr>
                          <w:b/>
                          <w:i/>
                          <w:sz w:val="16"/>
                          <w:szCs w:val="16"/>
                          <w:lang w:eastAsia="en-AU"/>
                        </w:rPr>
                        <w:fldChar w:fldCharType="separate"/>
                      </w:r>
                      <w:r>
                        <w:rPr>
                          <w:b/>
                          <w:i/>
                          <w:sz w:val="16"/>
                          <w:szCs w:val="16"/>
                          <w:lang w:eastAsia="en-AU"/>
                        </w:rPr>
                        <w:t>4</w:t>
                      </w:r>
                      <w:r>
                        <w:rPr>
                          <w:b/>
                          <w:i/>
                          <w:sz w:val="16"/>
                          <w:szCs w:val="16"/>
                          <w:lang w:eastAsia="en-AU"/>
                        </w:rPr>
                        <w:fldChar w:fldCharType="end"/>
                      </w:r>
                      <w:r w:rsidRPr="00741F83">
                        <w:rPr>
                          <w:b/>
                          <w:i/>
                          <w:sz w:val="16"/>
                          <w:szCs w:val="16"/>
                          <w:lang w:eastAsia="en-AU"/>
                        </w:rPr>
                        <w:t>:</w:t>
                      </w:r>
                      <w:r w:rsidRPr="00741F83">
                        <w:rPr>
                          <w:sz w:val="16"/>
                          <w:szCs w:val="16"/>
                          <w:lang w:eastAsia="en-AU"/>
                        </w:rPr>
                        <w:t xml:space="preserve"> Information of a confidential nature will be protected as Confidential Information if </w:t>
                      </w:r>
                      <w:r>
                        <w:rPr>
                          <w:sz w:val="16"/>
                          <w:szCs w:val="16"/>
                          <w:lang w:eastAsia="en-AU"/>
                        </w:rPr>
                        <w:t xml:space="preserve">it is </w:t>
                      </w:r>
                      <w:r w:rsidRPr="00AB360F">
                        <w:rPr>
                          <w:b/>
                          <w:sz w:val="16"/>
                          <w:szCs w:val="16"/>
                          <w:u w:val="single"/>
                          <w:lang w:eastAsia="en-AU"/>
                        </w:rPr>
                        <w:t>either</w:t>
                      </w:r>
                      <w:r w:rsidRPr="00741F83">
                        <w:rPr>
                          <w:sz w:val="16"/>
                          <w:szCs w:val="16"/>
                          <w:lang w:eastAsia="en-AU"/>
                        </w:rPr>
                        <w:t xml:space="preserve"> described here, </w:t>
                      </w:r>
                      <w:r w:rsidRPr="00AB360F">
                        <w:rPr>
                          <w:b/>
                          <w:sz w:val="16"/>
                          <w:szCs w:val="16"/>
                          <w:u w:val="single"/>
                          <w:lang w:eastAsia="en-AU"/>
                        </w:rPr>
                        <w:t>or</w:t>
                      </w:r>
                      <w:r w:rsidRPr="00741F83">
                        <w:rPr>
                          <w:sz w:val="16"/>
                          <w:szCs w:val="16"/>
                          <w:lang w:eastAsia="en-AU"/>
                        </w:rPr>
                        <w:t xml:space="preserve"> where a party knows or ought to know it is confidential.  </w:t>
                      </w:r>
                    </w:p>
                    <w:p w14:paraId="6CBDA264" w14:textId="77777777" w:rsidR="004D1723" w:rsidRPr="00741F83" w:rsidRDefault="004D1723" w:rsidP="004D1723">
                      <w:pPr>
                        <w:spacing w:after="120"/>
                        <w:rPr>
                          <w:sz w:val="16"/>
                          <w:szCs w:val="16"/>
                          <w:lang w:eastAsia="en-AU"/>
                        </w:rPr>
                      </w:pPr>
                      <w:r w:rsidRPr="00741F83">
                        <w:rPr>
                          <w:sz w:val="16"/>
                          <w:szCs w:val="16"/>
                          <w:lang w:eastAsia="en-AU"/>
                        </w:rPr>
                        <w:t xml:space="preserve">If the parties agree to limit Confidential Information to only the specific information described here, this item needs to clearly state that </w:t>
                      </w:r>
                      <w:r w:rsidRPr="00AB360F">
                        <w:rPr>
                          <w:b/>
                          <w:sz w:val="16"/>
                          <w:szCs w:val="16"/>
                          <w:u w:val="single"/>
                          <w:lang w:eastAsia="en-AU"/>
                        </w:rPr>
                        <w:t>only</w:t>
                      </w:r>
                      <w:r w:rsidRPr="00741F83">
                        <w:rPr>
                          <w:sz w:val="16"/>
                          <w:szCs w:val="16"/>
                          <w:lang w:eastAsia="en-AU"/>
                        </w:rPr>
                        <w:t xml:space="preserve"> the information listed here is Confidential Information.   </w:t>
                      </w:r>
                    </w:p>
                    <w:p w14:paraId="420BBAE2" w14:textId="77777777" w:rsidR="004D1723" w:rsidRDefault="004D1723" w:rsidP="004D1723">
                      <w:pPr>
                        <w:spacing w:after="120"/>
                        <w:rPr>
                          <w:sz w:val="16"/>
                          <w:szCs w:val="16"/>
                          <w:lang w:eastAsia="en-AU"/>
                        </w:rPr>
                      </w:pPr>
                      <w:r w:rsidRPr="00741F83">
                        <w:rPr>
                          <w:sz w:val="16"/>
                          <w:szCs w:val="16"/>
                          <w:lang w:eastAsia="en-AU"/>
                        </w:rPr>
                        <w:t xml:space="preserve">The parties may wish to list all information exchanged in relation to a particular project as Confidential Information, or they may wish to limit it to specific information, meetings or documents.  Parties should be careful to consider the implications of this.  </w:t>
                      </w:r>
                    </w:p>
                    <w:p w14:paraId="570D40F3" w14:textId="77777777" w:rsidR="004D1723" w:rsidRPr="00AB360F" w:rsidRDefault="004D1723" w:rsidP="004D1723">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txbxContent>
                </v:textbox>
                <w10:wrap type="through" anchorx="page"/>
              </v:shape>
            </w:pict>
          </mc:Fallback>
        </mc:AlternateContent>
      </w:r>
      <w:r>
        <w:rPr>
          <w:noProof/>
          <w:sz w:val="26"/>
          <w:szCs w:val="26"/>
          <w:lang w:eastAsia="en-AU"/>
        </w:rPr>
        <mc:AlternateContent>
          <mc:Choice Requires="wps">
            <w:drawing>
              <wp:anchor distT="0" distB="0" distL="114300" distR="114300" simplePos="0" relativeHeight="251670528" behindDoc="1" locked="0" layoutInCell="1" allowOverlap="1" wp14:anchorId="33459602" wp14:editId="6B670A1A">
                <wp:simplePos x="0" y="0"/>
                <wp:positionH relativeFrom="page">
                  <wp:posOffset>4804182</wp:posOffset>
                </wp:positionH>
                <wp:positionV relativeFrom="paragraph">
                  <wp:posOffset>1887334</wp:posOffset>
                </wp:positionV>
                <wp:extent cx="2631440" cy="1704975"/>
                <wp:effectExtent l="0" t="0" r="0" b="9525"/>
                <wp:wrapThrough wrapText="bothSides">
                  <wp:wrapPolygon edited="0">
                    <wp:start x="0" y="0"/>
                    <wp:lineTo x="0" y="21479"/>
                    <wp:lineTo x="21423" y="21479"/>
                    <wp:lineTo x="21423" y="0"/>
                    <wp:lineTo x="0" y="0"/>
                  </wp:wrapPolygon>
                </wp:wrapThrough>
                <wp:docPr id="22" name="Text Box 22"/>
                <wp:cNvGraphicFramePr/>
                <a:graphic xmlns:a="http://schemas.openxmlformats.org/drawingml/2006/main">
                  <a:graphicData uri="http://schemas.microsoft.com/office/word/2010/wordprocessingShape">
                    <wps:wsp>
                      <wps:cNvSpPr txBox="1"/>
                      <wps:spPr>
                        <a:xfrm>
                          <a:off x="0" y="0"/>
                          <a:ext cx="2631440" cy="1704975"/>
                        </a:xfrm>
                        <a:prstGeom prst="rect">
                          <a:avLst/>
                        </a:prstGeom>
                        <a:solidFill>
                          <a:srgbClr val="E9E4DE"/>
                        </a:solidFill>
                        <a:ln w="6350">
                          <a:noFill/>
                        </a:ln>
                      </wps:spPr>
                      <wps:txbx>
                        <w:txbxContent>
                          <w:p w14:paraId="2DA7E538" w14:textId="77777777" w:rsidR="004D1723" w:rsidRDefault="004D1723" w:rsidP="004D1723">
                            <w:pPr>
                              <w:spacing w:after="120"/>
                              <w:rPr>
                                <w:sz w:val="16"/>
                                <w:szCs w:val="16"/>
                                <w:lang w:eastAsia="en-AU"/>
                              </w:rPr>
                            </w:pPr>
                            <w:r w:rsidRPr="00AB360F">
                              <w:rPr>
                                <w:b/>
                                <w:i/>
                                <w:sz w:val="16"/>
                                <w:szCs w:val="16"/>
                                <w:lang w:eastAsia="en-AU"/>
                              </w:rPr>
                              <w:t>Guidance Note</w:t>
                            </w:r>
                            <w:r w:rsidRPr="00741F83">
                              <w:rPr>
                                <w:b/>
                                <w:i/>
                                <w:sz w:val="16"/>
                                <w:szCs w:val="16"/>
                                <w:lang w:eastAsia="en-AU"/>
                              </w:rPr>
                              <w:t xml:space="preserve"> for </w:t>
                            </w:r>
                            <w:r>
                              <w:rPr>
                                <w:b/>
                                <w:i/>
                                <w:sz w:val="16"/>
                                <w:szCs w:val="16"/>
                                <w:lang w:eastAsia="en-AU"/>
                              </w:rPr>
                              <w:t>i</w:t>
                            </w:r>
                            <w:r w:rsidRPr="00741F83">
                              <w:rPr>
                                <w:b/>
                                <w:i/>
                                <w:sz w:val="16"/>
                                <w:szCs w:val="16"/>
                                <w:lang w:eastAsia="en-AU"/>
                              </w:rPr>
                              <w:t xml:space="preserve">tem </w:t>
                            </w:r>
                            <w:r>
                              <w:rPr>
                                <w:b/>
                                <w:i/>
                                <w:sz w:val="16"/>
                                <w:szCs w:val="16"/>
                                <w:lang w:eastAsia="en-AU"/>
                              </w:rPr>
                              <w:fldChar w:fldCharType="begin"/>
                            </w:r>
                            <w:r>
                              <w:rPr>
                                <w:b/>
                                <w:i/>
                                <w:sz w:val="16"/>
                                <w:szCs w:val="16"/>
                                <w:lang w:eastAsia="en-AU"/>
                              </w:rPr>
                              <w:instrText xml:space="preserve"> REF _Ref89354743 \w \h </w:instrText>
                            </w:r>
                            <w:r>
                              <w:rPr>
                                <w:b/>
                                <w:i/>
                                <w:sz w:val="16"/>
                                <w:szCs w:val="16"/>
                                <w:lang w:eastAsia="en-AU"/>
                              </w:rPr>
                            </w:r>
                            <w:r>
                              <w:rPr>
                                <w:b/>
                                <w:i/>
                                <w:sz w:val="16"/>
                                <w:szCs w:val="16"/>
                                <w:lang w:eastAsia="en-AU"/>
                              </w:rPr>
                              <w:fldChar w:fldCharType="separate"/>
                            </w:r>
                            <w:r>
                              <w:rPr>
                                <w:b/>
                                <w:i/>
                                <w:sz w:val="16"/>
                                <w:szCs w:val="16"/>
                                <w:lang w:eastAsia="en-AU"/>
                              </w:rPr>
                              <w:t>3</w:t>
                            </w:r>
                            <w:r>
                              <w:rPr>
                                <w:b/>
                                <w:i/>
                                <w:sz w:val="16"/>
                                <w:szCs w:val="16"/>
                                <w:lang w:eastAsia="en-AU"/>
                              </w:rPr>
                              <w:fldChar w:fldCharType="end"/>
                            </w:r>
                            <w:r w:rsidRPr="00741F83">
                              <w:rPr>
                                <w:b/>
                                <w:i/>
                                <w:sz w:val="16"/>
                                <w:szCs w:val="16"/>
                                <w:lang w:eastAsia="en-AU"/>
                              </w:rPr>
                              <w:t>:</w:t>
                            </w:r>
                            <w:r w:rsidRPr="00741F83">
                              <w:rPr>
                                <w:sz w:val="16"/>
                                <w:szCs w:val="16"/>
                                <w:lang w:eastAsia="en-AU"/>
                              </w:rPr>
                              <w:t xml:space="preserve"> The date the Agreement commences should be specified here.  This would normally be on or after signing of the Agreement, but can be earlier if both parties agree.  The date should always be before Confidential Information is provided to a party.</w:t>
                            </w:r>
                          </w:p>
                          <w:p w14:paraId="1D115CFA" w14:textId="77777777" w:rsidR="004D1723" w:rsidRPr="00A747E9" w:rsidRDefault="004D1723" w:rsidP="004D1723">
                            <w:pPr>
                              <w:spacing w:after="120"/>
                              <w:rPr>
                                <w:sz w:val="12"/>
                                <w:szCs w:val="12"/>
                                <w:lang w:eastAsia="en-AU"/>
                              </w:rPr>
                            </w:pPr>
                            <w:r w:rsidRPr="00A747E9">
                              <w:rPr>
                                <w:sz w:val="16"/>
                                <w:szCs w:val="16"/>
                              </w:rPr>
                              <w:t>Either party may terminate their engagement at any time and require return</w:t>
                            </w:r>
                            <w:r w:rsidRPr="00522354">
                              <w:rPr>
                                <w:sz w:val="16"/>
                                <w:szCs w:val="16"/>
                              </w:rPr>
                              <w:t xml:space="preserve"> or destruction</w:t>
                            </w:r>
                            <w:r w:rsidRPr="00A747E9">
                              <w:rPr>
                                <w:sz w:val="16"/>
                                <w:szCs w:val="16"/>
                              </w:rPr>
                              <w:t xml:space="preserve"> of Confidential Information in accordance with clause </w:t>
                            </w:r>
                            <w:r w:rsidRPr="00A747E9">
                              <w:rPr>
                                <w:sz w:val="16"/>
                                <w:szCs w:val="16"/>
                              </w:rPr>
                              <w:fldChar w:fldCharType="begin"/>
                            </w:r>
                            <w:r w:rsidRPr="00A747E9">
                              <w:rPr>
                                <w:sz w:val="16"/>
                                <w:szCs w:val="16"/>
                              </w:rPr>
                              <w:instrText xml:space="preserve"> REF _Ref83818580 \w \h  \* MERGEFORMAT </w:instrText>
                            </w:r>
                            <w:r w:rsidRPr="00A747E9">
                              <w:rPr>
                                <w:sz w:val="16"/>
                                <w:szCs w:val="16"/>
                              </w:rPr>
                            </w:r>
                            <w:r w:rsidRPr="00A747E9">
                              <w:rPr>
                                <w:sz w:val="16"/>
                                <w:szCs w:val="16"/>
                              </w:rPr>
                              <w:fldChar w:fldCharType="separate"/>
                            </w:r>
                            <w:r>
                              <w:rPr>
                                <w:sz w:val="16"/>
                                <w:szCs w:val="16"/>
                              </w:rPr>
                              <w:t>4</w:t>
                            </w:r>
                            <w:r w:rsidRPr="00A747E9">
                              <w:rPr>
                                <w:sz w:val="16"/>
                                <w:szCs w:val="16"/>
                              </w:rPr>
                              <w:fldChar w:fldCharType="end"/>
                            </w:r>
                            <w:r w:rsidRPr="00A747E9">
                              <w:rPr>
                                <w:sz w:val="16"/>
                                <w:szCs w:val="16"/>
                              </w:rPr>
                              <w:t xml:space="preserve">, but the obligations in this Agreement continue </w:t>
                            </w:r>
                            <w:r w:rsidRPr="00522354">
                              <w:rPr>
                                <w:sz w:val="16"/>
                                <w:szCs w:val="16"/>
                              </w:rPr>
                              <w:t xml:space="preserve">beyond </w:t>
                            </w:r>
                            <w:r w:rsidRPr="00A747E9">
                              <w:rPr>
                                <w:sz w:val="16"/>
                                <w:szCs w:val="16"/>
                              </w:rPr>
                              <w:t>the</w:t>
                            </w:r>
                            <w:r w:rsidRPr="00522354">
                              <w:rPr>
                                <w:sz w:val="16"/>
                                <w:szCs w:val="16"/>
                              </w:rPr>
                              <w:t xml:space="preserve"> return or destruction of Confidential Information </w:t>
                            </w:r>
                            <w:r w:rsidRPr="00A747E9">
                              <w:rPr>
                                <w:sz w:val="16"/>
                                <w:szCs w:val="16"/>
                              </w:rPr>
                              <w:t xml:space="preserve">in accordance with clause </w:t>
                            </w:r>
                            <w:r w:rsidRPr="00A747E9">
                              <w:rPr>
                                <w:sz w:val="16"/>
                                <w:szCs w:val="16"/>
                              </w:rPr>
                              <w:fldChar w:fldCharType="begin"/>
                            </w:r>
                            <w:r w:rsidRPr="00A747E9">
                              <w:rPr>
                                <w:sz w:val="16"/>
                                <w:szCs w:val="16"/>
                              </w:rPr>
                              <w:instrText xml:space="preserve"> REF _Ref92899939 \w \h  \* MERGEFORMAT </w:instrText>
                            </w:r>
                            <w:r w:rsidRPr="00A747E9">
                              <w:rPr>
                                <w:sz w:val="16"/>
                                <w:szCs w:val="16"/>
                              </w:rPr>
                            </w:r>
                            <w:r w:rsidRPr="00A747E9">
                              <w:rPr>
                                <w:sz w:val="16"/>
                                <w:szCs w:val="16"/>
                              </w:rPr>
                              <w:fldChar w:fldCharType="separate"/>
                            </w:r>
                            <w:r>
                              <w:rPr>
                                <w:sz w:val="16"/>
                                <w:szCs w:val="16"/>
                              </w:rPr>
                              <w:t>4(c)</w:t>
                            </w:r>
                            <w:r w:rsidRPr="00A747E9">
                              <w:rPr>
                                <w:sz w:val="16"/>
                                <w:szCs w:val="16"/>
                              </w:rPr>
                              <w:fldChar w:fldCharType="end"/>
                            </w:r>
                            <w:r w:rsidRPr="00522354">
                              <w:rPr>
                                <w:sz w:val="16"/>
                                <w:szCs w:val="16"/>
                              </w:rPr>
                              <w:t xml:space="preserve">, for the period specified in item </w:t>
                            </w:r>
                            <w:r w:rsidRPr="00522354">
                              <w:rPr>
                                <w:sz w:val="16"/>
                                <w:szCs w:val="16"/>
                              </w:rPr>
                              <w:fldChar w:fldCharType="begin"/>
                            </w:r>
                            <w:r w:rsidRPr="00522354">
                              <w:rPr>
                                <w:sz w:val="16"/>
                                <w:szCs w:val="16"/>
                              </w:rPr>
                              <w:instrText xml:space="preserve"> REF _Ref89354759 \w \h </w:instrText>
                            </w:r>
                            <w:r w:rsidRPr="00A747E9">
                              <w:rPr>
                                <w:sz w:val="16"/>
                                <w:szCs w:val="16"/>
                              </w:rPr>
                              <w:instrText xml:space="preserve"> \* MERGEFORMAT </w:instrText>
                            </w:r>
                            <w:r w:rsidRPr="00522354">
                              <w:rPr>
                                <w:sz w:val="16"/>
                                <w:szCs w:val="16"/>
                              </w:rPr>
                            </w:r>
                            <w:r w:rsidRPr="00522354">
                              <w:rPr>
                                <w:sz w:val="16"/>
                                <w:szCs w:val="16"/>
                              </w:rPr>
                              <w:fldChar w:fldCharType="separate"/>
                            </w:r>
                            <w:r w:rsidRPr="00522354">
                              <w:rPr>
                                <w:sz w:val="16"/>
                                <w:szCs w:val="16"/>
                              </w:rPr>
                              <w:t>4</w:t>
                            </w:r>
                            <w:r w:rsidRPr="00522354">
                              <w:rPr>
                                <w:sz w:val="16"/>
                                <w:szCs w:val="16"/>
                              </w:rPr>
                              <w:fldChar w:fldCharType="end"/>
                            </w:r>
                            <w:r w:rsidRPr="00A747E9">
                              <w:rPr>
                                <w:sz w:val="16"/>
                                <w:szCs w:val="16"/>
                              </w:rPr>
                              <w:t>.</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59602" id="Text Box 22" o:spid="_x0000_s1027" type="#_x0000_t202" style="position:absolute;left:0;text-align:left;margin-left:378.3pt;margin-top:148.6pt;width:207.2pt;height:134.2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" fillcolor="#e9e4de" stroked="f" strokeweight=".5pt">
                <v:textbox inset="2.5mm,1.3mm,2.5mm,1.3mm">
                  <w:txbxContent>
                    <w:p w14:paraId="2DA7E538" w14:textId="77777777" w:rsidR="004D1723" w:rsidRDefault="004D1723" w:rsidP="004D1723">
                      <w:pPr>
                        <w:spacing w:after="120"/>
                        <w:rPr>
                          <w:sz w:val="16"/>
                          <w:szCs w:val="16"/>
                          <w:lang w:eastAsia="en-AU"/>
                        </w:rPr>
                      </w:pPr>
                      <w:r w:rsidRPr="00AB360F">
                        <w:rPr>
                          <w:b/>
                          <w:i/>
                          <w:sz w:val="16"/>
                          <w:szCs w:val="16"/>
                          <w:lang w:eastAsia="en-AU"/>
                        </w:rPr>
                        <w:t>Guidance Note</w:t>
                      </w:r>
                      <w:r w:rsidRPr="00741F83">
                        <w:rPr>
                          <w:b/>
                          <w:i/>
                          <w:sz w:val="16"/>
                          <w:szCs w:val="16"/>
                          <w:lang w:eastAsia="en-AU"/>
                        </w:rPr>
                        <w:t xml:space="preserve"> for </w:t>
                      </w:r>
                      <w:r>
                        <w:rPr>
                          <w:b/>
                          <w:i/>
                          <w:sz w:val="16"/>
                          <w:szCs w:val="16"/>
                          <w:lang w:eastAsia="en-AU"/>
                        </w:rPr>
                        <w:t>i</w:t>
                      </w:r>
                      <w:r w:rsidRPr="00741F83">
                        <w:rPr>
                          <w:b/>
                          <w:i/>
                          <w:sz w:val="16"/>
                          <w:szCs w:val="16"/>
                          <w:lang w:eastAsia="en-AU"/>
                        </w:rPr>
                        <w:t xml:space="preserve">tem </w:t>
                      </w:r>
                      <w:r>
                        <w:rPr>
                          <w:b/>
                          <w:i/>
                          <w:sz w:val="16"/>
                          <w:szCs w:val="16"/>
                          <w:lang w:eastAsia="en-AU"/>
                        </w:rPr>
                        <w:fldChar w:fldCharType="begin"/>
                      </w:r>
                      <w:r>
                        <w:rPr>
                          <w:b/>
                          <w:i/>
                          <w:sz w:val="16"/>
                          <w:szCs w:val="16"/>
                          <w:lang w:eastAsia="en-AU"/>
                        </w:rPr>
                        <w:instrText xml:space="preserve"> REF _Ref89354743 \w \h </w:instrText>
                      </w:r>
                      <w:r>
                        <w:rPr>
                          <w:b/>
                          <w:i/>
                          <w:sz w:val="16"/>
                          <w:szCs w:val="16"/>
                          <w:lang w:eastAsia="en-AU"/>
                        </w:rPr>
                      </w:r>
                      <w:r>
                        <w:rPr>
                          <w:b/>
                          <w:i/>
                          <w:sz w:val="16"/>
                          <w:szCs w:val="16"/>
                          <w:lang w:eastAsia="en-AU"/>
                        </w:rPr>
                        <w:fldChar w:fldCharType="separate"/>
                      </w:r>
                      <w:r>
                        <w:rPr>
                          <w:b/>
                          <w:i/>
                          <w:sz w:val="16"/>
                          <w:szCs w:val="16"/>
                          <w:lang w:eastAsia="en-AU"/>
                        </w:rPr>
                        <w:t>3</w:t>
                      </w:r>
                      <w:r>
                        <w:rPr>
                          <w:b/>
                          <w:i/>
                          <w:sz w:val="16"/>
                          <w:szCs w:val="16"/>
                          <w:lang w:eastAsia="en-AU"/>
                        </w:rPr>
                        <w:fldChar w:fldCharType="end"/>
                      </w:r>
                      <w:r w:rsidRPr="00741F83">
                        <w:rPr>
                          <w:b/>
                          <w:i/>
                          <w:sz w:val="16"/>
                          <w:szCs w:val="16"/>
                          <w:lang w:eastAsia="en-AU"/>
                        </w:rPr>
                        <w:t>:</w:t>
                      </w:r>
                      <w:r w:rsidRPr="00741F83">
                        <w:rPr>
                          <w:sz w:val="16"/>
                          <w:szCs w:val="16"/>
                          <w:lang w:eastAsia="en-AU"/>
                        </w:rPr>
                        <w:t xml:space="preserve"> The date the Agreement commences should be specified here.  This would normally be on or after signing of the Agreement, but can be earlier if both parties agree.  The date should always be before Confidential Information is provided to a party.</w:t>
                      </w:r>
                    </w:p>
                    <w:p w14:paraId="1D115CFA" w14:textId="77777777" w:rsidR="004D1723" w:rsidRPr="00A747E9" w:rsidRDefault="004D1723" w:rsidP="004D1723">
                      <w:pPr>
                        <w:spacing w:after="120"/>
                        <w:rPr>
                          <w:sz w:val="12"/>
                          <w:szCs w:val="12"/>
                          <w:lang w:eastAsia="en-AU"/>
                        </w:rPr>
                      </w:pPr>
                      <w:r w:rsidRPr="00A747E9">
                        <w:rPr>
                          <w:sz w:val="16"/>
                          <w:szCs w:val="16"/>
                        </w:rPr>
                        <w:t>Either party may terminate their engagement at any time and require return</w:t>
                      </w:r>
                      <w:r w:rsidRPr="00522354">
                        <w:rPr>
                          <w:sz w:val="16"/>
                          <w:szCs w:val="16"/>
                        </w:rPr>
                        <w:t xml:space="preserve"> or destruction</w:t>
                      </w:r>
                      <w:r w:rsidRPr="00A747E9">
                        <w:rPr>
                          <w:sz w:val="16"/>
                          <w:szCs w:val="16"/>
                        </w:rPr>
                        <w:t xml:space="preserve"> of Confidential Information in accordance with clause </w:t>
                      </w:r>
                      <w:r w:rsidRPr="00A747E9">
                        <w:rPr>
                          <w:sz w:val="16"/>
                          <w:szCs w:val="16"/>
                        </w:rPr>
                        <w:fldChar w:fldCharType="begin"/>
                      </w:r>
                      <w:r w:rsidRPr="00A747E9">
                        <w:rPr>
                          <w:sz w:val="16"/>
                          <w:szCs w:val="16"/>
                        </w:rPr>
                        <w:instrText xml:space="preserve"> REF _Ref83818580 \w \h  \* MERGEFORMAT </w:instrText>
                      </w:r>
                      <w:r w:rsidRPr="00A747E9">
                        <w:rPr>
                          <w:sz w:val="16"/>
                          <w:szCs w:val="16"/>
                        </w:rPr>
                      </w:r>
                      <w:r w:rsidRPr="00A747E9">
                        <w:rPr>
                          <w:sz w:val="16"/>
                          <w:szCs w:val="16"/>
                        </w:rPr>
                        <w:fldChar w:fldCharType="separate"/>
                      </w:r>
                      <w:r>
                        <w:rPr>
                          <w:sz w:val="16"/>
                          <w:szCs w:val="16"/>
                        </w:rPr>
                        <w:t>4</w:t>
                      </w:r>
                      <w:r w:rsidRPr="00A747E9">
                        <w:rPr>
                          <w:sz w:val="16"/>
                          <w:szCs w:val="16"/>
                        </w:rPr>
                        <w:fldChar w:fldCharType="end"/>
                      </w:r>
                      <w:r w:rsidRPr="00A747E9">
                        <w:rPr>
                          <w:sz w:val="16"/>
                          <w:szCs w:val="16"/>
                        </w:rPr>
                        <w:t xml:space="preserve">, but the obligations in this Agreement continue </w:t>
                      </w:r>
                      <w:r w:rsidRPr="00522354">
                        <w:rPr>
                          <w:sz w:val="16"/>
                          <w:szCs w:val="16"/>
                        </w:rPr>
                        <w:t xml:space="preserve">beyond </w:t>
                      </w:r>
                      <w:r w:rsidRPr="00A747E9">
                        <w:rPr>
                          <w:sz w:val="16"/>
                          <w:szCs w:val="16"/>
                        </w:rPr>
                        <w:t>the</w:t>
                      </w:r>
                      <w:r w:rsidRPr="00522354">
                        <w:rPr>
                          <w:sz w:val="16"/>
                          <w:szCs w:val="16"/>
                        </w:rPr>
                        <w:t xml:space="preserve"> return or destruction of Confidential Information </w:t>
                      </w:r>
                      <w:r w:rsidRPr="00A747E9">
                        <w:rPr>
                          <w:sz w:val="16"/>
                          <w:szCs w:val="16"/>
                        </w:rPr>
                        <w:t xml:space="preserve">in accordance with clause </w:t>
                      </w:r>
                      <w:r w:rsidRPr="00A747E9">
                        <w:rPr>
                          <w:sz w:val="16"/>
                          <w:szCs w:val="16"/>
                        </w:rPr>
                        <w:fldChar w:fldCharType="begin"/>
                      </w:r>
                      <w:r w:rsidRPr="00A747E9">
                        <w:rPr>
                          <w:sz w:val="16"/>
                          <w:szCs w:val="16"/>
                        </w:rPr>
                        <w:instrText xml:space="preserve"> REF _Ref92899939 \w \h  \* MERGEFORMAT </w:instrText>
                      </w:r>
                      <w:r w:rsidRPr="00A747E9">
                        <w:rPr>
                          <w:sz w:val="16"/>
                          <w:szCs w:val="16"/>
                        </w:rPr>
                      </w:r>
                      <w:r w:rsidRPr="00A747E9">
                        <w:rPr>
                          <w:sz w:val="16"/>
                          <w:szCs w:val="16"/>
                        </w:rPr>
                        <w:fldChar w:fldCharType="separate"/>
                      </w:r>
                      <w:r>
                        <w:rPr>
                          <w:sz w:val="16"/>
                          <w:szCs w:val="16"/>
                        </w:rPr>
                        <w:t>4(c)</w:t>
                      </w:r>
                      <w:r w:rsidRPr="00A747E9">
                        <w:rPr>
                          <w:sz w:val="16"/>
                          <w:szCs w:val="16"/>
                        </w:rPr>
                        <w:fldChar w:fldCharType="end"/>
                      </w:r>
                      <w:r w:rsidRPr="00522354">
                        <w:rPr>
                          <w:sz w:val="16"/>
                          <w:szCs w:val="16"/>
                        </w:rPr>
                        <w:t xml:space="preserve">, for the period specified in item </w:t>
                      </w:r>
                      <w:r w:rsidRPr="00522354">
                        <w:rPr>
                          <w:sz w:val="16"/>
                          <w:szCs w:val="16"/>
                        </w:rPr>
                        <w:fldChar w:fldCharType="begin"/>
                      </w:r>
                      <w:r w:rsidRPr="00522354">
                        <w:rPr>
                          <w:sz w:val="16"/>
                          <w:szCs w:val="16"/>
                        </w:rPr>
                        <w:instrText xml:space="preserve"> REF _Ref89354759 \w \h </w:instrText>
                      </w:r>
                      <w:r w:rsidRPr="00A747E9">
                        <w:rPr>
                          <w:sz w:val="16"/>
                          <w:szCs w:val="16"/>
                        </w:rPr>
                        <w:instrText xml:space="preserve"> \* MERGEFORMAT </w:instrText>
                      </w:r>
                      <w:r w:rsidRPr="00522354">
                        <w:rPr>
                          <w:sz w:val="16"/>
                          <w:szCs w:val="16"/>
                        </w:rPr>
                      </w:r>
                      <w:r w:rsidRPr="00522354">
                        <w:rPr>
                          <w:sz w:val="16"/>
                          <w:szCs w:val="16"/>
                        </w:rPr>
                        <w:fldChar w:fldCharType="separate"/>
                      </w:r>
                      <w:r w:rsidRPr="00522354">
                        <w:rPr>
                          <w:sz w:val="16"/>
                          <w:szCs w:val="16"/>
                        </w:rPr>
                        <w:t>4</w:t>
                      </w:r>
                      <w:r w:rsidRPr="00522354">
                        <w:rPr>
                          <w:sz w:val="16"/>
                          <w:szCs w:val="16"/>
                        </w:rPr>
                        <w:fldChar w:fldCharType="end"/>
                      </w:r>
                      <w:r w:rsidRPr="00A747E9">
                        <w:rPr>
                          <w:sz w:val="16"/>
                          <w:szCs w:val="16"/>
                        </w:rPr>
                        <w:t>.</w:t>
                      </w:r>
                    </w:p>
                  </w:txbxContent>
                </v:textbox>
                <w10:wrap type="through" anchorx="page"/>
              </v:shape>
            </w:pict>
          </mc:Fallback>
        </mc:AlternateContent>
      </w:r>
      <w:r>
        <w:rPr>
          <w:noProof/>
          <w:sz w:val="26"/>
          <w:szCs w:val="26"/>
          <w:lang w:eastAsia="en-AU"/>
        </w:rPr>
        <mc:AlternateContent>
          <mc:Choice Requires="wps">
            <w:drawing>
              <wp:anchor distT="0" distB="0" distL="114300" distR="114300" simplePos="0" relativeHeight="251674624" behindDoc="1" locked="0" layoutInCell="1" allowOverlap="0" wp14:anchorId="6E6F7A87" wp14:editId="6AFB7B6F">
                <wp:simplePos x="0" y="0"/>
                <wp:positionH relativeFrom="page">
                  <wp:posOffset>4812030</wp:posOffset>
                </wp:positionH>
                <wp:positionV relativeFrom="paragraph">
                  <wp:posOffset>554355</wp:posOffset>
                </wp:positionV>
                <wp:extent cx="2631440" cy="895350"/>
                <wp:effectExtent l="0" t="0" r="0" b="0"/>
                <wp:wrapThrough wrapText="bothSides">
                  <wp:wrapPolygon edited="0">
                    <wp:start x="0" y="0"/>
                    <wp:lineTo x="0" y="21140"/>
                    <wp:lineTo x="21423" y="21140"/>
                    <wp:lineTo x="21423" y="0"/>
                    <wp:lineTo x="0" y="0"/>
                  </wp:wrapPolygon>
                </wp:wrapThrough>
                <wp:docPr id="33" name="Text Box 33"/>
                <wp:cNvGraphicFramePr/>
                <a:graphic xmlns:a="http://schemas.openxmlformats.org/drawingml/2006/main">
                  <a:graphicData uri="http://schemas.microsoft.com/office/word/2010/wordprocessingShape">
                    <wps:wsp>
                      <wps:cNvSpPr txBox="1"/>
                      <wps:spPr>
                        <a:xfrm>
                          <a:off x="0" y="0"/>
                          <a:ext cx="2631440" cy="895350"/>
                        </a:xfrm>
                        <a:prstGeom prst="rect">
                          <a:avLst/>
                        </a:prstGeom>
                        <a:solidFill>
                          <a:srgbClr val="E9E4DE"/>
                        </a:solidFill>
                        <a:ln w="6350">
                          <a:noFill/>
                        </a:ln>
                      </wps:spPr>
                      <wps:txbx>
                        <w:txbxContent>
                          <w:p w14:paraId="39D50859" w14:textId="77777777" w:rsidR="004D1723" w:rsidRPr="00741F83" w:rsidRDefault="004D1723" w:rsidP="004D1723">
                            <w:pPr>
                              <w:spacing w:after="120"/>
                              <w:rPr>
                                <w:sz w:val="16"/>
                                <w:szCs w:val="16"/>
                                <w:lang w:eastAsia="en-AU"/>
                              </w:rPr>
                            </w:pPr>
                            <w:r w:rsidRPr="00AB360F">
                              <w:rPr>
                                <w:b/>
                                <w:i/>
                                <w:sz w:val="16"/>
                                <w:szCs w:val="16"/>
                                <w:lang w:eastAsia="en-AU"/>
                              </w:rPr>
                              <w:t>Guidance Note</w:t>
                            </w:r>
                            <w:r w:rsidRPr="00741F83">
                              <w:rPr>
                                <w:b/>
                                <w:i/>
                                <w:sz w:val="16"/>
                                <w:szCs w:val="16"/>
                                <w:lang w:eastAsia="en-AU"/>
                              </w:rPr>
                              <w:t xml:space="preserve"> for </w:t>
                            </w:r>
                            <w:r>
                              <w:rPr>
                                <w:b/>
                                <w:i/>
                                <w:sz w:val="16"/>
                                <w:szCs w:val="16"/>
                                <w:lang w:eastAsia="en-AU"/>
                              </w:rPr>
                              <w:t>i</w:t>
                            </w:r>
                            <w:r w:rsidRPr="00741F83">
                              <w:rPr>
                                <w:b/>
                                <w:i/>
                                <w:sz w:val="16"/>
                                <w:szCs w:val="16"/>
                                <w:lang w:eastAsia="en-AU"/>
                              </w:rPr>
                              <w:t xml:space="preserve">tems </w:t>
                            </w:r>
                            <w:r>
                              <w:rPr>
                                <w:b/>
                                <w:i/>
                                <w:sz w:val="16"/>
                                <w:szCs w:val="16"/>
                                <w:lang w:eastAsia="en-AU"/>
                              </w:rPr>
                              <w:fldChar w:fldCharType="begin"/>
                            </w:r>
                            <w:r>
                              <w:rPr>
                                <w:b/>
                                <w:i/>
                                <w:sz w:val="16"/>
                                <w:szCs w:val="16"/>
                                <w:lang w:eastAsia="en-AU"/>
                              </w:rPr>
                              <w:instrText xml:space="preserve"> REF _Ref80017873 \w \h </w:instrText>
                            </w:r>
                            <w:r>
                              <w:rPr>
                                <w:b/>
                                <w:i/>
                                <w:sz w:val="16"/>
                                <w:szCs w:val="16"/>
                                <w:lang w:eastAsia="en-AU"/>
                              </w:rPr>
                            </w:r>
                            <w:r>
                              <w:rPr>
                                <w:b/>
                                <w:i/>
                                <w:sz w:val="16"/>
                                <w:szCs w:val="16"/>
                                <w:lang w:eastAsia="en-AU"/>
                              </w:rPr>
                              <w:fldChar w:fldCharType="separate"/>
                            </w:r>
                            <w:r>
                              <w:rPr>
                                <w:b/>
                                <w:i/>
                                <w:sz w:val="16"/>
                                <w:szCs w:val="16"/>
                                <w:lang w:eastAsia="en-AU"/>
                              </w:rPr>
                              <w:t>1</w:t>
                            </w:r>
                            <w:r>
                              <w:rPr>
                                <w:b/>
                                <w:i/>
                                <w:sz w:val="16"/>
                                <w:szCs w:val="16"/>
                                <w:lang w:eastAsia="en-AU"/>
                              </w:rPr>
                              <w:fldChar w:fldCharType="end"/>
                            </w:r>
                            <w:r w:rsidRPr="00741F83">
                              <w:rPr>
                                <w:b/>
                                <w:i/>
                                <w:sz w:val="16"/>
                                <w:szCs w:val="16"/>
                                <w:lang w:eastAsia="en-AU"/>
                              </w:rPr>
                              <w:t xml:space="preserve"> and </w:t>
                            </w:r>
                            <w:r>
                              <w:rPr>
                                <w:b/>
                                <w:i/>
                                <w:sz w:val="16"/>
                                <w:szCs w:val="16"/>
                                <w:lang w:eastAsia="en-AU"/>
                              </w:rPr>
                              <w:fldChar w:fldCharType="begin"/>
                            </w:r>
                            <w:r>
                              <w:rPr>
                                <w:b/>
                                <w:i/>
                                <w:sz w:val="16"/>
                                <w:szCs w:val="16"/>
                                <w:lang w:eastAsia="en-AU"/>
                              </w:rPr>
                              <w:instrText xml:space="preserve"> REF _Ref83738378 \w \h </w:instrText>
                            </w:r>
                            <w:r>
                              <w:rPr>
                                <w:b/>
                                <w:i/>
                                <w:sz w:val="16"/>
                                <w:szCs w:val="16"/>
                                <w:lang w:eastAsia="en-AU"/>
                              </w:rPr>
                            </w:r>
                            <w:r>
                              <w:rPr>
                                <w:b/>
                                <w:i/>
                                <w:sz w:val="16"/>
                                <w:szCs w:val="16"/>
                                <w:lang w:eastAsia="en-AU"/>
                              </w:rPr>
                              <w:fldChar w:fldCharType="separate"/>
                            </w:r>
                            <w:r>
                              <w:rPr>
                                <w:b/>
                                <w:i/>
                                <w:sz w:val="16"/>
                                <w:szCs w:val="16"/>
                                <w:lang w:eastAsia="en-AU"/>
                              </w:rPr>
                              <w:t>2</w:t>
                            </w:r>
                            <w:r>
                              <w:rPr>
                                <w:b/>
                                <w:i/>
                                <w:sz w:val="16"/>
                                <w:szCs w:val="16"/>
                                <w:lang w:eastAsia="en-AU"/>
                              </w:rPr>
                              <w:fldChar w:fldCharType="end"/>
                            </w:r>
                            <w:r w:rsidRPr="00741F83">
                              <w:rPr>
                                <w:b/>
                                <w:i/>
                                <w:sz w:val="16"/>
                                <w:szCs w:val="16"/>
                                <w:lang w:eastAsia="en-AU"/>
                              </w:rPr>
                              <w:t>:</w:t>
                            </w:r>
                            <w:r w:rsidRPr="00741F83">
                              <w:rPr>
                                <w:sz w:val="16"/>
                                <w:szCs w:val="16"/>
                                <w:lang w:eastAsia="en-AU"/>
                              </w:rPr>
                              <w:t xml:space="preserve"> These items set out the parties' representatives for the receipt of notices under the Agreement and can only be changed in writing.  </w:t>
                            </w:r>
                          </w:p>
                          <w:p w14:paraId="3CADFE3F" w14:textId="77777777" w:rsidR="004D1723" w:rsidRPr="00AB360F" w:rsidRDefault="004D1723" w:rsidP="004D1723">
                            <w:pPr>
                              <w:spacing w:after="120"/>
                              <w:rPr>
                                <w:sz w:val="16"/>
                                <w:szCs w:val="16"/>
                                <w:lang w:eastAsia="en-AU"/>
                              </w:rPr>
                            </w:pPr>
                            <w:r w:rsidRPr="00741F83">
                              <w:rPr>
                                <w:sz w:val="16"/>
                                <w:szCs w:val="16"/>
                                <w:lang w:eastAsia="en-AU"/>
                              </w:rPr>
                              <w:t>The location of Party 1 is also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_Ref94775808 \r \h </w:instrText>
                            </w:r>
                            <w:r>
                              <w:rPr>
                                <w:sz w:val="16"/>
                                <w:szCs w:val="16"/>
                                <w:lang w:eastAsia="en-AU"/>
                              </w:rPr>
                            </w:r>
                            <w:r>
                              <w:rPr>
                                <w:sz w:val="16"/>
                                <w:szCs w:val="16"/>
                                <w:lang w:eastAsia="en-AU"/>
                              </w:rPr>
                              <w:fldChar w:fldCharType="separate"/>
                            </w:r>
                            <w:r>
                              <w:rPr>
                                <w:sz w:val="16"/>
                                <w:szCs w:val="16"/>
                                <w:lang w:eastAsia="en-AU"/>
                              </w:rPr>
                              <w:t>7.2</w:t>
                            </w:r>
                            <w:r>
                              <w:rPr>
                                <w:sz w:val="16"/>
                                <w:szCs w:val="16"/>
                                <w:lang w:eastAsia="en-AU"/>
                              </w:rPr>
                              <w:fldChar w:fldCharType="end"/>
                            </w:r>
                            <w:r>
                              <w:rPr>
                                <w:sz w:val="16"/>
                                <w:szCs w:val="16"/>
                                <w:lang w:eastAsia="en-AU"/>
                              </w:rPr>
                              <w:t>)</w:t>
                            </w:r>
                            <w:r w:rsidRPr="00741F83">
                              <w:rPr>
                                <w:sz w:val="16"/>
                                <w:szCs w:val="16"/>
                                <w:lang w:eastAsia="en-AU"/>
                              </w:rPr>
                              <w:t>.</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F7A87" id="Text Box 33" o:spid="_x0000_s1028" type="#_x0000_t202" style="position:absolute;left:0;text-align:left;margin-left:378.9pt;margin-top:43.65pt;width:207.2pt;height:7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" o:allowoverlap="f" fillcolor="#e9e4de" stroked="f" strokeweight=".5pt">
                <v:textbox inset="2.5mm,1.3mm,2.5mm,1.3mm">
                  <w:txbxContent>
                    <w:p w14:paraId="39D50859" w14:textId="77777777" w:rsidR="004D1723" w:rsidRPr="00741F83" w:rsidRDefault="004D1723" w:rsidP="004D1723">
                      <w:pPr>
                        <w:spacing w:after="120"/>
                        <w:rPr>
                          <w:sz w:val="16"/>
                          <w:szCs w:val="16"/>
                          <w:lang w:eastAsia="en-AU"/>
                        </w:rPr>
                      </w:pPr>
                      <w:r w:rsidRPr="00AB360F">
                        <w:rPr>
                          <w:b/>
                          <w:i/>
                          <w:sz w:val="16"/>
                          <w:szCs w:val="16"/>
                          <w:lang w:eastAsia="en-AU"/>
                        </w:rPr>
                        <w:t>Guidance Note</w:t>
                      </w:r>
                      <w:r w:rsidRPr="00741F83">
                        <w:rPr>
                          <w:b/>
                          <w:i/>
                          <w:sz w:val="16"/>
                          <w:szCs w:val="16"/>
                          <w:lang w:eastAsia="en-AU"/>
                        </w:rPr>
                        <w:t xml:space="preserve"> for </w:t>
                      </w:r>
                      <w:r>
                        <w:rPr>
                          <w:b/>
                          <w:i/>
                          <w:sz w:val="16"/>
                          <w:szCs w:val="16"/>
                          <w:lang w:eastAsia="en-AU"/>
                        </w:rPr>
                        <w:t>i</w:t>
                      </w:r>
                      <w:r w:rsidRPr="00741F83">
                        <w:rPr>
                          <w:b/>
                          <w:i/>
                          <w:sz w:val="16"/>
                          <w:szCs w:val="16"/>
                          <w:lang w:eastAsia="en-AU"/>
                        </w:rPr>
                        <w:t xml:space="preserve">tems </w:t>
                      </w:r>
                      <w:r>
                        <w:rPr>
                          <w:b/>
                          <w:i/>
                          <w:sz w:val="16"/>
                          <w:szCs w:val="16"/>
                          <w:lang w:eastAsia="en-AU"/>
                        </w:rPr>
                        <w:fldChar w:fldCharType="begin"/>
                      </w:r>
                      <w:r>
                        <w:rPr>
                          <w:b/>
                          <w:i/>
                          <w:sz w:val="16"/>
                          <w:szCs w:val="16"/>
                          <w:lang w:eastAsia="en-AU"/>
                        </w:rPr>
                        <w:instrText xml:space="preserve"> REF _Ref80017873 \w \h </w:instrText>
                      </w:r>
                      <w:r>
                        <w:rPr>
                          <w:b/>
                          <w:i/>
                          <w:sz w:val="16"/>
                          <w:szCs w:val="16"/>
                          <w:lang w:eastAsia="en-AU"/>
                        </w:rPr>
                      </w:r>
                      <w:r>
                        <w:rPr>
                          <w:b/>
                          <w:i/>
                          <w:sz w:val="16"/>
                          <w:szCs w:val="16"/>
                          <w:lang w:eastAsia="en-AU"/>
                        </w:rPr>
                        <w:fldChar w:fldCharType="separate"/>
                      </w:r>
                      <w:r>
                        <w:rPr>
                          <w:b/>
                          <w:i/>
                          <w:sz w:val="16"/>
                          <w:szCs w:val="16"/>
                          <w:lang w:eastAsia="en-AU"/>
                        </w:rPr>
                        <w:t>1</w:t>
                      </w:r>
                      <w:r>
                        <w:rPr>
                          <w:b/>
                          <w:i/>
                          <w:sz w:val="16"/>
                          <w:szCs w:val="16"/>
                          <w:lang w:eastAsia="en-AU"/>
                        </w:rPr>
                        <w:fldChar w:fldCharType="end"/>
                      </w:r>
                      <w:r w:rsidRPr="00741F83">
                        <w:rPr>
                          <w:b/>
                          <w:i/>
                          <w:sz w:val="16"/>
                          <w:szCs w:val="16"/>
                          <w:lang w:eastAsia="en-AU"/>
                        </w:rPr>
                        <w:t xml:space="preserve"> and </w:t>
                      </w:r>
                      <w:r>
                        <w:rPr>
                          <w:b/>
                          <w:i/>
                          <w:sz w:val="16"/>
                          <w:szCs w:val="16"/>
                          <w:lang w:eastAsia="en-AU"/>
                        </w:rPr>
                        <w:fldChar w:fldCharType="begin"/>
                      </w:r>
                      <w:r>
                        <w:rPr>
                          <w:b/>
                          <w:i/>
                          <w:sz w:val="16"/>
                          <w:szCs w:val="16"/>
                          <w:lang w:eastAsia="en-AU"/>
                        </w:rPr>
                        <w:instrText xml:space="preserve"> REF _Ref83738378 \w \h </w:instrText>
                      </w:r>
                      <w:r>
                        <w:rPr>
                          <w:b/>
                          <w:i/>
                          <w:sz w:val="16"/>
                          <w:szCs w:val="16"/>
                          <w:lang w:eastAsia="en-AU"/>
                        </w:rPr>
                      </w:r>
                      <w:r>
                        <w:rPr>
                          <w:b/>
                          <w:i/>
                          <w:sz w:val="16"/>
                          <w:szCs w:val="16"/>
                          <w:lang w:eastAsia="en-AU"/>
                        </w:rPr>
                        <w:fldChar w:fldCharType="separate"/>
                      </w:r>
                      <w:r>
                        <w:rPr>
                          <w:b/>
                          <w:i/>
                          <w:sz w:val="16"/>
                          <w:szCs w:val="16"/>
                          <w:lang w:eastAsia="en-AU"/>
                        </w:rPr>
                        <w:t>2</w:t>
                      </w:r>
                      <w:r>
                        <w:rPr>
                          <w:b/>
                          <w:i/>
                          <w:sz w:val="16"/>
                          <w:szCs w:val="16"/>
                          <w:lang w:eastAsia="en-AU"/>
                        </w:rPr>
                        <w:fldChar w:fldCharType="end"/>
                      </w:r>
                      <w:r w:rsidRPr="00741F83">
                        <w:rPr>
                          <w:b/>
                          <w:i/>
                          <w:sz w:val="16"/>
                          <w:szCs w:val="16"/>
                          <w:lang w:eastAsia="en-AU"/>
                        </w:rPr>
                        <w:t>:</w:t>
                      </w:r>
                      <w:r w:rsidRPr="00741F83">
                        <w:rPr>
                          <w:sz w:val="16"/>
                          <w:szCs w:val="16"/>
                          <w:lang w:eastAsia="en-AU"/>
                        </w:rPr>
                        <w:t xml:space="preserve"> These items set out the parties' representatives for the receipt of notices under the Agreement and can only be changed in writing.  </w:t>
                      </w:r>
                    </w:p>
                    <w:p w14:paraId="3CADFE3F" w14:textId="77777777" w:rsidR="004D1723" w:rsidRPr="00AB360F" w:rsidRDefault="004D1723" w:rsidP="004D1723">
                      <w:pPr>
                        <w:spacing w:after="120"/>
                        <w:rPr>
                          <w:sz w:val="16"/>
                          <w:szCs w:val="16"/>
                          <w:lang w:eastAsia="en-AU"/>
                        </w:rPr>
                      </w:pPr>
                      <w:r w:rsidRPr="00741F83">
                        <w:rPr>
                          <w:sz w:val="16"/>
                          <w:szCs w:val="16"/>
                          <w:lang w:eastAsia="en-AU"/>
                        </w:rPr>
                        <w:t>The location of Party 1 is also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_Ref94775808 \r \h </w:instrText>
                      </w:r>
                      <w:r>
                        <w:rPr>
                          <w:sz w:val="16"/>
                          <w:szCs w:val="16"/>
                          <w:lang w:eastAsia="en-AU"/>
                        </w:rPr>
                      </w:r>
                      <w:r>
                        <w:rPr>
                          <w:sz w:val="16"/>
                          <w:szCs w:val="16"/>
                          <w:lang w:eastAsia="en-AU"/>
                        </w:rPr>
                        <w:fldChar w:fldCharType="separate"/>
                      </w:r>
                      <w:r>
                        <w:rPr>
                          <w:sz w:val="16"/>
                          <w:szCs w:val="16"/>
                          <w:lang w:eastAsia="en-AU"/>
                        </w:rPr>
                        <w:t>7.2</w:t>
                      </w:r>
                      <w:r>
                        <w:rPr>
                          <w:sz w:val="16"/>
                          <w:szCs w:val="16"/>
                          <w:lang w:eastAsia="en-AU"/>
                        </w:rPr>
                        <w:fldChar w:fldCharType="end"/>
                      </w:r>
                      <w:r>
                        <w:rPr>
                          <w:sz w:val="16"/>
                          <w:szCs w:val="16"/>
                          <w:lang w:eastAsia="en-AU"/>
                        </w:rPr>
                        <w:t>)</w:t>
                      </w:r>
                      <w:r w:rsidRPr="00741F83">
                        <w:rPr>
                          <w:sz w:val="16"/>
                          <w:szCs w:val="16"/>
                          <w:lang w:eastAsia="en-AU"/>
                        </w:rPr>
                        <w:t>.</w:t>
                      </w:r>
                    </w:p>
                  </w:txbxContent>
                </v:textbox>
                <w10:wrap type="through" anchorx="page"/>
              </v:shape>
            </w:pict>
          </mc:Fallback>
        </mc:AlternateContent>
      </w:r>
      <w:r w:rsidRPr="00F97425">
        <w:rPr>
          <w:b/>
        </w:rPr>
        <w:t xml:space="preserve">Details Schedule </w:t>
      </w:r>
    </w:p>
    <w:tbl>
      <w:tblPr>
        <w:tblStyle w:val="TableGrid"/>
        <w:tblW w:w="0" w:type="auto"/>
        <w:tblLook w:val="04A0" w:firstRow="1" w:lastRow="0" w:firstColumn="1" w:lastColumn="0" w:noHBand="0" w:noVBand="1"/>
      </w:tblPr>
      <w:tblGrid>
        <w:gridCol w:w="644"/>
        <w:gridCol w:w="2261"/>
        <w:gridCol w:w="1807"/>
        <w:gridCol w:w="1807"/>
      </w:tblGrid>
      <w:tr w:rsidR="004D1723" w14:paraId="0807D1E6" w14:textId="77777777" w:rsidTr="002C2DD8">
        <w:tc>
          <w:tcPr>
            <w:tcW w:w="644" w:type="dxa"/>
            <w:tcBorders>
              <w:left w:val="nil"/>
              <w:right w:val="nil"/>
            </w:tcBorders>
            <w:shd w:val="clear" w:color="auto" w:fill="D9D9D9" w:themeFill="background1" w:themeFillShade="D9"/>
          </w:tcPr>
          <w:p w14:paraId="7EC1E9B9" w14:textId="77777777" w:rsidR="004D1723" w:rsidRPr="00060194" w:rsidRDefault="004D1723" w:rsidP="002C2DD8">
            <w:pPr>
              <w:spacing w:afterLines="50" w:after="120"/>
              <w:rPr>
                <w:b/>
              </w:rPr>
            </w:pPr>
            <w:r>
              <w:rPr>
                <w:b/>
              </w:rPr>
              <w:t xml:space="preserve">Item </w:t>
            </w:r>
          </w:p>
        </w:tc>
        <w:tc>
          <w:tcPr>
            <w:tcW w:w="5875" w:type="dxa"/>
            <w:gridSpan w:val="3"/>
            <w:tcBorders>
              <w:left w:val="nil"/>
              <w:right w:val="nil"/>
            </w:tcBorders>
            <w:shd w:val="clear" w:color="auto" w:fill="D9D9D9" w:themeFill="background1" w:themeFillShade="D9"/>
          </w:tcPr>
          <w:p w14:paraId="70304D06" w14:textId="77777777" w:rsidR="004D1723" w:rsidRPr="00333B13" w:rsidRDefault="004D1723" w:rsidP="002C2DD8">
            <w:pPr>
              <w:spacing w:afterLines="50" w:after="120"/>
              <w:rPr>
                <w:b/>
              </w:rPr>
            </w:pPr>
            <w:r>
              <w:rPr>
                <w:b/>
              </w:rPr>
              <w:t>Parties</w:t>
            </w:r>
          </w:p>
        </w:tc>
      </w:tr>
      <w:tr w:rsidR="004D1723" w14:paraId="7E7F0949" w14:textId="77777777" w:rsidTr="002C2DD8">
        <w:trPr>
          <w:trHeight w:val="1184"/>
        </w:trPr>
        <w:tc>
          <w:tcPr>
            <w:tcW w:w="644" w:type="dxa"/>
            <w:tcBorders>
              <w:left w:val="single" w:sz="4" w:space="0" w:color="FFFFFF" w:themeColor="background1"/>
            </w:tcBorders>
          </w:tcPr>
          <w:p w14:paraId="2F0C1BA1" w14:textId="77777777" w:rsidR="004D1723" w:rsidRPr="00333B13" w:rsidRDefault="004D1723" w:rsidP="004D1723">
            <w:pPr>
              <w:pStyle w:val="ListParagraph"/>
              <w:numPr>
                <w:ilvl w:val="0"/>
                <w:numId w:val="5"/>
              </w:numPr>
              <w:spacing w:afterLines="50" w:after="120"/>
              <w:contextualSpacing w:val="0"/>
              <w:rPr>
                <w:b/>
              </w:rPr>
            </w:pPr>
            <w:bookmarkStart w:id="0" w:name="_Ref80017873"/>
          </w:p>
        </w:tc>
        <w:bookmarkEnd w:id="0"/>
        <w:tc>
          <w:tcPr>
            <w:tcW w:w="2261" w:type="dxa"/>
            <w:tcBorders>
              <w:left w:val="single" w:sz="4" w:space="0" w:color="FFFFFF" w:themeColor="background1"/>
            </w:tcBorders>
          </w:tcPr>
          <w:p w14:paraId="7E8CB65E" w14:textId="77777777" w:rsidR="004D1723" w:rsidRPr="0069063F" w:rsidRDefault="004D1723" w:rsidP="002C2DD8">
            <w:pPr>
              <w:spacing w:afterLines="50" w:after="120"/>
              <w:rPr>
                <w:b/>
              </w:rPr>
            </w:pPr>
            <w:r>
              <w:rPr>
                <w:b/>
              </w:rPr>
              <w:t xml:space="preserve">Party 1 </w:t>
            </w:r>
          </w:p>
        </w:tc>
        <w:tc>
          <w:tcPr>
            <w:tcW w:w="3614" w:type="dxa"/>
            <w:gridSpan w:val="2"/>
            <w:tcBorders>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405"/>
            </w:tblGrid>
            <w:tr w:rsidR="004D1723" w14:paraId="2C19E9AF" w14:textId="77777777" w:rsidTr="002C2DD8">
              <w:tc>
                <w:tcPr>
                  <w:tcW w:w="4027" w:type="pct"/>
                </w:tcPr>
                <w:p w14:paraId="773D2DE7" w14:textId="77777777" w:rsidR="004D1723" w:rsidRDefault="004D1723" w:rsidP="002C2DD8">
                  <w:pPr>
                    <w:spacing w:afterLines="50" w:after="120"/>
                  </w:pPr>
                  <w:r>
                    <w:t>Party 1 name: [</w:t>
                  </w:r>
                  <w:r w:rsidRPr="00E82DCB">
                    <w:rPr>
                      <w:i/>
                      <w:shd w:val="clear" w:color="auto" w:fill="BFBFBF" w:themeFill="background1" w:themeFillShade="BF"/>
                    </w:rPr>
                    <w:t>insert</w:t>
                  </w:r>
                  <w:r>
                    <w:t>]</w:t>
                  </w:r>
                </w:p>
                <w:p w14:paraId="0116FD91" w14:textId="77777777" w:rsidR="004D1723" w:rsidRDefault="004D1723" w:rsidP="002C2DD8">
                  <w:pPr>
                    <w:spacing w:afterLines="50" w:after="120"/>
                  </w:pPr>
                  <w:r>
                    <w:t xml:space="preserve">ABN: </w:t>
                  </w:r>
                  <w:r w:rsidRPr="00714314">
                    <w:t>[</w:t>
                  </w:r>
                  <w:r w:rsidRPr="000E5655">
                    <w:rPr>
                      <w:i/>
                      <w:shd w:val="clear" w:color="auto" w:fill="D9D9D9" w:themeFill="background1" w:themeFillShade="D9"/>
                    </w:rPr>
                    <w:t>insert</w:t>
                  </w:r>
                  <w:r w:rsidRPr="00714314">
                    <w:t>]</w:t>
                  </w:r>
                </w:p>
              </w:tc>
              <w:tc>
                <w:tcPr>
                  <w:tcW w:w="973" w:type="pct"/>
                </w:tcPr>
                <w:p w14:paraId="6A0A66E2" w14:textId="77777777" w:rsidR="004D1723" w:rsidRDefault="004D1723" w:rsidP="004D1723">
                  <w:pPr>
                    <w:pStyle w:val="IndentParaLevel1"/>
                    <w:spacing w:afterLines="50" w:after="120"/>
                    <w:ind w:left="567"/>
                  </w:pPr>
                </w:p>
              </w:tc>
            </w:tr>
            <w:tr w:rsidR="004D1723" w14:paraId="543C1B5F" w14:textId="77777777" w:rsidTr="002C2DD8">
              <w:tc>
                <w:tcPr>
                  <w:tcW w:w="4404" w:type="pct"/>
                </w:tcPr>
                <w:p w14:paraId="7926ADFF" w14:textId="77777777" w:rsidR="004D1723" w:rsidRDefault="004D1723" w:rsidP="002C2DD8">
                  <w:pPr>
                    <w:spacing w:afterLines="50" w:after="120"/>
                  </w:pPr>
                  <w:r>
                    <w:t>Address: [</w:t>
                  </w:r>
                  <w:r w:rsidRPr="00E82DCB">
                    <w:rPr>
                      <w:i/>
                      <w:shd w:val="clear" w:color="auto" w:fill="BFBFBF" w:themeFill="background1" w:themeFillShade="BF"/>
                    </w:rPr>
                    <w:t>insert</w:t>
                  </w:r>
                  <w:r>
                    <w:t>]</w:t>
                  </w:r>
                </w:p>
              </w:tc>
              <w:tc>
                <w:tcPr>
                  <w:tcW w:w="596" w:type="pct"/>
                </w:tcPr>
                <w:p w14:paraId="5BEDFE28" w14:textId="77777777" w:rsidR="004D1723" w:rsidRDefault="004D1723" w:rsidP="004D1723">
                  <w:pPr>
                    <w:pStyle w:val="IndentParaLevel1"/>
                    <w:spacing w:afterLines="50" w:after="120"/>
                    <w:ind w:left="567"/>
                  </w:pPr>
                </w:p>
              </w:tc>
            </w:tr>
            <w:tr w:rsidR="004D1723" w14:paraId="6FDFAC7E" w14:textId="77777777" w:rsidTr="002C2DD8">
              <w:trPr>
                <w:trHeight w:val="319"/>
              </w:trPr>
              <w:tc>
                <w:tcPr>
                  <w:tcW w:w="4404" w:type="pct"/>
                </w:tcPr>
                <w:p w14:paraId="20F2F95C" w14:textId="77777777" w:rsidR="004D1723" w:rsidRDefault="004D1723" w:rsidP="002C2DD8">
                  <w:pPr>
                    <w:spacing w:afterLines="50" w:after="120"/>
                  </w:pPr>
                  <w:r>
                    <w:t>Email: [</w:t>
                  </w:r>
                  <w:r w:rsidRPr="00E82DCB">
                    <w:rPr>
                      <w:i/>
                      <w:shd w:val="clear" w:color="auto" w:fill="BFBFBF" w:themeFill="background1" w:themeFillShade="BF"/>
                    </w:rPr>
                    <w:t>insert</w:t>
                  </w:r>
                  <w:r>
                    <w:t>]</w:t>
                  </w:r>
                </w:p>
                <w:p w14:paraId="2454FCD7" w14:textId="77777777" w:rsidR="004D1723" w:rsidRDefault="004D1723" w:rsidP="002C2DD8">
                  <w:pPr>
                    <w:spacing w:afterLines="50" w:after="120"/>
                  </w:pPr>
                  <w:r>
                    <w:t>Notices f</w:t>
                  </w:r>
                  <w:r w:rsidRPr="000E5655">
                    <w:t>or attention of: [</w:t>
                  </w:r>
                  <w:r w:rsidRPr="000E5655">
                    <w:rPr>
                      <w:i/>
                      <w:shd w:val="clear" w:color="auto" w:fill="D9D9D9" w:themeFill="background1" w:themeFillShade="D9"/>
                    </w:rPr>
                    <w:t>insert</w:t>
                  </w:r>
                  <w:r w:rsidRPr="000E5655">
                    <w:t>]</w:t>
                  </w:r>
                </w:p>
              </w:tc>
              <w:tc>
                <w:tcPr>
                  <w:tcW w:w="596" w:type="pct"/>
                </w:tcPr>
                <w:p w14:paraId="6B748358" w14:textId="77777777" w:rsidR="004D1723" w:rsidRDefault="004D1723" w:rsidP="004D1723">
                  <w:pPr>
                    <w:pStyle w:val="IndentParaLevel1"/>
                    <w:spacing w:afterLines="50" w:after="120"/>
                    <w:ind w:left="567"/>
                  </w:pPr>
                </w:p>
              </w:tc>
            </w:tr>
          </w:tbl>
          <w:p w14:paraId="72E962C5" w14:textId="77777777" w:rsidR="004D1723" w:rsidRDefault="004D1723" w:rsidP="002C2DD8">
            <w:pPr>
              <w:spacing w:afterLines="50" w:after="120"/>
            </w:pPr>
          </w:p>
        </w:tc>
      </w:tr>
      <w:tr w:rsidR="004D1723" w14:paraId="2DCE924D" w14:textId="77777777" w:rsidTr="002C2DD8">
        <w:tc>
          <w:tcPr>
            <w:tcW w:w="644" w:type="dxa"/>
            <w:tcBorders>
              <w:left w:val="single" w:sz="4" w:space="0" w:color="FFFFFF" w:themeColor="background1"/>
            </w:tcBorders>
          </w:tcPr>
          <w:p w14:paraId="6A94411C" w14:textId="77777777" w:rsidR="004D1723" w:rsidRPr="00333B13" w:rsidRDefault="004D1723" w:rsidP="004D1723">
            <w:pPr>
              <w:pStyle w:val="ListParagraph"/>
              <w:numPr>
                <w:ilvl w:val="0"/>
                <w:numId w:val="5"/>
              </w:numPr>
              <w:spacing w:afterLines="50" w:after="120"/>
              <w:contextualSpacing w:val="0"/>
              <w:rPr>
                <w:b/>
              </w:rPr>
            </w:pPr>
            <w:bookmarkStart w:id="1" w:name="_Ref83738378"/>
          </w:p>
        </w:tc>
        <w:bookmarkEnd w:id="1"/>
        <w:tc>
          <w:tcPr>
            <w:tcW w:w="2261" w:type="dxa"/>
            <w:tcBorders>
              <w:left w:val="single" w:sz="4" w:space="0" w:color="FFFFFF" w:themeColor="background1"/>
            </w:tcBorders>
          </w:tcPr>
          <w:p w14:paraId="5492B84C" w14:textId="77777777" w:rsidR="004D1723" w:rsidRDefault="004D1723" w:rsidP="002C2DD8">
            <w:pPr>
              <w:spacing w:afterLines="50" w:after="120"/>
              <w:rPr>
                <w:b/>
              </w:rPr>
            </w:pPr>
            <w:r>
              <w:rPr>
                <w:b/>
              </w:rPr>
              <w:t xml:space="preserve">Party 2 </w:t>
            </w:r>
          </w:p>
        </w:tc>
        <w:tc>
          <w:tcPr>
            <w:tcW w:w="3614" w:type="dxa"/>
            <w:gridSpan w:val="2"/>
            <w:tcBorders>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405"/>
            </w:tblGrid>
            <w:tr w:rsidR="004D1723" w14:paraId="601C1E6C" w14:textId="77777777" w:rsidTr="002C2DD8">
              <w:tc>
                <w:tcPr>
                  <w:tcW w:w="4404" w:type="pct"/>
                </w:tcPr>
                <w:p w14:paraId="1BB50F62" w14:textId="77777777" w:rsidR="004D1723" w:rsidRDefault="004D1723" w:rsidP="002C2DD8">
                  <w:pPr>
                    <w:spacing w:afterLines="50" w:after="120"/>
                  </w:pPr>
                  <w:r>
                    <w:t>Party 2 name: [</w:t>
                  </w:r>
                  <w:r w:rsidRPr="00E82DCB">
                    <w:rPr>
                      <w:i/>
                      <w:shd w:val="clear" w:color="auto" w:fill="BFBFBF" w:themeFill="background1" w:themeFillShade="BF"/>
                    </w:rPr>
                    <w:t>insert</w:t>
                  </w:r>
                  <w:r>
                    <w:t>]</w:t>
                  </w:r>
                </w:p>
                <w:p w14:paraId="0C1BD8EE" w14:textId="77777777" w:rsidR="004D1723" w:rsidRDefault="004D1723" w:rsidP="002C2DD8">
                  <w:pPr>
                    <w:spacing w:afterLines="50" w:after="120"/>
                  </w:pPr>
                  <w:r>
                    <w:t xml:space="preserve">ABN: </w:t>
                  </w:r>
                  <w:r w:rsidRPr="00714314">
                    <w:t>[</w:t>
                  </w:r>
                  <w:r w:rsidRPr="000E5655">
                    <w:rPr>
                      <w:i/>
                      <w:shd w:val="clear" w:color="auto" w:fill="D9D9D9" w:themeFill="background1" w:themeFillShade="D9"/>
                    </w:rPr>
                    <w:t>insert</w:t>
                  </w:r>
                  <w:r w:rsidRPr="00714314">
                    <w:t>]</w:t>
                  </w:r>
                </w:p>
              </w:tc>
              <w:tc>
                <w:tcPr>
                  <w:tcW w:w="596" w:type="pct"/>
                </w:tcPr>
                <w:p w14:paraId="235DCA06" w14:textId="77777777" w:rsidR="004D1723" w:rsidRDefault="004D1723" w:rsidP="004D1723">
                  <w:pPr>
                    <w:pStyle w:val="IndentParaLevel1"/>
                    <w:spacing w:afterLines="50" w:after="120"/>
                    <w:ind w:left="567"/>
                  </w:pPr>
                </w:p>
              </w:tc>
            </w:tr>
            <w:tr w:rsidR="004D1723" w14:paraId="591DC3F7" w14:textId="77777777" w:rsidTr="002C2DD8">
              <w:tc>
                <w:tcPr>
                  <w:tcW w:w="4404" w:type="pct"/>
                </w:tcPr>
                <w:p w14:paraId="31C7F1B2" w14:textId="77777777" w:rsidR="004D1723" w:rsidRDefault="004D1723" w:rsidP="002C2DD8">
                  <w:pPr>
                    <w:spacing w:afterLines="50" w:after="120"/>
                  </w:pPr>
                  <w:r>
                    <w:t>Address: [</w:t>
                  </w:r>
                  <w:r w:rsidRPr="00E82DCB">
                    <w:rPr>
                      <w:i/>
                      <w:shd w:val="clear" w:color="auto" w:fill="BFBFBF" w:themeFill="background1" w:themeFillShade="BF"/>
                    </w:rPr>
                    <w:t>insert</w:t>
                  </w:r>
                  <w:r>
                    <w:t>]</w:t>
                  </w:r>
                </w:p>
              </w:tc>
              <w:tc>
                <w:tcPr>
                  <w:tcW w:w="596" w:type="pct"/>
                </w:tcPr>
                <w:p w14:paraId="5E90190C" w14:textId="77777777" w:rsidR="004D1723" w:rsidRDefault="004D1723" w:rsidP="004D1723">
                  <w:pPr>
                    <w:pStyle w:val="IndentParaLevel1"/>
                    <w:spacing w:afterLines="50" w:after="120"/>
                    <w:ind w:left="567"/>
                  </w:pPr>
                </w:p>
              </w:tc>
            </w:tr>
            <w:tr w:rsidR="004D1723" w14:paraId="274E1682" w14:textId="77777777" w:rsidTr="002C2DD8">
              <w:tc>
                <w:tcPr>
                  <w:tcW w:w="4404" w:type="pct"/>
                </w:tcPr>
                <w:p w14:paraId="65F3B611" w14:textId="77777777" w:rsidR="004D1723" w:rsidRDefault="004D1723" w:rsidP="002C2DD8">
                  <w:pPr>
                    <w:spacing w:afterLines="50" w:after="120"/>
                  </w:pPr>
                  <w:r>
                    <w:t>Email: [</w:t>
                  </w:r>
                  <w:r w:rsidRPr="00E82DCB">
                    <w:rPr>
                      <w:i/>
                      <w:shd w:val="clear" w:color="auto" w:fill="BFBFBF" w:themeFill="background1" w:themeFillShade="BF"/>
                    </w:rPr>
                    <w:t>insert</w:t>
                  </w:r>
                  <w:r>
                    <w:t>]</w:t>
                  </w:r>
                </w:p>
                <w:p w14:paraId="519C9420" w14:textId="77777777" w:rsidR="004D1723" w:rsidRDefault="004D1723" w:rsidP="002C2DD8">
                  <w:pPr>
                    <w:spacing w:afterLines="50" w:after="120"/>
                  </w:pPr>
                  <w:r>
                    <w:t>Notices f</w:t>
                  </w:r>
                  <w:r w:rsidRPr="000E5655">
                    <w:t>or attention of: [</w:t>
                  </w:r>
                  <w:r w:rsidRPr="000E5655">
                    <w:rPr>
                      <w:i/>
                      <w:shd w:val="clear" w:color="auto" w:fill="D9D9D9" w:themeFill="background1" w:themeFillShade="D9"/>
                    </w:rPr>
                    <w:t>insert</w:t>
                  </w:r>
                  <w:r w:rsidRPr="000E5655">
                    <w:t>]</w:t>
                  </w:r>
                </w:p>
              </w:tc>
              <w:tc>
                <w:tcPr>
                  <w:tcW w:w="596" w:type="pct"/>
                </w:tcPr>
                <w:p w14:paraId="7EEB6351" w14:textId="77777777" w:rsidR="004D1723" w:rsidRDefault="004D1723" w:rsidP="004D1723">
                  <w:pPr>
                    <w:pStyle w:val="IndentParaLevel1"/>
                    <w:spacing w:afterLines="50" w:after="120"/>
                    <w:ind w:left="567"/>
                  </w:pPr>
                </w:p>
              </w:tc>
            </w:tr>
          </w:tbl>
          <w:p w14:paraId="79C24B45" w14:textId="77777777" w:rsidR="004D1723" w:rsidRDefault="004D1723" w:rsidP="002C2DD8">
            <w:pPr>
              <w:spacing w:afterLines="50" w:after="120"/>
            </w:pPr>
          </w:p>
        </w:tc>
      </w:tr>
      <w:tr w:rsidR="004D1723" w14:paraId="73E64D95" w14:textId="77777777" w:rsidTr="002C2DD8">
        <w:tc>
          <w:tcPr>
            <w:tcW w:w="6519" w:type="dxa"/>
            <w:gridSpan w:val="4"/>
            <w:tcBorders>
              <w:left w:val="single" w:sz="4" w:space="0" w:color="FFFFFF" w:themeColor="background1"/>
              <w:bottom w:val="single" w:sz="4" w:space="0" w:color="auto"/>
              <w:right w:val="single" w:sz="4" w:space="0" w:color="FFFFFF" w:themeColor="background1"/>
            </w:tcBorders>
            <w:shd w:val="clear" w:color="auto" w:fill="D9D9D9" w:themeFill="background1" w:themeFillShade="D9"/>
          </w:tcPr>
          <w:p w14:paraId="68CF4DBD" w14:textId="77777777" w:rsidR="004D1723" w:rsidRDefault="004D1723" w:rsidP="002C2DD8">
            <w:pPr>
              <w:spacing w:afterLines="50" w:after="120"/>
              <w:rPr>
                <w:b/>
              </w:rPr>
            </w:pPr>
            <w:r>
              <w:rPr>
                <w:b/>
              </w:rPr>
              <w:t>Nature of obligations</w:t>
            </w:r>
          </w:p>
        </w:tc>
      </w:tr>
      <w:tr w:rsidR="004D1723" w14:paraId="10B7EC81" w14:textId="77777777" w:rsidTr="002C2DD8">
        <w:tc>
          <w:tcPr>
            <w:tcW w:w="644" w:type="dxa"/>
            <w:tcBorders>
              <w:left w:val="single" w:sz="4" w:space="0" w:color="FFFFFF" w:themeColor="background1"/>
              <w:right w:val="single" w:sz="4" w:space="0" w:color="auto"/>
            </w:tcBorders>
            <w:shd w:val="clear" w:color="auto" w:fill="auto"/>
          </w:tcPr>
          <w:p w14:paraId="653B4BFB" w14:textId="77777777" w:rsidR="004D1723" w:rsidRPr="00333B13" w:rsidRDefault="004D1723" w:rsidP="004D1723">
            <w:pPr>
              <w:pStyle w:val="ListParagraph"/>
              <w:numPr>
                <w:ilvl w:val="0"/>
                <w:numId w:val="5"/>
              </w:numPr>
              <w:spacing w:afterLines="50" w:after="120"/>
              <w:rPr>
                <w:b/>
              </w:rPr>
            </w:pPr>
            <w:bookmarkStart w:id="2" w:name="_Ref89354743"/>
          </w:p>
        </w:tc>
        <w:bookmarkEnd w:id="2"/>
        <w:tc>
          <w:tcPr>
            <w:tcW w:w="2261" w:type="dxa"/>
            <w:tcBorders>
              <w:left w:val="single" w:sz="4" w:space="0" w:color="auto"/>
              <w:right w:val="single" w:sz="4" w:space="0" w:color="auto"/>
            </w:tcBorders>
            <w:shd w:val="clear" w:color="auto" w:fill="auto"/>
          </w:tcPr>
          <w:p w14:paraId="2EDEC9F4" w14:textId="77777777" w:rsidR="004D1723" w:rsidRPr="003469AF" w:rsidRDefault="004D1723" w:rsidP="002C2DD8">
            <w:pPr>
              <w:spacing w:afterLines="50" w:after="120"/>
              <w:rPr>
                <w:b/>
              </w:rPr>
            </w:pPr>
            <w:r w:rsidRPr="003469AF">
              <w:rPr>
                <w:b/>
              </w:rPr>
              <w:t>Commencement</w:t>
            </w:r>
          </w:p>
        </w:tc>
        <w:tc>
          <w:tcPr>
            <w:tcW w:w="3614" w:type="dxa"/>
            <w:gridSpan w:val="2"/>
            <w:tcBorders>
              <w:left w:val="single" w:sz="4" w:space="0" w:color="auto"/>
              <w:right w:val="single" w:sz="4" w:space="0" w:color="FFFFFF" w:themeColor="background1"/>
            </w:tcBorders>
            <w:shd w:val="clear" w:color="auto" w:fill="auto"/>
          </w:tcPr>
          <w:p w14:paraId="33F67374" w14:textId="77777777" w:rsidR="004D1723" w:rsidRPr="003469AF" w:rsidRDefault="004D1723" w:rsidP="002C2DD8">
            <w:pPr>
              <w:spacing w:afterLines="50" w:after="120"/>
              <w:rPr>
                <w:b/>
              </w:rPr>
            </w:pPr>
            <w:r w:rsidRPr="00FF4AAD">
              <w:t>This Agreement commences on [</w:t>
            </w:r>
            <w:r w:rsidRPr="00FF4AAD">
              <w:rPr>
                <w:i/>
                <w:shd w:val="clear" w:color="auto" w:fill="BFBFBF" w:themeFill="background1" w:themeFillShade="BF"/>
              </w:rPr>
              <w:t>insert</w:t>
            </w:r>
            <w:r>
              <w:rPr>
                <w:i/>
                <w:shd w:val="clear" w:color="auto" w:fill="BFBFBF" w:themeFill="background1" w:themeFillShade="BF"/>
              </w:rPr>
              <w:t xml:space="preserve"> date</w:t>
            </w:r>
            <w:r w:rsidRPr="00FF4AAD">
              <w:t>]</w:t>
            </w:r>
            <w:r>
              <w:t xml:space="preserve">. </w:t>
            </w:r>
          </w:p>
        </w:tc>
      </w:tr>
      <w:tr w:rsidR="004D1723" w14:paraId="36431BC0" w14:textId="77777777" w:rsidTr="002C2DD8">
        <w:tc>
          <w:tcPr>
            <w:tcW w:w="6519" w:type="dxa"/>
            <w:gridSpan w:val="4"/>
            <w:tcBorders>
              <w:left w:val="single" w:sz="4" w:space="0" w:color="FFFFFF" w:themeColor="background1"/>
              <w:right w:val="single" w:sz="4" w:space="0" w:color="FFFFFF" w:themeColor="background1"/>
            </w:tcBorders>
            <w:shd w:val="clear" w:color="auto" w:fill="D9D9D9" w:themeFill="background1" w:themeFillShade="D9"/>
          </w:tcPr>
          <w:p w14:paraId="7AF8CFA6" w14:textId="77777777" w:rsidR="004D1723" w:rsidRDefault="004D1723" w:rsidP="002C2DD8">
            <w:pPr>
              <w:spacing w:afterLines="50" w:after="120"/>
            </w:pPr>
            <w:r>
              <w:rPr>
                <w:b/>
              </w:rPr>
              <w:t>Confidential Information details</w:t>
            </w:r>
          </w:p>
        </w:tc>
      </w:tr>
      <w:tr w:rsidR="004D1723" w14:paraId="42B8F34E" w14:textId="77777777" w:rsidTr="002C2DD8">
        <w:tc>
          <w:tcPr>
            <w:tcW w:w="644" w:type="dxa"/>
            <w:vMerge w:val="restart"/>
            <w:tcBorders>
              <w:left w:val="single" w:sz="4" w:space="0" w:color="FFFFFF" w:themeColor="background1"/>
            </w:tcBorders>
          </w:tcPr>
          <w:p w14:paraId="478C65BF" w14:textId="77777777" w:rsidR="004D1723" w:rsidRPr="004675E8" w:rsidRDefault="004D1723" w:rsidP="004D1723">
            <w:pPr>
              <w:pStyle w:val="ListParagraph"/>
              <w:numPr>
                <w:ilvl w:val="0"/>
                <w:numId w:val="5"/>
              </w:numPr>
              <w:spacing w:afterLines="50" w:after="120"/>
              <w:rPr>
                <w:b/>
                <w:i/>
              </w:rPr>
            </w:pPr>
            <w:bookmarkStart w:id="3" w:name="_Ref89354759"/>
          </w:p>
        </w:tc>
        <w:bookmarkEnd w:id="3"/>
        <w:tc>
          <w:tcPr>
            <w:tcW w:w="2261" w:type="dxa"/>
            <w:vMerge w:val="restart"/>
            <w:tcBorders>
              <w:left w:val="single" w:sz="4" w:space="0" w:color="FFFFFF" w:themeColor="background1"/>
            </w:tcBorders>
          </w:tcPr>
          <w:p w14:paraId="702837C9" w14:textId="77777777" w:rsidR="004D1723" w:rsidRPr="00AB360F" w:rsidRDefault="004D1723" w:rsidP="002C2DD8">
            <w:pPr>
              <w:spacing w:afterLines="50" w:after="120"/>
              <w:rPr>
                <w:b/>
              </w:rPr>
            </w:pPr>
            <w:r w:rsidRPr="00AB360F">
              <w:rPr>
                <w:b/>
              </w:rPr>
              <w:t>Confidential Information</w:t>
            </w:r>
          </w:p>
          <w:p w14:paraId="51F10D55" w14:textId="77777777" w:rsidR="004D1723" w:rsidRPr="004675E8" w:rsidRDefault="004D1723" w:rsidP="002C2DD8">
            <w:pPr>
              <w:spacing w:afterLines="50" w:after="120"/>
              <w:rPr>
                <w:b/>
                <w:i/>
              </w:rPr>
            </w:pPr>
          </w:p>
        </w:tc>
        <w:tc>
          <w:tcPr>
            <w:tcW w:w="3614" w:type="dxa"/>
            <w:gridSpan w:val="2"/>
            <w:tcBorders>
              <w:right w:val="single" w:sz="4" w:space="0" w:color="FFFFFF" w:themeColor="background1"/>
            </w:tcBorders>
          </w:tcPr>
          <w:p w14:paraId="279964B3" w14:textId="77777777" w:rsidR="004D1723" w:rsidDel="00501DD2" w:rsidRDefault="004D1723" w:rsidP="002C2DD8">
            <w:pPr>
              <w:spacing w:afterLines="50" w:after="120"/>
              <w:rPr>
                <w:b/>
              </w:rPr>
            </w:pPr>
            <w:r>
              <w:rPr>
                <w:b/>
              </w:rPr>
              <w:t xml:space="preserve">Party 1 </w:t>
            </w:r>
          </w:p>
        </w:tc>
      </w:tr>
      <w:tr w:rsidR="004D1723" w14:paraId="43DB7C9D" w14:textId="77777777" w:rsidTr="002C2DD8">
        <w:tc>
          <w:tcPr>
            <w:tcW w:w="644" w:type="dxa"/>
            <w:vMerge/>
            <w:tcBorders>
              <w:left w:val="single" w:sz="4" w:space="0" w:color="FFFFFF" w:themeColor="background1"/>
            </w:tcBorders>
          </w:tcPr>
          <w:p w14:paraId="4C5ACDBA" w14:textId="77777777" w:rsidR="004D1723" w:rsidRPr="00333B13" w:rsidRDefault="004D1723" w:rsidP="004D1723">
            <w:pPr>
              <w:pStyle w:val="ListParagraph"/>
              <w:numPr>
                <w:ilvl w:val="0"/>
                <w:numId w:val="5"/>
              </w:numPr>
              <w:spacing w:afterLines="50" w:after="120"/>
              <w:rPr>
                <w:b/>
              </w:rPr>
            </w:pPr>
            <w:bookmarkStart w:id="4" w:name="_Ref83807626"/>
          </w:p>
        </w:tc>
        <w:bookmarkEnd w:id="4"/>
        <w:tc>
          <w:tcPr>
            <w:tcW w:w="2261" w:type="dxa"/>
            <w:vMerge/>
            <w:tcBorders>
              <w:left w:val="single" w:sz="4" w:space="0" w:color="FFFFFF" w:themeColor="background1"/>
            </w:tcBorders>
          </w:tcPr>
          <w:p w14:paraId="529342F8" w14:textId="77777777" w:rsidR="004D1723" w:rsidRPr="00FF4AAD" w:rsidRDefault="004D1723" w:rsidP="002C2DD8">
            <w:pPr>
              <w:spacing w:afterLines="50" w:after="120"/>
              <w:rPr>
                <w:rFonts w:cs="Arial"/>
                <w:highlight w:val="lightGray"/>
              </w:rPr>
            </w:pPr>
          </w:p>
        </w:tc>
        <w:tc>
          <w:tcPr>
            <w:tcW w:w="1807" w:type="dxa"/>
            <w:tcBorders>
              <w:right w:val="single" w:sz="4" w:space="0" w:color="FFFFFF" w:themeColor="background1"/>
            </w:tcBorders>
          </w:tcPr>
          <w:p w14:paraId="767CFB3B" w14:textId="77777777" w:rsidR="004D1723" w:rsidRDefault="004D1723" w:rsidP="002C2DD8">
            <w:pPr>
              <w:spacing w:afterLines="50" w:after="120"/>
            </w:pPr>
            <w:r>
              <w:rPr>
                <w:b/>
              </w:rPr>
              <w:t>Description of Confidential Information</w:t>
            </w:r>
          </w:p>
        </w:tc>
        <w:tc>
          <w:tcPr>
            <w:tcW w:w="1807" w:type="dxa"/>
            <w:tcBorders>
              <w:right w:val="single" w:sz="4" w:space="0" w:color="FFFFFF" w:themeColor="background1"/>
            </w:tcBorders>
          </w:tcPr>
          <w:p w14:paraId="33BF1027" w14:textId="77777777" w:rsidR="004D1723" w:rsidRDefault="004D1723" w:rsidP="002C2DD8">
            <w:pPr>
              <w:spacing w:afterLines="50" w:after="120"/>
            </w:pPr>
            <w:r>
              <w:rPr>
                <w:b/>
              </w:rPr>
              <w:t xml:space="preserve">Period of confidentiality </w:t>
            </w:r>
          </w:p>
        </w:tc>
      </w:tr>
      <w:tr w:rsidR="004D1723" w14:paraId="58ED5055" w14:textId="77777777" w:rsidTr="002C2DD8">
        <w:trPr>
          <w:trHeight w:val="1196"/>
        </w:trPr>
        <w:tc>
          <w:tcPr>
            <w:tcW w:w="644" w:type="dxa"/>
            <w:vMerge/>
            <w:tcBorders>
              <w:left w:val="single" w:sz="4" w:space="0" w:color="FFFFFF" w:themeColor="background1"/>
            </w:tcBorders>
          </w:tcPr>
          <w:p w14:paraId="564861B5" w14:textId="77777777" w:rsidR="004D1723" w:rsidRPr="00333B13" w:rsidRDefault="004D1723" w:rsidP="004D1723">
            <w:pPr>
              <w:pStyle w:val="ListParagraph"/>
              <w:numPr>
                <w:ilvl w:val="0"/>
                <w:numId w:val="5"/>
              </w:numPr>
              <w:spacing w:afterLines="50" w:after="120"/>
              <w:rPr>
                <w:b/>
              </w:rPr>
            </w:pPr>
          </w:p>
        </w:tc>
        <w:tc>
          <w:tcPr>
            <w:tcW w:w="2261" w:type="dxa"/>
            <w:vMerge/>
            <w:tcBorders>
              <w:left w:val="single" w:sz="4" w:space="0" w:color="FFFFFF" w:themeColor="background1"/>
            </w:tcBorders>
          </w:tcPr>
          <w:p w14:paraId="31D95251" w14:textId="77777777" w:rsidR="004D1723" w:rsidRDefault="004D1723" w:rsidP="002C2DD8">
            <w:pPr>
              <w:spacing w:afterLines="50" w:after="120"/>
              <w:rPr>
                <w:b/>
              </w:rPr>
            </w:pPr>
          </w:p>
        </w:tc>
        <w:tc>
          <w:tcPr>
            <w:tcW w:w="1807" w:type="dxa"/>
            <w:tcBorders>
              <w:right w:val="single" w:sz="4" w:space="0" w:color="FFFFFF" w:themeColor="background1"/>
            </w:tcBorders>
          </w:tcPr>
          <w:p w14:paraId="7937C709" w14:textId="77777777" w:rsidR="004D1723" w:rsidRDefault="004D1723" w:rsidP="002C2DD8">
            <w:pPr>
              <w:spacing w:afterLines="50" w:after="120"/>
            </w:pPr>
            <w:r>
              <w:rPr>
                <w:rFonts w:cs="Arial"/>
              </w:rPr>
              <w:t xml:space="preserve">Description: </w:t>
            </w:r>
            <w:r w:rsidRPr="004675E8">
              <w:rPr>
                <w:rFonts w:cs="Arial"/>
                <w:i/>
                <w:shd w:val="clear" w:color="auto" w:fill="D9D9D9" w:themeFill="background1" w:themeFillShade="D9"/>
              </w:rPr>
              <w:t>[</w:t>
            </w:r>
            <w:r>
              <w:rPr>
                <w:rFonts w:cs="Arial"/>
                <w:i/>
                <w:highlight w:val="lightGray"/>
                <w:shd w:val="clear" w:color="auto" w:fill="D9D9D9" w:themeFill="background1" w:themeFillShade="D9"/>
              </w:rPr>
              <w:t>i</w:t>
            </w:r>
            <w:r w:rsidRPr="004675E8">
              <w:rPr>
                <w:rFonts w:cs="Arial"/>
                <w:i/>
                <w:highlight w:val="lightGray"/>
                <w:shd w:val="clear" w:color="auto" w:fill="D9D9D9" w:themeFill="background1" w:themeFillShade="D9"/>
              </w:rPr>
              <w:t xml:space="preserve">nsert description of Confidential Information. </w:t>
            </w:r>
            <w:r w:rsidRPr="00FD0FD6">
              <w:rPr>
                <w:rFonts w:cs="Arial"/>
                <w:i/>
                <w:shd w:val="clear" w:color="auto" w:fill="D9D9D9" w:themeFill="background1" w:themeFillShade="D9"/>
              </w:rPr>
              <w:t>If the parties agree to limit Confidential Information to the specific information described here, clearly state that only the information listed here is Confidential Information</w:t>
            </w:r>
            <w:r>
              <w:rPr>
                <w:rFonts w:cs="Arial"/>
                <w:i/>
                <w:shd w:val="clear" w:color="auto" w:fill="D9D9D9" w:themeFill="background1" w:themeFillShade="D9"/>
              </w:rPr>
              <w:t>.</w:t>
            </w:r>
            <w:r w:rsidRPr="00FD0FD6">
              <w:rPr>
                <w:rFonts w:cs="Arial"/>
                <w:i/>
                <w:shd w:val="clear" w:color="auto" w:fill="D9D9D9" w:themeFill="background1" w:themeFillShade="D9"/>
              </w:rPr>
              <w:t xml:space="preserve"> </w:t>
            </w:r>
            <w:r w:rsidRPr="004675E8">
              <w:rPr>
                <w:rFonts w:cs="Arial"/>
                <w:i/>
                <w:highlight w:val="lightGray"/>
                <w:shd w:val="clear" w:color="auto" w:fill="D9D9D9" w:themeFill="background1" w:themeFillShade="D9"/>
              </w:rPr>
              <w:t xml:space="preserve">If more </w:t>
            </w:r>
            <w:r>
              <w:rPr>
                <w:rFonts w:cs="Arial"/>
                <w:i/>
                <w:highlight w:val="lightGray"/>
                <w:shd w:val="clear" w:color="auto" w:fill="D9D9D9" w:themeFill="background1" w:themeFillShade="D9"/>
              </w:rPr>
              <w:t>space</w:t>
            </w:r>
            <w:r w:rsidRPr="004675E8">
              <w:rPr>
                <w:rFonts w:cs="Arial"/>
                <w:i/>
                <w:highlight w:val="lightGray"/>
                <w:shd w:val="clear" w:color="auto" w:fill="D9D9D9" w:themeFill="background1" w:themeFillShade="D9"/>
              </w:rPr>
              <w:t xml:space="preserve"> is required </w:t>
            </w:r>
            <w:r>
              <w:rPr>
                <w:rFonts w:cs="Arial"/>
                <w:i/>
                <w:highlight w:val="lightGray"/>
                <w:shd w:val="clear" w:color="auto" w:fill="D9D9D9" w:themeFill="background1" w:themeFillShade="D9"/>
              </w:rPr>
              <w:t>an attachment</w:t>
            </w:r>
            <w:r w:rsidRPr="004675E8">
              <w:rPr>
                <w:rFonts w:cs="Arial"/>
                <w:i/>
                <w:highlight w:val="lightGray"/>
                <w:shd w:val="clear" w:color="auto" w:fill="D9D9D9" w:themeFill="background1" w:themeFillShade="D9"/>
              </w:rPr>
              <w:t xml:space="preserve"> can be added</w:t>
            </w:r>
            <w:r w:rsidRPr="004675E8">
              <w:rPr>
                <w:rFonts w:cs="Arial"/>
                <w:i/>
                <w:shd w:val="clear" w:color="auto" w:fill="D9D9D9" w:themeFill="background1" w:themeFillShade="D9"/>
              </w:rPr>
              <w:t>.]</w:t>
            </w:r>
            <w:r w:rsidDel="00301511">
              <w:t xml:space="preserve"> </w:t>
            </w:r>
          </w:p>
          <w:p w14:paraId="6BDBADC3" w14:textId="77777777" w:rsidR="004D1723" w:rsidRDefault="004D1723" w:rsidP="002C2DD8">
            <w:pPr>
              <w:spacing w:afterLines="50" w:after="120"/>
            </w:pPr>
          </w:p>
          <w:p w14:paraId="65A5F7AA" w14:textId="77777777" w:rsidR="004D1723" w:rsidRDefault="004D1723" w:rsidP="002C2DD8">
            <w:pPr>
              <w:spacing w:afterLines="50" w:after="120"/>
            </w:pPr>
          </w:p>
          <w:p w14:paraId="2B1B2F44" w14:textId="77777777" w:rsidR="004D1723" w:rsidRPr="00E118D0" w:rsidRDefault="004D1723" w:rsidP="002C2DD8">
            <w:pPr>
              <w:spacing w:afterLines="50" w:after="120"/>
            </w:pPr>
          </w:p>
        </w:tc>
        <w:tc>
          <w:tcPr>
            <w:tcW w:w="1807" w:type="dxa"/>
            <w:tcBorders>
              <w:right w:val="single" w:sz="4" w:space="0" w:color="FFFFFF" w:themeColor="background1"/>
            </w:tcBorders>
          </w:tcPr>
          <w:p w14:paraId="4CF11CDE" w14:textId="77777777" w:rsidR="004D1723" w:rsidRDefault="004D1723" w:rsidP="002C2DD8">
            <w:pPr>
              <w:spacing w:afterLines="50" w:after="120"/>
            </w:pPr>
            <w:r w:rsidRPr="00264EC7">
              <w:rPr>
                <w:rFonts w:cs="Arial"/>
              </w:rPr>
              <w:lastRenderedPageBreak/>
              <w:t xml:space="preserve"> Period:</w:t>
            </w:r>
            <w:r w:rsidRPr="00AB360F">
              <w:rPr>
                <w:rFonts w:cs="Arial"/>
                <w:i/>
              </w:rPr>
              <w:t xml:space="preserve"> </w:t>
            </w:r>
            <w:r w:rsidRPr="004675E8">
              <w:rPr>
                <w:rFonts w:cs="Arial"/>
                <w:i/>
                <w:highlight w:val="lightGray"/>
              </w:rPr>
              <w:t>[insert the period it is required to remain confidential (eg 'perpetually' or '7 years</w:t>
            </w:r>
            <w:r>
              <w:rPr>
                <w:rFonts w:cs="Arial"/>
                <w:i/>
                <w:highlight w:val="lightGray"/>
              </w:rPr>
              <w:t xml:space="preserve"> from the date of disclosure</w:t>
            </w:r>
            <w:r w:rsidRPr="004675E8">
              <w:rPr>
                <w:rFonts w:cs="Arial"/>
                <w:i/>
                <w:highlight w:val="lightGray"/>
              </w:rPr>
              <w:t>')].</w:t>
            </w:r>
          </w:p>
        </w:tc>
      </w:tr>
      <w:tr w:rsidR="004D1723" w14:paraId="7E2808AD" w14:textId="77777777" w:rsidTr="002C2DD8">
        <w:trPr>
          <w:trHeight w:val="541"/>
        </w:trPr>
        <w:tc>
          <w:tcPr>
            <w:tcW w:w="644" w:type="dxa"/>
            <w:vMerge/>
            <w:tcBorders>
              <w:left w:val="single" w:sz="4" w:space="0" w:color="FFFFFF" w:themeColor="background1"/>
            </w:tcBorders>
          </w:tcPr>
          <w:p w14:paraId="232FA4FF" w14:textId="77777777" w:rsidR="004D1723" w:rsidRPr="00333B13" w:rsidRDefault="004D1723" w:rsidP="004D1723">
            <w:pPr>
              <w:pStyle w:val="ListParagraph"/>
              <w:numPr>
                <w:ilvl w:val="0"/>
                <w:numId w:val="5"/>
              </w:numPr>
              <w:spacing w:afterLines="50" w:after="120"/>
              <w:rPr>
                <w:b/>
              </w:rPr>
            </w:pPr>
          </w:p>
        </w:tc>
        <w:tc>
          <w:tcPr>
            <w:tcW w:w="2261" w:type="dxa"/>
            <w:vMerge/>
            <w:tcBorders>
              <w:left w:val="single" w:sz="4" w:space="0" w:color="FFFFFF" w:themeColor="background1"/>
            </w:tcBorders>
          </w:tcPr>
          <w:p w14:paraId="75D9957D" w14:textId="77777777" w:rsidR="004D1723" w:rsidRDefault="004D1723" w:rsidP="002C2DD8">
            <w:pPr>
              <w:spacing w:afterLines="50" w:after="120"/>
              <w:rPr>
                <w:b/>
              </w:rPr>
            </w:pPr>
          </w:p>
        </w:tc>
        <w:tc>
          <w:tcPr>
            <w:tcW w:w="3614" w:type="dxa"/>
            <w:gridSpan w:val="2"/>
            <w:tcBorders>
              <w:right w:val="single" w:sz="4" w:space="0" w:color="FFFFFF" w:themeColor="background1"/>
            </w:tcBorders>
          </w:tcPr>
          <w:p w14:paraId="3748C7DC" w14:textId="77777777" w:rsidR="004D1723" w:rsidRPr="00FF4AAD" w:rsidRDefault="004D1723" w:rsidP="002C2DD8">
            <w:pPr>
              <w:keepNext/>
              <w:keepLines/>
              <w:spacing w:afterLines="50" w:after="120"/>
              <w:rPr>
                <w:rFonts w:cs="Arial"/>
                <w:b/>
              </w:rPr>
            </w:pPr>
            <w:r w:rsidRPr="00FF4AAD">
              <w:rPr>
                <w:rFonts w:cs="Arial"/>
                <w:b/>
              </w:rPr>
              <w:t xml:space="preserve">Party 2 </w:t>
            </w:r>
          </w:p>
        </w:tc>
      </w:tr>
      <w:tr w:rsidR="004D1723" w14:paraId="68B25F02" w14:textId="77777777" w:rsidTr="002C2DD8">
        <w:trPr>
          <w:trHeight w:val="705"/>
        </w:trPr>
        <w:tc>
          <w:tcPr>
            <w:tcW w:w="644" w:type="dxa"/>
            <w:vMerge/>
            <w:tcBorders>
              <w:left w:val="single" w:sz="4" w:space="0" w:color="FFFFFF" w:themeColor="background1"/>
            </w:tcBorders>
          </w:tcPr>
          <w:p w14:paraId="60E1D92B" w14:textId="77777777" w:rsidR="004D1723" w:rsidRPr="00333B13" w:rsidRDefault="004D1723" w:rsidP="004D1723">
            <w:pPr>
              <w:pStyle w:val="ListParagraph"/>
              <w:numPr>
                <w:ilvl w:val="0"/>
                <w:numId w:val="5"/>
              </w:numPr>
              <w:spacing w:afterLines="50" w:after="120"/>
              <w:rPr>
                <w:b/>
              </w:rPr>
            </w:pPr>
          </w:p>
        </w:tc>
        <w:tc>
          <w:tcPr>
            <w:tcW w:w="2261" w:type="dxa"/>
            <w:vMerge/>
            <w:tcBorders>
              <w:left w:val="single" w:sz="4" w:space="0" w:color="FFFFFF" w:themeColor="background1"/>
            </w:tcBorders>
          </w:tcPr>
          <w:p w14:paraId="53553E6E" w14:textId="77777777" w:rsidR="004D1723" w:rsidRDefault="004D1723" w:rsidP="002C2DD8">
            <w:pPr>
              <w:spacing w:afterLines="50" w:after="120"/>
              <w:rPr>
                <w:b/>
              </w:rPr>
            </w:pPr>
          </w:p>
        </w:tc>
        <w:tc>
          <w:tcPr>
            <w:tcW w:w="1807" w:type="dxa"/>
            <w:tcBorders>
              <w:right w:val="single" w:sz="4" w:space="0" w:color="FFFFFF" w:themeColor="background1"/>
            </w:tcBorders>
          </w:tcPr>
          <w:p w14:paraId="0848ECD0" w14:textId="77777777" w:rsidR="004D1723" w:rsidRPr="00010C86" w:rsidRDefault="004D1723" w:rsidP="002C2DD8">
            <w:pPr>
              <w:keepNext/>
              <w:keepLines/>
              <w:spacing w:afterLines="50" w:after="120"/>
              <w:rPr>
                <w:rFonts w:cs="Arial"/>
              </w:rPr>
            </w:pPr>
            <w:r>
              <w:rPr>
                <w:b/>
              </w:rPr>
              <w:t>Description of Confidential Information</w:t>
            </w:r>
          </w:p>
        </w:tc>
        <w:tc>
          <w:tcPr>
            <w:tcW w:w="1807" w:type="dxa"/>
            <w:tcBorders>
              <w:right w:val="single" w:sz="4" w:space="0" w:color="FFFFFF" w:themeColor="background1"/>
            </w:tcBorders>
          </w:tcPr>
          <w:p w14:paraId="70B19BC9" w14:textId="77777777" w:rsidR="004D1723" w:rsidRPr="00264EC7" w:rsidRDefault="004D1723" w:rsidP="002C2DD8">
            <w:pPr>
              <w:keepNext/>
              <w:keepLines/>
              <w:spacing w:afterLines="50" w:after="120"/>
              <w:rPr>
                <w:rFonts w:cs="Arial"/>
              </w:rPr>
            </w:pPr>
            <w:r>
              <w:rPr>
                <w:b/>
              </w:rPr>
              <w:t xml:space="preserve">Period of confidentiality </w:t>
            </w:r>
          </w:p>
        </w:tc>
      </w:tr>
      <w:tr w:rsidR="004D1723" w14:paraId="4E24CDC4" w14:textId="77777777" w:rsidTr="002C2DD8">
        <w:trPr>
          <w:trHeight w:val="1196"/>
        </w:trPr>
        <w:tc>
          <w:tcPr>
            <w:tcW w:w="644" w:type="dxa"/>
            <w:vMerge/>
            <w:tcBorders>
              <w:left w:val="single" w:sz="4" w:space="0" w:color="FFFFFF" w:themeColor="background1"/>
            </w:tcBorders>
          </w:tcPr>
          <w:p w14:paraId="1DF3CCA2" w14:textId="77777777" w:rsidR="004D1723" w:rsidRPr="00333B13" w:rsidRDefault="004D1723" w:rsidP="004D1723">
            <w:pPr>
              <w:pStyle w:val="ListParagraph"/>
              <w:numPr>
                <w:ilvl w:val="0"/>
                <w:numId w:val="5"/>
              </w:numPr>
              <w:spacing w:afterLines="50" w:after="120"/>
              <w:rPr>
                <w:b/>
              </w:rPr>
            </w:pPr>
          </w:p>
        </w:tc>
        <w:tc>
          <w:tcPr>
            <w:tcW w:w="2261" w:type="dxa"/>
            <w:vMerge/>
            <w:tcBorders>
              <w:left w:val="single" w:sz="4" w:space="0" w:color="FFFFFF" w:themeColor="background1"/>
            </w:tcBorders>
          </w:tcPr>
          <w:p w14:paraId="2CFE34D3" w14:textId="77777777" w:rsidR="004D1723" w:rsidRDefault="004D1723" w:rsidP="002C2DD8">
            <w:pPr>
              <w:spacing w:afterLines="50" w:after="120"/>
              <w:rPr>
                <w:b/>
              </w:rPr>
            </w:pPr>
          </w:p>
        </w:tc>
        <w:tc>
          <w:tcPr>
            <w:tcW w:w="1807" w:type="dxa"/>
            <w:tcBorders>
              <w:right w:val="single" w:sz="4" w:space="0" w:color="FFFFFF" w:themeColor="background1"/>
            </w:tcBorders>
          </w:tcPr>
          <w:p w14:paraId="2F3D518E" w14:textId="77777777" w:rsidR="004D1723" w:rsidRPr="00010C86" w:rsidRDefault="004D1723" w:rsidP="002C2DD8">
            <w:pPr>
              <w:spacing w:afterLines="50" w:after="120"/>
              <w:rPr>
                <w:rFonts w:cs="Arial"/>
              </w:rPr>
            </w:pPr>
            <w:r>
              <w:rPr>
                <w:rFonts w:cs="Arial"/>
              </w:rPr>
              <w:t xml:space="preserve">Description: </w:t>
            </w:r>
            <w:r w:rsidRPr="004675E8">
              <w:rPr>
                <w:rFonts w:cs="Arial"/>
                <w:i/>
                <w:shd w:val="clear" w:color="auto" w:fill="D9D9D9" w:themeFill="background1" w:themeFillShade="D9"/>
              </w:rPr>
              <w:t>[</w:t>
            </w:r>
            <w:r>
              <w:rPr>
                <w:rFonts w:cs="Arial"/>
                <w:i/>
                <w:highlight w:val="lightGray"/>
                <w:shd w:val="clear" w:color="auto" w:fill="D9D9D9" w:themeFill="background1" w:themeFillShade="D9"/>
              </w:rPr>
              <w:t>i</w:t>
            </w:r>
            <w:r w:rsidRPr="004675E8">
              <w:rPr>
                <w:rFonts w:cs="Arial"/>
                <w:i/>
                <w:highlight w:val="lightGray"/>
                <w:shd w:val="clear" w:color="auto" w:fill="D9D9D9" w:themeFill="background1" w:themeFillShade="D9"/>
              </w:rPr>
              <w:t>nsert description of Confidential Information.</w:t>
            </w:r>
            <w:r w:rsidRPr="00FD0FD6">
              <w:rPr>
                <w:rFonts w:cs="Arial"/>
                <w:i/>
                <w:shd w:val="clear" w:color="auto" w:fill="D9D9D9" w:themeFill="background1" w:themeFillShade="D9"/>
              </w:rPr>
              <w:t xml:space="preserve"> If the parties agree to limit Confidential Information to the specific information described here, clearly state that only the information listed here is Confidential Information</w:t>
            </w:r>
            <w:r>
              <w:rPr>
                <w:rFonts w:cs="Arial"/>
                <w:i/>
                <w:shd w:val="clear" w:color="auto" w:fill="D9D9D9" w:themeFill="background1" w:themeFillShade="D9"/>
              </w:rPr>
              <w:t>.</w:t>
            </w:r>
            <w:r w:rsidRPr="004675E8">
              <w:rPr>
                <w:rFonts w:cs="Arial"/>
                <w:i/>
                <w:highlight w:val="lightGray"/>
                <w:shd w:val="clear" w:color="auto" w:fill="D9D9D9" w:themeFill="background1" w:themeFillShade="D9"/>
              </w:rPr>
              <w:t xml:space="preserve"> If more </w:t>
            </w:r>
            <w:r>
              <w:rPr>
                <w:rFonts w:cs="Arial"/>
                <w:i/>
                <w:highlight w:val="lightGray"/>
                <w:shd w:val="clear" w:color="auto" w:fill="D9D9D9" w:themeFill="background1" w:themeFillShade="D9"/>
              </w:rPr>
              <w:t>space</w:t>
            </w:r>
            <w:r w:rsidRPr="004675E8">
              <w:rPr>
                <w:rFonts w:cs="Arial"/>
                <w:i/>
                <w:highlight w:val="lightGray"/>
                <w:shd w:val="clear" w:color="auto" w:fill="D9D9D9" w:themeFill="background1" w:themeFillShade="D9"/>
              </w:rPr>
              <w:t xml:space="preserve"> is required </w:t>
            </w:r>
            <w:r>
              <w:rPr>
                <w:rFonts w:cs="Arial"/>
                <w:i/>
                <w:highlight w:val="lightGray"/>
                <w:shd w:val="clear" w:color="auto" w:fill="D9D9D9" w:themeFill="background1" w:themeFillShade="D9"/>
              </w:rPr>
              <w:t>an attachment</w:t>
            </w:r>
            <w:r w:rsidRPr="004675E8">
              <w:rPr>
                <w:rFonts w:cs="Arial"/>
                <w:i/>
                <w:highlight w:val="lightGray"/>
                <w:shd w:val="clear" w:color="auto" w:fill="D9D9D9" w:themeFill="background1" w:themeFillShade="D9"/>
              </w:rPr>
              <w:t xml:space="preserve"> can be added</w:t>
            </w:r>
            <w:r w:rsidRPr="004675E8">
              <w:rPr>
                <w:rFonts w:cs="Arial"/>
                <w:i/>
                <w:shd w:val="clear" w:color="auto" w:fill="D9D9D9" w:themeFill="background1" w:themeFillShade="D9"/>
              </w:rPr>
              <w:t>.]</w:t>
            </w:r>
            <w:r w:rsidRPr="004675E8" w:rsidDel="00301511">
              <w:rPr>
                <w:i/>
                <w:shd w:val="clear" w:color="auto" w:fill="D9D9D9" w:themeFill="background1" w:themeFillShade="D9"/>
              </w:rPr>
              <w:t xml:space="preserve"> </w:t>
            </w:r>
          </w:p>
        </w:tc>
        <w:tc>
          <w:tcPr>
            <w:tcW w:w="1807" w:type="dxa"/>
            <w:tcBorders>
              <w:right w:val="single" w:sz="4" w:space="0" w:color="FFFFFF" w:themeColor="background1"/>
            </w:tcBorders>
          </w:tcPr>
          <w:p w14:paraId="5E6E7253" w14:textId="77777777" w:rsidR="004D1723" w:rsidRPr="00264EC7" w:rsidRDefault="004D1723" w:rsidP="002C2DD8">
            <w:pPr>
              <w:spacing w:afterLines="50" w:after="120"/>
              <w:rPr>
                <w:rFonts w:cs="Arial"/>
              </w:rPr>
            </w:pPr>
            <w:r w:rsidRPr="00264EC7">
              <w:rPr>
                <w:rFonts w:cs="Arial"/>
              </w:rPr>
              <w:t xml:space="preserve"> Period:</w:t>
            </w:r>
            <w:r>
              <w:rPr>
                <w:rFonts w:cs="Arial"/>
                <w:highlight w:val="lightGray"/>
              </w:rPr>
              <w:t xml:space="preserve"> </w:t>
            </w:r>
            <w:r w:rsidRPr="004675E8">
              <w:rPr>
                <w:rFonts w:cs="Arial"/>
                <w:i/>
                <w:highlight w:val="lightGray"/>
              </w:rPr>
              <w:t>[insert the period it is required to remain confidential (eg 'perpetually' or '7 years</w:t>
            </w:r>
            <w:r>
              <w:rPr>
                <w:rFonts w:cs="Arial"/>
                <w:i/>
                <w:highlight w:val="lightGray"/>
              </w:rPr>
              <w:t xml:space="preserve"> from the date of disclosure</w:t>
            </w:r>
            <w:r w:rsidRPr="004675E8">
              <w:rPr>
                <w:rFonts w:cs="Arial"/>
                <w:i/>
                <w:highlight w:val="lightGray"/>
              </w:rPr>
              <w:t>')].</w:t>
            </w:r>
          </w:p>
        </w:tc>
      </w:tr>
      <w:tr w:rsidR="004D1723" w14:paraId="35D970DC" w14:textId="77777777" w:rsidTr="002C2DD8">
        <w:tc>
          <w:tcPr>
            <w:tcW w:w="644" w:type="dxa"/>
            <w:tcBorders>
              <w:left w:val="single" w:sz="4" w:space="0" w:color="FFFFFF" w:themeColor="background1"/>
            </w:tcBorders>
          </w:tcPr>
          <w:p w14:paraId="74F6BC74" w14:textId="77777777" w:rsidR="004D1723" w:rsidRPr="00333B13" w:rsidRDefault="004D1723" w:rsidP="004D1723">
            <w:pPr>
              <w:pStyle w:val="ListParagraph"/>
              <w:numPr>
                <w:ilvl w:val="0"/>
                <w:numId w:val="5"/>
              </w:numPr>
              <w:spacing w:afterLines="50" w:after="120"/>
              <w:rPr>
                <w:b/>
              </w:rPr>
            </w:pPr>
            <w:bookmarkStart w:id="5" w:name="_Ref85720947"/>
          </w:p>
        </w:tc>
        <w:bookmarkEnd w:id="5"/>
        <w:tc>
          <w:tcPr>
            <w:tcW w:w="2261" w:type="dxa"/>
            <w:tcBorders>
              <w:left w:val="single" w:sz="4" w:space="0" w:color="FFFFFF" w:themeColor="background1"/>
            </w:tcBorders>
          </w:tcPr>
          <w:p w14:paraId="38A8AFB1" w14:textId="77777777" w:rsidR="004D1723" w:rsidRDefault="004D1723" w:rsidP="002C2DD8">
            <w:pPr>
              <w:spacing w:afterLines="50" w:after="120"/>
              <w:rPr>
                <w:b/>
              </w:rPr>
            </w:pPr>
            <w:r>
              <w:rPr>
                <w:b/>
              </w:rPr>
              <w:t xml:space="preserve">Permitted Purpose </w:t>
            </w:r>
          </w:p>
        </w:tc>
        <w:tc>
          <w:tcPr>
            <w:tcW w:w="3614" w:type="dxa"/>
            <w:gridSpan w:val="2"/>
            <w:tcBorders>
              <w:right w:val="single" w:sz="4" w:space="0" w:color="FFFFFF" w:themeColor="background1"/>
            </w:tcBorders>
          </w:tcPr>
          <w:p w14:paraId="3A68F563" w14:textId="77777777" w:rsidR="004D1723" w:rsidRDefault="004D1723" w:rsidP="002C2DD8">
            <w:pPr>
              <w:spacing w:afterLines="50" w:after="120"/>
              <w:rPr>
                <w:i/>
                <w:shd w:val="clear" w:color="auto" w:fill="BFBFBF" w:themeFill="background1" w:themeFillShade="BF"/>
              </w:rPr>
            </w:pPr>
            <w:r>
              <w:t>[</w:t>
            </w:r>
            <w:r w:rsidRPr="00E82DCB">
              <w:rPr>
                <w:i/>
                <w:shd w:val="clear" w:color="auto" w:fill="BFBFBF" w:themeFill="background1" w:themeFillShade="BF"/>
              </w:rPr>
              <w:t xml:space="preserve">insert </w:t>
            </w:r>
            <w:r>
              <w:rPr>
                <w:i/>
                <w:shd w:val="clear" w:color="auto" w:fill="BFBFBF" w:themeFill="background1" w:themeFillShade="BF"/>
              </w:rPr>
              <w:t xml:space="preserve">detailed description of the purpose </w:t>
            </w:r>
            <w:r w:rsidRPr="00E82DCB">
              <w:rPr>
                <w:i/>
                <w:shd w:val="clear" w:color="auto" w:fill="BFBFBF" w:themeFill="background1" w:themeFillShade="BF"/>
              </w:rPr>
              <w:t>– e.g. to enable the parties to discuss a potential collaborative project regarding…</w:t>
            </w:r>
            <w:r>
              <w:rPr>
                <w:i/>
                <w:shd w:val="clear" w:color="auto" w:fill="BFBFBF" w:themeFill="background1" w:themeFillShade="BF"/>
              </w:rPr>
              <w:t>]</w:t>
            </w:r>
          </w:p>
          <w:p w14:paraId="679AB9DE" w14:textId="77777777" w:rsidR="004D1723" w:rsidRDefault="004D1723" w:rsidP="002C2DD8">
            <w:pPr>
              <w:spacing w:afterLines="50" w:after="120"/>
            </w:pPr>
            <w:r>
              <w:t>[</w:t>
            </w:r>
            <w:r w:rsidRPr="00522354">
              <w:rPr>
                <w:i/>
                <w:shd w:val="clear" w:color="auto" w:fill="BFBFBF" w:themeFill="background1" w:themeFillShade="BF"/>
              </w:rPr>
              <w:t xml:space="preserve">Identify here if there are additional restrictions on disclosure of Confidential Information </w:t>
            </w:r>
            <w:r>
              <w:rPr>
                <w:i/>
                <w:shd w:val="clear" w:color="auto" w:fill="BFBFBF" w:themeFill="background1" w:themeFillShade="BF"/>
              </w:rPr>
              <w:t>with respect to</w:t>
            </w:r>
            <w:r w:rsidRPr="00522354">
              <w:rPr>
                <w:i/>
                <w:shd w:val="clear" w:color="auto" w:fill="BFBFBF" w:themeFill="background1" w:themeFillShade="BF"/>
              </w:rPr>
              <w:t xml:space="preserve"> </w:t>
            </w:r>
            <w:r>
              <w:rPr>
                <w:i/>
                <w:shd w:val="clear" w:color="auto" w:fill="BFBFBF" w:themeFill="background1" w:themeFillShade="BF"/>
              </w:rPr>
              <w:t xml:space="preserve">any </w:t>
            </w:r>
            <w:r w:rsidRPr="00522354">
              <w:rPr>
                <w:i/>
                <w:shd w:val="clear" w:color="auto" w:fill="BFBFBF" w:themeFill="background1" w:themeFillShade="BF"/>
              </w:rPr>
              <w:t>Affiliate or contractor personnel]</w:t>
            </w:r>
          </w:p>
        </w:tc>
      </w:tr>
    </w:tbl>
    <w:p w14:paraId="71CB8162" w14:textId="77777777" w:rsidR="004D1723" w:rsidRDefault="004D1723" w:rsidP="004D1723">
      <w:r>
        <w:rPr>
          <w:noProof/>
          <w:sz w:val="26"/>
          <w:szCs w:val="26"/>
          <w:lang w:eastAsia="en-AU"/>
        </w:rPr>
        <mc:AlternateContent>
          <mc:Choice Requires="wps">
            <w:drawing>
              <wp:anchor distT="0" distB="0" distL="114300" distR="114300" simplePos="0" relativeHeight="251664384" behindDoc="1" locked="0" layoutInCell="1" allowOverlap="1" wp14:anchorId="68A6D3B4" wp14:editId="4CBB320E">
                <wp:simplePos x="0" y="0"/>
                <wp:positionH relativeFrom="page">
                  <wp:posOffset>4828540</wp:posOffset>
                </wp:positionH>
                <wp:positionV relativeFrom="paragraph">
                  <wp:posOffset>-1894205</wp:posOffset>
                </wp:positionV>
                <wp:extent cx="2631440" cy="2341880"/>
                <wp:effectExtent l="0" t="0" r="0" b="1270"/>
                <wp:wrapThrough wrapText="bothSides">
                  <wp:wrapPolygon edited="0">
                    <wp:start x="0" y="0"/>
                    <wp:lineTo x="0" y="21436"/>
                    <wp:lineTo x="21423" y="21436"/>
                    <wp:lineTo x="21423" y="0"/>
                    <wp:lineTo x="0" y="0"/>
                  </wp:wrapPolygon>
                </wp:wrapThrough>
                <wp:docPr id="19" name="Text Box 19"/>
                <wp:cNvGraphicFramePr/>
                <a:graphic xmlns:a="http://schemas.openxmlformats.org/drawingml/2006/main">
                  <a:graphicData uri="http://schemas.microsoft.com/office/word/2010/wordprocessingShape">
                    <wps:wsp>
                      <wps:cNvSpPr txBox="1"/>
                      <wps:spPr>
                        <a:xfrm>
                          <a:off x="0" y="0"/>
                          <a:ext cx="2631440" cy="2341880"/>
                        </a:xfrm>
                        <a:prstGeom prst="rect">
                          <a:avLst/>
                        </a:prstGeom>
                        <a:solidFill>
                          <a:srgbClr val="E9E4DE"/>
                        </a:solidFill>
                        <a:ln w="6350">
                          <a:noFill/>
                        </a:ln>
                      </wps:spPr>
                      <wps:txbx>
                        <w:txbxContent>
                          <w:p w14:paraId="5C06E540" w14:textId="77777777" w:rsidR="004D1723" w:rsidRPr="00741F83" w:rsidRDefault="004D1723" w:rsidP="004D1723">
                            <w:pPr>
                              <w:spacing w:after="120"/>
                              <w:rPr>
                                <w:sz w:val="16"/>
                                <w:szCs w:val="16"/>
                                <w:lang w:eastAsia="en-AU"/>
                              </w:rPr>
                            </w:pPr>
                            <w:r w:rsidRPr="00AB360F">
                              <w:rPr>
                                <w:b/>
                                <w:i/>
                                <w:sz w:val="16"/>
                                <w:szCs w:val="16"/>
                                <w:lang w:eastAsia="en-AU"/>
                              </w:rPr>
                              <w:t>Guidance Note</w:t>
                            </w:r>
                            <w:r w:rsidRPr="00741F83">
                              <w:rPr>
                                <w:b/>
                                <w:i/>
                                <w:sz w:val="16"/>
                                <w:szCs w:val="16"/>
                                <w:lang w:eastAsia="en-AU"/>
                              </w:rPr>
                              <w:t xml:space="preserve"> for </w:t>
                            </w:r>
                            <w:r>
                              <w:rPr>
                                <w:b/>
                                <w:i/>
                                <w:sz w:val="16"/>
                                <w:szCs w:val="16"/>
                                <w:lang w:eastAsia="en-AU"/>
                              </w:rPr>
                              <w:t>i</w:t>
                            </w:r>
                            <w:r w:rsidRPr="00741F83">
                              <w:rPr>
                                <w:b/>
                                <w:i/>
                                <w:sz w:val="16"/>
                                <w:szCs w:val="16"/>
                                <w:lang w:eastAsia="en-AU"/>
                              </w:rPr>
                              <w:t xml:space="preserve">tem </w:t>
                            </w:r>
                            <w:r>
                              <w:rPr>
                                <w:b/>
                                <w:i/>
                                <w:sz w:val="16"/>
                                <w:szCs w:val="16"/>
                                <w:lang w:eastAsia="en-AU"/>
                              </w:rPr>
                              <w:fldChar w:fldCharType="begin"/>
                            </w:r>
                            <w:r>
                              <w:rPr>
                                <w:b/>
                                <w:i/>
                                <w:sz w:val="16"/>
                                <w:szCs w:val="16"/>
                                <w:lang w:eastAsia="en-AU"/>
                              </w:rPr>
                              <w:instrText xml:space="preserve"> REF _Ref85720947 \w \h </w:instrText>
                            </w:r>
                            <w:r>
                              <w:rPr>
                                <w:b/>
                                <w:i/>
                                <w:sz w:val="16"/>
                                <w:szCs w:val="16"/>
                                <w:lang w:eastAsia="en-AU"/>
                              </w:rPr>
                            </w:r>
                            <w:r>
                              <w:rPr>
                                <w:b/>
                                <w:i/>
                                <w:sz w:val="16"/>
                                <w:szCs w:val="16"/>
                                <w:lang w:eastAsia="en-AU"/>
                              </w:rPr>
                              <w:fldChar w:fldCharType="separate"/>
                            </w:r>
                            <w:r>
                              <w:rPr>
                                <w:b/>
                                <w:i/>
                                <w:sz w:val="16"/>
                                <w:szCs w:val="16"/>
                                <w:lang w:eastAsia="en-AU"/>
                              </w:rPr>
                              <w:t>5</w:t>
                            </w:r>
                            <w:r>
                              <w:rPr>
                                <w:b/>
                                <w:i/>
                                <w:sz w:val="16"/>
                                <w:szCs w:val="16"/>
                                <w:lang w:eastAsia="en-AU"/>
                              </w:rPr>
                              <w:fldChar w:fldCharType="end"/>
                            </w:r>
                            <w:r>
                              <w:rPr>
                                <w:sz w:val="16"/>
                                <w:szCs w:val="16"/>
                                <w:lang w:eastAsia="en-AU"/>
                              </w:rPr>
                              <w:t xml:space="preserve">: </w:t>
                            </w:r>
                            <w:r w:rsidRPr="00741F83">
                              <w:rPr>
                                <w:sz w:val="16"/>
                                <w:szCs w:val="16"/>
                                <w:lang w:eastAsia="en-AU"/>
                              </w:rPr>
                              <w:t>The parties must identify the purpose</w:t>
                            </w:r>
                            <w:r>
                              <w:rPr>
                                <w:sz w:val="16"/>
                                <w:szCs w:val="16"/>
                                <w:lang w:eastAsia="en-AU"/>
                              </w:rPr>
                              <w:t xml:space="preserve"> for which</w:t>
                            </w:r>
                            <w:r w:rsidRPr="00741F83">
                              <w:rPr>
                                <w:sz w:val="16"/>
                                <w:szCs w:val="16"/>
                                <w:lang w:eastAsia="en-AU"/>
                              </w:rPr>
                              <w:t xml:space="preserve"> Confidential Information </w:t>
                            </w:r>
                            <w:r>
                              <w:rPr>
                                <w:sz w:val="16"/>
                                <w:szCs w:val="16"/>
                                <w:lang w:eastAsia="en-AU"/>
                              </w:rPr>
                              <w:t>can</w:t>
                            </w:r>
                            <w:r w:rsidRPr="00741F83">
                              <w:rPr>
                                <w:sz w:val="16"/>
                                <w:szCs w:val="16"/>
                                <w:lang w:eastAsia="en-AU"/>
                              </w:rPr>
                              <w:t xml:space="preserve"> be used. </w:t>
                            </w:r>
                            <w:r>
                              <w:rPr>
                                <w:sz w:val="16"/>
                                <w:szCs w:val="16"/>
                                <w:lang w:eastAsia="en-AU"/>
                              </w:rPr>
                              <w:t>The description should be as specific as possible.</w:t>
                            </w:r>
                            <w:r w:rsidRPr="00741F83">
                              <w:rPr>
                                <w:sz w:val="16"/>
                                <w:szCs w:val="16"/>
                                <w:lang w:eastAsia="en-AU"/>
                              </w:rPr>
                              <w:t xml:space="preserve"> </w:t>
                            </w:r>
                          </w:p>
                          <w:p w14:paraId="0F95AE61" w14:textId="77777777" w:rsidR="004D1723" w:rsidRDefault="004D1723" w:rsidP="004D1723">
                            <w:pPr>
                              <w:spacing w:after="120"/>
                              <w:rPr>
                                <w:sz w:val="16"/>
                                <w:szCs w:val="16"/>
                                <w:lang w:eastAsia="en-AU"/>
                              </w:rPr>
                            </w:pPr>
                            <w:r w:rsidRPr="00AB360F">
                              <w:rPr>
                                <w:sz w:val="16"/>
                                <w:szCs w:val="16"/>
                                <w:lang w:eastAsia="en-AU"/>
                              </w:rPr>
                              <w:t xml:space="preserve">This Agreement permits disclosure of Confidential Information to </w:t>
                            </w:r>
                            <w:r w:rsidRPr="00AB360F">
                              <w:rPr>
                                <w:i/>
                                <w:sz w:val="16"/>
                                <w:szCs w:val="16"/>
                                <w:lang w:eastAsia="en-AU"/>
                              </w:rPr>
                              <w:t>Personnel</w:t>
                            </w:r>
                            <w:r>
                              <w:rPr>
                                <w:i/>
                                <w:sz w:val="16"/>
                                <w:szCs w:val="16"/>
                                <w:lang w:eastAsia="en-AU"/>
                              </w:rPr>
                              <w:t xml:space="preserve"> </w:t>
                            </w:r>
                            <w:r>
                              <w:rPr>
                                <w:sz w:val="16"/>
                                <w:szCs w:val="16"/>
                                <w:lang w:eastAsia="en-AU"/>
                              </w:rPr>
                              <w:t>for the Permitted Purpose</w:t>
                            </w:r>
                            <w:r w:rsidRPr="00AB360F">
                              <w:rPr>
                                <w:sz w:val="16"/>
                                <w:szCs w:val="16"/>
                                <w:lang w:eastAsia="en-AU"/>
                              </w:rPr>
                              <w:t xml:space="preserve"> in accordance with clause </w:t>
                            </w:r>
                            <w:r w:rsidRPr="00AB360F">
                              <w:rPr>
                                <w:sz w:val="16"/>
                                <w:szCs w:val="16"/>
                                <w:lang w:eastAsia="en-AU"/>
                              </w:rPr>
                              <w:fldChar w:fldCharType="begin"/>
                            </w:r>
                            <w:r w:rsidRPr="00AB360F">
                              <w:rPr>
                                <w:sz w:val="16"/>
                                <w:szCs w:val="16"/>
                                <w:lang w:eastAsia="en-AU"/>
                              </w:rPr>
                              <w:instrText xml:space="preserve"> REF _Ref92900481 \w \h </w:instrText>
                            </w:r>
                            <w:r>
                              <w:rPr>
                                <w:sz w:val="16"/>
                                <w:szCs w:val="16"/>
                                <w:lang w:eastAsia="en-AU"/>
                              </w:rPr>
                              <w:instrText xml:space="preserve"> \* MERGEFORMAT </w:instrText>
                            </w:r>
                            <w:r w:rsidRPr="00AB360F">
                              <w:rPr>
                                <w:sz w:val="16"/>
                                <w:szCs w:val="16"/>
                                <w:lang w:eastAsia="en-AU"/>
                              </w:rPr>
                            </w:r>
                            <w:r w:rsidRPr="00AB360F">
                              <w:rPr>
                                <w:sz w:val="16"/>
                                <w:szCs w:val="16"/>
                                <w:lang w:eastAsia="en-AU"/>
                              </w:rPr>
                              <w:fldChar w:fldCharType="separate"/>
                            </w:r>
                            <w:r>
                              <w:rPr>
                                <w:sz w:val="16"/>
                                <w:szCs w:val="16"/>
                                <w:lang w:eastAsia="en-AU"/>
                              </w:rPr>
                              <w:t>3(b)</w:t>
                            </w:r>
                            <w:r w:rsidRPr="00AB360F">
                              <w:rPr>
                                <w:sz w:val="16"/>
                                <w:szCs w:val="16"/>
                                <w:lang w:eastAsia="en-AU"/>
                              </w:rPr>
                              <w:fldChar w:fldCharType="end"/>
                            </w:r>
                            <w:r w:rsidRPr="00AB360F">
                              <w:rPr>
                                <w:sz w:val="16"/>
                                <w:szCs w:val="16"/>
                                <w:lang w:eastAsia="en-AU"/>
                              </w:rPr>
                              <w:t xml:space="preserve">. </w:t>
                            </w:r>
                            <w:r>
                              <w:rPr>
                                <w:sz w:val="16"/>
                                <w:szCs w:val="16"/>
                                <w:lang w:eastAsia="en-AU"/>
                              </w:rPr>
                              <w:t xml:space="preserve"> It does not cover disclosure of Confidential Information to third parties. </w:t>
                            </w:r>
                          </w:p>
                          <w:p w14:paraId="7C4F88D1" w14:textId="77777777" w:rsidR="004D1723" w:rsidRDefault="004D1723" w:rsidP="004D1723">
                            <w:pPr>
                              <w:spacing w:after="120"/>
                              <w:rPr>
                                <w:sz w:val="16"/>
                                <w:szCs w:val="16"/>
                                <w:lang w:eastAsia="en-AU"/>
                              </w:rPr>
                            </w:pPr>
                            <w:r>
                              <w:rPr>
                                <w:sz w:val="16"/>
                                <w:szCs w:val="16"/>
                                <w:lang w:eastAsia="en-AU"/>
                              </w:rPr>
                              <w:t>Disclosure to Personnel of Affiliates and contractors is permitted under the Agreement unless expressly restricted as part of this item.</w:t>
                            </w:r>
                          </w:p>
                          <w:p w14:paraId="1240A201" w14:textId="77777777" w:rsidR="004D1723" w:rsidRPr="00AB360F" w:rsidRDefault="004D1723" w:rsidP="004D1723">
                            <w:pPr>
                              <w:spacing w:after="120"/>
                              <w:rPr>
                                <w:sz w:val="16"/>
                                <w:szCs w:val="16"/>
                                <w:lang w:eastAsia="en-AU"/>
                              </w:rPr>
                            </w:pPr>
                            <w:r w:rsidRPr="00AB360F">
                              <w:rPr>
                                <w:sz w:val="16"/>
                                <w:szCs w:val="16"/>
                                <w:lang w:eastAsia="en-AU"/>
                              </w:rPr>
                              <w:t>If a party wants to disclose Confidential Information to a</w:t>
                            </w:r>
                            <w:r>
                              <w:rPr>
                                <w:sz w:val="16"/>
                                <w:szCs w:val="16"/>
                                <w:lang w:eastAsia="en-AU"/>
                              </w:rPr>
                              <w:t>nother</w:t>
                            </w:r>
                            <w:r w:rsidRPr="00AB360F">
                              <w:rPr>
                                <w:sz w:val="16"/>
                                <w:szCs w:val="16"/>
                                <w:lang w:eastAsia="en-AU"/>
                              </w:rPr>
                              <w:t xml:space="preserve"> third party, the parties should consider if a separate confidentiality agreement is required with that third party, so that the third party is </w:t>
                            </w:r>
                            <w:r>
                              <w:rPr>
                                <w:sz w:val="16"/>
                                <w:szCs w:val="16"/>
                                <w:lang w:eastAsia="en-AU"/>
                              </w:rPr>
                              <w:t>subject to legally binding obligations with respect to the disclosed Confidential Information.</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6D3B4" id="Text Box 19" o:spid="_x0000_s1029" type="#_x0000_t202" style="position:absolute;margin-left:380.2pt;margin-top:-149.15pt;width:207.2pt;height:184.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" fillcolor="#e9e4de" stroked="f" strokeweight=".5pt">
                <v:textbox inset="2.5mm,1.3mm,2.5mm,1.3mm">
                  <w:txbxContent>
                    <w:p w14:paraId="5C06E540" w14:textId="77777777" w:rsidR="004D1723" w:rsidRPr="00741F83" w:rsidRDefault="004D1723" w:rsidP="004D1723">
                      <w:pPr>
                        <w:spacing w:after="120"/>
                        <w:rPr>
                          <w:sz w:val="16"/>
                          <w:szCs w:val="16"/>
                          <w:lang w:eastAsia="en-AU"/>
                        </w:rPr>
                      </w:pPr>
                      <w:r w:rsidRPr="00AB360F">
                        <w:rPr>
                          <w:b/>
                          <w:i/>
                          <w:sz w:val="16"/>
                          <w:szCs w:val="16"/>
                          <w:lang w:eastAsia="en-AU"/>
                        </w:rPr>
                        <w:t>Guidance Note</w:t>
                      </w:r>
                      <w:r w:rsidRPr="00741F83">
                        <w:rPr>
                          <w:b/>
                          <w:i/>
                          <w:sz w:val="16"/>
                          <w:szCs w:val="16"/>
                          <w:lang w:eastAsia="en-AU"/>
                        </w:rPr>
                        <w:t xml:space="preserve"> for </w:t>
                      </w:r>
                      <w:r>
                        <w:rPr>
                          <w:b/>
                          <w:i/>
                          <w:sz w:val="16"/>
                          <w:szCs w:val="16"/>
                          <w:lang w:eastAsia="en-AU"/>
                        </w:rPr>
                        <w:t>i</w:t>
                      </w:r>
                      <w:r w:rsidRPr="00741F83">
                        <w:rPr>
                          <w:b/>
                          <w:i/>
                          <w:sz w:val="16"/>
                          <w:szCs w:val="16"/>
                          <w:lang w:eastAsia="en-AU"/>
                        </w:rPr>
                        <w:t xml:space="preserve">tem </w:t>
                      </w:r>
                      <w:r>
                        <w:rPr>
                          <w:b/>
                          <w:i/>
                          <w:sz w:val="16"/>
                          <w:szCs w:val="16"/>
                          <w:lang w:eastAsia="en-AU"/>
                        </w:rPr>
                        <w:fldChar w:fldCharType="begin"/>
                      </w:r>
                      <w:r>
                        <w:rPr>
                          <w:b/>
                          <w:i/>
                          <w:sz w:val="16"/>
                          <w:szCs w:val="16"/>
                          <w:lang w:eastAsia="en-AU"/>
                        </w:rPr>
                        <w:instrText xml:space="preserve"> REF _Ref85720947 \w \h </w:instrText>
                      </w:r>
                      <w:r>
                        <w:rPr>
                          <w:b/>
                          <w:i/>
                          <w:sz w:val="16"/>
                          <w:szCs w:val="16"/>
                          <w:lang w:eastAsia="en-AU"/>
                        </w:rPr>
                      </w:r>
                      <w:r>
                        <w:rPr>
                          <w:b/>
                          <w:i/>
                          <w:sz w:val="16"/>
                          <w:szCs w:val="16"/>
                          <w:lang w:eastAsia="en-AU"/>
                        </w:rPr>
                        <w:fldChar w:fldCharType="separate"/>
                      </w:r>
                      <w:r>
                        <w:rPr>
                          <w:b/>
                          <w:i/>
                          <w:sz w:val="16"/>
                          <w:szCs w:val="16"/>
                          <w:lang w:eastAsia="en-AU"/>
                        </w:rPr>
                        <w:t>5</w:t>
                      </w:r>
                      <w:r>
                        <w:rPr>
                          <w:b/>
                          <w:i/>
                          <w:sz w:val="16"/>
                          <w:szCs w:val="16"/>
                          <w:lang w:eastAsia="en-AU"/>
                        </w:rPr>
                        <w:fldChar w:fldCharType="end"/>
                      </w:r>
                      <w:r>
                        <w:rPr>
                          <w:sz w:val="16"/>
                          <w:szCs w:val="16"/>
                          <w:lang w:eastAsia="en-AU"/>
                        </w:rPr>
                        <w:t xml:space="preserve">: </w:t>
                      </w:r>
                      <w:r w:rsidRPr="00741F83">
                        <w:rPr>
                          <w:sz w:val="16"/>
                          <w:szCs w:val="16"/>
                          <w:lang w:eastAsia="en-AU"/>
                        </w:rPr>
                        <w:t>The parties must identify the purpose</w:t>
                      </w:r>
                      <w:r>
                        <w:rPr>
                          <w:sz w:val="16"/>
                          <w:szCs w:val="16"/>
                          <w:lang w:eastAsia="en-AU"/>
                        </w:rPr>
                        <w:t xml:space="preserve"> for which</w:t>
                      </w:r>
                      <w:r w:rsidRPr="00741F83">
                        <w:rPr>
                          <w:sz w:val="16"/>
                          <w:szCs w:val="16"/>
                          <w:lang w:eastAsia="en-AU"/>
                        </w:rPr>
                        <w:t xml:space="preserve"> Confidential Information </w:t>
                      </w:r>
                      <w:r>
                        <w:rPr>
                          <w:sz w:val="16"/>
                          <w:szCs w:val="16"/>
                          <w:lang w:eastAsia="en-AU"/>
                        </w:rPr>
                        <w:t>can</w:t>
                      </w:r>
                      <w:r w:rsidRPr="00741F83">
                        <w:rPr>
                          <w:sz w:val="16"/>
                          <w:szCs w:val="16"/>
                          <w:lang w:eastAsia="en-AU"/>
                        </w:rPr>
                        <w:t xml:space="preserve"> be used. </w:t>
                      </w:r>
                      <w:r>
                        <w:rPr>
                          <w:sz w:val="16"/>
                          <w:szCs w:val="16"/>
                          <w:lang w:eastAsia="en-AU"/>
                        </w:rPr>
                        <w:t>The description should be as specific as possible.</w:t>
                      </w:r>
                      <w:r w:rsidRPr="00741F83">
                        <w:rPr>
                          <w:sz w:val="16"/>
                          <w:szCs w:val="16"/>
                          <w:lang w:eastAsia="en-AU"/>
                        </w:rPr>
                        <w:t xml:space="preserve"> </w:t>
                      </w:r>
                    </w:p>
                    <w:p w14:paraId="0F95AE61" w14:textId="77777777" w:rsidR="004D1723" w:rsidRDefault="004D1723" w:rsidP="004D1723">
                      <w:pPr>
                        <w:spacing w:after="120"/>
                        <w:rPr>
                          <w:sz w:val="16"/>
                          <w:szCs w:val="16"/>
                          <w:lang w:eastAsia="en-AU"/>
                        </w:rPr>
                      </w:pPr>
                      <w:r w:rsidRPr="00AB360F">
                        <w:rPr>
                          <w:sz w:val="16"/>
                          <w:szCs w:val="16"/>
                          <w:lang w:eastAsia="en-AU"/>
                        </w:rPr>
                        <w:t xml:space="preserve">This Agreement permits disclosure of Confidential Information to </w:t>
                      </w:r>
                      <w:r w:rsidRPr="00AB360F">
                        <w:rPr>
                          <w:i/>
                          <w:sz w:val="16"/>
                          <w:szCs w:val="16"/>
                          <w:lang w:eastAsia="en-AU"/>
                        </w:rPr>
                        <w:t>Personnel</w:t>
                      </w:r>
                      <w:r>
                        <w:rPr>
                          <w:i/>
                          <w:sz w:val="16"/>
                          <w:szCs w:val="16"/>
                          <w:lang w:eastAsia="en-AU"/>
                        </w:rPr>
                        <w:t xml:space="preserve"> </w:t>
                      </w:r>
                      <w:r>
                        <w:rPr>
                          <w:sz w:val="16"/>
                          <w:szCs w:val="16"/>
                          <w:lang w:eastAsia="en-AU"/>
                        </w:rPr>
                        <w:t>for the Permitted Purpose</w:t>
                      </w:r>
                      <w:r w:rsidRPr="00AB360F">
                        <w:rPr>
                          <w:sz w:val="16"/>
                          <w:szCs w:val="16"/>
                          <w:lang w:eastAsia="en-AU"/>
                        </w:rPr>
                        <w:t xml:space="preserve"> in accordance with clause </w:t>
                      </w:r>
                      <w:r w:rsidRPr="00AB360F">
                        <w:rPr>
                          <w:sz w:val="16"/>
                          <w:szCs w:val="16"/>
                          <w:lang w:eastAsia="en-AU"/>
                        </w:rPr>
                        <w:fldChar w:fldCharType="begin"/>
                      </w:r>
                      <w:r w:rsidRPr="00AB360F">
                        <w:rPr>
                          <w:sz w:val="16"/>
                          <w:szCs w:val="16"/>
                          <w:lang w:eastAsia="en-AU"/>
                        </w:rPr>
                        <w:instrText xml:space="preserve"> REF _Ref92900481 \w \h </w:instrText>
                      </w:r>
                      <w:r>
                        <w:rPr>
                          <w:sz w:val="16"/>
                          <w:szCs w:val="16"/>
                          <w:lang w:eastAsia="en-AU"/>
                        </w:rPr>
                        <w:instrText xml:space="preserve"> \* MERGEFORMAT </w:instrText>
                      </w:r>
                      <w:r w:rsidRPr="00AB360F">
                        <w:rPr>
                          <w:sz w:val="16"/>
                          <w:szCs w:val="16"/>
                          <w:lang w:eastAsia="en-AU"/>
                        </w:rPr>
                      </w:r>
                      <w:r w:rsidRPr="00AB360F">
                        <w:rPr>
                          <w:sz w:val="16"/>
                          <w:szCs w:val="16"/>
                          <w:lang w:eastAsia="en-AU"/>
                        </w:rPr>
                        <w:fldChar w:fldCharType="separate"/>
                      </w:r>
                      <w:r>
                        <w:rPr>
                          <w:sz w:val="16"/>
                          <w:szCs w:val="16"/>
                          <w:lang w:eastAsia="en-AU"/>
                        </w:rPr>
                        <w:t>3(b)</w:t>
                      </w:r>
                      <w:r w:rsidRPr="00AB360F">
                        <w:rPr>
                          <w:sz w:val="16"/>
                          <w:szCs w:val="16"/>
                          <w:lang w:eastAsia="en-AU"/>
                        </w:rPr>
                        <w:fldChar w:fldCharType="end"/>
                      </w:r>
                      <w:r w:rsidRPr="00AB360F">
                        <w:rPr>
                          <w:sz w:val="16"/>
                          <w:szCs w:val="16"/>
                          <w:lang w:eastAsia="en-AU"/>
                        </w:rPr>
                        <w:t xml:space="preserve">. </w:t>
                      </w:r>
                      <w:r>
                        <w:rPr>
                          <w:sz w:val="16"/>
                          <w:szCs w:val="16"/>
                          <w:lang w:eastAsia="en-AU"/>
                        </w:rPr>
                        <w:t xml:space="preserve"> It does not cover disclosure of Confidential Information to third parties. </w:t>
                      </w:r>
                    </w:p>
                    <w:p w14:paraId="7C4F88D1" w14:textId="77777777" w:rsidR="004D1723" w:rsidRDefault="004D1723" w:rsidP="004D1723">
                      <w:pPr>
                        <w:spacing w:after="120"/>
                        <w:rPr>
                          <w:sz w:val="16"/>
                          <w:szCs w:val="16"/>
                          <w:lang w:eastAsia="en-AU"/>
                        </w:rPr>
                      </w:pPr>
                      <w:r>
                        <w:rPr>
                          <w:sz w:val="16"/>
                          <w:szCs w:val="16"/>
                          <w:lang w:eastAsia="en-AU"/>
                        </w:rPr>
                        <w:t>Disclosure to Personnel of Affiliates and contractors is permitted under the Agreement unless expressly restricted as part of this item.</w:t>
                      </w:r>
                    </w:p>
                    <w:p w14:paraId="1240A201" w14:textId="77777777" w:rsidR="004D1723" w:rsidRPr="00AB360F" w:rsidRDefault="004D1723" w:rsidP="004D1723">
                      <w:pPr>
                        <w:spacing w:after="120"/>
                        <w:rPr>
                          <w:sz w:val="16"/>
                          <w:szCs w:val="16"/>
                          <w:lang w:eastAsia="en-AU"/>
                        </w:rPr>
                      </w:pPr>
                      <w:r w:rsidRPr="00AB360F">
                        <w:rPr>
                          <w:sz w:val="16"/>
                          <w:szCs w:val="16"/>
                          <w:lang w:eastAsia="en-AU"/>
                        </w:rPr>
                        <w:t>If a party wants to disclose Confidential Information to a</w:t>
                      </w:r>
                      <w:r>
                        <w:rPr>
                          <w:sz w:val="16"/>
                          <w:szCs w:val="16"/>
                          <w:lang w:eastAsia="en-AU"/>
                        </w:rPr>
                        <w:t>nother</w:t>
                      </w:r>
                      <w:r w:rsidRPr="00AB360F">
                        <w:rPr>
                          <w:sz w:val="16"/>
                          <w:szCs w:val="16"/>
                          <w:lang w:eastAsia="en-AU"/>
                        </w:rPr>
                        <w:t xml:space="preserve"> third party, the parties should consider if a separate confidentiality agreement is required with that third party, so that the third party is </w:t>
                      </w:r>
                      <w:r>
                        <w:rPr>
                          <w:sz w:val="16"/>
                          <w:szCs w:val="16"/>
                          <w:lang w:eastAsia="en-AU"/>
                        </w:rPr>
                        <w:t>subject to legally binding obligations with respect to the disclosed Confidential Information.</w:t>
                      </w:r>
                    </w:p>
                  </w:txbxContent>
                </v:textbox>
                <w10:wrap type="through" anchorx="page"/>
              </v:shape>
            </w:pict>
          </mc:Fallback>
        </mc:AlternateContent>
      </w:r>
    </w:p>
    <w:p w14:paraId="272F8829" w14:textId="77777777" w:rsidR="004D1723" w:rsidRPr="006C3251" w:rsidRDefault="004D1723" w:rsidP="004D1723">
      <w:pPr>
        <w:sectPr w:rsidR="004D1723" w:rsidRPr="006C3251" w:rsidSect="004D172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4536" w:bottom="1134" w:left="851" w:header="1077" w:footer="567" w:gutter="0"/>
          <w:cols w:space="708"/>
          <w:docGrid w:linePitch="360"/>
        </w:sectPr>
      </w:pPr>
    </w:p>
    <w:p w14:paraId="65875499" w14:textId="77777777" w:rsidR="004D1723" w:rsidRDefault="004D1723" w:rsidP="004D1723">
      <w:pPr>
        <w:pStyle w:val="Subtitle"/>
        <w:spacing w:after="120"/>
      </w:pPr>
      <w:r>
        <w:lastRenderedPageBreak/>
        <w:t xml:space="preserve">Operative provisions </w:t>
      </w:r>
    </w:p>
    <w:p w14:paraId="13C56B45" w14:textId="77777777" w:rsidR="004D1723" w:rsidRPr="00EF3562" w:rsidRDefault="004D1723" w:rsidP="004D1723">
      <w:pPr>
        <w:pStyle w:val="Heading1"/>
        <w:spacing w:after="120"/>
        <w:rPr>
          <w:sz w:val="26"/>
          <w:szCs w:val="26"/>
        </w:rPr>
      </w:pPr>
      <w:bookmarkStart w:id="6" w:name="_Ref83818731"/>
      <w:r w:rsidRPr="00E82DCB">
        <w:rPr>
          <w:sz w:val="26"/>
          <w:szCs w:val="26"/>
        </w:rPr>
        <w:t>Definitions</w:t>
      </w:r>
      <w:bookmarkEnd w:id="6"/>
    </w:p>
    <w:p w14:paraId="17B0E8F2" w14:textId="77777777" w:rsidR="004D1723" w:rsidRPr="00E47142" w:rsidRDefault="004D1723" w:rsidP="004D1723">
      <w:pPr>
        <w:pStyle w:val="Definition"/>
        <w:spacing w:after="120"/>
        <w:ind w:left="0"/>
        <w:rPr>
          <w:b/>
          <w:szCs w:val="20"/>
        </w:rPr>
      </w:pPr>
      <w:r w:rsidRPr="00522354">
        <w:rPr>
          <w:b/>
          <w:szCs w:val="20"/>
        </w:rPr>
        <w:t xml:space="preserve">Affiliate </w:t>
      </w:r>
      <w:r w:rsidRPr="00E47142">
        <w:rPr>
          <w:bCs/>
          <w:szCs w:val="20"/>
        </w:rPr>
        <w:t xml:space="preserve">means any corporation, partnership, or other entity Controlling, Controlled by or under common Control with </w:t>
      </w:r>
      <w:r>
        <w:rPr>
          <w:bCs/>
          <w:szCs w:val="20"/>
        </w:rPr>
        <w:t>a party to this Agreement</w:t>
      </w:r>
      <w:r w:rsidRPr="00E47142">
        <w:rPr>
          <w:bCs/>
          <w:szCs w:val="20"/>
        </w:rPr>
        <w:t>.</w:t>
      </w:r>
    </w:p>
    <w:p w14:paraId="78E54C33" w14:textId="77777777" w:rsidR="004D1723" w:rsidRDefault="004D1723" w:rsidP="004D1723">
      <w:pPr>
        <w:pStyle w:val="Definition"/>
        <w:spacing w:after="120"/>
        <w:ind w:left="0"/>
        <w:rPr>
          <w:szCs w:val="20"/>
        </w:rPr>
      </w:pPr>
      <w:r w:rsidRPr="00EF4B98">
        <w:rPr>
          <w:b/>
          <w:szCs w:val="20"/>
        </w:rPr>
        <w:t>Agreement</w:t>
      </w:r>
      <w:r w:rsidRPr="00EF4B98">
        <w:rPr>
          <w:szCs w:val="20"/>
        </w:rPr>
        <w:t xml:space="preserve"> means these terms together with the Details Schedule and any attachments.</w:t>
      </w:r>
    </w:p>
    <w:p w14:paraId="0FA93AE3" w14:textId="77777777" w:rsidR="004D1723" w:rsidRPr="00EF4B98" w:rsidRDefault="004D1723" w:rsidP="004D1723">
      <w:pPr>
        <w:pStyle w:val="Definition"/>
        <w:spacing w:after="120"/>
        <w:ind w:left="0"/>
        <w:rPr>
          <w:szCs w:val="20"/>
        </w:rPr>
      </w:pPr>
      <w:r w:rsidRPr="00F557D5">
        <w:rPr>
          <w:b/>
          <w:bCs/>
          <w:szCs w:val="20"/>
        </w:rPr>
        <w:t xml:space="preserve">Business Day </w:t>
      </w:r>
      <w:r w:rsidRPr="00022B46">
        <w:rPr>
          <w:szCs w:val="20"/>
        </w:rPr>
        <w:t>means a day that is not a Saturday, Sunday, public holiday or bank holiday in the place where the act is to be performed or where the notice is received.</w:t>
      </w:r>
    </w:p>
    <w:p w14:paraId="6A44E1C4" w14:textId="77777777" w:rsidR="004D1723" w:rsidRPr="00EF4B98" w:rsidRDefault="004D1723" w:rsidP="004D1723">
      <w:pPr>
        <w:pStyle w:val="Definition"/>
        <w:spacing w:after="120"/>
        <w:ind w:left="0"/>
        <w:rPr>
          <w:b/>
          <w:szCs w:val="20"/>
        </w:rPr>
      </w:pPr>
      <w:r w:rsidRPr="00EF4B98">
        <w:rPr>
          <w:b/>
          <w:szCs w:val="20"/>
        </w:rPr>
        <w:t>Commonwealth Entity</w:t>
      </w:r>
      <w:r w:rsidRPr="00EF4B98">
        <w:rPr>
          <w:szCs w:val="20"/>
        </w:rPr>
        <w:t xml:space="preserve"> means any government body which is subject to the </w:t>
      </w:r>
      <w:r w:rsidRPr="00EF4B98">
        <w:rPr>
          <w:i/>
          <w:szCs w:val="20"/>
        </w:rPr>
        <w:t>Public Governance, Performance and Accountability Act 2013</w:t>
      </w:r>
      <w:r w:rsidRPr="00EF4B98">
        <w:rPr>
          <w:szCs w:val="20"/>
        </w:rPr>
        <w:t xml:space="preserve"> (Cth).</w:t>
      </w:r>
    </w:p>
    <w:p w14:paraId="6F960B18" w14:textId="77777777" w:rsidR="004D1723" w:rsidRPr="00EF4B98" w:rsidRDefault="004D1723" w:rsidP="004D1723">
      <w:pPr>
        <w:pStyle w:val="Definition"/>
        <w:numPr>
          <w:ilvl w:val="0"/>
          <w:numId w:val="0"/>
        </w:numPr>
        <w:spacing w:after="120"/>
        <w:rPr>
          <w:szCs w:val="20"/>
        </w:rPr>
      </w:pPr>
      <w:r w:rsidRPr="00EF4B98">
        <w:rPr>
          <w:noProof/>
          <w:szCs w:val="20"/>
        </w:rPr>
        <mc:AlternateContent>
          <mc:Choice Requires="wps">
            <w:drawing>
              <wp:anchor distT="0" distB="0" distL="114300" distR="114300" simplePos="0" relativeHeight="251661312" behindDoc="1" locked="0" layoutInCell="1" allowOverlap="1" wp14:anchorId="289B61D1" wp14:editId="447C301B">
                <wp:simplePos x="0" y="0"/>
                <wp:positionH relativeFrom="page">
                  <wp:posOffset>4838700</wp:posOffset>
                </wp:positionH>
                <wp:positionV relativeFrom="paragraph">
                  <wp:posOffset>1270</wp:posOffset>
                </wp:positionV>
                <wp:extent cx="2631440" cy="981075"/>
                <wp:effectExtent l="0" t="0" r="0" b="9525"/>
                <wp:wrapThrough wrapText="bothSides">
                  <wp:wrapPolygon edited="0">
                    <wp:start x="0" y="0"/>
                    <wp:lineTo x="0" y="21390"/>
                    <wp:lineTo x="21423" y="21390"/>
                    <wp:lineTo x="21423" y="0"/>
                    <wp:lineTo x="0" y="0"/>
                  </wp:wrapPolygon>
                </wp:wrapThrough>
                <wp:docPr id="7" name="Text Box 7"/>
                <wp:cNvGraphicFramePr/>
                <a:graphic xmlns:a="http://schemas.openxmlformats.org/drawingml/2006/main">
                  <a:graphicData uri="http://schemas.microsoft.com/office/word/2010/wordprocessingShape">
                    <wps:wsp>
                      <wps:cNvSpPr txBox="1"/>
                      <wps:spPr>
                        <a:xfrm>
                          <a:off x="0" y="0"/>
                          <a:ext cx="2631440" cy="981075"/>
                        </a:xfrm>
                        <a:prstGeom prst="rect">
                          <a:avLst/>
                        </a:prstGeom>
                        <a:solidFill>
                          <a:srgbClr val="E9E4DE"/>
                        </a:solidFill>
                        <a:ln w="6350">
                          <a:noFill/>
                        </a:ln>
                      </wps:spPr>
                      <wps:txbx>
                        <w:txbxContent>
                          <w:p w14:paraId="4321BCDC" w14:textId="77777777" w:rsidR="004D1723" w:rsidRPr="00AB360F" w:rsidRDefault="004D1723" w:rsidP="004D1723">
                            <w:pPr>
                              <w:spacing w:after="120"/>
                              <w:rPr>
                                <w:sz w:val="16"/>
                                <w:szCs w:val="18"/>
                                <w:lang w:eastAsia="en-AU"/>
                              </w:rPr>
                            </w:pPr>
                            <w:r w:rsidRPr="00AB360F">
                              <w:rPr>
                                <w:b/>
                                <w:i/>
                                <w:sz w:val="16"/>
                                <w:szCs w:val="18"/>
                                <w:lang w:eastAsia="en-AU"/>
                              </w:rPr>
                              <w:t xml:space="preserve">Guidance Note to </w:t>
                            </w:r>
                            <w:r w:rsidRPr="00741F83">
                              <w:rPr>
                                <w:b/>
                                <w:i/>
                                <w:sz w:val="16"/>
                                <w:szCs w:val="18"/>
                                <w:lang w:eastAsia="en-AU"/>
                              </w:rPr>
                              <w:t>the definition of Confidential Information</w:t>
                            </w:r>
                            <w:r w:rsidRPr="00AB360F">
                              <w:rPr>
                                <w:b/>
                                <w:i/>
                                <w:sz w:val="16"/>
                                <w:szCs w:val="18"/>
                                <w:lang w:eastAsia="en-AU"/>
                              </w:rPr>
                              <w:t>:</w:t>
                            </w:r>
                            <w:r w:rsidRPr="00AB360F">
                              <w:rPr>
                                <w:sz w:val="16"/>
                                <w:szCs w:val="18"/>
                                <w:lang w:eastAsia="en-AU"/>
                              </w:rPr>
                              <w:t xml:space="preserve"> </w:t>
                            </w:r>
                            <w:r w:rsidRPr="00741F83">
                              <w:rPr>
                                <w:sz w:val="16"/>
                                <w:szCs w:val="18"/>
                                <w:lang w:eastAsia="en-AU"/>
                              </w:rPr>
                              <w:t xml:space="preserve">A party's Confidential Information includes information identified as being confidential in the Details Schedule and - unless clearly stated otherwise in the Details Schedule - any other information a party knows or ought to know is confidential. </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B61D1" id="Text Box 7" o:spid="_x0000_s1030" type="#_x0000_t202" style="position:absolute;margin-left:381pt;margin-top:.1pt;width:207.2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" fillcolor="#e9e4de" stroked="f" strokeweight=".5pt">
                <v:textbox inset="2.5mm,1.3mm,2.5mm,1.3mm">
                  <w:txbxContent>
                    <w:p w14:paraId="4321BCDC" w14:textId="77777777" w:rsidR="004D1723" w:rsidRPr="00AB360F" w:rsidRDefault="004D1723" w:rsidP="004D1723">
                      <w:pPr>
                        <w:spacing w:after="120"/>
                        <w:rPr>
                          <w:sz w:val="16"/>
                          <w:szCs w:val="18"/>
                          <w:lang w:eastAsia="en-AU"/>
                        </w:rPr>
                      </w:pPr>
                      <w:r w:rsidRPr="00AB360F">
                        <w:rPr>
                          <w:b/>
                          <w:i/>
                          <w:sz w:val="16"/>
                          <w:szCs w:val="18"/>
                          <w:lang w:eastAsia="en-AU"/>
                        </w:rPr>
                        <w:t xml:space="preserve">Guidance Note to </w:t>
                      </w:r>
                      <w:r w:rsidRPr="00741F83">
                        <w:rPr>
                          <w:b/>
                          <w:i/>
                          <w:sz w:val="16"/>
                          <w:szCs w:val="18"/>
                          <w:lang w:eastAsia="en-AU"/>
                        </w:rPr>
                        <w:t>the definition of Confidential Information</w:t>
                      </w:r>
                      <w:r w:rsidRPr="00AB360F">
                        <w:rPr>
                          <w:b/>
                          <w:i/>
                          <w:sz w:val="16"/>
                          <w:szCs w:val="18"/>
                          <w:lang w:eastAsia="en-AU"/>
                        </w:rPr>
                        <w:t>:</w:t>
                      </w:r>
                      <w:r w:rsidRPr="00AB360F">
                        <w:rPr>
                          <w:sz w:val="16"/>
                          <w:szCs w:val="18"/>
                          <w:lang w:eastAsia="en-AU"/>
                        </w:rPr>
                        <w:t xml:space="preserve"> </w:t>
                      </w:r>
                      <w:r w:rsidRPr="00741F83">
                        <w:rPr>
                          <w:sz w:val="16"/>
                          <w:szCs w:val="18"/>
                          <w:lang w:eastAsia="en-AU"/>
                        </w:rPr>
                        <w:t xml:space="preserve">A party's Confidential Information includes information identified as being confidential in the Details Schedule and - unless clearly stated otherwise in the Details Schedule - any other information a party knows or ought to know is confidential. </w:t>
                      </w:r>
                    </w:p>
                  </w:txbxContent>
                </v:textbox>
                <w10:wrap type="through" anchorx="page"/>
              </v:shape>
            </w:pict>
          </mc:Fallback>
        </mc:AlternateContent>
      </w:r>
      <w:r w:rsidRPr="00EF4B98">
        <w:rPr>
          <w:b/>
          <w:szCs w:val="20"/>
        </w:rPr>
        <w:t>Confidential Information</w:t>
      </w:r>
      <w:r w:rsidRPr="00EF4B98">
        <w:rPr>
          <w:szCs w:val="20"/>
        </w:rPr>
        <w:t xml:space="preserve"> means information that is by its nature confidential and: </w:t>
      </w:r>
    </w:p>
    <w:p w14:paraId="6A349153" w14:textId="77777777" w:rsidR="004D1723" w:rsidRPr="00AB360F" w:rsidRDefault="004D1723" w:rsidP="004D1723">
      <w:pPr>
        <w:pStyle w:val="Heading3"/>
        <w:spacing w:after="120"/>
        <w:rPr>
          <w:szCs w:val="20"/>
        </w:rPr>
      </w:pPr>
      <w:r w:rsidRPr="00EF4B98">
        <w:rPr>
          <w:szCs w:val="20"/>
        </w:rPr>
        <w:t xml:space="preserve">is designated by a party as </w:t>
      </w:r>
      <w:r w:rsidRPr="00AB360F">
        <w:rPr>
          <w:szCs w:val="20"/>
        </w:rPr>
        <w:t xml:space="preserve">confidential in item </w:t>
      </w:r>
      <w:r w:rsidRPr="00AB360F">
        <w:rPr>
          <w:szCs w:val="20"/>
        </w:rPr>
        <w:fldChar w:fldCharType="begin"/>
      </w:r>
      <w:r w:rsidRPr="00AB360F">
        <w:rPr>
          <w:szCs w:val="20"/>
        </w:rPr>
        <w:instrText xml:space="preserve"> REF _Ref89354759 \n \h  \* MERGEFORMAT </w:instrText>
      </w:r>
      <w:r w:rsidRPr="00AB360F">
        <w:rPr>
          <w:szCs w:val="20"/>
        </w:rPr>
      </w:r>
      <w:r w:rsidRPr="00AB360F">
        <w:rPr>
          <w:szCs w:val="20"/>
        </w:rPr>
        <w:fldChar w:fldCharType="separate"/>
      </w:r>
      <w:r>
        <w:rPr>
          <w:szCs w:val="20"/>
        </w:rPr>
        <w:t>4</w:t>
      </w:r>
      <w:r w:rsidRPr="00AB360F">
        <w:rPr>
          <w:szCs w:val="20"/>
        </w:rPr>
        <w:fldChar w:fldCharType="end"/>
      </w:r>
      <w:r w:rsidRPr="00AB360F">
        <w:rPr>
          <w:szCs w:val="20"/>
        </w:rPr>
        <w:t xml:space="preserve"> of the Details Schedule; or</w:t>
      </w:r>
    </w:p>
    <w:p w14:paraId="7DB815DC" w14:textId="77777777" w:rsidR="004D1723" w:rsidRPr="00AB360F" w:rsidRDefault="004D1723" w:rsidP="004D1723">
      <w:pPr>
        <w:pStyle w:val="Heading3"/>
        <w:spacing w:after="120"/>
        <w:rPr>
          <w:szCs w:val="20"/>
        </w:rPr>
      </w:pPr>
      <w:r w:rsidRPr="00AB360F">
        <w:rPr>
          <w:szCs w:val="20"/>
        </w:rPr>
        <w:t xml:space="preserve">a party knows or ought to know is confidential, unless the parties have specified otherwise in item </w:t>
      </w:r>
      <w:r w:rsidRPr="00AB360F">
        <w:rPr>
          <w:szCs w:val="20"/>
        </w:rPr>
        <w:fldChar w:fldCharType="begin"/>
      </w:r>
      <w:r w:rsidRPr="00AB360F">
        <w:rPr>
          <w:szCs w:val="20"/>
        </w:rPr>
        <w:instrText xml:space="preserve"> REF _Ref89354759 \n \h  \* MERGEFORMAT </w:instrText>
      </w:r>
      <w:r w:rsidRPr="00AB360F">
        <w:rPr>
          <w:szCs w:val="20"/>
        </w:rPr>
      </w:r>
      <w:r w:rsidRPr="00AB360F">
        <w:rPr>
          <w:szCs w:val="20"/>
        </w:rPr>
        <w:fldChar w:fldCharType="separate"/>
      </w:r>
      <w:r>
        <w:rPr>
          <w:szCs w:val="20"/>
        </w:rPr>
        <w:t>4</w:t>
      </w:r>
      <w:r w:rsidRPr="00AB360F">
        <w:rPr>
          <w:szCs w:val="20"/>
        </w:rPr>
        <w:fldChar w:fldCharType="end"/>
      </w:r>
      <w:r w:rsidRPr="00AB360F">
        <w:rPr>
          <w:szCs w:val="20"/>
        </w:rPr>
        <w:t xml:space="preserve"> of the Details Schedule,</w:t>
      </w:r>
    </w:p>
    <w:p w14:paraId="1A2B8AAA" w14:textId="77777777" w:rsidR="004D1723" w:rsidRPr="00EF4B98" w:rsidRDefault="004D1723" w:rsidP="004D1723">
      <w:pPr>
        <w:pStyle w:val="Definition"/>
        <w:spacing w:after="120"/>
        <w:ind w:left="0"/>
        <w:rPr>
          <w:szCs w:val="20"/>
        </w:rPr>
      </w:pPr>
      <w:r w:rsidRPr="00EF4B98">
        <w:rPr>
          <w:szCs w:val="20"/>
        </w:rPr>
        <w:t xml:space="preserve">but does not include information that is: </w:t>
      </w:r>
    </w:p>
    <w:p w14:paraId="13736B69" w14:textId="77777777" w:rsidR="004D1723" w:rsidRPr="00EF4B98" w:rsidRDefault="004D1723" w:rsidP="004D1723">
      <w:pPr>
        <w:pStyle w:val="Heading3"/>
        <w:spacing w:after="120"/>
        <w:rPr>
          <w:szCs w:val="20"/>
        </w:rPr>
      </w:pPr>
      <w:r w:rsidRPr="00EF4B98">
        <w:rPr>
          <w:szCs w:val="20"/>
        </w:rPr>
        <w:t xml:space="preserve">publicly available other than as a result of unauthorised disclosure by a party; </w:t>
      </w:r>
    </w:p>
    <w:p w14:paraId="4DEC51D7" w14:textId="77777777" w:rsidR="004D1723" w:rsidRPr="00EF4B98" w:rsidRDefault="004D1723" w:rsidP="004D1723">
      <w:pPr>
        <w:pStyle w:val="Heading3"/>
        <w:spacing w:after="120"/>
        <w:rPr>
          <w:szCs w:val="20"/>
        </w:rPr>
      </w:pPr>
      <w:r w:rsidRPr="00EF4B98">
        <w:rPr>
          <w:szCs w:val="20"/>
        </w:rPr>
        <w:t xml:space="preserve">independently known by or lawfully in the possession of the receiving party; or </w:t>
      </w:r>
    </w:p>
    <w:p w14:paraId="7E0C95DE" w14:textId="77777777" w:rsidR="004D1723" w:rsidRPr="00EF4B98" w:rsidRDefault="004D1723" w:rsidP="004D1723">
      <w:pPr>
        <w:pStyle w:val="Heading3"/>
        <w:spacing w:after="120"/>
        <w:rPr>
          <w:szCs w:val="20"/>
        </w:rPr>
      </w:pPr>
      <w:r w:rsidRPr="00EF4B98">
        <w:rPr>
          <w:szCs w:val="20"/>
        </w:rPr>
        <w:t>independently created by the receiving party without access to the other party's Confidential Information.</w:t>
      </w:r>
    </w:p>
    <w:p w14:paraId="43DE7403" w14:textId="77777777" w:rsidR="004D1723" w:rsidRPr="00E47142" w:rsidRDefault="004D1723" w:rsidP="004D1723">
      <w:pPr>
        <w:pStyle w:val="Definition"/>
        <w:spacing w:after="120"/>
        <w:ind w:left="0"/>
        <w:rPr>
          <w:bCs/>
          <w:szCs w:val="20"/>
        </w:rPr>
      </w:pPr>
      <w:r w:rsidRPr="00E47142">
        <w:rPr>
          <w:b/>
          <w:szCs w:val="20"/>
        </w:rPr>
        <w:t>Control</w:t>
      </w:r>
      <w:r w:rsidRPr="00522354">
        <w:rPr>
          <w:b/>
          <w:szCs w:val="20"/>
        </w:rPr>
        <w:t xml:space="preserve"> </w:t>
      </w:r>
      <w:r w:rsidRPr="00E47142">
        <w:rPr>
          <w:bCs/>
          <w:szCs w:val="20"/>
        </w:rPr>
        <w:t>of a corporation, partnership or other entity means:</w:t>
      </w:r>
    </w:p>
    <w:p w14:paraId="4815756D" w14:textId="77777777" w:rsidR="004D1723" w:rsidRPr="002E3BCD" w:rsidRDefault="004D1723" w:rsidP="004D1723">
      <w:pPr>
        <w:pStyle w:val="Heading3"/>
        <w:numPr>
          <w:ilvl w:val="2"/>
          <w:numId w:val="6"/>
        </w:numPr>
        <w:tabs>
          <w:tab w:val="clear" w:pos="567"/>
          <w:tab w:val="num" w:pos="360"/>
        </w:tabs>
        <w:spacing w:after="120"/>
        <w:rPr>
          <w:szCs w:val="20"/>
        </w:rPr>
      </w:pPr>
      <w:r w:rsidRPr="00E47142">
        <w:rPr>
          <w:szCs w:val="20"/>
        </w:rPr>
        <w:t>direct or indirect beneficial ownership of more than 50% of its voting power, or 50% of the interest in its income;</w:t>
      </w:r>
    </w:p>
    <w:p w14:paraId="7A46A45F" w14:textId="77777777" w:rsidR="004D1723" w:rsidRPr="002E3BCD" w:rsidRDefault="004D1723" w:rsidP="004D1723">
      <w:pPr>
        <w:pStyle w:val="Heading3"/>
        <w:spacing w:after="120"/>
        <w:rPr>
          <w:szCs w:val="20"/>
        </w:rPr>
      </w:pPr>
      <w:r w:rsidRPr="002E3BCD">
        <w:rPr>
          <w:szCs w:val="20"/>
        </w:rPr>
        <w:t>the power to appoint the majority of its directors; or</w:t>
      </w:r>
    </w:p>
    <w:p w14:paraId="031CBF2F" w14:textId="77777777" w:rsidR="004D1723" w:rsidRPr="00067B56" w:rsidRDefault="004D1723" w:rsidP="004D1723">
      <w:pPr>
        <w:pStyle w:val="Heading3"/>
        <w:spacing w:after="120"/>
        <w:rPr>
          <w:szCs w:val="20"/>
        </w:rPr>
      </w:pPr>
      <w:r w:rsidRPr="00067B56">
        <w:rPr>
          <w:szCs w:val="20"/>
        </w:rPr>
        <w:t>the power otherwise to direct its business activities.</w:t>
      </w:r>
    </w:p>
    <w:p w14:paraId="00DF2C7E" w14:textId="77777777" w:rsidR="004D1723" w:rsidRPr="00EF4B98" w:rsidRDefault="004D1723" w:rsidP="004D1723">
      <w:pPr>
        <w:pStyle w:val="Definition"/>
        <w:spacing w:after="120"/>
        <w:ind w:left="0"/>
        <w:rPr>
          <w:szCs w:val="20"/>
        </w:rPr>
      </w:pPr>
      <w:r w:rsidRPr="00EF4B98">
        <w:rPr>
          <w:b/>
          <w:szCs w:val="20"/>
        </w:rPr>
        <w:t xml:space="preserve">Details Schedule </w:t>
      </w:r>
      <w:r w:rsidRPr="00EF4B98">
        <w:rPr>
          <w:szCs w:val="20"/>
        </w:rPr>
        <w:t>means the schedule of details particular to this Agreement and set out at the start of this Agreement.</w:t>
      </w:r>
    </w:p>
    <w:p w14:paraId="0CBA9D05" w14:textId="77777777" w:rsidR="004D1723" w:rsidRPr="00EF4B98" w:rsidRDefault="004D1723" w:rsidP="004D1723">
      <w:pPr>
        <w:pStyle w:val="Definition"/>
        <w:spacing w:after="120"/>
        <w:ind w:left="0"/>
        <w:rPr>
          <w:szCs w:val="20"/>
        </w:rPr>
      </w:pPr>
      <w:r w:rsidRPr="00EF4B98">
        <w:rPr>
          <w:b/>
          <w:szCs w:val="20"/>
        </w:rPr>
        <w:t>Intellectual Property Rights</w:t>
      </w:r>
      <w:r w:rsidRPr="00EF4B98">
        <w:rPr>
          <w:szCs w:val="20"/>
        </w:rPr>
        <w:t xml:space="preserve"> or </w:t>
      </w:r>
      <w:r w:rsidRPr="00EF4B98">
        <w:rPr>
          <w:b/>
          <w:szCs w:val="20"/>
        </w:rPr>
        <w:t>IPR</w:t>
      </w:r>
      <w:r w:rsidRPr="00EF4B98">
        <w:rPr>
          <w:szCs w:val="20"/>
        </w:rPr>
        <w:t xml:space="preserve"> means patents, rights to </w:t>
      </w:r>
      <w:r>
        <w:rPr>
          <w:szCs w:val="20"/>
        </w:rPr>
        <w:t xml:space="preserve">exploit </w:t>
      </w:r>
      <w:r w:rsidRPr="00EF4B98">
        <w:rPr>
          <w:szCs w:val="20"/>
        </w:rPr>
        <w:t>inventions, trade marks, service marks, registered designs, plant breeder's rights, copyrights and related rights, database rights, design rights, circuit layout rights,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but does not include Moral Rights and similar personal rights, which by law are non-assignable.</w:t>
      </w:r>
    </w:p>
    <w:p w14:paraId="6E26789D" w14:textId="77777777" w:rsidR="004D1723" w:rsidRPr="00EF4B98" w:rsidRDefault="004D1723" w:rsidP="004D1723">
      <w:pPr>
        <w:pStyle w:val="Definition"/>
        <w:spacing w:after="120"/>
        <w:ind w:left="0"/>
        <w:rPr>
          <w:b/>
          <w:szCs w:val="20"/>
        </w:rPr>
      </w:pPr>
      <w:r w:rsidRPr="00EF4B98">
        <w:rPr>
          <w:b/>
          <w:szCs w:val="20"/>
        </w:rPr>
        <w:t xml:space="preserve">Moral Rights </w:t>
      </w:r>
      <w:r w:rsidRPr="00EF4B98">
        <w:rPr>
          <w:szCs w:val="20"/>
        </w:rPr>
        <w:t xml:space="preserve">has the same meaning as in Part IX of the </w:t>
      </w:r>
      <w:r w:rsidRPr="00EF4B98">
        <w:rPr>
          <w:i/>
          <w:szCs w:val="20"/>
        </w:rPr>
        <w:t>Copyright</w:t>
      </w:r>
      <w:r w:rsidRPr="00EF4B98">
        <w:rPr>
          <w:szCs w:val="20"/>
        </w:rPr>
        <w:t xml:space="preserve"> </w:t>
      </w:r>
      <w:r w:rsidRPr="00AB360F">
        <w:rPr>
          <w:i/>
          <w:szCs w:val="20"/>
        </w:rPr>
        <w:t xml:space="preserve">Act 1968 </w:t>
      </w:r>
      <w:r w:rsidRPr="00EF4B98">
        <w:rPr>
          <w:szCs w:val="20"/>
        </w:rPr>
        <w:t>(Cth)</w:t>
      </w:r>
      <w:r>
        <w:rPr>
          <w:szCs w:val="20"/>
        </w:rPr>
        <w:t xml:space="preserve"> </w:t>
      </w:r>
      <w:r w:rsidRPr="00022B46">
        <w:rPr>
          <w:szCs w:val="20"/>
        </w:rPr>
        <w:t>or any similar foreign legislation as applicable</w:t>
      </w:r>
      <w:r w:rsidRPr="00EF4B98">
        <w:rPr>
          <w:szCs w:val="20"/>
        </w:rPr>
        <w:t>.</w:t>
      </w:r>
    </w:p>
    <w:p w14:paraId="54EE07C4" w14:textId="77777777" w:rsidR="004D1723" w:rsidRPr="00EF4B98" w:rsidRDefault="004D1723" w:rsidP="004D1723">
      <w:pPr>
        <w:pStyle w:val="Definition"/>
        <w:spacing w:after="120"/>
        <w:ind w:left="0"/>
        <w:rPr>
          <w:szCs w:val="20"/>
        </w:rPr>
      </w:pPr>
      <w:r>
        <w:rPr>
          <w:noProof/>
          <w:sz w:val="26"/>
          <w:szCs w:val="26"/>
        </w:rPr>
        <w:lastRenderedPageBreak/>
        <mc:AlternateContent>
          <mc:Choice Requires="wps">
            <w:drawing>
              <wp:anchor distT="0" distB="0" distL="114300" distR="114300" simplePos="0" relativeHeight="251679744" behindDoc="1" locked="0" layoutInCell="1" allowOverlap="1" wp14:anchorId="7CC18093" wp14:editId="256203E8">
                <wp:simplePos x="0" y="0"/>
                <wp:positionH relativeFrom="page">
                  <wp:posOffset>4838700</wp:posOffset>
                </wp:positionH>
                <wp:positionV relativeFrom="paragraph">
                  <wp:posOffset>192405</wp:posOffset>
                </wp:positionV>
                <wp:extent cx="2631440" cy="981075"/>
                <wp:effectExtent l="0" t="0" r="0" b="9525"/>
                <wp:wrapThrough wrapText="bothSides">
                  <wp:wrapPolygon edited="0">
                    <wp:start x="0" y="0"/>
                    <wp:lineTo x="0" y="21390"/>
                    <wp:lineTo x="21423" y="21390"/>
                    <wp:lineTo x="21423"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2631440" cy="981075"/>
                        </a:xfrm>
                        <a:prstGeom prst="rect">
                          <a:avLst/>
                        </a:prstGeom>
                        <a:solidFill>
                          <a:srgbClr val="E9E4DE"/>
                        </a:solidFill>
                        <a:ln w="6350">
                          <a:noFill/>
                        </a:ln>
                      </wps:spPr>
                      <wps:txbx>
                        <w:txbxContent>
                          <w:p w14:paraId="2BACF607" w14:textId="77777777" w:rsidR="004D1723" w:rsidRPr="00AB360F" w:rsidRDefault="004D1723" w:rsidP="004D1723">
                            <w:pPr>
                              <w:spacing w:after="120"/>
                              <w:rPr>
                                <w:sz w:val="16"/>
                                <w:szCs w:val="18"/>
                                <w:lang w:eastAsia="en-AU"/>
                              </w:rPr>
                            </w:pPr>
                            <w:r w:rsidRPr="00AB360F">
                              <w:rPr>
                                <w:b/>
                                <w:i/>
                                <w:sz w:val="16"/>
                                <w:szCs w:val="18"/>
                                <w:lang w:eastAsia="en-AU"/>
                              </w:rPr>
                              <w:t xml:space="preserve">Guidance Note </w:t>
                            </w:r>
                            <w:r>
                              <w:rPr>
                                <w:b/>
                                <w:i/>
                                <w:sz w:val="16"/>
                                <w:szCs w:val="18"/>
                                <w:lang w:eastAsia="en-AU"/>
                              </w:rPr>
                              <w:t>on definition of Personnel</w:t>
                            </w:r>
                            <w:r w:rsidRPr="00AB360F">
                              <w:rPr>
                                <w:b/>
                                <w:i/>
                                <w:sz w:val="16"/>
                                <w:szCs w:val="18"/>
                                <w:lang w:eastAsia="en-AU"/>
                              </w:rPr>
                              <w:t>:</w:t>
                            </w:r>
                            <w:r w:rsidRPr="00AB360F">
                              <w:rPr>
                                <w:sz w:val="16"/>
                                <w:szCs w:val="18"/>
                                <w:lang w:eastAsia="en-AU"/>
                              </w:rPr>
                              <w:t xml:space="preserve"> </w:t>
                            </w:r>
                            <w:r>
                              <w:rPr>
                                <w:sz w:val="16"/>
                                <w:szCs w:val="18"/>
                                <w:lang w:eastAsia="en-AU"/>
                              </w:rPr>
                              <w:t xml:space="preserve">Personnel is defined broadly to ensure a party is responsible for its Affiliates and contractors.  However, disclosure of Confidential Information to Affiliates or contractors may be restricted via the definition of Permitted Purpose in </w:t>
                            </w:r>
                            <w:r w:rsidRPr="0016250C">
                              <w:rPr>
                                <w:sz w:val="16"/>
                                <w:szCs w:val="18"/>
                                <w:lang w:eastAsia="en-AU"/>
                              </w:rPr>
                              <w:t xml:space="preserve">item </w:t>
                            </w:r>
                            <w:r w:rsidRPr="0016250C">
                              <w:rPr>
                                <w:sz w:val="16"/>
                                <w:szCs w:val="18"/>
                                <w:lang w:eastAsia="en-AU"/>
                              </w:rPr>
                              <w:fldChar w:fldCharType="begin"/>
                            </w:r>
                            <w:r w:rsidRPr="0016250C">
                              <w:rPr>
                                <w:sz w:val="16"/>
                                <w:szCs w:val="18"/>
                                <w:lang w:eastAsia="en-AU"/>
                              </w:rPr>
                              <w:instrText xml:space="preserve"> REF _Ref85720947 \w \h  \* MERGEFORMAT </w:instrText>
                            </w:r>
                            <w:r w:rsidRPr="0016250C">
                              <w:rPr>
                                <w:sz w:val="16"/>
                                <w:szCs w:val="18"/>
                                <w:lang w:eastAsia="en-AU"/>
                              </w:rPr>
                            </w:r>
                            <w:r w:rsidRPr="0016250C">
                              <w:rPr>
                                <w:sz w:val="16"/>
                                <w:szCs w:val="18"/>
                                <w:lang w:eastAsia="en-AU"/>
                              </w:rPr>
                              <w:fldChar w:fldCharType="separate"/>
                            </w:r>
                            <w:r w:rsidRPr="0016250C">
                              <w:rPr>
                                <w:sz w:val="16"/>
                                <w:szCs w:val="18"/>
                                <w:lang w:eastAsia="en-AU"/>
                              </w:rPr>
                              <w:t>5</w:t>
                            </w:r>
                            <w:r w:rsidRPr="0016250C">
                              <w:rPr>
                                <w:sz w:val="16"/>
                                <w:szCs w:val="18"/>
                                <w:lang w:eastAsia="en-AU"/>
                              </w:rPr>
                              <w:fldChar w:fldCharType="end"/>
                            </w:r>
                            <w:r w:rsidRPr="0016250C">
                              <w:rPr>
                                <w:sz w:val="16"/>
                                <w:szCs w:val="18"/>
                                <w:lang w:eastAsia="en-AU"/>
                              </w:rPr>
                              <w:t xml:space="preserve"> of the Details Schedule</w:t>
                            </w:r>
                            <w:r>
                              <w:rPr>
                                <w:sz w:val="16"/>
                                <w:szCs w:val="18"/>
                                <w:lang w:eastAsia="en-AU"/>
                              </w:rPr>
                              <w:t>.</w:t>
                            </w:r>
                          </w:p>
                          <w:p w14:paraId="2567310E" w14:textId="77777777" w:rsidR="004D1723" w:rsidRPr="00AB360F" w:rsidRDefault="004D1723" w:rsidP="004D1723">
                            <w:pPr>
                              <w:spacing w:after="120"/>
                              <w:rPr>
                                <w:sz w:val="16"/>
                                <w:szCs w:val="18"/>
                                <w:lang w:eastAsia="en-AU"/>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18093" id="Text Box 6" o:spid="_x0000_s1031" type="#_x0000_t202" style="position:absolute;left:0;text-align:left;margin-left:381pt;margin-top:15.15pt;width:207.2pt;height:77.2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" fillcolor="#e9e4de" stroked="f" strokeweight=".5pt">
                <v:textbox inset="2.5mm,1.3mm,2.5mm,1.3mm">
                  <w:txbxContent>
                    <w:p w14:paraId="2BACF607" w14:textId="77777777" w:rsidR="004D1723" w:rsidRPr="00AB360F" w:rsidRDefault="004D1723" w:rsidP="004D1723">
                      <w:pPr>
                        <w:spacing w:after="120"/>
                        <w:rPr>
                          <w:sz w:val="16"/>
                          <w:szCs w:val="18"/>
                          <w:lang w:eastAsia="en-AU"/>
                        </w:rPr>
                      </w:pPr>
                      <w:r w:rsidRPr="00AB360F">
                        <w:rPr>
                          <w:b/>
                          <w:i/>
                          <w:sz w:val="16"/>
                          <w:szCs w:val="18"/>
                          <w:lang w:eastAsia="en-AU"/>
                        </w:rPr>
                        <w:t xml:space="preserve">Guidance Note </w:t>
                      </w:r>
                      <w:r>
                        <w:rPr>
                          <w:b/>
                          <w:i/>
                          <w:sz w:val="16"/>
                          <w:szCs w:val="18"/>
                          <w:lang w:eastAsia="en-AU"/>
                        </w:rPr>
                        <w:t>on definition of Personnel</w:t>
                      </w:r>
                      <w:r w:rsidRPr="00AB360F">
                        <w:rPr>
                          <w:b/>
                          <w:i/>
                          <w:sz w:val="16"/>
                          <w:szCs w:val="18"/>
                          <w:lang w:eastAsia="en-AU"/>
                        </w:rPr>
                        <w:t>:</w:t>
                      </w:r>
                      <w:r w:rsidRPr="00AB360F">
                        <w:rPr>
                          <w:sz w:val="16"/>
                          <w:szCs w:val="18"/>
                          <w:lang w:eastAsia="en-AU"/>
                        </w:rPr>
                        <w:t xml:space="preserve"> </w:t>
                      </w:r>
                      <w:r>
                        <w:rPr>
                          <w:sz w:val="16"/>
                          <w:szCs w:val="18"/>
                          <w:lang w:eastAsia="en-AU"/>
                        </w:rPr>
                        <w:t xml:space="preserve">Personnel is defined broadly to ensure a party is responsible for its Affiliates and contractors.  However, disclosure of Confidential Information to Affiliates or contractors may be restricted via the definition of Permitted Purpose in </w:t>
                      </w:r>
                      <w:r w:rsidRPr="0016250C">
                        <w:rPr>
                          <w:sz w:val="16"/>
                          <w:szCs w:val="18"/>
                          <w:lang w:eastAsia="en-AU"/>
                        </w:rPr>
                        <w:t xml:space="preserve">item </w:t>
                      </w:r>
                      <w:r w:rsidRPr="0016250C">
                        <w:rPr>
                          <w:sz w:val="16"/>
                          <w:szCs w:val="18"/>
                          <w:lang w:eastAsia="en-AU"/>
                        </w:rPr>
                        <w:fldChar w:fldCharType="begin"/>
                      </w:r>
                      <w:r w:rsidRPr="0016250C">
                        <w:rPr>
                          <w:sz w:val="16"/>
                          <w:szCs w:val="18"/>
                          <w:lang w:eastAsia="en-AU"/>
                        </w:rPr>
                        <w:instrText xml:space="preserve"> REF _Ref85720947 \w \h  \* MERGEFORMAT </w:instrText>
                      </w:r>
                      <w:r w:rsidRPr="0016250C">
                        <w:rPr>
                          <w:sz w:val="16"/>
                          <w:szCs w:val="18"/>
                          <w:lang w:eastAsia="en-AU"/>
                        </w:rPr>
                      </w:r>
                      <w:r w:rsidRPr="0016250C">
                        <w:rPr>
                          <w:sz w:val="16"/>
                          <w:szCs w:val="18"/>
                          <w:lang w:eastAsia="en-AU"/>
                        </w:rPr>
                        <w:fldChar w:fldCharType="separate"/>
                      </w:r>
                      <w:r w:rsidRPr="0016250C">
                        <w:rPr>
                          <w:sz w:val="16"/>
                          <w:szCs w:val="18"/>
                          <w:lang w:eastAsia="en-AU"/>
                        </w:rPr>
                        <w:t>5</w:t>
                      </w:r>
                      <w:r w:rsidRPr="0016250C">
                        <w:rPr>
                          <w:sz w:val="16"/>
                          <w:szCs w:val="18"/>
                          <w:lang w:eastAsia="en-AU"/>
                        </w:rPr>
                        <w:fldChar w:fldCharType="end"/>
                      </w:r>
                      <w:r w:rsidRPr="0016250C">
                        <w:rPr>
                          <w:sz w:val="16"/>
                          <w:szCs w:val="18"/>
                          <w:lang w:eastAsia="en-AU"/>
                        </w:rPr>
                        <w:t xml:space="preserve"> of the Details Schedule</w:t>
                      </w:r>
                      <w:r>
                        <w:rPr>
                          <w:sz w:val="16"/>
                          <w:szCs w:val="18"/>
                          <w:lang w:eastAsia="en-AU"/>
                        </w:rPr>
                        <w:t>.</w:t>
                      </w:r>
                    </w:p>
                    <w:p w14:paraId="2567310E" w14:textId="77777777" w:rsidR="004D1723" w:rsidRPr="00AB360F" w:rsidRDefault="004D1723" w:rsidP="004D1723">
                      <w:pPr>
                        <w:spacing w:after="120"/>
                        <w:rPr>
                          <w:sz w:val="16"/>
                          <w:szCs w:val="18"/>
                          <w:lang w:eastAsia="en-AU"/>
                        </w:rPr>
                      </w:pPr>
                    </w:p>
                  </w:txbxContent>
                </v:textbox>
                <w10:wrap type="through" anchorx="page"/>
              </v:shape>
            </w:pict>
          </mc:Fallback>
        </mc:AlternateContent>
      </w:r>
      <w:r w:rsidRPr="00EF4B98">
        <w:rPr>
          <w:b/>
          <w:szCs w:val="20"/>
        </w:rPr>
        <w:t xml:space="preserve">Permitted Purpose </w:t>
      </w:r>
      <w:r w:rsidRPr="00EF4B98">
        <w:rPr>
          <w:szCs w:val="20"/>
        </w:rPr>
        <w:t xml:space="preserve">means the purpose identified in item </w:t>
      </w:r>
      <w:r w:rsidRPr="00EF4B98">
        <w:rPr>
          <w:szCs w:val="20"/>
        </w:rPr>
        <w:fldChar w:fldCharType="begin"/>
      </w:r>
      <w:r w:rsidRPr="00EF4B98">
        <w:rPr>
          <w:szCs w:val="20"/>
        </w:rPr>
        <w:instrText xml:space="preserve"> REF _Ref85720947 \w \h  \* MERGEFORMAT </w:instrText>
      </w:r>
      <w:r w:rsidRPr="00EF4B98">
        <w:rPr>
          <w:szCs w:val="20"/>
        </w:rPr>
      </w:r>
      <w:r w:rsidRPr="00EF4B98">
        <w:rPr>
          <w:szCs w:val="20"/>
        </w:rPr>
        <w:fldChar w:fldCharType="separate"/>
      </w:r>
      <w:r>
        <w:rPr>
          <w:szCs w:val="20"/>
        </w:rPr>
        <w:t>5</w:t>
      </w:r>
      <w:r w:rsidRPr="00EF4B98">
        <w:rPr>
          <w:szCs w:val="20"/>
        </w:rPr>
        <w:fldChar w:fldCharType="end"/>
      </w:r>
      <w:r w:rsidRPr="00EF4B98">
        <w:rPr>
          <w:szCs w:val="20"/>
        </w:rPr>
        <w:t xml:space="preserve"> of the Details Schedule. </w:t>
      </w:r>
    </w:p>
    <w:p w14:paraId="4AACC970" w14:textId="77777777" w:rsidR="004D1723" w:rsidRPr="00EF4B98" w:rsidRDefault="004D1723" w:rsidP="004D1723">
      <w:pPr>
        <w:pStyle w:val="Definition"/>
        <w:spacing w:after="120"/>
        <w:ind w:left="0"/>
        <w:rPr>
          <w:szCs w:val="20"/>
        </w:rPr>
      </w:pPr>
      <w:r w:rsidRPr="00EF4B98">
        <w:rPr>
          <w:b/>
          <w:szCs w:val="20"/>
        </w:rPr>
        <w:t xml:space="preserve">Personnel </w:t>
      </w:r>
      <w:r w:rsidRPr="00EF4B98">
        <w:rPr>
          <w:szCs w:val="20"/>
        </w:rPr>
        <w:t xml:space="preserve">means </w:t>
      </w:r>
      <w:r>
        <w:rPr>
          <w:szCs w:val="20"/>
        </w:rPr>
        <w:t xml:space="preserve">a party's </w:t>
      </w:r>
      <w:r w:rsidRPr="00EF4B98">
        <w:rPr>
          <w:szCs w:val="20"/>
        </w:rPr>
        <w:t>officers, employees</w:t>
      </w:r>
      <w:r>
        <w:rPr>
          <w:szCs w:val="20"/>
        </w:rPr>
        <w:t xml:space="preserve"> and </w:t>
      </w:r>
      <w:r w:rsidRPr="00EF4B98">
        <w:rPr>
          <w:szCs w:val="20"/>
        </w:rPr>
        <w:t>contractors and in the case of a university includes students.</w:t>
      </w:r>
      <w:r w:rsidRPr="00EF4B98">
        <w:rPr>
          <w:noProof/>
          <w:szCs w:val="20"/>
        </w:rPr>
        <w:t xml:space="preserve"> </w:t>
      </w:r>
      <w:r>
        <w:rPr>
          <w:noProof/>
          <w:szCs w:val="20"/>
        </w:rPr>
        <w:t>Personnel includes the Personnel of a contractor or Affiliate of the party.</w:t>
      </w:r>
    </w:p>
    <w:p w14:paraId="61B8A25B" w14:textId="77777777" w:rsidR="004D1723" w:rsidRPr="00E82DCB" w:rsidRDefault="004D1723" w:rsidP="004D1723">
      <w:pPr>
        <w:pStyle w:val="Heading1"/>
        <w:spacing w:after="120"/>
        <w:rPr>
          <w:sz w:val="26"/>
          <w:szCs w:val="26"/>
        </w:rPr>
      </w:pPr>
      <w:bookmarkStart w:id="7" w:name="_Ref94775630"/>
      <w:r>
        <w:rPr>
          <w:noProof/>
          <w:sz w:val="26"/>
          <w:szCs w:val="26"/>
          <w:lang w:eastAsia="en-AU"/>
        </w:rPr>
        <mc:AlternateContent>
          <mc:Choice Requires="wps">
            <w:drawing>
              <wp:anchor distT="0" distB="0" distL="114300" distR="114300" simplePos="0" relativeHeight="251660288" behindDoc="1" locked="0" layoutInCell="1" allowOverlap="1" wp14:anchorId="7927191F" wp14:editId="3C3CB439">
                <wp:simplePos x="0" y="0"/>
                <wp:positionH relativeFrom="page">
                  <wp:posOffset>4838700</wp:posOffset>
                </wp:positionH>
                <wp:positionV relativeFrom="paragraph">
                  <wp:posOffset>316230</wp:posOffset>
                </wp:positionV>
                <wp:extent cx="2631440" cy="742950"/>
                <wp:effectExtent l="0" t="0" r="0" b="0"/>
                <wp:wrapThrough wrapText="bothSides">
                  <wp:wrapPolygon edited="0">
                    <wp:start x="0" y="0"/>
                    <wp:lineTo x="0" y="21046"/>
                    <wp:lineTo x="21423" y="21046"/>
                    <wp:lineTo x="21423"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2631440" cy="742950"/>
                        </a:xfrm>
                        <a:prstGeom prst="rect">
                          <a:avLst/>
                        </a:prstGeom>
                        <a:solidFill>
                          <a:srgbClr val="E9E4DE"/>
                        </a:solidFill>
                        <a:ln w="6350">
                          <a:noFill/>
                        </a:ln>
                      </wps:spPr>
                      <wps:txbx>
                        <w:txbxContent>
                          <w:p w14:paraId="3FB4C733" w14:textId="77777777" w:rsidR="004D1723" w:rsidRPr="00AB360F" w:rsidRDefault="004D1723" w:rsidP="004D1723">
                            <w:pPr>
                              <w:spacing w:after="120"/>
                              <w:rPr>
                                <w:sz w:val="16"/>
                                <w:szCs w:val="18"/>
                                <w:lang w:eastAsia="en-AU"/>
                              </w:rPr>
                            </w:pPr>
                            <w:r w:rsidRPr="00AB360F">
                              <w:rPr>
                                <w:b/>
                                <w:i/>
                                <w:sz w:val="16"/>
                                <w:szCs w:val="18"/>
                                <w:lang w:eastAsia="en-AU"/>
                              </w:rPr>
                              <w:t xml:space="preserve">Guidance Note to </w:t>
                            </w:r>
                            <w:r w:rsidRPr="00741F83">
                              <w:rPr>
                                <w:b/>
                                <w:i/>
                                <w:sz w:val="16"/>
                                <w:szCs w:val="18"/>
                                <w:lang w:eastAsia="en-AU"/>
                              </w:rPr>
                              <w:t xml:space="preserve">clause </w:t>
                            </w:r>
                            <w:r>
                              <w:rPr>
                                <w:b/>
                                <w:i/>
                                <w:sz w:val="16"/>
                                <w:szCs w:val="18"/>
                                <w:lang w:eastAsia="en-AU"/>
                              </w:rPr>
                              <w:fldChar w:fldCharType="begin"/>
                            </w:r>
                            <w:r>
                              <w:rPr>
                                <w:b/>
                                <w:i/>
                                <w:sz w:val="16"/>
                                <w:szCs w:val="18"/>
                                <w:lang w:eastAsia="en-AU"/>
                              </w:rPr>
                              <w:instrText xml:space="preserve"> REF _Ref94775630 \w \h </w:instrText>
                            </w:r>
                            <w:r>
                              <w:rPr>
                                <w:b/>
                                <w:i/>
                                <w:sz w:val="16"/>
                                <w:szCs w:val="18"/>
                                <w:lang w:eastAsia="en-AU"/>
                              </w:rPr>
                            </w:r>
                            <w:r>
                              <w:rPr>
                                <w:b/>
                                <w:i/>
                                <w:sz w:val="16"/>
                                <w:szCs w:val="18"/>
                                <w:lang w:eastAsia="en-AU"/>
                              </w:rPr>
                              <w:fldChar w:fldCharType="separate"/>
                            </w:r>
                            <w:r>
                              <w:rPr>
                                <w:b/>
                                <w:i/>
                                <w:sz w:val="16"/>
                                <w:szCs w:val="18"/>
                                <w:lang w:eastAsia="en-AU"/>
                              </w:rPr>
                              <w:t>2</w:t>
                            </w:r>
                            <w:r>
                              <w:rPr>
                                <w:b/>
                                <w:i/>
                                <w:sz w:val="16"/>
                                <w:szCs w:val="18"/>
                                <w:lang w:eastAsia="en-AU"/>
                              </w:rPr>
                              <w:fldChar w:fldCharType="end"/>
                            </w:r>
                            <w:r w:rsidRPr="00AB360F">
                              <w:rPr>
                                <w:b/>
                                <w:i/>
                                <w:sz w:val="16"/>
                                <w:szCs w:val="18"/>
                                <w:lang w:eastAsia="en-AU"/>
                              </w:rPr>
                              <w:t>:</w:t>
                            </w:r>
                            <w:r w:rsidRPr="00AB360F">
                              <w:rPr>
                                <w:sz w:val="16"/>
                                <w:szCs w:val="18"/>
                                <w:lang w:eastAsia="en-AU"/>
                              </w:rPr>
                              <w:t xml:space="preserve"> </w:t>
                            </w:r>
                            <w:r w:rsidRPr="00741F83">
                              <w:rPr>
                                <w:sz w:val="16"/>
                                <w:szCs w:val="18"/>
                                <w:lang w:eastAsia="en-AU"/>
                              </w:rPr>
                              <w:t xml:space="preserve">This clause assists the parties in interpreting this Agreement. If inconsistency arises between Agreement documents (i.e. the Details Schedule and an attachment), the interpretation of the higher priority document </w:t>
                            </w:r>
                            <w:r>
                              <w:rPr>
                                <w:sz w:val="16"/>
                                <w:szCs w:val="18"/>
                                <w:lang w:eastAsia="en-AU"/>
                              </w:rPr>
                              <w:t>is to be applied</w:t>
                            </w:r>
                            <w:r w:rsidRPr="00741F83">
                              <w:rPr>
                                <w:sz w:val="16"/>
                                <w:szCs w:val="18"/>
                                <w:lang w:eastAsia="en-AU"/>
                              </w:rPr>
                              <w:t xml:space="preserve">. </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7191F" id="Text Box 5" o:spid="_x0000_s1032" type="#_x0000_t202" style="position:absolute;left:0;text-align:left;margin-left:381pt;margin-top:24.9pt;width:207.2pt;height:5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" fillcolor="#e9e4de" stroked="f" strokeweight=".5pt">
                <v:textbox inset="2.5mm,1.3mm,2.5mm,1.3mm">
                  <w:txbxContent>
                    <w:p w14:paraId="3FB4C733" w14:textId="77777777" w:rsidR="004D1723" w:rsidRPr="00AB360F" w:rsidRDefault="004D1723" w:rsidP="004D1723">
                      <w:pPr>
                        <w:spacing w:after="120"/>
                        <w:rPr>
                          <w:sz w:val="16"/>
                          <w:szCs w:val="18"/>
                          <w:lang w:eastAsia="en-AU"/>
                        </w:rPr>
                      </w:pPr>
                      <w:r w:rsidRPr="00AB360F">
                        <w:rPr>
                          <w:b/>
                          <w:i/>
                          <w:sz w:val="16"/>
                          <w:szCs w:val="18"/>
                          <w:lang w:eastAsia="en-AU"/>
                        </w:rPr>
                        <w:t xml:space="preserve">Guidance Note to </w:t>
                      </w:r>
                      <w:r w:rsidRPr="00741F83">
                        <w:rPr>
                          <w:b/>
                          <w:i/>
                          <w:sz w:val="16"/>
                          <w:szCs w:val="18"/>
                          <w:lang w:eastAsia="en-AU"/>
                        </w:rPr>
                        <w:t xml:space="preserve">clause </w:t>
                      </w:r>
                      <w:r>
                        <w:rPr>
                          <w:b/>
                          <w:i/>
                          <w:sz w:val="16"/>
                          <w:szCs w:val="18"/>
                          <w:lang w:eastAsia="en-AU"/>
                        </w:rPr>
                        <w:fldChar w:fldCharType="begin"/>
                      </w:r>
                      <w:r>
                        <w:rPr>
                          <w:b/>
                          <w:i/>
                          <w:sz w:val="16"/>
                          <w:szCs w:val="18"/>
                          <w:lang w:eastAsia="en-AU"/>
                        </w:rPr>
                        <w:instrText xml:space="preserve"> REF _Ref94775630 \w \h </w:instrText>
                      </w:r>
                      <w:r>
                        <w:rPr>
                          <w:b/>
                          <w:i/>
                          <w:sz w:val="16"/>
                          <w:szCs w:val="18"/>
                          <w:lang w:eastAsia="en-AU"/>
                        </w:rPr>
                      </w:r>
                      <w:r>
                        <w:rPr>
                          <w:b/>
                          <w:i/>
                          <w:sz w:val="16"/>
                          <w:szCs w:val="18"/>
                          <w:lang w:eastAsia="en-AU"/>
                        </w:rPr>
                        <w:fldChar w:fldCharType="separate"/>
                      </w:r>
                      <w:r>
                        <w:rPr>
                          <w:b/>
                          <w:i/>
                          <w:sz w:val="16"/>
                          <w:szCs w:val="18"/>
                          <w:lang w:eastAsia="en-AU"/>
                        </w:rPr>
                        <w:t>2</w:t>
                      </w:r>
                      <w:r>
                        <w:rPr>
                          <w:b/>
                          <w:i/>
                          <w:sz w:val="16"/>
                          <w:szCs w:val="18"/>
                          <w:lang w:eastAsia="en-AU"/>
                        </w:rPr>
                        <w:fldChar w:fldCharType="end"/>
                      </w:r>
                      <w:r w:rsidRPr="00AB360F">
                        <w:rPr>
                          <w:b/>
                          <w:i/>
                          <w:sz w:val="16"/>
                          <w:szCs w:val="18"/>
                          <w:lang w:eastAsia="en-AU"/>
                        </w:rPr>
                        <w:t>:</w:t>
                      </w:r>
                      <w:r w:rsidRPr="00AB360F">
                        <w:rPr>
                          <w:sz w:val="16"/>
                          <w:szCs w:val="18"/>
                          <w:lang w:eastAsia="en-AU"/>
                        </w:rPr>
                        <w:t xml:space="preserve"> </w:t>
                      </w:r>
                      <w:r w:rsidRPr="00741F83">
                        <w:rPr>
                          <w:sz w:val="16"/>
                          <w:szCs w:val="18"/>
                          <w:lang w:eastAsia="en-AU"/>
                        </w:rPr>
                        <w:t xml:space="preserve">This clause assists the parties in interpreting this Agreement. If inconsistency arises between Agreement documents (i.e. the Details Schedule and an attachment), the interpretation of the higher priority document </w:t>
                      </w:r>
                      <w:r>
                        <w:rPr>
                          <w:sz w:val="16"/>
                          <w:szCs w:val="18"/>
                          <w:lang w:eastAsia="en-AU"/>
                        </w:rPr>
                        <w:t>is to be applied</w:t>
                      </w:r>
                      <w:r w:rsidRPr="00741F83">
                        <w:rPr>
                          <w:sz w:val="16"/>
                          <w:szCs w:val="18"/>
                          <w:lang w:eastAsia="en-AU"/>
                        </w:rPr>
                        <w:t xml:space="preserve">. </w:t>
                      </w:r>
                    </w:p>
                  </w:txbxContent>
                </v:textbox>
                <w10:wrap type="through" anchorx="page"/>
              </v:shape>
            </w:pict>
          </mc:Fallback>
        </mc:AlternateContent>
      </w:r>
      <w:r w:rsidRPr="00E82DCB">
        <w:rPr>
          <w:sz w:val="26"/>
          <w:szCs w:val="26"/>
        </w:rPr>
        <w:t>Precedence of documents</w:t>
      </w:r>
      <w:bookmarkEnd w:id="7"/>
    </w:p>
    <w:p w14:paraId="033960A4" w14:textId="77777777" w:rsidR="004D1723" w:rsidRPr="00EF4B98" w:rsidRDefault="004D1723" w:rsidP="004D1723">
      <w:pPr>
        <w:pStyle w:val="Heading3"/>
        <w:numPr>
          <w:ilvl w:val="0"/>
          <w:numId w:val="0"/>
        </w:numPr>
        <w:spacing w:after="120"/>
        <w:rPr>
          <w:szCs w:val="20"/>
        </w:rPr>
      </w:pPr>
      <w:r w:rsidRPr="00EF4B98">
        <w:rPr>
          <w:szCs w:val="20"/>
        </w:rPr>
        <w:t>To the extent of any inconsistency between any of the documents forming part of this Agreement, those documents will be interpreted in the following order of priority:</w:t>
      </w:r>
    </w:p>
    <w:p w14:paraId="4B3D366A" w14:textId="77777777" w:rsidR="004D1723" w:rsidRPr="00EF4B98" w:rsidRDefault="004D1723" w:rsidP="004D1723">
      <w:pPr>
        <w:pStyle w:val="Heading3"/>
        <w:spacing w:after="120"/>
        <w:rPr>
          <w:szCs w:val="20"/>
        </w:rPr>
      </w:pPr>
      <w:r w:rsidRPr="00EF4B98">
        <w:rPr>
          <w:szCs w:val="20"/>
        </w:rPr>
        <w:t xml:space="preserve">clauses </w:t>
      </w:r>
      <w:r w:rsidRPr="00EF4B98">
        <w:rPr>
          <w:szCs w:val="20"/>
        </w:rPr>
        <w:fldChar w:fldCharType="begin"/>
      </w:r>
      <w:r w:rsidRPr="00EF4B98">
        <w:rPr>
          <w:szCs w:val="20"/>
        </w:rPr>
        <w:instrText xml:space="preserve"> REF _Ref83818731 \w \h  \* MERGEFORMAT </w:instrText>
      </w:r>
      <w:r w:rsidRPr="00EF4B98">
        <w:rPr>
          <w:szCs w:val="20"/>
        </w:rPr>
      </w:r>
      <w:r w:rsidRPr="00EF4B98">
        <w:rPr>
          <w:szCs w:val="20"/>
        </w:rPr>
        <w:fldChar w:fldCharType="separate"/>
      </w:r>
      <w:r>
        <w:rPr>
          <w:szCs w:val="20"/>
        </w:rPr>
        <w:t>1</w:t>
      </w:r>
      <w:r w:rsidRPr="00EF4B98">
        <w:rPr>
          <w:szCs w:val="20"/>
        </w:rPr>
        <w:fldChar w:fldCharType="end"/>
      </w:r>
      <w:r w:rsidRPr="00EF4B98">
        <w:rPr>
          <w:szCs w:val="20"/>
        </w:rPr>
        <w:t xml:space="preserve"> to </w:t>
      </w:r>
      <w:r w:rsidRPr="00EF4B98">
        <w:rPr>
          <w:szCs w:val="20"/>
        </w:rPr>
        <w:fldChar w:fldCharType="begin"/>
      </w:r>
      <w:r w:rsidRPr="00EF4B98">
        <w:rPr>
          <w:szCs w:val="20"/>
        </w:rPr>
        <w:instrText xml:space="preserve"> REF _Ref83818750 \w \h  \* MERGEFORMAT </w:instrText>
      </w:r>
      <w:r w:rsidRPr="00EF4B98">
        <w:rPr>
          <w:szCs w:val="20"/>
        </w:rPr>
      </w:r>
      <w:r w:rsidRPr="00EF4B98">
        <w:rPr>
          <w:szCs w:val="20"/>
        </w:rPr>
        <w:fldChar w:fldCharType="separate"/>
      </w:r>
      <w:r>
        <w:rPr>
          <w:szCs w:val="20"/>
        </w:rPr>
        <w:t>7</w:t>
      </w:r>
      <w:r w:rsidRPr="00EF4B98">
        <w:rPr>
          <w:szCs w:val="20"/>
        </w:rPr>
        <w:fldChar w:fldCharType="end"/>
      </w:r>
      <w:r w:rsidRPr="00EF4B98">
        <w:rPr>
          <w:szCs w:val="20"/>
        </w:rPr>
        <w:t>;</w:t>
      </w:r>
    </w:p>
    <w:p w14:paraId="065D5B41" w14:textId="77777777" w:rsidR="004D1723" w:rsidRPr="00EF4B98" w:rsidRDefault="004D1723" w:rsidP="004D1723">
      <w:pPr>
        <w:pStyle w:val="Heading3"/>
        <w:spacing w:after="120"/>
        <w:rPr>
          <w:szCs w:val="20"/>
        </w:rPr>
      </w:pPr>
      <w:r w:rsidRPr="00EF4B98">
        <w:rPr>
          <w:szCs w:val="20"/>
        </w:rPr>
        <w:t>the Details Schedule;</w:t>
      </w:r>
    </w:p>
    <w:p w14:paraId="46826F74" w14:textId="77777777" w:rsidR="004D1723" w:rsidRPr="00EF4B98" w:rsidRDefault="004D1723" w:rsidP="004D1723">
      <w:pPr>
        <w:pStyle w:val="Heading3"/>
        <w:spacing w:after="120"/>
        <w:rPr>
          <w:szCs w:val="20"/>
        </w:rPr>
      </w:pPr>
      <w:r w:rsidRPr="00EF4B98">
        <w:rPr>
          <w:szCs w:val="20"/>
        </w:rPr>
        <w:t>any</w:t>
      </w:r>
      <w:r>
        <w:rPr>
          <w:szCs w:val="20"/>
        </w:rPr>
        <w:t xml:space="preserve"> annexures or</w:t>
      </w:r>
      <w:r w:rsidRPr="00EF4B98">
        <w:rPr>
          <w:szCs w:val="20"/>
        </w:rPr>
        <w:t xml:space="preserve"> attachments to this Agreement; and</w:t>
      </w:r>
    </w:p>
    <w:p w14:paraId="14FAA0BE" w14:textId="77777777" w:rsidR="004D1723" w:rsidRPr="00EF4B98" w:rsidRDefault="004D1723" w:rsidP="004D1723">
      <w:pPr>
        <w:pStyle w:val="Heading3"/>
        <w:spacing w:after="120"/>
        <w:rPr>
          <w:szCs w:val="20"/>
        </w:rPr>
      </w:pPr>
      <w:r w:rsidRPr="00EF4B98">
        <w:rPr>
          <w:szCs w:val="20"/>
        </w:rPr>
        <w:t>any documents incorporated by reference in this Agreement.</w:t>
      </w:r>
    </w:p>
    <w:p w14:paraId="6DF54634" w14:textId="77777777" w:rsidR="004D1723" w:rsidRPr="00E82DCB" w:rsidRDefault="004D1723" w:rsidP="004D1723">
      <w:pPr>
        <w:pStyle w:val="Heading1"/>
        <w:spacing w:after="120"/>
        <w:rPr>
          <w:sz w:val="26"/>
          <w:szCs w:val="26"/>
        </w:rPr>
      </w:pPr>
      <w:bookmarkStart w:id="8" w:name="_Ref85720936"/>
      <w:r w:rsidRPr="00EF4B98">
        <w:rPr>
          <w:noProof/>
          <w:lang w:eastAsia="en-AU"/>
        </w:rPr>
        <mc:AlternateContent>
          <mc:Choice Requires="wps">
            <w:drawing>
              <wp:anchor distT="0" distB="0" distL="114300" distR="114300" simplePos="0" relativeHeight="251672576" behindDoc="1" locked="0" layoutInCell="1" allowOverlap="1" wp14:anchorId="3289606D" wp14:editId="7FDAB97B">
                <wp:simplePos x="0" y="0"/>
                <wp:positionH relativeFrom="page">
                  <wp:posOffset>4834255</wp:posOffset>
                </wp:positionH>
                <wp:positionV relativeFrom="paragraph">
                  <wp:posOffset>305207</wp:posOffset>
                </wp:positionV>
                <wp:extent cx="2631440" cy="880745"/>
                <wp:effectExtent l="0" t="0" r="0" b="0"/>
                <wp:wrapThrough wrapText="bothSides">
                  <wp:wrapPolygon edited="0">
                    <wp:start x="0" y="0"/>
                    <wp:lineTo x="0" y="21024"/>
                    <wp:lineTo x="21423" y="21024"/>
                    <wp:lineTo x="21423"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2631440" cy="880745"/>
                        </a:xfrm>
                        <a:prstGeom prst="rect">
                          <a:avLst/>
                        </a:prstGeom>
                        <a:solidFill>
                          <a:srgbClr val="E9E4DE"/>
                        </a:solidFill>
                        <a:ln w="6350">
                          <a:noFill/>
                        </a:ln>
                      </wps:spPr>
                      <wps:txbx>
                        <w:txbxContent>
                          <w:p w14:paraId="6E89C170" w14:textId="77777777" w:rsidR="004D1723" w:rsidRPr="00741F83" w:rsidRDefault="004D1723" w:rsidP="004D1723">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_Ref94775639 \w \h </w:instrText>
                            </w:r>
                            <w:r>
                              <w:rPr>
                                <w:b/>
                                <w:i/>
                                <w:sz w:val="16"/>
                                <w:szCs w:val="16"/>
                                <w:lang w:eastAsia="en-AU"/>
                              </w:rPr>
                            </w:r>
                            <w:r>
                              <w:rPr>
                                <w:b/>
                                <w:i/>
                                <w:sz w:val="16"/>
                                <w:szCs w:val="16"/>
                                <w:lang w:eastAsia="en-AU"/>
                              </w:rPr>
                              <w:fldChar w:fldCharType="separate"/>
                            </w:r>
                            <w:r>
                              <w:rPr>
                                <w:b/>
                                <w:i/>
                                <w:sz w:val="16"/>
                                <w:szCs w:val="16"/>
                                <w:lang w:eastAsia="en-AU"/>
                              </w:rPr>
                              <w:t>3(a)</w:t>
                            </w:r>
                            <w:r>
                              <w:rPr>
                                <w:b/>
                                <w:i/>
                                <w:sz w:val="16"/>
                                <w:szCs w:val="16"/>
                                <w:lang w:eastAsia="en-AU"/>
                              </w:rPr>
                              <w:fldChar w:fldCharType="end"/>
                            </w:r>
                            <w:r w:rsidRPr="00AB360F">
                              <w:rPr>
                                <w:b/>
                                <w:i/>
                                <w:sz w:val="16"/>
                                <w:szCs w:val="16"/>
                                <w:lang w:eastAsia="en-AU"/>
                              </w:rPr>
                              <w:t>:</w:t>
                            </w:r>
                            <w:r w:rsidRPr="00AB360F">
                              <w:rPr>
                                <w:sz w:val="16"/>
                                <w:szCs w:val="16"/>
                                <w:lang w:eastAsia="en-AU"/>
                              </w:rPr>
                              <w:t xml:space="preserve"> </w:t>
                            </w:r>
                            <w:r w:rsidRPr="00741F83">
                              <w:rPr>
                                <w:sz w:val="16"/>
                                <w:szCs w:val="16"/>
                                <w:lang w:eastAsia="en-AU"/>
                              </w:rPr>
                              <w:t xml:space="preserve">This clause restricts further disclosure of Confidential Information and requires </w:t>
                            </w:r>
                            <w:r>
                              <w:rPr>
                                <w:sz w:val="16"/>
                                <w:szCs w:val="16"/>
                                <w:lang w:eastAsia="en-AU"/>
                              </w:rPr>
                              <w:t xml:space="preserve">that </w:t>
                            </w:r>
                            <w:r w:rsidRPr="00741F83">
                              <w:rPr>
                                <w:sz w:val="16"/>
                                <w:szCs w:val="16"/>
                                <w:lang w:eastAsia="en-AU"/>
                              </w:rPr>
                              <w:t xml:space="preserve">any use </w:t>
                            </w:r>
                            <w:r>
                              <w:rPr>
                                <w:sz w:val="16"/>
                                <w:szCs w:val="16"/>
                                <w:lang w:eastAsia="en-AU"/>
                              </w:rPr>
                              <w:t xml:space="preserve">of the Confidential Information be only </w:t>
                            </w:r>
                            <w:r w:rsidRPr="00741F83">
                              <w:rPr>
                                <w:sz w:val="16"/>
                                <w:szCs w:val="16"/>
                                <w:lang w:eastAsia="en-AU"/>
                              </w:rPr>
                              <w:t xml:space="preserve">for the Permitted </w:t>
                            </w:r>
                            <w:r>
                              <w:rPr>
                                <w:sz w:val="16"/>
                                <w:szCs w:val="16"/>
                                <w:lang w:eastAsia="en-AU"/>
                              </w:rPr>
                              <w:t>P</w:t>
                            </w:r>
                            <w:r w:rsidRPr="00741F83">
                              <w:rPr>
                                <w:sz w:val="16"/>
                                <w:szCs w:val="16"/>
                                <w:lang w:eastAsia="en-AU"/>
                              </w:rPr>
                              <w:t xml:space="preserve">urpose. </w:t>
                            </w:r>
                          </w:p>
                          <w:p w14:paraId="35CECD04" w14:textId="77777777" w:rsidR="004D1723" w:rsidRPr="00AB360F" w:rsidRDefault="004D1723" w:rsidP="004D1723">
                            <w:pPr>
                              <w:spacing w:after="120"/>
                              <w:rPr>
                                <w:sz w:val="16"/>
                                <w:szCs w:val="16"/>
                                <w:lang w:eastAsia="en-AU"/>
                              </w:rPr>
                            </w:pPr>
                            <w:r w:rsidRPr="00741F83">
                              <w:rPr>
                                <w:sz w:val="16"/>
                                <w:szCs w:val="16"/>
                                <w:lang w:eastAsia="en-AU"/>
                              </w:rPr>
                              <w:t xml:space="preserve">Exceptions </w:t>
                            </w:r>
                            <w:r>
                              <w:rPr>
                                <w:sz w:val="16"/>
                                <w:szCs w:val="16"/>
                                <w:lang w:eastAsia="en-AU"/>
                              </w:rPr>
                              <w:t xml:space="preserve">(where disclosure or other uses are </w:t>
                            </w:r>
                            <w:r w:rsidRPr="00741F83">
                              <w:rPr>
                                <w:sz w:val="16"/>
                                <w:szCs w:val="16"/>
                                <w:lang w:eastAsia="en-AU"/>
                              </w:rPr>
                              <w:t xml:space="preserve">permitted) are set out in the remainder of clause </w:t>
                            </w:r>
                            <w:r>
                              <w:rPr>
                                <w:sz w:val="16"/>
                                <w:szCs w:val="16"/>
                                <w:lang w:eastAsia="en-AU"/>
                              </w:rPr>
                              <w:fldChar w:fldCharType="begin"/>
                            </w:r>
                            <w:r>
                              <w:rPr>
                                <w:sz w:val="16"/>
                                <w:szCs w:val="16"/>
                                <w:lang w:eastAsia="en-AU"/>
                              </w:rPr>
                              <w:instrText xml:space="preserve"> REF _Ref85720936 \w \h </w:instrText>
                            </w:r>
                            <w:r>
                              <w:rPr>
                                <w:sz w:val="16"/>
                                <w:szCs w:val="16"/>
                                <w:lang w:eastAsia="en-AU"/>
                              </w:rPr>
                            </w:r>
                            <w:r>
                              <w:rPr>
                                <w:sz w:val="16"/>
                                <w:szCs w:val="16"/>
                                <w:lang w:eastAsia="en-AU"/>
                              </w:rPr>
                              <w:fldChar w:fldCharType="separate"/>
                            </w:r>
                            <w:r>
                              <w:rPr>
                                <w:sz w:val="16"/>
                                <w:szCs w:val="16"/>
                                <w:lang w:eastAsia="en-AU"/>
                              </w:rPr>
                              <w:t>3</w:t>
                            </w:r>
                            <w:r>
                              <w:rPr>
                                <w:sz w:val="16"/>
                                <w:szCs w:val="16"/>
                                <w:lang w:eastAsia="en-AU"/>
                              </w:rPr>
                              <w:fldChar w:fldCharType="end"/>
                            </w:r>
                            <w:r w:rsidRPr="00741F83">
                              <w:rPr>
                                <w:sz w:val="16"/>
                                <w:szCs w:val="16"/>
                                <w:lang w:eastAsia="en-AU"/>
                              </w:rPr>
                              <w:t>.</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9606D" id="Text Box 9" o:spid="_x0000_s1033" type="#_x0000_t202" style="position:absolute;left:0;text-align:left;margin-left:380.65pt;margin-top:24.05pt;width:207.2pt;height:69.3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" fillcolor="#e9e4de" stroked="f" strokeweight=".5pt">
                <v:textbox inset="2.5mm,1.3mm,2.5mm,1.3mm">
                  <w:txbxContent>
                    <w:p w14:paraId="6E89C170" w14:textId="77777777" w:rsidR="004D1723" w:rsidRPr="00741F83" w:rsidRDefault="004D1723" w:rsidP="004D1723">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_Ref94775639 \w \h </w:instrText>
                      </w:r>
                      <w:r>
                        <w:rPr>
                          <w:b/>
                          <w:i/>
                          <w:sz w:val="16"/>
                          <w:szCs w:val="16"/>
                          <w:lang w:eastAsia="en-AU"/>
                        </w:rPr>
                      </w:r>
                      <w:r>
                        <w:rPr>
                          <w:b/>
                          <w:i/>
                          <w:sz w:val="16"/>
                          <w:szCs w:val="16"/>
                          <w:lang w:eastAsia="en-AU"/>
                        </w:rPr>
                        <w:fldChar w:fldCharType="separate"/>
                      </w:r>
                      <w:r>
                        <w:rPr>
                          <w:b/>
                          <w:i/>
                          <w:sz w:val="16"/>
                          <w:szCs w:val="16"/>
                          <w:lang w:eastAsia="en-AU"/>
                        </w:rPr>
                        <w:t>3(a)</w:t>
                      </w:r>
                      <w:r>
                        <w:rPr>
                          <w:b/>
                          <w:i/>
                          <w:sz w:val="16"/>
                          <w:szCs w:val="16"/>
                          <w:lang w:eastAsia="en-AU"/>
                        </w:rPr>
                        <w:fldChar w:fldCharType="end"/>
                      </w:r>
                      <w:r w:rsidRPr="00AB360F">
                        <w:rPr>
                          <w:b/>
                          <w:i/>
                          <w:sz w:val="16"/>
                          <w:szCs w:val="16"/>
                          <w:lang w:eastAsia="en-AU"/>
                        </w:rPr>
                        <w:t>:</w:t>
                      </w:r>
                      <w:r w:rsidRPr="00AB360F">
                        <w:rPr>
                          <w:sz w:val="16"/>
                          <w:szCs w:val="16"/>
                          <w:lang w:eastAsia="en-AU"/>
                        </w:rPr>
                        <w:t xml:space="preserve"> </w:t>
                      </w:r>
                      <w:r w:rsidRPr="00741F83">
                        <w:rPr>
                          <w:sz w:val="16"/>
                          <w:szCs w:val="16"/>
                          <w:lang w:eastAsia="en-AU"/>
                        </w:rPr>
                        <w:t xml:space="preserve">This clause restricts further disclosure of Confidential Information and requires </w:t>
                      </w:r>
                      <w:r>
                        <w:rPr>
                          <w:sz w:val="16"/>
                          <w:szCs w:val="16"/>
                          <w:lang w:eastAsia="en-AU"/>
                        </w:rPr>
                        <w:t xml:space="preserve">that </w:t>
                      </w:r>
                      <w:r w:rsidRPr="00741F83">
                        <w:rPr>
                          <w:sz w:val="16"/>
                          <w:szCs w:val="16"/>
                          <w:lang w:eastAsia="en-AU"/>
                        </w:rPr>
                        <w:t xml:space="preserve">any use </w:t>
                      </w:r>
                      <w:r>
                        <w:rPr>
                          <w:sz w:val="16"/>
                          <w:szCs w:val="16"/>
                          <w:lang w:eastAsia="en-AU"/>
                        </w:rPr>
                        <w:t xml:space="preserve">of the Confidential Information be only </w:t>
                      </w:r>
                      <w:r w:rsidRPr="00741F83">
                        <w:rPr>
                          <w:sz w:val="16"/>
                          <w:szCs w:val="16"/>
                          <w:lang w:eastAsia="en-AU"/>
                        </w:rPr>
                        <w:t xml:space="preserve">for the Permitted </w:t>
                      </w:r>
                      <w:r>
                        <w:rPr>
                          <w:sz w:val="16"/>
                          <w:szCs w:val="16"/>
                          <w:lang w:eastAsia="en-AU"/>
                        </w:rPr>
                        <w:t>P</w:t>
                      </w:r>
                      <w:r w:rsidRPr="00741F83">
                        <w:rPr>
                          <w:sz w:val="16"/>
                          <w:szCs w:val="16"/>
                          <w:lang w:eastAsia="en-AU"/>
                        </w:rPr>
                        <w:t xml:space="preserve">urpose. </w:t>
                      </w:r>
                    </w:p>
                    <w:p w14:paraId="35CECD04" w14:textId="77777777" w:rsidR="004D1723" w:rsidRPr="00AB360F" w:rsidRDefault="004D1723" w:rsidP="004D1723">
                      <w:pPr>
                        <w:spacing w:after="120"/>
                        <w:rPr>
                          <w:sz w:val="16"/>
                          <w:szCs w:val="16"/>
                          <w:lang w:eastAsia="en-AU"/>
                        </w:rPr>
                      </w:pPr>
                      <w:r w:rsidRPr="00741F83">
                        <w:rPr>
                          <w:sz w:val="16"/>
                          <w:szCs w:val="16"/>
                          <w:lang w:eastAsia="en-AU"/>
                        </w:rPr>
                        <w:t xml:space="preserve">Exceptions </w:t>
                      </w:r>
                      <w:r>
                        <w:rPr>
                          <w:sz w:val="16"/>
                          <w:szCs w:val="16"/>
                          <w:lang w:eastAsia="en-AU"/>
                        </w:rPr>
                        <w:t xml:space="preserve">(where disclosure or other uses are </w:t>
                      </w:r>
                      <w:r w:rsidRPr="00741F83">
                        <w:rPr>
                          <w:sz w:val="16"/>
                          <w:szCs w:val="16"/>
                          <w:lang w:eastAsia="en-AU"/>
                        </w:rPr>
                        <w:t xml:space="preserve">permitted) are set out in the remainder of clause </w:t>
                      </w:r>
                      <w:r>
                        <w:rPr>
                          <w:sz w:val="16"/>
                          <w:szCs w:val="16"/>
                          <w:lang w:eastAsia="en-AU"/>
                        </w:rPr>
                        <w:fldChar w:fldCharType="begin"/>
                      </w:r>
                      <w:r>
                        <w:rPr>
                          <w:sz w:val="16"/>
                          <w:szCs w:val="16"/>
                          <w:lang w:eastAsia="en-AU"/>
                        </w:rPr>
                        <w:instrText xml:space="preserve"> REF _Ref85720936 \w \h </w:instrText>
                      </w:r>
                      <w:r>
                        <w:rPr>
                          <w:sz w:val="16"/>
                          <w:szCs w:val="16"/>
                          <w:lang w:eastAsia="en-AU"/>
                        </w:rPr>
                      </w:r>
                      <w:r>
                        <w:rPr>
                          <w:sz w:val="16"/>
                          <w:szCs w:val="16"/>
                          <w:lang w:eastAsia="en-AU"/>
                        </w:rPr>
                        <w:fldChar w:fldCharType="separate"/>
                      </w:r>
                      <w:r>
                        <w:rPr>
                          <w:sz w:val="16"/>
                          <w:szCs w:val="16"/>
                          <w:lang w:eastAsia="en-AU"/>
                        </w:rPr>
                        <w:t>3</w:t>
                      </w:r>
                      <w:r>
                        <w:rPr>
                          <w:sz w:val="16"/>
                          <w:szCs w:val="16"/>
                          <w:lang w:eastAsia="en-AU"/>
                        </w:rPr>
                        <w:fldChar w:fldCharType="end"/>
                      </w:r>
                      <w:r w:rsidRPr="00741F83">
                        <w:rPr>
                          <w:sz w:val="16"/>
                          <w:szCs w:val="16"/>
                          <w:lang w:eastAsia="en-AU"/>
                        </w:rPr>
                        <w:t>.</w:t>
                      </w:r>
                    </w:p>
                  </w:txbxContent>
                </v:textbox>
                <w10:wrap type="through" anchorx="page"/>
              </v:shape>
            </w:pict>
          </mc:Fallback>
        </mc:AlternateContent>
      </w:r>
      <w:r w:rsidRPr="00E82DCB">
        <w:rPr>
          <w:sz w:val="26"/>
          <w:szCs w:val="26"/>
        </w:rPr>
        <w:t>Use of Confidential Information</w:t>
      </w:r>
      <w:bookmarkEnd w:id="8"/>
    </w:p>
    <w:p w14:paraId="75932708" w14:textId="77777777" w:rsidR="004D1723" w:rsidRPr="00EF4B98" w:rsidRDefault="004D1723" w:rsidP="004D1723">
      <w:pPr>
        <w:pStyle w:val="Heading3"/>
        <w:spacing w:after="120"/>
        <w:rPr>
          <w:szCs w:val="20"/>
        </w:rPr>
      </w:pPr>
      <w:bookmarkStart w:id="9" w:name="_Ref94775639"/>
      <w:r w:rsidRPr="00EF4B98">
        <w:rPr>
          <w:szCs w:val="20"/>
        </w:rPr>
        <w:t xml:space="preserve">Except as set out in this clause </w:t>
      </w:r>
      <w:r w:rsidRPr="00EF4B98">
        <w:rPr>
          <w:szCs w:val="20"/>
        </w:rPr>
        <w:fldChar w:fldCharType="begin"/>
      </w:r>
      <w:r w:rsidRPr="00EF4B98">
        <w:rPr>
          <w:szCs w:val="20"/>
        </w:rPr>
        <w:instrText xml:space="preserve"> REF _Ref85720936 \w \h  \* MERGEFORMAT </w:instrText>
      </w:r>
      <w:r w:rsidRPr="00EF4B98">
        <w:rPr>
          <w:szCs w:val="20"/>
        </w:rPr>
      </w:r>
      <w:r w:rsidRPr="00EF4B98">
        <w:rPr>
          <w:szCs w:val="20"/>
        </w:rPr>
        <w:fldChar w:fldCharType="separate"/>
      </w:r>
      <w:r>
        <w:rPr>
          <w:szCs w:val="20"/>
        </w:rPr>
        <w:t>3</w:t>
      </w:r>
      <w:r w:rsidRPr="00EF4B98">
        <w:rPr>
          <w:szCs w:val="20"/>
        </w:rPr>
        <w:fldChar w:fldCharType="end"/>
      </w:r>
      <w:r w:rsidRPr="00EF4B98">
        <w:rPr>
          <w:szCs w:val="20"/>
        </w:rPr>
        <w:t>, for the period that Confidential Information is to remain confidential as set out in item </w:t>
      </w:r>
      <w:r w:rsidRPr="00EF4B98">
        <w:rPr>
          <w:szCs w:val="20"/>
        </w:rPr>
        <w:fldChar w:fldCharType="begin"/>
      </w:r>
      <w:r w:rsidRPr="00EF4B98">
        <w:rPr>
          <w:szCs w:val="20"/>
        </w:rPr>
        <w:instrText xml:space="preserve"> REF _Ref89354759 \r \h  \* MERGEFORMAT </w:instrText>
      </w:r>
      <w:r w:rsidRPr="00EF4B98">
        <w:rPr>
          <w:szCs w:val="20"/>
        </w:rPr>
      </w:r>
      <w:r w:rsidRPr="00EF4B98">
        <w:rPr>
          <w:szCs w:val="20"/>
        </w:rPr>
        <w:fldChar w:fldCharType="separate"/>
      </w:r>
      <w:r>
        <w:rPr>
          <w:szCs w:val="20"/>
        </w:rPr>
        <w:t>4</w:t>
      </w:r>
      <w:r w:rsidRPr="00EF4B98">
        <w:rPr>
          <w:szCs w:val="20"/>
        </w:rPr>
        <w:fldChar w:fldCharType="end"/>
      </w:r>
      <w:r w:rsidRPr="00EF4B98">
        <w:rPr>
          <w:szCs w:val="20"/>
        </w:rPr>
        <w:t xml:space="preserve"> of the Details Schedule, each party when receiving Confidential Information </w:t>
      </w:r>
      <w:r>
        <w:rPr>
          <w:szCs w:val="20"/>
        </w:rPr>
        <w:t xml:space="preserve">of the other party </w:t>
      </w:r>
      <w:r w:rsidRPr="00EF4B98">
        <w:rPr>
          <w:szCs w:val="20"/>
        </w:rPr>
        <w:t>must:</w:t>
      </w:r>
      <w:bookmarkEnd w:id="9"/>
    </w:p>
    <w:p w14:paraId="294D5EB6" w14:textId="77777777" w:rsidR="004D1723" w:rsidRPr="00EF4B98" w:rsidRDefault="004D1723" w:rsidP="004D1723">
      <w:pPr>
        <w:pStyle w:val="Heading4"/>
        <w:spacing w:after="120"/>
        <w:rPr>
          <w:szCs w:val="20"/>
        </w:rPr>
      </w:pPr>
      <w:r w:rsidRPr="00EF4B98">
        <w:rPr>
          <w:szCs w:val="20"/>
        </w:rPr>
        <w:t>only use the Confidential Information for the Permitted Purpose; and</w:t>
      </w:r>
    </w:p>
    <w:p w14:paraId="183728E3" w14:textId="77777777" w:rsidR="004D1723" w:rsidRPr="00EF4B98" w:rsidRDefault="004D1723" w:rsidP="004D1723">
      <w:pPr>
        <w:pStyle w:val="Heading4"/>
        <w:spacing w:after="120"/>
        <w:rPr>
          <w:szCs w:val="20"/>
        </w:rPr>
      </w:pPr>
      <w:r w:rsidRPr="00EF4B98">
        <w:rPr>
          <w:szCs w:val="20"/>
        </w:rPr>
        <w:t>keep confidential and not further disclose the Confidential Information.</w:t>
      </w:r>
    </w:p>
    <w:p w14:paraId="17284BDB" w14:textId="77777777" w:rsidR="004D1723" w:rsidRPr="00EF4B98" w:rsidRDefault="004D1723" w:rsidP="004D1723">
      <w:pPr>
        <w:pStyle w:val="Heading3"/>
        <w:spacing w:after="120"/>
        <w:rPr>
          <w:szCs w:val="20"/>
        </w:rPr>
      </w:pPr>
      <w:bookmarkStart w:id="10" w:name="_Ref92900481"/>
      <w:r w:rsidRPr="00EF4B98">
        <w:rPr>
          <w:noProof/>
          <w:szCs w:val="20"/>
        </w:rPr>
        <mc:AlternateContent>
          <mc:Choice Requires="wps">
            <w:drawing>
              <wp:anchor distT="0" distB="0" distL="114300" distR="114300" simplePos="0" relativeHeight="251675648" behindDoc="1" locked="0" layoutInCell="1" allowOverlap="1" wp14:anchorId="006BB006" wp14:editId="050AAE88">
                <wp:simplePos x="0" y="0"/>
                <wp:positionH relativeFrom="page">
                  <wp:posOffset>4829175</wp:posOffset>
                </wp:positionH>
                <wp:positionV relativeFrom="paragraph">
                  <wp:posOffset>9753</wp:posOffset>
                </wp:positionV>
                <wp:extent cx="2631440" cy="1695450"/>
                <wp:effectExtent l="0" t="0" r="0" b="0"/>
                <wp:wrapThrough wrapText="bothSides">
                  <wp:wrapPolygon edited="0">
                    <wp:start x="0" y="0"/>
                    <wp:lineTo x="0" y="21357"/>
                    <wp:lineTo x="21423" y="21357"/>
                    <wp:lineTo x="21423"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2631440" cy="1695450"/>
                        </a:xfrm>
                        <a:prstGeom prst="rect">
                          <a:avLst/>
                        </a:prstGeom>
                        <a:solidFill>
                          <a:srgbClr val="E9E4DE"/>
                        </a:solidFill>
                        <a:ln w="6350">
                          <a:noFill/>
                        </a:ln>
                      </wps:spPr>
                      <wps:txbx>
                        <w:txbxContent>
                          <w:p w14:paraId="4ACDED0F" w14:textId="77777777" w:rsidR="004D1723" w:rsidRPr="00863FE2" w:rsidRDefault="004D1723" w:rsidP="004D1723">
                            <w:pPr>
                              <w:spacing w:after="120"/>
                              <w:rPr>
                                <w:sz w:val="16"/>
                                <w:szCs w:val="16"/>
                                <w:lang w:eastAsia="en-AU"/>
                              </w:rPr>
                            </w:pPr>
                            <w:r w:rsidRPr="00AB360F">
                              <w:rPr>
                                <w:b/>
                                <w:i/>
                                <w:sz w:val="16"/>
                                <w:szCs w:val="16"/>
                                <w:lang w:eastAsia="en-AU"/>
                              </w:rPr>
                              <w:t xml:space="preserve">Guidance Note to clause </w:t>
                            </w:r>
                            <w:r>
                              <w:rPr>
                                <w:b/>
                                <w:i/>
                                <w:sz w:val="16"/>
                                <w:szCs w:val="16"/>
                                <w:lang w:eastAsia="en-AU"/>
                              </w:rPr>
                              <w:fldChar w:fldCharType="begin"/>
                            </w:r>
                            <w:r>
                              <w:rPr>
                                <w:b/>
                                <w:i/>
                                <w:sz w:val="16"/>
                                <w:szCs w:val="16"/>
                                <w:lang w:eastAsia="en-AU"/>
                              </w:rPr>
                              <w:instrText xml:space="preserve"> REF _Ref92900481 \w \h </w:instrText>
                            </w:r>
                            <w:r>
                              <w:rPr>
                                <w:b/>
                                <w:i/>
                                <w:sz w:val="16"/>
                                <w:szCs w:val="16"/>
                                <w:lang w:eastAsia="en-AU"/>
                              </w:rPr>
                            </w:r>
                            <w:r>
                              <w:rPr>
                                <w:b/>
                                <w:i/>
                                <w:sz w:val="16"/>
                                <w:szCs w:val="16"/>
                                <w:lang w:eastAsia="en-AU"/>
                              </w:rPr>
                              <w:fldChar w:fldCharType="separate"/>
                            </w:r>
                            <w:r>
                              <w:rPr>
                                <w:b/>
                                <w:i/>
                                <w:sz w:val="16"/>
                                <w:szCs w:val="16"/>
                                <w:lang w:eastAsia="en-AU"/>
                              </w:rPr>
                              <w:t>3(b)</w:t>
                            </w:r>
                            <w:r>
                              <w:rPr>
                                <w:b/>
                                <w:i/>
                                <w:sz w:val="16"/>
                                <w:szCs w:val="16"/>
                                <w:lang w:eastAsia="en-AU"/>
                              </w:rPr>
                              <w:fldChar w:fldCharType="end"/>
                            </w:r>
                            <w:r w:rsidRPr="00AB360F">
                              <w:rPr>
                                <w:b/>
                                <w:i/>
                                <w:sz w:val="16"/>
                                <w:szCs w:val="16"/>
                                <w:lang w:eastAsia="en-AU"/>
                              </w:rPr>
                              <w:t>:</w:t>
                            </w:r>
                            <w:r w:rsidRPr="00741F83">
                              <w:rPr>
                                <w:sz w:val="16"/>
                                <w:szCs w:val="16"/>
                                <w:lang w:eastAsia="en-AU"/>
                              </w:rPr>
                              <w:t xml:space="preserve"> Any Personnel</w:t>
                            </w:r>
                            <w:r>
                              <w:rPr>
                                <w:sz w:val="16"/>
                                <w:szCs w:val="16"/>
                                <w:lang w:eastAsia="en-AU"/>
                              </w:rPr>
                              <w:t xml:space="preserve"> </w:t>
                            </w:r>
                            <w:r w:rsidRPr="00741F83">
                              <w:rPr>
                                <w:sz w:val="16"/>
                                <w:szCs w:val="16"/>
                                <w:lang w:eastAsia="en-AU"/>
                              </w:rPr>
                              <w:t xml:space="preserve">that the Confidential Information is disclosed to are also subject to the obligations set out in this Agreement.  </w:t>
                            </w:r>
                            <w:r>
                              <w:rPr>
                                <w:sz w:val="16"/>
                                <w:szCs w:val="16"/>
                                <w:lang w:eastAsia="en-AU"/>
                              </w:rPr>
                              <w:t xml:space="preserve">These Personnel are not required to enter into a </w:t>
                            </w:r>
                            <w:r w:rsidRPr="00741F83">
                              <w:rPr>
                                <w:sz w:val="16"/>
                                <w:szCs w:val="16"/>
                                <w:lang w:eastAsia="en-AU"/>
                              </w:rPr>
                              <w:t xml:space="preserve">separate </w:t>
                            </w:r>
                            <w:r>
                              <w:rPr>
                                <w:sz w:val="16"/>
                                <w:szCs w:val="16"/>
                                <w:lang w:eastAsia="en-AU"/>
                              </w:rPr>
                              <w:t xml:space="preserve">confidentiality </w:t>
                            </w:r>
                            <w:r w:rsidRPr="00741F83">
                              <w:rPr>
                                <w:sz w:val="16"/>
                                <w:szCs w:val="16"/>
                                <w:lang w:eastAsia="en-AU"/>
                              </w:rPr>
                              <w:t>agreement, but the recipient party must ensure</w:t>
                            </w:r>
                            <w:r>
                              <w:rPr>
                                <w:sz w:val="16"/>
                                <w:szCs w:val="16"/>
                                <w:lang w:eastAsia="en-AU"/>
                              </w:rPr>
                              <w:t xml:space="preserve"> that the</w:t>
                            </w:r>
                            <w:r w:rsidRPr="00741F83">
                              <w:rPr>
                                <w:sz w:val="16"/>
                                <w:szCs w:val="16"/>
                                <w:lang w:eastAsia="en-AU"/>
                              </w:rPr>
                              <w:t xml:space="preserve"> Personnel are legally bound to</w:t>
                            </w:r>
                            <w:r>
                              <w:rPr>
                                <w:sz w:val="16"/>
                                <w:szCs w:val="16"/>
                                <w:lang w:eastAsia="en-AU"/>
                              </w:rPr>
                              <w:t xml:space="preserve"> comply with</w:t>
                            </w:r>
                            <w:r w:rsidRPr="00741F83">
                              <w:rPr>
                                <w:sz w:val="16"/>
                                <w:szCs w:val="16"/>
                                <w:lang w:eastAsia="en-AU"/>
                              </w:rPr>
                              <w:t xml:space="preserve"> equivalent obligations</w:t>
                            </w:r>
                            <w:r>
                              <w:rPr>
                                <w:sz w:val="16"/>
                                <w:szCs w:val="16"/>
                                <w:lang w:eastAsia="en-AU"/>
                              </w:rPr>
                              <w:t xml:space="preserve"> (for </w:t>
                            </w:r>
                            <w:r w:rsidRPr="00863FE2">
                              <w:rPr>
                                <w:sz w:val="16"/>
                                <w:szCs w:val="16"/>
                                <w:lang w:eastAsia="en-AU"/>
                              </w:rPr>
                              <w:t>example, pursuant to their employment agreement).</w:t>
                            </w:r>
                          </w:p>
                          <w:p w14:paraId="590C3FA0" w14:textId="77777777" w:rsidR="004D1723" w:rsidRPr="00AB360F" w:rsidRDefault="004D1723" w:rsidP="004D1723">
                            <w:pPr>
                              <w:spacing w:after="120"/>
                              <w:rPr>
                                <w:sz w:val="16"/>
                                <w:szCs w:val="16"/>
                                <w:lang w:eastAsia="en-AU"/>
                              </w:rPr>
                            </w:pPr>
                            <w:r w:rsidRPr="00863FE2">
                              <w:rPr>
                                <w:sz w:val="16"/>
                                <w:szCs w:val="16"/>
                                <w:lang w:eastAsia="en-AU"/>
                              </w:rPr>
                              <w:t xml:space="preserve">Personnel is defined to include Personnel of a party's Affiliates and contractors.  Confidential Information can be disclosed to such Personnel, unless the parties agree otherwise in item </w:t>
                            </w:r>
                            <w:r w:rsidRPr="00863FE2">
                              <w:rPr>
                                <w:sz w:val="16"/>
                                <w:szCs w:val="16"/>
                                <w:lang w:eastAsia="en-AU"/>
                              </w:rPr>
                              <w:fldChar w:fldCharType="begin"/>
                            </w:r>
                            <w:r w:rsidRPr="00863FE2">
                              <w:rPr>
                                <w:sz w:val="16"/>
                                <w:szCs w:val="16"/>
                                <w:lang w:eastAsia="en-AU"/>
                              </w:rPr>
                              <w:instrText xml:space="preserve"> REF _Ref85720947 \r \h </w:instrText>
                            </w:r>
                            <w:r w:rsidRPr="00A747E9">
                              <w:rPr>
                                <w:sz w:val="16"/>
                                <w:szCs w:val="16"/>
                                <w:lang w:eastAsia="en-AU"/>
                              </w:rPr>
                              <w:instrText xml:space="preserve"> \* MERGEFORMAT </w:instrText>
                            </w:r>
                            <w:r w:rsidRPr="00863FE2">
                              <w:rPr>
                                <w:sz w:val="16"/>
                                <w:szCs w:val="16"/>
                                <w:lang w:eastAsia="en-AU"/>
                              </w:rPr>
                            </w:r>
                            <w:r w:rsidRPr="00863FE2">
                              <w:rPr>
                                <w:sz w:val="16"/>
                                <w:szCs w:val="16"/>
                                <w:lang w:eastAsia="en-AU"/>
                              </w:rPr>
                              <w:fldChar w:fldCharType="separate"/>
                            </w:r>
                            <w:r w:rsidRPr="00863FE2">
                              <w:rPr>
                                <w:sz w:val="16"/>
                                <w:szCs w:val="16"/>
                                <w:lang w:eastAsia="en-AU"/>
                              </w:rPr>
                              <w:t>5</w:t>
                            </w:r>
                            <w:r w:rsidRPr="00863FE2">
                              <w:rPr>
                                <w:sz w:val="16"/>
                                <w:szCs w:val="16"/>
                                <w:lang w:eastAsia="en-AU"/>
                              </w:rPr>
                              <w:fldChar w:fldCharType="end"/>
                            </w:r>
                            <w:r w:rsidRPr="00863FE2">
                              <w:rPr>
                                <w:sz w:val="16"/>
                                <w:szCs w:val="16"/>
                                <w:lang w:eastAsia="en-AU"/>
                              </w:rPr>
                              <w:t xml:space="preserve"> of the Details Schedule.</w:t>
                            </w:r>
                            <w:r>
                              <w:rPr>
                                <w:sz w:val="16"/>
                                <w:szCs w:val="16"/>
                                <w:lang w:eastAsia="en-AU"/>
                              </w:rPr>
                              <w:t xml:space="preserve">  </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BB006" id="Text Box 2" o:spid="_x0000_s1034" type="#_x0000_t202" style="position:absolute;left:0;text-align:left;margin-left:380.25pt;margin-top:.75pt;width:207.2pt;height:133.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" fillcolor="#e9e4de" stroked="f" strokeweight=".5pt">
                <v:textbox inset="2.5mm,1.3mm,2.5mm,1.3mm">
                  <w:txbxContent>
                    <w:p w14:paraId="4ACDED0F" w14:textId="77777777" w:rsidR="004D1723" w:rsidRPr="00863FE2" w:rsidRDefault="004D1723" w:rsidP="004D1723">
                      <w:pPr>
                        <w:spacing w:after="120"/>
                        <w:rPr>
                          <w:sz w:val="16"/>
                          <w:szCs w:val="16"/>
                          <w:lang w:eastAsia="en-AU"/>
                        </w:rPr>
                      </w:pPr>
                      <w:r w:rsidRPr="00AB360F">
                        <w:rPr>
                          <w:b/>
                          <w:i/>
                          <w:sz w:val="16"/>
                          <w:szCs w:val="16"/>
                          <w:lang w:eastAsia="en-AU"/>
                        </w:rPr>
                        <w:t xml:space="preserve">Guidance Note to clause </w:t>
                      </w:r>
                      <w:r>
                        <w:rPr>
                          <w:b/>
                          <w:i/>
                          <w:sz w:val="16"/>
                          <w:szCs w:val="16"/>
                          <w:lang w:eastAsia="en-AU"/>
                        </w:rPr>
                        <w:fldChar w:fldCharType="begin"/>
                      </w:r>
                      <w:r>
                        <w:rPr>
                          <w:b/>
                          <w:i/>
                          <w:sz w:val="16"/>
                          <w:szCs w:val="16"/>
                          <w:lang w:eastAsia="en-AU"/>
                        </w:rPr>
                        <w:instrText xml:space="preserve"> REF _Ref92900481 \w \h </w:instrText>
                      </w:r>
                      <w:r>
                        <w:rPr>
                          <w:b/>
                          <w:i/>
                          <w:sz w:val="16"/>
                          <w:szCs w:val="16"/>
                          <w:lang w:eastAsia="en-AU"/>
                        </w:rPr>
                      </w:r>
                      <w:r>
                        <w:rPr>
                          <w:b/>
                          <w:i/>
                          <w:sz w:val="16"/>
                          <w:szCs w:val="16"/>
                          <w:lang w:eastAsia="en-AU"/>
                        </w:rPr>
                        <w:fldChar w:fldCharType="separate"/>
                      </w:r>
                      <w:r>
                        <w:rPr>
                          <w:b/>
                          <w:i/>
                          <w:sz w:val="16"/>
                          <w:szCs w:val="16"/>
                          <w:lang w:eastAsia="en-AU"/>
                        </w:rPr>
                        <w:t>3(b)</w:t>
                      </w:r>
                      <w:r>
                        <w:rPr>
                          <w:b/>
                          <w:i/>
                          <w:sz w:val="16"/>
                          <w:szCs w:val="16"/>
                          <w:lang w:eastAsia="en-AU"/>
                        </w:rPr>
                        <w:fldChar w:fldCharType="end"/>
                      </w:r>
                      <w:r w:rsidRPr="00AB360F">
                        <w:rPr>
                          <w:b/>
                          <w:i/>
                          <w:sz w:val="16"/>
                          <w:szCs w:val="16"/>
                          <w:lang w:eastAsia="en-AU"/>
                        </w:rPr>
                        <w:t>:</w:t>
                      </w:r>
                      <w:r w:rsidRPr="00741F83">
                        <w:rPr>
                          <w:sz w:val="16"/>
                          <w:szCs w:val="16"/>
                          <w:lang w:eastAsia="en-AU"/>
                        </w:rPr>
                        <w:t xml:space="preserve"> Any Personnel</w:t>
                      </w:r>
                      <w:r>
                        <w:rPr>
                          <w:sz w:val="16"/>
                          <w:szCs w:val="16"/>
                          <w:lang w:eastAsia="en-AU"/>
                        </w:rPr>
                        <w:t xml:space="preserve"> </w:t>
                      </w:r>
                      <w:r w:rsidRPr="00741F83">
                        <w:rPr>
                          <w:sz w:val="16"/>
                          <w:szCs w:val="16"/>
                          <w:lang w:eastAsia="en-AU"/>
                        </w:rPr>
                        <w:t xml:space="preserve">that the Confidential Information is disclosed to are also subject to the obligations set out in this Agreement.  </w:t>
                      </w:r>
                      <w:r>
                        <w:rPr>
                          <w:sz w:val="16"/>
                          <w:szCs w:val="16"/>
                          <w:lang w:eastAsia="en-AU"/>
                        </w:rPr>
                        <w:t xml:space="preserve">These Personnel are not required to enter into a </w:t>
                      </w:r>
                      <w:r w:rsidRPr="00741F83">
                        <w:rPr>
                          <w:sz w:val="16"/>
                          <w:szCs w:val="16"/>
                          <w:lang w:eastAsia="en-AU"/>
                        </w:rPr>
                        <w:t xml:space="preserve">separate </w:t>
                      </w:r>
                      <w:r>
                        <w:rPr>
                          <w:sz w:val="16"/>
                          <w:szCs w:val="16"/>
                          <w:lang w:eastAsia="en-AU"/>
                        </w:rPr>
                        <w:t xml:space="preserve">confidentiality </w:t>
                      </w:r>
                      <w:r w:rsidRPr="00741F83">
                        <w:rPr>
                          <w:sz w:val="16"/>
                          <w:szCs w:val="16"/>
                          <w:lang w:eastAsia="en-AU"/>
                        </w:rPr>
                        <w:t>agreement, but the recipient party must ensure</w:t>
                      </w:r>
                      <w:r>
                        <w:rPr>
                          <w:sz w:val="16"/>
                          <w:szCs w:val="16"/>
                          <w:lang w:eastAsia="en-AU"/>
                        </w:rPr>
                        <w:t xml:space="preserve"> that the</w:t>
                      </w:r>
                      <w:r w:rsidRPr="00741F83">
                        <w:rPr>
                          <w:sz w:val="16"/>
                          <w:szCs w:val="16"/>
                          <w:lang w:eastAsia="en-AU"/>
                        </w:rPr>
                        <w:t xml:space="preserve"> Personnel are legally bound to</w:t>
                      </w:r>
                      <w:r>
                        <w:rPr>
                          <w:sz w:val="16"/>
                          <w:szCs w:val="16"/>
                          <w:lang w:eastAsia="en-AU"/>
                        </w:rPr>
                        <w:t xml:space="preserve"> comply with</w:t>
                      </w:r>
                      <w:r w:rsidRPr="00741F83">
                        <w:rPr>
                          <w:sz w:val="16"/>
                          <w:szCs w:val="16"/>
                          <w:lang w:eastAsia="en-AU"/>
                        </w:rPr>
                        <w:t xml:space="preserve"> equivalent obligations</w:t>
                      </w:r>
                      <w:r>
                        <w:rPr>
                          <w:sz w:val="16"/>
                          <w:szCs w:val="16"/>
                          <w:lang w:eastAsia="en-AU"/>
                        </w:rPr>
                        <w:t xml:space="preserve"> (for </w:t>
                      </w:r>
                      <w:r w:rsidRPr="00863FE2">
                        <w:rPr>
                          <w:sz w:val="16"/>
                          <w:szCs w:val="16"/>
                          <w:lang w:eastAsia="en-AU"/>
                        </w:rPr>
                        <w:t>example, pursuant to their employment agreement).</w:t>
                      </w:r>
                    </w:p>
                    <w:p w14:paraId="590C3FA0" w14:textId="77777777" w:rsidR="004D1723" w:rsidRPr="00AB360F" w:rsidRDefault="004D1723" w:rsidP="004D1723">
                      <w:pPr>
                        <w:spacing w:after="120"/>
                        <w:rPr>
                          <w:sz w:val="16"/>
                          <w:szCs w:val="16"/>
                          <w:lang w:eastAsia="en-AU"/>
                        </w:rPr>
                      </w:pPr>
                      <w:r w:rsidRPr="00863FE2">
                        <w:rPr>
                          <w:sz w:val="16"/>
                          <w:szCs w:val="16"/>
                          <w:lang w:eastAsia="en-AU"/>
                        </w:rPr>
                        <w:t xml:space="preserve">Personnel is defined to include Personnel of a party's Affiliates and contractors.  Confidential Information can be disclosed to such Personnel, unless the parties agree otherwise in item </w:t>
                      </w:r>
                      <w:r w:rsidRPr="00863FE2">
                        <w:rPr>
                          <w:sz w:val="16"/>
                          <w:szCs w:val="16"/>
                          <w:lang w:eastAsia="en-AU"/>
                        </w:rPr>
                        <w:fldChar w:fldCharType="begin"/>
                      </w:r>
                      <w:r w:rsidRPr="00863FE2">
                        <w:rPr>
                          <w:sz w:val="16"/>
                          <w:szCs w:val="16"/>
                          <w:lang w:eastAsia="en-AU"/>
                        </w:rPr>
                        <w:instrText xml:space="preserve"> REF _Ref85720947 \r \h </w:instrText>
                      </w:r>
                      <w:r w:rsidRPr="00A747E9">
                        <w:rPr>
                          <w:sz w:val="16"/>
                          <w:szCs w:val="16"/>
                          <w:lang w:eastAsia="en-AU"/>
                        </w:rPr>
                        <w:instrText xml:space="preserve"> \* MERGEFORMAT </w:instrText>
                      </w:r>
                      <w:r w:rsidRPr="00863FE2">
                        <w:rPr>
                          <w:sz w:val="16"/>
                          <w:szCs w:val="16"/>
                          <w:lang w:eastAsia="en-AU"/>
                        </w:rPr>
                      </w:r>
                      <w:r w:rsidRPr="00863FE2">
                        <w:rPr>
                          <w:sz w:val="16"/>
                          <w:szCs w:val="16"/>
                          <w:lang w:eastAsia="en-AU"/>
                        </w:rPr>
                        <w:fldChar w:fldCharType="separate"/>
                      </w:r>
                      <w:r w:rsidRPr="00863FE2">
                        <w:rPr>
                          <w:sz w:val="16"/>
                          <w:szCs w:val="16"/>
                          <w:lang w:eastAsia="en-AU"/>
                        </w:rPr>
                        <w:t>5</w:t>
                      </w:r>
                      <w:r w:rsidRPr="00863FE2">
                        <w:rPr>
                          <w:sz w:val="16"/>
                          <w:szCs w:val="16"/>
                          <w:lang w:eastAsia="en-AU"/>
                        </w:rPr>
                        <w:fldChar w:fldCharType="end"/>
                      </w:r>
                      <w:r w:rsidRPr="00863FE2">
                        <w:rPr>
                          <w:sz w:val="16"/>
                          <w:szCs w:val="16"/>
                          <w:lang w:eastAsia="en-AU"/>
                        </w:rPr>
                        <w:t xml:space="preserve"> of the Details Schedule.</w:t>
                      </w:r>
                      <w:r>
                        <w:rPr>
                          <w:sz w:val="16"/>
                          <w:szCs w:val="16"/>
                          <w:lang w:eastAsia="en-AU"/>
                        </w:rPr>
                        <w:t xml:space="preserve">  </w:t>
                      </w:r>
                    </w:p>
                  </w:txbxContent>
                </v:textbox>
                <w10:wrap type="through" anchorx="page"/>
              </v:shape>
            </w:pict>
          </mc:Fallback>
        </mc:AlternateContent>
      </w:r>
      <w:r w:rsidRPr="00EF4B98">
        <w:rPr>
          <w:szCs w:val="20"/>
        </w:rPr>
        <w:t>A party may disclose Confidential Information to its Personnel</w:t>
      </w:r>
      <w:r>
        <w:rPr>
          <w:szCs w:val="20"/>
        </w:rPr>
        <w:t xml:space="preserve"> </w:t>
      </w:r>
      <w:r w:rsidRPr="00EF4B98">
        <w:rPr>
          <w:szCs w:val="20"/>
        </w:rPr>
        <w:t>for the Permitted Purpose</w:t>
      </w:r>
      <w:r>
        <w:rPr>
          <w:szCs w:val="20"/>
        </w:rPr>
        <w:t xml:space="preserve">, subject to any restrictions agreed </w:t>
      </w:r>
      <w:r w:rsidRPr="00EF4B98">
        <w:rPr>
          <w:szCs w:val="20"/>
        </w:rPr>
        <w:t xml:space="preserve">in item </w:t>
      </w:r>
      <w:r w:rsidRPr="00EF4B98">
        <w:rPr>
          <w:szCs w:val="20"/>
        </w:rPr>
        <w:fldChar w:fldCharType="begin"/>
      </w:r>
      <w:r w:rsidRPr="00EF4B98">
        <w:rPr>
          <w:szCs w:val="20"/>
        </w:rPr>
        <w:instrText xml:space="preserve"> REF _Ref85720947 \w \h  \* MERGEFORMAT </w:instrText>
      </w:r>
      <w:r w:rsidRPr="00EF4B98">
        <w:rPr>
          <w:szCs w:val="20"/>
        </w:rPr>
      </w:r>
      <w:r w:rsidRPr="00EF4B98">
        <w:rPr>
          <w:szCs w:val="20"/>
        </w:rPr>
        <w:fldChar w:fldCharType="separate"/>
      </w:r>
      <w:r>
        <w:rPr>
          <w:szCs w:val="20"/>
        </w:rPr>
        <w:t>5</w:t>
      </w:r>
      <w:r w:rsidRPr="00EF4B98">
        <w:rPr>
          <w:szCs w:val="20"/>
        </w:rPr>
        <w:fldChar w:fldCharType="end"/>
      </w:r>
      <w:r w:rsidRPr="00EF4B98">
        <w:rPr>
          <w:szCs w:val="20"/>
        </w:rPr>
        <w:t xml:space="preserve"> of the Details Schedule. Where Confidential Information of the other party is disclosed to a party's Personnel for use in accordance with the Permitted Purpose, that party must ensure those Personnel are subject to equivalent (legally binding) obligations to those set out in this Agreement.</w:t>
      </w:r>
      <w:bookmarkEnd w:id="10"/>
    </w:p>
    <w:p w14:paraId="7FF2DDA8" w14:textId="77777777" w:rsidR="004D1723" w:rsidRPr="00EF4B98" w:rsidRDefault="004D1723" w:rsidP="004D1723">
      <w:pPr>
        <w:pStyle w:val="Heading3"/>
        <w:spacing w:after="120"/>
        <w:rPr>
          <w:szCs w:val="20"/>
        </w:rPr>
      </w:pPr>
      <w:r w:rsidRPr="00EF4B98">
        <w:rPr>
          <w:szCs w:val="20"/>
        </w:rPr>
        <w:t>Each party may disclose Confidential Information of the other party:</w:t>
      </w:r>
    </w:p>
    <w:p w14:paraId="232E72B7" w14:textId="77777777" w:rsidR="004D1723" w:rsidRDefault="004D1723" w:rsidP="004D1723">
      <w:pPr>
        <w:pStyle w:val="Heading4"/>
        <w:spacing w:after="120"/>
        <w:rPr>
          <w:szCs w:val="20"/>
        </w:rPr>
      </w:pPr>
      <w:r w:rsidRPr="00EF4B98">
        <w:rPr>
          <w:szCs w:val="20"/>
        </w:rPr>
        <w:t xml:space="preserve">with that other party's prior written consent; </w:t>
      </w:r>
    </w:p>
    <w:p w14:paraId="47F3938C" w14:textId="77777777" w:rsidR="004D1723" w:rsidRPr="00354AD3" w:rsidRDefault="004D1723" w:rsidP="004D1723">
      <w:pPr>
        <w:pStyle w:val="Heading4"/>
        <w:rPr>
          <w:szCs w:val="20"/>
        </w:rPr>
      </w:pPr>
      <w:r w:rsidRPr="00A747E9">
        <w:rPr>
          <w:szCs w:val="20"/>
        </w:rPr>
        <w:t>to a professional adviser</w:t>
      </w:r>
      <w:r w:rsidRPr="00354AD3">
        <w:rPr>
          <w:szCs w:val="20"/>
        </w:rPr>
        <w:t xml:space="preserve"> in order to comply with obligations, or to exercise rights, under this Agreement</w:t>
      </w:r>
      <w:r>
        <w:rPr>
          <w:szCs w:val="20"/>
        </w:rPr>
        <w:t>, provided that</w:t>
      </w:r>
      <w:r w:rsidRPr="00A747E9">
        <w:rPr>
          <w:szCs w:val="20"/>
        </w:rPr>
        <w:t xml:space="preserve"> the adviser </w:t>
      </w:r>
      <w:r>
        <w:rPr>
          <w:szCs w:val="20"/>
        </w:rPr>
        <w:t>is</w:t>
      </w:r>
      <w:r w:rsidRPr="00A747E9">
        <w:rPr>
          <w:szCs w:val="20"/>
        </w:rPr>
        <w:t xml:space="preserve"> subject to equivalent (legally binding) obligations to those set out in this Agreement</w:t>
      </w:r>
      <w:r w:rsidRPr="00354AD3">
        <w:rPr>
          <w:szCs w:val="20"/>
        </w:rPr>
        <w:t xml:space="preserve">; or </w:t>
      </w:r>
    </w:p>
    <w:p w14:paraId="66703D1F" w14:textId="77777777" w:rsidR="004D1723" w:rsidRPr="00EF4B98" w:rsidRDefault="004D1723" w:rsidP="004D1723">
      <w:pPr>
        <w:pStyle w:val="Heading4"/>
        <w:spacing w:after="120"/>
        <w:rPr>
          <w:szCs w:val="20"/>
        </w:rPr>
      </w:pPr>
      <w:r w:rsidRPr="00EF4B98">
        <w:rPr>
          <w:szCs w:val="20"/>
        </w:rPr>
        <w:t xml:space="preserve">if required by law or the rules of a securities exchange, but only to the extent of the legal requirement and after appropriate action is taken to protect the form and content of the disclosure. If a party is required </w:t>
      </w:r>
      <w:r w:rsidRPr="00AB360F">
        <w:rPr>
          <w:szCs w:val="20"/>
        </w:rPr>
        <w:t>to</w:t>
      </w:r>
      <w:r w:rsidRPr="00EF4B98">
        <w:rPr>
          <w:szCs w:val="20"/>
        </w:rPr>
        <w:t xml:space="preserve"> disclose any Confidential Information of the other party pursuant to this clause, that party must promptly notify the other party (to the extent notification is permitted by law).</w:t>
      </w:r>
    </w:p>
    <w:p w14:paraId="7AE5B13D" w14:textId="77777777" w:rsidR="004D1723" w:rsidRPr="00800D80" w:rsidRDefault="004D1723" w:rsidP="004D1723">
      <w:pPr>
        <w:pStyle w:val="Heading3"/>
        <w:keepNext/>
        <w:keepLines/>
        <w:spacing w:after="120"/>
        <w:rPr>
          <w:szCs w:val="20"/>
        </w:rPr>
      </w:pPr>
      <w:bookmarkStart w:id="11" w:name="_Ref94775708"/>
      <w:r w:rsidRPr="00A747E9">
        <w:rPr>
          <w:szCs w:val="20"/>
        </w:rPr>
        <w:lastRenderedPageBreak/>
        <w:t>Without limiting its obligations, each party:</w:t>
      </w:r>
    </w:p>
    <w:p w14:paraId="58CD6F57" w14:textId="77777777" w:rsidR="004D1723" w:rsidRDefault="004D1723" w:rsidP="004D1723">
      <w:pPr>
        <w:pStyle w:val="Heading4"/>
        <w:keepNext/>
        <w:keepLines/>
        <w:rPr>
          <w:sz w:val="18"/>
        </w:rPr>
      </w:pPr>
      <w:r w:rsidRPr="00EF4B98">
        <w:rPr>
          <w:noProof/>
          <w:sz w:val="28"/>
        </w:rPr>
        <mc:AlternateContent>
          <mc:Choice Requires="wps">
            <w:drawing>
              <wp:anchor distT="0" distB="0" distL="114300" distR="114300" simplePos="0" relativeHeight="251673600" behindDoc="1" locked="0" layoutInCell="1" allowOverlap="1" wp14:anchorId="18021273" wp14:editId="05D63ADA">
                <wp:simplePos x="0" y="0"/>
                <wp:positionH relativeFrom="page">
                  <wp:posOffset>4834255</wp:posOffset>
                </wp:positionH>
                <wp:positionV relativeFrom="paragraph">
                  <wp:posOffset>8890</wp:posOffset>
                </wp:positionV>
                <wp:extent cx="2631440" cy="733425"/>
                <wp:effectExtent l="0" t="0" r="0" b="9525"/>
                <wp:wrapThrough wrapText="bothSides">
                  <wp:wrapPolygon edited="0">
                    <wp:start x="0" y="0"/>
                    <wp:lineTo x="0" y="21319"/>
                    <wp:lineTo x="21423" y="21319"/>
                    <wp:lineTo x="21423" y="0"/>
                    <wp:lineTo x="0" y="0"/>
                  </wp:wrapPolygon>
                </wp:wrapThrough>
                <wp:docPr id="32" name="Text Box 32"/>
                <wp:cNvGraphicFramePr/>
                <a:graphic xmlns:a="http://schemas.openxmlformats.org/drawingml/2006/main">
                  <a:graphicData uri="http://schemas.microsoft.com/office/word/2010/wordprocessingShape">
                    <wps:wsp>
                      <wps:cNvSpPr txBox="1"/>
                      <wps:spPr>
                        <a:xfrm>
                          <a:off x="0" y="0"/>
                          <a:ext cx="2631440" cy="733425"/>
                        </a:xfrm>
                        <a:prstGeom prst="rect">
                          <a:avLst/>
                        </a:prstGeom>
                        <a:solidFill>
                          <a:srgbClr val="E9E4DE"/>
                        </a:solidFill>
                        <a:ln w="6350">
                          <a:noFill/>
                        </a:ln>
                      </wps:spPr>
                      <wps:txbx>
                        <w:txbxContent>
                          <w:p w14:paraId="65B44B83" w14:textId="77777777" w:rsidR="004D1723" w:rsidRPr="00AB360F" w:rsidRDefault="004D1723" w:rsidP="004D1723">
                            <w:pPr>
                              <w:spacing w:after="120"/>
                              <w:rPr>
                                <w:sz w:val="16"/>
                                <w:szCs w:val="16"/>
                                <w:lang w:eastAsia="en-AU"/>
                              </w:rPr>
                            </w:pPr>
                            <w:r w:rsidRPr="00AB360F">
                              <w:rPr>
                                <w:b/>
                                <w:i/>
                                <w:sz w:val="16"/>
                                <w:szCs w:val="16"/>
                                <w:lang w:eastAsia="en-AU"/>
                              </w:rPr>
                              <w:t xml:space="preserve">Guidance Note to clause </w:t>
                            </w:r>
                            <w:r>
                              <w:rPr>
                                <w:b/>
                                <w:i/>
                                <w:sz w:val="16"/>
                                <w:szCs w:val="16"/>
                                <w:lang w:eastAsia="en-AU"/>
                              </w:rPr>
                              <w:fldChar w:fldCharType="begin"/>
                            </w:r>
                            <w:r>
                              <w:rPr>
                                <w:b/>
                                <w:i/>
                                <w:sz w:val="16"/>
                                <w:szCs w:val="16"/>
                                <w:lang w:eastAsia="en-AU"/>
                              </w:rPr>
                              <w:instrText xml:space="preserve"> REF _Ref94775708 \w \h </w:instrText>
                            </w:r>
                            <w:r>
                              <w:rPr>
                                <w:b/>
                                <w:i/>
                                <w:sz w:val="16"/>
                                <w:szCs w:val="16"/>
                                <w:lang w:eastAsia="en-AU"/>
                              </w:rPr>
                            </w:r>
                            <w:r>
                              <w:rPr>
                                <w:b/>
                                <w:i/>
                                <w:sz w:val="16"/>
                                <w:szCs w:val="16"/>
                                <w:lang w:eastAsia="en-AU"/>
                              </w:rPr>
                              <w:fldChar w:fldCharType="separate"/>
                            </w:r>
                            <w:r>
                              <w:rPr>
                                <w:b/>
                                <w:i/>
                                <w:sz w:val="16"/>
                                <w:szCs w:val="16"/>
                                <w:lang w:eastAsia="en-AU"/>
                              </w:rPr>
                              <w:t>3(d)</w:t>
                            </w:r>
                            <w:r>
                              <w:rPr>
                                <w:b/>
                                <w:i/>
                                <w:sz w:val="16"/>
                                <w:szCs w:val="16"/>
                                <w:lang w:eastAsia="en-AU"/>
                              </w:rPr>
                              <w:fldChar w:fldCharType="end"/>
                            </w:r>
                            <w:r w:rsidRPr="00AB360F">
                              <w:rPr>
                                <w:b/>
                                <w:i/>
                                <w:sz w:val="16"/>
                                <w:szCs w:val="16"/>
                                <w:lang w:eastAsia="en-AU"/>
                              </w:rPr>
                              <w:t>:</w:t>
                            </w:r>
                            <w:r w:rsidRPr="00741F83">
                              <w:rPr>
                                <w:sz w:val="16"/>
                                <w:szCs w:val="16"/>
                                <w:lang w:eastAsia="en-AU"/>
                              </w:rPr>
                              <w:t xml:space="preserve"> The </w:t>
                            </w:r>
                            <w:r>
                              <w:rPr>
                                <w:sz w:val="16"/>
                                <w:szCs w:val="16"/>
                                <w:lang w:eastAsia="en-AU"/>
                              </w:rPr>
                              <w:t xml:space="preserve">party receiving the Confidential Information is required to </w:t>
                            </w:r>
                            <w:r w:rsidRPr="00741F83">
                              <w:rPr>
                                <w:sz w:val="16"/>
                                <w:szCs w:val="16"/>
                                <w:lang w:eastAsia="en-AU"/>
                              </w:rPr>
                              <w:t xml:space="preserve">implement appropriate security </w:t>
                            </w:r>
                            <w:r>
                              <w:rPr>
                                <w:sz w:val="16"/>
                                <w:szCs w:val="16"/>
                                <w:lang w:eastAsia="en-AU"/>
                              </w:rPr>
                              <w:t>practices and p</w:t>
                            </w:r>
                            <w:r w:rsidRPr="00741F83">
                              <w:rPr>
                                <w:sz w:val="16"/>
                                <w:szCs w:val="16"/>
                                <w:lang w:eastAsia="en-AU"/>
                              </w:rPr>
                              <w:t>romptly notify the</w:t>
                            </w:r>
                            <w:r>
                              <w:rPr>
                                <w:sz w:val="16"/>
                                <w:szCs w:val="16"/>
                                <w:lang w:eastAsia="en-AU"/>
                              </w:rPr>
                              <w:t xml:space="preserve"> disclosing party </w:t>
                            </w:r>
                            <w:r w:rsidRPr="00741F83">
                              <w:rPr>
                                <w:sz w:val="16"/>
                                <w:szCs w:val="16"/>
                                <w:lang w:eastAsia="en-AU"/>
                              </w:rPr>
                              <w:t>of any actual or suspected unauthorised use or disclosure.</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21273" id="Text Box 32" o:spid="_x0000_s1035" type="#_x0000_t202" style="position:absolute;left:0;text-align:left;margin-left:380.65pt;margin-top:.7pt;width:207.2pt;height:57.7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" fillcolor="#e9e4de" stroked="f" strokeweight=".5pt">
                <v:textbox inset="2.5mm,1.3mm,2.5mm,1.3mm">
                  <w:txbxContent>
                    <w:p w14:paraId="65B44B83" w14:textId="77777777" w:rsidR="004D1723" w:rsidRPr="00AB360F" w:rsidRDefault="004D1723" w:rsidP="004D1723">
                      <w:pPr>
                        <w:spacing w:after="120"/>
                        <w:rPr>
                          <w:sz w:val="16"/>
                          <w:szCs w:val="16"/>
                          <w:lang w:eastAsia="en-AU"/>
                        </w:rPr>
                      </w:pPr>
                      <w:r w:rsidRPr="00AB360F">
                        <w:rPr>
                          <w:b/>
                          <w:i/>
                          <w:sz w:val="16"/>
                          <w:szCs w:val="16"/>
                          <w:lang w:eastAsia="en-AU"/>
                        </w:rPr>
                        <w:t xml:space="preserve">Guidance Note to clause </w:t>
                      </w:r>
                      <w:r>
                        <w:rPr>
                          <w:b/>
                          <w:i/>
                          <w:sz w:val="16"/>
                          <w:szCs w:val="16"/>
                          <w:lang w:eastAsia="en-AU"/>
                        </w:rPr>
                        <w:fldChar w:fldCharType="begin"/>
                      </w:r>
                      <w:r>
                        <w:rPr>
                          <w:b/>
                          <w:i/>
                          <w:sz w:val="16"/>
                          <w:szCs w:val="16"/>
                          <w:lang w:eastAsia="en-AU"/>
                        </w:rPr>
                        <w:instrText xml:space="preserve"> REF _Ref94775708 \w \h </w:instrText>
                      </w:r>
                      <w:r>
                        <w:rPr>
                          <w:b/>
                          <w:i/>
                          <w:sz w:val="16"/>
                          <w:szCs w:val="16"/>
                          <w:lang w:eastAsia="en-AU"/>
                        </w:rPr>
                      </w:r>
                      <w:r>
                        <w:rPr>
                          <w:b/>
                          <w:i/>
                          <w:sz w:val="16"/>
                          <w:szCs w:val="16"/>
                          <w:lang w:eastAsia="en-AU"/>
                        </w:rPr>
                        <w:fldChar w:fldCharType="separate"/>
                      </w:r>
                      <w:r>
                        <w:rPr>
                          <w:b/>
                          <w:i/>
                          <w:sz w:val="16"/>
                          <w:szCs w:val="16"/>
                          <w:lang w:eastAsia="en-AU"/>
                        </w:rPr>
                        <w:t>3(d)</w:t>
                      </w:r>
                      <w:r>
                        <w:rPr>
                          <w:b/>
                          <w:i/>
                          <w:sz w:val="16"/>
                          <w:szCs w:val="16"/>
                          <w:lang w:eastAsia="en-AU"/>
                        </w:rPr>
                        <w:fldChar w:fldCharType="end"/>
                      </w:r>
                      <w:r w:rsidRPr="00AB360F">
                        <w:rPr>
                          <w:b/>
                          <w:i/>
                          <w:sz w:val="16"/>
                          <w:szCs w:val="16"/>
                          <w:lang w:eastAsia="en-AU"/>
                        </w:rPr>
                        <w:t>:</w:t>
                      </w:r>
                      <w:r w:rsidRPr="00741F83">
                        <w:rPr>
                          <w:sz w:val="16"/>
                          <w:szCs w:val="16"/>
                          <w:lang w:eastAsia="en-AU"/>
                        </w:rPr>
                        <w:t xml:space="preserve"> The </w:t>
                      </w:r>
                      <w:r>
                        <w:rPr>
                          <w:sz w:val="16"/>
                          <w:szCs w:val="16"/>
                          <w:lang w:eastAsia="en-AU"/>
                        </w:rPr>
                        <w:t xml:space="preserve">party receiving the Confidential Information is required to </w:t>
                      </w:r>
                      <w:r w:rsidRPr="00741F83">
                        <w:rPr>
                          <w:sz w:val="16"/>
                          <w:szCs w:val="16"/>
                          <w:lang w:eastAsia="en-AU"/>
                        </w:rPr>
                        <w:t xml:space="preserve">implement appropriate security </w:t>
                      </w:r>
                      <w:r>
                        <w:rPr>
                          <w:sz w:val="16"/>
                          <w:szCs w:val="16"/>
                          <w:lang w:eastAsia="en-AU"/>
                        </w:rPr>
                        <w:t>practices and p</w:t>
                      </w:r>
                      <w:r w:rsidRPr="00741F83">
                        <w:rPr>
                          <w:sz w:val="16"/>
                          <w:szCs w:val="16"/>
                          <w:lang w:eastAsia="en-AU"/>
                        </w:rPr>
                        <w:t>romptly notify the</w:t>
                      </w:r>
                      <w:r>
                        <w:rPr>
                          <w:sz w:val="16"/>
                          <w:szCs w:val="16"/>
                          <w:lang w:eastAsia="en-AU"/>
                        </w:rPr>
                        <w:t xml:space="preserve"> disclosing party </w:t>
                      </w:r>
                      <w:r w:rsidRPr="00741F83">
                        <w:rPr>
                          <w:sz w:val="16"/>
                          <w:szCs w:val="16"/>
                          <w:lang w:eastAsia="en-AU"/>
                        </w:rPr>
                        <w:t>of any actual or suspected unauthorised use or disclosure.</w:t>
                      </w:r>
                    </w:p>
                  </w:txbxContent>
                </v:textbox>
                <w10:wrap type="through" anchorx="page"/>
              </v:shape>
            </w:pict>
          </mc:Fallback>
        </mc:AlternateContent>
      </w:r>
      <w:r w:rsidRPr="00EF4B98">
        <w:t>undertakes to implement appropriate security practices to prevent any unauthorised copying, use or disclosure of the other party's Confidential Information</w:t>
      </w:r>
      <w:r>
        <w:t>; and</w:t>
      </w:r>
      <w:bookmarkEnd w:id="11"/>
      <w:r w:rsidRPr="00EF4B98">
        <w:t xml:space="preserve"> </w:t>
      </w:r>
    </w:p>
    <w:p w14:paraId="5C3531F3" w14:textId="77777777" w:rsidR="004D1723" w:rsidRPr="00301511" w:rsidRDefault="004D1723" w:rsidP="004D1723">
      <w:pPr>
        <w:pStyle w:val="Heading4"/>
        <w:keepNext/>
        <w:keepLines/>
        <w:rPr>
          <w:sz w:val="18"/>
        </w:rPr>
      </w:pPr>
      <w:bookmarkStart w:id="12" w:name="_Ref94775712"/>
      <w:r w:rsidRPr="00EF4B98">
        <w:t>must promptly notify the other if the party becomes aware of any actual or suspected unauthorised use or disclosure of the other party's Confidential Information.</w:t>
      </w:r>
      <w:bookmarkEnd w:id="12"/>
    </w:p>
    <w:p w14:paraId="7FCA0CD8" w14:textId="77777777" w:rsidR="004D1723" w:rsidRPr="00EF4B98" w:rsidRDefault="004D1723" w:rsidP="004D1723">
      <w:pPr>
        <w:pStyle w:val="Heading3"/>
        <w:keepNext/>
        <w:keepLines/>
        <w:spacing w:after="120"/>
      </w:pPr>
      <w:bookmarkStart w:id="13" w:name="_Ref94775748"/>
      <w:r w:rsidRPr="00EF4B98">
        <w:rPr>
          <w:noProof/>
          <w:sz w:val="28"/>
        </w:rPr>
        <mc:AlternateContent>
          <mc:Choice Requires="wps">
            <w:drawing>
              <wp:anchor distT="0" distB="0" distL="114300" distR="114300" simplePos="0" relativeHeight="251671552" behindDoc="1" locked="0" layoutInCell="1" allowOverlap="1" wp14:anchorId="386B40FB" wp14:editId="069C6D74">
                <wp:simplePos x="0" y="0"/>
                <wp:positionH relativeFrom="page">
                  <wp:posOffset>4834255</wp:posOffset>
                </wp:positionH>
                <wp:positionV relativeFrom="paragraph">
                  <wp:posOffset>29845</wp:posOffset>
                </wp:positionV>
                <wp:extent cx="2631440" cy="571500"/>
                <wp:effectExtent l="0" t="0" r="0" b="0"/>
                <wp:wrapThrough wrapText="bothSides">
                  <wp:wrapPolygon edited="0">
                    <wp:start x="0" y="0"/>
                    <wp:lineTo x="0" y="20880"/>
                    <wp:lineTo x="21423" y="20880"/>
                    <wp:lineTo x="21423" y="0"/>
                    <wp:lineTo x="0" y="0"/>
                  </wp:wrapPolygon>
                </wp:wrapThrough>
                <wp:docPr id="30" name="Text Box 30"/>
                <wp:cNvGraphicFramePr/>
                <a:graphic xmlns:a="http://schemas.openxmlformats.org/drawingml/2006/main">
                  <a:graphicData uri="http://schemas.microsoft.com/office/word/2010/wordprocessingShape">
                    <wps:wsp>
                      <wps:cNvSpPr txBox="1"/>
                      <wps:spPr>
                        <a:xfrm>
                          <a:off x="0" y="0"/>
                          <a:ext cx="2631440" cy="571500"/>
                        </a:xfrm>
                        <a:prstGeom prst="rect">
                          <a:avLst/>
                        </a:prstGeom>
                        <a:solidFill>
                          <a:srgbClr val="E9E4DE"/>
                        </a:solidFill>
                        <a:ln w="6350">
                          <a:noFill/>
                        </a:ln>
                      </wps:spPr>
                      <wps:txbx>
                        <w:txbxContent>
                          <w:p w14:paraId="359AE2CB" w14:textId="77777777" w:rsidR="004D1723" w:rsidRPr="00AB360F" w:rsidRDefault="004D1723" w:rsidP="004D1723">
                            <w:pPr>
                              <w:spacing w:after="120"/>
                              <w:rPr>
                                <w:sz w:val="16"/>
                                <w:szCs w:val="16"/>
                                <w:lang w:eastAsia="en-AU"/>
                              </w:rPr>
                            </w:pPr>
                            <w:r w:rsidRPr="00AB360F">
                              <w:rPr>
                                <w:b/>
                                <w:i/>
                                <w:sz w:val="16"/>
                                <w:szCs w:val="16"/>
                                <w:lang w:eastAsia="en-AU"/>
                              </w:rPr>
                              <w:t xml:space="preserve">Guidance Note to clause </w:t>
                            </w:r>
                            <w:r>
                              <w:rPr>
                                <w:b/>
                                <w:i/>
                                <w:sz w:val="16"/>
                                <w:szCs w:val="16"/>
                                <w:lang w:eastAsia="en-AU"/>
                              </w:rPr>
                              <w:fldChar w:fldCharType="begin"/>
                            </w:r>
                            <w:r>
                              <w:rPr>
                                <w:b/>
                                <w:i/>
                                <w:sz w:val="16"/>
                                <w:szCs w:val="16"/>
                                <w:lang w:eastAsia="en-AU"/>
                              </w:rPr>
                              <w:instrText xml:space="preserve"> REF _Ref94775748 \w \h </w:instrText>
                            </w:r>
                            <w:r>
                              <w:rPr>
                                <w:b/>
                                <w:i/>
                                <w:sz w:val="16"/>
                                <w:szCs w:val="16"/>
                                <w:lang w:eastAsia="en-AU"/>
                              </w:rPr>
                            </w:r>
                            <w:r>
                              <w:rPr>
                                <w:b/>
                                <w:i/>
                                <w:sz w:val="16"/>
                                <w:szCs w:val="16"/>
                                <w:lang w:eastAsia="en-AU"/>
                              </w:rPr>
                              <w:fldChar w:fldCharType="separate"/>
                            </w:r>
                            <w:r>
                              <w:rPr>
                                <w:b/>
                                <w:i/>
                                <w:sz w:val="16"/>
                                <w:szCs w:val="16"/>
                                <w:lang w:eastAsia="en-AU"/>
                              </w:rPr>
                              <w:t>3(e)</w:t>
                            </w:r>
                            <w:r>
                              <w:rPr>
                                <w:b/>
                                <w:i/>
                                <w:sz w:val="16"/>
                                <w:szCs w:val="16"/>
                                <w:lang w:eastAsia="en-AU"/>
                              </w:rPr>
                              <w:fldChar w:fldCharType="end"/>
                            </w:r>
                            <w:r w:rsidRPr="00AB360F">
                              <w:rPr>
                                <w:b/>
                                <w:i/>
                                <w:sz w:val="16"/>
                                <w:szCs w:val="16"/>
                                <w:lang w:eastAsia="en-AU"/>
                              </w:rPr>
                              <w:t>:</w:t>
                            </w:r>
                            <w:r w:rsidRPr="00741F83">
                              <w:rPr>
                                <w:sz w:val="16"/>
                                <w:szCs w:val="16"/>
                                <w:lang w:eastAsia="en-AU"/>
                              </w:rPr>
                              <w:t xml:space="preserve"> G</w:t>
                            </w:r>
                            <w:r w:rsidRPr="00AB360F">
                              <w:rPr>
                                <w:sz w:val="16"/>
                                <w:szCs w:val="16"/>
                                <w:lang w:eastAsia="en-AU"/>
                              </w:rPr>
                              <w:t xml:space="preserve">overnment entities </w:t>
                            </w:r>
                            <w:r w:rsidRPr="00741F83">
                              <w:rPr>
                                <w:sz w:val="16"/>
                                <w:szCs w:val="16"/>
                                <w:lang w:eastAsia="en-AU"/>
                              </w:rPr>
                              <w:t>may be</w:t>
                            </w:r>
                            <w:r w:rsidRPr="00AB360F">
                              <w:rPr>
                                <w:sz w:val="16"/>
                                <w:szCs w:val="16"/>
                                <w:lang w:eastAsia="en-AU"/>
                              </w:rPr>
                              <w:t xml:space="preserve"> required</w:t>
                            </w:r>
                            <w:r>
                              <w:rPr>
                                <w:sz w:val="16"/>
                                <w:szCs w:val="16"/>
                                <w:lang w:eastAsia="en-AU"/>
                              </w:rPr>
                              <w:t>,</w:t>
                            </w:r>
                            <w:r w:rsidRPr="00741F83">
                              <w:rPr>
                                <w:sz w:val="16"/>
                                <w:szCs w:val="16"/>
                                <w:lang w:eastAsia="en-AU"/>
                              </w:rPr>
                              <w:t xml:space="preserve"> for public accountability reasons</w:t>
                            </w:r>
                            <w:r>
                              <w:rPr>
                                <w:sz w:val="16"/>
                                <w:szCs w:val="16"/>
                                <w:lang w:eastAsia="en-AU"/>
                              </w:rPr>
                              <w:t>,</w:t>
                            </w:r>
                            <w:r w:rsidRPr="00AB360F">
                              <w:rPr>
                                <w:sz w:val="16"/>
                                <w:szCs w:val="16"/>
                                <w:lang w:eastAsia="en-AU"/>
                              </w:rPr>
                              <w:t xml:space="preserve"> to disclose </w:t>
                            </w:r>
                            <w:r w:rsidRPr="00741F83">
                              <w:rPr>
                                <w:sz w:val="16"/>
                                <w:szCs w:val="16"/>
                                <w:lang w:eastAsia="en-AU"/>
                              </w:rPr>
                              <w:t>Confidential Information</w:t>
                            </w:r>
                            <w:r w:rsidRPr="00AB360F">
                              <w:rPr>
                                <w:sz w:val="16"/>
                                <w:szCs w:val="16"/>
                                <w:lang w:eastAsia="en-AU"/>
                              </w:rPr>
                              <w:t xml:space="preserve"> in specific circumstances</w:t>
                            </w:r>
                            <w:r w:rsidRPr="00741F83">
                              <w:rPr>
                                <w:sz w:val="16"/>
                                <w:szCs w:val="16"/>
                                <w:lang w:eastAsia="en-AU"/>
                              </w:rPr>
                              <w:t xml:space="preserve"> as set out in this clause.</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B40FB" id="Text Box 30" o:spid="_x0000_s1036" type="#_x0000_t202" style="position:absolute;left:0;text-align:left;margin-left:380.65pt;margin-top:2.35pt;width:207.2pt;height:4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" fillcolor="#e9e4de" stroked="f" strokeweight=".5pt">
                <v:textbox inset="2.5mm,1.3mm,2.5mm,1.3mm">
                  <w:txbxContent>
                    <w:p w14:paraId="359AE2CB" w14:textId="77777777" w:rsidR="004D1723" w:rsidRPr="00AB360F" w:rsidRDefault="004D1723" w:rsidP="004D1723">
                      <w:pPr>
                        <w:spacing w:after="120"/>
                        <w:rPr>
                          <w:sz w:val="16"/>
                          <w:szCs w:val="16"/>
                          <w:lang w:eastAsia="en-AU"/>
                        </w:rPr>
                      </w:pPr>
                      <w:r w:rsidRPr="00AB360F">
                        <w:rPr>
                          <w:b/>
                          <w:i/>
                          <w:sz w:val="16"/>
                          <w:szCs w:val="16"/>
                          <w:lang w:eastAsia="en-AU"/>
                        </w:rPr>
                        <w:t xml:space="preserve">Guidance Note to clause </w:t>
                      </w:r>
                      <w:r>
                        <w:rPr>
                          <w:b/>
                          <w:i/>
                          <w:sz w:val="16"/>
                          <w:szCs w:val="16"/>
                          <w:lang w:eastAsia="en-AU"/>
                        </w:rPr>
                        <w:fldChar w:fldCharType="begin"/>
                      </w:r>
                      <w:r>
                        <w:rPr>
                          <w:b/>
                          <w:i/>
                          <w:sz w:val="16"/>
                          <w:szCs w:val="16"/>
                          <w:lang w:eastAsia="en-AU"/>
                        </w:rPr>
                        <w:instrText xml:space="preserve"> REF _Ref94775748 \w \h </w:instrText>
                      </w:r>
                      <w:r>
                        <w:rPr>
                          <w:b/>
                          <w:i/>
                          <w:sz w:val="16"/>
                          <w:szCs w:val="16"/>
                          <w:lang w:eastAsia="en-AU"/>
                        </w:rPr>
                      </w:r>
                      <w:r>
                        <w:rPr>
                          <w:b/>
                          <w:i/>
                          <w:sz w:val="16"/>
                          <w:szCs w:val="16"/>
                          <w:lang w:eastAsia="en-AU"/>
                        </w:rPr>
                        <w:fldChar w:fldCharType="separate"/>
                      </w:r>
                      <w:r>
                        <w:rPr>
                          <w:b/>
                          <w:i/>
                          <w:sz w:val="16"/>
                          <w:szCs w:val="16"/>
                          <w:lang w:eastAsia="en-AU"/>
                        </w:rPr>
                        <w:t>3(e)</w:t>
                      </w:r>
                      <w:r>
                        <w:rPr>
                          <w:b/>
                          <w:i/>
                          <w:sz w:val="16"/>
                          <w:szCs w:val="16"/>
                          <w:lang w:eastAsia="en-AU"/>
                        </w:rPr>
                        <w:fldChar w:fldCharType="end"/>
                      </w:r>
                      <w:r w:rsidRPr="00AB360F">
                        <w:rPr>
                          <w:b/>
                          <w:i/>
                          <w:sz w:val="16"/>
                          <w:szCs w:val="16"/>
                          <w:lang w:eastAsia="en-AU"/>
                        </w:rPr>
                        <w:t>:</w:t>
                      </w:r>
                      <w:r w:rsidRPr="00741F83">
                        <w:rPr>
                          <w:sz w:val="16"/>
                          <w:szCs w:val="16"/>
                          <w:lang w:eastAsia="en-AU"/>
                        </w:rPr>
                        <w:t xml:space="preserve"> G</w:t>
                      </w:r>
                      <w:r w:rsidRPr="00AB360F">
                        <w:rPr>
                          <w:sz w:val="16"/>
                          <w:szCs w:val="16"/>
                          <w:lang w:eastAsia="en-AU"/>
                        </w:rPr>
                        <w:t xml:space="preserve">overnment entities </w:t>
                      </w:r>
                      <w:r w:rsidRPr="00741F83">
                        <w:rPr>
                          <w:sz w:val="16"/>
                          <w:szCs w:val="16"/>
                          <w:lang w:eastAsia="en-AU"/>
                        </w:rPr>
                        <w:t>may be</w:t>
                      </w:r>
                      <w:r w:rsidRPr="00AB360F">
                        <w:rPr>
                          <w:sz w:val="16"/>
                          <w:szCs w:val="16"/>
                          <w:lang w:eastAsia="en-AU"/>
                        </w:rPr>
                        <w:t xml:space="preserve"> required</w:t>
                      </w:r>
                      <w:r>
                        <w:rPr>
                          <w:sz w:val="16"/>
                          <w:szCs w:val="16"/>
                          <w:lang w:eastAsia="en-AU"/>
                        </w:rPr>
                        <w:t>,</w:t>
                      </w:r>
                      <w:r w:rsidRPr="00741F83">
                        <w:rPr>
                          <w:sz w:val="16"/>
                          <w:szCs w:val="16"/>
                          <w:lang w:eastAsia="en-AU"/>
                        </w:rPr>
                        <w:t xml:space="preserve"> for public accountability reasons</w:t>
                      </w:r>
                      <w:r>
                        <w:rPr>
                          <w:sz w:val="16"/>
                          <w:szCs w:val="16"/>
                          <w:lang w:eastAsia="en-AU"/>
                        </w:rPr>
                        <w:t>,</w:t>
                      </w:r>
                      <w:r w:rsidRPr="00AB360F">
                        <w:rPr>
                          <w:sz w:val="16"/>
                          <w:szCs w:val="16"/>
                          <w:lang w:eastAsia="en-AU"/>
                        </w:rPr>
                        <w:t xml:space="preserve"> to disclose </w:t>
                      </w:r>
                      <w:r w:rsidRPr="00741F83">
                        <w:rPr>
                          <w:sz w:val="16"/>
                          <w:szCs w:val="16"/>
                          <w:lang w:eastAsia="en-AU"/>
                        </w:rPr>
                        <w:t>Confidential Information</w:t>
                      </w:r>
                      <w:r w:rsidRPr="00AB360F">
                        <w:rPr>
                          <w:sz w:val="16"/>
                          <w:szCs w:val="16"/>
                          <w:lang w:eastAsia="en-AU"/>
                        </w:rPr>
                        <w:t xml:space="preserve"> in specific circumstances</w:t>
                      </w:r>
                      <w:r w:rsidRPr="00741F83">
                        <w:rPr>
                          <w:sz w:val="16"/>
                          <w:szCs w:val="16"/>
                          <w:lang w:eastAsia="en-AU"/>
                        </w:rPr>
                        <w:t xml:space="preserve"> as set out in this clause.</w:t>
                      </w:r>
                    </w:p>
                  </w:txbxContent>
                </v:textbox>
                <w10:wrap type="through" anchorx="page"/>
              </v:shape>
            </w:pict>
          </mc:Fallback>
        </mc:AlternateContent>
      </w:r>
      <w:r w:rsidRPr="00EF4B98">
        <w:t>Notwithstanding any other provision of this Agreement, if a party is a Commonwealth Entity, or a State or Territory government entity, th</w:t>
      </w:r>
      <w:r>
        <w:t>at</w:t>
      </w:r>
      <w:r w:rsidRPr="00EF4B98">
        <w:t xml:space="preserve"> party will not be in breach of this clause </w:t>
      </w:r>
      <w:r w:rsidRPr="00EF4B98">
        <w:fldChar w:fldCharType="begin"/>
      </w:r>
      <w:r w:rsidRPr="00EF4B98">
        <w:instrText xml:space="preserve"> REF _Ref85720936 \w \h  \* MERGEFORMAT </w:instrText>
      </w:r>
      <w:r w:rsidRPr="00EF4B98">
        <w:fldChar w:fldCharType="separate"/>
      </w:r>
      <w:r>
        <w:t>3</w:t>
      </w:r>
      <w:r w:rsidRPr="00EF4B98">
        <w:fldChar w:fldCharType="end"/>
      </w:r>
      <w:r w:rsidRPr="00EF4B98">
        <w:t xml:space="preserve"> if it is required to disclose information to a Minister or a House or Committee of Parliament.</w:t>
      </w:r>
      <w:bookmarkEnd w:id="13"/>
    </w:p>
    <w:p w14:paraId="055BA4F2" w14:textId="77777777" w:rsidR="004D1723" w:rsidRPr="00AB360F" w:rsidRDefault="004D1723" w:rsidP="004D1723">
      <w:pPr>
        <w:pStyle w:val="Heading3"/>
        <w:spacing w:after="120"/>
      </w:pPr>
      <w:bookmarkStart w:id="14" w:name="_Ref92901077"/>
      <w:r w:rsidRPr="00AB360F">
        <w:t>This Agreement does not limit any other agreement between the parties that provides authority for a party to disclose or use Confidential Information, where received or created under that other agreement.</w:t>
      </w:r>
      <w:bookmarkEnd w:id="14"/>
    </w:p>
    <w:p w14:paraId="27D38FBD" w14:textId="77777777" w:rsidR="004D1723" w:rsidRPr="00E82DCB" w:rsidRDefault="004D1723" w:rsidP="004D1723">
      <w:pPr>
        <w:pStyle w:val="Heading1"/>
        <w:spacing w:after="120"/>
        <w:rPr>
          <w:sz w:val="26"/>
          <w:szCs w:val="26"/>
        </w:rPr>
      </w:pPr>
      <w:bookmarkStart w:id="15" w:name="_Ref83818580"/>
      <w:r>
        <w:rPr>
          <w:noProof/>
          <w:sz w:val="26"/>
          <w:lang w:eastAsia="en-AU"/>
        </w:rPr>
        <mc:AlternateContent>
          <mc:Choice Requires="wps">
            <w:drawing>
              <wp:anchor distT="0" distB="0" distL="114300" distR="114300" simplePos="0" relativeHeight="251659264" behindDoc="1" locked="0" layoutInCell="1" allowOverlap="1" wp14:anchorId="3290E93A" wp14:editId="3A1FADB8">
                <wp:simplePos x="0" y="0"/>
                <wp:positionH relativeFrom="page">
                  <wp:posOffset>4828540</wp:posOffset>
                </wp:positionH>
                <wp:positionV relativeFrom="paragraph">
                  <wp:posOffset>61595</wp:posOffset>
                </wp:positionV>
                <wp:extent cx="2631440" cy="1506220"/>
                <wp:effectExtent l="0" t="0" r="0" b="0"/>
                <wp:wrapThrough wrapText="bothSides">
                  <wp:wrapPolygon edited="0">
                    <wp:start x="0" y="0"/>
                    <wp:lineTo x="0" y="21309"/>
                    <wp:lineTo x="21423" y="21309"/>
                    <wp:lineTo x="21423"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2631440" cy="1506220"/>
                        </a:xfrm>
                        <a:prstGeom prst="rect">
                          <a:avLst/>
                        </a:prstGeom>
                        <a:solidFill>
                          <a:srgbClr val="E9E4DE"/>
                        </a:solidFill>
                        <a:ln w="6350">
                          <a:noFill/>
                        </a:ln>
                      </wps:spPr>
                      <wps:txbx>
                        <w:txbxContent>
                          <w:p w14:paraId="73BFACF6" w14:textId="77777777" w:rsidR="004D1723" w:rsidRDefault="004D1723" w:rsidP="004D1723">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_Ref83818580 \w \h </w:instrText>
                            </w:r>
                            <w:r>
                              <w:rPr>
                                <w:b/>
                                <w:i/>
                                <w:sz w:val="16"/>
                                <w:szCs w:val="16"/>
                                <w:lang w:eastAsia="en-AU"/>
                              </w:rPr>
                            </w:r>
                            <w:r>
                              <w:rPr>
                                <w:b/>
                                <w:i/>
                                <w:sz w:val="16"/>
                                <w:szCs w:val="16"/>
                                <w:lang w:eastAsia="en-AU"/>
                              </w:rPr>
                              <w:fldChar w:fldCharType="separate"/>
                            </w:r>
                            <w:r>
                              <w:rPr>
                                <w:b/>
                                <w:i/>
                                <w:sz w:val="16"/>
                                <w:szCs w:val="16"/>
                                <w:lang w:eastAsia="en-AU"/>
                              </w:rPr>
                              <w:t>4</w:t>
                            </w:r>
                            <w:r>
                              <w:rPr>
                                <w:b/>
                                <w:i/>
                                <w:sz w:val="16"/>
                                <w:szCs w:val="16"/>
                                <w:lang w:eastAsia="en-AU"/>
                              </w:rPr>
                              <w:fldChar w:fldCharType="end"/>
                            </w:r>
                            <w:r w:rsidRPr="00AB360F">
                              <w:rPr>
                                <w:b/>
                                <w:i/>
                                <w:sz w:val="16"/>
                                <w:szCs w:val="16"/>
                                <w:lang w:eastAsia="en-AU"/>
                              </w:rPr>
                              <w:t>:</w:t>
                            </w:r>
                            <w:r w:rsidRPr="00AB360F">
                              <w:rPr>
                                <w:sz w:val="16"/>
                                <w:szCs w:val="16"/>
                                <w:lang w:eastAsia="en-AU"/>
                              </w:rPr>
                              <w:t xml:space="preserve"> If the parties decide to not continue engaging, either party may, at any time, request</w:t>
                            </w:r>
                            <w:r w:rsidRPr="00741F83">
                              <w:rPr>
                                <w:sz w:val="16"/>
                                <w:szCs w:val="16"/>
                                <w:lang w:eastAsia="en-AU"/>
                              </w:rPr>
                              <w:t xml:space="preserve"> return or destruction of all copies of their Confidential Information. The other party cannot then continue to use or retain the Confidential Information unless required by law, to manage legal obligations, or where stored in a back-up of an IT system. </w:t>
                            </w:r>
                          </w:p>
                          <w:p w14:paraId="1B5B5FCB" w14:textId="77777777" w:rsidR="004D1723" w:rsidRPr="00AB360F" w:rsidRDefault="004D1723" w:rsidP="004D1723">
                            <w:pPr>
                              <w:spacing w:after="120"/>
                              <w:rPr>
                                <w:sz w:val="16"/>
                                <w:szCs w:val="16"/>
                                <w:lang w:eastAsia="en-AU"/>
                              </w:rPr>
                            </w:pPr>
                            <w:r>
                              <w:rPr>
                                <w:sz w:val="16"/>
                                <w:szCs w:val="16"/>
                                <w:lang w:eastAsia="en-AU"/>
                              </w:rPr>
                              <w:t xml:space="preserve">The return or destruction of Confidential Information does not affect the parties’ obligations under this Agreement, which continue </w:t>
                            </w:r>
                            <w:r w:rsidRPr="00F7628C">
                              <w:rPr>
                                <w:sz w:val="16"/>
                                <w:szCs w:val="16"/>
                                <w:lang w:eastAsia="en-AU"/>
                              </w:rPr>
                              <w:t xml:space="preserve">for </w:t>
                            </w:r>
                            <w:r w:rsidRPr="00A747E9">
                              <w:rPr>
                                <w:sz w:val="16"/>
                                <w:szCs w:val="16"/>
                              </w:rPr>
                              <w:t xml:space="preserve">the period specified in item </w:t>
                            </w:r>
                            <w:r w:rsidRPr="00A747E9">
                              <w:rPr>
                                <w:sz w:val="16"/>
                                <w:szCs w:val="16"/>
                              </w:rPr>
                              <w:fldChar w:fldCharType="begin"/>
                            </w:r>
                            <w:r w:rsidRPr="00A747E9">
                              <w:rPr>
                                <w:sz w:val="16"/>
                                <w:szCs w:val="16"/>
                              </w:rPr>
                              <w:instrText xml:space="preserve"> REF _Ref89354759 \w \h  \* MERGEFORMAT </w:instrText>
                            </w:r>
                            <w:r w:rsidRPr="00A747E9">
                              <w:rPr>
                                <w:sz w:val="16"/>
                                <w:szCs w:val="16"/>
                              </w:rPr>
                            </w:r>
                            <w:r w:rsidRPr="00A747E9">
                              <w:rPr>
                                <w:sz w:val="16"/>
                                <w:szCs w:val="16"/>
                              </w:rPr>
                              <w:fldChar w:fldCharType="separate"/>
                            </w:r>
                            <w:r w:rsidRPr="00A747E9">
                              <w:rPr>
                                <w:sz w:val="16"/>
                                <w:szCs w:val="16"/>
                              </w:rPr>
                              <w:t>4</w:t>
                            </w:r>
                            <w:r w:rsidRPr="00A747E9">
                              <w:rPr>
                                <w:sz w:val="16"/>
                                <w:szCs w:val="16"/>
                              </w:rPr>
                              <w:fldChar w:fldCharType="end"/>
                            </w:r>
                            <w:r>
                              <w:rPr>
                                <w:sz w:val="16"/>
                                <w:szCs w:val="16"/>
                                <w:lang w:eastAsia="en-AU"/>
                              </w:rPr>
                              <w:t xml:space="preserve"> of the Details Schedule.  </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0E93A" id="Text Box 4" o:spid="_x0000_s1037" type="#_x0000_t202" style="position:absolute;left:0;text-align:left;margin-left:380.2pt;margin-top:4.85pt;width:207.2pt;height:118.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" fillcolor="#e9e4de" stroked="f" strokeweight=".5pt">
                <v:textbox inset="2.5mm,1.3mm,2.5mm,1.3mm">
                  <w:txbxContent>
                    <w:p w14:paraId="73BFACF6" w14:textId="77777777" w:rsidR="004D1723" w:rsidRDefault="004D1723" w:rsidP="004D1723">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_Ref83818580 \w \h </w:instrText>
                      </w:r>
                      <w:r>
                        <w:rPr>
                          <w:b/>
                          <w:i/>
                          <w:sz w:val="16"/>
                          <w:szCs w:val="16"/>
                          <w:lang w:eastAsia="en-AU"/>
                        </w:rPr>
                      </w:r>
                      <w:r>
                        <w:rPr>
                          <w:b/>
                          <w:i/>
                          <w:sz w:val="16"/>
                          <w:szCs w:val="16"/>
                          <w:lang w:eastAsia="en-AU"/>
                        </w:rPr>
                        <w:fldChar w:fldCharType="separate"/>
                      </w:r>
                      <w:r>
                        <w:rPr>
                          <w:b/>
                          <w:i/>
                          <w:sz w:val="16"/>
                          <w:szCs w:val="16"/>
                          <w:lang w:eastAsia="en-AU"/>
                        </w:rPr>
                        <w:t>4</w:t>
                      </w:r>
                      <w:r>
                        <w:rPr>
                          <w:b/>
                          <w:i/>
                          <w:sz w:val="16"/>
                          <w:szCs w:val="16"/>
                          <w:lang w:eastAsia="en-AU"/>
                        </w:rPr>
                        <w:fldChar w:fldCharType="end"/>
                      </w:r>
                      <w:r w:rsidRPr="00AB360F">
                        <w:rPr>
                          <w:b/>
                          <w:i/>
                          <w:sz w:val="16"/>
                          <w:szCs w:val="16"/>
                          <w:lang w:eastAsia="en-AU"/>
                        </w:rPr>
                        <w:t>:</w:t>
                      </w:r>
                      <w:r w:rsidRPr="00AB360F">
                        <w:rPr>
                          <w:sz w:val="16"/>
                          <w:szCs w:val="16"/>
                          <w:lang w:eastAsia="en-AU"/>
                        </w:rPr>
                        <w:t xml:space="preserve"> If the parties decide to not continue engaging, either party may, at any time, request</w:t>
                      </w:r>
                      <w:r w:rsidRPr="00741F83">
                        <w:rPr>
                          <w:sz w:val="16"/>
                          <w:szCs w:val="16"/>
                          <w:lang w:eastAsia="en-AU"/>
                        </w:rPr>
                        <w:t xml:space="preserve"> return or destruction of all copies of their Confidential Information. The other party cannot then continue to use or retain the Confidential Information unless required by law, to manage legal obligations, or where stored in a back-up of an IT system. </w:t>
                      </w:r>
                    </w:p>
                    <w:p w14:paraId="1B5B5FCB" w14:textId="77777777" w:rsidR="004D1723" w:rsidRPr="00AB360F" w:rsidRDefault="004D1723" w:rsidP="004D1723">
                      <w:pPr>
                        <w:spacing w:after="120"/>
                        <w:rPr>
                          <w:sz w:val="16"/>
                          <w:szCs w:val="16"/>
                          <w:lang w:eastAsia="en-AU"/>
                        </w:rPr>
                      </w:pPr>
                      <w:r>
                        <w:rPr>
                          <w:sz w:val="16"/>
                          <w:szCs w:val="16"/>
                          <w:lang w:eastAsia="en-AU"/>
                        </w:rPr>
                        <w:t xml:space="preserve">The return or destruction of Confidential Information does not affect the parties’ obligations under this Agreement, which continue </w:t>
                      </w:r>
                      <w:r w:rsidRPr="00F7628C">
                        <w:rPr>
                          <w:sz w:val="16"/>
                          <w:szCs w:val="16"/>
                          <w:lang w:eastAsia="en-AU"/>
                        </w:rPr>
                        <w:t xml:space="preserve">for </w:t>
                      </w:r>
                      <w:r w:rsidRPr="00A747E9">
                        <w:rPr>
                          <w:sz w:val="16"/>
                          <w:szCs w:val="16"/>
                        </w:rPr>
                        <w:t xml:space="preserve">the period specified in item </w:t>
                      </w:r>
                      <w:r w:rsidRPr="00A747E9">
                        <w:rPr>
                          <w:sz w:val="16"/>
                          <w:szCs w:val="16"/>
                        </w:rPr>
                        <w:fldChar w:fldCharType="begin"/>
                      </w:r>
                      <w:r w:rsidRPr="00A747E9">
                        <w:rPr>
                          <w:sz w:val="16"/>
                          <w:szCs w:val="16"/>
                        </w:rPr>
                        <w:instrText xml:space="preserve"> REF _Ref89354759 \w \h  \* MERGEFORMAT </w:instrText>
                      </w:r>
                      <w:r w:rsidRPr="00A747E9">
                        <w:rPr>
                          <w:sz w:val="16"/>
                          <w:szCs w:val="16"/>
                        </w:rPr>
                      </w:r>
                      <w:r w:rsidRPr="00A747E9">
                        <w:rPr>
                          <w:sz w:val="16"/>
                          <w:szCs w:val="16"/>
                        </w:rPr>
                        <w:fldChar w:fldCharType="separate"/>
                      </w:r>
                      <w:r w:rsidRPr="00A747E9">
                        <w:rPr>
                          <w:sz w:val="16"/>
                          <w:szCs w:val="16"/>
                        </w:rPr>
                        <w:t>4</w:t>
                      </w:r>
                      <w:r w:rsidRPr="00A747E9">
                        <w:rPr>
                          <w:sz w:val="16"/>
                          <w:szCs w:val="16"/>
                        </w:rPr>
                        <w:fldChar w:fldCharType="end"/>
                      </w:r>
                      <w:r>
                        <w:rPr>
                          <w:sz w:val="16"/>
                          <w:szCs w:val="16"/>
                          <w:lang w:eastAsia="en-AU"/>
                        </w:rPr>
                        <w:t xml:space="preserve"> of the Details Schedule.  </w:t>
                      </w:r>
                    </w:p>
                  </w:txbxContent>
                </v:textbox>
                <w10:wrap type="through" anchorx="page"/>
              </v:shape>
            </w:pict>
          </mc:Fallback>
        </mc:AlternateContent>
      </w:r>
      <w:r>
        <w:rPr>
          <w:sz w:val="26"/>
          <w:szCs w:val="26"/>
        </w:rPr>
        <w:t>Termination</w:t>
      </w:r>
      <w:bookmarkEnd w:id="15"/>
    </w:p>
    <w:p w14:paraId="7A3E057F" w14:textId="77777777" w:rsidR="004D1723" w:rsidRPr="00741F83" w:rsidRDefault="004D1723" w:rsidP="004D1723">
      <w:pPr>
        <w:pStyle w:val="Heading3"/>
        <w:spacing w:after="120"/>
      </w:pPr>
      <w:bookmarkStart w:id="16" w:name="_Ref85721441"/>
      <w:r w:rsidRPr="00741F83">
        <w:t>At any time a party may request return or destruction of any or all copies of its Confidential Information (unless required by law to be retained). The other party must promptly comply with such request. On receipt of any such request the other party's right to use that Confidential Information ceases.</w:t>
      </w:r>
      <w:bookmarkEnd w:id="16"/>
    </w:p>
    <w:p w14:paraId="3865D00C" w14:textId="77777777" w:rsidR="004D1723" w:rsidRPr="00741F83" w:rsidRDefault="004D1723" w:rsidP="004D1723">
      <w:pPr>
        <w:pStyle w:val="Heading3"/>
        <w:spacing w:after="120"/>
      </w:pPr>
      <w:bookmarkStart w:id="17" w:name="_Ref86226100"/>
      <w:bookmarkStart w:id="18" w:name="_Ref86828802"/>
      <w:r w:rsidRPr="00741F83">
        <w:t>Notwithstanding clause</w:t>
      </w:r>
      <w:bookmarkEnd w:id="17"/>
      <w:r w:rsidRPr="00741F83">
        <w:t xml:space="preserve"> </w:t>
      </w:r>
      <w:r w:rsidRPr="00741F83">
        <w:fldChar w:fldCharType="begin"/>
      </w:r>
      <w:r w:rsidRPr="00741F83">
        <w:instrText xml:space="preserve"> REF _Ref85721441 \w \h </w:instrText>
      </w:r>
      <w:r>
        <w:instrText xml:space="preserve"> \* MERGEFORMAT </w:instrText>
      </w:r>
      <w:r w:rsidRPr="00741F83">
        <w:fldChar w:fldCharType="separate"/>
      </w:r>
      <w:r>
        <w:t>4(a)</w:t>
      </w:r>
      <w:r w:rsidRPr="00741F83">
        <w:fldChar w:fldCharType="end"/>
      </w:r>
      <w:r w:rsidRPr="00741F83">
        <w:t>, a party is entitled to keep a copy of Confidential Information of the other party for the sole purpose of managing legal obligations, or where stored in a back-up of an IT system.  A party must continue to treat any such copy as Confidential Information of the other party which is subject to the terms of this Agreement.</w:t>
      </w:r>
      <w:bookmarkEnd w:id="18"/>
    </w:p>
    <w:p w14:paraId="34EB4064" w14:textId="77777777" w:rsidR="004D1723" w:rsidRPr="005711CE" w:rsidRDefault="004D1723" w:rsidP="004D1723">
      <w:pPr>
        <w:pStyle w:val="Heading3"/>
        <w:spacing w:after="120"/>
        <w:rPr>
          <w:sz w:val="18"/>
        </w:rPr>
      </w:pPr>
      <w:bookmarkStart w:id="19" w:name="_Ref92899939"/>
      <w:r w:rsidRPr="00741F83">
        <w:t>The obligations under this Agreement survive the return or destruction of any Confidential Information</w:t>
      </w:r>
      <w:r w:rsidRPr="00A747E9">
        <w:t xml:space="preserve"> for the period </w:t>
      </w:r>
      <w:r>
        <w:t xml:space="preserve">of confidentiality </w:t>
      </w:r>
      <w:r w:rsidRPr="00A747E9">
        <w:t xml:space="preserve">specified in </w:t>
      </w:r>
      <w:r>
        <w:t xml:space="preserve">respect of that Confidential Information in </w:t>
      </w:r>
      <w:r w:rsidRPr="00A747E9">
        <w:t xml:space="preserve">item </w:t>
      </w:r>
      <w:r w:rsidRPr="00A747E9">
        <w:fldChar w:fldCharType="begin"/>
      </w:r>
      <w:r w:rsidRPr="00A747E9">
        <w:instrText xml:space="preserve"> REF _Ref89354759 \w \h  \* MERGEFORMAT </w:instrText>
      </w:r>
      <w:r w:rsidRPr="00A747E9">
        <w:fldChar w:fldCharType="separate"/>
      </w:r>
      <w:r>
        <w:t>4</w:t>
      </w:r>
      <w:r w:rsidRPr="00A747E9">
        <w:fldChar w:fldCharType="end"/>
      </w:r>
      <w:r w:rsidRPr="00A747E9">
        <w:t xml:space="preserve"> of the Details Schedule</w:t>
      </w:r>
      <w:r w:rsidRPr="00741F83">
        <w:t>.</w:t>
      </w:r>
      <w:bookmarkEnd w:id="19"/>
    </w:p>
    <w:p w14:paraId="4012029C" w14:textId="77777777" w:rsidR="004D1723" w:rsidRPr="00E82DCB" w:rsidRDefault="004D1723" w:rsidP="004D1723">
      <w:pPr>
        <w:pStyle w:val="Heading1"/>
        <w:keepLines/>
        <w:spacing w:after="120"/>
        <w:rPr>
          <w:sz w:val="26"/>
          <w:szCs w:val="26"/>
        </w:rPr>
      </w:pPr>
      <w:bookmarkStart w:id="20" w:name="_Ref94775765"/>
      <w:r w:rsidRPr="00741F83">
        <w:rPr>
          <w:noProof/>
          <w:lang w:eastAsia="en-AU"/>
        </w:rPr>
        <mc:AlternateContent>
          <mc:Choice Requires="wps">
            <w:drawing>
              <wp:anchor distT="0" distB="0" distL="114300" distR="114300" simplePos="0" relativeHeight="251678720" behindDoc="1" locked="0" layoutInCell="1" allowOverlap="1" wp14:anchorId="28D54BA4" wp14:editId="6C58369F">
                <wp:simplePos x="0" y="0"/>
                <wp:positionH relativeFrom="page">
                  <wp:posOffset>4841875</wp:posOffset>
                </wp:positionH>
                <wp:positionV relativeFrom="paragraph">
                  <wp:posOffset>48260</wp:posOffset>
                </wp:positionV>
                <wp:extent cx="2631440" cy="1485900"/>
                <wp:effectExtent l="0" t="0" r="0" b="0"/>
                <wp:wrapThrough wrapText="bothSides">
                  <wp:wrapPolygon edited="0">
                    <wp:start x="0" y="0"/>
                    <wp:lineTo x="0" y="21323"/>
                    <wp:lineTo x="21423" y="21323"/>
                    <wp:lineTo x="21423"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2631440" cy="1485900"/>
                        </a:xfrm>
                        <a:prstGeom prst="rect">
                          <a:avLst/>
                        </a:prstGeom>
                        <a:solidFill>
                          <a:srgbClr val="E9E4DE"/>
                        </a:solidFill>
                        <a:ln w="6350">
                          <a:noFill/>
                        </a:ln>
                      </wps:spPr>
                      <wps:txbx>
                        <w:txbxContent>
                          <w:p w14:paraId="3076BF2D" w14:textId="77777777" w:rsidR="004D1723" w:rsidRPr="00741F83" w:rsidRDefault="004D1723" w:rsidP="004D1723">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_Ref94775765 \w \h </w:instrText>
                            </w:r>
                            <w:r>
                              <w:rPr>
                                <w:b/>
                                <w:i/>
                                <w:sz w:val="16"/>
                                <w:szCs w:val="16"/>
                                <w:lang w:eastAsia="en-AU"/>
                              </w:rPr>
                            </w:r>
                            <w:r>
                              <w:rPr>
                                <w:b/>
                                <w:i/>
                                <w:sz w:val="16"/>
                                <w:szCs w:val="16"/>
                                <w:lang w:eastAsia="en-AU"/>
                              </w:rPr>
                              <w:fldChar w:fldCharType="separate"/>
                            </w:r>
                            <w:r>
                              <w:rPr>
                                <w:b/>
                                <w:i/>
                                <w:sz w:val="16"/>
                                <w:szCs w:val="16"/>
                                <w:lang w:eastAsia="en-AU"/>
                              </w:rPr>
                              <w:t>5</w:t>
                            </w:r>
                            <w:r>
                              <w:rPr>
                                <w:b/>
                                <w:i/>
                                <w:sz w:val="16"/>
                                <w:szCs w:val="16"/>
                                <w:lang w:eastAsia="en-AU"/>
                              </w:rPr>
                              <w:fldChar w:fldCharType="end"/>
                            </w:r>
                            <w:r w:rsidRPr="00741F83">
                              <w:rPr>
                                <w:b/>
                                <w:i/>
                                <w:sz w:val="16"/>
                                <w:szCs w:val="16"/>
                                <w:lang w:eastAsia="en-AU"/>
                              </w:rPr>
                              <w:t xml:space="preserve">: </w:t>
                            </w:r>
                            <w:r w:rsidRPr="00741F83">
                              <w:rPr>
                                <w:sz w:val="16"/>
                                <w:szCs w:val="16"/>
                                <w:lang w:eastAsia="en-AU"/>
                              </w:rPr>
                              <w:t xml:space="preserve">Neither party makes any warranties </w:t>
                            </w:r>
                            <w:r>
                              <w:rPr>
                                <w:sz w:val="16"/>
                                <w:szCs w:val="16"/>
                                <w:lang w:eastAsia="en-AU"/>
                              </w:rPr>
                              <w:t xml:space="preserve">as </w:t>
                            </w:r>
                            <w:r w:rsidRPr="00741F83">
                              <w:rPr>
                                <w:sz w:val="16"/>
                                <w:szCs w:val="16"/>
                                <w:lang w:eastAsia="en-AU"/>
                              </w:rPr>
                              <w:t>to the accuracy of the Con</w:t>
                            </w:r>
                            <w:r>
                              <w:rPr>
                                <w:sz w:val="16"/>
                                <w:szCs w:val="16"/>
                                <w:lang w:eastAsia="en-AU"/>
                              </w:rPr>
                              <w:t>fidential Information disclosed.  Further, neither party is liable for any damage arising out of</w:t>
                            </w:r>
                            <w:r w:rsidRPr="00741F83">
                              <w:rPr>
                                <w:sz w:val="16"/>
                                <w:szCs w:val="16"/>
                                <w:lang w:eastAsia="en-AU"/>
                              </w:rPr>
                              <w:t xml:space="preserve"> use of the Confidential Information.</w:t>
                            </w:r>
                          </w:p>
                          <w:p w14:paraId="5690E010" w14:textId="77777777" w:rsidR="004D1723" w:rsidRPr="00AB360F" w:rsidRDefault="004D1723" w:rsidP="004D1723">
                            <w:pPr>
                              <w:spacing w:after="120"/>
                              <w:rPr>
                                <w:sz w:val="16"/>
                                <w:szCs w:val="16"/>
                                <w:lang w:eastAsia="en-AU"/>
                              </w:rPr>
                            </w:pPr>
                            <w:r w:rsidRPr="00741F83">
                              <w:rPr>
                                <w:sz w:val="16"/>
                                <w:szCs w:val="16"/>
                                <w:lang w:eastAsia="en-AU"/>
                              </w:rPr>
                              <w:t>However,</w:t>
                            </w:r>
                            <w:r>
                              <w:rPr>
                                <w:sz w:val="16"/>
                                <w:szCs w:val="16"/>
                                <w:lang w:eastAsia="en-AU"/>
                              </w:rPr>
                              <w:t xml:space="preserve"> </w:t>
                            </w:r>
                            <w:r w:rsidRPr="00741F83">
                              <w:rPr>
                                <w:sz w:val="16"/>
                                <w:szCs w:val="16"/>
                                <w:lang w:eastAsia="en-AU"/>
                              </w:rPr>
                              <w:t xml:space="preserve">in some circumstances the law may imply obligations - for example in relation to safety of information provided - that cannot be excluded.  It is also possible </w:t>
                            </w:r>
                            <w:r>
                              <w:rPr>
                                <w:sz w:val="16"/>
                                <w:szCs w:val="16"/>
                                <w:lang w:eastAsia="en-AU"/>
                              </w:rPr>
                              <w:t xml:space="preserve">that </w:t>
                            </w:r>
                            <w:r w:rsidRPr="00741F83">
                              <w:rPr>
                                <w:sz w:val="16"/>
                                <w:szCs w:val="16"/>
                                <w:lang w:eastAsia="en-AU"/>
                              </w:rPr>
                              <w:t>a party could still be liable to a third party, for example if they breach a licence agreement or other confidentiality agreement.</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54BA4" id="Text Box 1" o:spid="_x0000_s1038" type="#_x0000_t202" style="position:absolute;left:0;text-align:left;margin-left:381.25pt;margin-top:3.8pt;width:207.2pt;height:117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" fillcolor="#e9e4de" stroked="f" strokeweight=".5pt">
                <v:textbox inset="2.5mm,1.3mm,2.5mm,1.3mm">
                  <w:txbxContent>
                    <w:p w14:paraId="3076BF2D" w14:textId="77777777" w:rsidR="004D1723" w:rsidRPr="00741F83" w:rsidRDefault="004D1723" w:rsidP="004D1723">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_Ref94775765 \w \h </w:instrText>
                      </w:r>
                      <w:r>
                        <w:rPr>
                          <w:b/>
                          <w:i/>
                          <w:sz w:val="16"/>
                          <w:szCs w:val="16"/>
                          <w:lang w:eastAsia="en-AU"/>
                        </w:rPr>
                      </w:r>
                      <w:r>
                        <w:rPr>
                          <w:b/>
                          <w:i/>
                          <w:sz w:val="16"/>
                          <w:szCs w:val="16"/>
                          <w:lang w:eastAsia="en-AU"/>
                        </w:rPr>
                        <w:fldChar w:fldCharType="separate"/>
                      </w:r>
                      <w:r>
                        <w:rPr>
                          <w:b/>
                          <w:i/>
                          <w:sz w:val="16"/>
                          <w:szCs w:val="16"/>
                          <w:lang w:eastAsia="en-AU"/>
                        </w:rPr>
                        <w:t>5</w:t>
                      </w:r>
                      <w:r>
                        <w:rPr>
                          <w:b/>
                          <w:i/>
                          <w:sz w:val="16"/>
                          <w:szCs w:val="16"/>
                          <w:lang w:eastAsia="en-AU"/>
                        </w:rPr>
                        <w:fldChar w:fldCharType="end"/>
                      </w:r>
                      <w:r w:rsidRPr="00741F83">
                        <w:rPr>
                          <w:b/>
                          <w:i/>
                          <w:sz w:val="16"/>
                          <w:szCs w:val="16"/>
                          <w:lang w:eastAsia="en-AU"/>
                        </w:rPr>
                        <w:t xml:space="preserve">: </w:t>
                      </w:r>
                      <w:r w:rsidRPr="00741F83">
                        <w:rPr>
                          <w:sz w:val="16"/>
                          <w:szCs w:val="16"/>
                          <w:lang w:eastAsia="en-AU"/>
                        </w:rPr>
                        <w:t xml:space="preserve">Neither party makes any warranties </w:t>
                      </w:r>
                      <w:r>
                        <w:rPr>
                          <w:sz w:val="16"/>
                          <w:szCs w:val="16"/>
                          <w:lang w:eastAsia="en-AU"/>
                        </w:rPr>
                        <w:t xml:space="preserve">as </w:t>
                      </w:r>
                      <w:r w:rsidRPr="00741F83">
                        <w:rPr>
                          <w:sz w:val="16"/>
                          <w:szCs w:val="16"/>
                          <w:lang w:eastAsia="en-AU"/>
                        </w:rPr>
                        <w:t>to the accuracy of the Con</w:t>
                      </w:r>
                      <w:r>
                        <w:rPr>
                          <w:sz w:val="16"/>
                          <w:szCs w:val="16"/>
                          <w:lang w:eastAsia="en-AU"/>
                        </w:rPr>
                        <w:t>fidential Information disclosed.  Further, neither party is liable for any damage arising out of</w:t>
                      </w:r>
                      <w:r w:rsidRPr="00741F83">
                        <w:rPr>
                          <w:sz w:val="16"/>
                          <w:szCs w:val="16"/>
                          <w:lang w:eastAsia="en-AU"/>
                        </w:rPr>
                        <w:t xml:space="preserve"> use of the Confidential Information.</w:t>
                      </w:r>
                    </w:p>
                    <w:p w14:paraId="5690E010" w14:textId="77777777" w:rsidR="004D1723" w:rsidRPr="00AB360F" w:rsidRDefault="004D1723" w:rsidP="004D1723">
                      <w:pPr>
                        <w:spacing w:after="120"/>
                        <w:rPr>
                          <w:sz w:val="16"/>
                          <w:szCs w:val="16"/>
                          <w:lang w:eastAsia="en-AU"/>
                        </w:rPr>
                      </w:pPr>
                      <w:r w:rsidRPr="00741F83">
                        <w:rPr>
                          <w:sz w:val="16"/>
                          <w:szCs w:val="16"/>
                          <w:lang w:eastAsia="en-AU"/>
                        </w:rPr>
                        <w:t>However,</w:t>
                      </w:r>
                      <w:r>
                        <w:rPr>
                          <w:sz w:val="16"/>
                          <w:szCs w:val="16"/>
                          <w:lang w:eastAsia="en-AU"/>
                        </w:rPr>
                        <w:t xml:space="preserve"> </w:t>
                      </w:r>
                      <w:r w:rsidRPr="00741F83">
                        <w:rPr>
                          <w:sz w:val="16"/>
                          <w:szCs w:val="16"/>
                          <w:lang w:eastAsia="en-AU"/>
                        </w:rPr>
                        <w:t xml:space="preserve">in some circumstances the law may imply obligations - for example in relation to safety of information provided - that cannot be excluded.  It is also possible </w:t>
                      </w:r>
                      <w:r>
                        <w:rPr>
                          <w:sz w:val="16"/>
                          <w:szCs w:val="16"/>
                          <w:lang w:eastAsia="en-AU"/>
                        </w:rPr>
                        <w:t xml:space="preserve">that </w:t>
                      </w:r>
                      <w:r w:rsidRPr="00741F83">
                        <w:rPr>
                          <w:sz w:val="16"/>
                          <w:szCs w:val="16"/>
                          <w:lang w:eastAsia="en-AU"/>
                        </w:rPr>
                        <w:t>a party could still be liable to a third party, for example if they breach a licence agreement or other confidentiality agreement.</w:t>
                      </w:r>
                    </w:p>
                  </w:txbxContent>
                </v:textbox>
                <w10:wrap type="through" anchorx="page"/>
              </v:shape>
            </w:pict>
          </mc:Fallback>
        </mc:AlternateContent>
      </w:r>
      <w:r w:rsidRPr="00E82DCB">
        <w:rPr>
          <w:sz w:val="26"/>
          <w:szCs w:val="26"/>
        </w:rPr>
        <w:t>No warranty</w:t>
      </w:r>
      <w:bookmarkEnd w:id="20"/>
    </w:p>
    <w:p w14:paraId="0DFB030D" w14:textId="77777777" w:rsidR="004D1723" w:rsidRPr="00741F83" w:rsidRDefault="004D1723" w:rsidP="004D1723">
      <w:pPr>
        <w:keepNext/>
        <w:keepLines/>
        <w:spacing w:after="120"/>
      </w:pPr>
      <w:r w:rsidRPr="00741F83">
        <w:t>Neither party or their respective Personnel:</w:t>
      </w:r>
    </w:p>
    <w:p w14:paraId="71B0BE2B" w14:textId="77777777" w:rsidR="004D1723" w:rsidRPr="00741F83" w:rsidRDefault="004D1723" w:rsidP="004D1723">
      <w:pPr>
        <w:pStyle w:val="Heading3"/>
        <w:keepNext/>
        <w:keepLines/>
        <w:spacing w:after="120"/>
      </w:pPr>
      <w:r w:rsidRPr="00741F83">
        <w:t>make any express or implied representation or warranty as to the accuracy or completeness of the Confidential Information disclosed</w:t>
      </w:r>
      <w:r>
        <w:t xml:space="preserve"> by that party to the other party</w:t>
      </w:r>
      <w:r w:rsidRPr="00741F83">
        <w:t>; or</w:t>
      </w:r>
    </w:p>
    <w:p w14:paraId="247C7D85" w14:textId="77777777" w:rsidR="004D1723" w:rsidRPr="00E82DCB" w:rsidRDefault="004D1723" w:rsidP="004D1723">
      <w:pPr>
        <w:pStyle w:val="Heading3"/>
        <w:spacing w:after="120"/>
        <w:rPr>
          <w:sz w:val="18"/>
        </w:rPr>
      </w:pPr>
      <w:r w:rsidRPr="00741F83">
        <w:t>are liable for direct or indirect damage arising in any way out of the use by the other party of, or termination of the right to use, any Confidential Information</w:t>
      </w:r>
      <w:r>
        <w:t xml:space="preserve"> disclosed by that party to the other party</w:t>
      </w:r>
      <w:r w:rsidRPr="00741F83">
        <w:t>.</w:t>
      </w:r>
    </w:p>
    <w:p w14:paraId="56E82192" w14:textId="77777777" w:rsidR="004D1723" w:rsidRPr="00E82DCB" w:rsidRDefault="004D1723" w:rsidP="004D1723">
      <w:pPr>
        <w:pStyle w:val="Heading1"/>
        <w:spacing w:after="120"/>
        <w:rPr>
          <w:sz w:val="26"/>
          <w:szCs w:val="26"/>
        </w:rPr>
      </w:pPr>
      <w:bookmarkStart w:id="21" w:name="_Ref85722173"/>
      <w:r w:rsidRPr="00741F83">
        <w:rPr>
          <w:noProof/>
          <w:szCs w:val="20"/>
          <w:lang w:eastAsia="en-AU"/>
        </w:rPr>
        <mc:AlternateContent>
          <mc:Choice Requires="wps">
            <w:drawing>
              <wp:anchor distT="0" distB="0" distL="114300" distR="114300" simplePos="0" relativeHeight="251676672" behindDoc="1" locked="0" layoutInCell="1" allowOverlap="1" wp14:anchorId="7FF1769D" wp14:editId="0F34563E">
                <wp:simplePos x="0" y="0"/>
                <wp:positionH relativeFrom="page">
                  <wp:posOffset>4841875</wp:posOffset>
                </wp:positionH>
                <wp:positionV relativeFrom="paragraph">
                  <wp:posOffset>296545</wp:posOffset>
                </wp:positionV>
                <wp:extent cx="2631440" cy="838200"/>
                <wp:effectExtent l="0" t="0" r="0" b="0"/>
                <wp:wrapThrough wrapText="bothSides">
                  <wp:wrapPolygon edited="0">
                    <wp:start x="0" y="0"/>
                    <wp:lineTo x="0" y="21109"/>
                    <wp:lineTo x="21423" y="21109"/>
                    <wp:lineTo x="21423" y="0"/>
                    <wp:lineTo x="0" y="0"/>
                  </wp:wrapPolygon>
                </wp:wrapThrough>
                <wp:docPr id="31" name="Text Box 31"/>
                <wp:cNvGraphicFramePr/>
                <a:graphic xmlns:a="http://schemas.openxmlformats.org/drawingml/2006/main">
                  <a:graphicData uri="http://schemas.microsoft.com/office/word/2010/wordprocessingShape">
                    <wps:wsp>
                      <wps:cNvSpPr txBox="1"/>
                      <wps:spPr>
                        <a:xfrm>
                          <a:off x="0" y="0"/>
                          <a:ext cx="2631440" cy="838200"/>
                        </a:xfrm>
                        <a:prstGeom prst="rect">
                          <a:avLst/>
                        </a:prstGeom>
                        <a:solidFill>
                          <a:srgbClr val="E9E4DE"/>
                        </a:solidFill>
                        <a:ln w="6350">
                          <a:noFill/>
                        </a:ln>
                      </wps:spPr>
                      <wps:txbx>
                        <w:txbxContent>
                          <w:p w14:paraId="405A7924" w14:textId="77777777" w:rsidR="004D1723" w:rsidRPr="00AB360F" w:rsidRDefault="004D1723" w:rsidP="004D1723">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_Ref94775773 \w \h </w:instrText>
                            </w:r>
                            <w:r>
                              <w:rPr>
                                <w:b/>
                                <w:i/>
                                <w:sz w:val="16"/>
                                <w:szCs w:val="16"/>
                                <w:lang w:eastAsia="en-AU"/>
                              </w:rPr>
                            </w:r>
                            <w:r>
                              <w:rPr>
                                <w:b/>
                                <w:i/>
                                <w:sz w:val="16"/>
                                <w:szCs w:val="16"/>
                                <w:lang w:eastAsia="en-AU"/>
                              </w:rPr>
                              <w:fldChar w:fldCharType="separate"/>
                            </w:r>
                            <w:r>
                              <w:rPr>
                                <w:b/>
                                <w:i/>
                                <w:sz w:val="16"/>
                                <w:szCs w:val="16"/>
                                <w:lang w:eastAsia="en-AU"/>
                              </w:rPr>
                              <w:t>6(a)</w:t>
                            </w:r>
                            <w:r>
                              <w:rPr>
                                <w:b/>
                                <w:i/>
                                <w:sz w:val="16"/>
                                <w:szCs w:val="16"/>
                                <w:lang w:eastAsia="en-AU"/>
                              </w:rPr>
                              <w:fldChar w:fldCharType="end"/>
                            </w:r>
                            <w:r w:rsidRPr="00AB360F">
                              <w:rPr>
                                <w:b/>
                                <w:i/>
                                <w:sz w:val="16"/>
                                <w:szCs w:val="16"/>
                                <w:lang w:eastAsia="en-AU"/>
                              </w:rPr>
                              <w:t>:</w:t>
                            </w:r>
                            <w:r w:rsidRPr="00AB360F">
                              <w:rPr>
                                <w:sz w:val="16"/>
                                <w:szCs w:val="16"/>
                                <w:lang w:eastAsia="en-AU"/>
                              </w:rPr>
                              <w:t xml:space="preserve"> </w:t>
                            </w:r>
                            <w:r w:rsidRPr="00741F83">
                              <w:rPr>
                                <w:sz w:val="16"/>
                                <w:szCs w:val="16"/>
                                <w:lang w:eastAsia="en-AU"/>
                              </w:rPr>
                              <w:t xml:space="preserve">A party may go to court and </w:t>
                            </w:r>
                            <w:r>
                              <w:rPr>
                                <w:sz w:val="16"/>
                                <w:szCs w:val="16"/>
                                <w:lang w:eastAsia="en-AU"/>
                              </w:rPr>
                              <w:t xml:space="preserve">urgently </w:t>
                            </w:r>
                            <w:r w:rsidRPr="00741F83">
                              <w:rPr>
                                <w:sz w:val="16"/>
                                <w:szCs w:val="16"/>
                                <w:lang w:eastAsia="en-AU"/>
                              </w:rPr>
                              <w:t xml:space="preserve">seek an order preventing disclosure or use of Confidential Information (an injunction), including prior to </w:t>
                            </w:r>
                            <w:r>
                              <w:rPr>
                                <w:sz w:val="16"/>
                                <w:szCs w:val="16"/>
                                <w:lang w:eastAsia="en-AU"/>
                              </w:rPr>
                              <w:t xml:space="preserve">following the Dispute process. </w:t>
                            </w:r>
                            <w:r w:rsidRPr="00741F83">
                              <w:rPr>
                                <w:sz w:val="16"/>
                                <w:szCs w:val="16"/>
                                <w:lang w:eastAsia="en-AU"/>
                              </w:rPr>
                              <w:t>This is</w:t>
                            </w:r>
                            <w:r>
                              <w:rPr>
                                <w:sz w:val="16"/>
                                <w:szCs w:val="16"/>
                                <w:lang w:eastAsia="en-AU"/>
                              </w:rPr>
                              <w:t xml:space="preserve"> permitted</w:t>
                            </w:r>
                            <w:r w:rsidRPr="00741F83">
                              <w:rPr>
                                <w:sz w:val="16"/>
                                <w:szCs w:val="16"/>
                                <w:lang w:eastAsia="en-AU"/>
                              </w:rPr>
                              <w:t xml:space="preserve"> because the value of the Confidential Information is lost once it is disclosed.</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1769D" id="Text Box 31" o:spid="_x0000_s1039" type="#_x0000_t202" style="position:absolute;left:0;text-align:left;margin-left:381.25pt;margin-top:23.35pt;width:207.2pt;height:66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" fillcolor="#e9e4de" stroked="f" strokeweight=".5pt">
                <v:textbox inset="2.5mm,1.3mm,2.5mm,1.3mm">
                  <w:txbxContent>
                    <w:p w14:paraId="405A7924" w14:textId="77777777" w:rsidR="004D1723" w:rsidRPr="00AB360F" w:rsidRDefault="004D1723" w:rsidP="004D1723">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_Ref94775773 \w \h </w:instrText>
                      </w:r>
                      <w:r>
                        <w:rPr>
                          <w:b/>
                          <w:i/>
                          <w:sz w:val="16"/>
                          <w:szCs w:val="16"/>
                          <w:lang w:eastAsia="en-AU"/>
                        </w:rPr>
                      </w:r>
                      <w:r>
                        <w:rPr>
                          <w:b/>
                          <w:i/>
                          <w:sz w:val="16"/>
                          <w:szCs w:val="16"/>
                          <w:lang w:eastAsia="en-AU"/>
                        </w:rPr>
                        <w:fldChar w:fldCharType="separate"/>
                      </w:r>
                      <w:r>
                        <w:rPr>
                          <w:b/>
                          <w:i/>
                          <w:sz w:val="16"/>
                          <w:szCs w:val="16"/>
                          <w:lang w:eastAsia="en-AU"/>
                        </w:rPr>
                        <w:t>6(a)</w:t>
                      </w:r>
                      <w:r>
                        <w:rPr>
                          <w:b/>
                          <w:i/>
                          <w:sz w:val="16"/>
                          <w:szCs w:val="16"/>
                          <w:lang w:eastAsia="en-AU"/>
                        </w:rPr>
                        <w:fldChar w:fldCharType="end"/>
                      </w:r>
                      <w:r w:rsidRPr="00AB360F">
                        <w:rPr>
                          <w:b/>
                          <w:i/>
                          <w:sz w:val="16"/>
                          <w:szCs w:val="16"/>
                          <w:lang w:eastAsia="en-AU"/>
                        </w:rPr>
                        <w:t>:</w:t>
                      </w:r>
                      <w:r w:rsidRPr="00AB360F">
                        <w:rPr>
                          <w:sz w:val="16"/>
                          <w:szCs w:val="16"/>
                          <w:lang w:eastAsia="en-AU"/>
                        </w:rPr>
                        <w:t xml:space="preserve"> </w:t>
                      </w:r>
                      <w:r w:rsidRPr="00741F83">
                        <w:rPr>
                          <w:sz w:val="16"/>
                          <w:szCs w:val="16"/>
                          <w:lang w:eastAsia="en-AU"/>
                        </w:rPr>
                        <w:t xml:space="preserve">A party may go to court and </w:t>
                      </w:r>
                      <w:r>
                        <w:rPr>
                          <w:sz w:val="16"/>
                          <w:szCs w:val="16"/>
                          <w:lang w:eastAsia="en-AU"/>
                        </w:rPr>
                        <w:t xml:space="preserve">urgently </w:t>
                      </w:r>
                      <w:r w:rsidRPr="00741F83">
                        <w:rPr>
                          <w:sz w:val="16"/>
                          <w:szCs w:val="16"/>
                          <w:lang w:eastAsia="en-AU"/>
                        </w:rPr>
                        <w:t xml:space="preserve">seek an order preventing disclosure or use of Confidential Information (an injunction), including prior to </w:t>
                      </w:r>
                      <w:r>
                        <w:rPr>
                          <w:sz w:val="16"/>
                          <w:szCs w:val="16"/>
                          <w:lang w:eastAsia="en-AU"/>
                        </w:rPr>
                        <w:t xml:space="preserve">following the Dispute process. </w:t>
                      </w:r>
                      <w:r w:rsidRPr="00741F83">
                        <w:rPr>
                          <w:sz w:val="16"/>
                          <w:szCs w:val="16"/>
                          <w:lang w:eastAsia="en-AU"/>
                        </w:rPr>
                        <w:t>This is</w:t>
                      </w:r>
                      <w:r>
                        <w:rPr>
                          <w:sz w:val="16"/>
                          <w:szCs w:val="16"/>
                          <w:lang w:eastAsia="en-AU"/>
                        </w:rPr>
                        <w:t xml:space="preserve"> permitted</w:t>
                      </w:r>
                      <w:r w:rsidRPr="00741F83">
                        <w:rPr>
                          <w:sz w:val="16"/>
                          <w:szCs w:val="16"/>
                          <w:lang w:eastAsia="en-AU"/>
                        </w:rPr>
                        <w:t xml:space="preserve"> because the value of the Confidential Information is lost once it is disclosed.</w:t>
                      </w:r>
                    </w:p>
                  </w:txbxContent>
                </v:textbox>
                <w10:wrap type="through" anchorx="page"/>
              </v:shape>
            </w:pict>
          </mc:Fallback>
        </mc:AlternateContent>
      </w:r>
      <w:r w:rsidRPr="00E82DCB">
        <w:rPr>
          <w:sz w:val="26"/>
          <w:szCs w:val="26"/>
        </w:rPr>
        <w:t>Dispute resolution</w:t>
      </w:r>
      <w:bookmarkEnd w:id="21"/>
    </w:p>
    <w:p w14:paraId="225CB81B" w14:textId="77777777" w:rsidR="004D1723" w:rsidRPr="00AB360F" w:rsidRDefault="004D1723" w:rsidP="004D1723">
      <w:pPr>
        <w:pStyle w:val="Heading3"/>
        <w:spacing w:after="120"/>
        <w:rPr>
          <w:szCs w:val="20"/>
        </w:rPr>
      </w:pPr>
      <w:bookmarkStart w:id="22" w:name="_Ref94775773"/>
      <w:r w:rsidRPr="00AB360F">
        <w:rPr>
          <w:szCs w:val="20"/>
        </w:rPr>
        <w:t>Any dispute, controversy or claim arising out of or in connection with this Agreement, including its existence, breach, validity or termination (</w:t>
      </w:r>
      <w:r w:rsidRPr="00AB360F">
        <w:rPr>
          <w:b/>
          <w:szCs w:val="20"/>
        </w:rPr>
        <w:t>Dispute</w:t>
      </w:r>
      <w:r w:rsidRPr="00AB360F">
        <w:rPr>
          <w:szCs w:val="20"/>
        </w:rPr>
        <w:t xml:space="preserve">) must be dealt with in accordance with this clause </w:t>
      </w:r>
      <w:r w:rsidRPr="00AB360F">
        <w:rPr>
          <w:szCs w:val="20"/>
        </w:rPr>
        <w:fldChar w:fldCharType="begin"/>
      </w:r>
      <w:r w:rsidRPr="00AB360F">
        <w:rPr>
          <w:szCs w:val="20"/>
        </w:rPr>
        <w:instrText xml:space="preserve"> REF _Ref85722173 \w \h  \* MERGEFORMAT </w:instrText>
      </w:r>
      <w:r w:rsidRPr="00AB360F">
        <w:rPr>
          <w:szCs w:val="20"/>
        </w:rPr>
      </w:r>
      <w:r w:rsidRPr="00AB360F">
        <w:rPr>
          <w:szCs w:val="20"/>
        </w:rPr>
        <w:fldChar w:fldCharType="separate"/>
      </w:r>
      <w:r>
        <w:rPr>
          <w:szCs w:val="20"/>
        </w:rPr>
        <w:t>6</w:t>
      </w:r>
      <w:r w:rsidRPr="00AB360F">
        <w:rPr>
          <w:szCs w:val="20"/>
        </w:rPr>
        <w:fldChar w:fldCharType="end"/>
      </w:r>
      <w:r w:rsidRPr="00AB360F">
        <w:rPr>
          <w:szCs w:val="20"/>
        </w:rPr>
        <w:t>. This clause does not prevent either party from seeking urgent injunctive or similar interim relief from a court of competent jurisdiction.</w:t>
      </w:r>
      <w:bookmarkEnd w:id="22"/>
    </w:p>
    <w:p w14:paraId="5A0FA405" w14:textId="77777777" w:rsidR="004D1723" w:rsidRPr="00741F83" w:rsidRDefault="004D1723" w:rsidP="004D1723">
      <w:pPr>
        <w:pStyle w:val="Heading3"/>
        <w:spacing w:after="120"/>
        <w:rPr>
          <w:szCs w:val="20"/>
        </w:rPr>
      </w:pPr>
      <w:bookmarkStart w:id="23" w:name="_Ref89330155"/>
      <w:r w:rsidRPr="00741F83">
        <w:rPr>
          <w:szCs w:val="20"/>
        </w:rPr>
        <w:lastRenderedPageBreak/>
        <w:t>The party claiming that there is a Dispute must notify the other party in writing and give details of that Dispute.</w:t>
      </w:r>
      <w:bookmarkEnd w:id="23"/>
    </w:p>
    <w:p w14:paraId="25144735" w14:textId="77777777" w:rsidR="004D1723" w:rsidRPr="00741F83" w:rsidRDefault="004D1723" w:rsidP="004D1723">
      <w:pPr>
        <w:pStyle w:val="Heading3"/>
        <w:spacing w:after="120"/>
        <w:rPr>
          <w:szCs w:val="20"/>
        </w:rPr>
      </w:pPr>
      <w:r w:rsidRPr="00741F83">
        <w:rPr>
          <w:szCs w:val="20"/>
        </w:rPr>
        <w:t xml:space="preserve">On receipt of a notification under clause </w:t>
      </w:r>
      <w:r w:rsidRPr="00741F83">
        <w:rPr>
          <w:szCs w:val="20"/>
        </w:rPr>
        <w:fldChar w:fldCharType="begin"/>
      </w:r>
      <w:r w:rsidRPr="00741F83">
        <w:rPr>
          <w:szCs w:val="20"/>
        </w:rPr>
        <w:instrText xml:space="preserve"> REF _Ref89330155 \w \h  \* MERGEFORMAT </w:instrText>
      </w:r>
      <w:r w:rsidRPr="00741F83">
        <w:rPr>
          <w:szCs w:val="20"/>
        </w:rPr>
      </w:r>
      <w:r w:rsidRPr="00741F83">
        <w:rPr>
          <w:szCs w:val="20"/>
        </w:rPr>
        <w:fldChar w:fldCharType="separate"/>
      </w:r>
      <w:r>
        <w:rPr>
          <w:szCs w:val="20"/>
        </w:rPr>
        <w:t>6(b)</w:t>
      </w:r>
      <w:r w:rsidRPr="00741F83">
        <w:rPr>
          <w:szCs w:val="20"/>
        </w:rPr>
        <w:fldChar w:fldCharType="end"/>
      </w:r>
      <w:r w:rsidRPr="00741F83">
        <w:rPr>
          <w:szCs w:val="20"/>
        </w:rPr>
        <w:t xml:space="preserve">, the parties must arrange for their respective representatives to meet within </w:t>
      </w:r>
      <w:r>
        <w:rPr>
          <w:szCs w:val="20"/>
        </w:rPr>
        <w:t>20 Business Days</w:t>
      </w:r>
      <w:r w:rsidRPr="00741F83">
        <w:rPr>
          <w:szCs w:val="20"/>
        </w:rPr>
        <w:t xml:space="preserve"> to attempt to resolve the Dispute in good faith.</w:t>
      </w:r>
    </w:p>
    <w:p w14:paraId="15FC8B9B" w14:textId="77777777" w:rsidR="004D1723" w:rsidRPr="00741F83" w:rsidRDefault="004D1723" w:rsidP="004D1723">
      <w:pPr>
        <w:pStyle w:val="Heading3"/>
        <w:spacing w:after="120"/>
        <w:rPr>
          <w:szCs w:val="20"/>
        </w:rPr>
      </w:pPr>
      <w:r w:rsidRPr="00741F83">
        <w:rPr>
          <w:szCs w:val="20"/>
        </w:rPr>
        <w:t xml:space="preserve">If the Dispute is not resolved within </w:t>
      </w:r>
      <w:r>
        <w:rPr>
          <w:szCs w:val="20"/>
        </w:rPr>
        <w:t>20 Business Days</w:t>
      </w:r>
      <w:r w:rsidRPr="00741F83">
        <w:rPr>
          <w:szCs w:val="20"/>
        </w:rPr>
        <w:t xml:space="preserve"> of receipt of the notification (or longer period agreed by the parties) the parties will endeavour to settle the Dispute by mediation administered by the Australian Disputes Centre (ADC).  The mediation will be conducted in accordance with </w:t>
      </w:r>
      <w:r w:rsidRPr="00741F83">
        <w:rPr>
          <w:i/>
          <w:szCs w:val="20"/>
        </w:rPr>
        <w:t>the ADC Guidelines for Commercial Mediation</w:t>
      </w:r>
      <w:r w:rsidRPr="00741F83">
        <w:rPr>
          <w:szCs w:val="20"/>
        </w:rPr>
        <w:t xml:space="preserve"> operating at the time the matter is referred to ADC.</w:t>
      </w:r>
      <w:r w:rsidRPr="00741F83">
        <w:rPr>
          <w:noProof/>
          <w:szCs w:val="20"/>
        </w:rPr>
        <w:t xml:space="preserve"> </w:t>
      </w:r>
    </w:p>
    <w:p w14:paraId="14847A80" w14:textId="77777777" w:rsidR="004D1723" w:rsidRPr="00741F83" w:rsidRDefault="004D1723" w:rsidP="004D1723">
      <w:pPr>
        <w:pStyle w:val="Heading3"/>
        <w:spacing w:after="120"/>
        <w:rPr>
          <w:szCs w:val="20"/>
        </w:rPr>
      </w:pPr>
      <w:r w:rsidRPr="00741F83">
        <w:rPr>
          <w:szCs w:val="20"/>
        </w:rPr>
        <w:t xml:space="preserve">If the Dispute is not resolved within </w:t>
      </w:r>
      <w:r>
        <w:rPr>
          <w:szCs w:val="20"/>
        </w:rPr>
        <w:t>30 Business Days</w:t>
      </w:r>
      <w:r w:rsidRPr="00741F83">
        <w:rPr>
          <w:szCs w:val="20"/>
        </w:rPr>
        <w:t xml:space="preserve"> from the date that the written notice of the Dispute is received, then either party may initiate proceedings in a court of competent jurisdiction.</w:t>
      </w:r>
    </w:p>
    <w:p w14:paraId="395C3507" w14:textId="77777777" w:rsidR="004D1723" w:rsidRPr="00741F83" w:rsidRDefault="004D1723" w:rsidP="004D1723">
      <w:pPr>
        <w:pStyle w:val="Heading3"/>
        <w:spacing w:after="120"/>
        <w:rPr>
          <w:szCs w:val="20"/>
        </w:rPr>
      </w:pPr>
      <w:bookmarkStart w:id="24" w:name="_Ref89605232"/>
      <w:r w:rsidRPr="00741F83">
        <w:rPr>
          <w:szCs w:val="20"/>
        </w:rPr>
        <w:t>The parties acknowledge that damages may not be a sufficient remedy for any breach of this Agreement and that the party disclosing the Confidential Information is entitled to seek injunctive relief as a remedy for any breach or threatened breach by the receiving party of its obligations under this Agreement, in addition to any other remedies available.</w:t>
      </w:r>
      <w:bookmarkEnd w:id="24"/>
    </w:p>
    <w:p w14:paraId="216B0DAF" w14:textId="77777777" w:rsidR="004D1723" w:rsidRDefault="004D1723" w:rsidP="004D1723">
      <w:pPr>
        <w:pStyle w:val="Heading1"/>
        <w:keepLines/>
        <w:spacing w:after="120"/>
      </w:pPr>
      <w:bookmarkStart w:id="25" w:name="_Ref83818750"/>
      <w:r>
        <w:rPr>
          <w:noProof/>
          <w:sz w:val="26"/>
          <w:lang w:eastAsia="en-AU"/>
        </w:rPr>
        <mc:AlternateContent>
          <mc:Choice Requires="wps">
            <w:drawing>
              <wp:anchor distT="0" distB="0" distL="114300" distR="114300" simplePos="0" relativeHeight="251663360" behindDoc="1" locked="0" layoutInCell="1" allowOverlap="1" wp14:anchorId="23F67F7B" wp14:editId="65DD5253">
                <wp:simplePos x="0" y="0"/>
                <wp:positionH relativeFrom="page">
                  <wp:posOffset>4841875</wp:posOffset>
                </wp:positionH>
                <wp:positionV relativeFrom="paragraph">
                  <wp:posOffset>224718</wp:posOffset>
                </wp:positionV>
                <wp:extent cx="2631440" cy="1764665"/>
                <wp:effectExtent l="0" t="0" r="0" b="6985"/>
                <wp:wrapThrough wrapText="bothSides">
                  <wp:wrapPolygon edited="0">
                    <wp:start x="0" y="0"/>
                    <wp:lineTo x="0" y="21452"/>
                    <wp:lineTo x="21423" y="21452"/>
                    <wp:lineTo x="21423"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631440" cy="1764665"/>
                        </a:xfrm>
                        <a:prstGeom prst="rect">
                          <a:avLst/>
                        </a:prstGeom>
                        <a:solidFill>
                          <a:srgbClr val="E9E4DE"/>
                        </a:solidFill>
                        <a:ln w="6350">
                          <a:noFill/>
                        </a:ln>
                      </wps:spPr>
                      <wps:txbx>
                        <w:txbxContent>
                          <w:p w14:paraId="4051254F" w14:textId="77777777" w:rsidR="004D1723" w:rsidRPr="00741F83" w:rsidRDefault="004D1723" w:rsidP="004D1723">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_Ref94775781 \w \h </w:instrText>
                            </w:r>
                            <w:r>
                              <w:rPr>
                                <w:b/>
                                <w:i/>
                                <w:sz w:val="16"/>
                                <w:szCs w:val="16"/>
                                <w:lang w:eastAsia="en-AU"/>
                              </w:rPr>
                            </w:r>
                            <w:r>
                              <w:rPr>
                                <w:b/>
                                <w:i/>
                                <w:sz w:val="16"/>
                                <w:szCs w:val="16"/>
                                <w:lang w:eastAsia="en-AU"/>
                              </w:rPr>
                              <w:fldChar w:fldCharType="separate"/>
                            </w:r>
                            <w:r>
                              <w:rPr>
                                <w:b/>
                                <w:i/>
                                <w:sz w:val="16"/>
                                <w:szCs w:val="16"/>
                                <w:lang w:eastAsia="en-AU"/>
                              </w:rPr>
                              <w:t>7.1</w:t>
                            </w:r>
                            <w:r>
                              <w:rPr>
                                <w:b/>
                                <w:i/>
                                <w:sz w:val="16"/>
                                <w:szCs w:val="16"/>
                                <w:lang w:eastAsia="en-AU"/>
                              </w:rPr>
                              <w:fldChar w:fldCharType="end"/>
                            </w:r>
                            <w:r w:rsidRPr="00741F83">
                              <w:rPr>
                                <w:b/>
                                <w:i/>
                                <w:sz w:val="16"/>
                                <w:szCs w:val="16"/>
                                <w:lang w:eastAsia="en-AU"/>
                              </w:rPr>
                              <w:t xml:space="preserve">: </w:t>
                            </w:r>
                            <w:r>
                              <w:rPr>
                                <w:sz w:val="16"/>
                                <w:szCs w:val="16"/>
                                <w:lang w:eastAsia="en-AU"/>
                              </w:rPr>
                              <w:t xml:space="preserve">For any formal notices and communications, the parties should </w:t>
                            </w:r>
                            <w:r w:rsidRPr="00741F83">
                              <w:rPr>
                                <w:sz w:val="16"/>
                                <w:szCs w:val="16"/>
                                <w:lang w:eastAsia="en-AU"/>
                              </w:rPr>
                              <w:t xml:space="preserve">follow </w:t>
                            </w:r>
                            <w:r>
                              <w:rPr>
                                <w:sz w:val="16"/>
                                <w:szCs w:val="16"/>
                                <w:lang w:eastAsia="en-AU"/>
                              </w:rPr>
                              <w:t xml:space="preserve">the requirements of </w:t>
                            </w:r>
                            <w:r w:rsidRPr="00741F83">
                              <w:rPr>
                                <w:sz w:val="16"/>
                                <w:szCs w:val="16"/>
                                <w:lang w:eastAsia="en-AU"/>
                              </w:rPr>
                              <w:t xml:space="preserve">clause </w:t>
                            </w:r>
                            <w:r>
                              <w:rPr>
                                <w:sz w:val="16"/>
                                <w:szCs w:val="16"/>
                                <w:lang w:eastAsia="en-AU"/>
                              </w:rPr>
                              <w:fldChar w:fldCharType="begin"/>
                            </w:r>
                            <w:r>
                              <w:rPr>
                                <w:sz w:val="16"/>
                                <w:szCs w:val="16"/>
                                <w:lang w:eastAsia="en-AU"/>
                              </w:rPr>
                              <w:instrText xml:space="preserve"> REF _Ref94775789 \w \h </w:instrText>
                            </w:r>
                            <w:r>
                              <w:rPr>
                                <w:sz w:val="16"/>
                                <w:szCs w:val="16"/>
                                <w:lang w:eastAsia="en-AU"/>
                              </w:rPr>
                            </w:r>
                            <w:r>
                              <w:rPr>
                                <w:sz w:val="16"/>
                                <w:szCs w:val="16"/>
                                <w:lang w:eastAsia="en-AU"/>
                              </w:rPr>
                              <w:fldChar w:fldCharType="separate"/>
                            </w:r>
                            <w:r>
                              <w:rPr>
                                <w:sz w:val="16"/>
                                <w:szCs w:val="16"/>
                                <w:lang w:eastAsia="en-AU"/>
                              </w:rPr>
                              <w:t>7.1</w:t>
                            </w:r>
                            <w:r>
                              <w:rPr>
                                <w:sz w:val="16"/>
                                <w:szCs w:val="16"/>
                                <w:lang w:eastAsia="en-AU"/>
                              </w:rPr>
                              <w:fldChar w:fldCharType="end"/>
                            </w:r>
                            <w:r>
                              <w:rPr>
                                <w:sz w:val="16"/>
                                <w:szCs w:val="16"/>
                                <w:lang w:eastAsia="en-AU"/>
                              </w:rPr>
                              <w:t xml:space="preserve"> </w:t>
                            </w:r>
                            <w:r w:rsidRPr="00741F83">
                              <w:rPr>
                                <w:sz w:val="16"/>
                                <w:szCs w:val="16"/>
                                <w:lang w:eastAsia="en-AU"/>
                              </w:rPr>
                              <w:t xml:space="preserve">to ensure it is valid.  </w:t>
                            </w:r>
                          </w:p>
                          <w:p w14:paraId="04112451" w14:textId="77777777" w:rsidR="004D1723" w:rsidRPr="00741F83" w:rsidRDefault="004D1723" w:rsidP="004D1723">
                            <w:pPr>
                              <w:spacing w:after="120"/>
                              <w:rPr>
                                <w:sz w:val="16"/>
                                <w:szCs w:val="16"/>
                                <w:lang w:eastAsia="en-AU"/>
                              </w:rPr>
                            </w:pPr>
                            <w:r w:rsidRPr="00741F83">
                              <w:rPr>
                                <w:sz w:val="16"/>
                                <w:szCs w:val="16"/>
                                <w:lang w:eastAsia="en-AU"/>
                              </w:rPr>
                              <w:t xml:space="preserve">A notice will be deemed to be received upon delivery, as set out in clause </w:t>
                            </w:r>
                            <w:r>
                              <w:rPr>
                                <w:sz w:val="16"/>
                                <w:szCs w:val="16"/>
                                <w:lang w:eastAsia="en-AU"/>
                              </w:rPr>
                              <w:fldChar w:fldCharType="begin"/>
                            </w:r>
                            <w:r>
                              <w:rPr>
                                <w:sz w:val="16"/>
                                <w:szCs w:val="16"/>
                                <w:lang w:eastAsia="en-AU"/>
                              </w:rPr>
                              <w:instrText xml:space="preserve"> REF _Ref94775488 \w \h </w:instrText>
                            </w:r>
                            <w:r>
                              <w:rPr>
                                <w:sz w:val="16"/>
                                <w:szCs w:val="16"/>
                                <w:lang w:eastAsia="en-AU"/>
                              </w:rPr>
                            </w:r>
                            <w:r>
                              <w:rPr>
                                <w:sz w:val="16"/>
                                <w:szCs w:val="16"/>
                                <w:lang w:eastAsia="en-AU"/>
                              </w:rPr>
                              <w:fldChar w:fldCharType="separate"/>
                            </w:r>
                            <w:r>
                              <w:rPr>
                                <w:sz w:val="16"/>
                                <w:szCs w:val="16"/>
                                <w:lang w:eastAsia="en-AU"/>
                              </w:rPr>
                              <w:t>7.1(b)</w:t>
                            </w:r>
                            <w:r>
                              <w:rPr>
                                <w:sz w:val="16"/>
                                <w:szCs w:val="16"/>
                                <w:lang w:eastAsia="en-AU"/>
                              </w:rPr>
                              <w:fldChar w:fldCharType="end"/>
                            </w:r>
                            <w:r w:rsidRPr="00741F83">
                              <w:rPr>
                                <w:sz w:val="16"/>
                                <w:szCs w:val="16"/>
                                <w:lang w:eastAsia="en-AU"/>
                              </w:rPr>
                              <w:t xml:space="preserve">.  </w:t>
                            </w:r>
                          </w:p>
                          <w:p w14:paraId="20AAD806" w14:textId="77777777" w:rsidR="004D1723" w:rsidRPr="00AB360F" w:rsidRDefault="004D1723" w:rsidP="004D1723">
                            <w:pPr>
                              <w:spacing w:after="120"/>
                              <w:rPr>
                                <w:sz w:val="16"/>
                                <w:szCs w:val="16"/>
                                <w:lang w:eastAsia="en-AU"/>
                              </w:rPr>
                            </w:pPr>
                            <w:r w:rsidRPr="00741F83">
                              <w:rPr>
                                <w:sz w:val="16"/>
                                <w:szCs w:val="16"/>
                                <w:lang w:eastAsia="en-AU"/>
                              </w:rPr>
                              <w:t>While there are</w:t>
                            </w:r>
                            <w:r>
                              <w:rPr>
                                <w:sz w:val="16"/>
                                <w:szCs w:val="16"/>
                                <w:lang w:eastAsia="en-AU"/>
                              </w:rPr>
                              <w:t xml:space="preserve"> several</w:t>
                            </w:r>
                            <w:r w:rsidRPr="00741F83">
                              <w:rPr>
                                <w:sz w:val="16"/>
                                <w:szCs w:val="16"/>
                                <w:lang w:eastAsia="en-AU"/>
                              </w:rPr>
                              <w:t xml:space="preserve"> ways to send notices, the most common approach (and the fastest) is via email.  An email sent before 5pm on a </w:t>
                            </w:r>
                            <w:r>
                              <w:rPr>
                                <w:sz w:val="16"/>
                                <w:szCs w:val="16"/>
                                <w:lang w:eastAsia="en-AU"/>
                              </w:rPr>
                              <w:t>Business Day</w:t>
                            </w:r>
                            <w:r w:rsidRPr="00741F83">
                              <w:rPr>
                                <w:sz w:val="16"/>
                                <w:szCs w:val="16"/>
                                <w:lang w:eastAsia="en-AU"/>
                              </w:rPr>
                              <w:t xml:space="preserve"> in the place of receipt is deemed delivered at the time sent, unless an automated message is received that an email has not been delivered. There is no requirement to also post or hand deliver a copy of a notice once sent via email.</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67F7B" id="Text Box 20" o:spid="_x0000_s1040" type="#_x0000_t202" style="position:absolute;left:0;text-align:left;margin-left:381.25pt;margin-top:17.7pt;width:207.2pt;height:138.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" fillcolor="#e9e4de" stroked="f" strokeweight=".5pt">
                <v:textbox inset="2.5mm,1.3mm,2.5mm,1.3mm">
                  <w:txbxContent>
                    <w:p w14:paraId="4051254F" w14:textId="77777777" w:rsidR="004D1723" w:rsidRPr="00741F83" w:rsidRDefault="004D1723" w:rsidP="004D1723">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_Ref94775781 \w \h </w:instrText>
                      </w:r>
                      <w:r>
                        <w:rPr>
                          <w:b/>
                          <w:i/>
                          <w:sz w:val="16"/>
                          <w:szCs w:val="16"/>
                          <w:lang w:eastAsia="en-AU"/>
                        </w:rPr>
                      </w:r>
                      <w:r>
                        <w:rPr>
                          <w:b/>
                          <w:i/>
                          <w:sz w:val="16"/>
                          <w:szCs w:val="16"/>
                          <w:lang w:eastAsia="en-AU"/>
                        </w:rPr>
                        <w:fldChar w:fldCharType="separate"/>
                      </w:r>
                      <w:r>
                        <w:rPr>
                          <w:b/>
                          <w:i/>
                          <w:sz w:val="16"/>
                          <w:szCs w:val="16"/>
                          <w:lang w:eastAsia="en-AU"/>
                        </w:rPr>
                        <w:t>7.1</w:t>
                      </w:r>
                      <w:r>
                        <w:rPr>
                          <w:b/>
                          <w:i/>
                          <w:sz w:val="16"/>
                          <w:szCs w:val="16"/>
                          <w:lang w:eastAsia="en-AU"/>
                        </w:rPr>
                        <w:fldChar w:fldCharType="end"/>
                      </w:r>
                      <w:r w:rsidRPr="00741F83">
                        <w:rPr>
                          <w:b/>
                          <w:i/>
                          <w:sz w:val="16"/>
                          <w:szCs w:val="16"/>
                          <w:lang w:eastAsia="en-AU"/>
                        </w:rPr>
                        <w:t xml:space="preserve">: </w:t>
                      </w:r>
                      <w:r>
                        <w:rPr>
                          <w:sz w:val="16"/>
                          <w:szCs w:val="16"/>
                          <w:lang w:eastAsia="en-AU"/>
                        </w:rPr>
                        <w:t xml:space="preserve">For any formal notices and communications, the parties should </w:t>
                      </w:r>
                      <w:r w:rsidRPr="00741F83">
                        <w:rPr>
                          <w:sz w:val="16"/>
                          <w:szCs w:val="16"/>
                          <w:lang w:eastAsia="en-AU"/>
                        </w:rPr>
                        <w:t xml:space="preserve">follow </w:t>
                      </w:r>
                      <w:r>
                        <w:rPr>
                          <w:sz w:val="16"/>
                          <w:szCs w:val="16"/>
                          <w:lang w:eastAsia="en-AU"/>
                        </w:rPr>
                        <w:t xml:space="preserve">the requirements of </w:t>
                      </w:r>
                      <w:r w:rsidRPr="00741F83">
                        <w:rPr>
                          <w:sz w:val="16"/>
                          <w:szCs w:val="16"/>
                          <w:lang w:eastAsia="en-AU"/>
                        </w:rPr>
                        <w:t xml:space="preserve">clause </w:t>
                      </w:r>
                      <w:r>
                        <w:rPr>
                          <w:sz w:val="16"/>
                          <w:szCs w:val="16"/>
                          <w:lang w:eastAsia="en-AU"/>
                        </w:rPr>
                        <w:fldChar w:fldCharType="begin"/>
                      </w:r>
                      <w:r>
                        <w:rPr>
                          <w:sz w:val="16"/>
                          <w:szCs w:val="16"/>
                          <w:lang w:eastAsia="en-AU"/>
                        </w:rPr>
                        <w:instrText xml:space="preserve"> REF _Ref94775789 \w \h </w:instrText>
                      </w:r>
                      <w:r>
                        <w:rPr>
                          <w:sz w:val="16"/>
                          <w:szCs w:val="16"/>
                          <w:lang w:eastAsia="en-AU"/>
                        </w:rPr>
                      </w:r>
                      <w:r>
                        <w:rPr>
                          <w:sz w:val="16"/>
                          <w:szCs w:val="16"/>
                          <w:lang w:eastAsia="en-AU"/>
                        </w:rPr>
                        <w:fldChar w:fldCharType="separate"/>
                      </w:r>
                      <w:r>
                        <w:rPr>
                          <w:sz w:val="16"/>
                          <w:szCs w:val="16"/>
                          <w:lang w:eastAsia="en-AU"/>
                        </w:rPr>
                        <w:t>7.1</w:t>
                      </w:r>
                      <w:r>
                        <w:rPr>
                          <w:sz w:val="16"/>
                          <w:szCs w:val="16"/>
                          <w:lang w:eastAsia="en-AU"/>
                        </w:rPr>
                        <w:fldChar w:fldCharType="end"/>
                      </w:r>
                      <w:r>
                        <w:rPr>
                          <w:sz w:val="16"/>
                          <w:szCs w:val="16"/>
                          <w:lang w:eastAsia="en-AU"/>
                        </w:rPr>
                        <w:t xml:space="preserve"> </w:t>
                      </w:r>
                      <w:r w:rsidRPr="00741F83">
                        <w:rPr>
                          <w:sz w:val="16"/>
                          <w:szCs w:val="16"/>
                          <w:lang w:eastAsia="en-AU"/>
                        </w:rPr>
                        <w:t xml:space="preserve">to ensure it is valid.  </w:t>
                      </w:r>
                    </w:p>
                    <w:p w14:paraId="04112451" w14:textId="77777777" w:rsidR="004D1723" w:rsidRPr="00741F83" w:rsidRDefault="004D1723" w:rsidP="004D1723">
                      <w:pPr>
                        <w:spacing w:after="120"/>
                        <w:rPr>
                          <w:sz w:val="16"/>
                          <w:szCs w:val="16"/>
                          <w:lang w:eastAsia="en-AU"/>
                        </w:rPr>
                      </w:pPr>
                      <w:r w:rsidRPr="00741F83">
                        <w:rPr>
                          <w:sz w:val="16"/>
                          <w:szCs w:val="16"/>
                          <w:lang w:eastAsia="en-AU"/>
                        </w:rPr>
                        <w:t xml:space="preserve">A notice will be deemed to be received upon delivery, as set out in clause </w:t>
                      </w:r>
                      <w:r>
                        <w:rPr>
                          <w:sz w:val="16"/>
                          <w:szCs w:val="16"/>
                          <w:lang w:eastAsia="en-AU"/>
                        </w:rPr>
                        <w:fldChar w:fldCharType="begin"/>
                      </w:r>
                      <w:r>
                        <w:rPr>
                          <w:sz w:val="16"/>
                          <w:szCs w:val="16"/>
                          <w:lang w:eastAsia="en-AU"/>
                        </w:rPr>
                        <w:instrText xml:space="preserve"> REF _Ref94775488 \w \h </w:instrText>
                      </w:r>
                      <w:r>
                        <w:rPr>
                          <w:sz w:val="16"/>
                          <w:szCs w:val="16"/>
                          <w:lang w:eastAsia="en-AU"/>
                        </w:rPr>
                      </w:r>
                      <w:r>
                        <w:rPr>
                          <w:sz w:val="16"/>
                          <w:szCs w:val="16"/>
                          <w:lang w:eastAsia="en-AU"/>
                        </w:rPr>
                        <w:fldChar w:fldCharType="separate"/>
                      </w:r>
                      <w:r>
                        <w:rPr>
                          <w:sz w:val="16"/>
                          <w:szCs w:val="16"/>
                          <w:lang w:eastAsia="en-AU"/>
                        </w:rPr>
                        <w:t>7.1(b)</w:t>
                      </w:r>
                      <w:r>
                        <w:rPr>
                          <w:sz w:val="16"/>
                          <w:szCs w:val="16"/>
                          <w:lang w:eastAsia="en-AU"/>
                        </w:rPr>
                        <w:fldChar w:fldCharType="end"/>
                      </w:r>
                      <w:r w:rsidRPr="00741F83">
                        <w:rPr>
                          <w:sz w:val="16"/>
                          <w:szCs w:val="16"/>
                          <w:lang w:eastAsia="en-AU"/>
                        </w:rPr>
                        <w:t xml:space="preserve">.  </w:t>
                      </w:r>
                    </w:p>
                    <w:p w14:paraId="20AAD806" w14:textId="77777777" w:rsidR="004D1723" w:rsidRPr="00AB360F" w:rsidRDefault="004D1723" w:rsidP="004D1723">
                      <w:pPr>
                        <w:spacing w:after="120"/>
                        <w:rPr>
                          <w:sz w:val="16"/>
                          <w:szCs w:val="16"/>
                          <w:lang w:eastAsia="en-AU"/>
                        </w:rPr>
                      </w:pPr>
                      <w:r w:rsidRPr="00741F83">
                        <w:rPr>
                          <w:sz w:val="16"/>
                          <w:szCs w:val="16"/>
                          <w:lang w:eastAsia="en-AU"/>
                        </w:rPr>
                        <w:t>While there are</w:t>
                      </w:r>
                      <w:r>
                        <w:rPr>
                          <w:sz w:val="16"/>
                          <w:szCs w:val="16"/>
                          <w:lang w:eastAsia="en-AU"/>
                        </w:rPr>
                        <w:t xml:space="preserve"> several</w:t>
                      </w:r>
                      <w:r w:rsidRPr="00741F83">
                        <w:rPr>
                          <w:sz w:val="16"/>
                          <w:szCs w:val="16"/>
                          <w:lang w:eastAsia="en-AU"/>
                        </w:rPr>
                        <w:t xml:space="preserve"> ways to send notices, the most common approach (and the fastest) is via email.  An email sent before 5pm on a </w:t>
                      </w:r>
                      <w:r>
                        <w:rPr>
                          <w:sz w:val="16"/>
                          <w:szCs w:val="16"/>
                          <w:lang w:eastAsia="en-AU"/>
                        </w:rPr>
                        <w:t>Business Day</w:t>
                      </w:r>
                      <w:r w:rsidRPr="00741F83">
                        <w:rPr>
                          <w:sz w:val="16"/>
                          <w:szCs w:val="16"/>
                          <w:lang w:eastAsia="en-AU"/>
                        </w:rPr>
                        <w:t xml:space="preserve"> in the place of receipt is deemed delivered at the time sent, unless an automated message is received that an email has not been delivered. There is no requirement to also post or hand deliver a copy of a notice once sent via email.</w:t>
                      </w:r>
                    </w:p>
                  </w:txbxContent>
                </v:textbox>
                <w10:wrap type="through" anchorx="page"/>
              </v:shape>
            </w:pict>
          </mc:Fallback>
        </mc:AlternateContent>
      </w:r>
      <w:r w:rsidRPr="00E82DCB">
        <w:rPr>
          <w:sz w:val="26"/>
          <w:szCs w:val="26"/>
        </w:rPr>
        <w:t>General</w:t>
      </w:r>
      <w:bookmarkEnd w:id="25"/>
    </w:p>
    <w:p w14:paraId="22F8B8A2" w14:textId="77777777" w:rsidR="004D1723" w:rsidRPr="00E82DCB" w:rsidRDefault="004D1723" w:rsidP="004D1723">
      <w:pPr>
        <w:pStyle w:val="Heading2"/>
        <w:keepLines/>
        <w:spacing w:after="120"/>
        <w:rPr>
          <w:sz w:val="22"/>
          <w:szCs w:val="22"/>
        </w:rPr>
      </w:pPr>
      <w:bookmarkStart w:id="26" w:name="_Toc79849909"/>
      <w:bookmarkStart w:id="27" w:name="_Ref94775781"/>
      <w:bookmarkStart w:id="28" w:name="_Ref94775789"/>
      <w:r w:rsidRPr="00E82DCB">
        <w:rPr>
          <w:sz w:val="22"/>
          <w:szCs w:val="22"/>
        </w:rPr>
        <w:t>Notices</w:t>
      </w:r>
      <w:bookmarkEnd w:id="26"/>
      <w:bookmarkEnd w:id="27"/>
      <w:bookmarkEnd w:id="28"/>
    </w:p>
    <w:p w14:paraId="3ACFF253" w14:textId="77777777" w:rsidR="004D1723" w:rsidRPr="00741F83" w:rsidRDefault="004D1723" w:rsidP="004D1723">
      <w:pPr>
        <w:pStyle w:val="Heading3"/>
        <w:keepNext/>
        <w:keepLines/>
        <w:spacing w:after="120"/>
        <w:rPr>
          <w:szCs w:val="20"/>
        </w:rPr>
      </w:pPr>
      <w:r w:rsidRPr="00741F83">
        <w:rPr>
          <w:szCs w:val="20"/>
        </w:rPr>
        <w:t xml:space="preserve">The parties' representatives for the receipt of notices are as set out in items </w:t>
      </w:r>
      <w:r w:rsidRPr="00741F83">
        <w:rPr>
          <w:szCs w:val="20"/>
        </w:rPr>
        <w:fldChar w:fldCharType="begin"/>
      </w:r>
      <w:r w:rsidRPr="00741F83">
        <w:rPr>
          <w:szCs w:val="20"/>
        </w:rPr>
        <w:instrText xml:space="preserve"> REF _Ref80017873 \w \h  \* MERGEFORMAT </w:instrText>
      </w:r>
      <w:r w:rsidRPr="00741F83">
        <w:rPr>
          <w:szCs w:val="20"/>
        </w:rPr>
      </w:r>
      <w:r w:rsidRPr="00741F83">
        <w:rPr>
          <w:szCs w:val="20"/>
        </w:rPr>
        <w:fldChar w:fldCharType="separate"/>
      </w:r>
      <w:r>
        <w:rPr>
          <w:szCs w:val="20"/>
        </w:rPr>
        <w:t>1</w:t>
      </w:r>
      <w:r w:rsidRPr="00741F83">
        <w:rPr>
          <w:szCs w:val="20"/>
        </w:rPr>
        <w:fldChar w:fldCharType="end"/>
      </w:r>
      <w:r w:rsidRPr="00741F83">
        <w:rPr>
          <w:szCs w:val="20"/>
        </w:rPr>
        <w:t xml:space="preserve"> and </w:t>
      </w:r>
      <w:r w:rsidRPr="00741F83">
        <w:rPr>
          <w:szCs w:val="20"/>
        </w:rPr>
        <w:fldChar w:fldCharType="begin"/>
      </w:r>
      <w:r w:rsidRPr="00741F83">
        <w:rPr>
          <w:szCs w:val="20"/>
        </w:rPr>
        <w:instrText xml:space="preserve"> REF _Ref83738378 \w \h  \* MERGEFORMAT </w:instrText>
      </w:r>
      <w:r w:rsidRPr="00741F83">
        <w:rPr>
          <w:szCs w:val="20"/>
        </w:rPr>
      </w:r>
      <w:r w:rsidRPr="00741F83">
        <w:rPr>
          <w:szCs w:val="20"/>
        </w:rPr>
        <w:fldChar w:fldCharType="separate"/>
      </w:r>
      <w:r>
        <w:rPr>
          <w:szCs w:val="20"/>
        </w:rPr>
        <w:t>2</w:t>
      </w:r>
      <w:r w:rsidRPr="00741F83">
        <w:rPr>
          <w:szCs w:val="20"/>
        </w:rPr>
        <w:fldChar w:fldCharType="end"/>
      </w:r>
      <w:r w:rsidRPr="00741F83">
        <w:rPr>
          <w:szCs w:val="20"/>
        </w:rPr>
        <w:t xml:space="preserve"> respectively of the Details Schedule, until changed by written notice.</w:t>
      </w:r>
    </w:p>
    <w:p w14:paraId="56901AF7" w14:textId="77777777" w:rsidR="004D1723" w:rsidRPr="00741F83" w:rsidRDefault="004D1723" w:rsidP="004D1723">
      <w:pPr>
        <w:pStyle w:val="Heading3"/>
        <w:spacing w:after="120"/>
        <w:rPr>
          <w:szCs w:val="20"/>
        </w:rPr>
      </w:pPr>
      <w:bookmarkStart w:id="29" w:name="_Ref94775488"/>
      <w:r w:rsidRPr="00741F83">
        <w:rPr>
          <w:szCs w:val="20"/>
        </w:rPr>
        <w:t>A notice is deemed to be received:</w:t>
      </w:r>
      <w:bookmarkEnd w:id="29"/>
    </w:p>
    <w:p w14:paraId="71675423" w14:textId="77777777" w:rsidR="004D1723" w:rsidRPr="00741F83" w:rsidRDefault="004D1723" w:rsidP="004D1723">
      <w:pPr>
        <w:pStyle w:val="Heading4"/>
        <w:spacing w:after="120"/>
        <w:rPr>
          <w:szCs w:val="20"/>
        </w:rPr>
      </w:pPr>
      <w:r w:rsidRPr="00741F83">
        <w:rPr>
          <w:szCs w:val="20"/>
        </w:rPr>
        <w:t>if delivered by hand - upon delivery to the relevant address;</w:t>
      </w:r>
    </w:p>
    <w:p w14:paraId="2413BDD3" w14:textId="77777777" w:rsidR="004D1723" w:rsidRPr="00741F83" w:rsidRDefault="004D1723" w:rsidP="004D1723">
      <w:pPr>
        <w:pStyle w:val="Heading4"/>
        <w:spacing w:after="120"/>
        <w:rPr>
          <w:szCs w:val="20"/>
        </w:rPr>
      </w:pPr>
      <w:r w:rsidRPr="00741F83">
        <w:rPr>
          <w:szCs w:val="20"/>
        </w:rPr>
        <w:t xml:space="preserve">if sent by pre-paid </w:t>
      </w:r>
      <w:r w:rsidRPr="00AB360F">
        <w:rPr>
          <w:szCs w:val="20"/>
        </w:rPr>
        <w:t xml:space="preserve">express post - on the second </w:t>
      </w:r>
      <w:r>
        <w:rPr>
          <w:szCs w:val="20"/>
        </w:rPr>
        <w:t>Business Day</w:t>
      </w:r>
      <w:r w:rsidRPr="00AB360F">
        <w:rPr>
          <w:szCs w:val="20"/>
        </w:rPr>
        <w:t xml:space="preserve"> after the date of posting; or</w:t>
      </w:r>
    </w:p>
    <w:p w14:paraId="24660BEA" w14:textId="77777777" w:rsidR="004D1723" w:rsidRPr="00741F83" w:rsidRDefault="004D1723" w:rsidP="004D1723">
      <w:pPr>
        <w:pStyle w:val="Heading4"/>
        <w:keepNext/>
        <w:keepLines/>
        <w:spacing w:after="120"/>
        <w:rPr>
          <w:szCs w:val="20"/>
        </w:rPr>
      </w:pPr>
      <w:r w:rsidRPr="00741F83">
        <w:rPr>
          <w:szCs w:val="20"/>
        </w:rPr>
        <w:t>if transmitted by email - at the time sent (as recorded on the device from which the sender sent the email) unless, within 4 hours of sending the email, the party sending the email receives an automated message that the email has not been delivered.</w:t>
      </w:r>
    </w:p>
    <w:p w14:paraId="79E3D5B0" w14:textId="77777777" w:rsidR="004D1723" w:rsidRPr="00AB360F" w:rsidRDefault="004D1723" w:rsidP="004D1723">
      <w:pPr>
        <w:pStyle w:val="Heading3"/>
        <w:spacing w:after="120"/>
        <w:rPr>
          <w:sz w:val="18"/>
        </w:rPr>
      </w:pPr>
      <w:r w:rsidRPr="00AB360F">
        <w:rPr>
          <w:szCs w:val="20"/>
        </w:rPr>
        <w:t xml:space="preserve">A notice received after 5.00 pm, or on a day that is not a </w:t>
      </w:r>
      <w:r>
        <w:rPr>
          <w:szCs w:val="20"/>
        </w:rPr>
        <w:t>Business Day</w:t>
      </w:r>
      <w:r w:rsidRPr="00AB360F">
        <w:rPr>
          <w:szCs w:val="20"/>
        </w:rPr>
        <w:t xml:space="preserve"> in the place of receipt, is deemed to be effected on the next </w:t>
      </w:r>
      <w:r>
        <w:rPr>
          <w:szCs w:val="20"/>
        </w:rPr>
        <w:t>Business Day</w:t>
      </w:r>
      <w:r w:rsidRPr="00AB360F">
        <w:rPr>
          <w:szCs w:val="20"/>
        </w:rPr>
        <w:t xml:space="preserve"> in that place.</w:t>
      </w:r>
    </w:p>
    <w:p w14:paraId="3489BE4B" w14:textId="77777777" w:rsidR="004D1723" w:rsidRPr="00E82DCB" w:rsidRDefault="004D1723" w:rsidP="004D1723">
      <w:pPr>
        <w:pStyle w:val="Heading2"/>
        <w:keepLines/>
        <w:spacing w:after="120"/>
        <w:rPr>
          <w:sz w:val="22"/>
          <w:szCs w:val="22"/>
        </w:rPr>
      </w:pPr>
      <w:bookmarkStart w:id="30" w:name="_Ref94775808"/>
      <w:r w:rsidRPr="00BC3001">
        <w:rPr>
          <w:noProof/>
          <w:sz w:val="22"/>
          <w:szCs w:val="22"/>
          <w:lang w:eastAsia="en-AU"/>
        </w:rPr>
        <mc:AlternateContent>
          <mc:Choice Requires="wps">
            <w:drawing>
              <wp:anchor distT="0" distB="0" distL="114300" distR="114300" simplePos="0" relativeHeight="251665408" behindDoc="1" locked="0" layoutInCell="1" allowOverlap="1" wp14:anchorId="1113A108" wp14:editId="76AC3721">
                <wp:simplePos x="0" y="0"/>
                <wp:positionH relativeFrom="page">
                  <wp:posOffset>4821555</wp:posOffset>
                </wp:positionH>
                <wp:positionV relativeFrom="paragraph">
                  <wp:posOffset>12700</wp:posOffset>
                </wp:positionV>
                <wp:extent cx="2631440" cy="617855"/>
                <wp:effectExtent l="0" t="0" r="0" b="0"/>
                <wp:wrapThrough wrapText="bothSides">
                  <wp:wrapPolygon edited="0">
                    <wp:start x="0" y="0"/>
                    <wp:lineTo x="0" y="20645"/>
                    <wp:lineTo x="21423" y="20645"/>
                    <wp:lineTo x="21423" y="0"/>
                    <wp:lineTo x="0" y="0"/>
                  </wp:wrapPolygon>
                </wp:wrapThrough>
                <wp:docPr id="21" name="Text Box 21"/>
                <wp:cNvGraphicFramePr/>
                <a:graphic xmlns:a="http://schemas.openxmlformats.org/drawingml/2006/main">
                  <a:graphicData uri="http://schemas.microsoft.com/office/word/2010/wordprocessingShape">
                    <wps:wsp>
                      <wps:cNvSpPr txBox="1"/>
                      <wps:spPr>
                        <a:xfrm>
                          <a:off x="0" y="0"/>
                          <a:ext cx="2631440" cy="617855"/>
                        </a:xfrm>
                        <a:prstGeom prst="rect">
                          <a:avLst/>
                        </a:prstGeom>
                        <a:solidFill>
                          <a:srgbClr val="E9E4DE"/>
                        </a:solidFill>
                        <a:ln w="6350">
                          <a:noFill/>
                        </a:ln>
                      </wps:spPr>
                      <wps:txbx>
                        <w:txbxContent>
                          <w:p w14:paraId="637C4ACC" w14:textId="77777777" w:rsidR="004D1723" w:rsidRPr="00AB360F" w:rsidRDefault="004D1723" w:rsidP="004D1723">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_Ref94775808 \w \h </w:instrText>
                            </w:r>
                            <w:r>
                              <w:rPr>
                                <w:b/>
                                <w:i/>
                                <w:sz w:val="16"/>
                                <w:szCs w:val="16"/>
                                <w:lang w:eastAsia="en-AU"/>
                              </w:rPr>
                            </w:r>
                            <w:r>
                              <w:rPr>
                                <w:b/>
                                <w:i/>
                                <w:sz w:val="16"/>
                                <w:szCs w:val="16"/>
                                <w:lang w:eastAsia="en-AU"/>
                              </w:rPr>
                              <w:fldChar w:fldCharType="separate"/>
                            </w:r>
                            <w:r>
                              <w:rPr>
                                <w:b/>
                                <w:i/>
                                <w:sz w:val="16"/>
                                <w:szCs w:val="16"/>
                                <w:lang w:eastAsia="en-AU"/>
                              </w:rPr>
                              <w:t>7.2</w:t>
                            </w:r>
                            <w:r>
                              <w:rPr>
                                <w:b/>
                                <w:i/>
                                <w:sz w:val="16"/>
                                <w:szCs w:val="16"/>
                                <w:lang w:eastAsia="en-AU"/>
                              </w:rPr>
                              <w:fldChar w:fldCharType="end"/>
                            </w:r>
                            <w:r w:rsidRPr="00AB360F">
                              <w:rPr>
                                <w:b/>
                                <w:i/>
                                <w:sz w:val="16"/>
                                <w:szCs w:val="16"/>
                                <w:lang w:eastAsia="en-AU"/>
                              </w:rPr>
                              <w:t>:</w:t>
                            </w:r>
                            <w:r w:rsidRPr="00AB360F">
                              <w:rPr>
                                <w:sz w:val="16"/>
                                <w:szCs w:val="16"/>
                                <w:lang w:eastAsia="en-AU"/>
                              </w:rPr>
                              <w:t xml:space="preserve"> </w:t>
                            </w:r>
                            <w:r w:rsidRPr="00741F83">
                              <w:rPr>
                                <w:sz w:val="16"/>
                                <w:szCs w:val="16"/>
                                <w:lang w:eastAsia="en-AU"/>
                              </w:rPr>
                              <w:t xml:space="preserve">The </w:t>
                            </w:r>
                            <w:r>
                              <w:rPr>
                                <w:sz w:val="16"/>
                                <w:szCs w:val="16"/>
                                <w:lang w:eastAsia="en-AU"/>
                              </w:rPr>
                              <w:t xml:space="preserve">location of the </w:t>
                            </w:r>
                            <w:r w:rsidRPr="00741F83">
                              <w:rPr>
                                <w:sz w:val="16"/>
                                <w:szCs w:val="16"/>
                                <w:lang w:eastAsia="en-AU"/>
                              </w:rPr>
                              <w:t>party s</w:t>
                            </w:r>
                            <w:r>
                              <w:rPr>
                                <w:sz w:val="16"/>
                                <w:szCs w:val="16"/>
                                <w:lang w:eastAsia="en-AU"/>
                              </w:rPr>
                              <w:t>pecified</w:t>
                            </w:r>
                            <w:r w:rsidRPr="00741F83">
                              <w:rPr>
                                <w:sz w:val="16"/>
                                <w:szCs w:val="16"/>
                                <w:lang w:eastAsia="en-AU"/>
                              </w:rPr>
                              <w:t xml:space="preserve"> as Party 1 in the Details Schedule determines </w:t>
                            </w:r>
                            <w:r>
                              <w:rPr>
                                <w:sz w:val="16"/>
                                <w:szCs w:val="16"/>
                                <w:lang w:eastAsia="en-AU"/>
                              </w:rPr>
                              <w:t>the applicable law and</w:t>
                            </w:r>
                            <w:r w:rsidRPr="00741F83">
                              <w:rPr>
                                <w:sz w:val="16"/>
                                <w:szCs w:val="16"/>
                                <w:lang w:eastAsia="en-AU"/>
                              </w:rPr>
                              <w:t xml:space="preserve"> jurisdiction</w:t>
                            </w:r>
                            <w:r>
                              <w:rPr>
                                <w:sz w:val="16"/>
                                <w:szCs w:val="16"/>
                                <w:lang w:eastAsia="en-AU"/>
                              </w:rPr>
                              <w:t xml:space="preserve"> </w:t>
                            </w:r>
                            <w:r w:rsidRPr="00741F83">
                              <w:rPr>
                                <w:sz w:val="16"/>
                                <w:szCs w:val="16"/>
                                <w:lang w:eastAsia="en-AU"/>
                              </w:rPr>
                              <w:t>of the Agreement.</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3A108" id="Text Box 21" o:spid="_x0000_s1041" type="#_x0000_t202" style="position:absolute;left:0;text-align:left;margin-left:379.65pt;margin-top:1pt;width:207.2pt;height:48.6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" fillcolor="#e9e4de" stroked="f" strokeweight=".5pt">
                <v:textbox inset="2.5mm,1.3mm,2.5mm,1.3mm">
                  <w:txbxContent>
                    <w:p w14:paraId="637C4ACC" w14:textId="77777777" w:rsidR="004D1723" w:rsidRPr="00AB360F" w:rsidRDefault="004D1723" w:rsidP="004D1723">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_Ref94775808 \w \h </w:instrText>
                      </w:r>
                      <w:r>
                        <w:rPr>
                          <w:b/>
                          <w:i/>
                          <w:sz w:val="16"/>
                          <w:szCs w:val="16"/>
                          <w:lang w:eastAsia="en-AU"/>
                        </w:rPr>
                      </w:r>
                      <w:r>
                        <w:rPr>
                          <w:b/>
                          <w:i/>
                          <w:sz w:val="16"/>
                          <w:szCs w:val="16"/>
                          <w:lang w:eastAsia="en-AU"/>
                        </w:rPr>
                        <w:fldChar w:fldCharType="separate"/>
                      </w:r>
                      <w:r>
                        <w:rPr>
                          <w:b/>
                          <w:i/>
                          <w:sz w:val="16"/>
                          <w:szCs w:val="16"/>
                          <w:lang w:eastAsia="en-AU"/>
                        </w:rPr>
                        <w:t>7.2</w:t>
                      </w:r>
                      <w:r>
                        <w:rPr>
                          <w:b/>
                          <w:i/>
                          <w:sz w:val="16"/>
                          <w:szCs w:val="16"/>
                          <w:lang w:eastAsia="en-AU"/>
                        </w:rPr>
                        <w:fldChar w:fldCharType="end"/>
                      </w:r>
                      <w:r w:rsidRPr="00AB360F">
                        <w:rPr>
                          <w:b/>
                          <w:i/>
                          <w:sz w:val="16"/>
                          <w:szCs w:val="16"/>
                          <w:lang w:eastAsia="en-AU"/>
                        </w:rPr>
                        <w:t>:</w:t>
                      </w:r>
                      <w:r w:rsidRPr="00AB360F">
                        <w:rPr>
                          <w:sz w:val="16"/>
                          <w:szCs w:val="16"/>
                          <w:lang w:eastAsia="en-AU"/>
                        </w:rPr>
                        <w:t xml:space="preserve"> </w:t>
                      </w:r>
                      <w:r w:rsidRPr="00741F83">
                        <w:rPr>
                          <w:sz w:val="16"/>
                          <w:szCs w:val="16"/>
                          <w:lang w:eastAsia="en-AU"/>
                        </w:rPr>
                        <w:t xml:space="preserve">The </w:t>
                      </w:r>
                      <w:r>
                        <w:rPr>
                          <w:sz w:val="16"/>
                          <w:szCs w:val="16"/>
                          <w:lang w:eastAsia="en-AU"/>
                        </w:rPr>
                        <w:t xml:space="preserve">location of the </w:t>
                      </w:r>
                      <w:r w:rsidRPr="00741F83">
                        <w:rPr>
                          <w:sz w:val="16"/>
                          <w:szCs w:val="16"/>
                          <w:lang w:eastAsia="en-AU"/>
                        </w:rPr>
                        <w:t>party s</w:t>
                      </w:r>
                      <w:r>
                        <w:rPr>
                          <w:sz w:val="16"/>
                          <w:szCs w:val="16"/>
                          <w:lang w:eastAsia="en-AU"/>
                        </w:rPr>
                        <w:t>pecified</w:t>
                      </w:r>
                      <w:r w:rsidRPr="00741F83">
                        <w:rPr>
                          <w:sz w:val="16"/>
                          <w:szCs w:val="16"/>
                          <w:lang w:eastAsia="en-AU"/>
                        </w:rPr>
                        <w:t xml:space="preserve"> as Party 1 in the Details Schedule determines </w:t>
                      </w:r>
                      <w:r>
                        <w:rPr>
                          <w:sz w:val="16"/>
                          <w:szCs w:val="16"/>
                          <w:lang w:eastAsia="en-AU"/>
                        </w:rPr>
                        <w:t>the applicable law and</w:t>
                      </w:r>
                      <w:r w:rsidRPr="00741F83">
                        <w:rPr>
                          <w:sz w:val="16"/>
                          <w:szCs w:val="16"/>
                          <w:lang w:eastAsia="en-AU"/>
                        </w:rPr>
                        <w:t xml:space="preserve"> jurisdiction</w:t>
                      </w:r>
                      <w:r>
                        <w:rPr>
                          <w:sz w:val="16"/>
                          <w:szCs w:val="16"/>
                          <w:lang w:eastAsia="en-AU"/>
                        </w:rPr>
                        <w:t xml:space="preserve"> </w:t>
                      </w:r>
                      <w:r w:rsidRPr="00741F83">
                        <w:rPr>
                          <w:sz w:val="16"/>
                          <w:szCs w:val="16"/>
                          <w:lang w:eastAsia="en-AU"/>
                        </w:rPr>
                        <w:t>of the Agreement.</w:t>
                      </w:r>
                    </w:p>
                  </w:txbxContent>
                </v:textbox>
                <w10:wrap type="through" anchorx="page"/>
              </v:shape>
            </w:pict>
          </mc:Fallback>
        </mc:AlternateContent>
      </w:r>
      <w:r w:rsidRPr="00BC3001">
        <w:rPr>
          <w:sz w:val="22"/>
          <w:szCs w:val="22"/>
        </w:rPr>
        <w:t>Applicable</w:t>
      </w:r>
      <w:r w:rsidRPr="00E82DCB">
        <w:rPr>
          <w:sz w:val="22"/>
          <w:szCs w:val="22"/>
        </w:rPr>
        <w:t xml:space="preserve"> law</w:t>
      </w:r>
      <w:bookmarkEnd w:id="30"/>
    </w:p>
    <w:p w14:paraId="235618BE" w14:textId="77777777" w:rsidR="004D1723" w:rsidRPr="00741F83" w:rsidRDefault="004D1723" w:rsidP="004D1723">
      <w:pPr>
        <w:pStyle w:val="Heading3"/>
        <w:numPr>
          <w:ilvl w:val="0"/>
          <w:numId w:val="0"/>
        </w:numPr>
        <w:spacing w:after="120"/>
      </w:pPr>
      <w:r w:rsidRPr="00BC3001">
        <w:rPr>
          <w:noProof/>
          <w:sz w:val="22"/>
          <w:szCs w:val="22"/>
        </w:rPr>
        <mc:AlternateContent>
          <mc:Choice Requires="wps">
            <w:drawing>
              <wp:anchor distT="0" distB="0" distL="114300" distR="114300" simplePos="0" relativeHeight="251666432" behindDoc="1" locked="0" layoutInCell="1" allowOverlap="1" wp14:anchorId="046FF9D4" wp14:editId="47CBEC4B">
                <wp:simplePos x="0" y="0"/>
                <wp:positionH relativeFrom="page">
                  <wp:posOffset>4818380</wp:posOffset>
                </wp:positionH>
                <wp:positionV relativeFrom="paragraph">
                  <wp:posOffset>637312</wp:posOffset>
                </wp:positionV>
                <wp:extent cx="2631440" cy="930275"/>
                <wp:effectExtent l="0" t="0" r="0" b="3175"/>
                <wp:wrapThrough wrapText="bothSides">
                  <wp:wrapPolygon edited="0">
                    <wp:start x="0" y="0"/>
                    <wp:lineTo x="0" y="21231"/>
                    <wp:lineTo x="21423" y="21231"/>
                    <wp:lineTo x="21423" y="0"/>
                    <wp:lineTo x="0" y="0"/>
                  </wp:wrapPolygon>
                </wp:wrapThrough>
                <wp:docPr id="24" name="Text Box 24"/>
                <wp:cNvGraphicFramePr/>
                <a:graphic xmlns:a="http://schemas.openxmlformats.org/drawingml/2006/main">
                  <a:graphicData uri="http://schemas.microsoft.com/office/word/2010/wordprocessingShape">
                    <wps:wsp>
                      <wps:cNvSpPr txBox="1"/>
                      <wps:spPr>
                        <a:xfrm>
                          <a:off x="0" y="0"/>
                          <a:ext cx="2631440" cy="930275"/>
                        </a:xfrm>
                        <a:prstGeom prst="rect">
                          <a:avLst/>
                        </a:prstGeom>
                        <a:solidFill>
                          <a:srgbClr val="E9E4DE"/>
                        </a:solidFill>
                        <a:ln w="6350">
                          <a:noFill/>
                        </a:ln>
                      </wps:spPr>
                      <wps:txbx>
                        <w:txbxContent>
                          <w:p w14:paraId="026D054E" w14:textId="77777777" w:rsidR="004D1723" w:rsidRPr="00AB360F" w:rsidRDefault="004D1723" w:rsidP="004D1723">
                            <w:pPr>
                              <w:spacing w:after="120"/>
                              <w:rPr>
                                <w:sz w:val="16"/>
                                <w:szCs w:val="16"/>
                                <w:lang w:eastAsia="en-AU"/>
                              </w:rPr>
                            </w:pPr>
                            <w:r w:rsidRPr="00AB360F">
                              <w:rPr>
                                <w:b/>
                                <w:i/>
                                <w:sz w:val="16"/>
                                <w:szCs w:val="16"/>
                                <w:lang w:eastAsia="en-AU"/>
                              </w:rPr>
                              <w:t xml:space="preserve">Guidance Note to clause </w:t>
                            </w:r>
                            <w:r>
                              <w:rPr>
                                <w:b/>
                                <w:i/>
                                <w:sz w:val="16"/>
                                <w:szCs w:val="16"/>
                                <w:lang w:eastAsia="en-AU"/>
                              </w:rPr>
                              <w:fldChar w:fldCharType="begin"/>
                            </w:r>
                            <w:r>
                              <w:rPr>
                                <w:b/>
                                <w:i/>
                                <w:sz w:val="16"/>
                                <w:szCs w:val="16"/>
                                <w:lang w:eastAsia="en-AU"/>
                              </w:rPr>
                              <w:instrText xml:space="preserve"> REF _Ref94775815 \w \h </w:instrText>
                            </w:r>
                            <w:r>
                              <w:rPr>
                                <w:b/>
                                <w:i/>
                                <w:sz w:val="16"/>
                                <w:szCs w:val="16"/>
                                <w:lang w:eastAsia="en-AU"/>
                              </w:rPr>
                            </w:r>
                            <w:r>
                              <w:rPr>
                                <w:b/>
                                <w:i/>
                                <w:sz w:val="16"/>
                                <w:szCs w:val="16"/>
                                <w:lang w:eastAsia="en-AU"/>
                              </w:rPr>
                              <w:fldChar w:fldCharType="separate"/>
                            </w:r>
                            <w:r>
                              <w:rPr>
                                <w:b/>
                                <w:i/>
                                <w:sz w:val="16"/>
                                <w:szCs w:val="16"/>
                                <w:lang w:eastAsia="en-AU"/>
                              </w:rPr>
                              <w:t>7.3</w:t>
                            </w:r>
                            <w:r>
                              <w:rPr>
                                <w:b/>
                                <w:i/>
                                <w:sz w:val="16"/>
                                <w:szCs w:val="16"/>
                                <w:lang w:eastAsia="en-AU"/>
                              </w:rPr>
                              <w:fldChar w:fldCharType="end"/>
                            </w:r>
                            <w:r w:rsidRPr="00AB360F">
                              <w:rPr>
                                <w:b/>
                                <w:i/>
                                <w:sz w:val="16"/>
                                <w:szCs w:val="16"/>
                                <w:lang w:eastAsia="en-AU"/>
                              </w:rPr>
                              <w:t>:</w:t>
                            </w:r>
                            <w:r w:rsidRPr="00AB360F">
                              <w:rPr>
                                <w:sz w:val="16"/>
                                <w:szCs w:val="16"/>
                                <w:lang w:eastAsia="en-AU"/>
                              </w:rPr>
                              <w:t xml:space="preserve"> </w:t>
                            </w:r>
                            <w:r w:rsidRPr="006811C0">
                              <w:rPr>
                                <w:color w:val="000000"/>
                                <w:sz w:val="16"/>
                                <w:szCs w:val="16"/>
                              </w:rPr>
                              <w:t xml:space="preserve">Despite the requirement for changes to be </w:t>
                            </w:r>
                            <w:r w:rsidRPr="006811C0">
                              <w:rPr>
                                <w:color w:val="000000" w:themeColor="text1"/>
                                <w:sz w:val="16"/>
                                <w:szCs w:val="16"/>
                              </w:rPr>
                              <w:t xml:space="preserve">agreed and </w:t>
                            </w:r>
                            <w:r w:rsidRPr="006811C0">
                              <w:rPr>
                                <w:color w:val="000000"/>
                                <w:sz w:val="16"/>
                                <w:szCs w:val="16"/>
                              </w:rPr>
                              <w:t xml:space="preserve">in writing, if the parties or their </w:t>
                            </w:r>
                            <w:r w:rsidRPr="006811C0">
                              <w:rPr>
                                <w:color w:val="000000" w:themeColor="text1"/>
                                <w:sz w:val="16"/>
                                <w:szCs w:val="16"/>
                              </w:rPr>
                              <w:t>P</w:t>
                            </w:r>
                            <w:r w:rsidRPr="006811C0">
                              <w:rPr>
                                <w:color w:val="000000"/>
                                <w:sz w:val="16"/>
                                <w:szCs w:val="16"/>
                              </w:rPr>
                              <w:t xml:space="preserve">ersonnel </w:t>
                            </w:r>
                            <w:r w:rsidRPr="006811C0">
                              <w:rPr>
                                <w:color w:val="000000" w:themeColor="text1"/>
                                <w:sz w:val="16"/>
                                <w:szCs w:val="16"/>
                              </w:rPr>
                              <w:t>verbally agree changes or</w:t>
                            </w:r>
                            <w:r w:rsidRPr="006811C0">
                              <w:rPr>
                                <w:color w:val="000000"/>
                                <w:sz w:val="16"/>
                                <w:szCs w:val="16"/>
                              </w:rPr>
                              <w:t xml:space="preserve"> act as if the Agreement has been varied, this can become legally binding on them.  </w:t>
                            </w:r>
                            <w:r>
                              <w:rPr>
                                <w:color w:val="000000"/>
                                <w:sz w:val="16"/>
                                <w:szCs w:val="16"/>
                              </w:rPr>
                              <w:t>The p</w:t>
                            </w:r>
                            <w:r w:rsidRPr="006811C0">
                              <w:rPr>
                                <w:color w:val="000000"/>
                                <w:sz w:val="16"/>
                                <w:szCs w:val="16"/>
                              </w:rPr>
                              <w:t>arties need to manage their conduct to ensure it is consistent with the agreed terms.</w:t>
                            </w:r>
                            <w:r w:rsidRPr="006811C0">
                              <w:t xml:space="preserve"> </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FF9D4" id="Text Box 24" o:spid="_x0000_s1042" type="#_x0000_t202" style="position:absolute;margin-left:379.4pt;margin-top:50.2pt;width:207.2pt;height:73.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" fillcolor="#e9e4de" stroked="f" strokeweight=".5pt">
                <v:textbox inset="2.5mm,1.3mm,2.5mm,1.3mm">
                  <w:txbxContent>
                    <w:p w14:paraId="026D054E" w14:textId="77777777" w:rsidR="004D1723" w:rsidRPr="00AB360F" w:rsidRDefault="004D1723" w:rsidP="004D1723">
                      <w:pPr>
                        <w:spacing w:after="120"/>
                        <w:rPr>
                          <w:sz w:val="16"/>
                          <w:szCs w:val="16"/>
                          <w:lang w:eastAsia="en-AU"/>
                        </w:rPr>
                      </w:pPr>
                      <w:r w:rsidRPr="00AB360F">
                        <w:rPr>
                          <w:b/>
                          <w:i/>
                          <w:sz w:val="16"/>
                          <w:szCs w:val="16"/>
                          <w:lang w:eastAsia="en-AU"/>
                        </w:rPr>
                        <w:t xml:space="preserve">Guidance Note to clause </w:t>
                      </w:r>
                      <w:r>
                        <w:rPr>
                          <w:b/>
                          <w:i/>
                          <w:sz w:val="16"/>
                          <w:szCs w:val="16"/>
                          <w:lang w:eastAsia="en-AU"/>
                        </w:rPr>
                        <w:fldChar w:fldCharType="begin"/>
                      </w:r>
                      <w:r>
                        <w:rPr>
                          <w:b/>
                          <w:i/>
                          <w:sz w:val="16"/>
                          <w:szCs w:val="16"/>
                          <w:lang w:eastAsia="en-AU"/>
                        </w:rPr>
                        <w:instrText xml:space="preserve"> REF _Ref94775815 \w \h </w:instrText>
                      </w:r>
                      <w:r>
                        <w:rPr>
                          <w:b/>
                          <w:i/>
                          <w:sz w:val="16"/>
                          <w:szCs w:val="16"/>
                          <w:lang w:eastAsia="en-AU"/>
                        </w:rPr>
                      </w:r>
                      <w:r>
                        <w:rPr>
                          <w:b/>
                          <w:i/>
                          <w:sz w:val="16"/>
                          <w:szCs w:val="16"/>
                          <w:lang w:eastAsia="en-AU"/>
                        </w:rPr>
                        <w:fldChar w:fldCharType="separate"/>
                      </w:r>
                      <w:r>
                        <w:rPr>
                          <w:b/>
                          <w:i/>
                          <w:sz w:val="16"/>
                          <w:szCs w:val="16"/>
                          <w:lang w:eastAsia="en-AU"/>
                        </w:rPr>
                        <w:t>7.3</w:t>
                      </w:r>
                      <w:r>
                        <w:rPr>
                          <w:b/>
                          <w:i/>
                          <w:sz w:val="16"/>
                          <w:szCs w:val="16"/>
                          <w:lang w:eastAsia="en-AU"/>
                        </w:rPr>
                        <w:fldChar w:fldCharType="end"/>
                      </w:r>
                      <w:r w:rsidRPr="00AB360F">
                        <w:rPr>
                          <w:b/>
                          <w:i/>
                          <w:sz w:val="16"/>
                          <w:szCs w:val="16"/>
                          <w:lang w:eastAsia="en-AU"/>
                        </w:rPr>
                        <w:t>:</w:t>
                      </w:r>
                      <w:r w:rsidRPr="00AB360F">
                        <w:rPr>
                          <w:sz w:val="16"/>
                          <w:szCs w:val="16"/>
                          <w:lang w:eastAsia="en-AU"/>
                        </w:rPr>
                        <w:t xml:space="preserve"> </w:t>
                      </w:r>
                      <w:r w:rsidRPr="006811C0">
                        <w:rPr>
                          <w:color w:val="000000"/>
                          <w:sz w:val="16"/>
                          <w:szCs w:val="16"/>
                        </w:rPr>
                        <w:t xml:space="preserve">Despite the requirement for changes to be </w:t>
                      </w:r>
                      <w:r w:rsidRPr="006811C0">
                        <w:rPr>
                          <w:color w:val="000000" w:themeColor="text1"/>
                          <w:sz w:val="16"/>
                          <w:szCs w:val="16"/>
                        </w:rPr>
                        <w:t xml:space="preserve">agreed and </w:t>
                      </w:r>
                      <w:r w:rsidRPr="006811C0">
                        <w:rPr>
                          <w:color w:val="000000"/>
                          <w:sz w:val="16"/>
                          <w:szCs w:val="16"/>
                        </w:rPr>
                        <w:t xml:space="preserve">in writing, if the parties or their </w:t>
                      </w:r>
                      <w:r w:rsidRPr="006811C0">
                        <w:rPr>
                          <w:color w:val="000000" w:themeColor="text1"/>
                          <w:sz w:val="16"/>
                          <w:szCs w:val="16"/>
                        </w:rPr>
                        <w:t>P</w:t>
                      </w:r>
                      <w:r w:rsidRPr="006811C0">
                        <w:rPr>
                          <w:color w:val="000000"/>
                          <w:sz w:val="16"/>
                          <w:szCs w:val="16"/>
                        </w:rPr>
                        <w:t xml:space="preserve">ersonnel </w:t>
                      </w:r>
                      <w:r w:rsidRPr="006811C0">
                        <w:rPr>
                          <w:color w:val="000000" w:themeColor="text1"/>
                          <w:sz w:val="16"/>
                          <w:szCs w:val="16"/>
                        </w:rPr>
                        <w:t>verbally agree changes or</w:t>
                      </w:r>
                      <w:r w:rsidRPr="006811C0">
                        <w:rPr>
                          <w:color w:val="000000"/>
                          <w:sz w:val="16"/>
                          <w:szCs w:val="16"/>
                        </w:rPr>
                        <w:t xml:space="preserve"> act as if the Agreement has been varied, this can become legally binding on them.  </w:t>
                      </w:r>
                      <w:r>
                        <w:rPr>
                          <w:color w:val="000000"/>
                          <w:sz w:val="16"/>
                          <w:szCs w:val="16"/>
                        </w:rPr>
                        <w:t>The p</w:t>
                      </w:r>
                      <w:r w:rsidRPr="006811C0">
                        <w:rPr>
                          <w:color w:val="000000"/>
                          <w:sz w:val="16"/>
                          <w:szCs w:val="16"/>
                        </w:rPr>
                        <w:t>arties need to manage their conduct to ensure it is consistent with the agreed terms.</w:t>
                      </w:r>
                      <w:r w:rsidRPr="006811C0">
                        <w:t xml:space="preserve"> </w:t>
                      </w:r>
                    </w:p>
                  </w:txbxContent>
                </v:textbox>
                <w10:wrap type="through" anchorx="page"/>
              </v:shape>
            </w:pict>
          </mc:Fallback>
        </mc:AlternateContent>
      </w:r>
      <w:r w:rsidRPr="00741F83">
        <w:t xml:space="preserve">This Agreement and any dispute or claim (including non-contractual disputes or claims) arising out of or in connection with it or its subject matter or formation are governed by, and this Agreement is governed by, the laws of the State or Territory set out in item </w:t>
      </w:r>
      <w:r w:rsidRPr="00741F83">
        <w:fldChar w:fldCharType="begin"/>
      </w:r>
      <w:r w:rsidRPr="00741F83">
        <w:instrText xml:space="preserve"> REF _Ref80017873 \w \h  \* MERGEFORMAT </w:instrText>
      </w:r>
      <w:r w:rsidRPr="00741F83">
        <w:fldChar w:fldCharType="separate"/>
      </w:r>
      <w:r>
        <w:t>1</w:t>
      </w:r>
      <w:r w:rsidRPr="00741F83">
        <w:fldChar w:fldCharType="end"/>
      </w:r>
      <w:r w:rsidRPr="00741F83">
        <w:t xml:space="preserve"> of the Details Schedule. The parties irrevocably submit to the non-exclusive jurisdiction of the courts of that State or Territory.</w:t>
      </w:r>
      <w:bookmarkStart w:id="31" w:name="_Toc79849911"/>
    </w:p>
    <w:p w14:paraId="38FFEE2A" w14:textId="77777777" w:rsidR="004D1723" w:rsidRPr="0087319D" w:rsidRDefault="004D1723" w:rsidP="004D1723">
      <w:pPr>
        <w:pStyle w:val="Heading2"/>
        <w:keepLines/>
        <w:spacing w:after="120"/>
        <w:rPr>
          <w:sz w:val="22"/>
          <w:szCs w:val="22"/>
        </w:rPr>
      </w:pPr>
      <w:bookmarkStart w:id="32" w:name="_Ref94775815"/>
      <w:r w:rsidRPr="00BC3001">
        <w:rPr>
          <w:sz w:val="22"/>
          <w:szCs w:val="22"/>
        </w:rPr>
        <w:t>Variation</w:t>
      </w:r>
      <w:bookmarkEnd w:id="31"/>
      <w:bookmarkEnd w:id="32"/>
    </w:p>
    <w:p w14:paraId="4D60A37D" w14:textId="77777777" w:rsidR="004D1723" w:rsidRPr="00741F83" w:rsidRDefault="004D1723" w:rsidP="004D1723">
      <w:pPr>
        <w:pStyle w:val="Heading3"/>
        <w:numPr>
          <w:ilvl w:val="0"/>
          <w:numId w:val="0"/>
        </w:numPr>
        <w:spacing w:after="120"/>
        <w:rPr>
          <w:szCs w:val="20"/>
        </w:rPr>
      </w:pPr>
      <w:r w:rsidRPr="00741F83">
        <w:rPr>
          <w:szCs w:val="20"/>
        </w:rPr>
        <w:t>No variation or amendment of this Agreement will be effective unless it is made in writing and signed by an authorised representative of each party.</w:t>
      </w:r>
    </w:p>
    <w:p w14:paraId="0F6CD146" w14:textId="77777777" w:rsidR="004D1723" w:rsidRPr="00E82DCB" w:rsidRDefault="004D1723" w:rsidP="004D1723">
      <w:pPr>
        <w:pStyle w:val="Heading2"/>
        <w:keepLines/>
        <w:spacing w:after="120"/>
        <w:rPr>
          <w:sz w:val="22"/>
          <w:szCs w:val="22"/>
        </w:rPr>
      </w:pPr>
      <w:bookmarkStart w:id="33" w:name="_Toc131760799"/>
      <w:bookmarkStart w:id="34" w:name="_Toc131855297"/>
      <w:bookmarkStart w:id="35" w:name="_Toc79849912"/>
      <w:bookmarkStart w:id="36" w:name="_Ref94775839"/>
      <w:r w:rsidRPr="00BC3001">
        <w:rPr>
          <w:noProof/>
          <w:sz w:val="22"/>
          <w:szCs w:val="22"/>
          <w:lang w:eastAsia="en-AU"/>
        </w:rPr>
        <w:lastRenderedPageBreak/>
        <mc:AlternateContent>
          <mc:Choice Requires="wps">
            <w:drawing>
              <wp:anchor distT="0" distB="0" distL="114300" distR="114300" simplePos="0" relativeHeight="251667456" behindDoc="1" locked="0" layoutInCell="1" allowOverlap="1" wp14:anchorId="036EFA16" wp14:editId="7534C419">
                <wp:simplePos x="0" y="0"/>
                <wp:positionH relativeFrom="page">
                  <wp:posOffset>4818608</wp:posOffset>
                </wp:positionH>
                <wp:positionV relativeFrom="paragraph">
                  <wp:posOffset>65405</wp:posOffset>
                </wp:positionV>
                <wp:extent cx="2631440" cy="600075"/>
                <wp:effectExtent l="0" t="0" r="0" b="9525"/>
                <wp:wrapThrough wrapText="bothSides">
                  <wp:wrapPolygon edited="0">
                    <wp:start x="0" y="0"/>
                    <wp:lineTo x="0" y="21257"/>
                    <wp:lineTo x="21423" y="21257"/>
                    <wp:lineTo x="21423" y="0"/>
                    <wp:lineTo x="0" y="0"/>
                  </wp:wrapPolygon>
                </wp:wrapThrough>
                <wp:docPr id="25" name="Text Box 25"/>
                <wp:cNvGraphicFramePr/>
                <a:graphic xmlns:a="http://schemas.openxmlformats.org/drawingml/2006/main">
                  <a:graphicData uri="http://schemas.microsoft.com/office/word/2010/wordprocessingShape">
                    <wps:wsp>
                      <wps:cNvSpPr txBox="1"/>
                      <wps:spPr>
                        <a:xfrm>
                          <a:off x="0" y="0"/>
                          <a:ext cx="2631440" cy="600075"/>
                        </a:xfrm>
                        <a:prstGeom prst="rect">
                          <a:avLst/>
                        </a:prstGeom>
                        <a:solidFill>
                          <a:srgbClr val="E9E4DE"/>
                        </a:solidFill>
                        <a:ln w="6350">
                          <a:noFill/>
                        </a:ln>
                      </wps:spPr>
                      <wps:txbx>
                        <w:txbxContent>
                          <w:p w14:paraId="30F581E2" w14:textId="77777777" w:rsidR="004D1723" w:rsidRPr="00AB360F" w:rsidRDefault="004D1723" w:rsidP="004D1723">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_Ref94775839 \w \h </w:instrText>
                            </w:r>
                            <w:r>
                              <w:rPr>
                                <w:b/>
                                <w:i/>
                                <w:sz w:val="16"/>
                                <w:szCs w:val="16"/>
                                <w:lang w:eastAsia="en-AU"/>
                              </w:rPr>
                            </w:r>
                            <w:r>
                              <w:rPr>
                                <w:b/>
                                <w:i/>
                                <w:sz w:val="16"/>
                                <w:szCs w:val="16"/>
                                <w:lang w:eastAsia="en-AU"/>
                              </w:rPr>
                              <w:fldChar w:fldCharType="separate"/>
                            </w:r>
                            <w:r>
                              <w:rPr>
                                <w:b/>
                                <w:i/>
                                <w:sz w:val="16"/>
                                <w:szCs w:val="16"/>
                                <w:lang w:eastAsia="en-AU"/>
                              </w:rPr>
                              <w:t>7.4</w:t>
                            </w:r>
                            <w:r>
                              <w:rPr>
                                <w:b/>
                                <w:i/>
                                <w:sz w:val="16"/>
                                <w:szCs w:val="16"/>
                                <w:lang w:eastAsia="en-AU"/>
                              </w:rPr>
                              <w:fldChar w:fldCharType="end"/>
                            </w:r>
                            <w:r w:rsidRPr="00AB360F">
                              <w:rPr>
                                <w:b/>
                                <w:i/>
                                <w:sz w:val="16"/>
                                <w:szCs w:val="16"/>
                                <w:lang w:eastAsia="en-AU"/>
                              </w:rPr>
                              <w:t>:</w:t>
                            </w:r>
                            <w:r w:rsidRPr="00AB360F">
                              <w:rPr>
                                <w:sz w:val="16"/>
                                <w:szCs w:val="16"/>
                                <w:lang w:eastAsia="en-AU"/>
                              </w:rPr>
                              <w:t xml:space="preserve"> </w:t>
                            </w:r>
                            <w:r w:rsidRPr="00741F83">
                              <w:rPr>
                                <w:sz w:val="16"/>
                                <w:szCs w:val="16"/>
                                <w:lang w:eastAsia="en-AU"/>
                              </w:rPr>
                              <w:t xml:space="preserve">Assigning any rights will need written consent of the other party.  Novation replaces </w:t>
                            </w:r>
                            <w:r>
                              <w:rPr>
                                <w:sz w:val="16"/>
                                <w:szCs w:val="16"/>
                                <w:lang w:eastAsia="en-AU"/>
                              </w:rPr>
                              <w:t xml:space="preserve">a </w:t>
                            </w:r>
                            <w:r w:rsidRPr="00741F83">
                              <w:rPr>
                                <w:sz w:val="16"/>
                                <w:szCs w:val="16"/>
                                <w:lang w:eastAsia="en-AU"/>
                              </w:rPr>
                              <w:t xml:space="preserve">party with a new party and requires a deed to be </w:t>
                            </w:r>
                            <w:r w:rsidRPr="00741F83">
                              <w:rPr>
                                <w:b/>
                                <w:i/>
                                <w:sz w:val="16"/>
                                <w:szCs w:val="16"/>
                                <w:lang w:eastAsia="en-AU"/>
                              </w:rPr>
                              <w:t>agreed</w:t>
                            </w:r>
                            <w:r w:rsidRPr="00741F83">
                              <w:rPr>
                                <w:sz w:val="16"/>
                                <w:szCs w:val="16"/>
                                <w:lang w:eastAsia="en-AU"/>
                              </w:rPr>
                              <w:t xml:space="preserve"> by all parties. </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EFA16" id="Text Box 25" o:spid="_x0000_s1043" type="#_x0000_t202" style="position:absolute;left:0;text-align:left;margin-left:379.4pt;margin-top:5.15pt;width:207.2pt;height:47.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" fillcolor="#e9e4de" stroked="f" strokeweight=".5pt">
                <v:textbox inset="2.5mm,1.3mm,2.5mm,1.3mm">
                  <w:txbxContent>
                    <w:p w14:paraId="30F581E2" w14:textId="77777777" w:rsidR="004D1723" w:rsidRPr="00AB360F" w:rsidRDefault="004D1723" w:rsidP="004D1723">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_Ref94775839 \w \h </w:instrText>
                      </w:r>
                      <w:r>
                        <w:rPr>
                          <w:b/>
                          <w:i/>
                          <w:sz w:val="16"/>
                          <w:szCs w:val="16"/>
                          <w:lang w:eastAsia="en-AU"/>
                        </w:rPr>
                      </w:r>
                      <w:r>
                        <w:rPr>
                          <w:b/>
                          <w:i/>
                          <w:sz w:val="16"/>
                          <w:szCs w:val="16"/>
                          <w:lang w:eastAsia="en-AU"/>
                        </w:rPr>
                        <w:fldChar w:fldCharType="separate"/>
                      </w:r>
                      <w:r>
                        <w:rPr>
                          <w:b/>
                          <w:i/>
                          <w:sz w:val="16"/>
                          <w:szCs w:val="16"/>
                          <w:lang w:eastAsia="en-AU"/>
                        </w:rPr>
                        <w:t>7.4</w:t>
                      </w:r>
                      <w:r>
                        <w:rPr>
                          <w:b/>
                          <w:i/>
                          <w:sz w:val="16"/>
                          <w:szCs w:val="16"/>
                          <w:lang w:eastAsia="en-AU"/>
                        </w:rPr>
                        <w:fldChar w:fldCharType="end"/>
                      </w:r>
                      <w:r w:rsidRPr="00AB360F">
                        <w:rPr>
                          <w:b/>
                          <w:i/>
                          <w:sz w:val="16"/>
                          <w:szCs w:val="16"/>
                          <w:lang w:eastAsia="en-AU"/>
                        </w:rPr>
                        <w:t>:</w:t>
                      </w:r>
                      <w:r w:rsidRPr="00AB360F">
                        <w:rPr>
                          <w:sz w:val="16"/>
                          <w:szCs w:val="16"/>
                          <w:lang w:eastAsia="en-AU"/>
                        </w:rPr>
                        <w:t xml:space="preserve"> </w:t>
                      </w:r>
                      <w:r w:rsidRPr="00741F83">
                        <w:rPr>
                          <w:sz w:val="16"/>
                          <w:szCs w:val="16"/>
                          <w:lang w:eastAsia="en-AU"/>
                        </w:rPr>
                        <w:t xml:space="preserve">Assigning any rights will need written consent of the other party.  Novation replaces </w:t>
                      </w:r>
                      <w:r>
                        <w:rPr>
                          <w:sz w:val="16"/>
                          <w:szCs w:val="16"/>
                          <w:lang w:eastAsia="en-AU"/>
                        </w:rPr>
                        <w:t xml:space="preserve">a </w:t>
                      </w:r>
                      <w:r w:rsidRPr="00741F83">
                        <w:rPr>
                          <w:sz w:val="16"/>
                          <w:szCs w:val="16"/>
                          <w:lang w:eastAsia="en-AU"/>
                        </w:rPr>
                        <w:t xml:space="preserve">party with a new party and requires a deed to be </w:t>
                      </w:r>
                      <w:r w:rsidRPr="00741F83">
                        <w:rPr>
                          <w:b/>
                          <w:i/>
                          <w:sz w:val="16"/>
                          <w:szCs w:val="16"/>
                          <w:lang w:eastAsia="en-AU"/>
                        </w:rPr>
                        <w:t>agreed</w:t>
                      </w:r>
                      <w:r w:rsidRPr="00741F83">
                        <w:rPr>
                          <w:sz w:val="16"/>
                          <w:szCs w:val="16"/>
                          <w:lang w:eastAsia="en-AU"/>
                        </w:rPr>
                        <w:t xml:space="preserve"> by all parties. </w:t>
                      </w:r>
                    </w:p>
                  </w:txbxContent>
                </v:textbox>
                <w10:wrap type="through" anchorx="page"/>
              </v:shape>
            </w:pict>
          </mc:Fallback>
        </mc:AlternateContent>
      </w:r>
      <w:r w:rsidRPr="00BC3001">
        <w:rPr>
          <w:sz w:val="22"/>
          <w:szCs w:val="22"/>
        </w:rPr>
        <w:t>Assignment</w:t>
      </w:r>
      <w:r w:rsidRPr="00E82DCB">
        <w:rPr>
          <w:sz w:val="22"/>
          <w:szCs w:val="22"/>
        </w:rPr>
        <w:t xml:space="preserve"> and novation</w:t>
      </w:r>
      <w:bookmarkEnd w:id="33"/>
      <w:bookmarkEnd w:id="34"/>
      <w:bookmarkEnd w:id="35"/>
      <w:bookmarkEnd w:id="36"/>
      <w:r>
        <w:rPr>
          <w:sz w:val="22"/>
          <w:szCs w:val="22"/>
        </w:rPr>
        <w:t xml:space="preserve"> </w:t>
      </w:r>
    </w:p>
    <w:p w14:paraId="5CA51C41" w14:textId="77777777" w:rsidR="004D1723" w:rsidRPr="00741F83" w:rsidRDefault="004D1723" w:rsidP="004D1723">
      <w:pPr>
        <w:pStyle w:val="Heading3"/>
        <w:numPr>
          <w:ilvl w:val="0"/>
          <w:numId w:val="0"/>
        </w:numPr>
        <w:spacing w:after="120"/>
      </w:pPr>
      <w:r w:rsidRPr="00741F83">
        <w:t>A party may only assign rights or novate rights and obligations under this Agreement with the prior written consent of the other party.</w:t>
      </w:r>
    </w:p>
    <w:p w14:paraId="4539E1CC" w14:textId="77777777" w:rsidR="004D1723" w:rsidRPr="00E82DCB" w:rsidRDefault="004D1723" w:rsidP="004D1723">
      <w:pPr>
        <w:pStyle w:val="Heading2"/>
        <w:keepLines/>
        <w:spacing w:after="120"/>
        <w:rPr>
          <w:sz w:val="22"/>
          <w:szCs w:val="22"/>
        </w:rPr>
      </w:pPr>
      <w:bookmarkStart w:id="37" w:name="_Toc79849913"/>
      <w:bookmarkStart w:id="38" w:name="_Ref94775844"/>
      <w:r w:rsidRPr="00AB360F">
        <w:rPr>
          <w:noProof/>
          <w:sz w:val="26"/>
          <w:lang w:eastAsia="en-AU"/>
        </w:rPr>
        <mc:AlternateContent>
          <mc:Choice Requires="wps">
            <w:drawing>
              <wp:anchor distT="0" distB="0" distL="114300" distR="114300" simplePos="0" relativeHeight="251668480" behindDoc="1" locked="0" layoutInCell="1" allowOverlap="1" wp14:anchorId="74F5CBDA" wp14:editId="0453DE88">
                <wp:simplePos x="0" y="0"/>
                <wp:positionH relativeFrom="page">
                  <wp:posOffset>4826000</wp:posOffset>
                </wp:positionH>
                <wp:positionV relativeFrom="paragraph">
                  <wp:posOffset>407</wp:posOffset>
                </wp:positionV>
                <wp:extent cx="2631440" cy="590550"/>
                <wp:effectExtent l="0" t="0" r="0" b="0"/>
                <wp:wrapThrough wrapText="bothSides">
                  <wp:wrapPolygon edited="0">
                    <wp:start x="0" y="0"/>
                    <wp:lineTo x="0" y="20903"/>
                    <wp:lineTo x="21423" y="20903"/>
                    <wp:lineTo x="21423" y="0"/>
                    <wp:lineTo x="0" y="0"/>
                  </wp:wrapPolygon>
                </wp:wrapThrough>
                <wp:docPr id="26" name="Text Box 26"/>
                <wp:cNvGraphicFramePr/>
                <a:graphic xmlns:a="http://schemas.openxmlformats.org/drawingml/2006/main">
                  <a:graphicData uri="http://schemas.microsoft.com/office/word/2010/wordprocessingShape">
                    <wps:wsp>
                      <wps:cNvSpPr txBox="1"/>
                      <wps:spPr>
                        <a:xfrm>
                          <a:off x="0" y="0"/>
                          <a:ext cx="2631440" cy="590550"/>
                        </a:xfrm>
                        <a:prstGeom prst="rect">
                          <a:avLst/>
                        </a:prstGeom>
                        <a:solidFill>
                          <a:srgbClr val="E9E4DE"/>
                        </a:solidFill>
                        <a:ln w="6350">
                          <a:noFill/>
                        </a:ln>
                      </wps:spPr>
                      <wps:txbx>
                        <w:txbxContent>
                          <w:p w14:paraId="5B0AAAF2" w14:textId="77777777" w:rsidR="004D1723" w:rsidRPr="00AB360F" w:rsidRDefault="004D1723" w:rsidP="004D1723">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_Ref94775844 \w \h </w:instrText>
                            </w:r>
                            <w:r>
                              <w:rPr>
                                <w:b/>
                                <w:i/>
                                <w:sz w:val="16"/>
                                <w:szCs w:val="16"/>
                                <w:lang w:eastAsia="en-AU"/>
                              </w:rPr>
                            </w:r>
                            <w:r>
                              <w:rPr>
                                <w:b/>
                                <w:i/>
                                <w:sz w:val="16"/>
                                <w:szCs w:val="16"/>
                                <w:lang w:eastAsia="en-AU"/>
                              </w:rPr>
                              <w:fldChar w:fldCharType="separate"/>
                            </w:r>
                            <w:r>
                              <w:rPr>
                                <w:b/>
                                <w:i/>
                                <w:sz w:val="16"/>
                                <w:szCs w:val="16"/>
                                <w:lang w:eastAsia="en-AU"/>
                              </w:rPr>
                              <w:t>7.5</w:t>
                            </w:r>
                            <w:r>
                              <w:rPr>
                                <w:b/>
                                <w:i/>
                                <w:sz w:val="16"/>
                                <w:szCs w:val="16"/>
                                <w:lang w:eastAsia="en-AU"/>
                              </w:rPr>
                              <w:fldChar w:fldCharType="end"/>
                            </w:r>
                            <w:r w:rsidRPr="00AB360F">
                              <w:rPr>
                                <w:b/>
                                <w:i/>
                                <w:sz w:val="16"/>
                                <w:szCs w:val="16"/>
                                <w:lang w:eastAsia="en-AU"/>
                              </w:rPr>
                              <w:t>:</w:t>
                            </w:r>
                            <w:r w:rsidRPr="00AB360F">
                              <w:rPr>
                                <w:sz w:val="16"/>
                                <w:szCs w:val="16"/>
                                <w:lang w:eastAsia="en-AU"/>
                              </w:rPr>
                              <w:t xml:space="preserve"> The purpose of this clause is to make clear that this Agreement is the entire agreement between the parties with respect to the use of the Confidential Information. </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5CBDA" id="Text Box 26" o:spid="_x0000_s1044" type="#_x0000_t202" style="position:absolute;left:0;text-align:left;margin-left:380pt;margin-top:.05pt;width:207.2pt;height:46.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" fillcolor="#e9e4de" stroked="f" strokeweight=".5pt">
                <v:textbox inset="2.5mm,1.3mm,2.5mm,1.3mm">
                  <w:txbxContent>
                    <w:p w14:paraId="5B0AAAF2" w14:textId="77777777" w:rsidR="004D1723" w:rsidRPr="00AB360F" w:rsidRDefault="004D1723" w:rsidP="004D1723">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_Ref94775844 \w \h </w:instrText>
                      </w:r>
                      <w:r>
                        <w:rPr>
                          <w:b/>
                          <w:i/>
                          <w:sz w:val="16"/>
                          <w:szCs w:val="16"/>
                          <w:lang w:eastAsia="en-AU"/>
                        </w:rPr>
                      </w:r>
                      <w:r>
                        <w:rPr>
                          <w:b/>
                          <w:i/>
                          <w:sz w:val="16"/>
                          <w:szCs w:val="16"/>
                          <w:lang w:eastAsia="en-AU"/>
                        </w:rPr>
                        <w:fldChar w:fldCharType="separate"/>
                      </w:r>
                      <w:r>
                        <w:rPr>
                          <w:b/>
                          <w:i/>
                          <w:sz w:val="16"/>
                          <w:szCs w:val="16"/>
                          <w:lang w:eastAsia="en-AU"/>
                        </w:rPr>
                        <w:t>7.5</w:t>
                      </w:r>
                      <w:r>
                        <w:rPr>
                          <w:b/>
                          <w:i/>
                          <w:sz w:val="16"/>
                          <w:szCs w:val="16"/>
                          <w:lang w:eastAsia="en-AU"/>
                        </w:rPr>
                        <w:fldChar w:fldCharType="end"/>
                      </w:r>
                      <w:r w:rsidRPr="00AB360F">
                        <w:rPr>
                          <w:b/>
                          <w:i/>
                          <w:sz w:val="16"/>
                          <w:szCs w:val="16"/>
                          <w:lang w:eastAsia="en-AU"/>
                        </w:rPr>
                        <w:t>:</w:t>
                      </w:r>
                      <w:r w:rsidRPr="00AB360F">
                        <w:rPr>
                          <w:sz w:val="16"/>
                          <w:szCs w:val="16"/>
                          <w:lang w:eastAsia="en-AU"/>
                        </w:rPr>
                        <w:t xml:space="preserve"> The purpose of this clause is to make clear that this Agreement is the entire agreement between the parties with respect to the use of the Confidential Information. </w:t>
                      </w:r>
                    </w:p>
                  </w:txbxContent>
                </v:textbox>
                <w10:wrap type="through" anchorx="page"/>
              </v:shape>
            </w:pict>
          </mc:Fallback>
        </mc:AlternateContent>
      </w:r>
      <w:r w:rsidRPr="00E82DCB">
        <w:rPr>
          <w:sz w:val="22"/>
          <w:szCs w:val="22"/>
        </w:rPr>
        <w:t>Entire agreement</w:t>
      </w:r>
      <w:bookmarkEnd w:id="37"/>
      <w:bookmarkEnd w:id="38"/>
      <w:r w:rsidRPr="00E82DCB">
        <w:rPr>
          <w:sz w:val="22"/>
          <w:szCs w:val="22"/>
        </w:rPr>
        <w:t xml:space="preserve"> </w:t>
      </w:r>
    </w:p>
    <w:p w14:paraId="5898366F" w14:textId="77777777" w:rsidR="004D1723" w:rsidRPr="00741F83" w:rsidRDefault="004D1723" w:rsidP="004D1723">
      <w:pPr>
        <w:pStyle w:val="Heading3"/>
        <w:numPr>
          <w:ilvl w:val="0"/>
          <w:numId w:val="0"/>
        </w:numPr>
        <w:spacing w:after="120"/>
      </w:pPr>
      <w:r w:rsidRPr="00AB360F">
        <w:t xml:space="preserve">Without limiting clause </w:t>
      </w:r>
      <w:r w:rsidRPr="00AB360F">
        <w:fldChar w:fldCharType="begin"/>
      </w:r>
      <w:r w:rsidRPr="00AB360F">
        <w:instrText xml:space="preserve"> REF _Ref92901077 \w \h </w:instrText>
      </w:r>
      <w:r>
        <w:instrText xml:space="preserve"> \* MERGEFORMAT </w:instrText>
      </w:r>
      <w:r w:rsidRPr="00AB360F">
        <w:fldChar w:fldCharType="separate"/>
      </w:r>
      <w:r>
        <w:t>3(f)</w:t>
      </w:r>
      <w:r w:rsidRPr="00AB360F">
        <w:fldChar w:fldCharType="end"/>
      </w:r>
      <w:r w:rsidRPr="00AB360F">
        <w:t xml:space="preserve"> this Agreement constitutes the entire agreement between the parties in connection with its subject matter and supersedes all previous agreements or understandings between the parties in connection with its subject matter.</w:t>
      </w:r>
      <w:r w:rsidRPr="00741F83">
        <w:t xml:space="preserve"> </w:t>
      </w:r>
    </w:p>
    <w:p w14:paraId="626D2CAB" w14:textId="77777777" w:rsidR="004D1723" w:rsidRPr="00E82DCB" w:rsidRDefault="004D1723" w:rsidP="004D1723">
      <w:pPr>
        <w:pStyle w:val="Heading2"/>
        <w:keepLines/>
        <w:spacing w:after="120"/>
        <w:rPr>
          <w:sz w:val="22"/>
          <w:szCs w:val="22"/>
        </w:rPr>
      </w:pPr>
      <w:bookmarkStart w:id="39" w:name="_Ref94775847"/>
      <w:r>
        <w:rPr>
          <w:noProof/>
          <w:sz w:val="26"/>
          <w:lang w:eastAsia="en-AU"/>
        </w:rPr>
        <mc:AlternateContent>
          <mc:Choice Requires="wps">
            <w:drawing>
              <wp:anchor distT="0" distB="0" distL="114300" distR="114300" simplePos="0" relativeHeight="251677696" behindDoc="1" locked="0" layoutInCell="1" allowOverlap="1" wp14:anchorId="00A07772" wp14:editId="208CCD2B">
                <wp:simplePos x="0" y="0"/>
                <wp:positionH relativeFrom="page">
                  <wp:posOffset>4821555</wp:posOffset>
                </wp:positionH>
                <wp:positionV relativeFrom="paragraph">
                  <wp:posOffset>33307</wp:posOffset>
                </wp:positionV>
                <wp:extent cx="2631440" cy="1035050"/>
                <wp:effectExtent l="0" t="0" r="0" b="0"/>
                <wp:wrapThrough wrapText="bothSides">
                  <wp:wrapPolygon edited="0">
                    <wp:start x="0" y="0"/>
                    <wp:lineTo x="0" y="21070"/>
                    <wp:lineTo x="21423" y="21070"/>
                    <wp:lineTo x="21423" y="0"/>
                    <wp:lineTo x="0" y="0"/>
                  </wp:wrapPolygon>
                </wp:wrapThrough>
                <wp:docPr id="27" name="Text Box 27"/>
                <wp:cNvGraphicFramePr/>
                <a:graphic xmlns:a="http://schemas.openxmlformats.org/drawingml/2006/main">
                  <a:graphicData uri="http://schemas.microsoft.com/office/word/2010/wordprocessingShape">
                    <wps:wsp>
                      <wps:cNvSpPr txBox="1"/>
                      <wps:spPr>
                        <a:xfrm>
                          <a:off x="0" y="0"/>
                          <a:ext cx="2631440" cy="1035050"/>
                        </a:xfrm>
                        <a:prstGeom prst="rect">
                          <a:avLst/>
                        </a:prstGeom>
                        <a:solidFill>
                          <a:srgbClr val="E9E4DE"/>
                        </a:solidFill>
                        <a:ln w="6350">
                          <a:noFill/>
                        </a:ln>
                      </wps:spPr>
                      <wps:txbx>
                        <w:txbxContent>
                          <w:p w14:paraId="77D77948" w14:textId="77777777" w:rsidR="004D1723" w:rsidRPr="00741F83" w:rsidRDefault="004D1723" w:rsidP="004D1723">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_Ref94775847 \w \h </w:instrText>
                            </w:r>
                            <w:r>
                              <w:rPr>
                                <w:b/>
                                <w:i/>
                                <w:sz w:val="16"/>
                                <w:szCs w:val="16"/>
                                <w:lang w:eastAsia="en-AU"/>
                              </w:rPr>
                            </w:r>
                            <w:r>
                              <w:rPr>
                                <w:b/>
                                <w:i/>
                                <w:sz w:val="16"/>
                                <w:szCs w:val="16"/>
                                <w:lang w:eastAsia="en-AU"/>
                              </w:rPr>
                              <w:fldChar w:fldCharType="separate"/>
                            </w:r>
                            <w:r>
                              <w:rPr>
                                <w:b/>
                                <w:i/>
                                <w:sz w:val="16"/>
                                <w:szCs w:val="16"/>
                                <w:lang w:eastAsia="en-AU"/>
                              </w:rPr>
                              <w:t>7.6</w:t>
                            </w:r>
                            <w:r>
                              <w:rPr>
                                <w:b/>
                                <w:i/>
                                <w:sz w:val="16"/>
                                <w:szCs w:val="16"/>
                                <w:lang w:eastAsia="en-AU"/>
                              </w:rPr>
                              <w:fldChar w:fldCharType="end"/>
                            </w:r>
                            <w:r w:rsidRPr="00AB360F">
                              <w:rPr>
                                <w:b/>
                                <w:i/>
                                <w:sz w:val="16"/>
                                <w:szCs w:val="16"/>
                                <w:lang w:eastAsia="en-AU"/>
                              </w:rPr>
                              <w:t>:</w:t>
                            </w:r>
                            <w:r w:rsidRPr="00AB360F">
                              <w:rPr>
                                <w:sz w:val="16"/>
                                <w:szCs w:val="16"/>
                                <w:lang w:eastAsia="en-AU"/>
                              </w:rPr>
                              <w:t xml:space="preserve"> </w:t>
                            </w:r>
                            <w:r w:rsidRPr="00741F83">
                              <w:rPr>
                                <w:sz w:val="16"/>
                                <w:szCs w:val="16"/>
                                <w:lang w:eastAsia="en-AU"/>
                              </w:rPr>
                              <w:t xml:space="preserve">This Agreement does not affect the IPRs within the Confidential Information.  </w:t>
                            </w:r>
                          </w:p>
                          <w:p w14:paraId="2054B612" w14:textId="77777777" w:rsidR="004D1723" w:rsidRPr="00AB360F" w:rsidRDefault="004D1723" w:rsidP="004D1723">
                            <w:pPr>
                              <w:spacing w:after="120"/>
                              <w:rPr>
                                <w:sz w:val="16"/>
                                <w:szCs w:val="16"/>
                                <w:lang w:eastAsia="en-AU"/>
                              </w:rPr>
                            </w:pPr>
                            <w:r w:rsidRPr="00741F83">
                              <w:rPr>
                                <w:sz w:val="16"/>
                                <w:szCs w:val="16"/>
                                <w:lang w:eastAsia="en-AU"/>
                              </w:rPr>
                              <w:t xml:space="preserve">If the parties require further IP rights or will be testing materials before entering into the main </w:t>
                            </w:r>
                            <w:r w:rsidRPr="00741F83">
                              <w:rPr>
                                <w:b/>
                                <w:i/>
                                <w:sz w:val="16"/>
                                <w:szCs w:val="16"/>
                                <w:lang w:eastAsia="en-AU"/>
                              </w:rPr>
                              <w:t>transaction</w:t>
                            </w:r>
                            <w:r w:rsidRPr="00741F83">
                              <w:rPr>
                                <w:sz w:val="16"/>
                                <w:szCs w:val="16"/>
                                <w:lang w:eastAsia="en-AU"/>
                              </w:rPr>
                              <w:t xml:space="preserve">, these </w:t>
                            </w:r>
                            <w:r>
                              <w:rPr>
                                <w:sz w:val="16"/>
                                <w:szCs w:val="16"/>
                                <w:lang w:eastAsia="en-AU"/>
                              </w:rPr>
                              <w:t xml:space="preserve">rights </w:t>
                            </w:r>
                            <w:r w:rsidRPr="00741F83">
                              <w:rPr>
                                <w:sz w:val="16"/>
                                <w:szCs w:val="16"/>
                                <w:lang w:eastAsia="en-AU"/>
                              </w:rPr>
                              <w:t xml:space="preserve">should be granted under a separate agreement - such as a material transfer agreement or technical services agreement. </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07772" id="Text Box 27" o:spid="_x0000_s1045" type="#_x0000_t202" style="position:absolute;left:0;text-align:left;margin-left:379.65pt;margin-top:2.6pt;width:207.2pt;height:81.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" fillcolor="#e9e4de" stroked="f" strokeweight=".5pt">
                <v:textbox inset="2.5mm,1.3mm,2.5mm,1.3mm">
                  <w:txbxContent>
                    <w:p w14:paraId="77D77948" w14:textId="77777777" w:rsidR="004D1723" w:rsidRPr="00741F83" w:rsidRDefault="004D1723" w:rsidP="004D1723">
                      <w:pPr>
                        <w:spacing w:after="120"/>
                        <w:rPr>
                          <w:sz w:val="16"/>
                          <w:szCs w:val="16"/>
                          <w:lang w:eastAsia="en-AU"/>
                        </w:rPr>
                      </w:pPr>
                      <w:r w:rsidRPr="00AB360F">
                        <w:rPr>
                          <w:b/>
                          <w:i/>
                          <w:sz w:val="16"/>
                          <w:szCs w:val="16"/>
                          <w:lang w:eastAsia="en-AU"/>
                        </w:rPr>
                        <w:t xml:space="preserve">Guidance Note to </w:t>
                      </w:r>
                      <w:r w:rsidRPr="00741F83">
                        <w:rPr>
                          <w:b/>
                          <w:i/>
                          <w:sz w:val="16"/>
                          <w:szCs w:val="16"/>
                          <w:lang w:eastAsia="en-AU"/>
                        </w:rPr>
                        <w:t xml:space="preserve">clause </w:t>
                      </w:r>
                      <w:r>
                        <w:rPr>
                          <w:b/>
                          <w:i/>
                          <w:sz w:val="16"/>
                          <w:szCs w:val="16"/>
                          <w:lang w:eastAsia="en-AU"/>
                        </w:rPr>
                        <w:fldChar w:fldCharType="begin"/>
                      </w:r>
                      <w:r>
                        <w:rPr>
                          <w:b/>
                          <w:i/>
                          <w:sz w:val="16"/>
                          <w:szCs w:val="16"/>
                          <w:lang w:eastAsia="en-AU"/>
                        </w:rPr>
                        <w:instrText xml:space="preserve"> REF _Ref94775847 \w \h </w:instrText>
                      </w:r>
                      <w:r>
                        <w:rPr>
                          <w:b/>
                          <w:i/>
                          <w:sz w:val="16"/>
                          <w:szCs w:val="16"/>
                          <w:lang w:eastAsia="en-AU"/>
                        </w:rPr>
                      </w:r>
                      <w:r>
                        <w:rPr>
                          <w:b/>
                          <w:i/>
                          <w:sz w:val="16"/>
                          <w:szCs w:val="16"/>
                          <w:lang w:eastAsia="en-AU"/>
                        </w:rPr>
                        <w:fldChar w:fldCharType="separate"/>
                      </w:r>
                      <w:r>
                        <w:rPr>
                          <w:b/>
                          <w:i/>
                          <w:sz w:val="16"/>
                          <w:szCs w:val="16"/>
                          <w:lang w:eastAsia="en-AU"/>
                        </w:rPr>
                        <w:t>7.6</w:t>
                      </w:r>
                      <w:r>
                        <w:rPr>
                          <w:b/>
                          <w:i/>
                          <w:sz w:val="16"/>
                          <w:szCs w:val="16"/>
                          <w:lang w:eastAsia="en-AU"/>
                        </w:rPr>
                        <w:fldChar w:fldCharType="end"/>
                      </w:r>
                      <w:r w:rsidRPr="00AB360F">
                        <w:rPr>
                          <w:b/>
                          <w:i/>
                          <w:sz w:val="16"/>
                          <w:szCs w:val="16"/>
                          <w:lang w:eastAsia="en-AU"/>
                        </w:rPr>
                        <w:t>:</w:t>
                      </w:r>
                      <w:r w:rsidRPr="00AB360F">
                        <w:rPr>
                          <w:sz w:val="16"/>
                          <w:szCs w:val="16"/>
                          <w:lang w:eastAsia="en-AU"/>
                        </w:rPr>
                        <w:t xml:space="preserve"> </w:t>
                      </w:r>
                      <w:r w:rsidRPr="00741F83">
                        <w:rPr>
                          <w:sz w:val="16"/>
                          <w:szCs w:val="16"/>
                          <w:lang w:eastAsia="en-AU"/>
                        </w:rPr>
                        <w:t xml:space="preserve">This Agreement does not affect the IPRs within the Confidential Information.  </w:t>
                      </w:r>
                    </w:p>
                    <w:p w14:paraId="2054B612" w14:textId="77777777" w:rsidR="004D1723" w:rsidRPr="00AB360F" w:rsidRDefault="004D1723" w:rsidP="004D1723">
                      <w:pPr>
                        <w:spacing w:after="120"/>
                        <w:rPr>
                          <w:sz w:val="16"/>
                          <w:szCs w:val="16"/>
                          <w:lang w:eastAsia="en-AU"/>
                        </w:rPr>
                      </w:pPr>
                      <w:r w:rsidRPr="00741F83">
                        <w:rPr>
                          <w:sz w:val="16"/>
                          <w:szCs w:val="16"/>
                          <w:lang w:eastAsia="en-AU"/>
                        </w:rPr>
                        <w:t xml:space="preserve">If the parties require further IP rights or will be testing materials before entering into the main </w:t>
                      </w:r>
                      <w:r w:rsidRPr="00741F83">
                        <w:rPr>
                          <w:b/>
                          <w:i/>
                          <w:sz w:val="16"/>
                          <w:szCs w:val="16"/>
                          <w:lang w:eastAsia="en-AU"/>
                        </w:rPr>
                        <w:t>transaction</w:t>
                      </w:r>
                      <w:r w:rsidRPr="00741F83">
                        <w:rPr>
                          <w:sz w:val="16"/>
                          <w:szCs w:val="16"/>
                          <w:lang w:eastAsia="en-AU"/>
                        </w:rPr>
                        <w:t xml:space="preserve">, these </w:t>
                      </w:r>
                      <w:r>
                        <w:rPr>
                          <w:sz w:val="16"/>
                          <w:szCs w:val="16"/>
                          <w:lang w:eastAsia="en-AU"/>
                        </w:rPr>
                        <w:t xml:space="preserve">rights </w:t>
                      </w:r>
                      <w:r w:rsidRPr="00741F83">
                        <w:rPr>
                          <w:sz w:val="16"/>
                          <w:szCs w:val="16"/>
                          <w:lang w:eastAsia="en-AU"/>
                        </w:rPr>
                        <w:t xml:space="preserve">should be granted under a separate agreement - such as a material transfer agreement or technical services agreement. </w:t>
                      </w:r>
                    </w:p>
                  </w:txbxContent>
                </v:textbox>
                <w10:wrap type="through" anchorx="page"/>
              </v:shape>
            </w:pict>
          </mc:Fallback>
        </mc:AlternateContent>
      </w:r>
      <w:r w:rsidRPr="00E82DCB">
        <w:rPr>
          <w:sz w:val="22"/>
          <w:szCs w:val="22"/>
        </w:rPr>
        <w:t>Intellectual Property Rights</w:t>
      </w:r>
      <w:bookmarkEnd w:id="39"/>
    </w:p>
    <w:p w14:paraId="11578EFD" w14:textId="77777777" w:rsidR="004D1723" w:rsidRPr="002E3BCD" w:rsidRDefault="004D1723" w:rsidP="004D1723">
      <w:pPr>
        <w:pStyle w:val="Heading3"/>
        <w:numPr>
          <w:ilvl w:val="0"/>
          <w:numId w:val="0"/>
        </w:numPr>
        <w:spacing w:after="120"/>
        <w:rPr>
          <w:szCs w:val="20"/>
        </w:rPr>
      </w:pPr>
      <w:r w:rsidRPr="002E3BCD">
        <w:rPr>
          <w:szCs w:val="20"/>
        </w:rPr>
        <w:t>This Agreement does not transfer any interest in any IPR embodied in the Confidential Information.</w:t>
      </w:r>
    </w:p>
    <w:p w14:paraId="671544D8" w14:textId="77777777" w:rsidR="004D1723" w:rsidRPr="00E82DCB" w:rsidRDefault="004D1723" w:rsidP="004D1723">
      <w:pPr>
        <w:pStyle w:val="Heading2"/>
        <w:keepLines/>
        <w:spacing w:after="120"/>
        <w:rPr>
          <w:sz w:val="22"/>
          <w:szCs w:val="22"/>
        </w:rPr>
      </w:pPr>
      <w:r w:rsidRPr="00E82DCB">
        <w:rPr>
          <w:sz w:val="22"/>
          <w:szCs w:val="22"/>
        </w:rPr>
        <w:t>No obligation</w:t>
      </w:r>
    </w:p>
    <w:p w14:paraId="35FEF081" w14:textId="77777777" w:rsidR="004D1723" w:rsidRDefault="004D1723" w:rsidP="004D1723">
      <w:pPr>
        <w:pStyle w:val="Heading3"/>
        <w:numPr>
          <w:ilvl w:val="0"/>
          <w:numId w:val="0"/>
        </w:numPr>
        <w:spacing w:after="120"/>
        <w:rPr>
          <w:szCs w:val="20"/>
        </w:rPr>
      </w:pPr>
      <w:r w:rsidRPr="00B567CB">
        <w:rPr>
          <w:b/>
          <w:noProof/>
          <w:sz w:val="22"/>
        </w:rPr>
        <mc:AlternateContent>
          <mc:Choice Requires="wps">
            <w:drawing>
              <wp:anchor distT="0" distB="0" distL="114300" distR="114300" simplePos="0" relativeHeight="251680768" behindDoc="0" locked="0" layoutInCell="1" allowOverlap="1" wp14:anchorId="2140DFB7" wp14:editId="54A7A238">
                <wp:simplePos x="0" y="0"/>
                <wp:positionH relativeFrom="rightMargin">
                  <wp:posOffset>139700</wp:posOffset>
                </wp:positionH>
                <wp:positionV relativeFrom="paragraph">
                  <wp:posOffset>286792</wp:posOffset>
                </wp:positionV>
                <wp:extent cx="2631440" cy="806450"/>
                <wp:effectExtent l="0" t="0" r="0" b="0"/>
                <wp:wrapNone/>
                <wp:docPr id="8" name="Text Box 8"/>
                <wp:cNvGraphicFramePr/>
                <a:graphic xmlns:a="http://schemas.openxmlformats.org/drawingml/2006/main">
                  <a:graphicData uri="http://schemas.microsoft.com/office/word/2010/wordprocessingShape">
                    <wps:wsp>
                      <wps:cNvSpPr txBox="1"/>
                      <wps:spPr>
                        <a:xfrm>
                          <a:off x="0" y="0"/>
                          <a:ext cx="2631440" cy="806450"/>
                        </a:xfrm>
                        <a:prstGeom prst="rect">
                          <a:avLst/>
                        </a:prstGeom>
                        <a:solidFill>
                          <a:srgbClr val="E9E4DE"/>
                        </a:solidFill>
                        <a:ln w="6350">
                          <a:noFill/>
                        </a:ln>
                      </wps:spPr>
                      <wps:txbx>
                        <w:txbxContent>
                          <w:p w14:paraId="71314D89" w14:textId="77777777" w:rsidR="004D1723" w:rsidRPr="000361AA" w:rsidRDefault="004D1723" w:rsidP="004D1723">
                            <w:pPr>
                              <w:rPr>
                                <w:sz w:val="16"/>
                              </w:rPr>
                            </w:pPr>
                            <w:r>
                              <w:rPr>
                                <w:b/>
                                <w:i/>
                                <w:sz w:val="16"/>
                              </w:rPr>
                              <w:t xml:space="preserve">Guidance Note for clause </w:t>
                            </w:r>
                            <w:r>
                              <w:rPr>
                                <w:b/>
                                <w:i/>
                                <w:sz w:val="16"/>
                              </w:rPr>
                              <w:fldChar w:fldCharType="begin"/>
                            </w:r>
                            <w:r>
                              <w:rPr>
                                <w:b/>
                                <w:i/>
                                <w:sz w:val="16"/>
                              </w:rPr>
                              <w:instrText xml:space="preserve"> REF _Ref99815805 \w \h </w:instrText>
                            </w:r>
                            <w:r>
                              <w:rPr>
                                <w:b/>
                                <w:i/>
                                <w:sz w:val="16"/>
                              </w:rPr>
                            </w:r>
                            <w:r>
                              <w:rPr>
                                <w:b/>
                                <w:i/>
                                <w:sz w:val="16"/>
                              </w:rPr>
                              <w:fldChar w:fldCharType="separate"/>
                            </w:r>
                            <w:r>
                              <w:rPr>
                                <w:b/>
                                <w:i/>
                                <w:sz w:val="16"/>
                              </w:rPr>
                              <w:t>7.8</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p w14:paraId="0B78694C" w14:textId="77777777" w:rsidR="004D1723" w:rsidRPr="000361AA" w:rsidRDefault="004D1723" w:rsidP="004D1723">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0DFB7" id="Text Box 8" o:spid="_x0000_s1046" type="#_x0000_t202" style="position:absolute;margin-left:11pt;margin-top:22.6pt;width:207.2pt;height:63.5pt;z-index:2516807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" fillcolor="#e9e4de" stroked="f" strokeweight=".5pt">
                <v:textbox>
                  <w:txbxContent>
                    <w:p w14:paraId="71314D89" w14:textId="77777777" w:rsidR="004D1723" w:rsidRPr="000361AA" w:rsidRDefault="004D1723" w:rsidP="004D1723">
                      <w:pPr>
                        <w:rPr>
                          <w:sz w:val="16"/>
                        </w:rPr>
                      </w:pPr>
                      <w:r>
                        <w:rPr>
                          <w:b/>
                          <w:i/>
                          <w:sz w:val="16"/>
                        </w:rPr>
                        <w:t xml:space="preserve">Guidance Note for clause </w:t>
                      </w:r>
                      <w:r>
                        <w:rPr>
                          <w:b/>
                          <w:i/>
                          <w:sz w:val="16"/>
                        </w:rPr>
                        <w:fldChar w:fldCharType="begin"/>
                      </w:r>
                      <w:r>
                        <w:rPr>
                          <w:b/>
                          <w:i/>
                          <w:sz w:val="16"/>
                        </w:rPr>
                        <w:instrText xml:space="preserve"> REF _Ref99815805 \w \h </w:instrText>
                      </w:r>
                      <w:r>
                        <w:rPr>
                          <w:b/>
                          <w:i/>
                          <w:sz w:val="16"/>
                        </w:rPr>
                      </w:r>
                      <w:r>
                        <w:rPr>
                          <w:b/>
                          <w:i/>
                          <w:sz w:val="16"/>
                        </w:rPr>
                        <w:fldChar w:fldCharType="separate"/>
                      </w:r>
                      <w:r>
                        <w:rPr>
                          <w:b/>
                          <w:i/>
                          <w:sz w:val="16"/>
                        </w:rPr>
                        <w:t>7.8</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p w14:paraId="0B78694C" w14:textId="77777777" w:rsidR="004D1723" w:rsidRPr="000361AA" w:rsidRDefault="004D1723" w:rsidP="004D1723">
                      <w:pPr>
                        <w:rPr>
                          <w:sz w:val="16"/>
                        </w:rPr>
                      </w:pPr>
                    </w:p>
                  </w:txbxContent>
                </v:textbox>
                <w10:wrap anchorx="margin"/>
              </v:shape>
            </w:pict>
          </mc:Fallback>
        </mc:AlternateContent>
      </w:r>
      <w:r w:rsidRPr="00741F83">
        <w:rPr>
          <w:szCs w:val="20"/>
        </w:rPr>
        <w:t>This Agreement does not oblige either party to enter into any further agreements.</w:t>
      </w:r>
    </w:p>
    <w:p w14:paraId="105D5D22" w14:textId="77777777" w:rsidR="004D1723" w:rsidRPr="00E82DCB" w:rsidRDefault="004D1723" w:rsidP="004D1723">
      <w:pPr>
        <w:pStyle w:val="Heading2"/>
        <w:keepLines/>
        <w:spacing w:after="120"/>
        <w:rPr>
          <w:sz w:val="22"/>
          <w:szCs w:val="22"/>
        </w:rPr>
      </w:pPr>
      <w:bookmarkStart w:id="40" w:name="_Ref99815805"/>
      <w:r>
        <w:rPr>
          <w:sz w:val="22"/>
          <w:szCs w:val="22"/>
        </w:rPr>
        <w:t>Counterparts</w:t>
      </w:r>
      <w:bookmarkEnd w:id="40"/>
    </w:p>
    <w:p w14:paraId="68CA93C7" w14:textId="77777777" w:rsidR="004D1723" w:rsidRDefault="004D1723" w:rsidP="004D1723">
      <w:pPr>
        <w:pStyle w:val="Heading3"/>
        <w:numPr>
          <w:ilvl w:val="0"/>
          <w:numId w:val="0"/>
        </w:numPr>
        <w:spacing w:after="120"/>
        <w:rPr>
          <w:szCs w:val="20"/>
        </w:rPr>
      </w:pPr>
      <w:r w:rsidRPr="0052686E">
        <w:rPr>
          <w:szCs w:val="20"/>
        </w:rPr>
        <w:t xml:space="preserve">This Agreement may be executed </w:t>
      </w:r>
      <w:r>
        <w:rPr>
          <w:szCs w:val="20"/>
        </w:rPr>
        <w:t xml:space="preserve">in any number of </w:t>
      </w:r>
      <w:r w:rsidRPr="0052686E">
        <w:rPr>
          <w:szCs w:val="20"/>
        </w:rPr>
        <w:t>counterparts.  All counterparts will collectively be taken to constitute one instrument.</w:t>
      </w:r>
    </w:p>
    <w:p w14:paraId="3E941C80" w14:textId="77777777" w:rsidR="004D1723" w:rsidRPr="00A747E9" w:rsidRDefault="004D1723" w:rsidP="004D1723">
      <w:pPr>
        <w:pStyle w:val="Heading2"/>
        <w:keepLines/>
        <w:spacing w:after="120"/>
        <w:rPr>
          <w:sz w:val="22"/>
          <w:szCs w:val="22"/>
        </w:rPr>
      </w:pPr>
      <w:bookmarkStart w:id="41" w:name="_Ref99867182"/>
      <w:r w:rsidRPr="00B567CB">
        <w:rPr>
          <w:b w:val="0"/>
          <w:noProof/>
          <w:sz w:val="22"/>
          <w:lang w:eastAsia="en-AU"/>
        </w:rPr>
        <mc:AlternateContent>
          <mc:Choice Requires="wps">
            <w:drawing>
              <wp:anchor distT="0" distB="0" distL="114300" distR="114300" simplePos="0" relativeHeight="251681792" behindDoc="0" locked="0" layoutInCell="1" allowOverlap="1" wp14:anchorId="53D79A39" wp14:editId="3E070FA4">
                <wp:simplePos x="0" y="0"/>
                <wp:positionH relativeFrom="rightMargin">
                  <wp:posOffset>148608</wp:posOffset>
                </wp:positionH>
                <wp:positionV relativeFrom="paragraph">
                  <wp:posOffset>212515</wp:posOffset>
                </wp:positionV>
                <wp:extent cx="2631440" cy="1341997"/>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631440" cy="1341997"/>
                        </a:xfrm>
                        <a:prstGeom prst="rect">
                          <a:avLst/>
                        </a:prstGeom>
                        <a:solidFill>
                          <a:srgbClr val="E9E4DE"/>
                        </a:solidFill>
                        <a:ln w="6350">
                          <a:noFill/>
                        </a:ln>
                      </wps:spPr>
                      <wps:txbx>
                        <w:txbxContent>
                          <w:p w14:paraId="4688CFCC" w14:textId="77777777" w:rsidR="004D1723" w:rsidRDefault="004D1723" w:rsidP="004D1723">
                            <w:pPr>
                              <w:spacing w:after="120"/>
                              <w:rPr>
                                <w:sz w:val="16"/>
                              </w:rPr>
                            </w:pPr>
                            <w:r>
                              <w:rPr>
                                <w:b/>
                                <w:i/>
                                <w:sz w:val="16"/>
                              </w:rPr>
                              <w:t xml:space="preserve">Guidance Note for clause </w:t>
                            </w:r>
                            <w:r>
                              <w:rPr>
                                <w:b/>
                                <w:i/>
                                <w:sz w:val="16"/>
                              </w:rPr>
                              <w:fldChar w:fldCharType="begin"/>
                            </w:r>
                            <w:r>
                              <w:rPr>
                                <w:b/>
                                <w:i/>
                                <w:sz w:val="16"/>
                              </w:rPr>
                              <w:instrText xml:space="preserve"> REF _Ref99867182 \r \h </w:instrText>
                            </w:r>
                            <w:r>
                              <w:rPr>
                                <w:b/>
                                <w:i/>
                                <w:sz w:val="16"/>
                              </w:rPr>
                            </w:r>
                            <w:r>
                              <w:rPr>
                                <w:b/>
                                <w:i/>
                                <w:sz w:val="16"/>
                              </w:rPr>
                              <w:fldChar w:fldCharType="separate"/>
                            </w:r>
                            <w:r>
                              <w:rPr>
                                <w:b/>
                                <w:i/>
                                <w:sz w:val="16"/>
                              </w:rPr>
                              <w:t>7.9</w:t>
                            </w:r>
                            <w:r>
                              <w:rPr>
                                <w:b/>
                                <w:i/>
                                <w:sz w:val="16"/>
                              </w:rPr>
                              <w:fldChar w:fldCharType="end"/>
                            </w:r>
                            <w:r>
                              <w:rPr>
                                <w:b/>
                                <w:i/>
                                <w:sz w:val="16"/>
                              </w:rPr>
                              <w:t xml:space="preserve">: </w:t>
                            </w:r>
                            <w:r>
                              <w:rPr>
                                <w:sz w:val="16"/>
                              </w:rPr>
                              <w:t>The purpose of this clause is to clarify that where Affiliates or contractors, and their Personnel, are permitted to access Confidential Information, the relevant party will be responsible for their actions.</w:t>
                            </w:r>
                          </w:p>
                          <w:p w14:paraId="0998B249" w14:textId="77777777" w:rsidR="004D1723" w:rsidRPr="000361AA" w:rsidRDefault="004D1723" w:rsidP="004D1723">
                            <w:pPr>
                              <w:spacing w:after="120"/>
                              <w:rPr>
                                <w:sz w:val="16"/>
                              </w:rPr>
                            </w:pPr>
                            <w:r>
                              <w:rPr>
                                <w:sz w:val="16"/>
                              </w:rPr>
                              <w:t xml:space="preserve">Affiliate and contractor Personnel are subject to the same restrictions as set out in clause </w:t>
                            </w:r>
                            <w:r>
                              <w:rPr>
                                <w:sz w:val="16"/>
                              </w:rPr>
                              <w:fldChar w:fldCharType="begin"/>
                            </w:r>
                            <w:r>
                              <w:rPr>
                                <w:sz w:val="16"/>
                              </w:rPr>
                              <w:instrText xml:space="preserve"> REF _Ref85720936 \r \h </w:instrText>
                            </w:r>
                            <w:r>
                              <w:rPr>
                                <w:sz w:val="16"/>
                              </w:rPr>
                            </w:r>
                            <w:r>
                              <w:rPr>
                                <w:sz w:val="16"/>
                              </w:rPr>
                              <w:fldChar w:fldCharType="separate"/>
                            </w:r>
                            <w:r>
                              <w:rPr>
                                <w:sz w:val="16"/>
                              </w:rPr>
                              <w:t>3</w:t>
                            </w:r>
                            <w:r>
                              <w:rPr>
                                <w:sz w:val="16"/>
                              </w:rPr>
                              <w:fldChar w:fldCharType="end"/>
                            </w:r>
                            <w:r>
                              <w:rPr>
                                <w:sz w:val="16"/>
                              </w:rPr>
                              <w:t>.  If there are further restrictions on access, these can be agreed by the parties as part of the Permitted Purpose for the Agreement.</w:t>
                            </w:r>
                          </w:p>
                          <w:p w14:paraId="41FC4095" w14:textId="77777777" w:rsidR="004D1723" w:rsidRPr="000361AA" w:rsidRDefault="004D1723" w:rsidP="004D1723">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79A39" id="Text Box 10" o:spid="_x0000_s1047" type="#_x0000_t202" style="position:absolute;left:0;text-align:left;margin-left:11.7pt;margin-top:16.75pt;width:207.2pt;height:105.65pt;z-index:2516817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" fillcolor="#e9e4de" stroked="f" strokeweight=".5pt">
                <v:textbox>
                  <w:txbxContent>
                    <w:p w14:paraId="4688CFCC" w14:textId="77777777" w:rsidR="004D1723" w:rsidRDefault="004D1723" w:rsidP="004D1723">
                      <w:pPr>
                        <w:spacing w:after="120"/>
                        <w:rPr>
                          <w:sz w:val="16"/>
                        </w:rPr>
                      </w:pPr>
                      <w:r>
                        <w:rPr>
                          <w:b/>
                          <w:i/>
                          <w:sz w:val="16"/>
                        </w:rPr>
                        <w:t xml:space="preserve">Guidance Note for clause </w:t>
                      </w:r>
                      <w:r>
                        <w:rPr>
                          <w:b/>
                          <w:i/>
                          <w:sz w:val="16"/>
                        </w:rPr>
                        <w:fldChar w:fldCharType="begin"/>
                      </w:r>
                      <w:r>
                        <w:rPr>
                          <w:b/>
                          <w:i/>
                          <w:sz w:val="16"/>
                        </w:rPr>
                        <w:instrText xml:space="preserve"> REF _Ref99867182 \r \h </w:instrText>
                      </w:r>
                      <w:r>
                        <w:rPr>
                          <w:b/>
                          <w:i/>
                          <w:sz w:val="16"/>
                        </w:rPr>
                      </w:r>
                      <w:r>
                        <w:rPr>
                          <w:b/>
                          <w:i/>
                          <w:sz w:val="16"/>
                        </w:rPr>
                        <w:fldChar w:fldCharType="separate"/>
                      </w:r>
                      <w:r>
                        <w:rPr>
                          <w:b/>
                          <w:i/>
                          <w:sz w:val="16"/>
                        </w:rPr>
                        <w:t>7.9</w:t>
                      </w:r>
                      <w:r>
                        <w:rPr>
                          <w:b/>
                          <w:i/>
                          <w:sz w:val="16"/>
                        </w:rPr>
                        <w:fldChar w:fldCharType="end"/>
                      </w:r>
                      <w:r>
                        <w:rPr>
                          <w:b/>
                          <w:i/>
                          <w:sz w:val="16"/>
                        </w:rPr>
                        <w:t xml:space="preserve">: </w:t>
                      </w:r>
                      <w:r>
                        <w:rPr>
                          <w:sz w:val="16"/>
                        </w:rPr>
                        <w:t>The purpose of this clause is to clarify that where Affiliates or contractors, and their Personnel, are permitted to access Confidential Information, the relevant party will be responsible for their actions.</w:t>
                      </w:r>
                    </w:p>
                    <w:p w14:paraId="0998B249" w14:textId="77777777" w:rsidR="004D1723" w:rsidRPr="000361AA" w:rsidRDefault="004D1723" w:rsidP="004D1723">
                      <w:pPr>
                        <w:spacing w:after="120"/>
                        <w:rPr>
                          <w:sz w:val="16"/>
                        </w:rPr>
                      </w:pPr>
                      <w:r>
                        <w:rPr>
                          <w:sz w:val="16"/>
                        </w:rPr>
                        <w:t xml:space="preserve">Affiliate and contractor Personnel are subject to the same restrictions as set out in clause </w:t>
                      </w:r>
                      <w:r>
                        <w:rPr>
                          <w:sz w:val="16"/>
                        </w:rPr>
                        <w:fldChar w:fldCharType="begin"/>
                      </w:r>
                      <w:r>
                        <w:rPr>
                          <w:sz w:val="16"/>
                        </w:rPr>
                        <w:instrText xml:space="preserve"> REF _Ref85720936 \r \h </w:instrText>
                      </w:r>
                      <w:r>
                        <w:rPr>
                          <w:sz w:val="16"/>
                        </w:rPr>
                      </w:r>
                      <w:r>
                        <w:rPr>
                          <w:sz w:val="16"/>
                        </w:rPr>
                        <w:fldChar w:fldCharType="separate"/>
                      </w:r>
                      <w:r>
                        <w:rPr>
                          <w:sz w:val="16"/>
                        </w:rPr>
                        <w:t>3</w:t>
                      </w:r>
                      <w:r>
                        <w:rPr>
                          <w:sz w:val="16"/>
                        </w:rPr>
                        <w:fldChar w:fldCharType="end"/>
                      </w:r>
                      <w:r>
                        <w:rPr>
                          <w:sz w:val="16"/>
                        </w:rPr>
                        <w:t>.  If there are further restrictions on access, these can be agreed by the parties as part of the Permitted Purpose for the Agreement.</w:t>
                      </w:r>
                    </w:p>
                    <w:p w14:paraId="41FC4095" w14:textId="77777777" w:rsidR="004D1723" w:rsidRPr="000361AA" w:rsidRDefault="004D1723" w:rsidP="004D1723">
                      <w:pPr>
                        <w:rPr>
                          <w:sz w:val="16"/>
                        </w:rPr>
                      </w:pPr>
                    </w:p>
                  </w:txbxContent>
                </v:textbox>
                <w10:wrap anchorx="margin"/>
              </v:shape>
            </w:pict>
          </mc:Fallback>
        </mc:AlternateContent>
      </w:r>
      <w:r w:rsidRPr="00A747E9">
        <w:rPr>
          <w:sz w:val="22"/>
          <w:szCs w:val="22"/>
        </w:rPr>
        <w:t>Affiliates and contractors</w:t>
      </w:r>
      <w:bookmarkEnd w:id="41"/>
    </w:p>
    <w:p w14:paraId="41F6B567" w14:textId="77777777" w:rsidR="004D1723" w:rsidRDefault="004D1723" w:rsidP="004D1723">
      <w:pPr>
        <w:pStyle w:val="Heading3"/>
        <w:keepNext/>
        <w:keepLines/>
        <w:numPr>
          <w:ilvl w:val="0"/>
          <w:numId w:val="0"/>
        </w:numPr>
        <w:spacing w:after="120"/>
      </w:pPr>
      <w:r>
        <w:t xml:space="preserve">Notwithstanding any clause of this Agreement, in relation to the Confidential Information of the other party, a party will be responsible for </w:t>
      </w:r>
      <w:r w:rsidRPr="005711CE">
        <w:rPr>
          <w:szCs w:val="20"/>
        </w:rPr>
        <w:t>the</w:t>
      </w:r>
      <w:r>
        <w:t xml:space="preserve"> actions of its Affiliates and any contractors, and their Personnel, as if they were the actions of the party.</w:t>
      </w:r>
    </w:p>
    <w:p w14:paraId="2118112F" w14:textId="77777777" w:rsidR="004D1723" w:rsidRDefault="004D1723">
      <w:pPr>
        <w:spacing w:after="160" w:line="259" w:lineRule="auto"/>
        <w:rPr>
          <w:rFonts w:cs="Arial"/>
          <w:bCs/>
          <w:szCs w:val="26"/>
          <w:lang w:eastAsia="en-AU"/>
        </w:rPr>
      </w:pPr>
      <w:r>
        <w:br w:type="page"/>
      </w:r>
    </w:p>
    <w:p w14:paraId="531620DB" w14:textId="309A0E01" w:rsidR="004D1723" w:rsidRPr="00522354" w:rsidRDefault="004D1723" w:rsidP="004D1723">
      <w:pPr>
        <w:pStyle w:val="Heading3"/>
        <w:keepNext/>
        <w:keepLines/>
        <w:numPr>
          <w:ilvl w:val="0"/>
          <w:numId w:val="0"/>
        </w:numPr>
        <w:spacing w:after="120"/>
      </w:pPr>
      <w:r>
        <w:lastRenderedPageBreak/>
        <w:t xml:space="preserve"> </w:t>
      </w:r>
    </w:p>
    <w:p w14:paraId="12F760E8" w14:textId="77777777" w:rsidR="004D1723" w:rsidRPr="00522354" w:rsidRDefault="004D1723" w:rsidP="004D1723">
      <w:pPr>
        <w:pStyle w:val="IndentParaLevel1"/>
        <w:sectPr w:rsidR="004D1723" w:rsidRPr="00522354" w:rsidSect="004A0459">
          <w:pgSz w:w="11906" w:h="16838" w:code="9"/>
          <w:pgMar w:top="1134" w:right="4536" w:bottom="1134" w:left="851" w:header="1077" w:footer="567" w:gutter="0"/>
          <w:cols w:space="708"/>
          <w:docGrid w:linePitch="360"/>
        </w:sectPr>
      </w:pPr>
    </w:p>
    <w:p w14:paraId="374D549C" w14:textId="77777777" w:rsidR="004D1723" w:rsidRDefault="004D1723" w:rsidP="004D1723">
      <w:pPr>
        <w:pStyle w:val="Title"/>
      </w:pPr>
      <w:r>
        <w:t>Signing page</w:t>
      </w:r>
    </w:p>
    <w:p w14:paraId="2CB3C495" w14:textId="77777777" w:rsidR="004D1723" w:rsidRDefault="004D1723" w:rsidP="004D1723">
      <w:r>
        <w:rPr>
          <w:noProof/>
          <w:sz w:val="26"/>
          <w:szCs w:val="26"/>
          <w:lang w:eastAsia="en-AU"/>
        </w:rPr>
        <mc:AlternateContent>
          <mc:Choice Requires="wps">
            <w:drawing>
              <wp:anchor distT="0" distB="0" distL="114300" distR="114300" simplePos="0" relativeHeight="251669504" behindDoc="1" locked="0" layoutInCell="1" allowOverlap="1" wp14:anchorId="092B82D5" wp14:editId="2FEFE37E">
                <wp:simplePos x="0" y="0"/>
                <wp:positionH relativeFrom="page">
                  <wp:posOffset>4841240</wp:posOffset>
                </wp:positionH>
                <wp:positionV relativeFrom="paragraph">
                  <wp:posOffset>15875</wp:posOffset>
                </wp:positionV>
                <wp:extent cx="2631440" cy="2755900"/>
                <wp:effectExtent l="0" t="0" r="0" b="6350"/>
                <wp:wrapThrough wrapText="bothSides">
                  <wp:wrapPolygon edited="0">
                    <wp:start x="0" y="0"/>
                    <wp:lineTo x="0" y="21500"/>
                    <wp:lineTo x="21423" y="21500"/>
                    <wp:lineTo x="21423" y="0"/>
                    <wp:lineTo x="0" y="0"/>
                  </wp:wrapPolygon>
                </wp:wrapThrough>
                <wp:docPr id="29" name="Text Box 29"/>
                <wp:cNvGraphicFramePr/>
                <a:graphic xmlns:a="http://schemas.openxmlformats.org/drawingml/2006/main">
                  <a:graphicData uri="http://schemas.microsoft.com/office/word/2010/wordprocessingShape">
                    <wps:wsp>
                      <wps:cNvSpPr txBox="1"/>
                      <wps:spPr>
                        <a:xfrm>
                          <a:off x="0" y="0"/>
                          <a:ext cx="2631440" cy="2755900"/>
                        </a:xfrm>
                        <a:prstGeom prst="rect">
                          <a:avLst/>
                        </a:prstGeom>
                        <a:solidFill>
                          <a:srgbClr val="E9E4DE"/>
                        </a:solidFill>
                        <a:ln w="6350">
                          <a:noFill/>
                        </a:ln>
                      </wps:spPr>
                      <wps:txbx>
                        <w:txbxContent>
                          <w:p w14:paraId="7B8802A8" w14:textId="77777777" w:rsidR="004D1723" w:rsidRPr="00A97DDF" w:rsidRDefault="004D1723" w:rsidP="004D1723">
                            <w:pPr>
                              <w:spacing w:after="120"/>
                              <w:rPr>
                                <w:sz w:val="16"/>
                                <w:szCs w:val="18"/>
                                <w:lang w:eastAsia="en-AU"/>
                              </w:rPr>
                            </w:pPr>
                            <w:r w:rsidRPr="00AB360F">
                              <w:rPr>
                                <w:b/>
                                <w:i/>
                                <w:sz w:val="16"/>
                                <w:szCs w:val="18"/>
                                <w:lang w:eastAsia="en-AU"/>
                              </w:rPr>
                              <w:t xml:space="preserve">Guidance </w:t>
                            </w:r>
                            <w:r w:rsidRPr="00A97DDF">
                              <w:rPr>
                                <w:b/>
                                <w:i/>
                                <w:sz w:val="16"/>
                                <w:szCs w:val="18"/>
                                <w:lang w:eastAsia="en-AU"/>
                              </w:rPr>
                              <w:t>Note for execution</w:t>
                            </w:r>
                            <w:r w:rsidRPr="00AB360F">
                              <w:rPr>
                                <w:b/>
                                <w:i/>
                                <w:sz w:val="16"/>
                                <w:szCs w:val="18"/>
                                <w:lang w:eastAsia="en-AU"/>
                              </w:rPr>
                              <w:t>:</w:t>
                            </w:r>
                            <w:r w:rsidRPr="00AB360F">
                              <w:rPr>
                                <w:sz w:val="16"/>
                                <w:szCs w:val="18"/>
                                <w:lang w:eastAsia="en-AU"/>
                              </w:rPr>
                              <w:t xml:space="preserve"> </w:t>
                            </w:r>
                          </w:p>
                          <w:p w14:paraId="2BDAE549" w14:textId="77777777" w:rsidR="004D1723" w:rsidRPr="00A97DDF" w:rsidRDefault="004D1723" w:rsidP="004D1723">
                            <w:pPr>
                              <w:spacing w:after="120"/>
                              <w:rPr>
                                <w:sz w:val="16"/>
                                <w:szCs w:val="18"/>
                                <w:lang w:eastAsia="en-AU"/>
                              </w:rPr>
                            </w:pPr>
                            <w:r w:rsidRPr="00A97DDF">
                              <w:rPr>
                                <w:sz w:val="16"/>
                                <w:szCs w:val="18"/>
                                <w:lang w:eastAsia="en-AU"/>
                              </w:rPr>
                              <w:t>The parties should adjust the</w:t>
                            </w:r>
                            <w:r>
                              <w:rPr>
                                <w:sz w:val="16"/>
                                <w:szCs w:val="18"/>
                                <w:lang w:eastAsia="en-AU"/>
                              </w:rPr>
                              <w:t>ir respective</w:t>
                            </w:r>
                            <w:r w:rsidRPr="00A97DDF">
                              <w:rPr>
                                <w:sz w:val="16"/>
                                <w:szCs w:val="18"/>
                                <w:lang w:eastAsia="en-AU"/>
                              </w:rPr>
                              <w:t xml:space="preserve"> </w:t>
                            </w:r>
                            <w:r>
                              <w:rPr>
                                <w:sz w:val="16"/>
                                <w:szCs w:val="18"/>
                                <w:lang w:eastAsia="en-AU"/>
                              </w:rPr>
                              <w:t>execution blocks</w:t>
                            </w:r>
                            <w:r w:rsidRPr="00A97DDF">
                              <w:rPr>
                                <w:sz w:val="16"/>
                                <w:szCs w:val="18"/>
                                <w:lang w:eastAsia="en-AU"/>
                              </w:rPr>
                              <w:t xml:space="preserve"> to </w:t>
                            </w:r>
                            <w:r>
                              <w:rPr>
                                <w:sz w:val="16"/>
                                <w:szCs w:val="18"/>
                                <w:lang w:eastAsia="en-AU"/>
                              </w:rPr>
                              <w:t>reflect the nature of the entity signing</w:t>
                            </w:r>
                            <w:r w:rsidRPr="00A97DDF">
                              <w:rPr>
                                <w:sz w:val="16"/>
                                <w:szCs w:val="18"/>
                                <w:lang w:eastAsia="en-AU"/>
                              </w:rPr>
                              <w:t>.</w:t>
                            </w:r>
                            <w:r>
                              <w:rPr>
                                <w:sz w:val="16"/>
                                <w:szCs w:val="18"/>
                                <w:lang w:eastAsia="en-AU"/>
                              </w:rPr>
                              <w:t xml:space="preserve"> </w:t>
                            </w:r>
                          </w:p>
                          <w:p w14:paraId="079AFDE9" w14:textId="77777777" w:rsidR="004D1723" w:rsidRPr="00A97DDF" w:rsidRDefault="004D1723" w:rsidP="004D1723">
                            <w:pPr>
                              <w:spacing w:after="120"/>
                              <w:rPr>
                                <w:sz w:val="16"/>
                                <w:szCs w:val="18"/>
                                <w:lang w:eastAsia="en-AU"/>
                              </w:rPr>
                            </w:pPr>
                            <w:r w:rsidRPr="00A97DDF">
                              <w:rPr>
                                <w:sz w:val="16"/>
                                <w:szCs w:val="18"/>
                                <w:lang w:eastAsia="en-AU"/>
                              </w:rPr>
                              <w:t>The Agreement is not a deed and only needs to be signed by an authorised representative of each party to be binding.  Each party is responsible for satisfying itself that the other party has validly signed the Agreement.</w:t>
                            </w:r>
                          </w:p>
                          <w:p w14:paraId="600B85B2" w14:textId="77777777" w:rsidR="004D1723" w:rsidRPr="00A97DDF" w:rsidRDefault="004D1723" w:rsidP="004D1723">
                            <w:pPr>
                              <w:spacing w:after="120"/>
                              <w:rPr>
                                <w:sz w:val="16"/>
                                <w:szCs w:val="18"/>
                                <w:lang w:eastAsia="en-AU"/>
                              </w:rPr>
                            </w:pPr>
                            <w:r w:rsidRPr="00A97DDF">
                              <w:rPr>
                                <w:sz w:val="16"/>
                                <w:szCs w:val="18"/>
                                <w:lang w:eastAsia="en-AU"/>
                              </w:rPr>
                              <w:t>The template require</w:t>
                            </w:r>
                            <w:r>
                              <w:rPr>
                                <w:sz w:val="16"/>
                                <w:szCs w:val="18"/>
                                <w:lang w:eastAsia="en-AU"/>
                              </w:rPr>
                              <w:t>s</w:t>
                            </w:r>
                            <w:r w:rsidRPr="00A97DDF">
                              <w:rPr>
                                <w:sz w:val="16"/>
                                <w:szCs w:val="18"/>
                                <w:lang w:eastAsia="en-AU"/>
                              </w:rPr>
                              <w:t xml:space="preserve"> both parties to arrange for an authorised representative and witness to sign the Agreement.  </w:t>
                            </w:r>
                          </w:p>
                          <w:p w14:paraId="3514E464" w14:textId="77777777" w:rsidR="004D1723" w:rsidRDefault="004D1723" w:rsidP="004D1723">
                            <w:pPr>
                              <w:spacing w:after="120"/>
                              <w:rPr>
                                <w:sz w:val="12"/>
                                <w:szCs w:val="16"/>
                                <w:lang w:eastAsia="en-AU"/>
                              </w:rPr>
                            </w:pPr>
                            <w:r w:rsidRPr="00A97DDF">
                              <w:rPr>
                                <w:sz w:val="16"/>
                                <w:szCs w:val="18"/>
                                <w:lang w:eastAsia="en-AU"/>
                              </w:rPr>
                              <w:t xml:space="preserve">The parties may also agree alternative signing methods as required, including under section 127 of the </w:t>
                            </w:r>
                            <w:r w:rsidRPr="00A97DDF">
                              <w:rPr>
                                <w:i/>
                                <w:sz w:val="16"/>
                                <w:szCs w:val="18"/>
                                <w:lang w:eastAsia="en-AU"/>
                              </w:rPr>
                              <w:t>Corporations Act 2001</w:t>
                            </w:r>
                            <w:r w:rsidRPr="00A97DDF">
                              <w:rPr>
                                <w:sz w:val="16"/>
                                <w:szCs w:val="18"/>
                                <w:lang w:eastAsia="en-AU"/>
                              </w:rPr>
                              <w:t xml:space="preserve"> (Cth)</w:t>
                            </w:r>
                            <w:r>
                              <w:rPr>
                                <w:sz w:val="16"/>
                                <w:szCs w:val="18"/>
                                <w:lang w:eastAsia="en-AU"/>
                              </w:rPr>
                              <w:t xml:space="preserve"> either by wet ink or electronically</w:t>
                            </w:r>
                            <w:r w:rsidRPr="00A97DDF">
                              <w:rPr>
                                <w:sz w:val="16"/>
                                <w:szCs w:val="18"/>
                                <w:lang w:eastAsia="en-AU"/>
                              </w:rPr>
                              <w:t>.</w:t>
                            </w:r>
                            <w:r w:rsidRPr="00A97DDF">
                              <w:rPr>
                                <w:sz w:val="12"/>
                                <w:szCs w:val="16"/>
                                <w:lang w:eastAsia="en-AU"/>
                              </w:rPr>
                              <w:t xml:space="preserve"> </w:t>
                            </w:r>
                          </w:p>
                          <w:p w14:paraId="7D8AAB4A" w14:textId="77777777" w:rsidR="004D1723" w:rsidRPr="00A97DDF" w:rsidRDefault="004D1723" w:rsidP="004D1723">
                            <w:pPr>
                              <w:spacing w:after="120"/>
                              <w:rPr>
                                <w:sz w:val="16"/>
                                <w:szCs w:val="18"/>
                                <w:lang w:eastAsia="en-AU"/>
                              </w:rPr>
                            </w:pPr>
                            <w:r w:rsidRPr="00A97DDF">
                              <w:rPr>
                                <w:sz w:val="16"/>
                                <w:szCs w:val="18"/>
                                <w:lang w:eastAsia="en-AU"/>
                              </w:rPr>
                              <w:t xml:space="preserve">Once signed, there is no requirement to exchange physical versions </w:t>
                            </w:r>
                            <w:r>
                              <w:rPr>
                                <w:sz w:val="16"/>
                                <w:szCs w:val="18"/>
                                <w:lang w:eastAsia="en-AU"/>
                              </w:rPr>
                              <w:t xml:space="preserve">of the Agreement </w:t>
                            </w:r>
                            <w:r w:rsidRPr="00A97DDF">
                              <w:rPr>
                                <w:sz w:val="16"/>
                                <w:szCs w:val="18"/>
                                <w:lang w:eastAsia="en-AU"/>
                              </w:rPr>
                              <w:t>with the other party and a PDF (of the whole signed document) could be exchanged if agreed</w:t>
                            </w:r>
                            <w:r>
                              <w:rPr>
                                <w:sz w:val="16"/>
                                <w:szCs w:val="18"/>
                                <w:lang w:eastAsia="en-AU"/>
                              </w:rPr>
                              <w:t xml:space="preserve"> by the parties</w:t>
                            </w:r>
                            <w:r w:rsidRPr="00A97DDF">
                              <w:rPr>
                                <w:sz w:val="16"/>
                                <w:szCs w:val="18"/>
                                <w:lang w:eastAsia="en-AU"/>
                              </w:rPr>
                              <w:t>.</w:t>
                            </w:r>
                          </w:p>
                          <w:p w14:paraId="4BDA235A" w14:textId="77777777" w:rsidR="004D1723" w:rsidRPr="00AB360F" w:rsidRDefault="004D1723" w:rsidP="004D1723">
                            <w:pPr>
                              <w:spacing w:after="120"/>
                              <w:rPr>
                                <w:sz w:val="14"/>
                                <w:szCs w:val="16"/>
                                <w:lang w:eastAsia="en-AU"/>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B82D5" id="Text Box 29" o:spid="_x0000_s1048" type="#_x0000_t202" style="position:absolute;margin-left:381.2pt;margin-top:1.25pt;width:207.2pt;height:21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" fillcolor="#e9e4de" stroked="f" strokeweight=".5pt">
                <v:textbox inset="2.5mm,1.3mm,2.5mm,1.3mm">
                  <w:txbxContent>
                    <w:p w14:paraId="7B8802A8" w14:textId="77777777" w:rsidR="004D1723" w:rsidRPr="00A97DDF" w:rsidRDefault="004D1723" w:rsidP="004D1723">
                      <w:pPr>
                        <w:spacing w:after="120"/>
                        <w:rPr>
                          <w:sz w:val="16"/>
                          <w:szCs w:val="18"/>
                          <w:lang w:eastAsia="en-AU"/>
                        </w:rPr>
                      </w:pPr>
                      <w:r w:rsidRPr="00AB360F">
                        <w:rPr>
                          <w:b/>
                          <w:i/>
                          <w:sz w:val="16"/>
                          <w:szCs w:val="18"/>
                          <w:lang w:eastAsia="en-AU"/>
                        </w:rPr>
                        <w:t xml:space="preserve">Guidance </w:t>
                      </w:r>
                      <w:r w:rsidRPr="00A97DDF">
                        <w:rPr>
                          <w:b/>
                          <w:i/>
                          <w:sz w:val="16"/>
                          <w:szCs w:val="18"/>
                          <w:lang w:eastAsia="en-AU"/>
                        </w:rPr>
                        <w:t>Note for execution</w:t>
                      </w:r>
                      <w:r w:rsidRPr="00AB360F">
                        <w:rPr>
                          <w:b/>
                          <w:i/>
                          <w:sz w:val="16"/>
                          <w:szCs w:val="18"/>
                          <w:lang w:eastAsia="en-AU"/>
                        </w:rPr>
                        <w:t>:</w:t>
                      </w:r>
                      <w:r w:rsidRPr="00AB360F">
                        <w:rPr>
                          <w:sz w:val="16"/>
                          <w:szCs w:val="18"/>
                          <w:lang w:eastAsia="en-AU"/>
                        </w:rPr>
                        <w:t xml:space="preserve"> </w:t>
                      </w:r>
                    </w:p>
                    <w:p w14:paraId="2BDAE549" w14:textId="77777777" w:rsidR="004D1723" w:rsidRPr="00A97DDF" w:rsidRDefault="004D1723" w:rsidP="004D1723">
                      <w:pPr>
                        <w:spacing w:after="120"/>
                        <w:rPr>
                          <w:sz w:val="16"/>
                          <w:szCs w:val="18"/>
                          <w:lang w:eastAsia="en-AU"/>
                        </w:rPr>
                      </w:pPr>
                      <w:r w:rsidRPr="00A97DDF">
                        <w:rPr>
                          <w:sz w:val="16"/>
                          <w:szCs w:val="18"/>
                          <w:lang w:eastAsia="en-AU"/>
                        </w:rPr>
                        <w:t>The parties should adjust the</w:t>
                      </w:r>
                      <w:r>
                        <w:rPr>
                          <w:sz w:val="16"/>
                          <w:szCs w:val="18"/>
                          <w:lang w:eastAsia="en-AU"/>
                        </w:rPr>
                        <w:t>ir respective</w:t>
                      </w:r>
                      <w:r w:rsidRPr="00A97DDF">
                        <w:rPr>
                          <w:sz w:val="16"/>
                          <w:szCs w:val="18"/>
                          <w:lang w:eastAsia="en-AU"/>
                        </w:rPr>
                        <w:t xml:space="preserve"> </w:t>
                      </w:r>
                      <w:r>
                        <w:rPr>
                          <w:sz w:val="16"/>
                          <w:szCs w:val="18"/>
                          <w:lang w:eastAsia="en-AU"/>
                        </w:rPr>
                        <w:t>execution blocks</w:t>
                      </w:r>
                      <w:r w:rsidRPr="00A97DDF">
                        <w:rPr>
                          <w:sz w:val="16"/>
                          <w:szCs w:val="18"/>
                          <w:lang w:eastAsia="en-AU"/>
                        </w:rPr>
                        <w:t xml:space="preserve"> to </w:t>
                      </w:r>
                      <w:r>
                        <w:rPr>
                          <w:sz w:val="16"/>
                          <w:szCs w:val="18"/>
                          <w:lang w:eastAsia="en-AU"/>
                        </w:rPr>
                        <w:t>reflect the nature of the entity signing</w:t>
                      </w:r>
                      <w:r w:rsidRPr="00A97DDF">
                        <w:rPr>
                          <w:sz w:val="16"/>
                          <w:szCs w:val="18"/>
                          <w:lang w:eastAsia="en-AU"/>
                        </w:rPr>
                        <w:t>.</w:t>
                      </w:r>
                      <w:r>
                        <w:rPr>
                          <w:sz w:val="16"/>
                          <w:szCs w:val="18"/>
                          <w:lang w:eastAsia="en-AU"/>
                        </w:rPr>
                        <w:t xml:space="preserve"> </w:t>
                      </w:r>
                    </w:p>
                    <w:p w14:paraId="079AFDE9" w14:textId="77777777" w:rsidR="004D1723" w:rsidRPr="00A97DDF" w:rsidRDefault="004D1723" w:rsidP="004D1723">
                      <w:pPr>
                        <w:spacing w:after="120"/>
                        <w:rPr>
                          <w:sz w:val="16"/>
                          <w:szCs w:val="18"/>
                          <w:lang w:eastAsia="en-AU"/>
                        </w:rPr>
                      </w:pPr>
                      <w:r w:rsidRPr="00A97DDF">
                        <w:rPr>
                          <w:sz w:val="16"/>
                          <w:szCs w:val="18"/>
                          <w:lang w:eastAsia="en-AU"/>
                        </w:rPr>
                        <w:t>The Agreement is not a deed and only needs to be signed by an authorised representative of each party to be binding.  Each party is responsible for satisfying itself that the other party has validly signed the Agreement.</w:t>
                      </w:r>
                    </w:p>
                    <w:p w14:paraId="600B85B2" w14:textId="77777777" w:rsidR="004D1723" w:rsidRPr="00A97DDF" w:rsidRDefault="004D1723" w:rsidP="004D1723">
                      <w:pPr>
                        <w:spacing w:after="120"/>
                        <w:rPr>
                          <w:sz w:val="16"/>
                          <w:szCs w:val="18"/>
                          <w:lang w:eastAsia="en-AU"/>
                        </w:rPr>
                      </w:pPr>
                      <w:r w:rsidRPr="00A97DDF">
                        <w:rPr>
                          <w:sz w:val="16"/>
                          <w:szCs w:val="18"/>
                          <w:lang w:eastAsia="en-AU"/>
                        </w:rPr>
                        <w:t>The template require</w:t>
                      </w:r>
                      <w:r>
                        <w:rPr>
                          <w:sz w:val="16"/>
                          <w:szCs w:val="18"/>
                          <w:lang w:eastAsia="en-AU"/>
                        </w:rPr>
                        <w:t>s</w:t>
                      </w:r>
                      <w:r w:rsidRPr="00A97DDF">
                        <w:rPr>
                          <w:sz w:val="16"/>
                          <w:szCs w:val="18"/>
                          <w:lang w:eastAsia="en-AU"/>
                        </w:rPr>
                        <w:t xml:space="preserve"> both parties to arrange for an authorised representative and witness to sign the Agreement.  </w:t>
                      </w:r>
                    </w:p>
                    <w:p w14:paraId="3514E464" w14:textId="77777777" w:rsidR="004D1723" w:rsidRDefault="004D1723" w:rsidP="004D1723">
                      <w:pPr>
                        <w:spacing w:after="120"/>
                        <w:rPr>
                          <w:sz w:val="12"/>
                          <w:szCs w:val="16"/>
                          <w:lang w:eastAsia="en-AU"/>
                        </w:rPr>
                      </w:pPr>
                      <w:r w:rsidRPr="00A97DDF">
                        <w:rPr>
                          <w:sz w:val="16"/>
                          <w:szCs w:val="18"/>
                          <w:lang w:eastAsia="en-AU"/>
                        </w:rPr>
                        <w:t xml:space="preserve">The parties may also agree alternative signing methods as required, including under section 127 of the </w:t>
                      </w:r>
                      <w:r w:rsidRPr="00A97DDF">
                        <w:rPr>
                          <w:i/>
                          <w:sz w:val="16"/>
                          <w:szCs w:val="18"/>
                          <w:lang w:eastAsia="en-AU"/>
                        </w:rPr>
                        <w:t>Corporations Act 2001</w:t>
                      </w:r>
                      <w:r w:rsidRPr="00A97DDF">
                        <w:rPr>
                          <w:sz w:val="16"/>
                          <w:szCs w:val="18"/>
                          <w:lang w:eastAsia="en-AU"/>
                        </w:rPr>
                        <w:t xml:space="preserve"> (Cth)</w:t>
                      </w:r>
                      <w:r>
                        <w:rPr>
                          <w:sz w:val="16"/>
                          <w:szCs w:val="18"/>
                          <w:lang w:eastAsia="en-AU"/>
                        </w:rPr>
                        <w:t xml:space="preserve"> either by wet ink or electronically</w:t>
                      </w:r>
                      <w:r w:rsidRPr="00A97DDF">
                        <w:rPr>
                          <w:sz w:val="16"/>
                          <w:szCs w:val="18"/>
                          <w:lang w:eastAsia="en-AU"/>
                        </w:rPr>
                        <w:t>.</w:t>
                      </w:r>
                      <w:r w:rsidRPr="00A97DDF">
                        <w:rPr>
                          <w:sz w:val="12"/>
                          <w:szCs w:val="16"/>
                          <w:lang w:eastAsia="en-AU"/>
                        </w:rPr>
                        <w:t xml:space="preserve"> </w:t>
                      </w:r>
                    </w:p>
                    <w:p w14:paraId="7D8AAB4A" w14:textId="77777777" w:rsidR="004D1723" w:rsidRPr="00A97DDF" w:rsidRDefault="004D1723" w:rsidP="004D1723">
                      <w:pPr>
                        <w:spacing w:after="120"/>
                        <w:rPr>
                          <w:sz w:val="16"/>
                          <w:szCs w:val="18"/>
                          <w:lang w:eastAsia="en-AU"/>
                        </w:rPr>
                      </w:pPr>
                      <w:r w:rsidRPr="00A97DDF">
                        <w:rPr>
                          <w:sz w:val="16"/>
                          <w:szCs w:val="18"/>
                          <w:lang w:eastAsia="en-AU"/>
                        </w:rPr>
                        <w:t xml:space="preserve">Once signed, there is no requirement to exchange physical versions </w:t>
                      </w:r>
                      <w:r>
                        <w:rPr>
                          <w:sz w:val="16"/>
                          <w:szCs w:val="18"/>
                          <w:lang w:eastAsia="en-AU"/>
                        </w:rPr>
                        <w:t xml:space="preserve">of the Agreement </w:t>
                      </w:r>
                      <w:r w:rsidRPr="00A97DDF">
                        <w:rPr>
                          <w:sz w:val="16"/>
                          <w:szCs w:val="18"/>
                          <w:lang w:eastAsia="en-AU"/>
                        </w:rPr>
                        <w:t>with the other party and a PDF (of the whole signed document) could be exchanged if agreed</w:t>
                      </w:r>
                      <w:r>
                        <w:rPr>
                          <w:sz w:val="16"/>
                          <w:szCs w:val="18"/>
                          <w:lang w:eastAsia="en-AU"/>
                        </w:rPr>
                        <w:t xml:space="preserve"> by the parties</w:t>
                      </w:r>
                      <w:r w:rsidRPr="00A97DDF">
                        <w:rPr>
                          <w:sz w:val="16"/>
                          <w:szCs w:val="18"/>
                          <w:lang w:eastAsia="en-AU"/>
                        </w:rPr>
                        <w:t>.</w:t>
                      </w:r>
                    </w:p>
                    <w:p w14:paraId="4BDA235A" w14:textId="77777777" w:rsidR="004D1723" w:rsidRPr="00AB360F" w:rsidRDefault="004D1723" w:rsidP="004D1723">
                      <w:pPr>
                        <w:spacing w:after="120"/>
                        <w:rPr>
                          <w:sz w:val="14"/>
                          <w:szCs w:val="16"/>
                          <w:lang w:eastAsia="en-AU"/>
                        </w:rPr>
                      </w:pPr>
                    </w:p>
                  </w:txbxContent>
                </v:textbox>
                <w10:wrap type="through" anchorx="page"/>
              </v:shape>
            </w:pict>
          </mc:Fallback>
        </mc:AlternateContent>
      </w:r>
      <w:r>
        <w:rPr>
          <w:rFonts w:cs="Arial"/>
          <w:b/>
          <w:bCs/>
        </w:rPr>
        <w:t>Executed</w:t>
      </w:r>
      <w:r>
        <w:t xml:space="preserve"> as an agreement.</w:t>
      </w:r>
    </w:p>
    <w:tbl>
      <w:tblPr>
        <w:tblW w:w="6521" w:type="dxa"/>
        <w:tblLayout w:type="fixed"/>
        <w:tblCellMar>
          <w:left w:w="0" w:type="dxa"/>
          <w:right w:w="0" w:type="dxa"/>
        </w:tblCellMar>
        <w:tblLook w:val="0000" w:firstRow="0" w:lastRow="0" w:firstColumn="0" w:lastColumn="0" w:noHBand="0" w:noVBand="0"/>
      </w:tblPr>
      <w:tblGrid>
        <w:gridCol w:w="3119"/>
        <w:gridCol w:w="283"/>
        <w:gridCol w:w="284"/>
        <w:gridCol w:w="2835"/>
      </w:tblGrid>
      <w:tr w:rsidR="004D1723" w:rsidRPr="00314304" w14:paraId="6810B3B4" w14:textId="77777777" w:rsidTr="002C2DD8">
        <w:trPr>
          <w:cantSplit/>
        </w:trPr>
        <w:tc>
          <w:tcPr>
            <w:tcW w:w="3119" w:type="dxa"/>
          </w:tcPr>
          <w:p w14:paraId="07894ECA" w14:textId="77777777" w:rsidR="004D1723" w:rsidRPr="00314304" w:rsidRDefault="004D1723" w:rsidP="002C2DD8">
            <w:pPr>
              <w:pStyle w:val="TableText"/>
              <w:keepNext/>
              <w:keepLines/>
              <w:rPr>
                <w:szCs w:val="22"/>
              </w:rPr>
            </w:pPr>
            <w:r w:rsidRPr="00CB00DC">
              <w:rPr>
                <w:b/>
              </w:rPr>
              <w:t xml:space="preserve">Signed </w:t>
            </w:r>
            <w:r>
              <w:t xml:space="preserve">for and on behalf of the </w:t>
            </w:r>
            <w:r w:rsidRPr="00D90C1A">
              <w:rPr>
                <w:rFonts w:cs="Arial"/>
                <w:b/>
                <w:bCs/>
                <w:color w:val="000000"/>
              </w:rPr>
              <w:t>[</w:t>
            </w:r>
            <w:r w:rsidRPr="00FF4AAD">
              <w:rPr>
                <w:rFonts w:cs="Arial"/>
                <w:b/>
                <w:bCs/>
                <w:color w:val="000000"/>
                <w:highlight w:val="lightGray"/>
              </w:rPr>
              <w:t>Insert Party 1 Name and ABN</w:t>
            </w:r>
            <w:r w:rsidRPr="00D90C1A">
              <w:rPr>
                <w:rFonts w:cs="Arial"/>
                <w:b/>
                <w:bCs/>
                <w:color w:val="000000"/>
              </w:rPr>
              <w:t>]</w:t>
            </w:r>
            <w:r>
              <w:rPr>
                <w:rFonts w:cs="Arial"/>
                <w:bCs/>
                <w:color w:val="000000"/>
              </w:rPr>
              <w:t xml:space="preserve"> </w:t>
            </w:r>
            <w:r>
              <w:t>by its duly authorised representative:</w:t>
            </w:r>
          </w:p>
        </w:tc>
        <w:tc>
          <w:tcPr>
            <w:tcW w:w="283" w:type="dxa"/>
            <w:tcBorders>
              <w:right w:val="single" w:sz="4" w:space="0" w:color="auto"/>
            </w:tcBorders>
          </w:tcPr>
          <w:p w14:paraId="39A059E0" w14:textId="77777777" w:rsidR="004D1723" w:rsidRPr="00314304" w:rsidRDefault="004D1723" w:rsidP="002C2DD8">
            <w:pPr>
              <w:pStyle w:val="TableText"/>
              <w:keepNext/>
              <w:keepLines/>
              <w:rPr>
                <w:szCs w:val="22"/>
              </w:rPr>
            </w:pPr>
          </w:p>
        </w:tc>
        <w:tc>
          <w:tcPr>
            <w:tcW w:w="284" w:type="dxa"/>
            <w:tcBorders>
              <w:left w:val="single" w:sz="4" w:space="0" w:color="auto"/>
            </w:tcBorders>
          </w:tcPr>
          <w:p w14:paraId="57A4AC95" w14:textId="77777777" w:rsidR="004D1723" w:rsidRPr="00314304" w:rsidRDefault="004D1723" w:rsidP="002C2DD8">
            <w:pPr>
              <w:pStyle w:val="TableText"/>
              <w:keepNext/>
              <w:keepLines/>
              <w:rPr>
                <w:szCs w:val="22"/>
              </w:rPr>
            </w:pPr>
          </w:p>
        </w:tc>
        <w:tc>
          <w:tcPr>
            <w:tcW w:w="2835" w:type="dxa"/>
          </w:tcPr>
          <w:p w14:paraId="637DB189" w14:textId="77777777" w:rsidR="004D1723" w:rsidRPr="00314304" w:rsidRDefault="004D1723" w:rsidP="002C2DD8">
            <w:pPr>
              <w:pStyle w:val="TableText"/>
              <w:keepNext/>
              <w:keepLines/>
              <w:rPr>
                <w:szCs w:val="22"/>
              </w:rPr>
            </w:pPr>
          </w:p>
        </w:tc>
      </w:tr>
      <w:tr w:rsidR="004D1723" w:rsidRPr="00DB45D4" w14:paraId="7A39F110" w14:textId="77777777" w:rsidTr="002C2DD8">
        <w:trPr>
          <w:cantSplit/>
          <w:trHeight w:hRule="exact" w:val="737"/>
        </w:trPr>
        <w:tc>
          <w:tcPr>
            <w:tcW w:w="3119" w:type="dxa"/>
            <w:tcBorders>
              <w:bottom w:val="single" w:sz="4" w:space="0" w:color="auto"/>
            </w:tcBorders>
          </w:tcPr>
          <w:p w14:paraId="63CADF8C" w14:textId="77777777" w:rsidR="004D1723" w:rsidRPr="00DB45D4" w:rsidRDefault="004D1723" w:rsidP="002C2DD8">
            <w:pPr>
              <w:pStyle w:val="TableText"/>
              <w:keepNext/>
              <w:keepLines/>
            </w:pPr>
          </w:p>
        </w:tc>
        <w:tc>
          <w:tcPr>
            <w:tcW w:w="283" w:type="dxa"/>
            <w:tcBorders>
              <w:right w:val="single" w:sz="4" w:space="0" w:color="auto"/>
            </w:tcBorders>
          </w:tcPr>
          <w:p w14:paraId="78EEF1EC" w14:textId="77777777" w:rsidR="004D1723" w:rsidRPr="00DB45D4" w:rsidRDefault="004D1723" w:rsidP="002C2DD8">
            <w:pPr>
              <w:pStyle w:val="TableText"/>
              <w:keepNext/>
              <w:keepLines/>
            </w:pPr>
          </w:p>
        </w:tc>
        <w:tc>
          <w:tcPr>
            <w:tcW w:w="284" w:type="dxa"/>
            <w:tcBorders>
              <w:left w:val="single" w:sz="4" w:space="0" w:color="auto"/>
            </w:tcBorders>
          </w:tcPr>
          <w:p w14:paraId="01C3D270" w14:textId="77777777" w:rsidR="004D1723" w:rsidRPr="00DB45D4" w:rsidRDefault="004D1723" w:rsidP="002C2DD8">
            <w:pPr>
              <w:pStyle w:val="TableText"/>
              <w:keepNext/>
              <w:keepLines/>
            </w:pPr>
          </w:p>
        </w:tc>
        <w:tc>
          <w:tcPr>
            <w:tcW w:w="2835" w:type="dxa"/>
            <w:tcBorders>
              <w:bottom w:val="single" w:sz="4" w:space="0" w:color="auto"/>
            </w:tcBorders>
          </w:tcPr>
          <w:p w14:paraId="506CD526" w14:textId="77777777" w:rsidR="004D1723" w:rsidRPr="00DB45D4" w:rsidRDefault="004D1723" w:rsidP="002C2DD8">
            <w:pPr>
              <w:pStyle w:val="TableText"/>
              <w:keepNext/>
              <w:keepLines/>
            </w:pPr>
          </w:p>
        </w:tc>
      </w:tr>
      <w:tr w:rsidR="004D1723" w:rsidRPr="00DB45D4" w14:paraId="6E5EE785" w14:textId="77777777" w:rsidTr="002C2DD8">
        <w:trPr>
          <w:cantSplit/>
        </w:trPr>
        <w:tc>
          <w:tcPr>
            <w:tcW w:w="3119" w:type="dxa"/>
            <w:tcBorders>
              <w:top w:val="single" w:sz="4" w:space="0" w:color="auto"/>
            </w:tcBorders>
          </w:tcPr>
          <w:p w14:paraId="1BE1F6FD" w14:textId="77777777" w:rsidR="004D1723" w:rsidRPr="0033408F" w:rsidRDefault="004D1723" w:rsidP="002C2DD8">
            <w:pPr>
              <w:pStyle w:val="TableText"/>
              <w:keepNext/>
              <w:keepLines/>
              <w:rPr>
                <w:sz w:val="18"/>
                <w:szCs w:val="18"/>
              </w:rPr>
            </w:pPr>
            <w:r w:rsidRPr="0081688F">
              <w:rPr>
                <w:sz w:val="18"/>
                <w:szCs w:val="18"/>
              </w:rPr>
              <w:t xml:space="preserve">Signature of </w:t>
            </w:r>
            <w:r>
              <w:rPr>
                <w:sz w:val="18"/>
                <w:szCs w:val="18"/>
              </w:rPr>
              <w:t>authorised representative</w:t>
            </w:r>
          </w:p>
        </w:tc>
        <w:tc>
          <w:tcPr>
            <w:tcW w:w="283" w:type="dxa"/>
            <w:shd w:val="clear" w:color="auto" w:fill="auto"/>
          </w:tcPr>
          <w:p w14:paraId="46CD0B45" w14:textId="77777777" w:rsidR="004D1723" w:rsidRPr="00DB45D4" w:rsidRDefault="004D1723" w:rsidP="002C2DD8">
            <w:pPr>
              <w:pStyle w:val="TableText"/>
              <w:keepNext/>
              <w:keepLines/>
            </w:pPr>
          </w:p>
        </w:tc>
        <w:tc>
          <w:tcPr>
            <w:tcW w:w="284" w:type="dxa"/>
            <w:shd w:val="clear" w:color="auto" w:fill="auto"/>
          </w:tcPr>
          <w:p w14:paraId="43363B38" w14:textId="77777777" w:rsidR="004D1723" w:rsidRPr="00DB45D4" w:rsidRDefault="004D1723" w:rsidP="002C2DD8">
            <w:pPr>
              <w:pStyle w:val="TableText"/>
              <w:keepNext/>
              <w:keepLines/>
            </w:pPr>
          </w:p>
        </w:tc>
        <w:tc>
          <w:tcPr>
            <w:tcW w:w="2835" w:type="dxa"/>
            <w:tcBorders>
              <w:top w:val="single" w:sz="4" w:space="0" w:color="auto"/>
            </w:tcBorders>
            <w:shd w:val="clear" w:color="auto" w:fill="auto"/>
          </w:tcPr>
          <w:p w14:paraId="128AB56E" w14:textId="77777777" w:rsidR="004D1723" w:rsidRPr="0033408F" w:rsidRDefault="004D1723" w:rsidP="002C2DD8">
            <w:pPr>
              <w:pStyle w:val="TableText"/>
              <w:keepNext/>
              <w:keepLines/>
              <w:rPr>
                <w:sz w:val="18"/>
                <w:szCs w:val="18"/>
              </w:rPr>
            </w:pPr>
            <w:r w:rsidRPr="0081688F">
              <w:rPr>
                <w:sz w:val="18"/>
                <w:szCs w:val="18"/>
              </w:rPr>
              <w:t xml:space="preserve">Signature of </w:t>
            </w:r>
            <w:r>
              <w:rPr>
                <w:sz w:val="18"/>
                <w:szCs w:val="18"/>
              </w:rPr>
              <w:t>witness</w:t>
            </w:r>
          </w:p>
        </w:tc>
      </w:tr>
      <w:tr w:rsidR="004D1723" w:rsidRPr="00DB45D4" w14:paraId="7BB60306" w14:textId="77777777" w:rsidTr="002C2DD8">
        <w:trPr>
          <w:cantSplit/>
          <w:trHeight w:hRule="exact" w:val="737"/>
        </w:trPr>
        <w:tc>
          <w:tcPr>
            <w:tcW w:w="3119" w:type="dxa"/>
            <w:tcBorders>
              <w:bottom w:val="single" w:sz="4" w:space="0" w:color="auto"/>
            </w:tcBorders>
          </w:tcPr>
          <w:p w14:paraId="49E4B9C0" w14:textId="77777777" w:rsidR="004D1723" w:rsidRPr="00DB45D4" w:rsidRDefault="004D1723" w:rsidP="002C2DD8">
            <w:pPr>
              <w:pStyle w:val="TableText"/>
              <w:keepNext/>
              <w:keepLines/>
            </w:pPr>
          </w:p>
        </w:tc>
        <w:tc>
          <w:tcPr>
            <w:tcW w:w="283" w:type="dxa"/>
          </w:tcPr>
          <w:p w14:paraId="66B6CBE5" w14:textId="77777777" w:rsidR="004D1723" w:rsidRPr="00DB45D4" w:rsidRDefault="004D1723" w:rsidP="002C2DD8">
            <w:pPr>
              <w:pStyle w:val="TableText"/>
              <w:keepNext/>
              <w:keepLines/>
            </w:pPr>
          </w:p>
        </w:tc>
        <w:tc>
          <w:tcPr>
            <w:tcW w:w="284" w:type="dxa"/>
          </w:tcPr>
          <w:p w14:paraId="0DB90588" w14:textId="77777777" w:rsidR="004D1723" w:rsidRPr="00DB45D4" w:rsidRDefault="004D1723" w:rsidP="002C2DD8">
            <w:pPr>
              <w:pStyle w:val="TableText"/>
              <w:keepNext/>
              <w:keepLines/>
            </w:pPr>
          </w:p>
        </w:tc>
        <w:tc>
          <w:tcPr>
            <w:tcW w:w="2835" w:type="dxa"/>
            <w:tcBorders>
              <w:bottom w:val="single" w:sz="4" w:space="0" w:color="auto"/>
            </w:tcBorders>
          </w:tcPr>
          <w:p w14:paraId="0E15F71E" w14:textId="77777777" w:rsidR="004D1723" w:rsidRPr="00DB45D4" w:rsidRDefault="004D1723" w:rsidP="002C2DD8">
            <w:pPr>
              <w:pStyle w:val="TableText"/>
              <w:keepNext/>
              <w:keepLines/>
            </w:pPr>
          </w:p>
        </w:tc>
      </w:tr>
      <w:tr w:rsidR="004D1723" w:rsidRPr="00DB45D4" w14:paraId="5E151965" w14:textId="77777777" w:rsidTr="002C2DD8">
        <w:trPr>
          <w:cantSplit/>
          <w:trHeight w:val="85"/>
        </w:trPr>
        <w:tc>
          <w:tcPr>
            <w:tcW w:w="3119" w:type="dxa"/>
            <w:tcBorders>
              <w:top w:val="single" w:sz="4" w:space="0" w:color="auto"/>
              <w:bottom w:val="single" w:sz="4" w:space="0" w:color="auto"/>
            </w:tcBorders>
          </w:tcPr>
          <w:p w14:paraId="109F082D" w14:textId="77777777" w:rsidR="004D1723" w:rsidRDefault="004D1723" w:rsidP="002C2DD8">
            <w:pPr>
              <w:pStyle w:val="TableText"/>
              <w:keepLines/>
              <w:rPr>
                <w:sz w:val="18"/>
                <w:szCs w:val="18"/>
              </w:rPr>
            </w:pPr>
            <w:r w:rsidRPr="0081688F">
              <w:rPr>
                <w:sz w:val="18"/>
                <w:szCs w:val="18"/>
              </w:rPr>
              <w:t xml:space="preserve">Full name of </w:t>
            </w:r>
            <w:r>
              <w:rPr>
                <w:sz w:val="18"/>
                <w:szCs w:val="18"/>
              </w:rPr>
              <w:t>authorised representative</w:t>
            </w:r>
          </w:p>
          <w:p w14:paraId="400957BA" w14:textId="77777777" w:rsidR="004D1723" w:rsidRDefault="004D1723" w:rsidP="002C2DD8">
            <w:pPr>
              <w:pStyle w:val="TableText"/>
              <w:keepLines/>
              <w:rPr>
                <w:sz w:val="18"/>
                <w:szCs w:val="18"/>
              </w:rPr>
            </w:pPr>
          </w:p>
          <w:p w14:paraId="417748F2" w14:textId="77777777" w:rsidR="004D1723" w:rsidRDefault="004D1723" w:rsidP="002C2DD8">
            <w:pPr>
              <w:pStyle w:val="TableText"/>
              <w:keepLines/>
              <w:rPr>
                <w:sz w:val="18"/>
                <w:szCs w:val="18"/>
              </w:rPr>
            </w:pPr>
          </w:p>
          <w:p w14:paraId="1836459B" w14:textId="77777777" w:rsidR="004D1723" w:rsidRPr="0033408F" w:rsidRDefault="004D1723" w:rsidP="002C2DD8">
            <w:pPr>
              <w:pStyle w:val="TableText"/>
              <w:keepLines/>
              <w:rPr>
                <w:noProof/>
                <w:sz w:val="18"/>
                <w:szCs w:val="18"/>
              </w:rPr>
            </w:pPr>
          </w:p>
        </w:tc>
        <w:tc>
          <w:tcPr>
            <w:tcW w:w="283" w:type="dxa"/>
            <w:shd w:val="clear" w:color="auto" w:fill="auto"/>
          </w:tcPr>
          <w:p w14:paraId="75190F0A" w14:textId="77777777" w:rsidR="004D1723" w:rsidRPr="00DB45D4" w:rsidRDefault="004D1723" w:rsidP="002C2DD8">
            <w:pPr>
              <w:pStyle w:val="TableText"/>
              <w:keepLines/>
            </w:pPr>
          </w:p>
        </w:tc>
        <w:tc>
          <w:tcPr>
            <w:tcW w:w="284" w:type="dxa"/>
            <w:shd w:val="clear" w:color="auto" w:fill="auto"/>
          </w:tcPr>
          <w:p w14:paraId="5D62FAA0" w14:textId="77777777" w:rsidR="004D1723" w:rsidRPr="00DB45D4" w:rsidRDefault="004D1723" w:rsidP="002C2DD8">
            <w:pPr>
              <w:pStyle w:val="TableText"/>
              <w:keepLines/>
            </w:pPr>
          </w:p>
        </w:tc>
        <w:tc>
          <w:tcPr>
            <w:tcW w:w="2835" w:type="dxa"/>
            <w:shd w:val="clear" w:color="auto" w:fill="auto"/>
          </w:tcPr>
          <w:p w14:paraId="3935C00A" w14:textId="77777777" w:rsidR="004D1723" w:rsidRPr="0033408F" w:rsidRDefault="004D1723" w:rsidP="002C2DD8">
            <w:pPr>
              <w:pStyle w:val="TableText"/>
              <w:keepLines/>
              <w:rPr>
                <w:sz w:val="18"/>
                <w:szCs w:val="18"/>
              </w:rPr>
            </w:pPr>
            <w:r w:rsidRPr="0081688F">
              <w:rPr>
                <w:sz w:val="18"/>
                <w:szCs w:val="18"/>
              </w:rPr>
              <w:t xml:space="preserve">Full name of </w:t>
            </w:r>
            <w:r>
              <w:rPr>
                <w:sz w:val="18"/>
                <w:szCs w:val="18"/>
              </w:rPr>
              <w:t>witness</w:t>
            </w:r>
          </w:p>
        </w:tc>
      </w:tr>
      <w:tr w:rsidR="004D1723" w:rsidRPr="00DB45D4" w14:paraId="3671231E" w14:textId="77777777" w:rsidTr="002C2DD8">
        <w:trPr>
          <w:cantSplit/>
          <w:trHeight w:val="85"/>
        </w:trPr>
        <w:tc>
          <w:tcPr>
            <w:tcW w:w="3119" w:type="dxa"/>
            <w:tcBorders>
              <w:top w:val="single" w:sz="4" w:space="0" w:color="auto"/>
            </w:tcBorders>
          </w:tcPr>
          <w:p w14:paraId="6A7C28C2" w14:textId="77777777" w:rsidR="004D1723" w:rsidRPr="0081688F" w:rsidRDefault="004D1723" w:rsidP="002C2DD8">
            <w:pPr>
              <w:pStyle w:val="TableText"/>
              <w:keepLines/>
              <w:rPr>
                <w:sz w:val="18"/>
                <w:szCs w:val="18"/>
              </w:rPr>
            </w:pPr>
            <w:r>
              <w:rPr>
                <w:sz w:val="18"/>
                <w:szCs w:val="18"/>
              </w:rPr>
              <w:t xml:space="preserve">Date </w:t>
            </w:r>
          </w:p>
        </w:tc>
        <w:tc>
          <w:tcPr>
            <w:tcW w:w="283" w:type="dxa"/>
            <w:shd w:val="clear" w:color="auto" w:fill="auto"/>
          </w:tcPr>
          <w:p w14:paraId="383477FD" w14:textId="77777777" w:rsidR="004D1723" w:rsidRPr="00DB45D4" w:rsidRDefault="004D1723" w:rsidP="002C2DD8">
            <w:pPr>
              <w:pStyle w:val="TableText"/>
              <w:keepLines/>
            </w:pPr>
          </w:p>
        </w:tc>
        <w:tc>
          <w:tcPr>
            <w:tcW w:w="284" w:type="dxa"/>
            <w:shd w:val="clear" w:color="auto" w:fill="auto"/>
          </w:tcPr>
          <w:p w14:paraId="4FEBF2C3" w14:textId="77777777" w:rsidR="004D1723" w:rsidRPr="00DB45D4" w:rsidRDefault="004D1723" w:rsidP="002C2DD8">
            <w:pPr>
              <w:pStyle w:val="TableText"/>
              <w:keepLines/>
            </w:pPr>
          </w:p>
        </w:tc>
        <w:tc>
          <w:tcPr>
            <w:tcW w:w="2835" w:type="dxa"/>
            <w:shd w:val="clear" w:color="auto" w:fill="auto"/>
          </w:tcPr>
          <w:p w14:paraId="29CCF21E" w14:textId="77777777" w:rsidR="004D1723" w:rsidRPr="0081688F" w:rsidRDefault="004D1723" w:rsidP="002C2DD8">
            <w:pPr>
              <w:pStyle w:val="TableText"/>
              <w:keepLines/>
              <w:rPr>
                <w:sz w:val="18"/>
                <w:szCs w:val="18"/>
              </w:rPr>
            </w:pPr>
          </w:p>
        </w:tc>
      </w:tr>
    </w:tbl>
    <w:p w14:paraId="2D5D14E9" w14:textId="77777777" w:rsidR="004D1723" w:rsidRDefault="004D1723" w:rsidP="004D1723"/>
    <w:p w14:paraId="66F7EE68" w14:textId="77777777" w:rsidR="004D1723" w:rsidRPr="00DB45D4" w:rsidRDefault="004D1723" w:rsidP="004D1723"/>
    <w:p w14:paraId="5081FBB9" w14:textId="77777777" w:rsidR="004D1723" w:rsidRPr="001D2798" w:rsidRDefault="004D1723" w:rsidP="004D1723">
      <w:pPr>
        <w:keepNext/>
        <w:keepLines/>
        <w:spacing w:after="0"/>
        <w:rPr>
          <w:vanish/>
          <w:color w:val="FF0000"/>
          <w:sz w:val="2"/>
          <w:szCs w:val="2"/>
        </w:rPr>
      </w:pPr>
    </w:p>
    <w:tbl>
      <w:tblPr>
        <w:tblW w:w="6523" w:type="dxa"/>
        <w:tblLayout w:type="fixed"/>
        <w:tblCellMar>
          <w:left w:w="0" w:type="dxa"/>
          <w:right w:w="0" w:type="dxa"/>
        </w:tblCellMar>
        <w:tblLook w:val="0000" w:firstRow="0" w:lastRow="0" w:firstColumn="0" w:lastColumn="0" w:noHBand="0" w:noVBand="0"/>
      </w:tblPr>
      <w:tblGrid>
        <w:gridCol w:w="3122"/>
        <w:gridCol w:w="280"/>
        <w:gridCol w:w="284"/>
        <w:gridCol w:w="2837"/>
      </w:tblGrid>
      <w:tr w:rsidR="004D1723" w:rsidRPr="00DB45D4" w14:paraId="292A467A" w14:textId="77777777" w:rsidTr="002C2DD8">
        <w:trPr>
          <w:cantSplit/>
        </w:trPr>
        <w:tc>
          <w:tcPr>
            <w:tcW w:w="3122" w:type="dxa"/>
            <w:tcMar>
              <w:left w:w="0" w:type="dxa"/>
              <w:right w:w="0" w:type="dxa"/>
            </w:tcMar>
          </w:tcPr>
          <w:p w14:paraId="25A2D049" w14:textId="77777777" w:rsidR="004D1723" w:rsidRPr="00DB45D4" w:rsidRDefault="004D1723" w:rsidP="002C2DD8">
            <w:pPr>
              <w:pStyle w:val="TableText"/>
              <w:keepNext/>
              <w:keepLines/>
              <w:rPr>
                <w:color w:val="000000"/>
              </w:rPr>
            </w:pPr>
            <w:r w:rsidRPr="0039228F">
              <w:rPr>
                <w:rFonts w:cs="Arial"/>
                <w:b/>
                <w:bCs/>
              </w:rPr>
              <w:t xml:space="preserve">Signed </w:t>
            </w:r>
            <w:r w:rsidRPr="00FF4AAD">
              <w:rPr>
                <w:rFonts w:cs="Arial"/>
                <w:bCs/>
              </w:rPr>
              <w:t>for and on behalf of the</w:t>
            </w:r>
            <w:r w:rsidRPr="0039228F">
              <w:rPr>
                <w:rFonts w:cs="Arial"/>
                <w:b/>
                <w:bCs/>
              </w:rPr>
              <w:t xml:space="preserve"> </w:t>
            </w:r>
            <w:r w:rsidRPr="00D90C1A">
              <w:rPr>
                <w:rFonts w:cs="Arial"/>
                <w:b/>
                <w:bCs/>
                <w:color w:val="000000"/>
              </w:rPr>
              <w:t>[</w:t>
            </w:r>
            <w:r w:rsidRPr="00FF4AAD">
              <w:rPr>
                <w:rFonts w:cs="Arial"/>
                <w:b/>
                <w:bCs/>
                <w:color w:val="000000"/>
                <w:highlight w:val="lightGray"/>
              </w:rPr>
              <w:t>Insert Party 2 Name and ABN</w:t>
            </w:r>
            <w:r w:rsidRPr="00D90C1A">
              <w:rPr>
                <w:rFonts w:cs="Arial"/>
                <w:b/>
                <w:bCs/>
                <w:color w:val="000000"/>
              </w:rPr>
              <w:t>]</w:t>
            </w:r>
            <w:r>
              <w:rPr>
                <w:rFonts w:cs="Arial"/>
                <w:bCs/>
                <w:color w:val="000000"/>
              </w:rPr>
              <w:t xml:space="preserve"> </w:t>
            </w:r>
            <w:r w:rsidRPr="0039228F">
              <w:t>by its duly authorised representative</w:t>
            </w:r>
            <w:r w:rsidRPr="00DB45D4">
              <w:t>:</w:t>
            </w:r>
          </w:p>
        </w:tc>
        <w:tc>
          <w:tcPr>
            <w:tcW w:w="280" w:type="dxa"/>
            <w:tcBorders>
              <w:right w:val="single" w:sz="4" w:space="0" w:color="auto"/>
            </w:tcBorders>
            <w:tcMar>
              <w:left w:w="0" w:type="dxa"/>
              <w:right w:w="0" w:type="dxa"/>
            </w:tcMar>
          </w:tcPr>
          <w:p w14:paraId="721D3F75" w14:textId="77777777" w:rsidR="004D1723" w:rsidRPr="00DB45D4" w:rsidRDefault="004D1723" w:rsidP="002C2DD8">
            <w:pPr>
              <w:pStyle w:val="TableText"/>
              <w:keepNext/>
              <w:keepLines/>
              <w:rPr>
                <w:color w:val="000000"/>
              </w:rPr>
            </w:pPr>
          </w:p>
        </w:tc>
        <w:tc>
          <w:tcPr>
            <w:tcW w:w="284" w:type="dxa"/>
            <w:tcBorders>
              <w:left w:val="single" w:sz="4" w:space="0" w:color="auto"/>
            </w:tcBorders>
            <w:tcMar>
              <w:left w:w="0" w:type="dxa"/>
              <w:right w:w="0" w:type="dxa"/>
            </w:tcMar>
          </w:tcPr>
          <w:p w14:paraId="67185B85" w14:textId="77777777" w:rsidR="004D1723" w:rsidRPr="00DB45D4" w:rsidRDefault="004D1723" w:rsidP="002C2DD8">
            <w:pPr>
              <w:pStyle w:val="TableText"/>
              <w:keepNext/>
              <w:keepLines/>
              <w:rPr>
                <w:color w:val="000000"/>
              </w:rPr>
            </w:pPr>
          </w:p>
        </w:tc>
        <w:tc>
          <w:tcPr>
            <w:tcW w:w="2837" w:type="dxa"/>
            <w:tcMar>
              <w:left w:w="0" w:type="dxa"/>
              <w:right w:w="0" w:type="dxa"/>
            </w:tcMar>
          </w:tcPr>
          <w:p w14:paraId="2C7BEC70" w14:textId="77777777" w:rsidR="004D1723" w:rsidRPr="00DB45D4" w:rsidRDefault="004D1723" w:rsidP="002C2DD8">
            <w:pPr>
              <w:pStyle w:val="TableText"/>
              <w:keepNext/>
              <w:keepLines/>
              <w:rPr>
                <w:color w:val="000000"/>
              </w:rPr>
            </w:pPr>
          </w:p>
        </w:tc>
      </w:tr>
      <w:tr w:rsidR="004D1723" w:rsidRPr="00DB45D4" w14:paraId="5588B704" w14:textId="77777777" w:rsidTr="002C2DD8">
        <w:trPr>
          <w:cantSplit/>
          <w:trHeight w:hRule="exact" w:val="737"/>
        </w:trPr>
        <w:tc>
          <w:tcPr>
            <w:tcW w:w="3122" w:type="dxa"/>
            <w:tcBorders>
              <w:bottom w:val="single" w:sz="4" w:space="0" w:color="auto"/>
            </w:tcBorders>
            <w:tcMar>
              <w:left w:w="0" w:type="dxa"/>
              <w:right w:w="0" w:type="dxa"/>
            </w:tcMar>
          </w:tcPr>
          <w:p w14:paraId="55DE7C3A" w14:textId="77777777" w:rsidR="004D1723" w:rsidRPr="00DB45D4" w:rsidRDefault="004D1723" w:rsidP="002C2DD8">
            <w:pPr>
              <w:pStyle w:val="TableText"/>
              <w:keepNext/>
              <w:keepLines/>
              <w:rPr>
                <w:color w:val="000000"/>
              </w:rPr>
            </w:pPr>
          </w:p>
        </w:tc>
        <w:tc>
          <w:tcPr>
            <w:tcW w:w="280" w:type="dxa"/>
            <w:tcBorders>
              <w:right w:val="single" w:sz="4" w:space="0" w:color="auto"/>
            </w:tcBorders>
            <w:tcMar>
              <w:left w:w="0" w:type="dxa"/>
              <w:right w:w="0" w:type="dxa"/>
            </w:tcMar>
          </w:tcPr>
          <w:p w14:paraId="5350A8F7" w14:textId="77777777" w:rsidR="004D1723" w:rsidRPr="00DB45D4" w:rsidRDefault="004D1723" w:rsidP="002C2DD8">
            <w:pPr>
              <w:pStyle w:val="TableText"/>
              <w:keepNext/>
              <w:keepLines/>
              <w:rPr>
                <w:color w:val="000000"/>
              </w:rPr>
            </w:pPr>
          </w:p>
        </w:tc>
        <w:tc>
          <w:tcPr>
            <w:tcW w:w="284" w:type="dxa"/>
            <w:tcBorders>
              <w:left w:val="single" w:sz="4" w:space="0" w:color="auto"/>
            </w:tcBorders>
            <w:tcMar>
              <w:left w:w="0" w:type="dxa"/>
              <w:right w:w="0" w:type="dxa"/>
            </w:tcMar>
          </w:tcPr>
          <w:p w14:paraId="586EFB26" w14:textId="77777777" w:rsidR="004D1723" w:rsidRPr="00DB45D4" w:rsidRDefault="004D1723" w:rsidP="002C2DD8">
            <w:pPr>
              <w:pStyle w:val="TableText"/>
              <w:keepNext/>
              <w:keepLines/>
              <w:rPr>
                <w:color w:val="000000"/>
              </w:rPr>
            </w:pPr>
          </w:p>
        </w:tc>
        <w:tc>
          <w:tcPr>
            <w:tcW w:w="2837" w:type="dxa"/>
            <w:tcBorders>
              <w:bottom w:val="single" w:sz="4" w:space="0" w:color="auto"/>
            </w:tcBorders>
            <w:tcMar>
              <w:left w:w="0" w:type="dxa"/>
              <w:right w:w="0" w:type="dxa"/>
            </w:tcMar>
          </w:tcPr>
          <w:p w14:paraId="34A5BE77" w14:textId="77777777" w:rsidR="004D1723" w:rsidRPr="00DB45D4" w:rsidRDefault="004D1723" w:rsidP="002C2DD8">
            <w:pPr>
              <w:pStyle w:val="TableText"/>
              <w:keepNext/>
              <w:keepLines/>
              <w:rPr>
                <w:color w:val="000000"/>
              </w:rPr>
            </w:pPr>
          </w:p>
        </w:tc>
      </w:tr>
      <w:tr w:rsidR="004D1723" w:rsidRPr="00DB45D4" w14:paraId="5ECA0420" w14:textId="77777777" w:rsidTr="002C2DD8">
        <w:trPr>
          <w:cantSplit/>
        </w:trPr>
        <w:tc>
          <w:tcPr>
            <w:tcW w:w="3122" w:type="dxa"/>
            <w:tcBorders>
              <w:top w:val="single" w:sz="4" w:space="0" w:color="auto"/>
            </w:tcBorders>
            <w:tcMar>
              <w:left w:w="0" w:type="dxa"/>
              <w:right w:w="0" w:type="dxa"/>
            </w:tcMar>
          </w:tcPr>
          <w:p w14:paraId="78E201D8" w14:textId="77777777" w:rsidR="004D1723" w:rsidRPr="0081688F" w:rsidRDefault="004D1723" w:rsidP="002C2DD8">
            <w:pPr>
              <w:pStyle w:val="TableText"/>
              <w:keepNext/>
              <w:keepLines/>
              <w:rPr>
                <w:color w:val="000000"/>
                <w:sz w:val="18"/>
                <w:szCs w:val="18"/>
              </w:rPr>
            </w:pPr>
            <w:r w:rsidRPr="0081688F">
              <w:rPr>
                <w:sz w:val="18"/>
                <w:szCs w:val="18"/>
              </w:rPr>
              <w:t xml:space="preserve">Signature of </w:t>
            </w:r>
            <w:r>
              <w:rPr>
                <w:sz w:val="18"/>
                <w:szCs w:val="18"/>
              </w:rPr>
              <w:t>authorised representative</w:t>
            </w:r>
          </w:p>
        </w:tc>
        <w:tc>
          <w:tcPr>
            <w:tcW w:w="280" w:type="dxa"/>
            <w:shd w:val="clear" w:color="auto" w:fill="auto"/>
            <w:tcMar>
              <w:left w:w="0" w:type="dxa"/>
              <w:right w:w="0" w:type="dxa"/>
            </w:tcMar>
          </w:tcPr>
          <w:p w14:paraId="116DC32B" w14:textId="77777777" w:rsidR="004D1723" w:rsidRPr="00DB45D4" w:rsidRDefault="004D1723" w:rsidP="002C2DD8">
            <w:pPr>
              <w:pStyle w:val="TableText"/>
              <w:keepNext/>
              <w:keepLines/>
              <w:rPr>
                <w:color w:val="000000"/>
              </w:rPr>
            </w:pPr>
          </w:p>
        </w:tc>
        <w:tc>
          <w:tcPr>
            <w:tcW w:w="284" w:type="dxa"/>
            <w:shd w:val="clear" w:color="auto" w:fill="auto"/>
            <w:tcMar>
              <w:left w:w="0" w:type="dxa"/>
              <w:right w:w="0" w:type="dxa"/>
            </w:tcMar>
          </w:tcPr>
          <w:p w14:paraId="3AE4FA4D" w14:textId="77777777" w:rsidR="004D1723" w:rsidRPr="00DB45D4" w:rsidRDefault="004D1723" w:rsidP="002C2DD8">
            <w:pPr>
              <w:pStyle w:val="TableText"/>
              <w:keepNext/>
              <w:keepLines/>
              <w:rPr>
                <w:color w:val="000000"/>
              </w:rPr>
            </w:pPr>
          </w:p>
        </w:tc>
        <w:tc>
          <w:tcPr>
            <w:tcW w:w="2837" w:type="dxa"/>
            <w:tcBorders>
              <w:top w:val="single" w:sz="4" w:space="0" w:color="auto"/>
            </w:tcBorders>
            <w:tcMar>
              <w:left w:w="0" w:type="dxa"/>
              <w:right w:w="0" w:type="dxa"/>
            </w:tcMar>
          </w:tcPr>
          <w:p w14:paraId="7D631FDB" w14:textId="77777777" w:rsidR="004D1723" w:rsidRPr="0081688F" w:rsidRDefault="004D1723" w:rsidP="002C2DD8">
            <w:pPr>
              <w:pStyle w:val="TableText"/>
              <w:keepNext/>
              <w:keepLines/>
              <w:rPr>
                <w:color w:val="000000"/>
                <w:sz w:val="18"/>
                <w:szCs w:val="18"/>
              </w:rPr>
            </w:pPr>
            <w:r w:rsidRPr="0081688F">
              <w:rPr>
                <w:sz w:val="18"/>
                <w:szCs w:val="18"/>
              </w:rPr>
              <w:t xml:space="preserve">Signature of </w:t>
            </w:r>
            <w:r>
              <w:rPr>
                <w:sz w:val="18"/>
                <w:szCs w:val="18"/>
              </w:rPr>
              <w:t>witness</w:t>
            </w:r>
          </w:p>
        </w:tc>
      </w:tr>
      <w:tr w:rsidR="004D1723" w:rsidRPr="00DB45D4" w14:paraId="632D33AB" w14:textId="77777777" w:rsidTr="002C2DD8">
        <w:trPr>
          <w:cantSplit/>
          <w:trHeight w:hRule="exact" w:val="737"/>
        </w:trPr>
        <w:tc>
          <w:tcPr>
            <w:tcW w:w="3122" w:type="dxa"/>
            <w:tcMar>
              <w:left w:w="0" w:type="dxa"/>
              <w:right w:w="0" w:type="dxa"/>
            </w:tcMar>
          </w:tcPr>
          <w:p w14:paraId="070D2B4D" w14:textId="77777777" w:rsidR="004D1723" w:rsidRPr="00DB45D4" w:rsidRDefault="004D1723" w:rsidP="002C2DD8">
            <w:pPr>
              <w:pStyle w:val="TableText"/>
              <w:keepNext/>
              <w:keepLines/>
            </w:pPr>
          </w:p>
        </w:tc>
        <w:tc>
          <w:tcPr>
            <w:tcW w:w="280" w:type="dxa"/>
            <w:shd w:val="clear" w:color="auto" w:fill="auto"/>
            <w:tcMar>
              <w:left w:w="0" w:type="dxa"/>
              <w:right w:w="0" w:type="dxa"/>
            </w:tcMar>
          </w:tcPr>
          <w:p w14:paraId="1F42DD20" w14:textId="77777777" w:rsidR="004D1723" w:rsidRPr="00DB45D4" w:rsidRDefault="004D1723" w:rsidP="002C2DD8">
            <w:pPr>
              <w:pStyle w:val="TableText"/>
              <w:keepNext/>
              <w:keepLines/>
              <w:rPr>
                <w:color w:val="000000"/>
              </w:rPr>
            </w:pPr>
          </w:p>
        </w:tc>
        <w:tc>
          <w:tcPr>
            <w:tcW w:w="284" w:type="dxa"/>
            <w:shd w:val="clear" w:color="auto" w:fill="auto"/>
            <w:tcMar>
              <w:left w:w="0" w:type="dxa"/>
              <w:right w:w="0" w:type="dxa"/>
            </w:tcMar>
          </w:tcPr>
          <w:p w14:paraId="6329D849" w14:textId="77777777" w:rsidR="004D1723" w:rsidRPr="00DB45D4" w:rsidRDefault="004D1723" w:rsidP="002C2DD8">
            <w:pPr>
              <w:pStyle w:val="TableText"/>
              <w:keepNext/>
              <w:keepLines/>
              <w:rPr>
                <w:color w:val="000000"/>
              </w:rPr>
            </w:pPr>
          </w:p>
        </w:tc>
        <w:tc>
          <w:tcPr>
            <w:tcW w:w="2837" w:type="dxa"/>
            <w:tcBorders>
              <w:bottom w:val="single" w:sz="4" w:space="0" w:color="auto"/>
            </w:tcBorders>
            <w:tcMar>
              <w:left w:w="0" w:type="dxa"/>
              <w:right w:w="0" w:type="dxa"/>
            </w:tcMar>
          </w:tcPr>
          <w:p w14:paraId="575B432F" w14:textId="77777777" w:rsidR="004D1723" w:rsidRPr="00DB45D4" w:rsidRDefault="004D1723" w:rsidP="002C2DD8">
            <w:pPr>
              <w:pStyle w:val="TableText"/>
              <w:keepNext/>
              <w:keepLines/>
            </w:pPr>
          </w:p>
        </w:tc>
      </w:tr>
      <w:tr w:rsidR="004D1723" w:rsidRPr="00DB45D4" w14:paraId="37BEB370" w14:textId="77777777" w:rsidTr="002C2DD8">
        <w:trPr>
          <w:cantSplit/>
        </w:trPr>
        <w:tc>
          <w:tcPr>
            <w:tcW w:w="3122" w:type="dxa"/>
            <w:tcBorders>
              <w:top w:val="single" w:sz="4" w:space="0" w:color="auto"/>
              <w:bottom w:val="single" w:sz="4" w:space="0" w:color="auto"/>
            </w:tcBorders>
            <w:tcMar>
              <w:left w:w="0" w:type="dxa"/>
              <w:right w:w="0" w:type="dxa"/>
            </w:tcMar>
          </w:tcPr>
          <w:p w14:paraId="58241FE8" w14:textId="77777777" w:rsidR="004D1723" w:rsidRDefault="004D1723" w:rsidP="002C2DD8">
            <w:pPr>
              <w:pStyle w:val="TableText"/>
              <w:keepNext/>
              <w:keepLines/>
              <w:rPr>
                <w:sz w:val="18"/>
                <w:szCs w:val="18"/>
              </w:rPr>
            </w:pPr>
            <w:r w:rsidRPr="0081688F">
              <w:rPr>
                <w:sz w:val="18"/>
                <w:szCs w:val="18"/>
              </w:rPr>
              <w:t xml:space="preserve">Full name of </w:t>
            </w:r>
            <w:r>
              <w:rPr>
                <w:sz w:val="18"/>
                <w:szCs w:val="18"/>
              </w:rPr>
              <w:t>authorised representative</w:t>
            </w:r>
          </w:p>
          <w:p w14:paraId="7CE8D9A0" w14:textId="77777777" w:rsidR="004D1723" w:rsidRDefault="004D1723" w:rsidP="002C2DD8">
            <w:pPr>
              <w:pStyle w:val="TableText"/>
              <w:keepNext/>
              <w:keepLines/>
              <w:rPr>
                <w:sz w:val="18"/>
                <w:szCs w:val="18"/>
              </w:rPr>
            </w:pPr>
          </w:p>
          <w:p w14:paraId="0BF1C0DF" w14:textId="77777777" w:rsidR="004D1723" w:rsidRDefault="004D1723" w:rsidP="002C2DD8">
            <w:pPr>
              <w:pStyle w:val="TableText"/>
              <w:keepNext/>
              <w:keepLines/>
              <w:rPr>
                <w:sz w:val="18"/>
                <w:szCs w:val="18"/>
              </w:rPr>
            </w:pPr>
          </w:p>
          <w:p w14:paraId="5480D44C" w14:textId="77777777" w:rsidR="004D1723" w:rsidRPr="0081688F" w:rsidRDefault="004D1723" w:rsidP="002C2DD8">
            <w:pPr>
              <w:pStyle w:val="TableText"/>
              <w:keepNext/>
              <w:keepLines/>
              <w:rPr>
                <w:noProof/>
                <w:color w:val="000000"/>
                <w:sz w:val="18"/>
                <w:szCs w:val="18"/>
              </w:rPr>
            </w:pPr>
          </w:p>
        </w:tc>
        <w:tc>
          <w:tcPr>
            <w:tcW w:w="280" w:type="dxa"/>
            <w:shd w:val="clear" w:color="auto" w:fill="auto"/>
            <w:tcMar>
              <w:left w:w="0" w:type="dxa"/>
              <w:right w:w="0" w:type="dxa"/>
            </w:tcMar>
          </w:tcPr>
          <w:p w14:paraId="6D5D44AB" w14:textId="77777777" w:rsidR="004D1723" w:rsidRPr="00DB45D4" w:rsidRDefault="004D1723" w:rsidP="002C2DD8">
            <w:pPr>
              <w:pStyle w:val="TableText"/>
              <w:keepNext/>
              <w:keepLines/>
              <w:rPr>
                <w:color w:val="000000"/>
              </w:rPr>
            </w:pPr>
          </w:p>
        </w:tc>
        <w:tc>
          <w:tcPr>
            <w:tcW w:w="284" w:type="dxa"/>
            <w:shd w:val="clear" w:color="auto" w:fill="auto"/>
            <w:tcMar>
              <w:left w:w="0" w:type="dxa"/>
              <w:right w:w="0" w:type="dxa"/>
            </w:tcMar>
          </w:tcPr>
          <w:p w14:paraId="2E2044E4" w14:textId="77777777" w:rsidR="004D1723" w:rsidRPr="00DB45D4" w:rsidRDefault="004D1723" w:rsidP="002C2DD8">
            <w:pPr>
              <w:pStyle w:val="TableText"/>
              <w:keepNext/>
              <w:keepLines/>
              <w:rPr>
                <w:color w:val="000000"/>
              </w:rPr>
            </w:pPr>
          </w:p>
        </w:tc>
        <w:tc>
          <w:tcPr>
            <w:tcW w:w="2837" w:type="dxa"/>
            <w:tcBorders>
              <w:top w:val="single" w:sz="4" w:space="0" w:color="auto"/>
            </w:tcBorders>
            <w:tcMar>
              <w:left w:w="0" w:type="dxa"/>
              <w:right w:w="0" w:type="dxa"/>
            </w:tcMar>
          </w:tcPr>
          <w:p w14:paraId="26FFA08B" w14:textId="77777777" w:rsidR="004D1723" w:rsidRPr="0081688F" w:rsidRDefault="004D1723" w:rsidP="002C2DD8">
            <w:pPr>
              <w:pStyle w:val="TableText"/>
              <w:keepNext/>
              <w:keepLines/>
              <w:rPr>
                <w:color w:val="000000"/>
                <w:sz w:val="18"/>
                <w:szCs w:val="18"/>
              </w:rPr>
            </w:pPr>
            <w:r w:rsidRPr="0081688F">
              <w:rPr>
                <w:sz w:val="18"/>
                <w:szCs w:val="18"/>
              </w:rPr>
              <w:t xml:space="preserve">Full name of </w:t>
            </w:r>
            <w:r>
              <w:rPr>
                <w:sz w:val="18"/>
                <w:szCs w:val="18"/>
              </w:rPr>
              <w:t>witness</w:t>
            </w:r>
          </w:p>
        </w:tc>
      </w:tr>
      <w:tr w:rsidR="004D1723" w:rsidRPr="000E31B2" w14:paraId="25972F28" w14:textId="77777777" w:rsidTr="002C2DD8">
        <w:trPr>
          <w:cantSplit/>
        </w:trPr>
        <w:tc>
          <w:tcPr>
            <w:tcW w:w="3122" w:type="dxa"/>
            <w:tcBorders>
              <w:top w:val="single" w:sz="4" w:space="0" w:color="auto"/>
            </w:tcBorders>
            <w:tcMar>
              <w:left w:w="0" w:type="dxa"/>
              <w:right w:w="0" w:type="dxa"/>
            </w:tcMar>
          </w:tcPr>
          <w:p w14:paraId="29F69958" w14:textId="77777777" w:rsidR="004D1723" w:rsidRPr="0081688F" w:rsidRDefault="004D1723" w:rsidP="002C2DD8">
            <w:pPr>
              <w:pStyle w:val="TableText"/>
              <w:keepNext/>
              <w:keepLines/>
              <w:rPr>
                <w:sz w:val="18"/>
                <w:szCs w:val="18"/>
              </w:rPr>
            </w:pPr>
            <w:r>
              <w:rPr>
                <w:sz w:val="18"/>
                <w:szCs w:val="18"/>
              </w:rPr>
              <w:t xml:space="preserve">Date </w:t>
            </w:r>
          </w:p>
        </w:tc>
        <w:tc>
          <w:tcPr>
            <w:tcW w:w="280" w:type="dxa"/>
            <w:shd w:val="clear" w:color="auto" w:fill="auto"/>
            <w:tcMar>
              <w:left w:w="0" w:type="dxa"/>
              <w:right w:w="0" w:type="dxa"/>
            </w:tcMar>
          </w:tcPr>
          <w:p w14:paraId="74658DA5" w14:textId="77777777" w:rsidR="004D1723" w:rsidRPr="00DB45D4" w:rsidRDefault="004D1723" w:rsidP="002C2DD8">
            <w:pPr>
              <w:pStyle w:val="TableText"/>
              <w:keepNext/>
              <w:keepLines/>
              <w:rPr>
                <w:color w:val="000000"/>
              </w:rPr>
            </w:pPr>
          </w:p>
        </w:tc>
        <w:tc>
          <w:tcPr>
            <w:tcW w:w="284" w:type="dxa"/>
            <w:shd w:val="clear" w:color="auto" w:fill="auto"/>
            <w:tcMar>
              <w:left w:w="0" w:type="dxa"/>
              <w:right w:w="0" w:type="dxa"/>
            </w:tcMar>
          </w:tcPr>
          <w:p w14:paraId="76F7FA7C" w14:textId="77777777" w:rsidR="004D1723" w:rsidRPr="00DB45D4" w:rsidRDefault="004D1723" w:rsidP="002C2DD8">
            <w:pPr>
              <w:pStyle w:val="TableText"/>
              <w:keepNext/>
              <w:keepLines/>
              <w:rPr>
                <w:color w:val="000000"/>
              </w:rPr>
            </w:pPr>
          </w:p>
        </w:tc>
        <w:tc>
          <w:tcPr>
            <w:tcW w:w="2837" w:type="dxa"/>
            <w:tcMar>
              <w:left w:w="0" w:type="dxa"/>
              <w:right w:w="0" w:type="dxa"/>
            </w:tcMar>
          </w:tcPr>
          <w:p w14:paraId="22515784" w14:textId="77777777" w:rsidR="004D1723" w:rsidRPr="00FF4AAD" w:rsidRDefault="004D1723" w:rsidP="002C2DD8">
            <w:pPr>
              <w:pStyle w:val="TableText"/>
              <w:keepNext/>
              <w:keepLines/>
              <w:rPr>
                <w:sz w:val="18"/>
                <w:szCs w:val="18"/>
                <w:highlight w:val="cyan"/>
              </w:rPr>
            </w:pPr>
            <w:r w:rsidRPr="00B71064">
              <w:rPr>
                <w:sz w:val="18"/>
                <w:szCs w:val="18"/>
              </w:rPr>
              <w:t xml:space="preserve"> </w:t>
            </w:r>
          </w:p>
        </w:tc>
      </w:tr>
    </w:tbl>
    <w:p w14:paraId="33F8E0F5" w14:textId="77777777" w:rsidR="008F65DD" w:rsidRDefault="008F65DD"/>
    <w:sectPr w:rsidR="008F65DD" w:rsidSect="00AF35FA">
      <w:type w:val="continuous"/>
      <w:pgSz w:w="11906" w:h="16838" w:code="9"/>
      <w:pgMar w:top="1134" w:right="4536" w:bottom="1134" w:left="851" w:header="1077"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1A5BB" w14:textId="77777777" w:rsidR="004D1723" w:rsidRDefault="004D1723" w:rsidP="004D1723">
      <w:pPr>
        <w:spacing w:after="0"/>
      </w:pPr>
      <w:r>
        <w:separator/>
      </w:r>
    </w:p>
  </w:endnote>
  <w:endnote w:type="continuationSeparator" w:id="0">
    <w:p w14:paraId="4580D6E0" w14:textId="77777777" w:rsidR="004D1723" w:rsidRDefault="004D1723" w:rsidP="004D17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E371" w14:textId="77777777" w:rsidR="006E7E54" w:rsidRDefault="004D1723" w:rsidP="00F64B1A">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CDD3A7E" w14:textId="77777777" w:rsidR="006E7E54" w:rsidRDefault="004D1723" w:rsidP="0042269F">
    <w:pPr>
      <w:pStyle w:val="Footer"/>
      <w:ind w:right="360"/>
    </w:pPr>
    <w:r>
      <w:fldChar w:fldCharType="begin" w:fldLock="1"/>
    </w:r>
    <w:r>
      <w:instrText xml:space="preserve"> DOCVARIABLE  CUFooterText \* MERGEFORMAT </w:instrText>
    </w:r>
    <w:r>
      <w:fldChar w:fldCharType="separate"/>
    </w:r>
    <w:r>
      <w:t>L\345885405.1</w:t>
    </w:r>
    <w:r>
      <w:fldChar w:fldCharType="end"/>
    </w:r>
  </w:p>
  <w:p w14:paraId="1A2376BB" w14:textId="77777777" w:rsidR="00000000" w:rsidRDefault="004D17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42C3" w14:textId="77777777" w:rsidR="006E7E54" w:rsidRDefault="004D1723" w:rsidP="00F64B1A">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6BDF0C74" w14:textId="77777777" w:rsidR="006E7E54" w:rsidRDefault="004D1723" w:rsidP="002F4972">
    <w:pPr>
      <w:pStyle w:val="Footer"/>
      <w:pBdr>
        <w:top w:val="single" w:sz="4" w:space="1" w:color="auto"/>
      </w:pBdr>
      <w:tabs>
        <w:tab w:val="clear" w:pos="9026"/>
        <w:tab w:val="right" w:pos="9356"/>
      </w:tabs>
      <w:ind w:right="-2"/>
      <w:jc w:val="center"/>
    </w:pPr>
    <w:r>
      <w:t>HERC IP Framework – Mutual Confidential Agreement</w:t>
    </w:r>
  </w:p>
  <w:p w14:paraId="1572E6B4" w14:textId="77777777" w:rsidR="00000000" w:rsidRDefault="004D172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8E8A" w14:textId="77777777" w:rsidR="006E7E54" w:rsidRDefault="004D1723">
    <w:pPr>
      <w:pStyle w:val="Footer"/>
    </w:pPr>
    <w:r>
      <w:fldChar w:fldCharType="begin" w:fldLock="1"/>
    </w:r>
    <w:r>
      <w:instrText xml:space="preserve"> DOCVARIABLE  CUFooterText \* MERGEFORMAT </w:instrText>
    </w:r>
    <w:r>
      <w:fldChar w:fldCharType="separate"/>
    </w:r>
    <w:r>
      <w:t>L\345885405.1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4FD6D" w14:textId="77777777" w:rsidR="004D1723" w:rsidRDefault="004D1723" w:rsidP="004D1723">
      <w:pPr>
        <w:spacing w:after="0"/>
      </w:pPr>
      <w:r>
        <w:separator/>
      </w:r>
    </w:p>
  </w:footnote>
  <w:footnote w:type="continuationSeparator" w:id="0">
    <w:p w14:paraId="34B076AD" w14:textId="77777777" w:rsidR="004D1723" w:rsidRDefault="004D1723" w:rsidP="004D17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AB57" w14:textId="77777777" w:rsidR="006E7E54" w:rsidRDefault="004D1723">
    <w:pPr>
      <w:pStyle w:val="Header"/>
    </w:pPr>
    <w:r>
      <w:rPr>
        <w:noProof/>
      </w:rPr>
      <w:pict w14:anchorId="245D2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056047" o:spid="_x0000_s1026" type="#_x0000_t136" style="position:absolute;margin-left:0;margin-top:0;width:475.95pt;height:63.45pt;rotation:315;z-index:-25165619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2ABD3D91" w14:textId="77777777" w:rsidR="00000000" w:rsidRDefault="004D17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E668" w14:textId="77777777" w:rsidR="006E7E54" w:rsidRDefault="004D1723" w:rsidP="00E63DF3">
    <w:pPr>
      <w:pStyle w:val="Header"/>
      <w:jc w:val="center"/>
    </w:pPr>
    <w:r>
      <w:rPr>
        <w:noProof/>
      </w:rPr>
      <w:pict w14:anchorId="24837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056048" o:spid="_x0000_s1027" type="#_x0000_t136" style="position:absolute;left:0;text-align:left;margin-left:0;margin-top:0;width:475.95pt;height:63.45pt;rotation:315;z-index:-25165516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0AD6B3DD" w14:textId="77777777" w:rsidR="00000000" w:rsidRDefault="004D17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B9E5" w14:textId="77777777" w:rsidR="006E7E54" w:rsidRDefault="004D1723">
    <w:pPr>
      <w:pStyle w:val="Header"/>
    </w:pPr>
    <w:r>
      <w:rPr>
        <w:noProof/>
      </w:rPr>
      <w:pict w14:anchorId="634B8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056046" o:spid="_x0000_s1025" type="#_x0000_t136" style="position:absolute;margin-left:0;margin-top:0;width:475.95pt;height:63.45pt;rotation:315;z-index:-25165824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D71CA"/>
    <w:multiLevelType w:val="hybridMultilevel"/>
    <w:tmpl w:val="AC282522"/>
    <w:lvl w:ilvl="0" w:tplc="10A6FC2C">
      <w:start w:val="1"/>
      <w:numFmt w:val="decimal"/>
      <w:lvlText w:val="%1."/>
      <w:lvlJc w:val="left"/>
      <w:pPr>
        <w:ind w:left="0" w:firstLine="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B9F0EE5"/>
    <w:multiLevelType w:val="multilevel"/>
    <w:tmpl w:val="959E5978"/>
    <w:numStyleLink w:val="CUDefinitions"/>
  </w:abstractNum>
  <w:abstractNum w:abstractNumId="2" w15:restartNumberingAfterBreak="0">
    <w:nsid w:val="3C9157C0"/>
    <w:multiLevelType w:val="multilevel"/>
    <w:tmpl w:val="9FD8B506"/>
    <w:styleLink w:val="CUIndent"/>
    <w:lvl w:ilvl="0">
      <w:start w:val="1"/>
      <w:numFmt w:val="none"/>
      <w:pStyle w:val="IndentParaLevel1"/>
      <w:lvlText w:val="%1"/>
      <w:lvlJc w:val="left"/>
      <w:pPr>
        <w:tabs>
          <w:tab w:val="num" w:pos="964"/>
        </w:tabs>
        <w:ind w:left="964" w:firstLine="0"/>
      </w:pPr>
      <w:rPr>
        <w:rFonts w:hint="default"/>
      </w:rPr>
    </w:lvl>
    <w:lvl w:ilvl="1">
      <w:start w:val="1"/>
      <w:numFmt w:val="none"/>
      <w:pStyle w:val="IndentParaLevel2"/>
      <w:lvlText w:val="%2"/>
      <w:lvlJc w:val="left"/>
      <w:pPr>
        <w:tabs>
          <w:tab w:val="num" w:pos="1928"/>
        </w:tabs>
        <w:ind w:left="1928" w:firstLine="0"/>
      </w:pPr>
      <w:rPr>
        <w:rFonts w:hint="default"/>
      </w:rPr>
    </w:lvl>
    <w:lvl w:ilvl="2">
      <w:start w:val="1"/>
      <w:numFmt w:val="none"/>
      <w:pStyle w:val="IndentParaLevel3"/>
      <w:lvlText w:val=""/>
      <w:lvlJc w:val="left"/>
      <w:pPr>
        <w:tabs>
          <w:tab w:val="num" w:pos="2892"/>
        </w:tabs>
        <w:ind w:left="2892" w:firstLine="0"/>
      </w:pPr>
      <w:rPr>
        <w:rFonts w:hint="default"/>
      </w:rPr>
    </w:lvl>
    <w:lvl w:ilvl="3">
      <w:start w:val="1"/>
      <w:numFmt w:val="none"/>
      <w:pStyle w:val="IndentParaLevel4"/>
      <w:lvlText w:val=""/>
      <w:lvlJc w:val="left"/>
      <w:pPr>
        <w:tabs>
          <w:tab w:val="num" w:pos="3856"/>
        </w:tabs>
        <w:ind w:left="3856" w:firstLine="0"/>
      </w:pPr>
      <w:rPr>
        <w:rFonts w:hint="default"/>
      </w:rPr>
    </w:lvl>
    <w:lvl w:ilvl="4">
      <w:start w:val="1"/>
      <w:numFmt w:val="none"/>
      <w:pStyle w:val="IndentParaLevel5"/>
      <w:lvlText w:val=""/>
      <w:lvlJc w:val="left"/>
      <w:pPr>
        <w:tabs>
          <w:tab w:val="num" w:pos="4820"/>
        </w:tabs>
        <w:ind w:left="4820" w:firstLine="0"/>
      </w:pPr>
      <w:rPr>
        <w:rFonts w:hint="default"/>
      </w:rPr>
    </w:lvl>
    <w:lvl w:ilvl="5">
      <w:start w:val="1"/>
      <w:numFmt w:val="none"/>
      <w:pStyle w:val="IndentParaLevel6"/>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3" w15:restartNumberingAfterBreak="0">
    <w:nsid w:val="44ED0262"/>
    <w:multiLevelType w:val="multilevel"/>
    <w:tmpl w:val="697065FA"/>
    <w:lvl w:ilvl="0">
      <w:start w:val="1"/>
      <w:numFmt w:val="decimal"/>
      <w:pStyle w:val="Heading1"/>
      <w:lvlText w:val="%1."/>
      <w:lvlJc w:val="left"/>
      <w:pPr>
        <w:tabs>
          <w:tab w:val="num" w:pos="567"/>
        </w:tabs>
        <w:ind w:left="567" w:hanging="567"/>
      </w:pPr>
      <w:rPr>
        <w:rFonts w:ascii="Arial" w:hAnsi="Arial" w:hint="default"/>
        <w:b/>
        <w:i w:val="0"/>
        <w:caps/>
        <w:sz w:val="26"/>
        <w:szCs w:val="26"/>
        <w:u w:val="none"/>
      </w:rPr>
    </w:lvl>
    <w:lvl w:ilvl="1">
      <w:start w:val="1"/>
      <w:numFmt w:val="decimal"/>
      <w:pStyle w:val="Heading2"/>
      <w:lvlText w:val="%1.%2"/>
      <w:lvlJc w:val="left"/>
      <w:pPr>
        <w:tabs>
          <w:tab w:val="num" w:pos="567"/>
        </w:tabs>
        <w:ind w:left="567" w:hanging="567"/>
      </w:pPr>
      <w:rPr>
        <w:rFonts w:ascii="Arial" w:hAnsi="Arial" w:hint="default"/>
        <w:b/>
        <w:i w:val="0"/>
        <w:sz w:val="22"/>
        <w:szCs w:val="22"/>
        <w:u w:val="none"/>
      </w:rPr>
    </w:lvl>
    <w:lvl w:ilvl="2">
      <w:start w:val="1"/>
      <w:numFmt w:val="lowerLetter"/>
      <w:pStyle w:val="Heading3"/>
      <w:lvlText w:val="(%3)"/>
      <w:lvlJc w:val="left"/>
      <w:pPr>
        <w:tabs>
          <w:tab w:val="num" w:pos="567"/>
        </w:tabs>
        <w:ind w:left="567" w:hanging="567"/>
      </w:pPr>
      <w:rPr>
        <w:rFonts w:ascii="Arial" w:hAnsi="Arial" w:hint="default"/>
        <w:b w:val="0"/>
        <w:i w:val="0"/>
        <w:sz w:val="20"/>
        <w:szCs w:val="20"/>
        <w:u w:val="none"/>
      </w:rPr>
    </w:lvl>
    <w:lvl w:ilvl="3">
      <w:start w:val="1"/>
      <w:numFmt w:val="lowerRoman"/>
      <w:pStyle w:val="Heading4"/>
      <w:lvlText w:val="(%4)"/>
      <w:lvlJc w:val="left"/>
      <w:pPr>
        <w:tabs>
          <w:tab w:val="num" w:pos="1134"/>
        </w:tabs>
        <w:ind w:left="1134" w:hanging="567"/>
      </w:pPr>
      <w:rPr>
        <w:rFonts w:ascii="Arial" w:hAnsi="Arial" w:hint="default"/>
        <w:b w:val="0"/>
        <w:i w:val="0"/>
        <w:sz w:val="20"/>
        <w:szCs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4"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num w:numId="1">
    <w:abstractNumId w:val="4"/>
  </w:num>
  <w:num w:numId="2">
    <w:abstractNumId w:val="2"/>
  </w:num>
  <w:num w:numId="3">
    <w:abstractNumId w:val="1"/>
  </w:num>
  <w:num w:numId="4">
    <w:abstractNumId w:val="3"/>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23"/>
    <w:rsid w:val="004D1723"/>
    <w:rsid w:val="00731BEE"/>
    <w:rsid w:val="008F65DD"/>
    <w:rsid w:val="00AF3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EB4B9"/>
  <w15:chartTrackingRefBased/>
  <w15:docId w15:val="{299A77F7-00A9-4DFE-A12C-BFC5780C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723"/>
    <w:pPr>
      <w:spacing w:after="240" w:line="240" w:lineRule="auto"/>
    </w:pPr>
    <w:rPr>
      <w:rFonts w:ascii="Arial" w:eastAsia="Times New Roman" w:hAnsi="Arial" w:cs="Times New Roman"/>
      <w:sz w:val="20"/>
      <w:szCs w:val="20"/>
    </w:rPr>
  </w:style>
  <w:style w:type="paragraph" w:styleId="Heading1">
    <w:name w:val="heading 1"/>
    <w:next w:val="IndentParaLevel1"/>
    <w:link w:val="Heading1Char"/>
    <w:qFormat/>
    <w:rsid w:val="004D1723"/>
    <w:pPr>
      <w:keepNext/>
      <w:numPr>
        <w:numId w:val="4"/>
      </w:numPr>
      <w:pBdr>
        <w:top w:val="single" w:sz="12" w:space="1" w:color="auto"/>
      </w:pBdr>
      <w:spacing w:after="220" w:line="240" w:lineRule="auto"/>
      <w:outlineLvl w:val="0"/>
    </w:pPr>
    <w:rPr>
      <w:rFonts w:ascii="Arial" w:eastAsia="Times New Roman" w:hAnsi="Arial" w:cs="Arial"/>
      <w:b/>
      <w:bCs/>
      <w:sz w:val="28"/>
      <w:szCs w:val="32"/>
    </w:rPr>
  </w:style>
  <w:style w:type="paragraph" w:styleId="Heading2">
    <w:name w:val="heading 2"/>
    <w:next w:val="IndentParaLevel1"/>
    <w:link w:val="Heading2Char"/>
    <w:qFormat/>
    <w:rsid w:val="004D1723"/>
    <w:pPr>
      <w:keepNext/>
      <w:numPr>
        <w:ilvl w:val="1"/>
        <w:numId w:val="4"/>
      </w:numPr>
      <w:spacing w:after="220" w:line="240" w:lineRule="auto"/>
      <w:outlineLvl w:val="1"/>
    </w:pPr>
    <w:rPr>
      <w:rFonts w:ascii="Arial" w:eastAsia="Times New Roman" w:hAnsi="Arial" w:cs="Times New Roman"/>
      <w:b/>
      <w:bCs/>
      <w:iCs/>
      <w:sz w:val="24"/>
      <w:szCs w:val="28"/>
    </w:rPr>
  </w:style>
  <w:style w:type="paragraph" w:styleId="Heading3">
    <w:name w:val="heading 3"/>
    <w:basedOn w:val="Normal"/>
    <w:link w:val="Heading3Char"/>
    <w:qFormat/>
    <w:rsid w:val="004D1723"/>
    <w:pPr>
      <w:numPr>
        <w:ilvl w:val="2"/>
        <w:numId w:val="4"/>
      </w:numPr>
      <w:outlineLvl w:val="2"/>
    </w:pPr>
    <w:rPr>
      <w:rFonts w:cs="Arial"/>
      <w:bCs/>
      <w:szCs w:val="26"/>
      <w:lang w:eastAsia="en-AU"/>
    </w:rPr>
  </w:style>
  <w:style w:type="paragraph" w:styleId="Heading4">
    <w:name w:val="heading 4"/>
    <w:basedOn w:val="Normal"/>
    <w:link w:val="Heading4Char"/>
    <w:qFormat/>
    <w:rsid w:val="004D1723"/>
    <w:pPr>
      <w:numPr>
        <w:ilvl w:val="3"/>
        <w:numId w:val="4"/>
      </w:numPr>
      <w:outlineLvl w:val="3"/>
    </w:pPr>
    <w:rPr>
      <w:bCs/>
      <w:szCs w:val="28"/>
      <w:lang w:eastAsia="en-AU"/>
    </w:rPr>
  </w:style>
  <w:style w:type="paragraph" w:styleId="Heading5">
    <w:name w:val="heading 5"/>
    <w:basedOn w:val="Normal"/>
    <w:link w:val="Heading5Char"/>
    <w:qFormat/>
    <w:rsid w:val="004D1723"/>
    <w:pPr>
      <w:numPr>
        <w:ilvl w:val="4"/>
        <w:numId w:val="4"/>
      </w:numPr>
      <w:outlineLvl w:val="4"/>
    </w:pPr>
    <w:rPr>
      <w:bCs/>
      <w:iCs/>
      <w:szCs w:val="26"/>
      <w:lang w:eastAsia="en-AU"/>
    </w:rPr>
  </w:style>
  <w:style w:type="paragraph" w:styleId="Heading6">
    <w:name w:val="heading 6"/>
    <w:basedOn w:val="Normal"/>
    <w:link w:val="Heading6Char"/>
    <w:qFormat/>
    <w:rsid w:val="004D1723"/>
    <w:pPr>
      <w:numPr>
        <w:ilvl w:val="5"/>
        <w:numId w:val="4"/>
      </w:numPr>
      <w:outlineLvl w:val="5"/>
    </w:pPr>
    <w:rPr>
      <w:bCs/>
      <w:szCs w:val="22"/>
      <w:lang w:eastAsia="en-AU"/>
    </w:rPr>
  </w:style>
  <w:style w:type="paragraph" w:styleId="Heading7">
    <w:name w:val="heading 7"/>
    <w:basedOn w:val="Normal"/>
    <w:link w:val="Heading7Char"/>
    <w:qFormat/>
    <w:rsid w:val="004D1723"/>
    <w:pPr>
      <w:numPr>
        <w:ilvl w:val="6"/>
        <w:numId w:val="4"/>
      </w:numPr>
      <w:outlineLvl w:val="6"/>
    </w:pPr>
    <w:rPr>
      <w:lang w:eastAsia="en-AU"/>
    </w:rPr>
  </w:style>
  <w:style w:type="paragraph" w:styleId="Heading8">
    <w:name w:val="heading 8"/>
    <w:basedOn w:val="Normal"/>
    <w:link w:val="Heading8Char"/>
    <w:qFormat/>
    <w:rsid w:val="004D1723"/>
    <w:pPr>
      <w:numPr>
        <w:ilvl w:val="7"/>
        <w:numId w:val="4"/>
      </w:numPr>
      <w:outlineLvl w:val="7"/>
    </w:pPr>
    <w:rPr>
      <w:iCs/>
      <w:lang w:eastAsia="en-AU"/>
    </w:rPr>
  </w:style>
  <w:style w:type="paragraph" w:styleId="Heading9">
    <w:name w:val="heading 9"/>
    <w:basedOn w:val="Normal"/>
    <w:next w:val="Normal"/>
    <w:link w:val="Heading9Char"/>
    <w:qFormat/>
    <w:rsid w:val="004D1723"/>
    <w:pPr>
      <w:keepNext/>
      <w:numPr>
        <w:ilvl w:val="8"/>
        <w:numId w:val="4"/>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1723"/>
    <w:rPr>
      <w:rFonts w:ascii="Arial" w:eastAsia="Times New Roman" w:hAnsi="Arial" w:cs="Arial"/>
      <w:b/>
      <w:bCs/>
      <w:sz w:val="28"/>
      <w:szCs w:val="32"/>
    </w:rPr>
  </w:style>
  <w:style w:type="character" w:customStyle="1" w:styleId="Heading2Char">
    <w:name w:val="Heading 2 Char"/>
    <w:basedOn w:val="DefaultParagraphFont"/>
    <w:link w:val="Heading2"/>
    <w:rsid w:val="004D1723"/>
    <w:rPr>
      <w:rFonts w:ascii="Arial" w:eastAsia="Times New Roman" w:hAnsi="Arial" w:cs="Times New Roman"/>
      <w:b/>
      <w:bCs/>
      <w:iCs/>
      <w:sz w:val="24"/>
      <w:szCs w:val="28"/>
    </w:rPr>
  </w:style>
  <w:style w:type="character" w:customStyle="1" w:styleId="Heading3Char">
    <w:name w:val="Heading 3 Char"/>
    <w:basedOn w:val="DefaultParagraphFont"/>
    <w:link w:val="Heading3"/>
    <w:rsid w:val="004D1723"/>
    <w:rPr>
      <w:rFonts w:ascii="Arial" w:eastAsia="Times New Roman" w:hAnsi="Arial" w:cs="Arial"/>
      <w:bCs/>
      <w:sz w:val="20"/>
      <w:szCs w:val="26"/>
      <w:lang w:eastAsia="en-AU"/>
    </w:rPr>
  </w:style>
  <w:style w:type="character" w:customStyle="1" w:styleId="Heading4Char">
    <w:name w:val="Heading 4 Char"/>
    <w:basedOn w:val="DefaultParagraphFont"/>
    <w:link w:val="Heading4"/>
    <w:rsid w:val="004D1723"/>
    <w:rPr>
      <w:rFonts w:ascii="Arial" w:eastAsia="Times New Roman" w:hAnsi="Arial" w:cs="Times New Roman"/>
      <w:bCs/>
      <w:sz w:val="20"/>
      <w:szCs w:val="28"/>
      <w:lang w:eastAsia="en-AU"/>
    </w:rPr>
  </w:style>
  <w:style w:type="character" w:customStyle="1" w:styleId="Heading5Char">
    <w:name w:val="Heading 5 Char"/>
    <w:basedOn w:val="DefaultParagraphFont"/>
    <w:link w:val="Heading5"/>
    <w:rsid w:val="004D1723"/>
    <w:rPr>
      <w:rFonts w:ascii="Arial" w:eastAsia="Times New Roman" w:hAnsi="Arial" w:cs="Times New Roman"/>
      <w:bCs/>
      <w:iCs/>
      <w:sz w:val="20"/>
      <w:szCs w:val="26"/>
      <w:lang w:eastAsia="en-AU"/>
    </w:rPr>
  </w:style>
  <w:style w:type="character" w:customStyle="1" w:styleId="Heading6Char">
    <w:name w:val="Heading 6 Char"/>
    <w:basedOn w:val="DefaultParagraphFont"/>
    <w:link w:val="Heading6"/>
    <w:rsid w:val="004D1723"/>
    <w:rPr>
      <w:rFonts w:ascii="Arial" w:eastAsia="Times New Roman" w:hAnsi="Arial" w:cs="Times New Roman"/>
      <w:bCs/>
      <w:sz w:val="20"/>
      <w:lang w:eastAsia="en-AU"/>
    </w:rPr>
  </w:style>
  <w:style w:type="character" w:customStyle="1" w:styleId="Heading7Char">
    <w:name w:val="Heading 7 Char"/>
    <w:basedOn w:val="DefaultParagraphFont"/>
    <w:link w:val="Heading7"/>
    <w:rsid w:val="004D1723"/>
    <w:rPr>
      <w:rFonts w:ascii="Arial" w:eastAsia="Times New Roman" w:hAnsi="Arial" w:cs="Times New Roman"/>
      <w:sz w:val="20"/>
      <w:szCs w:val="20"/>
      <w:lang w:eastAsia="en-AU"/>
    </w:rPr>
  </w:style>
  <w:style w:type="character" w:customStyle="1" w:styleId="Heading8Char">
    <w:name w:val="Heading 8 Char"/>
    <w:basedOn w:val="DefaultParagraphFont"/>
    <w:link w:val="Heading8"/>
    <w:rsid w:val="004D1723"/>
    <w:rPr>
      <w:rFonts w:ascii="Arial" w:eastAsia="Times New Roman" w:hAnsi="Arial" w:cs="Times New Roman"/>
      <w:iCs/>
      <w:sz w:val="20"/>
      <w:szCs w:val="20"/>
      <w:lang w:eastAsia="en-AU"/>
    </w:rPr>
  </w:style>
  <w:style w:type="character" w:customStyle="1" w:styleId="Heading9Char">
    <w:name w:val="Heading 9 Char"/>
    <w:basedOn w:val="DefaultParagraphFont"/>
    <w:link w:val="Heading9"/>
    <w:rsid w:val="004D1723"/>
    <w:rPr>
      <w:rFonts w:ascii="Arial" w:eastAsia="Times New Roman" w:hAnsi="Arial" w:cs="Arial"/>
      <w:b/>
      <w:sz w:val="24"/>
      <w:lang w:eastAsia="en-AU"/>
    </w:rPr>
  </w:style>
  <w:style w:type="paragraph" w:customStyle="1" w:styleId="IndentParaLevel1">
    <w:name w:val="IndentParaLevel1"/>
    <w:basedOn w:val="Normal"/>
    <w:rsid w:val="004D1723"/>
    <w:pPr>
      <w:numPr>
        <w:numId w:val="2"/>
      </w:numPr>
    </w:pPr>
  </w:style>
  <w:style w:type="paragraph" w:customStyle="1" w:styleId="Definition">
    <w:name w:val="Definition"/>
    <w:basedOn w:val="Normal"/>
    <w:rsid w:val="004D1723"/>
    <w:pPr>
      <w:numPr>
        <w:numId w:val="3"/>
      </w:numPr>
    </w:pPr>
    <w:rPr>
      <w:szCs w:val="22"/>
      <w:lang w:eastAsia="en-AU"/>
    </w:rPr>
  </w:style>
  <w:style w:type="paragraph" w:customStyle="1" w:styleId="DefinitionNum2">
    <w:name w:val="DefinitionNum2"/>
    <w:basedOn w:val="Normal"/>
    <w:rsid w:val="004D1723"/>
    <w:pPr>
      <w:numPr>
        <w:ilvl w:val="1"/>
        <w:numId w:val="3"/>
      </w:numPr>
    </w:pPr>
    <w:rPr>
      <w:color w:val="000000"/>
      <w:lang w:eastAsia="en-AU"/>
    </w:rPr>
  </w:style>
  <w:style w:type="paragraph" w:customStyle="1" w:styleId="DefinitionNum3">
    <w:name w:val="DefinitionNum3"/>
    <w:basedOn w:val="Normal"/>
    <w:rsid w:val="004D1723"/>
    <w:pPr>
      <w:numPr>
        <w:ilvl w:val="2"/>
        <w:numId w:val="3"/>
      </w:numPr>
      <w:outlineLvl w:val="2"/>
    </w:pPr>
    <w:rPr>
      <w:color w:val="000000"/>
      <w:szCs w:val="22"/>
      <w:lang w:eastAsia="en-AU"/>
    </w:rPr>
  </w:style>
  <w:style w:type="paragraph" w:customStyle="1" w:styleId="DefinitionNum4">
    <w:name w:val="DefinitionNum4"/>
    <w:basedOn w:val="Normal"/>
    <w:rsid w:val="004D1723"/>
    <w:pPr>
      <w:numPr>
        <w:ilvl w:val="3"/>
        <w:numId w:val="3"/>
      </w:numPr>
    </w:pPr>
    <w:rPr>
      <w:lang w:eastAsia="en-AU"/>
    </w:rPr>
  </w:style>
  <w:style w:type="paragraph" w:styleId="Footer">
    <w:name w:val="footer"/>
    <w:basedOn w:val="Normal"/>
    <w:link w:val="FooterChar"/>
    <w:unhideWhenUsed/>
    <w:rsid w:val="004D1723"/>
    <w:pPr>
      <w:tabs>
        <w:tab w:val="center" w:pos="4513"/>
        <w:tab w:val="right" w:pos="9026"/>
      </w:tabs>
      <w:spacing w:after="0"/>
    </w:pPr>
    <w:rPr>
      <w:sz w:val="18"/>
    </w:rPr>
  </w:style>
  <w:style w:type="character" w:customStyle="1" w:styleId="FooterChar">
    <w:name w:val="Footer Char"/>
    <w:basedOn w:val="DefaultParagraphFont"/>
    <w:link w:val="Footer"/>
    <w:rsid w:val="004D1723"/>
    <w:rPr>
      <w:rFonts w:ascii="Arial" w:eastAsia="Times New Roman" w:hAnsi="Arial" w:cs="Times New Roman"/>
      <w:sz w:val="18"/>
      <w:szCs w:val="20"/>
    </w:rPr>
  </w:style>
  <w:style w:type="paragraph" w:styleId="Header">
    <w:name w:val="header"/>
    <w:basedOn w:val="Normal"/>
    <w:link w:val="HeaderChar"/>
    <w:unhideWhenUsed/>
    <w:rsid w:val="004D1723"/>
    <w:pPr>
      <w:tabs>
        <w:tab w:val="center" w:pos="4513"/>
        <w:tab w:val="right" w:pos="9026"/>
      </w:tabs>
    </w:pPr>
  </w:style>
  <w:style w:type="character" w:customStyle="1" w:styleId="HeaderChar">
    <w:name w:val="Header Char"/>
    <w:basedOn w:val="DefaultParagraphFont"/>
    <w:link w:val="Header"/>
    <w:rsid w:val="004D1723"/>
    <w:rPr>
      <w:rFonts w:ascii="Arial" w:eastAsia="Times New Roman" w:hAnsi="Arial" w:cs="Times New Roman"/>
      <w:sz w:val="20"/>
      <w:szCs w:val="20"/>
    </w:rPr>
  </w:style>
  <w:style w:type="paragraph" w:customStyle="1" w:styleId="IndentParaLevel2">
    <w:name w:val="IndentParaLevel2"/>
    <w:basedOn w:val="Normal"/>
    <w:rsid w:val="004D1723"/>
    <w:pPr>
      <w:numPr>
        <w:ilvl w:val="1"/>
        <w:numId w:val="2"/>
      </w:numPr>
    </w:pPr>
  </w:style>
  <w:style w:type="paragraph" w:customStyle="1" w:styleId="IndentParaLevel3">
    <w:name w:val="IndentParaLevel3"/>
    <w:basedOn w:val="Normal"/>
    <w:rsid w:val="004D1723"/>
    <w:pPr>
      <w:numPr>
        <w:ilvl w:val="2"/>
        <w:numId w:val="2"/>
      </w:numPr>
    </w:pPr>
  </w:style>
  <w:style w:type="paragraph" w:customStyle="1" w:styleId="IndentParaLevel4">
    <w:name w:val="IndentParaLevel4"/>
    <w:basedOn w:val="Normal"/>
    <w:rsid w:val="004D1723"/>
    <w:pPr>
      <w:numPr>
        <w:ilvl w:val="3"/>
        <w:numId w:val="2"/>
      </w:numPr>
    </w:pPr>
  </w:style>
  <w:style w:type="paragraph" w:customStyle="1" w:styleId="IndentParaLevel5">
    <w:name w:val="IndentParaLevel5"/>
    <w:basedOn w:val="Normal"/>
    <w:rsid w:val="004D1723"/>
    <w:pPr>
      <w:numPr>
        <w:ilvl w:val="4"/>
        <w:numId w:val="2"/>
      </w:numPr>
    </w:pPr>
  </w:style>
  <w:style w:type="paragraph" w:customStyle="1" w:styleId="IndentParaLevel6">
    <w:name w:val="IndentParaLevel6"/>
    <w:basedOn w:val="Normal"/>
    <w:rsid w:val="004D1723"/>
    <w:pPr>
      <w:numPr>
        <w:ilvl w:val="5"/>
        <w:numId w:val="2"/>
      </w:numPr>
    </w:pPr>
  </w:style>
  <w:style w:type="character" w:styleId="PageNumber">
    <w:name w:val="page number"/>
    <w:basedOn w:val="DefaultParagraphFont"/>
    <w:semiHidden/>
    <w:rsid w:val="004D1723"/>
    <w:rPr>
      <w:rFonts w:ascii="Arial" w:hAnsi="Arial"/>
      <w:sz w:val="18"/>
    </w:rPr>
  </w:style>
  <w:style w:type="paragraph" w:styleId="Subtitle">
    <w:name w:val="Subtitle"/>
    <w:basedOn w:val="Normal"/>
    <w:link w:val="SubtitleChar"/>
    <w:qFormat/>
    <w:rsid w:val="004D1723"/>
    <w:pPr>
      <w:keepNext/>
    </w:pPr>
    <w:rPr>
      <w:rFonts w:cs="Arial"/>
      <w:b/>
      <w:sz w:val="24"/>
    </w:rPr>
  </w:style>
  <w:style w:type="character" w:customStyle="1" w:styleId="SubtitleChar">
    <w:name w:val="Subtitle Char"/>
    <w:basedOn w:val="DefaultParagraphFont"/>
    <w:link w:val="Subtitle"/>
    <w:rsid w:val="004D1723"/>
    <w:rPr>
      <w:rFonts w:ascii="Arial" w:eastAsia="Times New Roman" w:hAnsi="Arial" w:cs="Arial"/>
      <w:b/>
      <w:sz w:val="24"/>
      <w:szCs w:val="20"/>
    </w:rPr>
  </w:style>
  <w:style w:type="paragraph" w:customStyle="1" w:styleId="TableText">
    <w:name w:val="TableText"/>
    <w:basedOn w:val="Normal"/>
    <w:link w:val="TableTextChar"/>
    <w:rsid w:val="004D1723"/>
    <w:pPr>
      <w:spacing w:after="0"/>
    </w:pPr>
  </w:style>
  <w:style w:type="paragraph" w:styleId="Title">
    <w:name w:val="Title"/>
    <w:basedOn w:val="Normal"/>
    <w:link w:val="TitleChar"/>
    <w:qFormat/>
    <w:rsid w:val="004D1723"/>
    <w:pPr>
      <w:keepNext/>
    </w:pPr>
    <w:rPr>
      <w:rFonts w:cs="Arial"/>
      <w:b/>
      <w:bCs/>
      <w:sz w:val="28"/>
      <w:szCs w:val="32"/>
    </w:rPr>
  </w:style>
  <w:style w:type="character" w:customStyle="1" w:styleId="TitleChar">
    <w:name w:val="Title Char"/>
    <w:basedOn w:val="DefaultParagraphFont"/>
    <w:link w:val="Title"/>
    <w:rsid w:val="004D1723"/>
    <w:rPr>
      <w:rFonts w:ascii="Arial" w:eastAsia="Times New Roman" w:hAnsi="Arial" w:cs="Arial"/>
      <w:b/>
      <w:bCs/>
      <w:sz w:val="28"/>
      <w:szCs w:val="32"/>
    </w:rPr>
  </w:style>
  <w:style w:type="numbering" w:customStyle="1" w:styleId="CUDefinitions">
    <w:name w:val="CU_Definitions"/>
    <w:uiPriority w:val="99"/>
    <w:rsid w:val="004D1723"/>
    <w:pPr>
      <w:numPr>
        <w:numId w:val="1"/>
      </w:numPr>
    </w:pPr>
  </w:style>
  <w:style w:type="numbering" w:customStyle="1" w:styleId="CUIndent">
    <w:name w:val="CU_Indent"/>
    <w:uiPriority w:val="99"/>
    <w:rsid w:val="004D1723"/>
    <w:pPr>
      <w:numPr>
        <w:numId w:val="2"/>
      </w:numPr>
    </w:pPr>
  </w:style>
  <w:style w:type="table" w:styleId="TableGrid">
    <w:name w:val="Table Grid"/>
    <w:basedOn w:val="TableNormal"/>
    <w:rsid w:val="004D1723"/>
    <w:pPr>
      <w:spacing w:after="24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D1723"/>
  </w:style>
  <w:style w:type="character" w:customStyle="1" w:styleId="TableTextChar">
    <w:name w:val="TableText Char"/>
    <w:link w:val="TableText"/>
    <w:rsid w:val="004D1723"/>
    <w:rPr>
      <w:rFonts w:ascii="Arial" w:eastAsia="Times New Roman" w:hAnsi="Arial" w:cs="Times New Roman"/>
      <w:sz w:val="20"/>
      <w:szCs w:val="20"/>
    </w:rPr>
  </w:style>
  <w:style w:type="paragraph" w:customStyle="1" w:styleId="DocumentName">
    <w:name w:val="DocumentName"/>
    <w:basedOn w:val="Subtitle"/>
    <w:next w:val="Normal"/>
    <w:qFormat/>
    <w:rsid w:val="004D1723"/>
    <w:pPr>
      <w:pBdr>
        <w:bottom w:val="single" w:sz="12" w:space="1" w:color="auto"/>
      </w:pBdr>
      <w:spacing w:after="480"/>
    </w:pPr>
    <w:rPr>
      <w:sz w:val="32"/>
      <w:szCs w:val="24"/>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4D1723"/>
    <w:pPr>
      <w:ind w:left="720"/>
      <w:contextualSpacing/>
    </w:pPr>
    <w:rPr>
      <w:szCs w:val="24"/>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rsid w:val="004D1723"/>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2095</Words>
  <Characters>11946</Characters>
  <Application>Microsoft Office Word</Application>
  <DocSecurity>0</DocSecurity>
  <Lines>99</Lines>
  <Paragraphs>28</Paragraphs>
  <ScaleCrop>false</ScaleCrop>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NIXON,Thomas</dc:creator>
  <cp:keywords/>
  <dc:description/>
  <cp:lastModifiedBy>NIXON,Thomas</cp:lastModifiedBy>
  <cp:revision>1</cp:revision>
  <dcterms:created xsi:type="dcterms:W3CDTF">2022-08-25T04:13:00Z</dcterms:created>
  <dcterms:modified xsi:type="dcterms:W3CDTF">2022-08-25T04:18:00Z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2022-08-25T04:17:39Z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a384f6f5-3344-4377-ad28-df4c2233c07b</vt:lpwstr>
  </property>
  <property fmtid="{D5CDD505-2E9C-101B-9397-08002B2CF9AE}" pid="8" name="MSIP_Label_79d889eb-932f-4752-8739-64d25806ef64_ContentBits">
    <vt:lpwstr>0</vt:lpwstr>
  </property>
</Properties>
</file>