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16C1" w14:textId="77777777" w:rsidR="00A8218D" w:rsidRPr="00A8218D" w:rsidRDefault="00A8218D" w:rsidP="00A8218D">
      <w:pPr>
        <w:keepNext/>
        <w:pBdr>
          <w:bottom w:val="single" w:sz="12" w:space="1" w:color="auto"/>
        </w:pBdr>
        <w:spacing w:after="480" w:line="240" w:lineRule="auto"/>
        <w:rPr>
          <w:rFonts w:ascii="Arial" w:eastAsia="Times New Roman" w:hAnsi="Arial" w:cs="Arial"/>
          <w:b/>
          <w:sz w:val="32"/>
          <w:szCs w:val="24"/>
        </w:rPr>
      </w:pPr>
      <w:r w:rsidRPr="00A8218D">
        <w:rPr>
          <w:rFonts w:ascii="Arial" w:eastAsia="Times New Roman" w:hAnsi="Arial" w:cs="Arial"/>
          <w:b/>
          <w:sz w:val="32"/>
          <w:szCs w:val="24"/>
        </w:rPr>
        <w:t>HERC IP Framework –</w:t>
      </w:r>
      <w:r w:rsidRPr="00A8218D" w:rsidDel="00C12625">
        <w:rPr>
          <w:rFonts w:ascii="Arial" w:eastAsia="Times New Roman" w:hAnsi="Arial" w:cs="Arial"/>
          <w:b/>
          <w:sz w:val="32"/>
          <w:szCs w:val="24"/>
        </w:rPr>
        <w:t xml:space="preserve"> </w:t>
      </w:r>
      <w:r w:rsidRPr="00A8218D">
        <w:rPr>
          <w:rFonts w:ascii="Arial" w:eastAsia="Times New Roman" w:hAnsi="Arial" w:cs="Arial"/>
          <w:b/>
          <w:sz w:val="32"/>
          <w:szCs w:val="24"/>
        </w:rPr>
        <w:t>Equipment Licence Agreement</w:t>
      </w:r>
    </w:p>
    <w:p w14:paraId="7B27C825" w14:textId="3B5DDD2D" w:rsidR="00A8218D" w:rsidRPr="00A8218D" w:rsidRDefault="00A8218D" w:rsidP="00A8218D">
      <w:pPr>
        <w:spacing w:after="240" w:line="240" w:lineRule="auto"/>
        <w:jc w:val="center"/>
        <w:rPr>
          <w:rFonts w:ascii="Arial" w:eastAsia="Times New Roman" w:hAnsi="Arial" w:cs="Times New Roman"/>
          <w:sz w:val="20"/>
          <w:szCs w:val="24"/>
        </w:rPr>
      </w:pP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61312" behindDoc="0" locked="0" layoutInCell="1" allowOverlap="1" wp14:anchorId="3104D9C9" wp14:editId="600A2343">
                <wp:simplePos x="0" y="0"/>
                <wp:positionH relativeFrom="column">
                  <wp:posOffset>4305935</wp:posOffset>
                </wp:positionH>
                <wp:positionV relativeFrom="paragraph">
                  <wp:posOffset>2201545</wp:posOffset>
                </wp:positionV>
                <wp:extent cx="2631440" cy="767080"/>
                <wp:effectExtent l="0" t="0" r="0" b="0"/>
                <wp:wrapThrough wrapText="bothSides">
                  <wp:wrapPolygon edited="0">
                    <wp:start x="0" y="0"/>
                    <wp:lineTo x="0" y="20921"/>
                    <wp:lineTo x="21423" y="20921"/>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767080"/>
                        </a:xfrm>
                        <a:prstGeom prst="rect">
                          <a:avLst/>
                        </a:prstGeom>
                        <a:solidFill>
                          <a:srgbClr val="EEECE1"/>
                        </a:solidFill>
                        <a:ln w="6350">
                          <a:noFill/>
                        </a:ln>
                      </wps:spPr>
                      <wps:txbx>
                        <w:txbxContent>
                          <w:p w14:paraId="7609CE49" w14:textId="77777777" w:rsidR="00A8218D" w:rsidRPr="00246413" w:rsidRDefault="00A8218D" w:rsidP="00A8218D">
                            <w:pPr>
                              <w:spacing w:after="120"/>
                              <w:rPr>
                                <w:i/>
                                <w:sz w:val="16"/>
                              </w:rPr>
                            </w:pPr>
                            <w:r>
                              <w:rPr>
                                <w:b/>
                                <w:i/>
                                <w:sz w:val="16"/>
                              </w:rPr>
                              <w:t xml:space="preserve">Guidance Note for item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8F63F7">
                              <w:rPr>
                                <w:sz w:val="16"/>
                              </w:rPr>
                              <w:t>The Equipment should be fully described in this item</w:t>
                            </w:r>
                            <w:r>
                              <w:rPr>
                                <w:sz w:val="16"/>
                              </w:rPr>
                              <w:t>.</w:t>
                            </w:r>
                            <w:r w:rsidRPr="004B3598">
                              <w:rPr>
                                <w:sz w:val="16"/>
                              </w:rPr>
                              <w:t xml:space="preserve"> </w:t>
                            </w:r>
                            <w:r>
                              <w:rPr>
                                <w:sz w:val="16"/>
                              </w:rPr>
                              <w:t>If new Equipment is being manufactured to particular specifications, this should be detailed here (a separate attachment may be included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4D9C9" id="_x0000_t202" coordsize="21600,21600" o:spt="202" path="m,l,21600r21600,l21600,xe">
                <v:stroke joinstyle="miter"/>
                <v:path gradientshapeok="t" o:connecttype="rect"/>
              </v:shapetype>
              <v:shape id="Text Box 26" o:spid="_x0000_s1026" type="#_x0000_t202" style="position:absolute;left:0;text-align:left;margin-left:339.05pt;margin-top:173.35pt;width:207.2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" fillcolor="#eeece1" stroked="f" strokeweight=".5pt">
                <v:textbox>
                  <w:txbxContent>
                    <w:p w14:paraId="7609CE49" w14:textId="77777777" w:rsidR="00A8218D" w:rsidRPr="00246413" w:rsidRDefault="00A8218D" w:rsidP="00A8218D">
                      <w:pPr>
                        <w:spacing w:after="120"/>
                        <w:rPr>
                          <w:i/>
                          <w:sz w:val="16"/>
                        </w:rPr>
                      </w:pPr>
                      <w:r>
                        <w:rPr>
                          <w:b/>
                          <w:i/>
                          <w:sz w:val="16"/>
                        </w:rPr>
                        <w:t xml:space="preserve">Guidance Note for item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8F63F7">
                        <w:rPr>
                          <w:sz w:val="16"/>
                        </w:rPr>
                        <w:t>The Equipment should be fully described in this item</w:t>
                      </w:r>
                      <w:r>
                        <w:rPr>
                          <w:sz w:val="16"/>
                        </w:rPr>
                        <w:t>.</w:t>
                      </w:r>
                      <w:r w:rsidRPr="004B3598">
                        <w:rPr>
                          <w:sz w:val="16"/>
                        </w:rPr>
                        <w:t xml:space="preserve"> </w:t>
                      </w:r>
                      <w:r>
                        <w:rPr>
                          <w:sz w:val="16"/>
                        </w:rPr>
                        <w:t>If new Equipment is being manufactured to particular specifications, this should be detailed here (a separate attachment may be included if required).</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707392" behindDoc="0" locked="0" layoutInCell="1" allowOverlap="1" wp14:anchorId="0549EB63" wp14:editId="6C8E6065">
                <wp:simplePos x="0" y="0"/>
                <wp:positionH relativeFrom="column">
                  <wp:posOffset>4305935</wp:posOffset>
                </wp:positionH>
                <wp:positionV relativeFrom="paragraph">
                  <wp:posOffset>5155565</wp:posOffset>
                </wp:positionV>
                <wp:extent cx="2631440" cy="1329055"/>
                <wp:effectExtent l="0" t="0" r="0" b="4445"/>
                <wp:wrapThrough wrapText="bothSides">
                  <wp:wrapPolygon edited="0">
                    <wp:start x="0" y="0"/>
                    <wp:lineTo x="0" y="21363"/>
                    <wp:lineTo x="21423" y="21363"/>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1329055"/>
                        </a:xfrm>
                        <a:prstGeom prst="rect">
                          <a:avLst/>
                        </a:prstGeom>
                        <a:solidFill>
                          <a:srgbClr val="EEECE1"/>
                        </a:solidFill>
                        <a:ln w="6350">
                          <a:noFill/>
                        </a:ln>
                      </wps:spPr>
                      <wps:txbx>
                        <w:txbxContent>
                          <w:p w14:paraId="211CDF33"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_Ref98945916 \r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The default position in clause </w:t>
                            </w:r>
                            <w:r>
                              <w:rPr>
                                <w:sz w:val="16"/>
                              </w:rPr>
                              <w:fldChar w:fldCharType="begin"/>
                            </w:r>
                            <w:r>
                              <w:rPr>
                                <w:sz w:val="16"/>
                              </w:rPr>
                              <w:instrText xml:space="preserve"> REF _Ref94165582 \r \h </w:instrText>
                            </w:r>
                            <w:r>
                              <w:rPr>
                                <w:sz w:val="16"/>
                              </w:rPr>
                            </w:r>
                            <w:r>
                              <w:rPr>
                                <w:sz w:val="16"/>
                              </w:rPr>
                              <w:fldChar w:fldCharType="separate"/>
                            </w:r>
                            <w:r>
                              <w:rPr>
                                <w:sz w:val="16"/>
                              </w:rPr>
                              <w:t>3.4(c)</w:t>
                            </w:r>
                            <w:r>
                              <w:rPr>
                                <w:sz w:val="16"/>
                              </w:rPr>
                              <w:fldChar w:fldCharType="end"/>
                            </w:r>
                            <w:r>
                              <w:rPr>
                                <w:sz w:val="16"/>
                              </w:rPr>
                              <w:t xml:space="preserve"> is that the Licensor is responsible for undertaking all activities associated with servicing, cleaning and maintaining the Equipment and any other general repair work.  If the parties require alternative arrangements to apply (for example, to require the Licensor to undertake such tasks or arrange for the original equipment manufacturer to undertake servicing and maintenance activities), these requirements should be specified in item 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9EB63" id="Text Box 7" o:spid="_x0000_s1027" type="#_x0000_t202" style="position:absolute;left:0;text-align:left;margin-left:339.05pt;margin-top:405.95pt;width:207.2pt;height:10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" fillcolor="#eeece1" stroked="f" strokeweight=".5pt">
                <v:textbox>
                  <w:txbxContent>
                    <w:p w14:paraId="211CDF33"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_Ref98945916 \r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The default position in clause </w:t>
                      </w:r>
                      <w:r>
                        <w:rPr>
                          <w:sz w:val="16"/>
                        </w:rPr>
                        <w:fldChar w:fldCharType="begin"/>
                      </w:r>
                      <w:r>
                        <w:rPr>
                          <w:sz w:val="16"/>
                        </w:rPr>
                        <w:instrText xml:space="preserve"> REF _Ref94165582 \r \h </w:instrText>
                      </w:r>
                      <w:r>
                        <w:rPr>
                          <w:sz w:val="16"/>
                        </w:rPr>
                      </w:r>
                      <w:r>
                        <w:rPr>
                          <w:sz w:val="16"/>
                        </w:rPr>
                        <w:fldChar w:fldCharType="separate"/>
                      </w:r>
                      <w:r>
                        <w:rPr>
                          <w:sz w:val="16"/>
                        </w:rPr>
                        <w:t>3.4(c)</w:t>
                      </w:r>
                      <w:r>
                        <w:rPr>
                          <w:sz w:val="16"/>
                        </w:rPr>
                        <w:fldChar w:fldCharType="end"/>
                      </w:r>
                      <w:r>
                        <w:rPr>
                          <w:sz w:val="16"/>
                        </w:rPr>
                        <w:t xml:space="preserve"> is that the Licensor is responsible for undertaking all activities associated with servicing, cleaning and maintaining the Equipment and any other general repair work.  If the parties require alternative arrangements to apply (for example, to require the Licensor to undertake such tasks or arrange for the original equipment manufacturer to undertake servicing and maintenance activities), these requirements should be specified in item 8.  </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63360" behindDoc="0" locked="0" layoutInCell="1" allowOverlap="1" wp14:anchorId="16EF0064" wp14:editId="7372AC48">
                <wp:simplePos x="0" y="0"/>
                <wp:positionH relativeFrom="column">
                  <wp:posOffset>4319905</wp:posOffset>
                </wp:positionH>
                <wp:positionV relativeFrom="paragraph">
                  <wp:posOffset>6520180</wp:posOffset>
                </wp:positionV>
                <wp:extent cx="2631440" cy="780415"/>
                <wp:effectExtent l="0" t="0" r="0" b="635"/>
                <wp:wrapThrough wrapText="bothSides">
                  <wp:wrapPolygon edited="0">
                    <wp:start x="0" y="0"/>
                    <wp:lineTo x="0" y="21090"/>
                    <wp:lineTo x="21423" y="21090"/>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780415"/>
                        </a:xfrm>
                        <a:prstGeom prst="rect">
                          <a:avLst/>
                        </a:prstGeom>
                        <a:solidFill>
                          <a:srgbClr val="EEECE1"/>
                        </a:solidFill>
                        <a:ln w="6350">
                          <a:noFill/>
                        </a:ln>
                      </wps:spPr>
                      <wps:txbx>
                        <w:txbxContent>
                          <w:p w14:paraId="6BAB639E"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_Ref89456512 \n \h </w:instrText>
                            </w:r>
                            <w:r>
                              <w:rPr>
                                <w:b/>
                                <w:i/>
                                <w:sz w:val="16"/>
                              </w:rPr>
                            </w:r>
                            <w:r>
                              <w:rPr>
                                <w:b/>
                                <w:i/>
                                <w:sz w:val="16"/>
                              </w:rPr>
                              <w:fldChar w:fldCharType="separate"/>
                            </w:r>
                            <w:r>
                              <w:rPr>
                                <w:b/>
                                <w:i/>
                                <w:sz w:val="16"/>
                              </w:rPr>
                              <w:t>9</w:t>
                            </w:r>
                            <w:r>
                              <w:rPr>
                                <w:b/>
                                <w:i/>
                                <w:sz w:val="16"/>
                              </w:rPr>
                              <w:fldChar w:fldCharType="end"/>
                            </w:r>
                            <w:r>
                              <w:rPr>
                                <w:b/>
                                <w:i/>
                                <w:sz w:val="16"/>
                              </w:rPr>
                              <w:t>:</w:t>
                            </w:r>
                            <w:r w:rsidRPr="0093704C">
                              <w:rPr>
                                <w:sz w:val="16"/>
                              </w:rPr>
                              <w:t xml:space="preserve"> </w:t>
                            </w:r>
                            <w:r>
                              <w:rPr>
                                <w:sz w:val="16"/>
                              </w:rPr>
                              <w:t>If the Licensor</w:t>
                            </w:r>
                            <w:r w:rsidRPr="00077476">
                              <w:rPr>
                                <w:sz w:val="16"/>
                              </w:rPr>
                              <w:t xml:space="preserve"> would like to be acknowledged in any publication that relates to the </w:t>
                            </w:r>
                            <w:r>
                              <w:rPr>
                                <w:sz w:val="16"/>
                              </w:rPr>
                              <w:t xml:space="preserve">use of the Licensor's Equipment </w:t>
                            </w:r>
                            <w:r w:rsidRPr="00077476">
                              <w:rPr>
                                <w:sz w:val="16"/>
                              </w:rPr>
                              <w:t>(for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tem</w:t>
                            </w:r>
                            <w:r>
                              <w:rPr>
                                <w:sz w:val="16"/>
                              </w:rPr>
                              <w:t xml:space="preserve"> </w:t>
                            </w:r>
                            <w:r>
                              <w:rPr>
                                <w:sz w:val="16"/>
                              </w:rPr>
                              <w:fldChar w:fldCharType="begin"/>
                            </w:r>
                            <w:r>
                              <w:rPr>
                                <w:sz w:val="16"/>
                              </w:rPr>
                              <w:instrText xml:space="preserve"> REF _Ref89456512 \n \h </w:instrText>
                            </w:r>
                            <w:r>
                              <w:rPr>
                                <w:sz w:val="16"/>
                              </w:rPr>
                            </w:r>
                            <w:r>
                              <w:rPr>
                                <w:sz w:val="16"/>
                              </w:rPr>
                              <w:fldChar w:fldCharType="separate"/>
                            </w:r>
                            <w:r>
                              <w:rPr>
                                <w:sz w:val="16"/>
                              </w:rPr>
                              <w:t>9</w:t>
                            </w:r>
                            <w:r>
                              <w:rPr>
                                <w:sz w:val="16"/>
                              </w:rPr>
                              <w:fldChar w:fldCharType="end"/>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0064" id="Text Box 28" o:spid="_x0000_s1028" type="#_x0000_t202" style="position:absolute;left:0;text-align:left;margin-left:340.15pt;margin-top:513.4pt;width:207.2pt;height:6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" fillcolor="#eeece1" stroked="f" strokeweight=".5pt">
                <v:textbox>
                  <w:txbxContent>
                    <w:p w14:paraId="6BAB639E"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_Ref89456512 \n \h </w:instrText>
                      </w:r>
                      <w:r>
                        <w:rPr>
                          <w:b/>
                          <w:i/>
                          <w:sz w:val="16"/>
                        </w:rPr>
                      </w:r>
                      <w:r>
                        <w:rPr>
                          <w:b/>
                          <w:i/>
                          <w:sz w:val="16"/>
                        </w:rPr>
                        <w:fldChar w:fldCharType="separate"/>
                      </w:r>
                      <w:r>
                        <w:rPr>
                          <w:b/>
                          <w:i/>
                          <w:sz w:val="16"/>
                        </w:rPr>
                        <w:t>9</w:t>
                      </w:r>
                      <w:r>
                        <w:rPr>
                          <w:b/>
                          <w:i/>
                          <w:sz w:val="16"/>
                        </w:rPr>
                        <w:fldChar w:fldCharType="end"/>
                      </w:r>
                      <w:r>
                        <w:rPr>
                          <w:b/>
                          <w:i/>
                          <w:sz w:val="16"/>
                        </w:rPr>
                        <w:t>:</w:t>
                      </w:r>
                      <w:r w:rsidRPr="0093704C">
                        <w:rPr>
                          <w:sz w:val="16"/>
                        </w:rPr>
                        <w:t xml:space="preserve"> </w:t>
                      </w:r>
                      <w:r>
                        <w:rPr>
                          <w:sz w:val="16"/>
                        </w:rPr>
                        <w:t>If the Licensor</w:t>
                      </w:r>
                      <w:r w:rsidRPr="00077476">
                        <w:rPr>
                          <w:sz w:val="16"/>
                        </w:rPr>
                        <w:t xml:space="preserve"> would like to be acknowledged in any publication that relates to the </w:t>
                      </w:r>
                      <w:r>
                        <w:rPr>
                          <w:sz w:val="16"/>
                        </w:rPr>
                        <w:t xml:space="preserve">use of the Licensor's Equipment </w:t>
                      </w:r>
                      <w:r w:rsidRPr="00077476">
                        <w:rPr>
                          <w:sz w:val="16"/>
                        </w:rPr>
                        <w:t>(for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tem</w:t>
                      </w:r>
                      <w:r>
                        <w:rPr>
                          <w:sz w:val="16"/>
                        </w:rPr>
                        <w:t xml:space="preserve"> </w:t>
                      </w:r>
                      <w:r>
                        <w:rPr>
                          <w:sz w:val="16"/>
                        </w:rPr>
                        <w:fldChar w:fldCharType="begin"/>
                      </w:r>
                      <w:r>
                        <w:rPr>
                          <w:sz w:val="16"/>
                        </w:rPr>
                        <w:instrText xml:space="preserve"> REF _Ref89456512 \n \h </w:instrText>
                      </w:r>
                      <w:r>
                        <w:rPr>
                          <w:sz w:val="16"/>
                        </w:rPr>
                      </w:r>
                      <w:r>
                        <w:rPr>
                          <w:sz w:val="16"/>
                        </w:rPr>
                        <w:fldChar w:fldCharType="separate"/>
                      </w:r>
                      <w:r>
                        <w:rPr>
                          <w:sz w:val="16"/>
                        </w:rPr>
                        <w:t>9</w:t>
                      </w:r>
                      <w:r>
                        <w:rPr>
                          <w:sz w:val="16"/>
                        </w:rPr>
                        <w:fldChar w:fldCharType="end"/>
                      </w:r>
                      <w:r w:rsidRPr="00077476">
                        <w:rPr>
                          <w:sz w:val="16"/>
                        </w:rPr>
                        <w:t xml:space="preserve">. </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60288" behindDoc="0" locked="0" layoutInCell="1" allowOverlap="1" wp14:anchorId="7032094F" wp14:editId="4A9C0832">
                <wp:simplePos x="0" y="0"/>
                <wp:positionH relativeFrom="column">
                  <wp:posOffset>4329430</wp:posOffset>
                </wp:positionH>
                <wp:positionV relativeFrom="paragraph">
                  <wp:posOffset>1045845</wp:posOffset>
                </wp:positionV>
                <wp:extent cx="2631440" cy="615950"/>
                <wp:effectExtent l="0" t="0" r="0" b="0"/>
                <wp:wrapThrough wrapText="bothSides">
                  <wp:wrapPolygon edited="0">
                    <wp:start x="0" y="0"/>
                    <wp:lineTo x="0" y="20709"/>
                    <wp:lineTo x="21423" y="2070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615950"/>
                        </a:xfrm>
                        <a:prstGeom prst="rect">
                          <a:avLst/>
                        </a:prstGeom>
                        <a:solidFill>
                          <a:srgbClr val="EEECE1"/>
                        </a:solidFill>
                        <a:ln w="6350">
                          <a:noFill/>
                        </a:ln>
                      </wps:spPr>
                      <wps:txbx>
                        <w:txbxContent>
                          <w:p w14:paraId="51692BAC"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_Ref85820312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term of the Agreement (which is the term for which the licence rights are granted to the Licensee) should be specified here.</w:t>
                            </w:r>
                            <w:r w:rsidRPr="001302A0">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2094F" id="Text Box 25" o:spid="_x0000_s1029" type="#_x0000_t202" style="position:absolute;left:0;text-align:left;margin-left:340.9pt;margin-top:82.35pt;width:207.2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" fillcolor="#eeece1" stroked="f" strokeweight=".5pt">
                <v:textbox>
                  <w:txbxContent>
                    <w:p w14:paraId="51692BAC" w14:textId="77777777" w:rsidR="00A8218D" w:rsidRPr="00DF227A" w:rsidRDefault="00A8218D" w:rsidP="00A8218D">
                      <w:pPr>
                        <w:spacing w:after="120"/>
                        <w:rPr>
                          <w:b/>
                          <w:i/>
                          <w:sz w:val="16"/>
                        </w:rPr>
                      </w:pPr>
                      <w:r>
                        <w:rPr>
                          <w:b/>
                          <w:i/>
                          <w:sz w:val="16"/>
                        </w:rPr>
                        <w:t xml:space="preserve">Guidance Note for item </w:t>
                      </w:r>
                      <w:r>
                        <w:rPr>
                          <w:b/>
                          <w:i/>
                          <w:sz w:val="16"/>
                        </w:rPr>
                        <w:fldChar w:fldCharType="begin"/>
                      </w:r>
                      <w:r>
                        <w:rPr>
                          <w:b/>
                          <w:i/>
                          <w:sz w:val="16"/>
                        </w:rPr>
                        <w:instrText xml:space="preserve"> REF _Ref85820312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term of the Agreement (which is the term for which the licence rights are granted to the Licensee) should be specified here.</w:t>
                      </w:r>
                      <w:r w:rsidRPr="001302A0">
                        <w:rPr>
                          <w:sz w:val="16"/>
                          <w:szCs w:val="16"/>
                          <w:lang w:eastAsia="en-AU"/>
                        </w:rPr>
                        <w:t xml:space="preserve">  </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59264" behindDoc="0" locked="0" layoutInCell="1" allowOverlap="1" wp14:anchorId="5EF3409A" wp14:editId="2C0B8822">
                <wp:simplePos x="0" y="0"/>
                <wp:positionH relativeFrom="column">
                  <wp:posOffset>4333019</wp:posOffset>
                </wp:positionH>
                <wp:positionV relativeFrom="paragraph">
                  <wp:posOffset>78409</wp:posOffset>
                </wp:positionV>
                <wp:extent cx="2631440" cy="885825"/>
                <wp:effectExtent l="0" t="0" r="0" b="9525"/>
                <wp:wrapThrough wrapText="bothSides">
                  <wp:wrapPolygon edited="0">
                    <wp:start x="0" y="0"/>
                    <wp:lineTo x="0" y="21368"/>
                    <wp:lineTo x="21423" y="21368"/>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885825"/>
                        </a:xfrm>
                        <a:prstGeom prst="rect">
                          <a:avLst/>
                        </a:prstGeom>
                        <a:solidFill>
                          <a:srgbClr val="EEECE1"/>
                        </a:solidFill>
                        <a:ln w="6350">
                          <a:noFill/>
                        </a:ln>
                      </wps:spPr>
                      <wps:txbx>
                        <w:txbxContent>
                          <w:p w14:paraId="4ABD57D3" w14:textId="77777777" w:rsidR="00A8218D" w:rsidRDefault="00A8218D" w:rsidP="00A8218D">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5CDF1A88" w14:textId="77777777" w:rsidR="00A8218D" w:rsidRPr="00DF227A" w:rsidRDefault="00A8218D" w:rsidP="00A8218D">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is also the governing law an</w:t>
                            </w:r>
                            <w:r>
                              <w:rPr>
                                <w:sz w:val="16"/>
                                <w:szCs w:val="16"/>
                                <w:lang w:eastAsia="en-AU"/>
                              </w:rPr>
                              <w:t xml:space="preserve">d jurisdiction of the Agreement (see clause </w:t>
                            </w:r>
                            <w:r>
                              <w:rPr>
                                <w:sz w:val="16"/>
                                <w:szCs w:val="16"/>
                                <w:lang w:eastAsia="en-AU"/>
                              </w:rPr>
                              <w:fldChar w:fldCharType="begin"/>
                            </w:r>
                            <w:r>
                              <w:rPr>
                                <w:sz w:val="16"/>
                                <w:szCs w:val="16"/>
                                <w:lang w:eastAsia="en-AU"/>
                              </w:rPr>
                              <w:instrText xml:space="preserve"> REF _Ref99965139 \w \h </w:instrText>
                            </w:r>
                            <w:r>
                              <w:rPr>
                                <w:sz w:val="16"/>
                                <w:szCs w:val="16"/>
                                <w:lang w:eastAsia="en-AU"/>
                              </w:rPr>
                            </w:r>
                            <w:r>
                              <w:rPr>
                                <w:sz w:val="16"/>
                                <w:szCs w:val="16"/>
                                <w:lang w:eastAsia="en-AU"/>
                              </w:rPr>
                              <w:fldChar w:fldCharType="separate"/>
                            </w:r>
                            <w:r>
                              <w:rPr>
                                <w:sz w:val="16"/>
                                <w:szCs w:val="16"/>
                                <w:lang w:eastAsia="en-AU"/>
                              </w:rPr>
                              <w:t>12.2</w:t>
                            </w:r>
                            <w:r>
                              <w:rPr>
                                <w:sz w:val="16"/>
                                <w:szCs w:val="16"/>
                                <w:lang w:eastAsia="en-AU"/>
                              </w:rPr>
                              <w:fldChar w:fldCharType="end"/>
                            </w:r>
                            <w:r>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3409A" id="Text Box 22" o:spid="_x0000_s1030" type="#_x0000_t202" style="position:absolute;left:0;text-align:left;margin-left:341.2pt;margin-top:6.15pt;width:207.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" fillcolor="#eeece1" stroked="f" strokeweight=".5pt">
                <v:textbox>
                  <w:txbxContent>
                    <w:p w14:paraId="4ABD57D3" w14:textId="77777777" w:rsidR="00A8218D" w:rsidRDefault="00A8218D" w:rsidP="00A8218D">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5CDF1A88" w14:textId="77777777" w:rsidR="00A8218D" w:rsidRPr="00DF227A" w:rsidRDefault="00A8218D" w:rsidP="00A8218D">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is also the governing law an</w:t>
                      </w:r>
                      <w:r>
                        <w:rPr>
                          <w:sz w:val="16"/>
                          <w:szCs w:val="16"/>
                          <w:lang w:eastAsia="en-AU"/>
                        </w:rPr>
                        <w:t xml:space="preserve">d jurisdiction of the Agreement (see clause </w:t>
                      </w:r>
                      <w:r>
                        <w:rPr>
                          <w:sz w:val="16"/>
                          <w:szCs w:val="16"/>
                          <w:lang w:eastAsia="en-AU"/>
                        </w:rPr>
                        <w:fldChar w:fldCharType="begin"/>
                      </w:r>
                      <w:r>
                        <w:rPr>
                          <w:sz w:val="16"/>
                          <w:szCs w:val="16"/>
                          <w:lang w:eastAsia="en-AU"/>
                        </w:rPr>
                        <w:instrText xml:space="preserve"> REF _Ref99965139 \w \h </w:instrText>
                      </w:r>
                      <w:r>
                        <w:rPr>
                          <w:sz w:val="16"/>
                          <w:szCs w:val="16"/>
                          <w:lang w:eastAsia="en-AU"/>
                        </w:rPr>
                      </w:r>
                      <w:r>
                        <w:rPr>
                          <w:sz w:val="16"/>
                          <w:szCs w:val="16"/>
                          <w:lang w:eastAsia="en-AU"/>
                        </w:rPr>
                        <w:fldChar w:fldCharType="separate"/>
                      </w:r>
                      <w:r>
                        <w:rPr>
                          <w:sz w:val="16"/>
                          <w:szCs w:val="16"/>
                          <w:lang w:eastAsia="en-AU"/>
                        </w:rPr>
                        <w:t>12.2</w:t>
                      </w:r>
                      <w:r>
                        <w:rPr>
                          <w:sz w:val="16"/>
                          <w:szCs w:val="16"/>
                          <w:lang w:eastAsia="en-AU"/>
                        </w:rPr>
                        <w:fldChar w:fldCharType="end"/>
                      </w:r>
                      <w:r>
                        <w:rPr>
                          <w:sz w:val="16"/>
                          <w:szCs w:val="16"/>
                          <w:lang w:eastAsia="en-AU"/>
                        </w:rPr>
                        <w:t>).</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62336" behindDoc="0" locked="0" layoutInCell="1" allowOverlap="1" wp14:anchorId="5152B177" wp14:editId="6C6F092E">
                <wp:simplePos x="0" y="0"/>
                <wp:positionH relativeFrom="column">
                  <wp:posOffset>4318939</wp:posOffset>
                </wp:positionH>
                <wp:positionV relativeFrom="paragraph">
                  <wp:posOffset>3037067</wp:posOffset>
                </wp:positionV>
                <wp:extent cx="2631440" cy="1152525"/>
                <wp:effectExtent l="0" t="0" r="0" b="9525"/>
                <wp:wrapThrough wrapText="bothSides">
                  <wp:wrapPolygon edited="0">
                    <wp:start x="0" y="0"/>
                    <wp:lineTo x="0" y="21421"/>
                    <wp:lineTo x="21423" y="21421"/>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rgbClr val="EEECE1"/>
                        </a:solidFill>
                        <a:ln w="6350">
                          <a:noFill/>
                        </a:ln>
                      </wps:spPr>
                      <wps:txbx>
                        <w:txbxContent>
                          <w:p w14:paraId="713BC286" w14:textId="77777777" w:rsidR="00A8218D" w:rsidRPr="00DE451B"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This item should specify any requirements that the Licensor has in relation to the use of its Equipment. F</w:t>
                            </w:r>
                            <w:r w:rsidRPr="00DE451B">
                              <w:rPr>
                                <w:sz w:val="16"/>
                              </w:rPr>
                              <w:t>or example, that the Equipment cannot be used in a particular manner or using particular products</w:t>
                            </w:r>
                            <w:r>
                              <w:rPr>
                                <w:sz w:val="16"/>
                              </w:rPr>
                              <w:t>, that it must be used with particular ICT systems, or that only certain people may operate the Equipment</w:t>
                            </w:r>
                            <w:r w:rsidRPr="00DE451B">
                              <w:rPr>
                                <w:sz w:val="16"/>
                              </w:rPr>
                              <w:t>.</w:t>
                            </w:r>
                            <w:r>
                              <w:rPr>
                                <w:sz w:val="16"/>
                              </w:rPr>
                              <w:t xml:space="preserve"> The parties should also specify in this item any storage and security requirements in relation to the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2B177" id="Text Box 27" o:spid="_x0000_s1031" type="#_x0000_t202" style="position:absolute;left:0;text-align:left;margin-left:340.05pt;margin-top:239.15pt;width:207.2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" fillcolor="#eeece1" stroked="f" strokeweight=".5pt">
                <v:textbox>
                  <w:txbxContent>
                    <w:p w14:paraId="713BC286" w14:textId="77777777" w:rsidR="00A8218D" w:rsidRPr="00DE451B"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This item should specify any requirements that the Licensor has in relation to the use of its Equipment. F</w:t>
                      </w:r>
                      <w:r w:rsidRPr="00DE451B">
                        <w:rPr>
                          <w:sz w:val="16"/>
                        </w:rPr>
                        <w:t>or example, that the Equipment cannot be used in a particular manner or using particular products</w:t>
                      </w:r>
                      <w:r>
                        <w:rPr>
                          <w:sz w:val="16"/>
                        </w:rPr>
                        <w:t>, that it must be used with particular ICT systems, or that only certain people may operate the Equipment</w:t>
                      </w:r>
                      <w:r w:rsidRPr="00DE451B">
                        <w:rPr>
                          <w:sz w:val="16"/>
                        </w:rPr>
                        <w:t>.</w:t>
                      </w:r>
                      <w:r>
                        <w:rPr>
                          <w:sz w:val="16"/>
                        </w:rPr>
                        <w:t xml:space="preserve"> The parties should also specify in this item any storage and security requirements in relation to the Equipment.</w:t>
                      </w:r>
                    </w:p>
                  </w:txbxContent>
                </v:textbox>
                <w10:wrap type="through"/>
              </v:shape>
            </w:pict>
          </mc:Fallback>
        </mc:AlternateContent>
      </w: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708416" behindDoc="0" locked="0" layoutInCell="1" allowOverlap="1" wp14:anchorId="7AC01993" wp14:editId="1A10123D">
                <wp:simplePos x="0" y="0"/>
                <wp:positionH relativeFrom="column">
                  <wp:posOffset>4312561</wp:posOffset>
                </wp:positionH>
                <wp:positionV relativeFrom="paragraph">
                  <wp:posOffset>4276973</wp:posOffset>
                </wp:positionV>
                <wp:extent cx="2631440" cy="838200"/>
                <wp:effectExtent l="0" t="0" r="0" b="0"/>
                <wp:wrapThrough wrapText="bothSides">
                  <wp:wrapPolygon edited="0">
                    <wp:start x="0" y="0"/>
                    <wp:lineTo x="0" y="21109"/>
                    <wp:lineTo x="21423" y="21109"/>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rgbClr val="EEECE1"/>
                        </a:solidFill>
                        <a:ln w="6350">
                          <a:noFill/>
                        </a:ln>
                      </wps:spPr>
                      <wps:txbx>
                        <w:txbxContent>
                          <w:p w14:paraId="1CA28033" w14:textId="77777777" w:rsidR="00A8218D" w:rsidRPr="005F562D" w:rsidRDefault="00A8218D" w:rsidP="00A8218D">
                            <w:pPr>
                              <w:spacing w:after="120"/>
                              <w:rPr>
                                <w:b/>
                                <w:sz w:val="16"/>
                              </w:rPr>
                            </w:pPr>
                            <w:r>
                              <w:rPr>
                                <w:b/>
                                <w:i/>
                                <w:sz w:val="16"/>
                              </w:rPr>
                              <w:t xml:space="preserve">Guidance Note for item </w:t>
                            </w:r>
                            <w:r>
                              <w:rPr>
                                <w:b/>
                                <w:i/>
                                <w:sz w:val="16"/>
                              </w:rPr>
                              <w:fldChar w:fldCharType="begin"/>
                            </w:r>
                            <w:r>
                              <w:rPr>
                                <w:b/>
                                <w:i/>
                                <w:sz w:val="16"/>
                              </w:rPr>
                              <w:instrText xml:space="preserve"> REF _Ref99030230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5F562D">
                              <w:rPr>
                                <w:sz w:val="16"/>
                              </w:rPr>
                              <w:t>This item</w:t>
                            </w:r>
                            <w:r>
                              <w:rPr>
                                <w:b/>
                                <w:sz w:val="16"/>
                              </w:rPr>
                              <w:t xml:space="preserve"> </w:t>
                            </w:r>
                            <w:r w:rsidRPr="005F562D">
                              <w:rPr>
                                <w:sz w:val="16"/>
                              </w:rPr>
                              <w:t xml:space="preserve">should specify any parts </w:t>
                            </w:r>
                            <w:r>
                              <w:rPr>
                                <w:sz w:val="16"/>
                              </w:rPr>
                              <w:t xml:space="preserve">or </w:t>
                            </w:r>
                            <w:r w:rsidRPr="005F562D">
                              <w:rPr>
                                <w:sz w:val="16"/>
                              </w:rPr>
                              <w:t xml:space="preserve">consumables </w:t>
                            </w:r>
                            <w:r>
                              <w:rPr>
                                <w:sz w:val="16"/>
                              </w:rPr>
                              <w:t xml:space="preserve">that the Licensor will provide to the Licensee. The Licensee will be responsible for supplying all other parts and consumables necessary to use and maintain the Equipment (see clause </w:t>
                            </w:r>
                            <w:r>
                              <w:rPr>
                                <w:sz w:val="16"/>
                              </w:rPr>
                              <w:fldChar w:fldCharType="begin"/>
                            </w:r>
                            <w:r>
                              <w:rPr>
                                <w:sz w:val="16"/>
                              </w:rPr>
                              <w:instrText xml:space="preserve"> REF _Ref94165658 \r \h </w:instrText>
                            </w:r>
                            <w:r>
                              <w:rPr>
                                <w:sz w:val="16"/>
                              </w:rPr>
                            </w:r>
                            <w:r>
                              <w:rPr>
                                <w:sz w:val="16"/>
                              </w:rPr>
                              <w:fldChar w:fldCharType="separate"/>
                            </w:r>
                            <w:r>
                              <w:rPr>
                                <w:sz w:val="16"/>
                              </w:rPr>
                              <w:t>3.4(e)</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1993" id="Text Box 10" o:spid="_x0000_s1032" type="#_x0000_t202" style="position:absolute;left:0;text-align:left;margin-left:339.55pt;margin-top:336.75pt;width:207.2pt;height: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" fillcolor="#eeece1" stroked="f" strokeweight=".5pt">
                <v:textbox>
                  <w:txbxContent>
                    <w:p w14:paraId="1CA28033" w14:textId="77777777" w:rsidR="00A8218D" w:rsidRPr="005F562D" w:rsidRDefault="00A8218D" w:rsidP="00A8218D">
                      <w:pPr>
                        <w:spacing w:after="120"/>
                        <w:rPr>
                          <w:b/>
                          <w:sz w:val="16"/>
                        </w:rPr>
                      </w:pPr>
                      <w:r>
                        <w:rPr>
                          <w:b/>
                          <w:i/>
                          <w:sz w:val="16"/>
                        </w:rPr>
                        <w:t xml:space="preserve">Guidance Note for item </w:t>
                      </w:r>
                      <w:r>
                        <w:rPr>
                          <w:b/>
                          <w:i/>
                          <w:sz w:val="16"/>
                        </w:rPr>
                        <w:fldChar w:fldCharType="begin"/>
                      </w:r>
                      <w:r>
                        <w:rPr>
                          <w:b/>
                          <w:i/>
                          <w:sz w:val="16"/>
                        </w:rPr>
                        <w:instrText xml:space="preserve"> REF _Ref99030230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5F562D">
                        <w:rPr>
                          <w:sz w:val="16"/>
                        </w:rPr>
                        <w:t>This item</w:t>
                      </w:r>
                      <w:r>
                        <w:rPr>
                          <w:b/>
                          <w:sz w:val="16"/>
                        </w:rPr>
                        <w:t xml:space="preserve"> </w:t>
                      </w:r>
                      <w:r w:rsidRPr="005F562D">
                        <w:rPr>
                          <w:sz w:val="16"/>
                        </w:rPr>
                        <w:t xml:space="preserve">should specify any parts </w:t>
                      </w:r>
                      <w:r>
                        <w:rPr>
                          <w:sz w:val="16"/>
                        </w:rPr>
                        <w:t xml:space="preserve">or </w:t>
                      </w:r>
                      <w:r w:rsidRPr="005F562D">
                        <w:rPr>
                          <w:sz w:val="16"/>
                        </w:rPr>
                        <w:t xml:space="preserve">consumables </w:t>
                      </w:r>
                      <w:r>
                        <w:rPr>
                          <w:sz w:val="16"/>
                        </w:rPr>
                        <w:t xml:space="preserve">that the Licensor will provide to the Licensee. The Licensee will be responsible for supplying all other parts and consumables necessary to use and maintain the Equipment (see clause </w:t>
                      </w:r>
                      <w:r>
                        <w:rPr>
                          <w:sz w:val="16"/>
                        </w:rPr>
                        <w:fldChar w:fldCharType="begin"/>
                      </w:r>
                      <w:r>
                        <w:rPr>
                          <w:sz w:val="16"/>
                        </w:rPr>
                        <w:instrText xml:space="preserve"> REF _Ref94165658 \r \h </w:instrText>
                      </w:r>
                      <w:r>
                        <w:rPr>
                          <w:sz w:val="16"/>
                        </w:rPr>
                      </w:r>
                      <w:r>
                        <w:rPr>
                          <w:sz w:val="16"/>
                        </w:rPr>
                        <w:fldChar w:fldCharType="separate"/>
                      </w:r>
                      <w:r>
                        <w:rPr>
                          <w:sz w:val="16"/>
                        </w:rPr>
                        <w:t>3.4(e)</w:t>
                      </w:r>
                      <w:r>
                        <w:rPr>
                          <w:sz w:val="16"/>
                        </w:rPr>
                        <w:fldChar w:fldCharType="end"/>
                      </w:r>
                      <w:r>
                        <w:rPr>
                          <w:sz w:val="16"/>
                        </w:rPr>
                        <w:t>).</w:t>
                      </w:r>
                    </w:p>
                  </w:txbxContent>
                </v:textbox>
                <w10:wrap type="through"/>
              </v:shape>
            </w:pict>
          </mc:Fallback>
        </mc:AlternateContent>
      </w:r>
      <w:r w:rsidRPr="00A8218D">
        <w:rPr>
          <w:rFonts w:ascii="Arial" w:eastAsia="Times New Roman" w:hAnsi="Arial" w:cs="Times New Roman"/>
          <w:b/>
          <w:sz w:val="20"/>
          <w:szCs w:val="24"/>
        </w:rPr>
        <w:t>Details Schedule</w:t>
      </w:r>
    </w:p>
    <w:tbl>
      <w:tblPr>
        <w:tblStyle w:val="TableGrid"/>
        <w:tblW w:w="0" w:type="auto"/>
        <w:tblLook w:val="04A0" w:firstRow="1" w:lastRow="0" w:firstColumn="1" w:lastColumn="0" w:noHBand="0" w:noVBand="1"/>
      </w:tblPr>
      <w:tblGrid>
        <w:gridCol w:w="620"/>
        <w:gridCol w:w="2225"/>
        <w:gridCol w:w="1765"/>
        <w:gridCol w:w="1908"/>
      </w:tblGrid>
      <w:tr w:rsidR="00A8218D" w:rsidRPr="00A8218D" w14:paraId="79DDFA75" w14:textId="77777777" w:rsidTr="00A8218D">
        <w:tc>
          <w:tcPr>
            <w:tcW w:w="620" w:type="dxa"/>
            <w:tcBorders>
              <w:left w:val="nil"/>
              <w:right w:val="nil"/>
            </w:tcBorders>
            <w:shd w:val="clear" w:color="auto" w:fill="D9D9D9"/>
          </w:tcPr>
          <w:p w14:paraId="40363212" w14:textId="77777777" w:rsidR="00A8218D" w:rsidRPr="00A8218D" w:rsidRDefault="00A8218D" w:rsidP="00A8218D">
            <w:pPr>
              <w:spacing w:before="40" w:after="40"/>
              <w:rPr>
                <w:rFonts w:ascii="Arial" w:hAnsi="Arial"/>
                <w:b/>
                <w:sz w:val="18"/>
                <w:szCs w:val="18"/>
              </w:rPr>
            </w:pPr>
            <w:r w:rsidRPr="00A8218D">
              <w:rPr>
                <w:rFonts w:ascii="Arial" w:hAnsi="Arial"/>
                <w:b/>
                <w:sz w:val="18"/>
                <w:szCs w:val="18"/>
              </w:rPr>
              <w:t xml:space="preserve">Item </w:t>
            </w:r>
          </w:p>
        </w:tc>
        <w:tc>
          <w:tcPr>
            <w:tcW w:w="5898" w:type="dxa"/>
            <w:gridSpan w:val="3"/>
            <w:tcBorders>
              <w:left w:val="nil"/>
              <w:right w:val="nil"/>
            </w:tcBorders>
            <w:shd w:val="clear" w:color="auto" w:fill="D9D9D9"/>
          </w:tcPr>
          <w:p w14:paraId="7A2BB57A" w14:textId="77777777" w:rsidR="00A8218D" w:rsidRPr="00A8218D" w:rsidRDefault="00A8218D" w:rsidP="00A8218D">
            <w:pPr>
              <w:spacing w:before="40" w:after="40"/>
              <w:rPr>
                <w:rFonts w:ascii="Arial" w:hAnsi="Arial"/>
                <w:b/>
                <w:sz w:val="18"/>
                <w:szCs w:val="18"/>
              </w:rPr>
            </w:pPr>
            <w:r w:rsidRPr="00A8218D">
              <w:rPr>
                <w:rFonts w:ascii="Arial" w:hAnsi="Arial"/>
                <w:b/>
                <w:sz w:val="18"/>
                <w:szCs w:val="18"/>
              </w:rPr>
              <w:t>Agreement Details</w:t>
            </w:r>
          </w:p>
        </w:tc>
      </w:tr>
      <w:tr w:rsidR="00A8218D" w:rsidRPr="00A8218D" w14:paraId="2A860AA5" w14:textId="77777777" w:rsidTr="00A8218D">
        <w:tc>
          <w:tcPr>
            <w:tcW w:w="620" w:type="dxa"/>
            <w:tcBorders>
              <w:left w:val="single" w:sz="4" w:space="0" w:color="FFFFFF"/>
            </w:tcBorders>
          </w:tcPr>
          <w:p w14:paraId="53DE657F" w14:textId="77777777" w:rsidR="00A8218D" w:rsidRPr="00A8218D" w:rsidRDefault="00A8218D" w:rsidP="00A8218D">
            <w:pPr>
              <w:numPr>
                <w:ilvl w:val="0"/>
                <w:numId w:val="24"/>
              </w:numPr>
              <w:spacing w:before="120" w:after="120"/>
              <w:contextualSpacing/>
              <w:rPr>
                <w:rFonts w:ascii="Arial" w:hAnsi="Arial"/>
                <w:b/>
              </w:rPr>
            </w:pPr>
            <w:bookmarkStart w:id="0" w:name="_Ref80017873"/>
          </w:p>
        </w:tc>
        <w:bookmarkEnd w:id="0"/>
        <w:tc>
          <w:tcPr>
            <w:tcW w:w="2225" w:type="dxa"/>
            <w:tcBorders>
              <w:left w:val="single" w:sz="4" w:space="0" w:color="FFFFFF"/>
            </w:tcBorders>
          </w:tcPr>
          <w:p w14:paraId="15E890E1" w14:textId="77777777" w:rsidR="00A8218D" w:rsidRPr="00A8218D" w:rsidRDefault="00A8218D" w:rsidP="00A8218D">
            <w:pPr>
              <w:spacing w:after="60"/>
              <w:rPr>
                <w:rFonts w:ascii="Arial" w:hAnsi="Arial"/>
                <w:b/>
              </w:rPr>
            </w:pPr>
            <w:r w:rsidRPr="00A8218D">
              <w:rPr>
                <w:rFonts w:ascii="Arial" w:hAnsi="Arial"/>
                <w:b/>
              </w:rPr>
              <w:t>Licensor (granting entity)</w:t>
            </w:r>
          </w:p>
        </w:tc>
        <w:tc>
          <w:tcPr>
            <w:tcW w:w="3673" w:type="dxa"/>
            <w:gridSpan w:val="2"/>
            <w:tcBorders>
              <w:right w:val="single" w:sz="4" w:space="0" w:color="FFFFFF"/>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261"/>
              <w:gridCol w:w="412"/>
            </w:tblGrid>
            <w:tr w:rsidR="00A8218D" w:rsidRPr="00A8218D" w14:paraId="7640A4CD" w14:textId="77777777" w:rsidTr="00B855C8">
              <w:tc>
                <w:tcPr>
                  <w:tcW w:w="4027" w:type="pct"/>
                </w:tcPr>
                <w:p w14:paraId="160AD61E" w14:textId="77777777" w:rsidR="00A8218D" w:rsidRPr="00A8218D" w:rsidRDefault="00A8218D" w:rsidP="00A8218D">
                  <w:pPr>
                    <w:spacing w:after="60"/>
                    <w:rPr>
                      <w:rFonts w:ascii="Arial" w:hAnsi="Arial"/>
                    </w:rPr>
                  </w:pPr>
                  <w:r w:rsidRPr="00A8218D">
                    <w:rPr>
                      <w:rFonts w:ascii="Arial" w:hAnsi="Arial"/>
                    </w:rPr>
                    <w:t xml:space="preserve">Name: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973" w:type="pct"/>
                  <w:gridSpan w:val="2"/>
                </w:tcPr>
                <w:p w14:paraId="38C4F03A" w14:textId="77777777" w:rsidR="00A8218D" w:rsidRPr="00A8218D" w:rsidRDefault="00A8218D" w:rsidP="00A8218D">
                  <w:pPr>
                    <w:spacing w:after="60"/>
                    <w:rPr>
                      <w:rFonts w:ascii="Arial" w:hAnsi="Arial"/>
                    </w:rPr>
                  </w:pPr>
                </w:p>
              </w:tc>
            </w:tr>
            <w:tr w:rsidR="00A8218D" w:rsidRPr="00A8218D" w14:paraId="64945E34" w14:textId="77777777" w:rsidTr="00B855C8">
              <w:tc>
                <w:tcPr>
                  <w:tcW w:w="4027" w:type="pct"/>
                </w:tcPr>
                <w:p w14:paraId="28FF5478" w14:textId="77777777" w:rsidR="00A8218D" w:rsidRPr="00A8218D" w:rsidRDefault="00A8218D" w:rsidP="00A8218D">
                  <w:pPr>
                    <w:spacing w:after="60"/>
                    <w:rPr>
                      <w:rFonts w:ascii="Arial" w:hAnsi="Arial"/>
                    </w:rPr>
                  </w:pPr>
                  <w:r w:rsidRPr="00A8218D">
                    <w:rPr>
                      <w:rFonts w:ascii="Arial" w:hAnsi="Arial"/>
                    </w:rPr>
                    <w:t>ABN: [</w:t>
                  </w:r>
                  <w:r w:rsidRPr="00A8218D">
                    <w:rPr>
                      <w:rFonts w:ascii="Arial" w:hAnsi="Arial"/>
                      <w:i/>
                      <w:highlight w:val="lightGray"/>
                    </w:rPr>
                    <w:t>insert</w:t>
                  </w:r>
                  <w:r w:rsidRPr="00A8218D">
                    <w:rPr>
                      <w:rFonts w:ascii="Arial" w:hAnsi="Arial"/>
                    </w:rPr>
                    <w:t>]</w:t>
                  </w:r>
                </w:p>
              </w:tc>
              <w:tc>
                <w:tcPr>
                  <w:tcW w:w="973" w:type="pct"/>
                  <w:gridSpan w:val="2"/>
                </w:tcPr>
                <w:p w14:paraId="66584D24" w14:textId="77777777" w:rsidR="00A8218D" w:rsidRPr="00A8218D" w:rsidRDefault="00A8218D" w:rsidP="00A8218D">
                  <w:pPr>
                    <w:spacing w:after="60"/>
                    <w:rPr>
                      <w:rFonts w:ascii="Arial" w:hAnsi="Arial"/>
                    </w:rPr>
                  </w:pPr>
                </w:p>
              </w:tc>
            </w:tr>
            <w:tr w:rsidR="00A8218D" w:rsidRPr="00A8218D" w14:paraId="48C702CE" w14:textId="77777777" w:rsidTr="00B855C8">
              <w:tc>
                <w:tcPr>
                  <w:tcW w:w="4404" w:type="pct"/>
                  <w:gridSpan w:val="2"/>
                </w:tcPr>
                <w:p w14:paraId="2AEEE1F6" w14:textId="77777777" w:rsidR="00A8218D" w:rsidRPr="00A8218D" w:rsidRDefault="00A8218D" w:rsidP="00A8218D">
                  <w:pPr>
                    <w:spacing w:after="60"/>
                    <w:rPr>
                      <w:rFonts w:ascii="Arial" w:hAnsi="Arial"/>
                    </w:rPr>
                  </w:pPr>
                  <w:r w:rsidRPr="00A8218D">
                    <w:rPr>
                      <w:rFonts w:ascii="Arial" w:hAnsi="Arial"/>
                    </w:rPr>
                    <w:t xml:space="preserve">Address: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295F5184" w14:textId="77777777" w:rsidR="00A8218D" w:rsidRPr="00A8218D" w:rsidRDefault="00A8218D" w:rsidP="00A8218D">
                  <w:pPr>
                    <w:spacing w:after="60"/>
                    <w:rPr>
                      <w:rFonts w:ascii="Arial" w:hAnsi="Arial"/>
                    </w:rPr>
                  </w:pPr>
                </w:p>
              </w:tc>
            </w:tr>
            <w:tr w:rsidR="00A8218D" w:rsidRPr="00A8218D" w14:paraId="6B3DFD1F" w14:textId="77777777" w:rsidTr="00B855C8">
              <w:tc>
                <w:tcPr>
                  <w:tcW w:w="4404" w:type="pct"/>
                  <w:gridSpan w:val="2"/>
                </w:tcPr>
                <w:p w14:paraId="15C3681D" w14:textId="77777777" w:rsidR="00A8218D" w:rsidRPr="00A8218D" w:rsidRDefault="00A8218D" w:rsidP="00A8218D">
                  <w:pPr>
                    <w:spacing w:after="60"/>
                    <w:rPr>
                      <w:rFonts w:ascii="Arial" w:hAnsi="Arial"/>
                    </w:rPr>
                  </w:pPr>
                  <w:r w:rsidRPr="00A8218D">
                    <w:rPr>
                      <w:rFonts w:ascii="Arial" w:hAnsi="Arial"/>
                    </w:rPr>
                    <w:t xml:space="preserve">Email: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047DDAC2" w14:textId="77777777" w:rsidR="00A8218D" w:rsidRPr="00A8218D" w:rsidRDefault="00A8218D" w:rsidP="00A8218D">
                  <w:pPr>
                    <w:spacing w:after="60"/>
                    <w:rPr>
                      <w:rFonts w:ascii="Arial" w:hAnsi="Arial"/>
                    </w:rPr>
                  </w:pPr>
                </w:p>
              </w:tc>
            </w:tr>
            <w:tr w:rsidR="00A8218D" w:rsidRPr="00A8218D" w14:paraId="09CA313B" w14:textId="77777777" w:rsidTr="00B855C8">
              <w:tc>
                <w:tcPr>
                  <w:tcW w:w="4404" w:type="pct"/>
                  <w:gridSpan w:val="2"/>
                </w:tcPr>
                <w:p w14:paraId="44247464" w14:textId="77777777" w:rsidR="00A8218D" w:rsidRPr="00A8218D" w:rsidRDefault="00A8218D" w:rsidP="00A8218D">
                  <w:pPr>
                    <w:spacing w:after="60"/>
                    <w:rPr>
                      <w:rFonts w:ascii="Arial" w:hAnsi="Arial"/>
                    </w:rPr>
                  </w:pPr>
                  <w:r w:rsidRPr="00A8218D">
                    <w:rPr>
                      <w:rFonts w:ascii="Arial" w:hAnsi="Arial"/>
                    </w:rPr>
                    <w:t xml:space="preserve">Notices for attention of: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4591E9FC" w14:textId="77777777" w:rsidR="00A8218D" w:rsidRPr="00A8218D" w:rsidRDefault="00A8218D" w:rsidP="00A8218D">
                  <w:pPr>
                    <w:spacing w:after="60"/>
                    <w:rPr>
                      <w:rFonts w:ascii="Arial" w:hAnsi="Arial"/>
                    </w:rPr>
                  </w:pPr>
                </w:p>
              </w:tc>
            </w:tr>
          </w:tbl>
          <w:p w14:paraId="2CCF5F41" w14:textId="77777777" w:rsidR="00A8218D" w:rsidRPr="00A8218D" w:rsidRDefault="00A8218D" w:rsidP="00A8218D">
            <w:pPr>
              <w:spacing w:after="60"/>
              <w:rPr>
                <w:rFonts w:ascii="Arial" w:hAnsi="Arial"/>
              </w:rPr>
            </w:pPr>
          </w:p>
        </w:tc>
      </w:tr>
      <w:tr w:rsidR="00A8218D" w:rsidRPr="00A8218D" w14:paraId="61457CBE" w14:textId="77777777" w:rsidTr="00A8218D">
        <w:tc>
          <w:tcPr>
            <w:tcW w:w="620" w:type="dxa"/>
            <w:tcBorders>
              <w:left w:val="single" w:sz="4" w:space="0" w:color="FFFFFF"/>
            </w:tcBorders>
          </w:tcPr>
          <w:p w14:paraId="73532119" w14:textId="77777777" w:rsidR="00A8218D" w:rsidRPr="00A8218D" w:rsidRDefault="00A8218D" w:rsidP="00A8218D">
            <w:pPr>
              <w:numPr>
                <w:ilvl w:val="0"/>
                <w:numId w:val="24"/>
              </w:numPr>
              <w:spacing w:before="120" w:after="120"/>
              <w:contextualSpacing/>
              <w:rPr>
                <w:rFonts w:ascii="Arial" w:hAnsi="Arial"/>
                <w:b/>
              </w:rPr>
            </w:pPr>
            <w:bookmarkStart w:id="1" w:name="_Ref80017879"/>
          </w:p>
        </w:tc>
        <w:bookmarkEnd w:id="1"/>
        <w:tc>
          <w:tcPr>
            <w:tcW w:w="2225" w:type="dxa"/>
            <w:tcBorders>
              <w:left w:val="single" w:sz="4" w:space="0" w:color="FFFFFF"/>
              <w:bottom w:val="single" w:sz="4" w:space="0" w:color="auto"/>
            </w:tcBorders>
          </w:tcPr>
          <w:p w14:paraId="5729AF05" w14:textId="77777777" w:rsidR="00A8218D" w:rsidRPr="00A8218D" w:rsidRDefault="00A8218D" w:rsidP="00A8218D">
            <w:pPr>
              <w:spacing w:after="60"/>
              <w:rPr>
                <w:rFonts w:ascii="Arial" w:hAnsi="Arial"/>
                <w:b/>
              </w:rPr>
            </w:pPr>
            <w:r w:rsidRPr="00A8218D">
              <w:rPr>
                <w:rFonts w:ascii="Arial" w:hAnsi="Arial"/>
                <w:b/>
              </w:rPr>
              <w:t>Licensee (receiving entity)</w:t>
            </w:r>
          </w:p>
        </w:tc>
        <w:tc>
          <w:tcPr>
            <w:tcW w:w="3673" w:type="dxa"/>
            <w:gridSpan w:val="2"/>
            <w:tcBorders>
              <w:bottom w:val="single" w:sz="4" w:space="0" w:color="auto"/>
              <w:right w:val="single" w:sz="4" w:space="0" w:color="FFFFFF"/>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412"/>
            </w:tblGrid>
            <w:tr w:rsidR="00A8218D" w:rsidRPr="00A8218D" w14:paraId="560B5111" w14:textId="77777777" w:rsidTr="00B855C8">
              <w:tc>
                <w:tcPr>
                  <w:tcW w:w="4404" w:type="pct"/>
                </w:tcPr>
                <w:p w14:paraId="752C453B" w14:textId="77777777" w:rsidR="00A8218D" w:rsidRPr="00A8218D" w:rsidRDefault="00A8218D" w:rsidP="00A8218D">
                  <w:pPr>
                    <w:spacing w:after="60"/>
                    <w:rPr>
                      <w:rFonts w:ascii="Arial" w:hAnsi="Arial"/>
                    </w:rPr>
                  </w:pPr>
                  <w:r w:rsidRPr="00A8218D">
                    <w:rPr>
                      <w:rFonts w:ascii="Arial" w:hAnsi="Arial"/>
                    </w:rPr>
                    <w:t xml:space="preserve">Name: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3E68D049" w14:textId="77777777" w:rsidR="00A8218D" w:rsidRPr="00A8218D" w:rsidRDefault="00A8218D" w:rsidP="00A8218D">
                  <w:pPr>
                    <w:spacing w:after="60"/>
                    <w:rPr>
                      <w:rFonts w:ascii="Arial" w:hAnsi="Arial"/>
                    </w:rPr>
                  </w:pPr>
                </w:p>
              </w:tc>
            </w:tr>
            <w:tr w:rsidR="00A8218D" w:rsidRPr="00A8218D" w14:paraId="13DB0642" w14:textId="77777777" w:rsidTr="00B855C8">
              <w:tc>
                <w:tcPr>
                  <w:tcW w:w="4404" w:type="pct"/>
                </w:tcPr>
                <w:p w14:paraId="0B31DD22" w14:textId="77777777" w:rsidR="00A8218D" w:rsidRPr="00A8218D" w:rsidRDefault="00A8218D" w:rsidP="00A8218D">
                  <w:pPr>
                    <w:spacing w:after="60"/>
                    <w:rPr>
                      <w:rFonts w:ascii="Arial" w:hAnsi="Arial"/>
                    </w:rPr>
                  </w:pPr>
                  <w:r w:rsidRPr="00A8218D">
                    <w:rPr>
                      <w:rFonts w:ascii="Arial" w:hAnsi="Arial"/>
                    </w:rPr>
                    <w:t>ABN: [</w:t>
                  </w:r>
                  <w:r w:rsidRPr="00A8218D">
                    <w:rPr>
                      <w:rFonts w:ascii="Arial" w:hAnsi="Arial"/>
                      <w:i/>
                      <w:highlight w:val="lightGray"/>
                    </w:rPr>
                    <w:t>insert</w:t>
                  </w:r>
                  <w:r w:rsidRPr="00A8218D">
                    <w:rPr>
                      <w:rFonts w:ascii="Arial" w:hAnsi="Arial"/>
                    </w:rPr>
                    <w:t>]</w:t>
                  </w:r>
                </w:p>
              </w:tc>
              <w:tc>
                <w:tcPr>
                  <w:tcW w:w="596" w:type="pct"/>
                </w:tcPr>
                <w:p w14:paraId="12FD20AB" w14:textId="77777777" w:rsidR="00A8218D" w:rsidRPr="00A8218D" w:rsidRDefault="00A8218D" w:rsidP="00A8218D">
                  <w:pPr>
                    <w:spacing w:after="60"/>
                    <w:rPr>
                      <w:rFonts w:ascii="Arial" w:hAnsi="Arial"/>
                    </w:rPr>
                  </w:pPr>
                </w:p>
              </w:tc>
            </w:tr>
            <w:tr w:rsidR="00A8218D" w:rsidRPr="00A8218D" w14:paraId="70188813" w14:textId="77777777" w:rsidTr="00B855C8">
              <w:tc>
                <w:tcPr>
                  <w:tcW w:w="4404" w:type="pct"/>
                </w:tcPr>
                <w:p w14:paraId="548BC60D" w14:textId="77777777" w:rsidR="00A8218D" w:rsidRPr="00A8218D" w:rsidRDefault="00A8218D" w:rsidP="00A8218D">
                  <w:pPr>
                    <w:spacing w:after="60"/>
                    <w:rPr>
                      <w:rFonts w:ascii="Arial" w:hAnsi="Arial"/>
                    </w:rPr>
                  </w:pPr>
                  <w:r w:rsidRPr="00A8218D">
                    <w:rPr>
                      <w:rFonts w:ascii="Arial" w:hAnsi="Arial"/>
                    </w:rPr>
                    <w:t xml:space="preserve">Address: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1139C3C8" w14:textId="77777777" w:rsidR="00A8218D" w:rsidRPr="00A8218D" w:rsidRDefault="00A8218D" w:rsidP="00A8218D">
                  <w:pPr>
                    <w:spacing w:after="60"/>
                    <w:rPr>
                      <w:rFonts w:ascii="Arial" w:hAnsi="Arial"/>
                    </w:rPr>
                  </w:pPr>
                </w:p>
              </w:tc>
            </w:tr>
            <w:tr w:rsidR="00A8218D" w:rsidRPr="00A8218D" w14:paraId="33CD08B9" w14:textId="77777777" w:rsidTr="00B855C8">
              <w:tc>
                <w:tcPr>
                  <w:tcW w:w="4404" w:type="pct"/>
                </w:tcPr>
                <w:p w14:paraId="7829387C" w14:textId="77777777" w:rsidR="00A8218D" w:rsidRPr="00A8218D" w:rsidRDefault="00A8218D" w:rsidP="00A8218D">
                  <w:pPr>
                    <w:spacing w:after="60"/>
                    <w:rPr>
                      <w:rFonts w:ascii="Arial" w:hAnsi="Arial"/>
                    </w:rPr>
                  </w:pPr>
                  <w:r w:rsidRPr="00A8218D">
                    <w:rPr>
                      <w:rFonts w:ascii="Arial" w:hAnsi="Arial"/>
                    </w:rPr>
                    <w:t xml:space="preserve">Email: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6068E95A" w14:textId="77777777" w:rsidR="00A8218D" w:rsidRPr="00A8218D" w:rsidRDefault="00A8218D" w:rsidP="00A8218D">
                  <w:pPr>
                    <w:spacing w:after="60"/>
                    <w:rPr>
                      <w:rFonts w:ascii="Arial" w:hAnsi="Arial"/>
                    </w:rPr>
                  </w:pPr>
                </w:p>
              </w:tc>
            </w:tr>
            <w:tr w:rsidR="00A8218D" w:rsidRPr="00A8218D" w14:paraId="001350F8" w14:textId="77777777" w:rsidTr="00B855C8">
              <w:tc>
                <w:tcPr>
                  <w:tcW w:w="4404" w:type="pct"/>
                </w:tcPr>
                <w:p w14:paraId="5BD471AE" w14:textId="77777777" w:rsidR="00A8218D" w:rsidRPr="00A8218D" w:rsidRDefault="00A8218D" w:rsidP="00A8218D">
                  <w:pPr>
                    <w:spacing w:after="60"/>
                    <w:rPr>
                      <w:rFonts w:ascii="Arial" w:hAnsi="Arial"/>
                    </w:rPr>
                  </w:pPr>
                  <w:r w:rsidRPr="00A8218D">
                    <w:rPr>
                      <w:rFonts w:ascii="Arial" w:hAnsi="Arial"/>
                    </w:rPr>
                    <w:t xml:space="preserve">Notices for attention of: </w:t>
                  </w:r>
                  <w:r w:rsidRPr="00A8218D">
                    <w:rPr>
                      <w:rFonts w:ascii="Arial" w:hAnsi="Arial"/>
                      <w:i/>
                    </w:rPr>
                    <w:t>[</w:t>
                  </w:r>
                  <w:r w:rsidRPr="00A8218D">
                    <w:rPr>
                      <w:rFonts w:ascii="Arial" w:hAnsi="Arial"/>
                      <w:i/>
                      <w:highlight w:val="lightGray"/>
                    </w:rPr>
                    <w:t>insert</w:t>
                  </w:r>
                  <w:r w:rsidRPr="00A8218D">
                    <w:rPr>
                      <w:rFonts w:ascii="Arial" w:hAnsi="Arial"/>
                      <w:i/>
                    </w:rPr>
                    <w:t>]</w:t>
                  </w:r>
                </w:p>
              </w:tc>
              <w:tc>
                <w:tcPr>
                  <w:tcW w:w="596" w:type="pct"/>
                </w:tcPr>
                <w:p w14:paraId="0019FD34" w14:textId="77777777" w:rsidR="00A8218D" w:rsidRPr="00A8218D" w:rsidRDefault="00A8218D" w:rsidP="00A8218D">
                  <w:pPr>
                    <w:spacing w:after="60"/>
                    <w:rPr>
                      <w:rFonts w:ascii="Arial" w:hAnsi="Arial"/>
                    </w:rPr>
                  </w:pPr>
                </w:p>
              </w:tc>
            </w:tr>
          </w:tbl>
          <w:p w14:paraId="0015D97F" w14:textId="77777777" w:rsidR="00A8218D" w:rsidRPr="00A8218D" w:rsidRDefault="00A8218D" w:rsidP="00A8218D">
            <w:pPr>
              <w:spacing w:after="60"/>
              <w:rPr>
                <w:rFonts w:ascii="Arial" w:hAnsi="Arial"/>
              </w:rPr>
            </w:pPr>
          </w:p>
        </w:tc>
      </w:tr>
      <w:tr w:rsidR="00A8218D" w:rsidRPr="00A8218D" w14:paraId="53C81BEC" w14:textId="77777777" w:rsidTr="00A8218D">
        <w:tc>
          <w:tcPr>
            <w:tcW w:w="620" w:type="dxa"/>
            <w:tcBorders>
              <w:left w:val="single" w:sz="4" w:space="0" w:color="FFFFFF"/>
            </w:tcBorders>
          </w:tcPr>
          <w:p w14:paraId="41CF7188" w14:textId="77777777" w:rsidR="00A8218D" w:rsidRPr="00A8218D" w:rsidRDefault="00A8218D" w:rsidP="00A8218D">
            <w:pPr>
              <w:numPr>
                <w:ilvl w:val="0"/>
                <w:numId w:val="24"/>
              </w:numPr>
              <w:spacing w:before="120" w:after="120"/>
              <w:contextualSpacing/>
              <w:rPr>
                <w:rFonts w:ascii="Arial" w:hAnsi="Arial"/>
                <w:b/>
              </w:rPr>
            </w:pPr>
            <w:bookmarkStart w:id="2" w:name="_Ref85820312"/>
          </w:p>
        </w:tc>
        <w:bookmarkEnd w:id="2"/>
        <w:tc>
          <w:tcPr>
            <w:tcW w:w="2225" w:type="dxa"/>
            <w:tcBorders>
              <w:left w:val="single" w:sz="4" w:space="0" w:color="FFFFFF"/>
              <w:bottom w:val="single" w:sz="4" w:space="0" w:color="auto"/>
            </w:tcBorders>
          </w:tcPr>
          <w:p w14:paraId="4E4352CF" w14:textId="77777777" w:rsidR="00A8218D" w:rsidRPr="00A8218D" w:rsidRDefault="00A8218D" w:rsidP="00A8218D">
            <w:pPr>
              <w:spacing w:after="60"/>
              <w:rPr>
                <w:rFonts w:ascii="Arial" w:hAnsi="Arial"/>
                <w:b/>
              </w:rPr>
            </w:pPr>
            <w:r w:rsidRPr="00A8218D">
              <w:rPr>
                <w:rFonts w:ascii="Arial" w:hAnsi="Arial"/>
                <w:b/>
              </w:rPr>
              <w:t>Term</w:t>
            </w:r>
          </w:p>
        </w:tc>
        <w:tc>
          <w:tcPr>
            <w:tcW w:w="3673" w:type="dxa"/>
            <w:gridSpan w:val="2"/>
            <w:tcBorders>
              <w:bottom w:val="single" w:sz="4" w:space="0" w:color="auto"/>
              <w:right w:val="single" w:sz="4" w:space="0" w:color="FFFFFF"/>
            </w:tcBorders>
          </w:tcPr>
          <w:p w14:paraId="07CCB854" w14:textId="77777777" w:rsidR="00A8218D" w:rsidRPr="00A8218D" w:rsidRDefault="00A8218D" w:rsidP="00A8218D">
            <w:pPr>
              <w:spacing w:after="60"/>
              <w:rPr>
                <w:rFonts w:ascii="Arial" w:hAnsi="Arial"/>
              </w:rPr>
            </w:pPr>
            <w:r w:rsidRPr="00A8218D">
              <w:rPr>
                <w:rFonts w:ascii="Arial" w:hAnsi="Arial"/>
              </w:rPr>
              <w:t xml:space="preserve">This Agreement commences on the Commencement Date and expires on </w:t>
            </w:r>
            <w:r w:rsidRPr="00A8218D">
              <w:rPr>
                <w:rFonts w:ascii="Arial" w:hAnsi="Arial"/>
                <w:i/>
              </w:rPr>
              <w:t>[</w:t>
            </w:r>
            <w:r w:rsidRPr="00A8218D">
              <w:rPr>
                <w:rFonts w:ascii="Arial" w:hAnsi="Arial"/>
                <w:i/>
                <w:highlight w:val="lightGray"/>
              </w:rPr>
              <w:t>insert date/period</w:t>
            </w:r>
            <w:r w:rsidRPr="00A8218D">
              <w:rPr>
                <w:rFonts w:ascii="Arial" w:hAnsi="Arial"/>
                <w:i/>
              </w:rPr>
              <w:t>],</w:t>
            </w:r>
            <w:r w:rsidRPr="00A8218D">
              <w:rPr>
                <w:rFonts w:ascii="Arial" w:hAnsi="Arial"/>
              </w:rPr>
              <w:t xml:space="preserve"> unless terminated earlier in accordance with its terms.</w:t>
            </w:r>
          </w:p>
        </w:tc>
      </w:tr>
      <w:tr w:rsidR="00A8218D" w:rsidRPr="00A8218D" w14:paraId="02411C2E" w14:textId="77777777" w:rsidTr="00A8218D">
        <w:tc>
          <w:tcPr>
            <w:tcW w:w="620" w:type="dxa"/>
            <w:tcBorders>
              <w:left w:val="single" w:sz="4" w:space="0" w:color="FFFFFF"/>
            </w:tcBorders>
          </w:tcPr>
          <w:p w14:paraId="3EE4096C" w14:textId="77777777" w:rsidR="00A8218D" w:rsidRPr="00A8218D" w:rsidRDefault="00A8218D" w:rsidP="00A8218D">
            <w:pPr>
              <w:numPr>
                <w:ilvl w:val="0"/>
                <w:numId w:val="24"/>
              </w:numPr>
              <w:spacing w:before="120" w:after="120"/>
              <w:contextualSpacing/>
              <w:rPr>
                <w:rFonts w:ascii="Arial" w:hAnsi="Arial"/>
                <w:b/>
              </w:rPr>
            </w:pPr>
            <w:bookmarkStart w:id="3" w:name="_Ref98942840"/>
          </w:p>
        </w:tc>
        <w:bookmarkEnd w:id="3"/>
        <w:tc>
          <w:tcPr>
            <w:tcW w:w="2225" w:type="dxa"/>
            <w:tcBorders>
              <w:left w:val="single" w:sz="4" w:space="0" w:color="FFFFFF"/>
              <w:bottom w:val="single" w:sz="4" w:space="0" w:color="auto"/>
            </w:tcBorders>
          </w:tcPr>
          <w:p w14:paraId="4D4A4229" w14:textId="77777777" w:rsidR="00A8218D" w:rsidRPr="00A8218D" w:rsidRDefault="00A8218D" w:rsidP="00A8218D">
            <w:pPr>
              <w:spacing w:after="60"/>
              <w:rPr>
                <w:rFonts w:ascii="Arial" w:hAnsi="Arial"/>
                <w:b/>
              </w:rPr>
            </w:pPr>
            <w:r w:rsidRPr="00A8218D">
              <w:rPr>
                <w:rFonts w:ascii="Arial" w:hAnsi="Arial"/>
                <w:b/>
              </w:rPr>
              <w:t>Details of related agreement (if any)</w:t>
            </w:r>
          </w:p>
        </w:tc>
        <w:tc>
          <w:tcPr>
            <w:tcW w:w="3673" w:type="dxa"/>
            <w:gridSpan w:val="2"/>
            <w:tcBorders>
              <w:bottom w:val="single" w:sz="4" w:space="0" w:color="auto"/>
              <w:right w:val="single" w:sz="4" w:space="0" w:color="FFFFFF"/>
            </w:tcBorders>
          </w:tcPr>
          <w:p w14:paraId="34D8F523" w14:textId="77777777" w:rsidR="00A8218D" w:rsidRPr="00A8218D" w:rsidRDefault="00A8218D" w:rsidP="00A8218D">
            <w:pPr>
              <w:spacing w:after="60"/>
              <w:rPr>
                <w:rFonts w:ascii="Arial" w:hAnsi="Arial"/>
                <w:i/>
              </w:rPr>
            </w:pPr>
            <w:r w:rsidRPr="00A8218D">
              <w:rPr>
                <w:rFonts w:ascii="Arial" w:hAnsi="Arial"/>
                <w:i/>
              </w:rPr>
              <w:t>[</w:t>
            </w:r>
            <w:r w:rsidRPr="00A8218D">
              <w:rPr>
                <w:rFonts w:ascii="Arial" w:hAnsi="Arial"/>
                <w:i/>
                <w:highlight w:val="lightGray"/>
              </w:rPr>
              <w:t>If the Equipment is being provided for use as part of a particular project, insert the details (e.g. title, date) of the relevant agreement for that project.</w:t>
            </w:r>
            <w:r w:rsidRPr="00A8218D">
              <w:rPr>
                <w:rFonts w:ascii="Arial" w:hAnsi="Arial"/>
                <w:i/>
              </w:rPr>
              <w:t>]</w:t>
            </w:r>
          </w:p>
        </w:tc>
      </w:tr>
      <w:tr w:rsidR="00A8218D" w:rsidRPr="00A8218D" w14:paraId="1561ED8B" w14:textId="77777777" w:rsidTr="00A8218D">
        <w:tc>
          <w:tcPr>
            <w:tcW w:w="6518" w:type="dxa"/>
            <w:gridSpan w:val="4"/>
            <w:tcBorders>
              <w:left w:val="single" w:sz="4" w:space="0" w:color="FFFFFF"/>
              <w:right w:val="single" w:sz="4" w:space="0" w:color="FFFFFF"/>
            </w:tcBorders>
            <w:shd w:val="clear" w:color="auto" w:fill="D9D9D9"/>
          </w:tcPr>
          <w:p w14:paraId="16E2C9BC" w14:textId="77777777" w:rsidR="00A8218D" w:rsidRPr="00A8218D" w:rsidRDefault="00A8218D" w:rsidP="00A8218D">
            <w:pPr>
              <w:spacing w:before="40" w:after="40"/>
              <w:rPr>
                <w:rFonts w:ascii="Arial" w:hAnsi="Arial"/>
              </w:rPr>
            </w:pPr>
            <w:r w:rsidRPr="00A8218D">
              <w:rPr>
                <w:rFonts w:ascii="Arial" w:hAnsi="Arial"/>
                <w:b/>
              </w:rPr>
              <w:t>Details of Equipment</w:t>
            </w:r>
          </w:p>
        </w:tc>
      </w:tr>
      <w:tr w:rsidR="00A8218D" w:rsidRPr="00A8218D" w14:paraId="5B3102A5" w14:textId="77777777" w:rsidTr="00A8218D">
        <w:tc>
          <w:tcPr>
            <w:tcW w:w="620" w:type="dxa"/>
            <w:tcBorders>
              <w:left w:val="single" w:sz="4" w:space="0" w:color="FFFFFF"/>
            </w:tcBorders>
          </w:tcPr>
          <w:p w14:paraId="68E2B979" w14:textId="77777777" w:rsidR="00A8218D" w:rsidRPr="00A8218D" w:rsidRDefault="00A8218D" w:rsidP="00A8218D">
            <w:pPr>
              <w:numPr>
                <w:ilvl w:val="0"/>
                <w:numId w:val="24"/>
              </w:numPr>
              <w:spacing w:before="120" w:after="120"/>
              <w:contextualSpacing/>
              <w:rPr>
                <w:rFonts w:ascii="Arial" w:hAnsi="Arial"/>
                <w:b/>
              </w:rPr>
            </w:pPr>
            <w:bookmarkStart w:id="4" w:name="_Ref81473851"/>
          </w:p>
        </w:tc>
        <w:bookmarkEnd w:id="4"/>
        <w:tc>
          <w:tcPr>
            <w:tcW w:w="2225" w:type="dxa"/>
            <w:tcBorders>
              <w:left w:val="single" w:sz="4" w:space="0" w:color="FFFFFF"/>
              <w:bottom w:val="single" w:sz="4" w:space="0" w:color="auto"/>
            </w:tcBorders>
          </w:tcPr>
          <w:p w14:paraId="5CF237D6" w14:textId="77777777" w:rsidR="00A8218D" w:rsidRPr="00A8218D" w:rsidRDefault="00A8218D" w:rsidP="00A8218D">
            <w:pPr>
              <w:spacing w:after="60"/>
              <w:rPr>
                <w:rFonts w:ascii="Arial" w:hAnsi="Arial"/>
                <w:b/>
              </w:rPr>
            </w:pPr>
            <w:r w:rsidRPr="00A8218D">
              <w:rPr>
                <w:rFonts w:ascii="Arial" w:hAnsi="Arial"/>
                <w:b/>
              </w:rPr>
              <w:t>Equipment</w:t>
            </w:r>
          </w:p>
          <w:p w14:paraId="535507A0" w14:textId="77777777" w:rsidR="00A8218D" w:rsidRPr="00A8218D" w:rsidRDefault="00A8218D" w:rsidP="00A8218D">
            <w:pPr>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_Ref90290959 \n \h  \* MERGEFORMAT </w:instrText>
            </w:r>
            <w:r w:rsidRPr="00A8218D">
              <w:rPr>
                <w:rFonts w:ascii="Arial" w:hAnsi="Arial"/>
                <w:b/>
              </w:rPr>
            </w:r>
            <w:r w:rsidRPr="00A8218D">
              <w:rPr>
                <w:rFonts w:ascii="Arial" w:hAnsi="Arial"/>
                <w:b/>
              </w:rPr>
              <w:fldChar w:fldCharType="separate"/>
            </w:r>
            <w:r w:rsidRPr="00A8218D">
              <w:rPr>
                <w:rFonts w:ascii="Arial" w:hAnsi="Arial"/>
                <w:b/>
              </w:rPr>
              <w:t>3</w:t>
            </w:r>
            <w:r w:rsidRPr="00A8218D">
              <w:rPr>
                <w:rFonts w:ascii="Arial" w:hAnsi="Arial"/>
                <w:b/>
              </w:rPr>
              <w:fldChar w:fldCharType="end"/>
            </w:r>
            <w:r w:rsidRPr="00A8218D">
              <w:rPr>
                <w:rFonts w:ascii="Arial" w:hAnsi="Arial"/>
                <w:b/>
              </w:rPr>
              <w:t>)</w:t>
            </w:r>
          </w:p>
        </w:tc>
        <w:tc>
          <w:tcPr>
            <w:tcW w:w="3673" w:type="dxa"/>
            <w:gridSpan w:val="2"/>
            <w:tcBorders>
              <w:bottom w:val="single" w:sz="4" w:space="0" w:color="auto"/>
              <w:right w:val="single" w:sz="4" w:space="0" w:color="FFFFFF"/>
            </w:tcBorders>
          </w:tcPr>
          <w:p w14:paraId="00125AC6" w14:textId="77777777" w:rsidR="00A8218D" w:rsidRPr="00A8218D" w:rsidRDefault="00A8218D" w:rsidP="00A8218D">
            <w:pPr>
              <w:spacing w:after="60"/>
              <w:rPr>
                <w:rFonts w:ascii="Arial" w:hAnsi="Arial"/>
              </w:rPr>
            </w:pPr>
            <w:r w:rsidRPr="00A8218D">
              <w:rPr>
                <w:rFonts w:ascii="Arial" w:hAnsi="Arial"/>
                <w:i/>
              </w:rPr>
              <w:t>[</w:t>
            </w:r>
            <w:r w:rsidRPr="00A8218D">
              <w:rPr>
                <w:rFonts w:ascii="Arial" w:hAnsi="Arial"/>
                <w:i/>
                <w:highlight w:val="lightGray"/>
              </w:rPr>
              <w:t>Insert the Equipment to be provided to the Licensee, include a description of the Equipment and any relevant serial numbers.</w:t>
            </w:r>
            <w:r w:rsidRPr="00A8218D">
              <w:rPr>
                <w:rFonts w:ascii="Arial" w:hAnsi="Arial"/>
                <w:i/>
              </w:rPr>
              <w:t>]</w:t>
            </w:r>
          </w:p>
        </w:tc>
      </w:tr>
      <w:tr w:rsidR="00A8218D" w:rsidRPr="00A8218D" w14:paraId="344372EB" w14:textId="77777777" w:rsidTr="00A8218D">
        <w:tc>
          <w:tcPr>
            <w:tcW w:w="620" w:type="dxa"/>
            <w:tcBorders>
              <w:left w:val="single" w:sz="4" w:space="0" w:color="FFFFFF"/>
            </w:tcBorders>
          </w:tcPr>
          <w:p w14:paraId="023F4DF0" w14:textId="77777777" w:rsidR="00A8218D" w:rsidRPr="00A8218D" w:rsidRDefault="00A8218D" w:rsidP="00A8218D">
            <w:pPr>
              <w:numPr>
                <w:ilvl w:val="0"/>
                <w:numId w:val="24"/>
              </w:numPr>
              <w:spacing w:before="120" w:after="120"/>
              <w:contextualSpacing/>
              <w:rPr>
                <w:rFonts w:ascii="Arial" w:hAnsi="Arial"/>
                <w:b/>
              </w:rPr>
            </w:pPr>
            <w:bookmarkStart w:id="5" w:name="_Ref81473940"/>
          </w:p>
        </w:tc>
        <w:bookmarkEnd w:id="5"/>
        <w:tc>
          <w:tcPr>
            <w:tcW w:w="2225" w:type="dxa"/>
            <w:tcBorders>
              <w:left w:val="single" w:sz="4" w:space="0" w:color="FFFFFF"/>
              <w:bottom w:val="single" w:sz="4" w:space="0" w:color="auto"/>
            </w:tcBorders>
          </w:tcPr>
          <w:p w14:paraId="519D90B5" w14:textId="77777777" w:rsidR="00A8218D" w:rsidRPr="00A8218D" w:rsidRDefault="00A8218D" w:rsidP="00A8218D">
            <w:pPr>
              <w:spacing w:after="60"/>
              <w:rPr>
                <w:rFonts w:ascii="Arial" w:hAnsi="Arial"/>
                <w:b/>
              </w:rPr>
            </w:pPr>
            <w:r w:rsidRPr="00A8218D">
              <w:rPr>
                <w:rFonts w:ascii="Arial" w:hAnsi="Arial"/>
                <w:b/>
              </w:rPr>
              <w:t xml:space="preserve">Terms of use </w:t>
            </w:r>
          </w:p>
          <w:p w14:paraId="24C54327" w14:textId="77777777" w:rsidR="00A8218D" w:rsidRPr="00A8218D" w:rsidRDefault="00A8218D" w:rsidP="00A8218D">
            <w:pPr>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_Ref90290959 \n \h  \* MERGEFORMAT </w:instrText>
            </w:r>
            <w:r w:rsidRPr="00A8218D">
              <w:rPr>
                <w:rFonts w:ascii="Arial" w:hAnsi="Arial"/>
                <w:b/>
              </w:rPr>
            </w:r>
            <w:r w:rsidRPr="00A8218D">
              <w:rPr>
                <w:rFonts w:ascii="Arial" w:hAnsi="Arial"/>
                <w:b/>
              </w:rPr>
              <w:fldChar w:fldCharType="separate"/>
            </w:r>
            <w:r w:rsidRPr="00A8218D">
              <w:rPr>
                <w:rFonts w:ascii="Arial" w:hAnsi="Arial"/>
                <w:b/>
              </w:rPr>
              <w:t>3</w:t>
            </w:r>
            <w:r w:rsidRPr="00A8218D">
              <w:rPr>
                <w:rFonts w:ascii="Arial" w:hAnsi="Arial"/>
                <w:b/>
              </w:rPr>
              <w:fldChar w:fldCharType="end"/>
            </w:r>
            <w:r w:rsidRPr="00A8218D">
              <w:rPr>
                <w:rFonts w:ascii="Arial" w:hAnsi="Arial"/>
                <w:b/>
              </w:rPr>
              <w:t>)</w:t>
            </w:r>
          </w:p>
        </w:tc>
        <w:tc>
          <w:tcPr>
            <w:tcW w:w="3673" w:type="dxa"/>
            <w:gridSpan w:val="2"/>
            <w:tcBorders>
              <w:bottom w:val="single" w:sz="4" w:space="0" w:color="auto"/>
              <w:right w:val="single" w:sz="4" w:space="0" w:color="FFFFFF"/>
            </w:tcBorders>
          </w:tcPr>
          <w:p w14:paraId="3EAE0004" w14:textId="77777777" w:rsidR="00A8218D" w:rsidRPr="00A8218D" w:rsidRDefault="00A8218D" w:rsidP="00A8218D">
            <w:pPr>
              <w:spacing w:after="60"/>
              <w:rPr>
                <w:rFonts w:ascii="Arial" w:hAnsi="Arial"/>
                <w:i/>
              </w:rPr>
            </w:pPr>
            <w:r w:rsidRPr="00A8218D">
              <w:rPr>
                <w:rFonts w:ascii="Arial" w:hAnsi="Arial"/>
                <w:i/>
              </w:rPr>
              <w:t>[</w:t>
            </w:r>
            <w:r w:rsidRPr="00A8218D">
              <w:rPr>
                <w:rFonts w:ascii="Arial" w:hAnsi="Arial"/>
                <w:i/>
                <w:highlight w:val="lightGray"/>
              </w:rPr>
              <w:t>Insert any terms of use applicable to the Equipment.</w:t>
            </w:r>
            <w:r w:rsidRPr="00A8218D">
              <w:rPr>
                <w:rFonts w:ascii="Arial" w:hAnsi="Arial"/>
                <w:i/>
              </w:rPr>
              <w:t>]</w:t>
            </w:r>
            <w:r w:rsidRPr="00A8218D">
              <w:rPr>
                <w:rFonts w:ascii="Arial" w:hAnsi="Arial"/>
                <w:i/>
                <w:highlight w:val="lightGray"/>
              </w:rPr>
              <w:t xml:space="preserve"> </w:t>
            </w:r>
          </w:p>
        </w:tc>
      </w:tr>
      <w:tr w:rsidR="00A8218D" w:rsidRPr="00A8218D" w14:paraId="64846728" w14:textId="77777777" w:rsidTr="00A8218D">
        <w:tc>
          <w:tcPr>
            <w:tcW w:w="620" w:type="dxa"/>
            <w:tcBorders>
              <w:left w:val="single" w:sz="4" w:space="0" w:color="FFFFFF"/>
            </w:tcBorders>
          </w:tcPr>
          <w:p w14:paraId="1A9C7691" w14:textId="77777777" w:rsidR="00A8218D" w:rsidRPr="00A8218D" w:rsidRDefault="00A8218D" w:rsidP="00A8218D">
            <w:pPr>
              <w:numPr>
                <w:ilvl w:val="0"/>
                <w:numId w:val="24"/>
              </w:numPr>
              <w:spacing w:before="120" w:after="120"/>
              <w:contextualSpacing/>
              <w:rPr>
                <w:rFonts w:ascii="Arial" w:hAnsi="Arial"/>
                <w:b/>
              </w:rPr>
            </w:pPr>
            <w:bookmarkStart w:id="6" w:name="_Ref99030230"/>
          </w:p>
        </w:tc>
        <w:bookmarkEnd w:id="6"/>
        <w:tc>
          <w:tcPr>
            <w:tcW w:w="2225" w:type="dxa"/>
            <w:tcBorders>
              <w:left w:val="single" w:sz="4" w:space="0" w:color="FFFFFF"/>
              <w:bottom w:val="single" w:sz="4" w:space="0" w:color="auto"/>
            </w:tcBorders>
          </w:tcPr>
          <w:p w14:paraId="7F7D604E" w14:textId="77777777" w:rsidR="00A8218D" w:rsidRPr="00A8218D" w:rsidRDefault="00A8218D" w:rsidP="00A8218D">
            <w:pPr>
              <w:spacing w:after="60"/>
              <w:rPr>
                <w:rFonts w:ascii="Arial" w:hAnsi="Arial"/>
                <w:b/>
              </w:rPr>
            </w:pPr>
            <w:r w:rsidRPr="00A8218D">
              <w:rPr>
                <w:rFonts w:ascii="Arial" w:hAnsi="Arial"/>
                <w:b/>
              </w:rPr>
              <w:t>Parts and consumables</w:t>
            </w:r>
          </w:p>
        </w:tc>
        <w:tc>
          <w:tcPr>
            <w:tcW w:w="3673" w:type="dxa"/>
            <w:gridSpan w:val="2"/>
            <w:tcBorders>
              <w:bottom w:val="single" w:sz="4" w:space="0" w:color="auto"/>
              <w:right w:val="single" w:sz="4" w:space="0" w:color="FFFFFF"/>
            </w:tcBorders>
          </w:tcPr>
          <w:p w14:paraId="07E4830E" w14:textId="77777777" w:rsidR="00A8218D" w:rsidRPr="00A8218D" w:rsidRDefault="00A8218D" w:rsidP="00A8218D">
            <w:pPr>
              <w:spacing w:after="60"/>
              <w:rPr>
                <w:rFonts w:ascii="Arial" w:hAnsi="Arial"/>
                <w:i/>
              </w:rPr>
            </w:pPr>
            <w:r w:rsidRPr="00A8218D">
              <w:rPr>
                <w:rFonts w:ascii="Arial" w:hAnsi="Arial"/>
                <w:i/>
              </w:rPr>
              <w:t>[</w:t>
            </w:r>
            <w:r w:rsidRPr="00A8218D">
              <w:rPr>
                <w:rFonts w:ascii="Arial" w:hAnsi="Arial"/>
                <w:i/>
                <w:highlight w:val="lightGray"/>
              </w:rPr>
              <w:t>Insert any parts or consumables for the Equipment that the Licensor will provide to the Licensee under this Agreement.</w:t>
            </w:r>
            <w:r w:rsidRPr="00A8218D">
              <w:rPr>
                <w:rFonts w:ascii="Arial" w:hAnsi="Arial"/>
                <w:i/>
              </w:rPr>
              <w:t xml:space="preserve">] </w:t>
            </w:r>
          </w:p>
        </w:tc>
      </w:tr>
      <w:tr w:rsidR="00A8218D" w:rsidRPr="00A8218D" w14:paraId="6CA0E8F8" w14:textId="77777777" w:rsidTr="00A8218D">
        <w:tc>
          <w:tcPr>
            <w:tcW w:w="620" w:type="dxa"/>
            <w:tcBorders>
              <w:left w:val="single" w:sz="4" w:space="0" w:color="FFFFFF"/>
            </w:tcBorders>
          </w:tcPr>
          <w:p w14:paraId="467656C7" w14:textId="77777777" w:rsidR="00A8218D" w:rsidRPr="00A8218D" w:rsidRDefault="00A8218D" w:rsidP="00A8218D">
            <w:pPr>
              <w:numPr>
                <w:ilvl w:val="0"/>
                <w:numId w:val="24"/>
              </w:numPr>
              <w:spacing w:before="120" w:after="120"/>
              <w:contextualSpacing/>
              <w:rPr>
                <w:rFonts w:ascii="Arial" w:hAnsi="Arial"/>
                <w:b/>
              </w:rPr>
            </w:pPr>
            <w:bookmarkStart w:id="7" w:name="_Ref98945916"/>
          </w:p>
        </w:tc>
        <w:bookmarkEnd w:id="7"/>
        <w:tc>
          <w:tcPr>
            <w:tcW w:w="2225" w:type="dxa"/>
            <w:tcBorders>
              <w:left w:val="single" w:sz="4" w:space="0" w:color="FFFFFF"/>
              <w:bottom w:val="single" w:sz="4" w:space="0" w:color="auto"/>
            </w:tcBorders>
          </w:tcPr>
          <w:p w14:paraId="44EBE3B0" w14:textId="77777777" w:rsidR="00A8218D" w:rsidRPr="00A8218D" w:rsidDel="00FF3615" w:rsidRDefault="00A8218D" w:rsidP="00A8218D">
            <w:pPr>
              <w:spacing w:after="60"/>
              <w:rPr>
                <w:rFonts w:ascii="Arial" w:hAnsi="Arial"/>
                <w:b/>
              </w:rPr>
            </w:pPr>
            <w:r w:rsidRPr="00A8218D">
              <w:rPr>
                <w:rFonts w:ascii="Arial" w:hAnsi="Arial"/>
                <w:b/>
              </w:rPr>
              <w:t>Servicing, cleaning, maintenance and general repair work</w:t>
            </w:r>
          </w:p>
        </w:tc>
        <w:tc>
          <w:tcPr>
            <w:tcW w:w="3673" w:type="dxa"/>
            <w:gridSpan w:val="2"/>
            <w:tcBorders>
              <w:bottom w:val="single" w:sz="4" w:space="0" w:color="auto"/>
              <w:right w:val="single" w:sz="4" w:space="0" w:color="FFFFFF"/>
            </w:tcBorders>
          </w:tcPr>
          <w:p w14:paraId="288AB726" w14:textId="77777777" w:rsidR="00A8218D" w:rsidRPr="00A8218D" w:rsidRDefault="00A8218D" w:rsidP="00A8218D">
            <w:pPr>
              <w:spacing w:after="60"/>
              <w:rPr>
                <w:rFonts w:ascii="Arial" w:hAnsi="Arial"/>
                <w:i/>
              </w:rPr>
            </w:pPr>
            <w:r w:rsidRPr="00A8218D">
              <w:rPr>
                <w:rFonts w:ascii="Arial" w:hAnsi="Arial"/>
                <w:i/>
              </w:rPr>
              <w:t>[</w:t>
            </w:r>
            <w:r w:rsidRPr="00A8218D">
              <w:rPr>
                <w:rFonts w:ascii="Arial" w:hAnsi="Arial"/>
                <w:i/>
                <w:highlight w:val="lightGray"/>
              </w:rPr>
              <w:t xml:space="preserve">Insert any specific requirements with respect to servicing, cleaning and/or, maintaining the Equipment, as well as any other general repair work for the Equipment. If the default position in clause </w:t>
            </w:r>
            <w:r w:rsidRPr="00A8218D">
              <w:rPr>
                <w:rFonts w:ascii="Arial" w:hAnsi="Arial"/>
                <w:i/>
                <w:highlight w:val="lightGray"/>
              </w:rPr>
              <w:fldChar w:fldCharType="begin"/>
            </w:r>
            <w:r w:rsidRPr="00A8218D">
              <w:rPr>
                <w:rFonts w:ascii="Arial" w:hAnsi="Arial"/>
                <w:i/>
                <w:highlight w:val="lightGray"/>
              </w:rPr>
              <w:instrText xml:space="preserve"> REF _Ref94165582 \r \h  \* MERGEFORMAT </w:instrText>
            </w:r>
            <w:r w:rsidRPr="00A8218D">
              <w:rPr>
                <w:rFonts w:ascii="Arial" w:hAnsi="Arial"/>
                <w:i/>
                <w:highlight w:val="lightGray"/>
              </w:rPr>
            </w:r>
            <w:r w:rsidRPr="00A8218D">
              <w:rPr>
                <w:rFonts w:ascii="Arial" w:hAnsi="Arial"/>
                <w:i/>
                <w:highlight w:val="lightGray"/>
              </w:rPr>
              <w:fldChar w:fldCharType="separate"/>
            </w:r>
            <w:r w:rsidRPr="00A8218D">
              <w:rPr>
                <w:rFonts w:ascii="Arial" w:hAnsi="Arial"/>
                <w:i/>
                <w:highlight w:val="lightGray"/>
              </w:rPr>
              <w:t>3.4(c)</w:t>
            </w:r>
            <w:r w:rsidRPr="00A8218D">
              <w:rPr>
                <w:rFonts w:ascii="Arial" w:hAnsi="Arial"/>
                <w:i/>
                <w:highlight w:val="lightGray"/>
              </w:rPr>
              <w:fldChar w:fldCharType="end"/>
            </w:r>
            <w:r w:rsidRPr="00A8218D">
              <w:rPr>
                <w:rFonts w:ascii="Arial" w:hAnsi="Arial"/>
                <w:i/>
                <w:highlight w:val="lightGray"/>
              </w:rPr>
              <w:t xml:space="preserve"> applies, insert 'As per clause </w:t>
            </w:r>
            <w:r w:rsidRPr="00A8218D">
              <w:rPr>
                <w:rFonts w:ascii="Arial" w:hAnsi="Arial"/>
                <w:i/>
                <w:highlight w:val="lightGray"/>
              </w:rPr>
              <w:fldChar w:fldCharType="begin"/>
            </w:r>
            <w:r w:rsidRPr="00A8218D">
              <w:rPr>
                <w:rFonts w:ascii="Arial" w:hAnsi="Arial"/>
                <w:i/>
                <w:highlight w:val="lightGray"/>
              </w:rPr>
              <w:instrText xml:space="preserve"> REF _Ref94165582 \r \h  \* MERGEFORMAT </w:instrText>
            </w:r>
            <w:r w:rsidRPr="00A8218D">
              <w:rPr>
                <w:rFonts w:ascii="Arial" w:hAnsi="Arial"/>
                <w:i/>
                <w:highlight w:val="lightGray"/>
              </w:rPr>
            </w:r>
            <w:r w:rsidRPr="00A8218D">
              <w:rPr>
                <w:rFonts w:ascii="Arial" w:hAnsi="Arial"/>
                <w:i/>
                <w:highlight w:val="lightGray"/>
              </w:rPr>
              <w:fldChar w:fldCharType="separate"/>
            </w:r>
            <w:r w:rsidRPr="00A8218D">
              <w:rPr>
                <w:rFonts w:ascii="Arial" w:hAnsi="Arial"/>
                <w:i/>
                <w:highlight w:val="lightGray"/>
              </w:rPr>
              <w:t>3.4(c)</w:t>
            </w:r>
            <w:r w:rsidRPr="00A8218D">
              <w:rPr>
                <w:rFonts w:ascii="Arial" w:hAnsi="Arial"/>
                <w:i/>
                <w:highlight w:val="lightGray"/>
              </w:rPr>
              <w:fldChar w:fldCharType="end"/>
            </w:r>
            <w:r w:rsidRPr="00A8218D">
              <w:rPr>
                <w:rFonts w:ascii="Arial" w:hAnsi="Arial"/>
                <w:i/>
                <w:highlight w:val="lightGray"/>
              </w:rPr>
              <w:t>'.]</w:t>
            </w:r>
          </w:p>
        </w:tc>
      </w:tr>
      <w:tr w:rsidR="00A8218D" w:rsidRPr="00A8218D" w14:paraId="76247577" w14:textId="77777777" w:rsidTr="00A8218D">
        <w:tc>
          <w:tcPr>
            <w:tcW w:w="620" w:type="dxa"/>
            <w:tcBorders>
              <w:left w:val="single" w:sz="4" w:space="0" w:color="FFFFFF"/>
            </w:tcBorders>
          </w:tcPr>
          <w:p w14:paraId="74166CD3" w14:textId="77777777" w:rsidR="00A8218D" w:rsidRPr="00A8218D" w:rsidRDefault="00A8218D" w:rsidP="00A8218D">
            <w:pPr>
              <w:numPr>
                <w:ilvl w:val="0"/>
                <w:numId w:val="24"/>
              </w:numPr>
              <w:spacing w:before="120" w:after="120"/>
              <w:contextualSpacing/>
              <w:rPr>
                <w:rFonts w:ascii="Arial" w:hAnsi="Arial"/>
                <w:b/>
              </w:rPr>
            </w:pPr>
            <w:bookmarkStart w:id="8" w:name="_Ref89456512"/>
          </w:p>
        </w:tc>
        <w:bookmarkEnd w:id="8"/>
        <w:tc>
          <w:tcPr>
            <w:tcW w:w="2225" w:type="dxa"/>
            <w:tcBorders>
              <w:left w:val="single" w:sz="4" w:space="0" w:color="FFFFFF"/>
              <w:bottom w:val="single" w:sz="4" w:space="0" w:color="auto"/>
            </w:tcBorders>
          </w:tcPr>
          <w:p w14:paraId="1B59C8E0" w14:textId="77777777" w:rsidR="00A8218D" w:rsidRPr="00A8218D" w:rsidRDefault="00A8218D" w:rsidP="00A8218D">
            <w:pPr>
              <w:spacing w:after="60"/>
              <w:rPr>
                <w:rFonts w:ascii="Arial" w:hAnsi="Arial"/>
                <w:b/>
              </w:rPr>
            </w:pPr>
            <w:r w:rsidRPr="00A8218D">
              <w:rPr>
                <w:rFonts w:ascii="Arial" w:hAnsi="Arial"/>
                <w:b/>
              </w:rPr>
              <w:t>Acknowledgement</w:t>
            </w:r>
          </w:p>
          <w:p w14:paraId="5E7BF458" w14:textId="77777777" w:rsidR="00A8218D" w:rsidRPr="00A8218D" w:rsidRDefault="00A8218D" w:rsidP="00A8218D">
            <w:pPr>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_Ref90290906 \n \h  \* MERGEFORMAT </w:instrText>
            </w:r>
            <w:r w:rsidRPr="00A8218D">
              <w:rPr>
                <w:rFonts w:ascii="Arial" w:hAnsi="Arial"/>
                <w:b/>
              </w:rPr>
            </w:r>
            <w:r w:rsidRPr="00A8218D">
              <w:rPr>
                <w:rFonts w:ascii="Arial" w:hAnsi="Arial"/>
                <w:b/>
              </w:rPr>
              <w:fldChar w:fldCharType="separate"/>
            </w:r>
            <w:r w:rsidRPr="00A8218D">
              <w:rPr>
                <w:rFonts w:ascii="Arial" w:hAnsi="Arial"/>
                <w:b/>
              </w:rPr>
              <w:t>5</w:t>
            </w:r>
            <w:r w:rsidRPr="00A8218D">
              <w:rPr>
                <w:rFonts w:ascii="Arial" w:hAnsi="Arial"/>
                <w:b/>
              </w:rPr>
              <w:fldChar w:fldCharType="end"/>
            </w:r>
            <w:r w:rsidRPr="00A8218D">
              <w:rPr>
                <w:rFonts w:ascii="Arial" w:hAnsi="Arial"/>
                <w:b/>
              </w:rPr>
              <w:t>)</w:t>
            </w:r>
          </w:p>
        </w:tc>
        <w:tc>
          <w:tcPr>
            <w:tcW w:w="3673" w:type="dxa"/>
            <w:gridSpan w:val="2"/>
            <w:tcBorders>
              <w:bottom w:val="single" w:sz="4" w:space="0" w:color="auto"/>
              <w:right w:val="single" w:sz="4" w:space="0" w:color="FFFFFF"/>
            </w:tcBorders>
          </w:tcPr>
          <w:p w14:paraId="5459ABEF" w14:textId="77777777" w:rsidR="00A8218D" w:rsidRPr="00A8218D" w:rsidRDefault="00A8218D" w:rsidP="00A8218D">
            <w:pPr>
              <w:spacing w:after="60"/>
              <w:rPr>
                <w:rFonts w:ascii="Arial" w:hAnsi="Arial"/>
                <w:i/>
                <w:highlight w:val="lightGray"/>
              </w:rPr>
            </w:pPr>
            <w:r w:rsidRPr="00A8218D">
              <w:rPr>
                <w:rFonts w:ascii="Arial" w:hAnsi="Arial"/>
                <w:i/>
              </w:rPr>
              <w:t>[</w:t>
            </w:r>
            <w:r w:rsidRPr="00A8218D">
              <w:rPr>
                <w:rFonts w:ascii="Arial" w:hAnsi="Arial"/>
                <w:i/>
                <w:highlight w:val="lightGray"/>
              </w:rPr>
              <w:t>Insert any requirement for the Licensee to acknowledge in publications (including the form of acknowledgement) its use of the Licensor's Equipment.</w:t>
            </w:r>
            <w:r w:rsidRPr="00A8218D">
              <w:rPr>
                <w:rFonts w:ascii="Arial" w:hAnsi="Arial"/>
                <w:i/>
              </w:rPr>
              <w:t>]</w:t>
            </w:r>
          </w:p>
          <w:p w14:paraId="0F25D31C" w14:textId="77777777" w:rsidR="00A8218D" w:rsidRPr="00A8218D" w:rsidRDefault="00A8218D" w:rsidP="00A8218D">
            <w:pPr>
              <w:spacing w:after="240"/>
              <w:rPr>
                <w:rFonts w:ascii="Arial" w:hAnsi="Arial"/>
                <w:highlight w:val="lightGray"/>
              </w:rPr>
            </w:pPr>
          </w:p>
          <w:p w14:paraId="39208023" w14:textId="77777777" w:rsidR="00A8218D" w:rsidRPr="00A8218D" w:rsidRDefault="00A8218D" w:rsidP="00A8218D">
            <w:pPr>
              <w:spacing w:after="240"/>
              <w:rPr>
                <w:rFonts w:ascii="Arial" w:hAnsi="Arial"/>
                <w:highlight w:val="lightGray"/>
              </w:rPr>
            </w:pPr>
          </w:p>
          <w:p w14:paraId="2EE08393" w14:textId="77777777" w:rsidR="00A8218D" w:rsidRPr="00A8218D" w:rsidRDefault="00A8218D" w:rsidP="00A8218D">
            <w:pPr>
              <w:spacing w:after="240"/>
              <w:rPr>
                <w:rFonts w:ascii="Arial" w:hAnsi="Arial"/>
                <w:highlight w:val="lightGray"/>
              </w:rPr>
            </w:pPr>
          </w:p>
        </w:tc>
      </w:tr>
      <w:tr w:rsidR="00A8218D" w:rsidRPr="00A8218D" w14:paraId="01516DAE" w14:textId="77777777" w:rsidTr="00A8218D">
        <w:tc>
          <w:tcPr>
            <w:tcW w:w="6518" w:type="dxa"/>
            <w:gridSpan w:val="4"/>
            <w:tcBorders>
              <w:left w:val="single" w:sz="4" w:space="0" w:color="FFFFFF"/>
              <w:right w:val="single" w:sz="4" w:space="0" w:color="FFFFFF"/>
            </w:tcBorders>
            <w:shd w:val="clear" w:color="auto" w:fill="D9D9D9"/>
          </w:tcPr>
          <w:p w14:paraId="6FBB58FA" w14:textId="77777777" w:rsidR="00A8218D" w:rsidRPr="00A8218D" w:rsidRDefault="00A8218D" w:rsidP="00A8218D">
            <w:pPr>
              <w:keepNext/>
              <w:keepLines/>
              <w:spacing w:before="40" w:after="40"/>
              <w:rPr>
                <w:rFonts w:ascii="Arial" w:hAnsi="Arial"/>
                <w:b/>
              </w:rPr>
            </w:pPr>
            <w:r w:rsidRPr="00A8218D">
              <w:rPr>
                <w:rFonts w:ascii="Arial" w:hAnsi="Arial"/>
                <w:b/>
                <w:noProof/>
                <w:szCs w:val="24"/>
              </w:rPr>
              <w:lastRenderedPageBreak/>
              <mc:AlternateContent>
                <mc:Choice Requires="wps">
                  <w:drawing>
                    <wp:anchor distT="0" distB="0" distL="114300" distR="114300" simplePos="0" relativeHeight="251664384" behindDoc="0" locked="0" layoutInCell="1" allowOverlap="1" wp14:anchorId="08959893" wp14:editId="40D9D6CC">
                      <wp:simplePos x="0" y="0"/>
                      <wp:positionH relativeFrom="column">
                        <wp:posOffset>4237355</wp:posOffset>
                      </wp:positionH>
                      <wp:positionV relativeFrom="paragraph">
                        <wp:posOffset>192991</wp:posOffset>
                      </wp:positionV>
                      <wp:extent cx="2631440" cy="787791"/>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440" cy="787791"/>
                              </a:xfrm>
                              <a:prstGeom prst="rect">
                                <a:avLst/>
                              </a:prstGeom>
                              <a:solidFill>
                                <a:srgbClr val="EEECE1"/>
                              </a:solidFill>
                              <a:ln w="6350">
                                <a:noFill/>
                              </a:ln>
                            </wps:spPr>
                            <wps:txbx>
                              <w:txbxContent>
                                <w:p w14:paraId="2919982A" w14:textId="77777777" w:rsidR="00A8218D" w:rsidRPr="0093704C"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_Ref81486917 \n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 xml:space="preserve">The Fee and the manner of its calculation should be set out in item </w:t>
                                  </w:r>
                                  <w:r w:rsidRPr="0093704C">
                                    <w:rPr>
                                      <w:sz w:val="16"/>
                                    </w:rPr>
                                    <w:fldChar w:fldCharType="begin"/>
                                  </w:r>
                                  <w:r w:rsidRPr="0093704C">
                                    <w:rPr>
                                      <w:sz w:val="16"/>
                                    </w:rPr>
                                    <w:instrText xml:space="preserve"> REF _Ref81486917 \n \h  \* MERGEFORMAT </w:instrText>
                                  </w:r>
                                  <w:r w:rsidRPr="0093704C">
                                    <w:rPr>
                                      <w:sz w:val="16"/>
                                    </w:rPr>
                                  </w:r>
                                  <w:r w:rsidRPr="0093704C">
                                    <w:rPr>
                                      <w:sz w:val="16"/>
                                    </w:rPr>
                                    <w:fldChar w:fldCharType="separate"/>
                                  </w:r>
                                  <w:r>
                                    <w:rPr>
                                      <w:sz w:val="16"/>
                                    </w:rPr>
                                    <w:t>10</w:t>
                                  </w:r>
                                  <w:r w:rsidRPr="0093704C">
                                    <w:rPr>
                                      <w:sz w:val="16"/>
                                    </w:rPr>
                                    <w:fldChar w:fldCharType="end"/>
                                  </w:r>
                                  <w:r>
                                    <w:rPr>
                                      <w:sz w:val="16"/>
                                    </w:rPr>
                                    <w:t xml:space="preserve">. For example, the Fee may be a single fixed payment for the Licensee's use of the Equipment for the Term or may be an amount per month.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9893" id="Text Box 29" o:spid="_x0000_s1033" type="#_x0000_t202" style="position:absolute;margin-left:333.65pt;margin-top:15.2pt;width:207.2pt;height:6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" fillcolor="#eeece1" stroked="f" strokeweight=".5pt">
                      <v:textbox>
                        <w:txbxContent>
                          <w:p w14:paraId="2919982A" w14:textId="77777777" w:rsidR="00A8218D" w:rsidRPr="0093704C"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_Ref81486917 \n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 xml:space="preserve">The Fee and the manner of its calculation should be set out in item </w:t>
                            </w:r>
                            <w:r w:rsidRPr="0093704C">
                              <w:rPr>
                                <w:sz w:val="16"/>
                              </w:rPr>
                              <w:fldChar w:fldCharType="begin"/>
                            </w:r>
                            <w:r w:rsidRPr="0093704C">
                              <w:rPr>
                                <w:sz w:val="16"/>
                              </w:rPr>
                              <w:instrText xml:space="preserve"> REF _Ref81486917 \n \h  \* MERGEFORMAT </w:instrText>
                            </w:r>
                            <w:r w:rsidRPr="0093704C">
                              <w:rPr>
                                <w:sz w:val="16"/>
                              </w:rPr>
                            </w:r>
                            <w:r w:rsidRPr="0093704C">
                              <w:rPr>
                                <w:sz w:val="16"/>
                              </w:rPr>
                              <w:fldChar w:fldCharType="separate"/>
                            </w:r>
                            <w:r>
                              <w:rPr>
                                <w:sz w:val="16"/>
                              </w:rPr>
                              <w:t>10</w:t>
                            </w:r>
                            <w:r w:rsidRPr="0093704C">
                              <w:rPr>
                                <w:sz w:val="16"/>
                              </w:rPr>
                              <w:fldChar w:fldCharType="end"/>
                            </w:r>
                            <w:r>
                              <w:rPr>
                                <w:sz w:val="16"/>
                              </w:rPr>
                              <w:t xml:space="preserve">. For example, the Fee may be a single fixed payment for the Licensee's use of the Equipment for the Term or may be an amount per month.    </w:t>
                            </w:r>
                          </w:p>
                        </w:txbxContent>
                      </v:textbox>
                    </v:shape>
                  </w:pict>
                </mc:Fallback>
              </mc:AlternateContent>
            </w:r>
            <w:r w:rsidRPr="00A8218D">
              <w:rPr>
                <w:rFonts w:ascii="Arial" w:hAnsi="Arial"/>
                <w:b/>
              </w:rPr>
              <w:t>Payments</w:t>
            </w:r>
          </w:p>
        </w:tc>
      </w:tr>
      <w:tr w:rsidR="00A8218D" w:rsidRPr="00A8218D" w14:paraId="614BFD7B" w14:textId="77777777" w:rsidTr="00A8218D">
        <w:tc>
          <w:tcPr>
            <w:tcW w:w="620" w:type="dxa"/>
            <w:tcBorders>
              <w:left w:val="single" w:sz="4" w:space="0" w:color="FFFFFF"/>
            </w:tcBorders>
          </w:tcPr>
          <w:p w14:paraId="2BE94D42" w14:textId="77777777" w:rsidR="00A8218D" w:rsidRPr="00A8218D" w:rsidRDefault="00A8218D" w:rsidP="00A8218D">
            <w:pPr>
              <w:keepNext/>
              <w:keepLines/>
              <w:numPr>
                <w:ilvl w:val="0"/>
                <w:numId w:val="24"/>
              </w:numPr>
              <w:spacing w:before="120" w:after="120"/>
              <w:contextualSpacing/>
              <w:rPr>
                <w:rFonts w:ascii="Arial" w:hAnsi="Arial"/>
                <w:b/>
              </w:rPr>
            </w:pPr>
            <w:bookmarkStart w:id="9" w:name="_Ref81486917"/>
          </w:p>
        </w:tc>
        <w:bookmarkEnd w:id="9"/>
        <w:tc>
          <w:tcPr>
            <w:tcW w:w="2225" w:type="dxa"/>
            <w:tcBorders>
              <w:left w:val="single" w:sz="4" w:space="0" w:color="FFFFFF"/>
            </w:tcBorders>
          </w:tcPr>
          <w:p w14:paraId="3045946D" w14:textId="77777777" w:rsidR="00A8218D" w:rsidRPr="00A8218D" w:rsidRDefault="00A8218D" w:rsidP="00A8218D">
            <w:pPr>
              <w:keepNext/>
              <w:keepLines/>
              <w:spacing w:after="60"/>
              <w:rPr>
                <w:rFonts w:ascii="Arial" w:hAnsi="Arial"/>
                <w:b/>
              </w:rPr>
            </w:pPr>
            <w:r w:rsidRPr="00A8218D">
              <w:rPr>
                <w:rFonts w:ascii="Arial" w:hAnsi="Arial"/>
                <w:b/>
              </w:rPr>
              <w:t>Fee (AUD)</w:t>
            </w:r>
          </w:p>
          <w:p w14:paraId="785BE875" w14:textId="77777777" w:rsidR="00A8218D" w:rsidRPr="00A8218D" w:rsidRDefault="00A8218D" w:rsidP="00A8218D">
            <w:pPr>
              <w:keepNext/>
              <w:keepLines/>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_Ref90290860 \n \h  \* MERGEFORMAT </w:instrText>
            </w:r>
            <w:r w:rsidRPr="00A8218D">
              <w:rPr>
                <w:rFonts w:ascii="Arial" w:hAnsi="Arial"/>
                <w:b/>
              </w:rPr>
            </w:r>
            <w:r w:rsidRPr="00A8218D">
              <w:rPr>
                <w:rFonts w:ascii="Arial" w:hAnsi="Arial"/>
                <w:b/>
              </w:rPr>
              <w:fldChar w:fldCharType="separate"/>
            </w:r>
            <w:r w:rsidRPr="00A8218D">
              <w:rPr>
                <w:rFonts w:ascii="Arial" w:hAnsi="Arial"/>
                <w:b/>
              </w:rPr>
              <w:t>7.1</w:t>
            </w:r>
            <w:r w:rsidRPr="00A8218D">
              <w:rPr>
                <w:rFonts w:ascii="Arial" w:hAnsi="Arial"/>
                <w:b/>
              </w:rPr>
              <w:fldChar w:fldCharType="end"/>
            </w:r>
            <w:r w:rsidRPr="00A8218D">
              <w:rPr>
                <w:rFonts w:ascii="Arial" w:hAnsi="Arial"/>
                <w:b/>
              </w:rPr>
              <w:t>)</w:t>
            </w:r>
          </w:p>
        </w:tc>
        <w:tc>
          <w:tcPr>
            <w:tcW w:w="3673" w:type="dxa"/>
            <w:gridSpan w:val="2"/>
            <w:tcBorders>
              <w:right w:val="single" w:sz="4" w:space="0" w:color="FFFFFF"/>
            </w:tcBorders>
          </w:tcPr>
          <w:p w14:paraId="78F1C44D" w14:textId="77777777" w:rsidR="00A8218D" w:rsidRPr="00A8218D" w:rsidRDefault="00A8218D" w:rsidP="00A8218D">
            <w:pPr>
              <w:keepNext/>
              <w:keepLines/>
              <w:spacing w:after="60"/>
              <w:rPr>
                <w:rFonts w:ascii="Arial" w:hAnsi="Arial"/>
                <w:i/>
                <w:iCs/>
                <w:lang w:val="en-US"/>
              </w:rPr>
            </w:pPr>
            <w:r w:rsidRPr="00A8218D">
              <w:rPr>
                <w:rFonts w:ascii="Arial" w:hAnsi="Arial"/>
              </w:rPr>
              <w:t>$[</w:t>
            </w:r>
            <w:r w:rsidRPr="00A8218D">
              <w:rPr>
                <w:rFonts w:ascii="Arial" w:hAnsi="Arial"/>
                <w:i/>
                <w:highlight w:val="lightGray"/>
              </w:rPr>
              <w:t>insert</w:t>
            </w:r>
            <w:r w:rsidRPr="00A8218D">
              <w:rPr>
                <w:rFonts w:ascii="Arial" w:hAnsi="Arial"/>
                <w:highlight w:val="lightGray"/>
              </w:rPr>
              <w:t>]</w:t>
            </w:r>
            <w:r w:rsidRPr="00A8218D">
              <w:rPr>
                <w:rFonts w:ascii="Arial" w:hAnsi="Arial"/>
                <w:i/>
                <w:iCs/>
                <w:lang w:val="en-US"/>
              </w:rPr>
              <w:t xml:space="preserve"> (excluding GST) </w:t>
            </w:r>
          </w:p>
          <w:p w14:paraId="6E04C6DD" w14:textId="77777777" w:rsidR="00A8218D" w:rsidRPr="00A8218D" w:rsidRDefault="00A8218D" w:rsidP="00A8218D">
            <w:pPr>
              <w:keepNext/>
              <w:keepLines/>
              <w:spacing w:after="60"/>
              <w:rPr>
                <w:rFonts w:ascii="Arial" w:hAnsi="Arial"/>
                <w:i/>
                <w:iCs/>
                <w:lang w:val="en-US"/>
              </w:rPr>
            </w:pPr>
          </w:p>
          <w:p w14:paraId="484E0718" w14:textId="77777777" w:rsidR="00A8218D" w:rsidRPr="00A8218D" w:rsidRDefault="00A8218D" w:rsidP="00A8218D">
            <w:pPr>
              <w:keepNext/>
              <w:keepLines/>
              <w:spacing w:after="60"/>
              <w:rPr>
                <w:rFonts w:ascii="Arial" w:hAnsi="Arial"/>
                <w:i/>
                <w:iCs/>
                <w:lang w:val="en-US"/>
              </w:rPr>
            </w:pPr>
            <w:r w:rsidRPr="00A8218D">
              <w:rPr>
                <w:rFonts w:ascii="Arial" w:hAnsi="Arial"/>
                <w:i/>
                <w:iCs/>
                <w:lang w:val="en-US"/>
              </w:rPr>
              <w:t>OR</w:t>
            </w:r>
          </w:p>
          <w:p w14:paraId="7472F277" w14:textId="77777777" w:rsidR="00A8218D" w:rsidRPr="00A8218D" w:rsidRDefault="00A8218D" w:rsidP="00A8218D">
            <w:pPr>
              <w:keepNext/>
              <w:keepLines/>
              <w:spacing w:after="60"/>
              <w:rPr>
                <w:rFonts w:ascii="Arial" w:hAnsi="Arial"/>
              </w:rPr>
            </w:pPr>
          </w:p>
          <w:p w14:paraId="78CCBBC2" w14:textId="77777777" w:rsidR="00A8218D" w:rsidRPr="00A8218D" w:rsidRDefault="00A8218D" w:rsidP="00A8218D">
            <w:pPr>
              <w:keepNext/>
              <w:keepLines/>
              <w:spacing w:after="60"/>
              <w:rPr>
                <w:rFonts w:ascii="Arial" w:hAnsi="Arial"/>
              </w:rPr>
            </w:pPr>
            <w:r w:rsidRPr="00A8218D">
              <w:rPr>
                <w:rFonts w:ascii="Arial" w:hAnsi="Arial"/>
                <w:b/>
                <w:noProof/>
                <w:szCs w:val="24"/>
              </w:rPr>
              <mc:AlternateContent>
                <mc:Choice Requires="wps">
                  <w:drawing>
                    <wp:anchor distT="0" distB="0" distL="114300" distR="114300" simplePos="0" relativeHeight="251665408" behindDoc="0" locked="0" layoutInCell="1" allowOverlap="1" wp14:anchorId="36F19DF1" wp14:editId="6E450662">
                      <wp:simplePos x="0" y="0"/>
                      <wp:positionH relativeFrom="column">
                        <wp:posOffset>2435632</wp:posOffset>
                      </wp:positionH>
                      <wp:positionV relativeFrom="paragraph">
                        <wp:posOffset>420667</wp:posOffset>
                      </wp:positionV>
                      <wp:extent cx="2631440" cy="2321781"/>
                      <wp:effectExtent l="0" t="0" r="0" b="2540"/>
                      <wp:wrapNone/>
                      <wp:docPr id="30" name="Text Box 30"/>
                      <wp:cNvGraphicFramePr/>
                      <a:graphic xmlns:a="http://schemas.openxmlformats.org/drawingml/2006/main">
                        <a:graphicData uri="http://schemas.microsoft.com/office/word/2010/wordprocessingShape">
                          <wps:wsp>
                            <wps:cNvSpPr txBox="1"/>
                            <wps:spPr>
                              <a:xfrm>
                                <a:off x="0" y="0"/>
                                <a:ext cx="2631440" cy="2321781"/>
                              </a:xfrm>
                              <a:prstGeom prst="rect">
                                <a:avLst/>
                              </a:prstGeom>
                              <a:solidFill>
                                <a:srgbClr val="EEECE1"/>
                              </a:solidFill>
                              <a:ln w="6350">
                                <a:noFill/>
                              </a:ln>
                            </wps:spPr>
                            <wps:txbx>
                              <w:txbxContent>
                                <w:p w14:paraId="55EF4F29" w14:textId="77777777" w:rsidR="00A8218D" w:rsidRPr="00A925DB" w:rsidRDefault="00A8218D" w:rsidP="00A8218D">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_Ref89524824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58BCB1CF" w14:textId="77777777" w:rsidR="00A8218D" w:rsidRPr="00A925DB" w:rsidRDefault="00A8218D" w:rsidP="00A8218D">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59FE2AD7" w14:textId="77777777" w:rsidR="00A8218D" w:rsidRDefault="00A8218D" w:rsidP="00A8218D">
                                  <w:pPr>
                                    <w:spacing w:after="120"/>
                                    <w:rPr>
                                      <w:sz w:val="16"/>
                                      <w:szCs w:val="16"/>
                                      <w:lang w:eastAsia="en-AU"/>
                                    </w:rPr>
                                  </w:pPr>
                                  <w:r w:rsidRPr="00A925DB">
                                    <w:rPr>
                                      <w:sz w:val="16"/>
                                      <w:szCs w:val="16"/>
                                      <w:lang w:eastAsia="en-AU"/>
                                    </w:rPr>
                                    <w:t xml:space="preserve">The parties may wish to list all information exchanged in relation to </w:t>
                                  </w:r>
                                  <w:r>
                                    <w:rPr>
                                      <w:sz w:val="16"/>
                                      <w:szCs w:val="16"/>
                                      <w:lang w:eastAsia="en-AU"/>
                                    </w:rPr>
                                    <w:t xml:space="preserve">the Equipment or </w:t>
                                  </w:r>
                                  <w:r w:rsidRPr="00A925DB">
                                    <w:rPr>
                                      <w:sz w:val="16"/>
                                      <w:szCs w:val="16"/>
                                      <w:lang w:eastAsia="en-AU"/>
                                    </w:rPr>
                                    <w:t>particular project</w:t>
                                  </w:r>
                                  <w:r>
                                    <w:rPr>
                                      <w:sz w:val="16"/>
                                      <w:szCs w:val="16"/>
                                      <w:lang w:eastAsia="en-AU"/>
                                    </w:rPr>
                                    <w:t xml:space="preserve"> that will use the Equipment</w:t>
                                  </w:r>
                                  <w:r w:rsidRPr="00A925DB">
                                    <w:rPr>
                                      <w:sz w:val="16"/>
                                      <w:szCs w:val="16"/>
                                      <w:lang w:eastAsia="en-AU"/>
                                    </w:rPr>
                                    <w:t xml:space="preserve">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06BE4F61" w14:textId="77777777" w:rsidR="00A8218D" w:rsidRPr="00AB360F" w:rsidRDefault="00A8218D" w:rsidP="00A8218D">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4DF7E479" w14:textId="77777777" w:rsidR="00A8218D" w:rsidRPr="00F706D6" w:rsidRDefault="00A8218D" w:rsidP="00A8218D">
                                  <w:pPr>
                                    <w:spacing w:before="120" w:after="120"/>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19DF1" id="Text Box 30" o:spid="_x0000_s1034" type="#_x0000_t202" style="position:absolute;margin-left:191.8pt;margin-top:33.1pt;width:207.2pt;height:18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" fillcolor="#eeece1" stroked="f" strokeweight=".5pt">
                      <v:textbox>
                        <w:txbxContent>
                          <w:p w14:paraId="55EF4F29" w14:textId="77777777" w:rsidR="00A8218D" w:rsidRPr="00A925DB" w:rsidRDefault="00A8218D" w:rsidP="00A8218D">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_Ref89524824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58BCB1CF" w14:textId="77777777" w:rsidR="00A8218D" w:rsidRPr="00A925DB" w:rsidRDefault="00A8218D" w:rsidP="00A8218D">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59FE2AD7" w14:textId="77777777" w:rsidR="00A8218D" w:rsidRDefault="00A8218D" w:rsidP="00A8218D">
                            <w:pPr>
                              <w:spacing w:after="120"/>
                              <w:rPr>
                                <w:sz w:val="16"/>
                                <w:szCs w:val="16"/>
                                <w:lang w:eastAsia="en-AU"/>
                              </w:rPr>
                            </w:pPr>
                            <w:r w:rsidRPr="00A925DB">
                              <w:rPr>
                                <w:sz w:val="16"/>
                                <w:szCs w:val="16"/>
                                <w:lang w:eastAsia="en-AU"/>
                              </w:rPr>
                              <w:t xml:space="preserve">The parties may wish to list all information exchanged in relation to </w:t>
                            </w:r>
                            <w:r>
                              <w:rPr>
                                <w:sz w:val="16"/>
                                <w:szCs w:val="16"/>
                                <w:lang w:eastAsia="en-AU"/>
                              </w:rPr>
                              <w:t xml:space="preserve">the Equipment or </w:t>
                            </w:r>
                            <w:r w:rsidRPr="00A925DB">
                              <w:rPr>
                                <w:sz w:val="16"/>
                                <w:szCs w:val="16"/>
                                <w:lang w:eastAsia="en-AU"/>
                              </w:rPr>
                              <w:t>particular project</w:t>
                            </w:r>
                            <w:r>
                              <w:rPr>
                                <w:sz w:val="16"/>
                                <w:szCs w:val="16"/>
                                <w:lang w:eastAsia="en-AU"/>
                              </w:rPr>
                              <w:t xml:space="preserve"> that will use the Equipment</w:t>
                            </w:r>
                            <w:r w:rsidRPr="00A925DB">
                              <w:rPr>
                                <w:sz w:val="16"/>
                                <w:szCs w:val="16"/>
                                <w:lang w:eastAsia="en-AU"/>
                              </w:rPr>
                              <w:t xml:space="preserve">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06BE4F61" w14:textId="77777777" w:rsidR="00A8218D" w:rsidRPr="00AB360F" w:rsidRDefault="00A8218D" w:rsidP="00A8218D">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4DF7E479" w14:textId="77777777" w:rsidR="00A8218D" w:rsidRPr="00F706D6" w:rsidRDefault="00A8218D" w:rsidP="00A8218D">
                            <w:pPr>
                              <w:spacing w:before="120" w:after="120"/>
                              <w:rPr>
                                <w:sz w:val="16"/>
                                <w:szCs w:val="16"/>
                                <w:lang w:eastAsia="en-AU"/>
                              </w:rPr>
                            </w:pPr>
                          </w:p>
                        </w:txbxContent>
                      </v:textbox>
                    </v:shape>
                  </w:pict>
                </mc:Fallback>
              </mc:AlternateContent>
            </w:r>
            <w:r w:rsidRPr="00A8218D">
              <w:rPr>
                <w:rFonts w:ascii="Arial" w:hAnsi="Arial"/>
              </w:rPr>
              <w:t>$[</w:t>
            </w:r>
            <w:r w:rsidRPr="00A8218D">
              <w:rPr>
                <w:rFonts w:ascii="Arial" w:hAnsi="Arial"/>
                <w:i/>
                <w:highlight w:val="lightGray"/>
              </w:rPr>
              <w:t>insert</w:t>
            </w:r>
            <w:r w:rsidRPr="00A8218D">
              <w:rPr>
                <w:rFonts w:ascii="Arial" w:hAnsi="Arial"/>
                <w:highlight w:val="lightGray"/>
              </w:rPr>
              <w:t>]</w:t>
            </w:r>
            <w:r w:rsidRPr="00A8218D">
              <w:rPr>
                <w:rFonts w:ascii="Arial" w:hAnsi="Arial"/>
                <w:i/>
                <w:iCs/>
                <w:lang w:val="en-US"/>
              </w:rPr>
              <w:t xml:space="preserve"> (excluding GST) to be paid [</w:t>
            </w:r>
            <w:r w:rsidRPr="00A8218D">
              <w:rPr>
                <w:rFonts w:ascii="Arial" w:hAnsi="Arial"/>
                <w:i/>
                <w:highlight w:val="lightGray"/>
              </w:rPr>
              <w:t>monthly / quarterly</w:t>
            </w:r>
            <w:r w:rsidRPr="00A8218D">
              <w:rPr>
                <w:rFonts w:ascii="Arial" w:hAnsi="Arial"/>
                <w:i/>
                <w:iCs/>
                <w:lang w:val="en-US"/>
              </w:rPr>
              <w:t>] in [</w:t>
            </w:r>
            <w:r w:rsidRPr="00A8218D">
              <w:rPr>
                <w:rFonts w:ascii="Arial" w:hAnsi="Arial"/>
                <w:i/>
                <w:highlight w:val="lightGray"/>
              </w:rPr>
              <w:t>advance / arrears</w:t>
            </w:r>
            <w:r w:rsidRPr="00A8218D">
              <w:rPr>
                <w:rFonts w:ascii="Arial" w:hAnsi="Arial"/>
                <w:i/>
                <w:iCs/>
                <w:lang w:val="en-US"/>
              </w:rPr>
              <w:t xml:space="preserve">] </w:t>
            </w:r>
          </w:p>
        </w:tc>
      </w:tr>
      <w:tr w:rsidR="00A8218D" w:rsidRPr="00A8218D" w14:paraId="5F2D0A7C" w14:textId="77777777" w:rsidTr="00A8218D">
        <w:tc>
          <w:tcPr>
            <w:tcW w:w="6518" w:type="dxa"/>
            <w:gridSpan w:val="4"/>
            <w:tcBorders>
              <w:left w:val="single" w:sz="4" w:space="0" w:color="FFFFFF"/>
              <w:right w:val="single" w:sz="4" w:space="0" w:color="FFFFFF"/>
            </w:tcBorders>
            <w:shd w:val="clear" w:color="auto" w:fill="D9D9D9"/>
          </w:tcPr>
          <w:p w14:paraId="3B484933" w14:textId="77777777" w:rsidR="00A8218D" w:rsidRPr="00A8218D" w:rsidDel="00AB54A6" w:rsidRDefault="00A8218D" w:rsidP="00A8218D">
            <w:pPr>
              <w:spacing w:before="40" w:after="40"/>
              <w:rPr>
                <w:rFonts w:ascii="Arial" w:hAnsi="Arial"/>
              </w:rPr>
            </w:pPr>
            <w:r w:rsidRPr="00A8218D">
              <w:rPr>
                <w:rFonts w:ascii="Arial" w:hAnsi="Arial"/>
                <w:b/>
              </w:rPr>
              <w:t xml:space="preserve">Confidential Information details </w:t>
            </w:r>
          </w:p>
        </w:tc>
      </w:tr>
      <w:tr w:rsidR="00A8218D" w:rsidRPr="00A8218D" w14:paraId="247CA1D0" w14:textId="77777777" w:rsidTr="00A8218D">
        <w:trPr>
          <w:trHeight w:val="425"/>
        </w:trPr>
        <w:tc>
          <w:tcPr>
            <w:tcW w:w="620" w:type="dxa"/>
            <w:vMerge w:val="restart"/>
            <w:tcBorders>
              <w:left w:val="single" w:sz="4" w:space="0" w:color="FFFFFF"/>
              <w:right w:val="single" w:sz="4" w:space="0" w:color="auto"/>
            </w:tcBorders>
          </w:tcPr>
          <w:p w14:paraId="5DF81288" w14:textId="77777777" w:rsidR="00A8218D" w:rsidRPr="00A8218D" w:rsidRDefault="00A8218D" w:rsidP="00A8218D">
            <w:pPr>
              <w:numPr>
                <w:ilvl w:val="0"/>
                <w:numId w:val="24"/>
              </w:numPr>
              <w:spacing w:before="120" w:after="120"/>
              <w:contextualSpacing/>
              <w:rPr>
                <w:rFonts w:ascii="Arial" w:hAnsi="Arial"/>
                <w:b/>
              </w:rPr>
            </w:pPr>
            <w:bookmarkStart w:id="10" w:name="_Ref89524824"/>
          </w:p>
        </w:tc>
        <w:bookmarkEnd w:id="10"/>
        <w:tc>
          <w:tcPr>
            <w:tcW w:w="2225" w:type="dxa"/>
            <w:vMerge w:val="restart"/>
            <w:tcBorders>
              <w:left w:val="single" w:sz="4" w:space="0" w:color="FFFFFF"/>
              <w:right w:val="single" w:sz="4" w:space="0" w:color="auto"/>
            </w:tcBorders>
            <w:shd w:val="clear" w:color="auto" w:fill="auto"/>
          </w:tcPr>
          <w:p w14:paraId="10EBE34B" w14:textId="77777777" w:rsidR="00A8218D" w:rsidRPr="00A8218D" w:rsidRDefault="00A8218D" w:rsidP="00A8218D">
            <w:pPr>
              <w:spacing w:after="60"/>
              <w:rPr>
                <w:rFonts w:ascii="Arial" w:hAnsi="Arial"/>
                <w:b/>
              </w:rPr>
            </w:pPr>
            <w:r w:rsidRPr="00A8218D">
              <w:rPr>
                <w:rFonts w:ascii="Arial" w:hAnsi="Arial"/>
                <w:b/>
              </w:rPr>
              <w:t xml:space="preserve">Confidential Information </w:t>
            </w:r>
          </w:p>
          <w:p w14:paraId="447B7FB3" w14:textId="77777777" w:rsidR="00A8218D" w:rsidRPr="00A8218D" w:rsidRDefault="00A8218D" w:rsidP="00A8218D">
            <w:pPr>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_Ref90290883 \n \h  \* MERGEFORMAT </w:instrText>
            </w:r>
            <w:r w:rsidRPr="00A8218D">
              <w:rPr>
                <w:rFonts w:ascii="Arial" w:hAnsi="Arial"/>
                <w:b/>
              </w:rPr>
            </w:r>
            <w:r w:rsidRPr="00A8218D">
              <w:rPr>
                <w:rFonts w:ascii="Arial" w:hAnsi="Arial"/>
                <w:b/>
              </w:rPr>
              <w:fldChar w:fldCharType="separate"/>
            </w:r>
            <w:r w:rsidRPr="00A8218D">
              <w:rPr>
                <w:rFonts w:ascii="Arial" w:hAnsi="Arial"/>
                <w:b/>
              </w:rPr>
              <w:t>8</w:t>
            </w:r>
            <w:r w:rsidRPr="00A8218D">
              <w:rPr>
                <w:rFonts w:ascii="Arial" w:hAnsi="Arial"/>
                <w:b/>
              </w:rPr>
              <w:fldChar w:fldCharType="end"/>
            </w:r>
            <w:r w:rsidRPr="00A8218D">
              <w:rPr>
                <w:rFonts w:ascii="Arial" w:hAnsi="Arial"/>
                <w:b/>
              </w:rPr>
              <w:t>)</w:t>
            </w:r>
          </w:p>
          <w:p w14:paraId="50DECC7E" w14:textId="77777777" w:rsidR="00A8218D" w:rsidRPr="00A8218D" w:rsidRDefault="00A8218D" w:rsidP="00A8218D">
            <w:pPr>
              <w:spacing w:after="60"/>
              <w:rPr>
                <w:rFonts w:ascii="Arial" w:hAnsi="Arial"/>
                <w:b/>
                <w:i/>
              </w:rPr>
            </w:pPr>
          </w:p>
          <w:p w14:paraId="0E57EF25" w14:textId="77777777" w:rsidR="00A8218D" w:rsidRPr="00A8218D" w:rsidRDefault="00A8218D" w:rsidP="00A8218D">
            <w:pPr>
              <w:spacing w:after="60"/>
              <w:rPr>
                <w:rFonts w:ascii="Arial" w:hAnsi="Arial"/>
                <w:b/>
              </w:rPr>
            </w:pPr>
          </w:p>
        </w:tc>
        <w:tc>
          <w:tcPr>
            <w:tcW w:w="3673" w:type="dxa"/>
            <w:gridSpan w:val="2"/>
            <w:tcBorders>
              <w:left w:val="single" w:sz="4" w:space="0" w:color="auto"/>
              <w:right w:val="single" w:sz="4" w:space="0" w:color="FFFFFF"/>
            </w:tcBorders>
            <w:shd w:val="clear" w:color="auto" w:fill="auto"/>
          </w:tcPr>
          <w:p w14:paraId="5E7E0B19" w14:textId="77777777" w:rsidR="00A8218D" w:rsidRPr="00A8218D" w:rsidRDefault="00A8218D" w:rsidP="00A8218D">
            <w:pPr>
              <w:spacing w:after="60"/>
              <w:rPr>
                <w:rFonts w:ascii="Arial" w:hAnsi="Arial" w:cs="Arial"/>
                <w:b/>
              </w:rPr>
            </w:pPr>
            <w:r w:rsidRPr="00A8218D">
              <w:rPr>
                <w:rFonts w:ascii="Arial" w:hAnsi="Arial" w:cs="Arial"/>
                <w:b/>
              </w:rPr>
              <w:t>Licensor</w:t>
            </w:r>
          </w:p>
        </w:tc>
      </w:tr>
      <w:tr w:rsidR="00A8218D" w:rsidRPr="00A8218D" w14:paraId="27686A24" w14:textId="77777777" w:rsidTr="00A8218D">
        <w:trPr>
          <w:trHeight w:val="606"/>
        </w:trPr>
        <w:tc>
          <w:tcPr>
            <w:tcW w:w="620" w:type="dxa"/>
            <w:vMerge/>
            <w:tcBorders>
              <w:left w:val="single" w:sz="4" w:space="0" w:color="FFFFFF"/>
              <w:right w:val="single" w:sz="4" w:space="0" w:color="auto"/>
            </w:tcBorders>
          </w:tcPr>
          <w:p w14:paraId="5C587955" w14:textId="77777777" w:rsidR="00A8218D" w:rsidRPr="00A8218D" w:rsidRDefault="00A8218D" w:rsidP="00A8218D">
            <w:pPr>
              <w:numPr>
                <w:ilvl w:val="0"/>
                <w:numId w:val="24"/>
              </w:numPr>
              <w:spacing w:before="120" w:after="120"/>
              <w:contextualSpacing/>
              <w:rPr>
                <w:rFonts w:ascii="Arial" w:hAnsi="Arial"/>
                <w:b/>
              </w:rPr>
            </w:pPr>
            <w:bookmarkStart w:id="11" w:name="_Ref110511208"/>
          </w:p>
        </w:tc>
        <w:bookmarkEnd w:id="11"/>
        <w:tc>
          <w:tcPr>
            <w:tcW w:w="2225" w:type="dxa"/>
            <w:vMerge/>
            <w:tcBorders>
              <w:left w:val="single" w:sz="4" w:space="0" w:color="FFFFFF"/>
              <w:right w:val="single" w:sz="4" w:space="0" w:color="auto"/>
            </w:tcBorders>
            <w:shd w:val="clear" w:color="auto" w:fill="auto"/>
          </w:tcPr>
          <w:p w14:paraId="4933AABD" w14:textId="77777777" w:rsidR="00A8218D" w:rsidRPr="00A8218D" w:rsidRDefault="00A8218D" w:rsidP="00A8218D">
            <w:pPr>
              <w:spacing w:after="60"/>
              <w:rPr>
                <w:rFonts w:ascii="Arial" w:hAnsi="Arial"/>
                <w:b/>
              </w:rPr>
            </w:pPr>
          </w:p>
        </w:tc>
        <w:tc>
          <w:tcPr>
            <w:tcW w:w="1765" w:type="dxa"/>
            <w:tcBorders>
              <w:left w:val="single" w:sz="4" w:space="0" w:color="auto"/>
              <w:right w:val="single" w:sz="4" w:space="0" w:color="FFFFFF"/>
            </w:tcBorders>
            <w:shd w:val="clear" w:color="auto" w:fill="auto"/>
          </w:tcPr>
          <w:p w14:paraId="5E29EDF9" w14:textId="77777777" w:rsidR="00A8218D" w:rsidRPr="00A8218D" w:rsidRDefault="00A8218D" w:rsidP="00A8218D">
            <w:pPr>
              <w:spacing w:after="60"/>
              <w:rPr>
                <w:rFonts w:ascii="Arial" w:hAnsi="Arial" w:cs="Arial"/>
                <w:b/>
              </w:rPr>
            </w:pPr>
            <w:r w:rsidRPr="00A8218D">
              <w:rPr>
                <w:rFonts w:ascii="Arial" w:hAnsi="Arial" w:cs="Arial"/>
                <w:b/>
              </w:rPr>
              <w:t xml:space="preserve">Description of Confidential Information </w:t>
            </w:r>
          </w:p>
        </w:tc>
        <w:tc>
          <w:tcPr>
            <w:tcW w:w="1908" w:type="dxa"/>
            <w:tcBorders>
              <w:left w:val="single" w:sz="4" w:space="0" w:color="auto"/>
              <w:right w:val="single" w:sz="4" w:space="0" w:color="FFFFFF"/>
            </w:tcBorders>
            <w:shd w:val="clear" w:color="auto" w:fill="auto"/>
          </w:tcPr>
          <w:p w14:paraId="099B5715" w14:textId="77777777" w:rsidR="00A8218D" w:rsidRPr="00A8218D" w:rsidRDefault="00A8218D" w:rsidP="00A8218D">
            <w:pPr>
              <w:spacing w:after="60"/>
              <w:rPr>
                <w:rFonts w:ascii="Arial" w:hAnsi="Arial" w:cs="Arial"/>
                <w:b/>
              </w:rPr>
            </w:pPr>
            <w:r w:rsidRPr="00A8218D">
              <w:rPr>
                <w:rFonts w:ascii="Arial" w:hAnsi="Arial" w:cs="Arial"/>
                <w:b/>
              </w:rPr>
              <w:t xml:space="preserve">Period of confidentiality </w:t>
            </w:r>
          </w:p>
        </w:tc>
      </w:tr>
      <w:tr w:rsidR="00A8218D" w:rsidRPr="00A8218D" w14:paraId="368C8398" w14:textId="77777777" w:rsidTr="00A8218D">
        <w:trPr>
          <w:trHeight w:val="606"/>
        </w:trPr>
        <w:tc>
          <w:tcPr>
            <w:tcW w:w="620" w:type="dxa"/>
            <w:vMerge/>
            <w:tcBorders>
              <w:left w:val="single" w:sz="4" w:space="0" w:color="FFFFFF"/>
              <w:right w:val="single" w:sz="4" w:space="0" w:color="auto"/>
            </w:tcBorders>
          </w:tcPr>
          <w:p w14:paraId="6BBCB2AE" w14:textId="77777777" w:rsidR="00A8218D" w:rsidRPr="00A8218D" w:rsidRDefault="00A8218D" w:rsidP="00A8218D">
            <w:pPr>
              <w:numPr>
                <w:ilvl w:val="0"/>
                <w:numId w:val="24"/>
              </w:numPr>
              <w:spacing w:before="120" w:after="120"/>
              <w:contextualSpacing/>
              <w:rPr>
                <w:rFonts w:ascii="Arial" w:hAnsi="Arial"/>
                <w:b/>
              </w:rPr>
            </w:pPr>
          </w:p>
        </w:tc>
        <w:tc>
          <w:tcPr>
            <w:tcW w:w="2225" w:type="dxa"/>
            <w:vMerge/>
            <w:tcBorders>
              <w:left w:val="single" w:sz="4" w:space="0" w:color="FFFFFF"/>
              <w:right w:val="single" w:sz="4" w:space="0" w:color="auto"/>
            </w:tcBorders>
            <w:shd w:val="clear" w:color="auto" w:fill="auto"/>
          </w:tcPr>
          <w:p w14:paraId="411FA19D" w14:textId="77777777" w:rsidR="00A8218D" w:rsidRPr="00A8218D" w:rsidRDefault="00A8218D" w:rsidP="00A8218D">
            <w:pPr>
              <w:spacing w:after="60"/>
              <w:rPr>
                <w:rFonts w:ascii="Arial" w:hAnsi="Arial"/>
                <w:b/>
              </w:rPr>
            </w:pPr>
          </w:p>
        </w:tc>
        <w:tc>
          <w:tcPr>
            <w:tcW w:w="1765" w:type="dxa"/>
            <w:tcBorders>
              <w:left w:val="single" w:sz="4" w:space="0" w:color="auto"/>
              <w:right w:val="single" w:sz="4" w:space="0" w:color="FFFFFF"/>
            </w:tcBorders>
            <w:shd w:val="clear" w:color="auto" w:fill="auto"/>
          </w:tcPr>
          <w:p w14:paraId="7587ED28" w14:textId="77777777" w:rsidR="00A8218D" w:rsidRPr="00A8218D" w:rsidRDefault="00A8218D" w:rsidP="00A8218D">
            <w:pPr>
              <w:spacing w:after="60"/>
              <w:rPr>
                <w:rFonts w:ascii="Arial" w:hAnsi="Arial" w:cs="Arial"/>
                <w:b/>
              </w:rPr>
            </w:pPr>
            <w:r w:rsidRPr="00A8218D">
              <w:rPr>
                <w:rFonts w:ascii="Arial" w:hAnsi="Arial" w:cs="Arial"/>
              </w:rPr>
              <w:t xml:space="preserve">Description: </w:t>
            </w:r>
            <w:r w:rsidRPr="00A8218D">
              <w:rPr>
                <w:rFonts w:ascii="Arial" w:hAnsi="Arial" w:cs="Arial"/>
                <w:i/>
              </w:rPr>
              <w:t>[</w:t>
            </w:r>
            <w:r w:rsidRPr="00A8218D">
              <w:rPr>
                <w:rFonts w:ascii="Arial" w:hAnsi="Arial" w:cs="Arial"/>
                <w:i/>
                <w:highlight w:val="lightGray"/>
              </w:rPr>
              <w:t>Insert description of Confidential Information. If the parties agree to limit Confidential Information to the specific information described here, clearly state that only the information listed here is Confidential Information. If more space is required an attachment can be added.</w:t>
            </w:r>
            <w:r w:rsidRPr="00A8218D">
              <w:rPr>
                <w:rFonts w:ascii="Arial" w:hAnsi="Arial" w:cs="Arial"/>
                <w:i/>
              </w:rPr>
              <w:t>]</w:t>
            </w:r>
          </w:p>
        </w:tc>
        <w:tc>
          <w:tcPr>
            <w:tcW w:w="1908" w:type="dxa"/>
            <w:tcBorders>
              <w:left w:val="single" w:sz="4" w:space="0" w:color="auto"/>
              <w:right w:val="single" w:sz="4" w:space="0" w:color="FFFFFF"/>
            </w:tcBorders>
            <w:shd w:val="clear" w:color="auto" w:fill="auto"/>
          </w:tcPr>
          <w:p w14:paraId="7AA211A9" w14:textId="77777777" w:rsidR="00A8218D" w:rsidRPr="00A8218D" w:rsidRDefault="00A8218D" w:rsidP="00A8218D">
            <w:pPr>
              <w:spacing w:after="60"/>
              <w:rPr>
                <w:rFonts w:ascii="Arial" w:hAnsi="Arial" w:cs="Arial"/>
                <w:b/>
              </w:rPr>
            </w:pPr>
            <w:r w:rsidRPr="00A8218D">
              <w:rPr>
                <w:rFonts w:ascii="Arial" w:hAnsi="Arial" w:cs="Arial"/>
              </w:rPr>
              <w:t xml:space="preserve">Period: </w:t>
            </w:r>
            <w:r w:rsidRPr="00A8218D">
              <w:rPr>
                <w:rFonts w:ascii="Arial" w:hAnsi="Arial" w:cs="Arial"/>
                <w:i/>
              </w:rPr>
              <w:t>[</w:t>
            </w:r>
            <w:r w:rsidRPr="00A8218D">
              <w:rPr>
                <w:rFonts w:ascii="Arial" w:hAnsi="Arial" w:cs="Arial"/>
                <w:i/>
                <w:highlight w:val="lightGray"/>
              </w:rPr>
              <w:t>Insert the period it is required to remain confidential (eg 'perpetually' or '7 years</w:t>
            </w:r>
            <w:r w:rsidRPr="00A8218D">
              <w:rPr>
                <w:rFonts w:ascii="Arial" w:hAnsi="Arial" w:cs="Arial"/>
                <w:i/>
                <w:szCs w:val="24"/>
                <w:highlight w:val="lightGray"/>
              </w:rPr>
              <w:t xml:space="preserve"> from the date of disclosure</w:t>
            </w:r>
            <w:r w:rsidRPr="00A8218D">
              <w:rPr>
                <w:rFonts w:ascii="Arial" w:hAnsi="Arial" w:cs="Arial"/>
                <w:i/>
                <w:highlight w:val="lightGray"/>
              </w:rPr>
              <w:t>').</w:t>
            </w:r>
            <w:r w:rsidRPr="00A8218D">
              <w:rPr>
                <w:rFonts w:ascii="Arial" w:hAnsi="Arial" w:cs="Arial"/>
                <w:i/>
              </w:rPr>
              <w:t>]</w:t>
            </w:r>
            <w:r w:rsidRPr="00A8218D" w:rsidDel="00FE7B2D">
              <w:rPr>
                <w:rFonts w:ascii="Arial" w:hAnsi="Arial" w:cs="Arial"/>
                <w:i/>
              </w:rPr>
              <w:t xml:space="preserve"> </w:t>
            </w:r>
          </w:p>
        </w:tc>
      </w:tr>
      <w:tr w:rsidR="00A8218D" w:rsidRPr="00A8218D" w14:paraId="74D4D191" w14:textId="77777777" w:rsidTr="00A8218D">
        <w:trPr>
          <w:trHeight w:val="385"/>
        </w:trPr>
        <w:tc>
          <w:tcPr>
            <w:tcW w:w="620" w:type="dxa"/>
            <w:vMerge/>
            <w:tcBorders>
              <w:left w:val="single" w:sz="4" w:space="0" w:color="FFFFFF"/>
              <w:right w:val="single" w:sz="4" w:space="0" w:color="auto"/>
            </w:tcBorders>
          </w:tcPr>
          <w:p w14:paraId="47A13A28" w14:textId="77777777" w:rsidR="00A8218D" w:rsidRPr="00A8218D" w:rsidRDefault="00A8218D" w:rsidP="00A8218D">
            <w:pPr>
              <w:numPr>
                <w:ilvl w:val="0"/>
                <w:numId w:val="24"/>
              </w:numPr>
              <w:spacing w:before="120" w:after="120"/>
              <w:contextualSpacing/>
              <w:rPr>
                <w:rFonts w:ascii="Arial" w:hAnsi="Arial"/>
                <w:b/>
              </w:rPr>
            </w:pPr>
          </w:p>
        </w:tc>
        <w:tc>
          <w:tcPr>
            <w:tcW w:w="2225" w:type="dxa"/>
            <w:vMerge/>
            <w:tcBorders>
              <w:left w:val="single" w:sz="4" w:space="0" w:color="FFFFFF"/>
              <w:right w:val="single" w:sz="4" w:space="0" w:color="auto"/>
            </w:tcBorders>
            <w:shd w:val="clear" w:color="auto" w:fill="auto"/>
          </w:tcPr>
          <w:p w14:paraId="0F40E581" w14:textId="77777777" w:rsidR="00A8218D" w:rsidRPr="00A8218D" w:rsidRDefault="00A8218D" w:rsidP="00A8218D">
            <w:pPr>
              <w:spacing w:after="60"/>
              <w:rPr>
                <w:rFonts w:ascii="Arial" w:hAnsi="Arial"/>
                <w:b/>
              </w:rPr>
            </w:pPr>
          </w:p>
        </w:tc>
        <w:tc>
          <w:tcPr>
            <w:tcW w:w="3673" w:type="dxa"/>
            <w:gridSpan w:val="2"/>
            <w:tcBorders>
              <w:left w:val="single" w:sz="4" w:space="0" w:color="auto"/>
              <w:right w:val="single" w:sz="4" w:space="0" w:color="FFFFFF"/>
            </w:tcBorders>
            <w:shd w:val="clear" w:color="auto" w:fill="auto"/>
          </w:tcPr>
          <w:p w14:paraId="47B13897" w14:textId="77777777" w:rsidR="00A8218D" w:rsidRPr="00A8218D" w:rsidRDefault="00A8218D" w:rsidP="00A8218D">
            <w:pPr>
              <w:spacing w:after="60"/>
              <w:rPr>
                <w:rFonts w:ascii="Arial" w:hAnsi="Arial" w:cs="Arial"/>
                <w:b/>
              </w:rPr>
            </w:pPr>
            <w:r w:rsidRPr="00A8218D">
              <w:rPr>
                <w:rFonts w:ascii="Arial" w:hAnsi="Arial" w:cs="Arial"/>
                <w:b/>
              </w:rPr>
              <w:t xml:space="preserve">Licensee </w:t>
            </w:r>
          </w:p>
        </w:tc>
      </w:tr>
      <w:tr w:rsidR="00A8218D" w:rsidRPr="00A8218D" w14:paraId="7D682065" w14:textId="77777777" w:rsidTr="00A8218D">
        <w:trPr>
          <w:trHeight w:val="606"/>
        </w:trPr>
        <w:tc>
          <w:tcPr>
            <w:tcW w:w="620" w:type="dxa"/>
            <w:vMerge/>
            <w:tcBorders>
              <w:left w:val="single" w:sz="4" w:space="0" w:color="FFFFFF"/>
              <w:right w:val="single" w:sz="4" w:space="0" w:color="auto"/>
            </w:tcBorders>
          </w:tcPr>
          <w:p w14:paraId="2378AA47" w14:textId="77777777" w:rsidR="00A8218D" w:rsidRPr="00A8218D" w:rsidRDefault="00A8218D" w:rsidP="00A8218D">
            <w:pPr>
              <w:numPr>
                <w:ilvl w:val="0"/>
                <w:numId w:val="24"/>
              </w:numPr>
              <w:spacing w:before="120" w:after="120"/>
              <w:contextualSpacing/>
              <w:rPr>
                <w:rFonts w:ascii="Arial" w:hAnsi="Arial"/>
                <w:b/>
              </w:rPr>
            </w:pPr>
          </w:p>
        </w:tc>
        <w:tc>
          <w:tcPr>
            <w:tcW w:w="2225" w:type="dxa"/>
            <w:vMerge/>
            <w:tcBorders>
              <w:left w:val="single" w:sz="4" w:space="0" w:color="FFFFFF"/>
              <w:right w:val="single" w:sz="4" w:space="0" w:color="auto"/>
            </w:tcBorders>
            <w:shd w:val="clear" w:color="auto" w:fill="auto"/>
          </w:tcPr>
          <w:p w14:paraId="67293058" w14:textId="77777777" w:rsidR="00A8218D" w:rsidRPr="00A8218D" w:rsidRDefault="00A8218D" w:rsidP="00A8218D">
            <w:pPr>
              <w:spacing w:after="60"/>
              <w:rPr>
                <w:rFonts w:ascii="Arial" w:hAnsi="Arial"/>
                <w:b/>
              </w:rPr>
            </w:pPr>
          </w:p>
        </w:tc>
        <w:tc>
          <w:tcPr>
            <w:tcW w:w="1765" w:type="dxa"/>
            <w:tcBorders>
              <w:left w:val="single" w:sz="4" w:space="0" w:color="auto"/>
              <w:right w:val="single" w:sz="4" w:space="0" w:color="FFFFFF"/>
            </w:tcBorders>
            <w:shd w:val="clear" w:color="auto" w:fill="auto"/>
          </w:tcPr>
          <w:p w14:paraId="323095E8" w14:textId="77777777" w:rsidR="00A8218D" w:rsidRPr="00A8218D" w:rsidRDefault="00A8218D" w:rsidP="00A8218D">
            <w:pPr>
              <w:spacing w:after="60"/>
              <w:rPr>
                <w:rFonts w:ascii="Arial" w:hAnsi="Arial" w:cs="Arial"/>
                <w:b/>
              </w:rPr>
            </w:pPr>
            <w:r w:rsidRPr="00A8218D">
              <w:rPr>
                <w:rFonts w:ascii="Arial" w:hAnsi="Arial" w:cs="Arial"/>
                <w:b/>
              </w:rPr>
              <w:t xml:space="preserve">Description of Confidential Information </w:t>
            </w:r>
          </w:p>
        </w:tc>
        <w:tc>
          <w:tcPr>
            <w:tcW w:w="1908" w:type="dxa"/>
            <w:tcBorders>
              <w:left w:val="single" w:sz="4" w:space="0" w:color="auto"/>
              <w:right w:val="single" w:sz="4" w:space="0" w:color="FFFFFF"/>
            </w:tcBorders>
            <w:shd w:val="clear" w:color="auto" w:fill="auto"/>
          </w:tcPr>
          <w:p w14:paraId="0CF3BB61" w14:textId="77777777" w:rsidR="00A8218D" w:rsidRPr="00A8218D" w:rsidRDefault="00A8218D" w:rsidP="00A8218D">
            <w:pPr>
              <w:spacing w:after="60"/>
              <w:rPr>
                <w:rFonts w:ascii="Arial" w:hAnsi="Arial" w:cs="Arial"/>
                <w:b/>
              </w:rPr>
            </w:pPr>
            <w:r w:rsidRPr="00A8218D">
              <w:rPr>
                <w:rFonts w:ascii="Arial" w:hAnsi="Arial" w:cs="Arial"/>
                <w:b/>
              </w:rPr>
              <w:t xml:space="preserve">Period of confidentiality </w:t>
            </w:r>
          </w:p>
        </w:tc>
      </w:tr>
      <w:tr w:rsidR="00A8218D" w:rsidRPr="00A8218D" w14:paraId="7343AAC0" w14:textId="77777777" w:rsidTr="00A8218D">
        <w:trPr>
          <w:trHeight w:val="1028"/>
        </w:trPr>
        <w:tc>
          <w:tcPr>
            <w:tcW w:w="620" w:type="dxa"/>
            <w:vMerge/>
            <w:tcBorders>
              <w:left w:val="single" w:sz="4" w:space="0" w:color="FFFFFF"/>
              <w:right w:val="single" w:sz="4" w:space="0" w:color="auto"/>
            </w:tcBorders>
          </w:tcPr>
          <w:p w14:paraId="1EAFD0AF" w14:textId="77777777" w:rsidR="00A8218D" w:rsidRPr="00A8218D" w:rsidRDefault="00A8218D" w:rsidP="00A8218D">
            <w:pPr>
              <w:numPr>
                <w:ilvl w:val="0"/>
                <w:numId w:val="24"/>
              </w:numPr>
              <w:spacing w:before="120" w:after="120"/>
              <w:contextualSpacing/>
              <w:rPr>
                <w:rFonts w:ascii="Arial" w:hAnsi="Arial"/>
                <w:b/>
              </w:rPr>
            </w:pPr>
          </w:p>
        </w:tc>
        <w:tc>
          <w:tcPr>
            <w:tcW w:w="2225" w:type="dxa"/>
            <w:vMerge/>
            <w:tcBorders>
              <w:left w:val="single" w:sz="4" w:space="0" w:color="FFFFFF"/>
              <w:right w:val="single" w:sz="4" w:space="0" w:color="auto"/>
            </w:tcBorders>
            <w:shd w:val="clear" w:color="auto" w:fill="auto"/>
          </w:tcPr>
          <w:p w14:paraId="59E58524" w14:textId="77777777" w:rsidR="00A8218D" w:rsidRPr="00A8218D" w:rsidRDefault="00A8218D" w:rsidP="00A8218D">
            <w:pPr>
              <w:spacing w:after="60"/>
              <w:rPr>
                <w:rFonts w:ascii="Arial" w:hAnsi="Arial"/>
                <w:b/>
              </w:rPr>
            </w:pPr>
          </w:p>
        </w:tc>
        <w:tc>
          <w:tcPr>
            <w:tcW w:w="1765" w:type="dxa"/>
            <w:tcBorders>
              <w:left w:val="single" w:sz="4" w:space="0" w:color="auto"/>
              <w:right w:val="single" w:sz="4" w:space="0" w:color="FFFFFF"/>
            </w:tcBorders>
            <w:shd w:val="clear" w:color="auto" w:fill="auto"/>
          </w:tcPr>
          <w:p w14:paraId="55319F6D" w14:textId="77777777" w:rsidR="00A8218D" w:rsidRPr="00A8218D" w:rsidRDefault="00A8218D" w:rsidP="00A8218D">
            <w:pPr>
              <w:spacing w:after="60"/>
              <w:rPr>
                <w:rFonts w:ascii="Arial" w:hAnsi="Arial" w:cs="Arial"/>
                <w:b/>
              </w:rPr>
            </w:pPr>
            <w:r w:rsidRPr="00A8218D">
              <w:rPr>
                <w:rFonts w:ascii="Arial" w:hAnsi="Arial" w:cs="Arial"/>
              </w:rPr>
              <w:t xml:space="preserve">Description: </w:t>
            </w:r>
            <w:r w:rsidRPr="00A8218D">
              <w:rPr>
                <w:rFonts w:ascii="Arial" w:hAnsi="Arial" w:cs="Arial"/>
                <w:i/>
              </w:rPr>
              <w:t>[</w:t>
            </w:r>
            <w:r w:rsidRPr="00A8218D">
              <w:rPr>
                <w:rFonts w:ascii="Arial" w:hAnsi="Arial" w:cs="Arial"/>
                <w:i/>
                <w:highlight w:val="lightGray"/>
              </w:rPr>
              <w:t xml:space="preserve">Insert description of Confidential Information. </w:t>
            </w:r>
            <w:r w:rsidRPr="00A8218D">
              <w:rPr>
                <w:rFonts w:ascii="Arial" w:hAnsi="Arial" w:cs="Arial"/>
                <w:i/>
                <w:szCs w:val="24"/>
                <w:shd w:val="clear" w:color="auto" w:fill="D9D9D9"/>
              </w:rPr>
              <w:t xml:space="preserve">If the parties agree to limit Confidential Information to the specific information described here, clearly state that only the information listed here is Confidential </w:t>
            </w:r>
            <w:r w:rsidRPr="00A8218D">
              <w:rPr>
                <w:rFonts w:ascii="Arial" w:hAnsi="Arial" w:cs="Arial"/>
                <w:i/>
                <w:szCs w:val="24"/>
                <w:shd w:val="clear" w:color="auto" w:fill="D9D9D9"/>
              </w:rPr>
              <w:lastRenderedPageBreak/>
              <w:t xml:space="preserve">Information. </w:t>
            </w:r>
            <w:r w:rsidRPr="00A8218D">
              <w:rPr>
                <w:rFonts w:ascii="Arial" w:hAnsi="Arial" w:cs="Arial"/>
                <w:i/>
                <w:highlight w:val="lightGray"/>
              </w:rPr>
              <w:t>If more space is required an attachment can be added.</w:t>
            </w:r>
            <w:r w:rsidRPr="00A8218D">
              <w:rPr>
                <w:rFonts w:ascii="Arial" w:hAnsi="Arial" w:cs="Arial"/>
                <w:i/>
              </w:rPr>
              <w:t>]</w:t>
            </w:r>
          </w:p>
        </w:tc>
        <w:tc>
          <w:tcPr>
            <w:tcW w:w="1908" w:type="dxa"/>
            <w:tcBorders>
              <w:left w:val="single" w:sz="4" w:space="0" w:color="auto"/>
              <w:right w:val="single" w:sz="4" w:space="0" w:color="FFFFFF"/>
            </w:tcBorders>
            <w:shd w:val="clear" w:color="auto" w:fill="auto"/>
          </w:tcPr>
          <w:p w14:paraId="6BBE0145" w14:textId="77777777" w:rsidR="00A8218D" w:rsidRPr="00A8218D" w:rsidRDefault="00A8218D" w:rsidP="00A8218D">
            <w:pPr>
              <w:spacing w:after="60"/>
              <w:rPr>
                <w:rFonts w:ascii="Arial" w:hAnsi="Arial" w:cs="Arial"/>
                <w:b/>
              </w:rPr>
            </w:pPr>
            <w:r w:rsidRPr="00A8218D">
              <w:rPr>
                <w:rFonts w:ascii="Arial" w:hAnsi="Arial" w:cs="Arial"/>
              </w:rPr>
              <w:lastRenderedPageBreak/>
              <w:t xml:space="preserve">Period: </w:t>
            </w:r>
            <w:r w:rsidRPr="00A8218D">
              <w:rPr>
                <w:rFonts w:ascii="Arial" w:hAnsi="Arial" w:cs="Arial"/>
                <w:i/>
              </w:rPr>
              <w:t>[</w:t>
            </w:r>
            <w:r w:rsidRPr="00A8218D">
              <w:rPr>
                <w:rFonts w:ascii="Arial" w:hAnsi="Arial" w:cs="Arial"/>
                <w:i/>
                <w:highlight w:val="lightGray"/>
              </w:rPr>
              <w:t>Insert the period it is required to remain confidential (eg 'perpetually' or '7 years</w:t>
            </w:r>
            <w:r w:rsidRPr="00A8218D">
              <w:rPr>
                <w:rFonts w:ascii="Arial" w:hAnsi="Arial" w:cs="Arial"/>
                <w:i/>
                <w:szCs w:val="24"/>
                <w:highlight w:val="lightGray"/>
              </w:rPr>
              <w:t xml:space="preserve"> from the date of disclosure</w:t>
            </w:r>
            <w:r w:rsidRPr="00A8218D">
              <w:rPr>
                <w:rFonts w:ascii="Arial" w:hAnsi="Arial" w:cs="Arial"/>
                <w:i/>
                <w:highlight w:val="lightGray"/>
              </w:rPr>
              <w:t>').</w:t>
            </w:r>
            <w:r w:rsidRPr="00A8218D">
              <w:rPr>
                <w:rFonts w:ascii="Arial" w:hAnsi="Arial" w:cs="Arial"/>
                <w:i/>
              </w:rPr>
              <w:t>]</w:t>
            </w:r>
            <w:r w:rsidRPr="00A8218D" w:rsidDel="00FE7B2D">
              <w:rPr>
                <w:rFonts w:ascii="Arial" w:hAnsi="Arial" w:cs="Arial"/>
                <w:i/>
              </w:rPr>
              <w:t xml:space="preserve"> </w:t>
            </w:r>
          </w:p>
        </w:tc>
      </w:tr>
      <w:tr w:rsidR="00A8218D" w:rsidRPr="00A8218D" w14:paraId="75A08002" w14:textId="77777777" w:rsidTr="00A8218D">
        <w:trPr>
          <w:trHeight w:val="335"/>
        </w:trPr>
        <w:tc>
          <w:tcPr>
            <w:tcW w:w="6518" w:type="dxa"/>
            <w:gridSpan w:val="4"/>
            <w:tcBorders>
              <w:left w:val="single" w:sz="4" w:space="0" w:color="FFFFFF"/>
              <w:right w:val="single" w:sz="4" w:space="0" w:color="FFFFFF"/>
            </w:tcBorders>
            <w:shd w:val="clear" w:color="auto" w:fill="D9D9D9"/>
          </w:tcPr>
          <w:p w14:paraId="05FA7D2B" w14:textId="77777777" w:rsidR="00A8218D" w:rsidRPr="00A8218D" w:rsidRDefault="00A8218D" w:rsidP="00A8218D">
            <w:pPr>
              <w:spacing w:before="40" w:after="40"/>
              <w:rPr>
                <w:rFonts w:ascii="Arial" w:hAnsi="Arial"/>
              </w:rPr>
            </w:pPr>
            <w:r w:rsidRPr="00A8218D">
              <w:rPr>
                <w:rFonts w:ascii="Arial" w:hAnsi="Arial"/>
                <w:b/>
              </w:rPr>
              <w:t>General</w:t>
            </w:r>
          </w:p>
        </w:tc>
      </w:tr>
      <w:tr w:rsidR="00A8218D" w:rsidRPr="00A8218D" w14:paraId="74D75C37" w14:textId="77777777" w:rsidTr="00A8218D">
        <w:trPr>
          <w:trHeight w:val="128"/>
        </w:trPr>
        <w:tc>
          <w:tcPr>
            <w:tcW w:w="620" w:type="dxa"/>
            <w:tcBorders>
              <w:left w:val="single" w:sz="4" w:space="0" w:color="FFFFFF"/>
              <w:right w:val="single" w:sz="4" w:space="0" w:color="auto"/>
            </w:tcBorders>
          </w:tcPr>
          <w:p w14:paraId="295BBF12" w14:textId="77777777" w:rsidR="00A8218D" w:rsidRPr="00A8218D" w:rsidRDefault="00A8218D" w:rsidP="00A8218D">
            <w:pPr>
              <w:numPr>
                <w:ilvl w:val="0"/>
                <w:numId w:val="24"/>
              </w:numPr>
              <w:spacing w:before="120" w:after="120"/>
              <w:contextualSpacing/>
              <w:rPr>
                <w:rFonts w:ascii="Arial" w:hAnsi="Arial"/>
                <w:b/>
              </w:rPr>
            </w:pPr>
            <w:bookmarkStart w:id="12" w:name="_Ref80016660"/>
          </w:p>
        </w:tc>
        <w:bookmarkEnd w:id="12"/>
        <w:tc>
          <w:tcPr>
            <w:tcW w:w="2225" w:type="dxa"/>
            <w:tcBorders>
              <w:left w:val="single" w:sz="4" w:space="0" w:color="FFFFFF"/>
              <w:right w:val="single" w:sz="4" w:space="0" w:color="auto"/>
            </w:tcBorders>
            <w:shd w:val="clear" w:color="auto" w:fill="auto"/>
          </w:tcPr>
          <w:p w14:paraId="3FBDD035" w14:textId="77777777" w:rsidR="00A8218D" w:rsidRPr="00A8218D" w:rsidRDefault="00A8218D" w:rsidP="00A8218D">
            <w:pPr>
              <w:spacing w:after="60"/>
              <w:rPr>
                <w:rFonts w:ascii="Arial" w:hAnsi="Arial"/>
                <w:b/>
              </w:rPr>
            </w:pPr>
            <w:r w:rsidRPr="00A8218D">
              <w:rPr>
                <w:rFonts w:ascii="Arial" w:hAnsi="Arial"/>
                <w:b/>
              </w:rPr>
              <w:t xml:space="preserve">Liability cap </w:t>
            </w:r>
          </w:p>
          <w:p w14:paraId="6FE963B5" w14:textId="77777777" w:rsidR="00A8218D" w:rsidRPr="00A8218D" w:rsidRDefault="00A8218D" w:rsidP="00A8218D">
            <w:pPr>
              <w:spacing w:after="60"/>
              <w:rPr>
                <w:rFonts w:ascii="Arial" w:hAnsi="Arial"/>
                <w:b/>
              </w:rPr>
            </w:pPr>
            <w:r w:rsidRPr="00A8218D">
              <w:rPr>
                <w:rFonts w:ascii="Arial" w:hAnsi="Arial"/>
                <w:b/>
              </w:rPr>
              <w:t xml:space="preserve">(clause </w:t>
            </w:r>
            <w:r w:rsidRPr="00A8218D">
              <w:rPr>
                <w:rFonts w:ascii="Arial" w:hAnsi="Arial"/>
                <w:b/>
              </w:rPr>
              <w:fldChar w:fldCharType="begin"/>
            </w:r>
            <w:r w:rsidRPr="00A8218D">
              <w:rPr>
                <w:rFonts w:ascii="Arial" w:hAnsi="Arial"/>
                <w:b/>
              </w:rPr>
              <w:instrText xml:space="preserve"> REF _Ref90290783 \n \h  \* MERGEFORMAT </w:instrText>
            </w:r>
            <w:r w:rsidRPr="00A8218D">
              <w:rPr>
                <w:rFonts w:ascii="Arial" w:hAnsi="Arial"/>
                <w:b/>
              </w:rPr>
            </w:r>
            <w:r w:rsidRPr="00A8218D">
              <w:rPr>
                <w:rFonts w:ascii="Arial" w:hAnsi="Arial"/>
                <w:b/>
              </w:rPr>
              <w:fldChar w:fldCharType="separate"/>
            </w:r>
            <w:r w:rsidRPr="00A8218D">
              <w:rPr>
                <w:rFonts w:ascii="Arial" w:hAnsi="Arial"/>
                <w:b/>
              </w:rPr>
              <w:t>9</w:t>
            </w:r>
            <w:r w:rsidRPr="00A8218D">
              <w:rPr>
                <w:rFonts w:ascii="Arial" w:hAnsi="Arial"/>
                <w:b/>
              </w:rPr>
              <w:fldChar w:fldCharType="end"/>
            </w:r>
            <w:r w:rsidRPr="00A8218D">
              <w:rPr>
                <w:rFonts w:ascii="Arial" w:hAnsi="Arial"/>
                <w:b/>
              </w:rPr>
              <w:t>)</w:t>
            </w:r>
          </w:p>
        </w:tc>
        <w:tc>
          <w:tcPr>
            <w:tcW w:w="3673" w:type="dxa"/>
            <w:gridSpan w:val="2"/>
            <w:tcBorders>
              <w:left w:val="single" w:sz="4" w:space="0" w:color="auto"/>
              <w:right w:val="single" w:sz="4" w:space="0" w:color="FFFFFF"/>
            </w:tcBorders>
            <w:shd w:val="clear" w:color="auto" w:fill="auto"/>
          </w:tcPr>
          <w:p w14:paraId="67A30A84" w14:textId="77777777" w:rsidR="00A8218D" w:rsidRPr="00A8218D" w:rsidRDefault="00A8218D" w:rsidP="00A8218D">
            <w:pPr>
              <w:spacing w:after="60"/>
              <w:rPr>
                <w:rFonts w:ascii="Arial" w:hAnsi="Arial"/>
                <w:i/>
              </w:rPr>
            </w:pPr>
            <w:r w:rsidRPr="00A8218D">
              <w:rPr>
                <w:rFonts w:ascii="Arial" w:hAnsi="Arial"/>
                <w:i/>
              </w:rPr>
              <w:t>[</w:t>
            </w:r>
            <w:r w:rsidRPr="00A8218D">
              <w:rPr>
                <w:rFonts w:ascii="Arial" w:hAnsi="Arial"/>
                <w:i/>
                <w:highlight w:val="lightGray"/>
              </w:rPr>
              <w:t>Insert liability cap amount.</w:t>
            </w:r>
            <w:r w:rsidRPr="00A8218D">
              <w:rPr>
                <w:rFonts w:ascii="Arial" w:hAnsi="Arial"/>
                <w:i/>
              </w:rPr>
              <w:t>]</w:t>
            </w:r>
          </w:p>
        </w:tc>
      </w:tr>
    </w:tbl>
    <w:p w14:paraId="04F9AA43" w14:textId="77777777" w:rsidR="00A8218D" w:rsidRPr="00A8218D" w:rsidRDefault="00A8218D" w:rsidP="00A8218D">
      <w:pPr>
        <w:spacing w:after="240" w:line="240" w:lineRule="auto"/>
        <w:rPr>
          <w:rFonts w:ascii="Arial" w:eastAsia="Times New Roman" w:hAnsi="Arial" w:cs="Times New Roman"/>
          <w:b/>
          <w:sz w:val="20"/>
          <w:szCs w:val="24"/>
        </w:rPr>
      </w:pP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67456" behindDoc="0" locked="0" layoutInCell="1" allowOverlap="1" wp14:anchorId="6912C3A7" wp14:editId="3F9D98EA">
                <wp:simplePos x="0" y="0"/>
                <wp:positionH relativeFrom="page">
                  <wp:posOffset>4846320</wp:posOffset>
                </wp:positionH>
                <wp:positionV relativeFrom="paragraph">
                  <wp:posOffset>-1048826</wp:posOffset>
                </wp:positionV>
                <wp:extent cx="2631600" cy="143490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631600" cy="1434905"/>
                        </a:xfrm>
                        <a:prstGeom prst="rect">
                          <a:avLst/>
                        </a:prstGeom>
                        <a:solidFill>
                          <a:srgbClr val="EEECE1"/>
                        </a:solidFill>
                        <a:ln w="6350">
                          <a:noFill/>
                        </a:ln>
                      </wps:spPr>
                      <wps:txbx>
                        <w:txbxContent>
                          <w:p w14:paraId="3A04E48D" w14:textId="77777777" w:rsidR="00A8218D"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8C0D2F5" w14:textId="77777777" w:rsidR="00A8218D" w:rsidRDefault="00A8218D" w:rsidP="00A8218D">
                            <w:pPr>
                              <w:spacing w:after="120"/>
                              <w:rPr>
                                <w:sz w:val="16"/>
                              </w:rPr>
                            </w:pPr>
                            <w:r>
                              <w:rPr>
                                <w:sz w:val="16"/>
                              </w:rPr>
                              <w:t>The liability cap should be based on a risk assessment (refer to the HERC IP Practical Guide) and can be expressed as a monetary value, or linked to the Fees paid under this Agreement.</w:t>
                            </w:r>
                          </w:p>
                          <w:p w14:paraId="4869E3C2" w14:textId="77777777" w:rsidR="00A8218D" w:rsidRPr="00F706D6" w:rsidRDefault="00A8218D" w:rsidP="00A8218D">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C3A7" id="Text Box 31" o:spid="_x0000_s1035" type="#_x0000_t202" style="position:absolute;margin-left:381.6pt;margin-top:-82.6pt;width:207.2pt;height:1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" fillcolor="#eeece1" stroked="f" strokeweight=".5pt">
                <v:textbox>
                  <w:txbxContent>
                    <w:p w14:paraId="3A04E48D" w14:textId="77777777" w:rsidR="00A8218D" w:rsidRDefault="00A8218D" w:rsidP="00A8218D">
                      <w:pPr>
                        <w:spacing w:after="120"/>
                        <w:rPr>
                          <w:sz w:val="16"/>
                        </w:rPr>
                      </w:pPr>
                      <w:r>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8C0D2F5" w14:textId="77777777" w:rsidR="00A8218D" w:rsidRDefault="00A8218D" w:rsidP="00A8218D">
                      <w:pPr>
                        <w:spacing w:after="120"/>
                        <w:rPr>
                          <w:sz w:val="16"/>
                        </w:rPr>
                      </w:pPr>
                      <w:r>
                        <w:rPr>
                          <w:sz w:val="16"/>
                        </w:rPr>
                        <w:t>The liability cap should be based on a risk assessment (refer to the HERC IP Practical Guide) and can be expressed as a monetary value, or linked to the Fees paid under this Agreement.</w:t>
                      </w:r>
                    </w:p>
                    <w:p w14:paraId="4869E3C2" w14:textId="77777777" w:rsidR="00A8218D" w:rsidRPr="00F706D6" w:rsidRDefault="00A8218D" w:rsidP="00A8218D">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v:textbox>
                <w10:wrap anchorx="page"/>
              </v:shape>
            </w:pict>
          </mc:Fallback>
        </mc:AlternateContent>
      </w:r>
    </w:p>
    <w:p w14:paraId="79057E9D" w14:textId="77777777" w:rsidR="00A8218D" w:rsidRPr="00A8218D" w:rsidRDefault="00A8218D" w:rsidP="00A8218D">
      <w:pPr>
        <w:spacing w:after="240" w:line="240" w:lineRule="auto"/>
        <w:rPr>
          <w:rFonts w:ascii="Arial" w:eastAsia="Times New Roman" w:hAnsi="Arial" w:cs="Times New Roman"/>
          <w:color w:val="000000"/>
          <w:sz w:val="20"/>
          <w:szCs w:val="24"/>
        </w:rPr>
        <w:sectPr w:rsidR="00A8218D" w:rsidRPr="00A8218D" w:rsidSect="00A8218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5" w:h="16837" w:code="9"/>
          <w:pgMar w:top="1134" w:right="4536" w:bottom="1134" w:left="851" w:header="1077" w:footer="567" w:gutter="0"/>
          <w:pgNumType w:fmt="lowerRoman" w:start="1"/>
          <w:cols w:space="720"/>
          <w:noEndnote/>
          <w:docGrid w:linePitch="71"/>
        </w:sectPr>
      </w:pPr>
    </w:p>
    <w:p w14:paraId="62D748AA" w14:textId="77777777" w:rsidR="00A8218D" w:rsidRPr="00A8218D" w:rsidRDefault="00A8218D" w:rsidP="00A8218D">
      <w:pPr>
        <w:keepNext/>
        <w:spacing w:after="240" w:line="240" w:lineRule="auto"/>
        <w:rPr>
          <w:rFonts w:ascii="Arial" w:eastAsia="Times New Roman" w:hAnsi="Arial" w:cs="Arial"/>
          <w:b/>
          <w:sz w:val="28"/>
          <w:szCs w:val="28"/>
        </w:rPr>
      </w:pPr>
      <w:r w:rsidRPr="00A8218D">
        <w:rPr>
          <w:rFonts w:ascii="Arial" w:eastAsia="Times New Roman" w:hAnsi="Arial" w:cs="Arial"/>
          <w:b/>
          <w:sz w:val="28"/>
          <w:szCs w:val="28"/>
        </w:rPr>
        <w:lastRenderedPageBreak/>
        <w:t>Operative provisions</w:t>
      </w:r>
      <w:bookmarkStart w:id="13" w:name="_Ref79848657"/>
      <w:bookmarkStart w:id="14" w:name="_Toc79849877"/>
      <w:bookmarkStart w:id="15" w:name="_Toc191278502"/>
      <w:bookmarkStart w:id="16" w:name="_Toc191798904"/>
      <w:bookmarkStart w:id="17" w:name="_Toc70928128"/>
      <w:bookmarkStart w:id="18" w:name="_Toc83795739"/>
      <w:bookmarkStart w:id="19" w:name="_Toc84990862"/>
      <w:bookmarkStart w:id="20" w:name="_Toc140898716"/>
    </w:p>
    <w:p w14:paraId="780B96DE"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32"/>
        </w:rPr>
      </w:pPr>
      <w:bookmarkStart w:id="21" w:name="_Ref94513496"/>
      <w:r w:rsidRPr="00A8218D">
        <w:rPr>
          <w:rFonts w:ascii="Arial Bold" w:eastAsia="Times New Roman" w:hAnsi="Arial Bold" w:cs="Arial"/>
          <w:b/>
          <w:bCs/>
          <w:sz w:val="26"/>
          <w:szCs w:val="32"/>
        </w:rPr>
        <w:t>Definitions</w:t>
      </w:r>
      <w:bookmarkEnd w:id="13"/>
      <w:bookmarkEnd w:id="14"/>
      <w:bookmarkEnd w:id="21"/>
    </w:p>
    <w:p w14:paraId="6FA7BF2D" w14:textId="77777777" w:rsidR="00A8218D" w:rsidRPr="00A8218D" w:rsidRDefault="00A8218D" w:rsidP="00A8218D">
      <w:pPr>
        <w:spacing w:after="120" w:line="240" w:lineRule="auto"/>
        <w:rPr>
          <w:rFonts w:ascii="Arial" w:eastAsia="Times New Roman" w:hAnsi="Arial" w:cs="Times New Roman"/>
          <w:b/>
          <w:noProof/>
          <w:sz w:val="20"/>
          <w:szCs w:val="18"/>
          <w:lang w:eastAsia="en-AU"/>
        </w:rPr>
      </w:pPr>
      <w:r w:rsidRPr="00A8218D">
        <w:rPr>
          <w:rFonts w:ascii="Arial" w:eastAsia="Times New Roman" w:hAnsi="Arial" w:cs="Times New Roman"/>
          <w:b/>
          <w:sz w:val="20"/>
          <w:szCs w:val="18"/>
        </w:rPr>
        <w:t>Agreement</w:t>
      </w:r>
      <w:r w:rsidRPr="00A8218D">
        <w:rPr>
          <w:rFonts w:ascii="Arial" w:eastAsia="Times New Roman" w:hAnsi="Arial" w:cs="Times New Roman"/>
          <w:sz w:val="20"/>
          <w:szCs w:val="18"/>
        </w:rPr>
        <w:t xml:space="preserve"> means this equipment licence agreement, and any schedules, annexures and attachments to it.</w:t>
      </w:r>
      <w:r w:rsidRPr="00A8218D">
        <w:rPr>
          <w:rFonts w:ascii="Arial" w:eastAsia="Times New Roman" w:hAnsi="Arial" w:cs="Times New Roman"/>
          <w:b/>
          <w:noProof/>
          <w:sz w:val="20"/>
          <w:szCs w:val="18"/>
          <w:lang w:eastAsia="en-AU"/>
        </w:rPr>
        <w:t xml:space="preserve"> </w:t>
      </w:r>
    </w:p>
    <w:p w14:paraId="115E1D5B" w14:textId="77777777" w:rsidR="00A8218D" w:rsidRPr="00A8218D" w:rsidRDefault="00A8218D" w:rsidP="00A8218D">
      <w:pPr>
        <w:spacing w:after="120" w:line="240" w:lineRule="auto"/>
        <w:rPr>
          <w:rFonts w:ascii="Arial" w:eastAsia="Times New Roman" w:hAnsi="Arial" w:cs="Times New Roman"/>
          <w:b/>
          <w:sz w:val="20"/>
          <w:szCs w:val="18"/>
        </w:rPr>
      </w:pPr>
      <w:r w:rsidRPr="00A8218D">
        <w:rPr>
          <w:rFonts w:ascii="Arial" w:eastAsia="Times New Roman" w:hAnsi="Arial" w:cs="Times New Roman"/>
          <w:b/>
          <w:noProof/>
          <w:sz w:val="20"/>
          <w:szCs w:val="18"/>
          <w:lang w:eastAsia="en-AU"/>
        </w:rPr>
        <w:t xml:space="preserve">Business Day </w:t>
      </w:r>
      <w:r w:rsidRPr="00A8218D">
        <w:rPr>
          <w:rFonts w:ascii="Arial" w:eastAsia="Times New Roman" w:hAnsi="Arial" w:cs="Times New Roman"/>
          <w:noProof/>
          <w:sz w:val="20"/>
          <w:szCs w:val="18"/>
          <w:lang w:eastAsia="en-AU"/>
        </w:rPr>
        <w:t>means a day that is not a Saturday, Sunday, public holiday or bank holiday in the place where the act is to be performed or where the notice is received.</w:t>
      </w:r>
    </w:p>
    <w:p w14:paraId="6298F736" w14:textId="77777777" w:rsidR="00A8218D" w:rsidRPr="00A8218D" w:rsidRDefault="00A8218D" w:rsidP="00A8218D">
      <w:pPr>
        <w:spacing w:after="120" w:line="240" w:lineRule="auto"/>
        <w:rPr>
          <w:rFonts w:ascii="Arial" w:eastAsia="Times New Roman" w:hAnsi="Arial" w:cs="Times New Roman"/>
          <w:b/>
          <w:sz w:val="20"/>
          <w:szCs w:val="18"/>
        </w:rPr>
      </w:pPr>
      <w:r w:rsidRPr="00A8218D">
        <w:rPr>
          <w:rFonts w:ascii="Arial" w:eastAsia="Times New Roman" w:hAnsi="Arial" w:cs="Times New Roman"/>
          <w:b/>
          <w:sz w:val="20"/>
          <w:szCs w:val="18"/>
        </w:rPr>
        <w:t xml:space="preserve">Commencement Date </w:t>
      </w:r>
      <w:r w:rsidRPr="00A8218D">
        <w:rPr>
          <w:rFonts w:ascii="Arial" w:eastAsia="Times New Roman" w:hAnsi="Arial" w:cs="Times New Roman"/>
          <w:sz w:val="20"/>
          <w:szCs w:val="18"/>
        </w:rPr>
        <w:t>means the date that the last party signs this Agreement.</w:t>
      </w:r>
    </w:p>
    <w:p w14:paraId="2150B394" w14:textId="77777777" w:rsidR="00A8218D" w:rsidRPr="00A8218D" w:rsidRDefault="00A8218D" w:rsidP="00A8218D">
      <w:pPr>
        <w:spacing w:after="120" w:line="240" w:lineRule="auto"/>
        <w:rPr>
          <w:rFonts w:ascii="Arial" w:eastAsia="Times New Roman" w:hAnsi="Arial" w:cs="Times New Roman"/>
          <w:b/>
          <w:sz w:val="20"/>
          <w:szCs w:val="18"/>
        </w:rPr>
      </w:pPr>
      <w:r w:rsidRPr="00A8218D">
        <w:rPr>
          <w:rFonts w:ascii="Arial" w:eastAsia="Times New Roman" w:hAnsi="Arial" w:cs="Times New Roman"/>
          <w:b/>
          <w:sz w:val="20"/>
          <w:szCs w:val="18"/>
        </w:rPr>
        <w:t>Commonwealth Entity</w:t>
      </w:r>
      <w:r w:rsidRPr="00A8218D">
        <w:rPr>
          <w:rFonts w:ascii="Arial" w:eastAsia="Times New Roman" w:hAnsi="Arial" w:cs="Times New Roman"/>
          <w:sz w:val="20"/>
          <w:szCs w:val="18"/>
        </w:rPr>
        <w:t xml:space="preserve"> means any government body which is subject to the </w:t>
      </w:r>
      <w:r w:rsidRPr="00A8218D">
        <w:rPr>
          <w:rFonts w:ascii="Arial" w:eastAsia="Times New Roman" w:hAnsi="Arial" w:cs="Times New Roman"/>
          <w:i/>
          <w:sz w:val="20"/>
          <w:szCs w:val="18"/>
        </w:rPr>
        <w:t>Public Governance, Performance and Accountability Act 2013</w:t>
      </w:r>
      <w:r w:rsidRPr="00A8218D">
        <w:rPr>
          <w:rFonts w:ascii="Arial" w:eastAsia="Times New Roman" w:hAnsi="Arial" w:cs="Times New Roman"/>
          <w:sz w:val="20"/>
          <w:szCs w:val="18"/>
        </w:rPr>
        <w:t xml:space="preserve"> (Cth).</w:t>
      </w:r>
    </w:p>
    <w:p w14:paraId="3005E9E4"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noProof/>
          <w:sz w:val="20"/>
          <w:szCs w:val="18"/>
          <w:lang w:eastAsia="en-AU"/>
        </w:rPr>
        <mc:AlternateContent>
          <mc:Choice Requires="wps">
            <w:drawing>
              <wp:anchor distT="0" distB="0" distL="114300" distR="114300" simplePos="0" relativeHeight="251666432" behindDoc="0" locked="0" layoutInCell="1" allowOverlap="1" wp14:anchorId="701F2D83" wp14:editId="7721FDA3">
                <wp:simplePos x="0" y="0"/>
                <wp:positionH relativeFrom="column">
                  <wp:posOffset>4309745</wp:posOffset>
                </wp:positionH>
                <wp:positionV relativeFrom="paragraph">
                  <wp:posOffset>20265</wp:posOffset>
                </wp:positionV>
                <wp:extent cx="2631440" cy="922020"/>
                <wp:effectExtent l="0" t="0" r="0" b="0"/>
                <wp:wrapThrough wrapText="bothSides">
                  <wp:wrapPolygon edited="0">
                    <wp:start x="0" y="0"/>
                    <wp:lineTo x="0" y="20975"/>
                    <wp:lineTo x="21423" y="20975"/>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922020"/>
                        </a:xfrm>
                        <a:prstGeom prst="rect">
                          <a:avLst/>
                        </a:prstGeom>
                        <a:solidFill>
                          <a:srgbClr val="EEECE1"/>
                        </a:solidFill>
                        <a:ln w="6350">
                          <a:noFill/>
                        </a:ln>
                      </wps:spPr>
                      <wps:txbx>
                        <w:txbxContent>
                          <w:p w14:paraId="215372C1" w14:textId="77777777" w:rsidR="00A8218D" w:rsidRPr="00DF227A" w:rsidRDefault="00A8218D" w:rsidP="00A8218D">
                            <w:pPr>
                              <w:spacing w:after="120"/>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F2D83" id="Text Box 32" o:spid="_x0000_s1036" type="#_x0000_t202" style="position:absolute;margin-left:339.35pt;margin-top:1.6pt;width:207.2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" fillcolor="#eeece1" stroked="f" strokeweight=".5pt">
                <v:textbox>
                  <w:txbxContent>
                    <w:p w14:paraId="215372C1" w14:textId="77777777" w:rsidR="00A8218D" w:rsidRPr="00DF227A" w:rsidRDefault="00A8218D" w:rsidP="00A8218D">
                      <w:pPr>
                        <w:spacing w:after="120"/>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Pr="00A8218D">
        <w:rPr>
          <w:rFonts w:ascii="Arial" w:eastAsia="Times New Roman" w:hAnsi="Arial" w:cs="Times New Roman"/>
          <w:b/>
          <w:sz w:val="20"/>
          <w:szCs w:val="18"/>
        </w:rPr>
        <w:t>Confidential Information</w:t>
      </w:r>
      <w:r w:rsidRPr="00A8218D">
        <w:rPr>
          <w:rFonts w:ascii="Arial" w:eastAsia="Times New Roman" w:hAnsi="Arial" w:cs="Times New Roman"/>
          <w:sz w:val="20"/>
          <w:szCs w:val="18"/>
        </w:rPr>
        <w:t xml:space="preserve"> means information that is by its nature confidential and: </w:t>
      </w:r>
    </w:p>
    <w:p w14:paraId="6DEAA159"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 xml:space="preserve">is designated by a party as confidential in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_Ref89524824 \w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11</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 or</w:t>
      </w:r>
    </w:p>
    <w:p w14:paraId="5D3CC526"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 xml:space="preserve">a party knows or ought to know is confidential, unless the parties have specified otherwise in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_Ref89524824 \w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11</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 </w:t>
      </w:r>
    </w:p>
    <w:p w14:paraId="7F641958" w14:textId="77777777" w:rsidR="00A8218D" w:rsidRPr="00A8218D" w:rsidRDefault="00A8218D" w:rsidP="00A8218D">
      <w:pPr>
        <w:spacing w:after="120" w:line="240" w:lineRule="auto"/>
        <w:rPr>
          <w:rFonts w:ascii="Arial" w:eastAsia="Times New Roman" w:hAnsi="Arial" w:cs="Times New Roman"/>
          <w:sz w:val="20"/>
          <w:szCs w:val="24"/>
        </w:rPr>
      </w:pPr>
      <w:r w:rsidRPr="00A8218D">
        <w:rPr>
          <w:rFonts w:ascii="Arial" w:eastAsia="Times New Roman" w:hAnsi="Arial" w:cs="Times New Roman"/>
          <w:sz w:val="20"/>
          <w:szCs w:val="24"/>
        </w:rPr>
        <w:t xml:space="preserve">but does not include information that is: </w:t>
      </w:r>
    </w:p>
    <w:p w14:paraId="3E2D3D4E"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 xml:space="preserve">publicly available other than as a result of unauthorised disclosure by a party; </w:t>
      </w:r>
    </w:p>
    <w:p w14:paraId="6895A862"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 xml:space="preserve">independently known by or lawfully in the possession of the receiving party; or </w:t>
      </w:r>
    </w:p>
    <w:p w14:paraId="5069A9A4"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independently created by the receiving party without access to the other party's Confidential Information.</w:t>
      </w:r>
    </w:p>
    <w:p w14:paraId="009DE3F4"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 xml:space="preserve">Control </w:t>
      </w:r>
      <w:r w:rsidRPr="00A8218D">
        <w:rPr>
          <w:rFonts w:ascii="Arial" w:eastAsia="Times New Roman" w:hAnsi="Arial" w:cs="Times New Roman"/>
          <w:sz w:val="20"/>
          <w:szCs w:val="18"/>
        </w:rPr>
        <w:t>of a corporation, partnership or other entity means:</w:t>
      </w:r>
    </w:p>
    <w:p w14:paraId="443EC648"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direct or indirect beneficial ownership of more than 50% of its voting power, or 50% of the interest in its income;</w:t>
      </w:r>
    </w:p>
    <w:p w14:paraId="37498C4E"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the power to appoint the majority of its directors; or</w:t>
      </w:r>
    </w:p>
    <w:p w14:paraId="1B984A9B" w14:textId="77777777" w:rsidR="00A8218D" w:rsidRPr="00A8218D" w:rsidRDefault="00A8218D" w:rsidP="00A8218D">
      <w:pPr>
        <w:numPr>
          <w:ilvl w:val="1"/>
          <w:numId w:val="0"/>
        </w:numPr>
        <w:tabs>
          <w:tab w:val="num" w:pos="1928"/>
        </w:tabs>
        <w:spacing w:after="120" w:line="240" w:lineRule="auto"/>
        <w:ind w:left="425" w:hanging="425"/>
        <w:rPr>
          <w:rFonts w:ascii="Arial" w:eastAsia="Times New Roman" w:hAnsi="Arial" w:cs="Times New Roman"/>
          <w:sz w:val="20"/>
          <w:szCs w:val="18"/>
        </w:rPr>
      </w:pPr>
      <w:r w:rsidRPr="00A8218D">
        <w:rPr>
          <w:rFonts w:ascii="Arial" w:eastAsia="Times New Roman" w:hAnsi="Arial" w:cs="Times New Roman"/>
          <w:sz w:val="20"/>
          <w:szCs w:val="18"/>
        </w:rPr>
        <w:t>the power otherwise to direct its business activities.</w:t>
      </w:r>
    </w:p>
    <w:p w14:paraId="3C72CD9D" w14:textId="77777777" w:rsidR="00A8218D" w:rsidRPr="00A8218D" w:rsidRDefault="00A8218D" w:rsidP="00A8218D">
      <w:pPr>
        <w:spacing w:after="120" w:line="240" w:lineRule="auto"/>
        <w:rPr>
          <w:rFonts w:ascii="Arial" w:eastAsia="Times New Roman" w:hAnsi="Arial" w:cs="Times New Roman"/>
          <w:b/>
          <w:sz w:val="20"/>
          <w:szCs w:val="18"/>
        </w:rPr>
      </w:pPr>
      <w:r w:rsidRPr="00A8218D">
        <w:rPr>
          <w:rFonts w:ascii="Arial" w:eastAsia="Times New Roman" w:hAnsi="Arial" w:cs="Times New Roman"/>
          <w:b/>
          <w:sz w:val="20"/>
          <w:szCs w:val="18"/>
        </w:rPr>
        <w:t xml:space="preserve">Details Schedule </w:t>
      </w:r>
      <w:r w:rsidRPr="00A8218D">
        <w:rPr>
          <w:rFonts w:ascii="Arial" w:eastAsia="Times New Roman" w:hAnsi="Arial" w:cs="Times New Roman"/>
          <w:sz w:val="20"/>
          <w:szCs w:val="18"/>
        </w:rPr>
        <w:t xml:space="preserve">means the schedule of details particular to this Agreement and is set out on the front cover of this Agreement.  </w:t>
      </w:r>
    </w:p>
    <w:p w14:paraId="1B46C772"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Equipment</w:t>
      </w:r>
      <w:r w:rsidRPr="00A8218D">
        <w:rPr>
          <w:rFonts w:ascii="Arial" w:eastAsia="Times New Roman" w:hAnsi="Arial" w:cs="Times New Roman"/>
          <w:sz w:val="20"/>
          <w:szCs w:val="18"/>
        </w:rPr>
        <w:t xml:space="preserve"> means the equipment identified in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_Ref81473940 \r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6</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 and includes any firmware, source code and machine code that is incorporated in the Equipment.</w:t>
      </w:r>
    </w:p>
    <w:p w14:paraId="055E17DD"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 xml:space="preserve">Fee </w:t>
      </w:r>
      <w:r w:rsidRPr="00A8218D">
        <w:rPr>
          <w:rFonts w:ascii="Arial" w:eastAsia="Times New Roman" w:hAnsi="Arial" w:cs="Times New Roman"/>
          <w:sz w:val="20"/>
          <w:szCs w:val="18"/>
        </w:rPr>
        <w:t xml:space="preserve">means the charges payable to the Licensee in accordance with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_Ref81486917 \w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10</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  </w:t>
      </w:r>
    </w:p>
    <w:p w14:paraId="05C63CA6"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Intellectual Property Rights</w:t>
      </w:r>
      <w:r w:rsidRPr="00A8218D">
        <w:rPr>
          <w:rFonts w:ascii="Arial" w:eastAsia="Times New Roman" w:hAnsi="Arial" w:cs="Times New Roman"/>
          <w:sz w:val="20"/>
          <w:szCs w:val="18"/>
        </w:rPr>
        <w:t xml:space="preserve"> or </w:t>
      </w:r>
      <w:r w:rsidRPr="00A8218D">
        <w:rPr>
          <w:rFonts w:ascii="Arial" w:eastAsia="Times New Roman" w:hAnsi="Arial" w:cs="Times New Roman"/>
          <w:b/>
          <w:sz w:val="20"/>
          <w:szCs w:val="18"/>
        </w:rPr>
        <w:t>IPR</w:t>
      </w:r>
      <w:r w:rsidRPr="00A8218D">
        <w:rPr>
          <w:rFonts w:ascii="Arial" w:eastAsia="Times New Roman" w:hAnsi="Arial" w:cs="Times New Roman"/>
          <w:sz w:val="20"/>
          <w:szCs w:val="18"/>
        </w:rPr>
        <w:t xml:space="preserve"> means patents, rights to exploit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p>
    <w:p w14:paraId="21116B19"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Operator</w:t>
      </w:r>
      <w:r w:rsidRPr="00A8218D">
        <w:rPr>
          <w:rFonts w:ascii="Arial" w:eastAsia="Times New Roman" w:hAnsi="Arial" w:cs="Times New Roman"/>
          <w:sz w:val="20"/>
          <w:szCs w:val="18"/>
        </w:rPr>
        <w:t xml:space="preserve"> means Personnel who use and operate the Equipment.</w:t>
      </w:r>
    </w:p>
    <w:p w14:paraId="344659CD"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t>Personnel</w:t>
      </w:r>
      <w:r w:rsidRPr="00A8218D">
        <w:rPr>
          <w:rFonts w:ascii="Arial" w:eastAsia="Times New Roman" w:hAnsi="Arial" w:cs="Times New Roman"/>
          <w:sz w:val="20"/>
          <w:szCs w:val="18"/>
        </w:rPr>
        <w:t xml:space="preserve"> means a party’s officers, employees and contractors and in the case of a university, includes students. Personnel includes the Personnel of a contractor.  </w:t>
      </w:r>
    </w:p>
    <w:p w14:paraId="09EFDE66"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sz w:val="20"/>
          <w:szCs w:val="18"/>
        </w:rPr>
        <w:lastRenderedPageBreak/>
        <w:t>Term</w:t>
      </w:r>
      <w:r w:rsidRPr="00A8218D">
        <w:rPr>
          <w:rFonts w:ascii="Arial" w:eastAsia="Times New Roman" w:hAnsi="Arial" w:cs="Times New Roman"/>
          <w:sz w:val="20"/>
          <w:szCs w:val="18"/>
        </w:rPr>
        <w:t xml:space="preserve"> means the period that the Recipient may have possession of the Equipment as set out in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_Ref85820312 \w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3</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w:t>
      </w:r>
    </w:p>
    <w:p w14:paraId="5233A920" w14:textId="77777777" w:rsidR="00A8218D" w:rsidRPr="00A8218D" w:rsidRDefault="00A8218D" w:rsidP="00A8218D">
      <w:pPr>
        <w:keepNext/>
        <w:keepLines/>
        <w:pBdr>
          <w:top w:val="single" w:sz="12" w:space="1" w:color="auto"/>
        </w:pBdr>
        <w:tabs>
          <w:tab w:val="num" w:pos="567"/>
        </w:tabs>
        <w:spacing w:before="240" w:after="120" w:line="240" w:lineRule="auto"/>
        <w:ind w:left="567" w:hanging="567"/>
        <w:outlineLvl w:val="0"/>
        <w:rPr>
          <w:rFonts w:ascii="Arial Bold" w:eastAsia="Times New Roman" w:hAnsi="Arial Bold" w:cs="Arial"/>
          <w:b/>
          <w:bCs/>
          <w:sz w:val="26"/>
          <w:szCs w:val="26"/>
        </w:rPr>
      </w:pPr>
      <w:bookmarkStart w:id="22" w:name="_Toc79849878"/>
      <w:bookmarkStart w:id="23" w:name="_Ref93415988"/>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68480" behindDoc="0" locked="0" layoutInCell="1" allowOverlap="1" wp14:anchorId="6E0C4A93" wp14:editId="53AA5E8E">
                <wp:simplePos x="0" y="0"/>
                <wp:positionH relativeFrom="column">
                  <wp:posOffset>4291330</wp:posOffset>
                </wp:positionH>
                <wp:positionV relativeFrom="paragraph">
                  <wp:posOffset>170180</wp:posOffset>
                </wp:positionV>
                <wp:extent cx="2631440" cy="766445"/>
                <wp:effectExtent l="0" t="0" r="0" b="0"/>
                <wp:wrapThrough wrapText="bothSides">
                  <wp:wrapPolygon edited="0">
                    <wp:start x="0" y="0"/>
                    <wp:lineTo x="0" y="20938"/>
                    <wp:lineTo x="21423" y="20938"/>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766445"/>
                        </a:xfrm>
                        <a:prstGeom prst="rect">
                          <a:avLst/>
                        </a:prstGeom>
                        <a:solidFill>
                          <a:srgbClr val="EEECE1"/>
                        </a:solidFill>
                        <a:ln w="6350">
                          <a:noFill/>
                        </a:ln>
                      </wps:spPr>
                      <wps:txbx>
                        <w:txbxContent>
                          <w:p w14:paraId="19661176" w14:textId="77777777" w:rsidR="00A8218D" w:rsidRPr="00DF227A" w:rsidRDefault="00A8218D" w:rsidP="00A8218D">
                            <w:pPr>
                              <w:rPr>
                                <w:b/>
                                <w:i/>
                                <w:sz w:val="16"/>
                              </w:rPr>
                            </w:pPr>
                            <w:r>
                              <w:rPr>
                                <w:b/>
                                <w:i/>
                                <w:sz w:val="16"/>
                              </w:rPr>
                              <w:t xml:space="preserve">Guidance Note for clause </w:t>
                            </w:r>
                            <w:r>
                              <w:rPr>
                                <w:b/>
                                <w:i/>
                                <w:sz w:val="16"/>
                              </w:rPr>
                              <w:fldChar w:fldCharType="begin"/>
                            </w:r>
                            <w:r>
                              <w:rPr>
                                <w:b/>
                                <w:i/>
                                <w:sz w:val="16"/>
                              </w:rPr>
                              <w:instrText xml:space="preserve"> REF _Ref93415988 \r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C4A93" id="Text Box 33" o:spid="_x0000_s1037" type="#_x0000_t202" style="position:absolute;left:0;text-align:left;margin-left:337.9pt;margin-top:13.4pt;width:207.2pt;height:6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" fillcolor="#eeece1" stroked="f" strokeweight=".5pt">
                <v:textbox>
                  <w:txbxContent>
                    <w:p w14:paraId="19661176" w14:textId="77777777" w:rsidR="00A8218D" w:rsidRPr="00DF227A" w:rsidRDefault="00A8218D" w:rsidP="00A8218D">
                      <w:pPr>
                        <w:rPr>
                          <w:b/>
                          <w:i/>
                          <w:sz w:val="16"/>
                        </w:rPr>
                      </w:pPr>
                      <w:r>
                        <w:rPr>
                          <w:b/>
                          <w:i/>
                          <w:sz w:val="16"/>
                        </w:rPr>
                        <w:t xml:space="preserve">Guidance Note for clause </w:t>
                      </w:r>
                      <w:r>
                        <w:rPr>
                          <w:b/>
                          <w:i/>
                          <w:sz w:val="16"/>
                        </w:rPr>
                        <w:fldChar w:fldCharType="begin"/>
                      </w:r>
                      <w:r>
                        <w:rPr>
                          <w:b/>
                          <w:i/>
                          <w:sz w:val="16"/>
                        </w:rPr>
                        <w:instrText xml:space="preserve"> REF _Ref93415988 \r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v:textbox>
                <w10:wrap type="through"/>
              </v:shape>
            </w:pict>
          </mc:Fallback>
        </mc:AlternateContent>
      </w:r>
      <w:r w:rsidRPr="00A8218D">
        <w:rPr>
          <w:rFonts w:ascii="Arial Bold" w:eastAsia="Times New Roman" w:hAnsi="Arial Bold" w:cs="Arial"/>
          <w:b/>
          <w:bCs/>
          <w:sz w:val="26"/>
          <w:szCs w:val="26"/>
        </w:rPr>
        <w:t>Precedence of documents</w:t>
      </w:r>
      <w:bookmarkEnd w:id="22"/>
      <w:bookmarkEnd w:id="23"/>
    </w:p>
    <w:p w14:paraId="22EC01B3" w14:textId="77777777" w:rsidR="00A8218D" w:rsidRPr="00A8218D" w:rsidRDefault="00A8218D" w:rsidP="00A8218D">
      <w:pPr>
        <w:keepNext/>
        <w:keepLines/>
        <w:spacing w:after="120" w:line="240" w:lineRule="auto"/>
        <w:outlineLvl w:val="2"/>
        <w:rPr>
          <w:rFonts w:ascii="Arial" w:eastAsia="Times New Roman" w:hAnsi="Arial" w:cs="Arial"/>
          <w:bCs/>
          <w:sz w:val="20"/>
          <w:szCs w:val="18"/>
        </w:rPr>
      </w:pPr>
      <w:r w:rsidRPr="00A8218D">
        <w:rPr>
          <w:rFonts w:ascii="Arial" w:eastAsia="Times New Roman" w:hAnsi="Arial" w:cs="Times New Roman"/>
          <w:sz w:val="20"/>
          <w:szCs w:val="18"/>
        </w:rPr>
        <w:t>To the extent of any inconsistency between any of the documents forming part of this Agreement, those documents will be interpreted in the following order of priority:</w:t>
      </w:r>
    </w:p>
    <w:p w14:paraId="5309F808" w14:textId="4C03BB75"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69504" behindDoc="0" locked="0" layoutInCell="1" allowOverlap="1" wp14:anchorId="5AB3EB1B" wp14:editId="6E6EEBB8">
                <wp:simplePos x="0" y="0"/>
                <wp:positionH relativeFrom="column">
                  <wp:posOffset>4284345</wp:posOffset>
                </wp:positionH>
                <wp:positionV relativeFrom="paragraph">
                  <wp:posOffset>252730</wp:posOffset>
                </wp:positionV>
                <wp:extent cx="2631440" cy="907415"/>
                <wp:effectExtent l="0" t="0" r="0" b="6985"/>
                <wp:wrapThrough wrapText="bothSides">
                  <wp:wrapPolygon edited="0">
                    <wp:start x="0" y="0"/>
                    <wp:lineTo x="0" y="21313"/>
                    <wp:lineTo x="21423" y="21313"/>
                    <wp:lineTo x="21423"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631440" cy="907415"/>
                        </a:xfrm>
                        <a:prstGeom prst="rect">
                          <a:avLst/>
                        </a:prstGeom>
                        <a:solidFill>
                          <a:srgbClr val="EEECE1"/>
                        </a:solidFill>
                        <a:ln w="6350">
                          <a:noFill/>
                        </a:ln>
                      </wps:spPr>
                      <wps:txbx>
                        <w:txbxContent>
                          <w:p w14:paraId="7BB889F2" w14:textId="77777777" w:rsidR="00A8218D" w:rsidRPr="00657606"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_Ref94166627 \w \h </w:instrText>
                            </w:r>
                            <w:r>
                              <w:rPr>
                                <w:b/>
                                <w:i/>
                                <w:sz w:val="16"/>
                              </w:rPr>
                            </w:r>
                            <w:r>
                              <w:rPr>
                                <w:b/>
                                <w:i/>
                                <w:sz w:val="16"/>
                              </w:rPr>
                              <w:fldChar w:fldCharType="separate"/>
                            </w:r>
                            <w:r>
                              <w:rPr>
                                <w:b/>
                                <w:i/>
                                <w:sz w:val="16"/>
                              </w:rPr>
                              <w:t>3.1</w:t>
                            </w:r>
                            <w:r>
                              <w:rPr>
                                <w:b/>
                                <w:i/>
                                <w:sz w:val="16"/>
                              </w:rPr>
                              <w:fldChar w:fldCharType="end"/>
                            </w:r>
                            <w:r>
                              <w:rPr>
                                <w:b/>
                                <w:i/>
                                <w:sz w:val="16"/>
                              </w:rPr>
                              <w:t xml:space="preserve">: </w:t>
                            </w:r>
                            <w:r w:rsidRPr="00657606">
                              <w:rPr>
                                <w:sz w:val="16"/>
                              </w:rPr>
                              <w:t xml:space="preserve">This clause grants the Licensee a licence to use the Equipment, subject to the terms of the Agreement. </w:t>
                            </w:r>
                            <w:r>
                              <w:rPr>
                                <w:sz w:val="16"/>
                              </w:rPr>
                              <w:t xml:space="preserve">A licence is a contractual right to use and does not confer any other rights (for example, ownership) not specifically granted by the Agreement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EB1B" id="Text Box 35" o:spid="_x0000_s1038" type="#_x0000_t202" style="position:absolute;left:0;text-align:left;margin-left:337.35pt;margin-top:19.9pt;width:207.2pt;height:7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" fillcolor="#eeece1" stroked="f" strokeweight=".5pt">
                <v:textbox>
                  <w:txbxContent>
                    <w:p w14:paraId="7BB889F2" w14:textId="77777777" w:rsidR="00A8218D" w:rsidRPr="00657606"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_Ref94166627 \w \h </w:instrText>
                      </w:r>
                      <w:r>
                        <w:rPr>
                          <w:b/>
                          <w:i/>
                          <w:sz w:val="16"/>
                        </w:rPr>
                      </w:r>
                      <w:r>
                        <w:rPr>
                          <w:b/>
                          <w:i/>
                          <w:sz w:val="16"/>
                        </w:rPr>
                        <w:fldChar w:fldCharType="separate"/>
                      </w:r>
                      <w:r>
                        <w:rPr>
                          <w:b/>
                          <w:i/>
                          <w:sz w:val="16"/>
                        </w:rPr>
                        <w:t>3.1</w:t>
                      </w:r>
                      <w:r>
                        <w:rPr>
                          <w:b/>
                          <w:i/>
                          <w:sz w:val="16"/>
                        </w:rPr>
                        <w:fldChar w:fldCharType="end"/>
                      </w:r>
                      <w:r>
                        <w:rPr>
                          <w:b/>
                          <w:i/>
                          <w:sz w:val="16"/>
                        </w:rPr>
                        <w:t xml:space="preserve">: </w:t>
                      </w:r>
                      <w:r w:rsidRPr="00657606">
                        <w:rPr>
                          <w:sz w:val="16"/>
                        </w:rPr>
                        <w:t xml:space="preserve">This clause grants the Licensee a licence to use the Equipment, subject to the terms of the Agreement. </w:t>
                      </w:r>
                      <w:r>
                        <w:rPr>
                          <w:sz w:val="16"/>
                        </w:rPr>
                        <w:t xml:space="preserve">A licence is a contractual right to use and does not confer any other rights (for example, ownership) not specifically granted by the Agreement terms. </w:t>
                      </w:r>
                    </w:p>
                  </w:txbxContent>
                </v:textbox>
                <w10:wrap type="through"/>
              </v:shape>
            </w:pict>
          </mc:Fallback>
        </mc:AlternateContent>
      </w:r>
      <w:r w:rsidRPr="00A8218D">
        <w:rPr>
          <w:rFonts w:ascii="Arial" w:eastAsia="Times New Roman" w:hAnsi="Arial" w:cs="Arial"/>
          <w:bCs/>
          <w:sz w:val="20"/>
          <w:szCs w:val="18"/>
        </w:rPr>
        <w:t xml:space="preserve">clauses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_Ref94513496 \r \h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to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_Ref79848669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12</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w:t>
      </w:r>
    </w:p>
    <w:p w14:paraId="407D3A1A" w14:textId="589AF70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Details Schedule; </w:t>
      </w:r>
    </w:p>
    <w:p w14:paraId="1F2AC034"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any annexures or attachments to this Agreement; and</w:t>
      </w:r>
    </w:p>
    <w:p w14:paraId="461C4CAD" w14:textId="77777777" w:rsidR="00A8218D" w:rsidRPr="00A8218D" w:rsidRDefault="00A8218D" w:rsidP="00A8218D">
      <w:pPr>
        <w:numPr>
          <w:ilvl w:val="2"/>
          <w:numId w:val="0"/>
        </w:numPr>
        <w:tabs>
          <w:tab w:val="num" w:pos="5103"/>
        </w:tabs>
        <w:spacing w:after="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any documents incorporated by reference in this Agreement.</w:t>
      </w:r>
    </w:p>
    <w:p w14:paraId="46B6751E" w14:textId="77777777" w:rsidR="00A8218D" w:rsidRPr="00A8218D" w:rsidRDefault="00A8218D" w:rsidP="00A8218D">
      <w:pPr>
        <w:keepNext/>
        <w:keepLines/>
        <w:pBdr>
          <w:top w:val="single" w:sz="12" w:space="1" w:color="auto"/>
        </w:pBdr>
        <w:tabs>
          <w:tab w:val="num" w:pos="567"/>
        </w:tabs>
        <w:spacing w:before="240" w:after="120" w:line="240" w:lineRule="auto"/>
        <w:ind w:left="567" w:hanging="567"/>
        <w:outlineLvl w:val="0"/>
        <w:rPr>
          <w:rFonts w:ascii="Arial Bold" w:eastAsia="Times New Roman" w:hAnsi="Arial Bold" w:cs="Arial"/>
          <w:b/>
          <w:bCs/>
          <w:sz w:val="26"/>
          <w:szCs w:val="26"/>
        </w:rPr>
      </w:pPr>
      <w:bookmarkStart w:id="24" w:name="_Ref90290959"/>
      <w:bookmarkStart w:id="25" w:name="_Toc79849892"/>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70528" behindDoc="0" locked="0" layoutInCell="1" allowOverlap="1" wp14:anchorId="5459B6D8" wp14:editId="10C8666C">
                <wp:simplePos x="0" y="0"/>
                <wp:positionH relativeFrom="column">
                  <wp:posOffset>4285615</wp:posOffset>
                </wp:positionH>
                <wp:positionV relativeFrom="paragraph">
                  <wp:posOffset>393700</wp:posOffset>
                </wp:positionV>
                <wp:extent cx="2631440" cy="2286635"/>
                <wp:effectExtent l="0" t="0" r="0" b="0"/>
                <wp:wrapThrough wrapText="bothSides">
                  <wp:wrapPolygon edited="0">
                    <wp:start x="0" y="0"/>
                    <wp:lineTo x="0" y="21414"/>
                    <wp:lineTo x="21423" y="21414"/>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286635"/>
                        </a:xfrm>
                        <a:prstGeom prst="rect">
                          <a:avLst/>
                        </a:prstGeom>
                        <a:solidFill>
                          <a:srgbClr val="EEECE1"/>
                        </a:solidFill>
                        <a:ln w="6350">
                          <a:noFill/>
                        </a:ln>
                      </wps:spPr>
                      <wps:txbx>
                        <w:txbxContent>
                          <w:p w14:paraId="7190FDF3" w14:textId="77777777" w:rsidR="00A8218D"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_Ref94166387 \w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D21B64">
                              <w:rPr>
                                <w:sz w:val="16"/>
                              </w:rPr>
                              <w:t>This clause provides that the Licensor retains ownership of the Equipment and the Licensee has a right to use it during the Term only.</w:t>
                            </w:r>
                            <w:r>
                              <w:rPr>
                                <w:b/>
                                <w:sz w:val="16"/>
                              </w:rPr>
                              <w:t xml:space="preserve"> </w:t>
                            </w:r>
                            <w:r w:rsidRPr="00D21B64">
                              <w:rPr>
                                <w:sz w:val="16"/>
                              </w:rPr>
                              <w:t>The Licensee must not part with possession or transfer the Equipment or create any</w:t>
                            </w:r>
                            <w:r>
                              <w:rPr>
                                <w:b/>
                                <w:sz w:val="16"/>
                              </w:rPr>
                              <w:t xml:space="preserve"> </w:t>
                            </w:r>
                            <w:r w:rsidRPr="00657606">
                              <w:rPr>
                                <w:sz w:val="16"/>
                              </w:rPr>
                              <w:t>interest in the Equipment.</w:t>
                            </w:r>
                            <w:r>
                              <w:rPr>
                                <w:b/>
                                <w:sz w:val="16"/>
                              </w:rPr>
                              <w:t xml:space="preserve"> </w:t>
                            </w:r>
                          </w:p>
                          <w:p w14:paraId="626B48FD" w14:textId="77777777" w:rsidR="00A8218D" w:rsidRPr="006B6E8B" w:rsidRDefault="00A8218D" w:rsidP="00A8218D">
                            <w:pPr>
                              <w:spacing w:after="120"/>
                              <w:rPr>
                                <w:bCs/>
                                <w:sz w:val="16"/>
                                <w:szCs w:val="16"/>
                              </w:rPr>
                            </w:pPr>
                            <w:r w:rsidRPr="006B6E8B">
                              <w:rPr>
                                <w:bCs/>
                                <w:sz w:val="16"/>
                                <w:szCs w:val="16"/>
                              </w:rPr>
                              <w:t xml:space="preserve">Please be aware that the Agreement may result in creation of a security interest that is registerable under the </w:t>
                            </w:r>
                            <w:r w:rsidRPr="00BA35F9">
                              <w:rPr>
                                <w:bCs/>
                                <w:sz w:val="16"/>
                                <w:szCs w:val="16"/>
                              </w:rPr>
                              <w:t xml:space="preserve">Personal Property Securities Register.  Failure to register a registerable security interest can result in loss of priority over ownership of the Equipment.  Where Licensees are taking possession of the Equipment, Licensors are encouraged to seek further legal advice to determine if registration is applicable to their circumstances.  Further advice is available from: </w:t>
                            </w:r>
                            <w:hyperlink r:id="rId13" w:history="1">
                              <w:r w:rsidRPr="006B6E8B">
                                <w:rPr>
                                  <w:rStyle w:val="Hyperlink"/>
                                  <w:sz w:val="16"/>
                                  <w:szCs w:val="16"/>
                                </w:rPr>
                                <w:t>https://www.ppsr.gov.au/registering/decide-if-you-should-register-ppsr/leases-bailments-consignments</w:t>
                              </w:r>
                            </w:hyperlink>
                            <w:r w:rsidRPr="00A8218D">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9B6D8" id="Text Box 36" o:spid="_x0000_s1039" type="#_x0000_t202" style="position:absolute;left:0;text-align:left;margin-left:337.45pt;margin-top:31pt;width:207.2pt;height:18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" fillcolor="#eeece1" stroked="f" strokeweight=".5pt">
                <v:textbox>
                  <w:txbxContent>
                    <w:p w14:paraId="7190FDF3" w14:textId="77777777" w:rsidR="00A8218D"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_Ref94166387 \w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D21B64">
                        <w:rPr>
                          <w:sz w:val="16"/>
                        </w:rPr>
                        <w:t>This clause provides that the Licensor retains ownership of the Equipment and the Licensee has a right to use it during the Term only.</w:t>
                      </w:r>
                      <w:r>
                        <w:rPr>
                          <w:b/>
                          <w:sz w:val="16"/>
                        </w:rPr>
                        <w:t xml:space="preserve"> </w:t>
                      </w:r>
                      <w:r w:rsidRPr="00D21B64">
                        <w:rPr>
                          <w:sz w:val="16"/>
                        </w:rPr>
                        <w:t>The Licensee must not part with possession or transfer the Equipment or create any</w:t>
                      </w:r>
                      <w:r>
                        <w:rPr>
                          <w:b/>
                          <w:sz w:val="16"/>
                        </w:rPr>
                        <w:t xml:space="preserve"> </w:t>
                      </w:r>
                      <w:r w:rsidRPr="00657606">
                        <w:rPr>
                          <w:sz w:val="16"/>
                        </w:rPr>
                        <w:t>interest in the Equipment.</w:t>
                      </w:r>
                      <w:r>
                        <w:rPr>
                          <w:b/>
                          <w:sz w:val="16"/>
                        </w:rPr>
                        <w:t xml:space="preserve"> </w:t>
                      </w:r>
                    </w:p>
                    <w:p w14:paraId="626B48FD" w14:textId="77777777" w:rsidR="00A8218D" w:rsidRPr="006B6E8B" w:rsidRDefault="00A8218D" w:rsidP="00A8218D">
                      <w:pPr>
                        <w:spacing w:after="120"/>
                        <w:rPr>
                          <w:bCs/>
                          <w:sz w:val="16"/>
                          <w:szCs w:val="16"/>
                        </w:rPr>
                      </w:pPr>
                      <w:r w:rsidRPr="006B6E8B">
                        <w:rPr>
                          <w:bCs/>
                          <w:sz w:val="16"/>
                          <w:szCs w:val="16"/>
                        </w:rPr>
                        <w:t xml:space="preserve">Please be aware that the Agreement may result in creation of a security interest that is registerable under the </w:t>
                      </w:r>
                      <w:r w:rsidRPr="00BA35F9">
                        <w:rPr>
                          <w:bCs/>
                          <w:sz w:val="16"/>
                          <w:szCs w:val="16"/>
                        </w:rPr>
                        <w:t xml:space="preserve">Personal Property Securities Register.  Failure to register a registerable security interest can result in loss of priority over ownership of the Equipment.  Where Licensees are taking possession of the Equipment, Licensors are encouraged to seek further legal advice to determine if registration is applicable to their circumstances.  Further advice is available from: </w:t>
                      </w:r>
                      <w:hyperlink r:id="rId14" w:history="1">
                        <w:r w:rsidRPr="006B6E8B">
                          <w:rPr>
                            <w:rStyle w:val="Hyperlink"/>
                            <w:sz w:val="16"/>
                            <w:szCs w:val="16"/>
                          </w:rPr>
                          <w:t>https://www.ppsr.gov.au/registering/decide-if-you-should-register-ppsr/leases-bailments-consignments</w:t>
                        </w:r>
                      </w:hyperlink>
                      <w:r w:rsidRPr="00A8218D">
                        <w:rPr>
                          <w:color w:val="000000"/>
                          <w:sz w:val="16"/>
                          <w:szCs w:val="16"/>
                        </w:rPr>
                        <w:t xml:space="preserve">. </w:t>
                      </w:r>
                    </w:p>
                  </w:txbxContent>
                </v:textbox>
                <w10:wrap type="through"/>
              </v:shape>
            </w:pict>
          </mc:Fallback>
        </mc:AlternateContent>
      </w:r>
      <w:r w:rsidRPr="00A8218D">
        <w:rPr>
          <w:rFonts w:ascii="Arial Bold" w:eastAsia="Times New Roman" w:hAnsi="Arial Bold" w:cs="Arial"/>
          <w:b/>
          <w:bCs/>
          <w:sz w:val="26"/>
          <w:szCs w:val="26"/>
        </w:rPr>
        <w:t>Equipment</w:t>
      </w:r>
      <w:bookmarkEnd w:id="24"/>
    </w:p>
    <w:p w14:paraId="60B7EBCB"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26" w:name="_Ref94166627"/>
      <w:r w:rsidRPr="00A8218D">
        <w:rPr>
          <w:rFonts w:ascii="Arial" w:eastAsia="Times New Roman" w:hAnsi="Arial" w:cs="Times New Roman"/>
          <w:b/>
          <w:bCs/>
          <w:iCs/>
        </w:rPr>
        <w:t>General</w:t>
      </w:r>
      <w:bookmarkEnd w:id="26"/>
    </w:p>
    <w:p w14:paraId="0ADDBA2B"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The Licensor grants a licence to the Licensee to use the Equipment on the terms and conditions of this Agreement.</w:t>
      </w:r>
    </w:p>
    <w:p w14:paraId="773BBAEA"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27" w:name="_Ref94166387"/>
      <w:r w:rsidRPr="00A8218D">
        <w:rPr>
          <w:rFonts w:ascii="Arial" w:eastAsia="Times New Roman" w:hAnsi="Arial" w:cs="Times New Roman"/>
          <w:b/>
          <w:bCs/>
          <w:iCs/>
        </w:rPr>
        <w:t>Ownership</w:t>
      </w:r>
      <w:bookmarkEnd w:id="27"/>
    </w:p>
    <w:p w14:paraId="497EA528"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The Licensee:</w:t>
      </w:r>
      <w:r w:rsidRPr="00A8218D">
        <w:rPr>
          <w:rFonts w:ascii="Arial" w:eastAsia="Times New Roman" w:hAnsi="Arial" w:cs="Times New Roman"/>
          <w:b/>
          <w:noProof/>
          <w:sz w:val="20"/>
          <w:szCs w:val="18"/>
          <w:lang w:eastAsia="en-AU"/>
        </w:rPr>
        <w:t xml:space="preserve"> </w:t>
      </w:r>
    </w:p>
    <w:p w14:paraId="1A92DD01"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acknowledges that the Equipment remains at all times the property of the Licensor and the Licensee has only a right to use it for the Term;</w:t>
      </w:r>
    </w:p>
    <w:p w14:paraId="0F35314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28" w:name="_Ref88484327"/>
      <w:r w:rsidRPr="00A8218D">
        <w:rPr>
          <w:rFonts w:ascii="Arial" w:eastAsia="Times New Roman" w:hAnsi="Arial" w:cs="Arial"/>
          <w:bCs/>
          <w:sz w:val="20"/>
          <w:szCs w:val="18"/>
        </w:rPr>
        <w:t>must not part with possession of the Equipment without the prior written consent of the Licensor; and</w:t>
      </w:r>
      <w:bookmarkEnd w:id="28"/>
    </w:p>
    <w:p w14:paraId="06B12AD2"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must not assign, transfer, give another party an interest in or create any form of security over the Equipment.</w:t>
      </w:r>
    </w:p>
    <w:p w14:paraId="55C47794"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29" w:name="_Ref88486138"/>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71552" behindDoc="0" locked="0" layoutInCell="1" allowOverlap="1" wp14:anchorId="730DEA90" wp14:editId="77EC9264">
                <wp:simplePos x="0" y="0"/>
                <wp:positionH relativeFrom="column">
                  <wp:posOffset>4277995</wp:posOffset>
                </wp:positionH>
                <wp:positionV relativeFrom="paragraph">
                  <wp:posOffset>14605</wp:posOffset>
                </wp:positionV>
                <wp:extent cx="2631440" cy="906145"/>
                <wp:effectExtent l="0" t="0" r="0" b="8255"/>
                <wp:wrapThrough wrapText="bothSides">
                  <wp:wrapPolygon edited="0">
                    <wp:start x="0" y="0"/>
                    <wp:lineTo x="0" y="21343"/>
                    <wp:lineTo x="21423" y="21343"/>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906145"/>
                        </a:xfrm>
                        <a:prstGeom prst="rect">
                          <a:avLst/>
                        </a:prstGeom>
                        <a:solidFill>
                          <a:srgbClr val="EEECE1"/>
                        </a:solidFill>
                        <a:ln w="6350">
                          <a:noFill/>
                        </a:ln>
                      </wps:spPr>
                      <wps:txbx>
                        <w:txbxContent>
                          <w:p w14:paraId="48DBF989" w14:textId="77777777" w:rsidR="00A8218D"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_Ref94166195 \w \h </w:instrText>
                            </w:r>
                            <w:r>
                              <w:rPr>
                                <w:b/>
                                <w:i/>
                                <w:sz w:val="16"/>
                              </w:rPr>
                            </w:r>
                            <w:r>
                              <w:rPr>
                                <w:b/>
                                <w:i/>
                                <w:sz w:val="16"/>
                              </w:rPr>
                              <w:fldChar w:fldCharType="separate"/>
                            </w:r>
                            <w:r>
                              <w:rPr>
                                <w:b/>
                                <w:i/>
                                <w:sz w:val="16"/>
                              </w:rPr>
                              <w:t>3.3(a)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 xml:space="preserve">he </w:t>
                            </w:r>
                            <w:r>
                              <w:rPr>
                                <w:sz w:val="16"/>
                              </w:rPr>
                              <w:t>Licensee</w:t>
                            </w:r>
                            <w:r w:rsidRPr="00480020">
                              <w:rPr>
                                <w:sz w:val="16"/>
                              </w:rPr>
                              <w:t xml:space="preserve"> uses the </w:t>
                            </w:r>
                            <w:r>
                              <w:rPr>
                                <w:sz w:val="16"/>
                              </w:rPr>
                              <w:t>Equipment at its own risk. The Licensor</w:t>
                            </w:r>
                            <w:r w:rsidRPr="00480020">
                              <w:rPr>
                                <w:sz w:val="16"/>
                              </w:rPr>
                              <w:t xml:space="preserve"> gives no assurances that the </w:t>
                            </w:r>
                            <w:r>
                              <w:rPr>
                                <w:sz w:val="16"/>
                              </w:rPr>
                              <w:t>Equipment is suitable for u</w:t>
                            </w:r>
                            <w:r w:rsidRPr="00480020">
                              <w:rPr>
                                <w:sz w:val="16"/>
                              </w:rPr>
                              <w:t>se.</w:t>
                            </w:r>
                            <w:r>
                              <w:rPr>
                                <w:sz w:val="16"/>
                              </w:rPr>
                              <w:t xml:space="preserve"> The Licensee must inspect the Equipment and should not accept newly made Equipment if it does not meet the specific product specifications.</w:t>
                            </w:r>
                            <w:r w:rsidRPr="00D21B6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DEA90" id="Text Box 37" o:spid="_x0000_s1040" type="#_x0000_t202" style="position:absolute;left:0;text-align:left;margin-left:336.85pt;margin-top:1.15pt;width:207.2pt;height:7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" fillcolor="#eeece1" stroked="f" strokeweight=".5pt">
                <v:textbox>
                  <w:txbxContent>
                    <w:p w14:paraId="48DBF989" w14:textId="77777777" w:rsidR="00A8218D"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_Ref94166195 \w \h </w:instrText>
                      </w:r>
                      <w:r>
                        <w:rPr>
                          <w:b/>
                          <w:i/>
                          <w:sz w:val="16"/>
                        </w:rPr>
                      </w:r>
                      <w:r>
                        <w:rPr>
                          <w:b/>
                          <w:i/>
                          <w:sz w:val="16"/>
                        </w:rPr>
                        <w:fldChar w:fldCharType="separate"/>
                      </w:r>
                      <w:r>
                        <w:rPr>
                          <w:b/>
                          <w:i/>
                          <w:sz w:val="16"/>
                        </w:rPr>
                        <w:t>3.3(a)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 xml:space="preserve">he </w:t>
                      </w:r>
                      <w:r>
                        <w:rPr>
                          <w:sz w:val="16"/>
                        </w:rPr>
                        <w:t>Licensee</w:t>
                      </w:r>
                      <w:r w:rsidRPr="00480020">
                        <w:rPr>
                          <w:sz w:val="16"/>
                        </w:rPr>
                        <w:t xml:space="preserve"> uses the </w:t>
                      </w:r>
                      <w:r>
                        <w:rPr>
                          <w:sz w:val="16"/>
                        </w:rPr>
                        <w:t>Equipment at its own risk. The Licensor</w:t>
                      </w:r>
                      <w:r w:rsidRPr="00480020">
                        <w:rPr>
                          <w:sz w:val="16"/>
                        </w:rPr>
                        <w:t xml:space="preserve"> gives no assurances that the </w:t>
                      </w:r>
                      <w:r>
                        <w:rPr>
                          <w:sz w:val="16"/>
                        </w:rPr>
                        <w:t>Equipment is suitable for u</w:t>
                      </w:r>
                      <w:r w:rsidRPr="00480020">
                        <w:rPr>
                          <w:sz w:val="16"/>
                        </w:rPr>
                        <w:t>se.</w:t>
                      </w:r>
                      <w:r>
                        <w:rPr>
                          <w:sz w:val="16"/>
                        </w:rPr>
                        <w:t xml:space="preserve"> The Licensee must inspect the Equipment and should not accept newly made Equipment if it does not meet the specific product specifications.</w:t>
                      </w:r>
                      <w:r w:rsidRPr="00D21B64">
                        <w:rPr>
                          <w:b/>
                          <w:i/>
                          <w:sz w:val="16"/>
                        </w:rPr>
                        <w:t xml:space="preserve"> </w:t>
                      </w:r>
                    </w:p>
                  </w:txbxContent>
                </v:textbox>
                <w10:wrap type="through"/>
              </v:shape>
            </w:pict>
          </mc:Fallback>
        </mc:AlternateContent>
      </w:r>
      <w:r w:rsidRPr="00A8218D">
        <w:rPr>
          <w:rFonts w:ascii="Arial" w:eastAsia="Times New Roman" w:hAnsi="Arial" w:cs="Times New Roman"/>
          <w:b/>
          <w:bCs/>
          <w:iCs/>
        </w:rPr>
        <w:t>Condition of Equipment</w:t>
      </w:r>
      <w:bookmarkEnd w:id="29"/>
    </w:p>
    <w:p w14:paraId="6D2C58E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0" w:name="_Ref94166195"/>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99200" behindDoc="0" locked="0" layoutInCell="1" allowOverlap="1" wp14:anchorId="49B8FEBD" wp14:editId="0A87BDEF">
                <wp:simplePos x="0" y="0"/>
                <wp:positionH relativeFrom="column">
                  <wp:posOffset>4277360</wp:posOffset>
                </wp:positionH>
                <wp:positionV relativeFrom="paragraph">
                  <wp:posOffset>740410</wp:posOffset>
                </wp:positionV>
                <wp:extent cx="2631440" cy="640080"/>
                <wp:effectExtent l="0" t="0" r="0" b="7620"/>
                <wp:wrapThrough wrapText="bothSides">
                  <wp:wrapPolygon edited="0">
                    <wp:start x="0" y="0"/>
                    <wp:lineTo x="0" y="21214"/>
                    <wp:lineTo x="21423" y="21214"/>
                    <wp:lineTo x="21423" y="0"/>
                    <wp:lineTo x="0" y="0"/>
                  </wp:wrapPolygon>
                </wp:wrapThrough>
                <wp:docPr id="62" name="Text Box 62"/>
                <wp:cNvGraphicFramePr/>
                <a:graphic xmlns:a="http://schemas.openxmlformats.org/drawingml/2006/main">
                  <a:graphicData uri="http://schemas.microsoft.com/office/word/2010/wordprocessingShape">
                    <wps:wsp>
                      <wps:cNvSpPr txBox="1"/>
                      <wps:spPr>
                        <a:xfrm>
                          <a:off x="0" y="0"/>
                          <a:ext cx="2631440" cy="640080"/>
                        </a:xfrm>
                        <a:prstGeom prst="rect">
                          <a:avLst/>
                        </a:prstGeom>
                        <a:solidFill>
                          <a:srgbClr val="EEECE1"/>
                        </a:solidFill>
                        <a:ln w="6350">
                          <a:noFill/>
                        </a:ln>
                      </wps:spPr>
                      <wps:txbx>
                        <w:txbxContent>
                          <w:p w14:paraId="3A00DEA0" w14:textId="77777777" w:rsidR="00A8218D" w:rsidRPr="00DD7B80" w:rsidRDefault="00A8218D" w:rsidP="00A8218D">
                            <w:pPr>
                              <w:spacing w:after="0"/>
                              <w:rPr>
                                <w:b/>
                                <w:i/>
                                <w:sz w:val="16"/>
                              </w:rPr>
                            </w:pPr>
                            <w:r>
                              <w:rPr>
                                <w:b/>
                                <w:i/>
                                <w:sz w:val="16"/>
                              </w:rPr>
                              <w:t xml:space="preserve">Guidance Note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3.3(b)</w:t>
                            </w:r>
                            <w:r>
                              <w:rPr>
                                <w:b/>
                                <w:i/>
                                <w:sz w:val="16"/>
                              </w:rPr>
                              <w:fldChar w:fldCharType="end"/>
                            </w:r>
                            <w:r>
                              <w:rPr>
                                <w:b/>
                                <w:i/>
                                <w:sz w:val="16"/>
                              </w:rPr>
                              <w:t xml:space="preserve">: </w:t>
                            </w:r>
                            <w:r w:rsidRPr="006D0039">
                              <w:rPr>
                                <w:sz w:val="16"/>
                              </w:rPr>
                              <w:t xml:space="preserve">This clause provides that the </w:t>
                            </w:r>
                            <w:r>
                              <w:rPr>
                                <w:sz w:val="16"/>
                              </w:rPr>
                              <w:t>Licensor</w:t>
                            </w:r>
                            <w:r w:rsidRPr="006D0039">
                              <w:rPr>
                                <w:sz w:val="16"/>
                              </w:rPr>
                              <w:t xml:space="preserve"> is responsible</w:t>
                            </w:r>
                            <w:r>
                              <w:rPr>
                                <w:b/>
                                <w:sz w:val="16"/>
                              </w:rPr>
                              <w:t xml:space="preserve"> </w:t>
                            </w:r>
                            <w:r>
                              <w:rPr>
                                <w:sz w:val="16"/>
                              </w:rPr>
                              <w:t>for ensuring the Equipment that is newly made to specific specifications meets those specifications.</w:t>
                            </w:r>
                            <w:r w:rsidRPr="00D21B6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8FEBD" id="Text Box 62" o:spid="_x0000_s1041" type="#_x0000_t202" style="position:absolute;left:0;text-align:left;margin-left:336.8pt;margin-top:58.3pt;width:207.2pt;height:5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" fillcolor="#eeece1" stroked="f" strokeweight=".5pt">
                <v:textbox>
                  <w:txbxContent>
                    <w:p w14:paraId="3A00DEA0" w14:textId="77777777" w:rsidR="00A8218D" w:rsidRPr="00DD7B80" w:rsidRDefault="00A8218D" w:rsidP="00A8218D">
                      <w:pPr>
                        <w:spacing w:after="0"/>
                        <w:rPr>
                          <w:b/>
                          <w:i/>
                          <w:sz w:val="16"/>
                        </w:rPr>
                      </w:pPr>
                      <w:r>
                        <w:rPr>
                          <w:b/>
                          <w:i/>
                          <w:sz w:val="16"/>
                        </w:rPr>
                        <w:t xml:space="preserve">Guidance Note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3.3(b)</w:t>
                      </w:r>
                      <w:r>
                        <w:rPr>
                          <w:b/>
                          <w:i/>
                          <w:sz w:val="16"/>
                        </w:rPr>
                        <w:fldChar w:fldCharType="end"/>
                      </w:r>
                      <w:r>
                        <w:rPr>
                          <w:b/>
                          <w:i/>
                          <w:sz w:val="16"/>
                        </w:rPr>
                        <w:t xml:space="preserve">: </w:t>
                      </w:r>
                      <w:r w:rsidRPr="006D0039">
                        <w:rPr>
                          <w:sz w:val="16"/>
                        </w:rPr>
                        <w:t xml:space="preserve">This clause provides that the </w:t>
                      </w:r>
                      <w:r>
                        <w:rPr>
                          <w:sz w:val="16"/>
                        </w:rPr>
                        <w:t>Licensor</w:t>
                      </w:r>
                      <w:r w:rsidRPr="006D0039">
                        <w:rPr>
                          <w:sz w:val="16"/>
                        </w:rPr>
                        <w:t xml:space="preserve"> is responsible</w:t>
                      </w:r>
                      <w:r>
                        <w:rPr>
                          <w:b/>
                          <w:sz w:val="16"/>
                        </w:rPr>
                        <w:t xml:space="preserve"> </w:t>
                      </w:r>
                      <w:r>
                        <w:rPr>
                          <w:sz w:val="16"/>
                        </w:rPr>
                        <w:t>for ensuring the Equipment that is newly made to specific specifications meets those specifications.</w:t>
                      </w:r>
                      <w:r w:rsidRPr="00D21B64">
                        <w:rPr>
                          <w:b/>
                          <w:i/>
                          <w:sz w:val="16"/>
                        </w:rPr>
                        <w:t xml:space="preserve"> </w:t>
                      </w:r>
                    </w:p>
                  </w:txbxContent>
                </v:textbox>
                <w10:wrap type="through"/>
              </v:shape>
            </w:pict>
          </mc:Fallback>
        </mc:AlternateContent>
      </w:r>
      <w:r w:rsidRPr="00A8218D">
        <w:rPr>
          <w:rFonts w:ascii="Arial" w:eastAsia="Times New Roman" w:hAnsi="Arial" w:cs="Arial"/>
          <w:bCs/>
          <w:sz w:val="20"/>
          <w:szCs w:val="18"/>
        </w:rPr>
        <w:t>The Licensee must inspect the Equipment before taking possession of it to ensure that it meets the requirements of this Agreement.  The Licensor does not give any assurance that the Equipment is suitable for use or storage, and any use and storage of the Equipment will be at the Licensee's own risk.</w:t>
      </w:r>
      <w:bookmarkEnd w:id="30"/>
    </w:p>
    <w:p w14:paraId="595C9F71"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1" w:name="_Ref85370471"/>
      <w:r w:rsidRPr="00A8218D">
        <w:rPr>
          <w:rFonts w:ascii="Arial" w:eastAsia="Times New Roman" w:hAnsi="Arial" w:cs="Arial"/>
          <w:bCs/>
          <w:sz w:val="20"/>
          <w:szCs w:val="18"/>
        </w:rPr>
        <w:t xml:space="preserve">Where item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_Ref81473940 \r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6</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of the Details Schedule identifies that the Equipment has been newly made to specific product specifications, the Licensor will ensure it meets those specifications at the time the Licensee takes possession of the Equipment.</w:t>
      </w:r>
      <w:bookmarkEnd w:id="31"/>
      <w:r w:rsidRPr="00A8218D">
        <w:rPr>
          <w:rFonts w:ascii="Arial" w:eastAsia="Times New Roman" w:hAnsi="Arial" w:cs="Arial"/>
          <w:bCs/>
          <w:sz w:val="20"/>
          <w:szCs w:val="18"/>
        </w:rPr>
        <w:t xml:space="preserve">  </w:t>
      </w:r>
    </w:p>
    <w:p w14:paraId="515D8AFD"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2" w:name="_Ref94272786"/>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98176" behindDoc="0" locked="0" layoutInCell="1" allowOverlap="1" wp14:anchorId="0CCCF0E6" wp14:editId="2D427110">
                <wp:simplePos x="0" y="0"/>
                <wp:positionH relativeFrom="rightMargin">
                  <wp:posOffset>139700</wp:posOffset>
                </wp:positionH>
                <wp:positionV relativeFrom="paragraph">
                  <wp:posOffset>8890</wp:posOffset>
                </wp:positionV>
                <wp:extent cx="2631440" cy="676275"/>
                <wp:effectExtent l="0" t="0" r="0" b="9525"/>
                <wp:wrapThrough wrapText="bothSides">
                  <wp:wrapPolygon edited="0">
                    <wp:start x="0" y="0"/>
                    <wp:lineTo x="0" y="21296"/>
                    <wp:lineTo x="21423" y="21296"/>
                    <wp:lineTo x="21423"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2631440" cy="676275"/>
                        </a:xfrm>
                        <a:prstGeom prst="rect">
                          <a:avLst/>
                        </a:prstGeom>
                        <a:solidFill>
                          <a:srgbClr val="EEECE1"/>
                        </a:solidFill>
                        <a:ln w="6350">
                          <a:noFill/>
                        </a:ln>
                      </wps:spPr>
                      <wps:txbx>
                        <w:txbxContent>
                          <w:p w14:paraId="4E698281" w14:textId="77777777" w:rsidR="00A8218D" w:rsidRPr="00D21B64" w:rsidRDefault="00A8218D" w:rsidP="00A8218D">
                            <w:pPr>
                              <w:rPr>
                                <w:b/>
                                <w:sz w:val="16"/>
                              </w:rPr>
                            </w:pPr>
                            <w:r>
                              <w:rPr>
                                <w:b/>
                                <w:i/>
                                <w:sz w:val="16"/>
                              </w:rPr>
                              <w:t xml:space="preserve">Guidance Note for clause </w:t>
                            </w:r>
                            <w:r>
                              <w:rPr>
                                <w:b/>
                                <w:i/>
                                <w:sz w:val="16"/>
                              </w:rPr>
                              <w:fldChar w:fldCharType="begin"/>
                            </w:r>
                            <w:r>
                              <w:rPr>
                                <w:b/>
                                <w:i/>
                                <w:sz w:val="16"/>
                              </w:rPr>
                              <w:instrText xml:space="preserve"> REF _Ref94272786 \r \h </w:instrText>
                            </w:r>
                            <w:r>
                              <w:rPr>
                                <w:b/>
                                <w:i/>
                                <w:sz w:val="16"/>
                              </w:rPr>
                            </w:r>
                            <w:r>
                              <w:rPr>
                                <w:b/>
                                <w:i/>
                                <w:sz w:val="16"/>
                              </w:rPr>
                              <w:fldChar w:fldCharType="separate"/>
                            </w:r>
                            <w:r>
                              <w:rPr>
                                <w:b/>
                                <w:i/>
                                <w:sz w:val="16"/>
                              </w:rPr>
                              <w:t>3.3(c)</w:t>
                            </w:r>
                            <w:r>
                              <w:rPr>
                                <w:b/>
                                <w:i/>
                                <w:sz w:val="16"/>
                              </w:rPr>
                              <w:fldChar w:fldCharType="end"/>
                            </w:r>
                            <w:r>
                              <w:rPr>
                                <w:b/>
                                <w:i/>
                                <w:sz w:val="16"/>
                              </w:rPr>
                              <w:t xml:space="preserve">: </w:t>
                            </w:r>
                            <w:r>
                              <w:rPr>
                                <w:sz w:val="16"/>
                              </w:rPr>
                              <w:t xml:space="preserve">Other than new Equipment made to specific product specifications, Equipment is supplied in </w:t>
                            </w:r>
                            <w:r w:rsidRPr="0004562C">
                              <w:rPr>
                                <w:sz w:val="16"/>
                              </w:rPr>
                              <w:t xml:space="preserve">whatever condition it </w:t>
                            </w:r>
                            <w:r>
                              <w:rPr>
                                <w:sz w:val="16"/>
                              </w:rPr>
                              <w:t>is in at the time the Licensee takes possession of it.</w:t>
                            </w:r>
                          </w:p>
                          <w:p w14:paraId="40C07BA9" w14:textId="77777777" w:rsidR="00A8218D" w:rsidRPr="00890CC8" w:rsidRDefault="00A8218D" w:rsidP="00A8218D">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CF0E6" id="Text Box 61" o:spid="_x0000_s1042" type="#_x0000_t202" style="position:absolute;left:0;text-align:left;margin-left:11pt;margin-top:.7pt;width:207.2pt;height:53.25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" fillcolor="#eeece1" stroked="f" strokeweight=".5pt">
                <v:textbox>
                  <w:txbxContent>
                    <w:p w14:paraId="4E698281" w14:textId="77777777" w:rsidR="00A8218D" w:rsidRPr="00D21B64" w:rsidRDefault="00A8218D" w:rsidP="00A8218D">
                      <w:pPr>
                        <w:rPr>
                          <w:b/>
                          <w:sz w:val="16"/>
                        </w:rPr>
                      </w:pPr>
                      <w:r>
                        <w:rPr>
                          <w:b/>
                          <w:i/>
                          <w:sz w:val="16"/>
                        </w:rPr>
                        <w:t xml:space="preserve">Guidance Note for clause </w:t>
                      </w:r>
                      <w:r>
                        <w:rPr>
                          <w:b/>
                          <w:i/>
                          <w:sz w:val="16"/>
                        </w:rPr>
                        <w:fldChar w:fldCharType="begin"/>
                      </w:r>
                      <w:r>
                        <w:rPr>
                          <w:b/>
                          <w:i/>
                          <w:sz w:val="16"/>
                        </w:rPr>
                        <w:instrText xml:space="preserve"> REF _Ref94272786 \r \h </w:instrText>
                      </w:r>
                      <w:r>
                        <w:rPr>
                          <w:b/>
                          <w:i/>
                          <w:sz w:val="16"/>
                        </w:rPr>
                      </w:r>
                      <w:r>
                        <w:rPr>
                          <w:b/>
                          <w:i/>
                          <w:sz w:val="16"/>
                        </w:rPr>
                        <w:fldChar w:fldCharType="separate"/>
                      </w:r>
                      <w:r>
                        <w:rPr>
                          <w:b/>
                          <w:i/>
                          <w:sz w:val="16"/>
                        </w:rPr>
                        <w:t>3.3(c)</w:t>
                      </w:r>
                      <w:r>
                        <w:rPr>
                          <w:b/>
                          <w:i/>
                          <w:sz w:val="16"/>
                        </w:rPr>
                        <w:fldChar w:fldCharType="end"/>
                      </w:r>
                      <w:r>
                        <w:rPr>
                          <w:b/>
                          <w:i/>
                          <w:sz w:val="16"/>
                        </w:rPr>
                        <w:t xml:space="preserve">: </w:t>
                      </w:r>
                      <w:r>
                        <w:rPr>
                          <w:sz w:val="16"/>
                        </w:rPr>
                        <w:t xml:space="preserve">Other than new Equipment made to specific product specifications, Equipment is supplied in </w:t>
                      </w:r>
                      <w:r w:rsidRPr="0004562C">
                        <w:rPr>
                          <w:sz w:val="16"/>
                        </w:rPr>
                        <w:t xml:space="preserve">whatever condition it </w:t>
                      </w:r>
                      <w:r>
                        <w:rPr>
                          <w:sz w:val="16"/>
                        </w:rPr>
                        <w:t>is in at the time the Licensee takes possession of it.</w:t>
                      </w:r>
                    </w:p>
                    <w:p w14:paraId="40C07BA9" w14:textId="77777777" w:rsidR="00A8218D" w:rsidRPr="00890CC8" w:rsidRDefault="00A8218D" w:rsidP="00A8218D">
                      <w:pPr>
                        <w:rPr>
                          <w:i/>
                          <w:sz w:val="16"/>
                        </w:rPr>
                      </w:pPr>
                    </w:p>
                  </w:txbxContent>
                </v:textbox>
                <w10:wrap type="through" anchorx="margin"/>
              </v:shape>
            </w:pict>
          </mc:Fallback>
        </mc:AlternateContent>
      </w:r>
      <w:r w:rsidRPr="00A8218D">
        <w:rPr>
          <w:rFonts w:ascii="Arial" w:eastAsia="Times New Roman" w:hAnsi="Arial" w:cs="Arial"/>
          <w:bCs/>
          <w:sz w:val="20"/>
          <w:szCs w:val="18"/>
        </w:rPr>
        <w:t xml:space="preserve">Except where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_Ref85370471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3.3(b)</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applies, the Equipment is supplied to the Licensee on an 'as is' basis at the time that the Licensee takes possession of the Equipment, which means it may have inherent defects or deficiencies.</w:t>
      </w:r>
      <w:bookmarkEnd w:id="32"/>
      <w:r w:rsidRPr="00A8218D">
        <w:rPr>
          <w:rFonts w:ascii="Arial" w:eastAsia="Times New Roman" w:hAnsi="Arial" w:cs="Arial"/>
          <w:bCs/>
          <w:sz w:val="20"/>
          <w:szCs w:val="18"/>
        </w:rPr>
        <w:t xml:space="preserve"> </w:t>
      </w:r>
    </w:p>
    <w:p w14:paraId="0CA9FD0E" w14:textId="77777777" w:rsidR="00A8218D" w:rsidRPr="00A8218D" w:rsidRDefault="00A8218D" w:rsidP="00A8218D">
      <w:pPr>
        <w:keepNext/>
        <w:keepLines/>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33" w:name="_Ref90290939"/>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72576" behindDoc="0" locked="0" layoutInCell="1" allowOverlap="1" wp14:anchorId="68F82D8E" wp14:editId="13F88A03">
                <wp:simplePos x="0" y="0"/>
                <wp:positionH relativeFrom="column">
                  <wp:posOffset>4279265</wp:posOffset>
                </wp:positionH>
                <wp:positionV relativeFrom="paragraph">
                  <wp:posOffset>195249</wp:posOffset>
                </wp:positionV>
                <wp:extent cx="2631440" cy="1285875"/>
                <wp:effectExtent l="0" t="0" r="0" b="9525"/>
                <wp:wrapThrough wrapText="bothSides">
                  <wp:wrapPolygon edited="0">
                    <wp:start x="0" y="0"/>
                    <wp:lineTo x="0" y="21440"/>
                    <wp:lineTo x="21423" y="21440"/>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1285875"/>
                        </a:xfrm>
                        <a:prstGeom prst="rect">
                          <a:avLst/>
                        </a:prstGeom>
                        <a:solidFill>
                          <a:srgbClr val="EEECE1"/>
                        </a:solidFill>
                        <a:ln w="6350">
                          <a:noFill/>
                        </a:ln>
                      </wps:spPr>
                      <wps:txbx>
                        <w:txbxContent>
                          <w:p w14:paraId="3354D258" w14:textId="77777777" w:rsidR="00A8218D" w:rsidRPr="004B72A6" w:rsidRDefault="00A8218D" w:rsidP="00A8218D">
                            <w:pPr>
                              <w:spacing w:after="0"/>
                              <w:rPr>
                                <w:sz w:val="16"/>
                              </w:rPr>
                            </w:pPr>
                            <w:r>
                              <w:rPr>
                                <w:b/>
                                <w:i/>
                                <w:sz w:val="16"/>
                              </w:rPr>
                              <w:t xml:space="preserve">Guidance Note for clause </w:t>
                            </w:r>
                            <w:r>
                              <w:rPr>
                                <w:b/>
                                <w:i/>
                                <w:sz w:val="16"/>
                              </w:rPr>
                              <w:fldChar w:fldCharType="begin"/>
                            </w:r>
                            <w:r>
                              <w:rPr>
                                <w:b/>
                                <w:i/>
                                <w:sz w:val="16"/>
                              </w:rPr>
                              <w:instrText xml:space="preserve"> REF _Ref99892746 \w \h </w:instrText>
                            </w:r>
                            <w:r>
                              <w:rPr>
                                <w:b/>
                                <w:i/>
                                <w:sz w:val="16"/>
                              </w:rPr>
                            </w:r>
                            <w:r>
                              <w:rPr>
                                <w:b/>
                                <w:i/>
                                <w:sz w:val="16"/>
                              </w:rPr>
                              <w:fldChar w:fldCharType="separate"/>
                            </w:r>
                            <w:r>
                              <w:rPr>
                                <w:b/>
                                <w:i/>
                                <w:sz w:val="16"/>
                              </w:rPr>
                              <w:t>3.4(b)</w:t>
                            </w:r>
                            <w:r>
                              <w:rPr>
                                <w:b/>
                                <w:i/>
                                <w:sz w:val="16"/>
                              </w:rPr>
                              <w:fldChar w:fldCharType="end"/>
                            </w:r>
                            <w:r>
                              <w:rPr>
                                <w:b/>
                                <w:i/>
                                <w:sz w:val="16"/>
                              </w:rPr>
                              <w:t xml:space="preserve">: </w:t>
                            </w:r>
                            <w:r w:rsidRPr="004B72A6">
                              <w:rPr>
                                <w:sz w:val="16"/>
                              </w:rPr>
                              <w:t xml:space="preserve">This clause sets out the usage conditions with which the Licensee must ensure that any Operator of the Equipment complies. </w:t>
                            </w:r>
                            <w:r>
                              <w:rPr>
                                <w:sz w:val="16"/>
                              </w:rPr>
                              <w:t xml:space="preserve">The Licensor may include restrictions on or terms of use in </w:t>
                            </w:r>
                            <w:r w:rsidRPr="004B72A6">
                              <w:rPr>
                                <w:sz w:val="16"/>
                              </w:rPr>
                              <w:t xml:space="preserve">item </w:t>
                            </w:r>
                            <w:r w:rsidRPr="004B72A6">
                              <w:rPr>
                                <w:sz w:val="16"/>
                              </w:rPr>
                              <w:fldChar w:fldCharType="begin"/>
                            </w:r>
                            <w:r w:rsidRPr="004B72A6">
                              <w:rPr>
                                <w:sz w:val="16"/>
                              </w:rPr>
                              <w:instrText xml:space="preserve"> REF _Ref81473940 \r \h  \* MERGEFORMAT </w:instrText>
                            </w:r>
                            <w:r w:rsidRPr="004B72A6">
                              <w:rPr>
                                <w:sz w:val="16"/>
                              </w:rPr>
                            </w:r>
                            <w:r w:rsidRPr="004B72A6">
                              <w:rPr>
                                <w:sz w:val="16"/>
                              </w:rPr>
                              <w:fldChar w:fldCharType="separate"/>
                            </w:r>
                            <w:r>
                              <w:rPr>
                                <w:sz w:val="16"/>
                              </w:rPr>
                              <w:t>5</w:t>
                            </w:r>
                            <w:r w:rsidRPr="004B72A6">
                              <w:rPr>
                                <w:sz w:val="16"/>
                              </w:rPr>
                              <w:fldChar w:fldCharType="end"/>
                            </w:r>
                            <w:r w:rsidRPr="004B72A6">
                              <w:rPr>
                                <w:sz w:val="16"/>
                              </w:rPr>
                              <w:t xml:space="preserve"> of the Details Schedule</w:t>
                            </w:r>
                            <w:r>
                              <w:rPr>
                                <w:sz w:val="16"/>
                              </w:rPr>
                              <w:t xml:space="preserve">. The Licensee must ensure that all Operators take proper care of the Equipment. The Licensee bears the responsibility for obtaining any permits and Operator qualifications that are required to operate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82D8E" id="Text Box 38" o:spid="_x0000_s1043" type="#_x0000_t202" style="position:absolute;left:0;text-align:left;margin-left:336.95pt;margin-top:15.35pt;width:207.2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" fillcolor="#eeece1" stroked="f" strokeweight=".5pt">
                <v:textbox>
                  <w:txbxContent>
                    <w:p w14:paraId="3354D258" w14:textId="77777777" w:rsidR="00A8218D" w:rsidRPr="004B72A6" w:rsidRDefault="00A8218D" w:rsidP="00A8218D">
                      <w:pPr>
                        <w:spacing w:after="0"/>
                        <w:rPr>
                          <w:sz w:val="16"/>
                        </w:rPr>
                      </w:pPr>
                      <w:r>
                        <w:rPr>
                          <w:b/>
                          <w:i/>
                          <w:sz w:val="16"/>
                        </w:rPr>
                        <w:t xml:space="preserve">Guidance Note for clause </w:t>
                      </w:r>
                      <w:r>
                        <w:rPr>
                          <w:b/>
                          <w:i/>
                          <w:sz w:val="16"/>
                        </w:rPr>
                        <w:fldChar w:fldCharType="begin"/>
                      </w:r>
                      <w:r>
                        <w:rPr>
                          <w:b/>
                          <w:i/>
                          <w:sz w:val="16"/>
                        </w:rPr>
                        <w:instrText xml:space="preserve"> REF _Ref99892746 \w \h </w:instrText>
                      </w:r>
                      <w:r>
                        <w:rPr>
                          <w:b/>
                          <w:i/>
                          <w:sz w:val="16"/>
                        </w:rPr>
                      </w:r>
                      <w:r>
                        <w:rPr>
                          <w:b/>
                          <w:i/>
                          <w:sz w:val="16"/>
                        </w:rPr>
                        <w:fldChar w:fldCharType="separate"/>
                      </w:r>
                      <w:r>
                        <w:rPr>
                          <w:b/>
                          <w:i/>
                          <w:sz w:val="16"/>
                        </w:rPr>
                        <w:t>3.4(b)</w:t>
                      </w:r>
                      <w:r>
                        <w:rPr>
                          <w:b/>
                          <w:i/>
                          <w:sz w:val="16"/>
                        </w:rPr>
                        <w:fldChar w:fldCharType="end"/>
                      </w:r>
                      <w:r>
                        <w:rPr>
                          <w:b/>
                          <w:i/>
                          <w:sz w:val="16"/>
                        </w:rPr>
                        <w:t xml:space="preserve">: </w:t>
                      </w:r>
                      <w:r w:rsidRPr="004B72A6">
                        <w:rPr>
                          <w:sz w:val="16"/>
                        </w:rPr>
                        <w:t xml:space="preserve">This clause sets out the usage conditions with which the Licensee must ensure that any Operator of the Equipment complies. </w:t>
                      </w:r>
                      <w:r>
                        <w:rPr>
                          <w:sz w:val="16"/>
                        </w:rPr>
                        <w:t xml:space="preserve">The Licensor may include restrictions on or terms of use in </w:t>
                      </w:r>
                      <w:r w:rsidRPr="004B72A6">
                        <w:rPr>
                          <w:sz w:val="16"/>
                        </w:rPr>
                        <w:t xml:space="preserve">item </w:t>
                      </w:r>
                      <w:r w:rsidRPr="004B72A6">
                        <w:rPr>
                          <w:sz w:val="16"/>
                        </w:rPr>
                        <w:fldChar w:fldCharType="begin"/>
                      </w:r>
                      <w:r w:rsidRPr="004B72A6">
                        <w:rPr>
                          <w:sz w:val="16"/>
                        </w:rPr>
                        <w:instrText xml:space="preserve"> REF _Ref81473940 \r \h  \* MERGEFORMAT </w:instrText>
                      </w:r>
                      <w:r w:rsidRPr="004B72A6">
                        <w:rPr>
                          <w:sz w:val="16"/>
                        </w:rPr>
                      </w:r>
                      <w:r w:rsidRPr="004B72A6">
                        <w:rPr>
                          <w:sz w:val="16"/>
                        </w:rPr>
                        <w:fldChar w:fldCharType="separate"/>
                      </w:r>
                      <w:r>
                        <w:rPr>
                          <w:sz w:val="16"/>
                        </w:rPr>
                        <w:t>5</w:t>
                      </w:r>
                      <w:r w:rsidRPr="004B72A6">
                        <w:rPr>
                          <w:sz w:val="16"/>
                        </w:rPr>
                        <w:fldChar w:fldCharType="end"/>
                      </w:r>
                      <w:r w:rsidRPr="004B72A6">
                        <w:rPr>
                          <w:sz w:val="16"/>
                        </w:rPr>
                        <w:t xml:space="preserve"> of the Details Schedule</w:t>
                      </w:r>
                      <w:r>
                        <w:rPr>
                          <w:sz w:val="16"/>
                        </w:rPr>
                        <w:t xml:space="preserve">. The Licensee must ensure that all Operators take proper care of the Equipment. The Licensee bears the responsibility for obtaining any permits and Operator qualifications that are required to operate the Equipment. </w:t>
                      </w:r>
                    </w:p>
                  </w:txbxContent>
                </v:textbox>
                <w10:wrap type="through"/>
              </v:shape>
            </w:pict>
          </mc:Fallback>
        </mc:AlternateContent>
      </w:r>
      <w:r w:rsidRPr="00A8218D">
        <w:rPr>
          <w:rFonts w:ascii="Arial" w:eastAsia="Times New Roman" w:hAnsi="Arial" w:cs="Times New Roman"/>
          <w:b/>
          <w:bCs/>
          <w:iCs/>
        </w:rPr>
        <w:t>Use and care of the Equipment</w:t>
      </w:r>
      <w:bookmarkEnd w:id="33"/>
    </w:p>
    <w:p w14:paraId="705DC033"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4" w:name="_Ref94165318"/>
      <w:r w:rsidRPr="00A8218D">
        <w:rPr>
          <w:rFonts w:ascii="Arial" w:eastAsia="Times New Roman" w:hAnsi="Arial" w:cs="Arial"/>
          <w:bCs/>
          <w:sz w:val="20"/>
          <w:szCs w:val="18"/>
        </w:rPr>
        <w:t xml:space="preserve">The Licensor must provide or make available to the Licensee all applicable Equipment manuals that the Licensee must comply with under this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_Ref90290959 \r \h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3</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w:t>
      </w:r>
    </w:p>
    <w:p w14:paraId="57A3549E"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5" w:name="_Ref99892746"/>
      <w:r w:rsidRPr="00A8218D">
        <w:rPr>
          <w:rFonts w:ascii="Arial" w:eastAsia="Times New Roman" w:hAnsi="Arial" w:cs="Arial"/>
          <w:bCs/>
          <w:sz w:val="20"/>
          <w:szCs w:val="18"/>
        </w:rPr>
        <w:t>The Licensee must, and must ensure that any Operator:</w:t>
      </w:r>
      <w:bookmarkEnd w:id="34"/>
      <w:bookmarkEnd w:id="35"/>
    </w:p>
    <w:p w14:paraId="2FF22769"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only operates the Equipment in accordance with any applicable manufacturer's specifications and Equipment manuals;</w:t>
      </w:r>
      <w:r w:rsidRPr="00A8218D">
        <w:rPr>
          <w:rFonts w:ascii="Arial" w:eastAsia="Times New Roman" w:hAnsi="Arial" w:cs="Times New Roman"/>
          <w:b/>
          <w:bCs/>
          <w:noProof/>
          <w:sz w:val="20"/>
          <w:szCs w:val="28"/>
          <w:lang w:eastAsia="en-AU"/>
        </w:rPr>
        <w:t xml:space="preserve"> </w:t>
      </w:r>
    </w:p>
    <w:p w14:paraId="77DEC434"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 xml:space="preserve">complies with any restrictions on or terms for use of the Equipment as set out in item </w:t>
      </w:r>
      <w:r w:rsidRPr="00A8218D">
        <w:rPr>
          <w:rFonts w:ascii="Arial" w:eastAsia="Times New Roman" w:hAnsi="Arial" w:cs="Times New Roman"/>
          <w:bCs/>
          <w:sz w:val="20"/>
          <w:szCs w:val="18"/>
        </w:rPr>
        <w:fldChar w:fldCharType="begin"/>
      </w:r>
      <w:r w:rsidRPr="00A8218D">
        <w:rPr>
          <w:rFonts w:ascii="Arial" w:eastAsia="Times New Roman" w:hAnsi="Arial" w:cs="Times New Roman"/>
          <w:bCs/>
          <w:sz w:val="20"/>
          <w:szCs w:val="18"/>
        </w:rPr>
        <w:instrText xml:space="preserve"> REF _Ref81473940 \r \h  \* MERGEFORMAT </w:instrText>
      </w:r>
      <w:r w:rsidRPr="00A8218D">
        <w:rPr>
          <w:rFonts w:ascii="Arial" w:eastAsia="Times New Roman" w:hAnsi="Arial" w:cs="Times New Roman"/>
          <w:bCs/>
          <w:sz w:val="20"/>
          <w:szCs w:val="18"/>
        </w:rPr>
      </w:r>
      <w:r w:rsidRPr="00A8218D">
        <w:rPr>
          <w:rFonts w:ascii="Arial" w:eastAsia="Times New Roman" w:hAnsi="Arial" w:cs="Times New Roman"/>
          <w:bCs/>
          <w:sz w:val="20"/>
          <w:szCs w:val="18"/>
        </w:rPr>
        <w:fldChar w:fldCharType="separate"/>
      </w:r>
      <w:r w:rsidRPr="00A8218D">
        <w:rPr>
          <w:rFonts w:ascii="Arial" w:eastAsia="Times New Roman" w:hAnsi="Arial" w:cs="Times New Roman"/>
          <w:bCs/>
          <w:sz w:val="20"/>
          <w:szCs w:val="18"/>
        </w:rPr>
        <w:t>6</w:t>
      </w:r>
      <w:r w:rsidRPr="00A8218D">
        <w:rPr>
          <w:rFonts w:ascii="Arial" w:eastAsia="Times New Roman" w:hAnsi="Arial" w:cs="Times New Roman"/>
          <w:bCs/>
          <w:sz w:val="20"/>
          <w:szCs w:val="18"/>
        </w:rPr>
        <w:fldChar w:fldCharType="end"/>
      </w:r>
      <w:r w:rsidRPr="00A8218D">
        <w:rPr>
          <w:rFonts w:ascii="Arial" w:eastAsia="Times New Roman" w:hAnsi="Arial" w:cs="Times New Roman"/>
          <w:bCs/>
          <w:sz w:val="20"/>
          <w:szCs w:val="18"/>
        </w:rPr>
        <w:t xml:space="preserve"> of the Details Schedule;</w:t>
      </w:r>
    </w:p>
    <w:p w14:paraId="3819EFA9"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complies with all laws and obtains all necessary permits and Operator qualifications relating to the use of the Equipment;</w:t>
      </w:r>
    </w:p>
    <w:p w14:paraId="560BE81B"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lastRenderedPageBreak/>
        <w:t>takes proper care of the Equipment;</w:t>
      </w:r>
    </w:p>
    <w:p w14:paraId="21D4391D"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promptly gives the Licensor any information that the Licensor asks for in relation to the Equipment; and</w:t>
      </w:r>
    </w:p>
    <w:p w14:paraId="659FD730"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
          <w:bCs/>
          <w:noProof/>
          <w:sz w:val="20"/>
          <w:szCs w:val="28"/>
          <w:lang w:eastAsia="en-AU"/>
        </w:rPr>
        <mc:AlternateContent>
          <mc:Choice Requires="wps">
            <w:drawing>
              <wp:anchor distT="0" distB="0" distL="114300" distR="114300" simplePos="0" relativeHeight="251697152" behindDoc="0" locked="0" layoutInCell="1" allowOverlap="1" wp14:anchorId="40D35E5F" wp14:editId="07D82EB8">
                <wp:simplePos x="0" y="0"/>
                <wp:positionH relativeFrom="column">
                  <wp:posOffset>4277995</wp:posOffset>
                </wp:positionH>
                <wp:positionV relativeFrom="paragraph">
                  <wp:posOffset>51435</wp:posOffset>
                </wp:positionV>
                <wp:extent cx="2631440" cy="707390"/>
                <wp:effectExtent l="0" t="0" r="0" b="0"/>
                <wp:wrapThrough wrapText="bothSides">
                  <wp:wrapPolygon edited="0">
                    <wp:start x="0" y="0"/>
                    <wp:lineTo x="0" y="20941"/>
                    <wp:lineTo x="21423" y="20941"/>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707390"/>
                        </a:xfrm>
                        <a:prstGeom prst="rect">
                          <a:avLst/>
                        </a:prstGeom>
                        <a:solidFill>
                          <a:srgbClr val="EEECE1"/>
                        </a:solidFill>
                        <a:ln w="6350">
                          <a:noFill/>
                        </a:ln>
                      </wps:spPr>
                      <wps:txbx>
                        <w:txbxContent>
                          <w:p w14:paraId="58164C8A" w14:textId="77777777" w:rsidR="00A8218D" w:rsidRDefault="00A8218D" w:rsidP="00A8218D">
                            <w:pPr>
                              <w:rPr>
                                <w:sz w:val="16"/>
                              </w:rPr>
                            </w:pPr>
                            <w:r>
                              <w:rPr>
                                <w:b/>
                                <w:i/>
                                <w:sz w:val="16"/>
                              </w:rPr>
                              <w:t xml:space="preserve">Guidance Note for clause </w:t>
                            </w:r>
                            <w:r>
                              <w:rPr>
                                <w:b/>
                                <w:i/>
                                <w:sz w:val="16"/>
                              </w:rPr>
                              <w:fldChar w:fldCharType="begin"/>
                            </w:r>
                            <w:r>
                              <w:rPr>
                                <w:b/>
                                <w:i/>
                                <w:sz w:val="16"/>
                              </w:rPr>
                              <w:instrText xml:space="preserve"> REF _Ref94165582 \w \h </w:instrText>
                            </w:r>
                            <w:r>
                              <w:rPr>
                                <w:b/>
                                <w:i/>
                                <w:sz w:val="16"/>
                              </w:rPr>
                            </w:r>
                            <w:r>
                              <w:rPr>
                                <w:b/>
                                <w:i/>
                                <w:sz w:val="16"/>
                              </w:rPr>
                              <w:fldChar w:fldCharType="separate"/>
                            </w:r>
                            <w:r>
                              <w:rPr>
                                <w:b/>
                                <w:i/>
                                <w:sz w:val="16"/>
                              </w:rPr>
                              <w:t>3.4(c)</w:t>
                            </w:r>
                            <w:r>
                              <w:rPr>
                                <w:b/>
                                <w:i/>
                                <w:sz w:val="16"/>
                              </w:rPr>
                              <w:fldChar w:fldCharType="end"/>
                            </w:r>
                            <w:r>
                              <w:rPr>
                                <w:b/>
                                <w:i/>
                                <w:sz w:val="16"/>
                              </w:rPr>
                              <w:t xml:space="preserve"> and </w:t>
                            </w:r>
                            <w:r>
                              <w:rPr>
                                <w:b/>
                                <w:i/>
                                <w:sz w:val="16"/>
                              </w:rPr>
                              <w:fldChar w:fldCharType="begin"/>
                            </w:r>
                            <w:r>
                              <w:rPr>
                                <w:b/>
                                <w:i/>
                                <w:sz w:val="16"/>
                              </w:rPr>
                              <w:instrText xml:space="preserve"> REF _Ref94165658 \w \h </w:instrText>
                            </w:r>
                            <w:r>
                              <w:rPr>
                                <w:b/>
                                <w:i/>
                                <w:sz w:val="16"/>
                              </w:rPr>
                            </w:r>
                            <w:r>
                              <w:rPr>
                                <w:b/>
                                <w:i/>
                                <w:sz w:val="16"/>
                              </w:rPr>
                              <w:fldChar w:fldCharType="separate"/>
                            </w:r>
                            <w:r>
                              <w:rPr>
                                <w:b/>
                                <w:i/>
                                <w:sz w:val="16"/>
                              </w:rPr>
                              <w:t>3.4(e)</w:t>
                            </w:r>
                            <w:r>
                              <w:rPr>
                                <w:b/>
                                <w:i/>
                                <w:sz w:val="16"/>
                              </w:rPr>
                              <w:fldChar w:fldCharType="end"/>
                            </w:r>
                            <w:r>
                              <w:rPr>
                                <w:b/>
                                <w:i/>
                                <w:sz w:val="16"/>
                              </w:rPr>
                              <w:t xml:space="preserve">: </w:t>
                            </w:r>
                            <w:r>
                              <w:rPr>
                                <w:sz w:val="16"/>
                              </w:rPr>
                              <w:t>These</w:t>
                            </w:r>
                            <w:r w:rsidRPr="004B72A6">
                              <w:rPr>
                                <w:sz w:val="16"/>
                              </w:rPr>
                              <w:t xml:space="preserve"> clause</w:t>
                            </w:r>
                            <w:r>
                              <w:rPr>
                                <w:sz w:val="16"/>
                              </w:rPr>
                              <w:t>s</w:t>
                            </w:r>
                            <w:r w:rsidRPr="004B72A6">
                              <w:rPr>
                                <w:sz w:val="16"/>
                              </w:rPr>
                              <w:t xml:space="preserve"> require the Licensee to clean, service, maintain </w:t>
                            </w:r>
                            <w:r>
                              <w:rPr>
                                <w:sz w:val="16"/>
                              </w:rPr>
                              <w:t>(including supplying all parts and consumables necessary for such maintenance)</w:t>
                            </w:r>
                            <w:r>
                              <w:rPr>
                                <w:b/>
                                <w:sz w:val="16"/>
                              </w:rPr>
                              <w:t xml:space="preserve"> </w:t>
                            </w:r>
                            <w:r>
                              <w:rPr>
                                <w:sz w:val="16"/>
                              </w:rPr>
                              <w:t>the Equipment.</w:t>
                            </w:r>
                          </w:p>
                          <w:p w14:paraId="6A832A6A" w14:textId="77777777" w:rsidR="00A8218D" w:rsidRPr="00890CC8" w:rsidRDefault="00A8218D" w:rsidP="00A8218D">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35E5F" id="Text Box 60" o:spid="_x0000_s1044" type="#_x0000_t202" style="position:absolute;left:0;text-align:left;margin-left:336.85pt;margin-top:4.05pt;width:207.2pt;height:5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" fillcolor="#eeece1" stroked="f" strokeweight=".5pt">
                <v:textbox>
                  <w:txbxContent>
                    <w:p w14:paraId="58164C8A" w14:textId="77777777" w:rsidR="00A8218D" w:rsidRDefault="00A8218D" w:rsidP="00A8218D">
                      <w:pPr>
                        <w:rPr>
                          <w:sz w:val="16"/>
                        </w:rPr>
                      </w:pPr>
                      <w:r>
                        <w:rPr>
                          <w:b/>
                          <w:i/>
                          <w:sz w:val="16"/>
                        </w:rPr>
                        <w:t xml:space="preserve">Guidance Note for clause </w:t>
                      </w:r>
                      <w:r>
                        <w:rPr>
                          <w:b/>
                          <w:i/>
                          <w:sz w:val="16"/>
                        </w:rPr>
                        <w:fldChar w:fldCharType="begin"/>
                      </w:r>
                      <w:r>
                        <w:rPr>
                          <w:b/>
                          <w:i/>
                          <w:sz w:val="16"/>
                        </w:rPr>
                        <w:instrText xml:space="preserve"> REF _Ref94165582 \w \h </w:instrText>
                      </w:r>
                      <w:r>
                        <w:rPr>
                          <w:b/>
                          <w:i/>
                          <w:sz w:val="16"/>
                        </w:rPr>
                      </w:r>
                      <w:r>
                        <w:rPr>
                          <w:b/>
                          <w:i/>
                          <w:sz w:val="16"/>
                        </w:rPr>
                        <w:fldChar w:fldCharType="separate"/>
                      </w:r>
                      <w:r>
                        <w:rPr>
                          <w:b/>
                          <w:i/>
                          <w:sz w:val="16"/>
                        </w:rPr>
                        <w:t>3.4(c)</w:t>
                      </w:r>
                      <w:r>
                        <w:rPr>
                          <w:b/>
                          <w:i/>
                          <w:sz w:val="16"/>
                        </w:rPr>
                        <w:fldChar w:fldCharType="end"/>
                      </w:r>
                      <w:r>
                        <w:rPr>
                          <w:b/>
                          <w:i/>
                          <w:sz w:val="16"/>
                        </w:rPr>
                        <w:t xml:space="preserve"> and </w:t>
                      </w:r>
                      <w:r>
                        <w:rPr>
                          <w:b/>
                          <w:i/>
                          <w:sz w:val="16"/>
                        </w:rPr>
                        <w:fldChar w:fldCharType="begin"/>
                      </w:r>
                      <w:r>
                        <w:rPr>
                          <w:b/>
                          <w:i/>
                          <w:sz w:val="16"/>
                        </w:rPr>
                        <w:instrText xml:space="preserve"> REF _Ref94165658 \w \h </w:instrText>
                      </w:r>
                      <w:r>
                        <w:rPr>
                          <w:b/>
                          <w:i/>
                          <w:sz w:val="16"/>
                        </w:rPr>
                      </w:r>
                      <w:r>
                        <w:rPr>
                          <w:b/>
                          <w:i/>
                          <w:sz w:val="16"/>
                        </w:rPr>
                        <w:fldChar w:fldCharType="separate"/>
                      </w:r>
                      <w:r>
                        <w:rPr>
                          <w:b/>
                          <w:i/>
                          <w:sz w:val="16"/>
                        </w:rPr>
                        <w:t>3.4(e)</w:t>
                      </w:r>
                      <w:r>
                        <w:rPr>
                          <w:b/>
                          <w:i/>
                          <w:sz w:val="16"/>
                        </w:rPr>
                        <w:fldChar w:fldCharType="end"/>
                      </w:r>
                      <w:r>
                        <w:rPr>
                          <w:b/>
                          <w:i/>
                          <w:sz w:val="16"/>
                        </w:rPr>
                        <w:t xml:space="preserve">: </w:t>
                      </w:r>
                      <w:r>
                        <w:rPr>
                          <w:sz w:val="16"/>
                        </w:rPr>
                        <w:t>These</w:t>
                      </w:r>
                      <w:r w:rsidRPr="004B72A6">
                        <w:rPr>
                          <w:sz w:val="16"/>
                        </w:rPr>
                        <w:t xml:space="preserve"> clause</w:t>
                      </w:r>
                      <w:r>
                        <w:rPr>
                          <w:sz w:val="16"/>
                        </w:rPr>
                        <w:t>s</w:t>
                      </w:r>
                      <w:r w:rsidRPr="004B72A6">
                        <w:rPr>
                          <w:sz w:val="16"/>
                        </w:rPr>
                        <w:t xml:space="preserve"> require the Licensee to clean, service, maintain </w:t>
                      </w:r>
                      <w:r>
                        <w:rPr>
                          <w:sz w:val="16"/>
                        </w:rPr>
                        <w:t>(including supplying all parts and consumables necessary for such maintenance)</w:t>
                      </w:r>
                      <w:r>
                        <w:rPr>
                          <w:b/>
                          <w:sz w:val="16"/>
                        </w:rPr>
                        <w:t xml:space="preserve"> </w:t>
                      </w:r>
                      <w:r>
                        <w:rPr>
                          <w:sz w:val="16"/>
                        </w:rPr>
                        <w:t>the Equipment.</w:t>
                      </w:r>
                    </w:p>
                    <w:p w14:paraId="6A832A6A" w14:textId="77777777" w:rsidR="00A8218D" w:rsidRPr="00890CC8" w:rsidRDefault="00A8218D" w:rsidP="00A8218D">
                      <w:pPr>
                        <w:rPr>
                          <w:i/>
                          <w:sz w:val="16"/>
                        </w:rPr>
                      </w:pPr>
                    </w:p>
                  </w:txbxContent>
                </v:textbox>
                <w10:wrap type="through"/>
              </v:shape>
            </w:pict>
          </mc:Fallback>
        </mc:AlternateContent>
      </w:r>
      <w:r w:rsidRPr="00A8218D">
        <w:rPr>
          <w:rFonts w:ascii="Arial" w:eastAsia="Times New Roman" w:hAnsi="Arial" w:cs="Times New Roman"/>
          <w:bCs/>
          <w:sz w:val="20"/>
          <w:szCs w:val="18"/>
        </w:rPr>
        <w:t>does not use or otherwise deal with the Equipment in any way that may affect any Equipment warranties.</w:t>
      </w:r>
    </w:p>
    <w:p w14:paraId="400F3B7B"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6" w:name="_Ref94165582"/>
      <w:r w:rsidRPr="00A8218D">
        <w:rPr>
          <w:rFonts w:ascii="Arial" w:eastAsia="Times New Roman" w:hAnsi="Arial" w:cs="Arial"/>
          <w:bCs/>
          <w:sz w:val="20"/>
          <w:szCs w:val="18"/>
        </w:rPr>
        <w:t xml:space="preserve">Subject to item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_Ref98945916 \r \h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8</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of the Details Schedule, the Licensee must at its cost undertake periodic servicing, cleaning, maintenance and general repair work required to be performed on the Equipment </w:t>
      </w:r>
      <w:r w:rsidRPr="00A8218D">
        <w:rPr>
          <w:rFonts w:ascii="Arial" w:eastAsia="Times New Roman" w:hAnsi="Arial" w:cs="Arial"/>
          <w:bCs/>
          <w:sz w:val="20"/>
          <w:szCs w:val="26"/>
        </w:rPr>
        <w:t>in accordance with any applicable manufacturer's specifications and Equipment manuals, including by arranging for any such maintenance services to be performed by the original Equipment manufacturer if required</w:t>
      </w:r>
      <w:r w:rsidRPr="00A8218D">
        <w:rPr>
          <w:rFonts w:ascii="Arial" w:eastAsia="Times New Roman" w:hAnsi="Arial" w:cs="Arial"/>
          <w:bCs/>
          <w:sz w:val="20"/>
          <w:szCs w:val="18"/>
        </w:rPr>
        <w:t>.</w:t>
      </w:r>
      <w:bookmarkEnd w:id="36"/>
    </w:p>
    <w:p w14:paraId="2369BED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7" w:name="_Ref94165769"/>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96128" behindDoc="0" locked="0" layoutInCell="1" allowOverlap="1" wp14:anchorId="0B84F1E8" wp14:editId="4FDD93B1">
                <wp:simplePos x="0" y="0"/>
                <wp:positionH relativeFrom="rightMargin">
                  <wp:posOffset>137795</wp:posOffset>
                </wp:positionH>
                <wp:positionV relativeFrom="paragraph">
                  <wp:posOffset>64135</wp:posOffset>
                </wp:positionV>
                <wp:extent cx="2631440" cy="681990"/>
                <wp:effectExtent l="0" t="0" r="0" b="3810"/>
                <wp:wrapThrough wrapText="bothSides">
                  <wp:wrapPolygon edited="0">
                    <wp:start x="0" y="0"/>
                    <wp:lineTo x="0" y="21117"/>
                    <wp:lineTo x="21423" y="21117"/>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681990"/>
                        </a:xfrm>
                        <a:prstGeom prst="rect">
                          <a:avLst/>
                        </a:prstGeom>
                        <a:solidFill>
                          <a:srgbClr val="EEECE1"/>
                        </a:solidFill>
                        <a:ln w="6350">
                          <a:noFill/>
                        </a:ln>
                      </wps:spPr>
                      <wps:txbx>
                        <w:txbxContent>
                          <w:p w14:paraId="44FF0E02" w14:textId="77777777" w:rsidR="00A8218D" w:rsidRPr="00D21B64" w:rsidRDefault="00A8218D" w:rsidP="00A8218D">
                            <w:pPr>
                              <w:rPr>
                                <w:sz w:val="16"/>
                              </w:rPr>
                            </w:pPr>
                            <w:r>
                              <w:rPr>
                                <w:b/>
                                <w:i/>
                                <w:sz w:val="16"/>
                              </w:rPr>
                              <w:t xml:space="preserve">Guidance Note for clause </w:t>
                            </w:r>
                            <w:r>
                              <w:rPr>
                                <w:b/>
                                <w:i/>
                                <w:sz w:val="16"/>
                              </w:rPr>
                              <w:fldChar w:fldCharType="begin"/>
                            </w:r>
                            <w:r>
                              <w:rPr>
                                <w:b/>
                                <w:i/>
                                <w:sz w:val="16"/>
                              </w:rPr>
                              <w:instrText xml:space="preserve"> REF _Ref94165769 \w \h </w:instrText>
                            </w:r>
                            <w:r>
                              <w:rPr>
                                <w:b/>
                                <w:i/>
                                <w:sz w:val="16"/>
                              </w:rPr>
                            </w:r>
                            <w:r>
                              <w:rPr>
                                <w:b/>
                                <w:i/>
                                <w:sz w:val="16"/>
                              </w:rPr>
                              <w:fldChar w:fldCharType="separate"/>
                            </w:r>
                            <w:r>
                              <w:rPr>
                                <w:b/>
                                <w:i/>
                                <w:sz w:val="16"/>
                              </w:rPr>
                              <w:t>3.4(d)</w:t>
                            </w:r>
                            <w:r>
                              <w:rPr>
                                <w:b/>
                                <w:i/>
                                <w:sz w:val="16"/>
                              </w:rPr>
                              <w:fldChar w:fldCharType="end"/>
                            </w:r>
                            <w:r>
                              <w:rPr>
                                <w:b/>
                                <w:i/>
                                <w:sz w:val="16"/>
                              </w:rPr>
                              <w:t xml:space="preserve">: </w:t>
                            </w:r>
                            <w:r w:rsidRPr="00D21B64">
                              <w:rPr>
                                <w:sz w:val="16"/>
                              </w:rPr>
                              <w:t xml:space="preserve">This clause requires that </w:t>
                            </w:r>
                            <w:r>
                              <w:rPr>
                                <w:sz w:val="16"/>
                              </w:rPr>
                              <w:t>the Licensor approve in advance, for example, a</w:t>
                            </w:r>
                            <w:r w:rsidRPr="00D21B64">
                              <w:rPr>
                                <w:sz w:val="16"/>
                              </w:rPr>
                              <w:t>ny</w:t>
                            </w:r>
                            <w:r>
                              <w:rPr>
                                <w:sz w:val="16"/>
                              </w:rPr>
                              <w:t xml:space="preserve"> modifications to, or dismantling of, the Equipment that the Licensee wishes to make (if any). </w:t>
                            </w:r>
                          </w:p>
                          <w:p w14:paraId="07C932FB" w14:textId="77777777" w:rsidR="00A8218D" w:rsidRPr="00890CC8" w:rsidRDefault="00A8218D" w:rsidP="00A8218D">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F1E8" id="Text Box 59" o:spid="_x0000_s1045" type="#_x0000_t202" style="position:absolute;left:0;text-align:left;margin-left:10.85pt;margin-top:5.05pt;width:207.2pt;height:53.7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" fillcolor="#eeece1" stroked="f" strokeweight=".5pt">
                <v:textbox>
                  <w:txbxContent>
                    <w:p w14:paraId="44FF0E02" w14:textId="77777777" w:rsidR="00A8218D" w:rsidRPr="00D21B64" w:rsidRDefault="00A8218D" w:rsidP="00A8218D">
                      <w:pPr>
                        <w:rPr>
                          <w:sz w:val="16"/>
                        </w:rPr>
                      </w:pPr>
                      <w:r>
                        <w:rPr>
                          <w:b/>
                          <w:i/>
                          <w:sz w:val="16"/>
                        </w:rPr>
                        <w:t xml:space="preserve">Guidance Note for clause </w:t>
                      </w:r>
                      <w:r>
                        <w:rPr>
                          <w:b/>
                          <w:i/>
                          <w:sz w:val="16"/>
                        </w:rPr>
                        <w:fldChar w:fldCharType="begin"/>
                      </w:r>
                      <w:r>
                        <w:rPr>
                          <w:b/>
                          <w:i/>
                          <w:sz w:val="16"/>
                        </w:rPr>
                        <w:instrText xml:space="preserve"> REF _Ref94165769 \w \h </w:instrText>
                      </w:r>
                      <w:r>
                        <w:rPr>
                          <w:b/>
                          <w:i/>
                          <w:sz w:val="16"/>
                        </w:rPr>
                      </w:r>
                      <w:r>
                        <w:rPr>
                          <w:b/>
                          <w:i/>
                          <w:sz w:val="16"/>
                        </w:rPr>
                        <w:fldChar w:fldCharType="separate"/>
                      </w:r>
                      <w:r>
                        <w:rPr>
                          <w:b/>
                          <w:i/>
                          <w:sz w:val="16"/>
                        </w:rPr>
                        <w:t>3.4(d)</w:t>
                      </w:r>
                      <w:r>
                        <w:rPr>
                          <w:b/>
                          <w:i/>
                          <w:sz w:val="16"/>
                        </w:rPr>
                        <w:fldChar w:fldCharType="end"/>
                      </w:r>
                      <w:r>
                        <w:rPr>
                          <w:b/>
                          <w:i/>
                          <w:sz w:val="16"/>
                        </w:rPr>
                        <w:t xml:space="preserve">: </w:t>
                      </w:r>
                      <w:r w:rsidRPr="00D21B64">
                        <w:rPr>
                          <w:sz w:val="16"/>
                        </w:rPr>
                        <w:t xml:space="preserve">This clause requires that </w:t>
                      </w:r>
                      <w:r>
                        <w:rPr>
                          <w:sz w:val="16"/>
                        </w:rPr>
                        <w:t>the Licensor approve in advance, for example, a</w:t>
                      </w:r>
                      <w:r w:rsidRPr="00D21B64">
                        <w:rPr>
                          <w:sz w:val="16"/>
                        </w:rPr>
                        <w:t>ny</w:t>
                      </w:r>
                      <w:r>
                        <w:rPr>
                          <w:sz w:val="16"/>
                        </w:rPr>
                        <w:t xml:space="preserve"> modifications to, or dismantling of, the Equipment that the Licensee wishes to make (if any). </w:t>
                      </w:r>
                    </w:p>
                    <w:p w14:paraId="07C932FB" w14:textId="77777777" w:rsidR="00A8218D" w:rsidRPr="00890CC8" w:rsidRDefault="00A8218D" w:rsidP="00A8218D">
                      <w:pPr>
                        <w:rPr>
                          <w:i/>
                          <w:sz w:val="16"/>
                        </w:rPr>
                      </w:pPr>
                    </w:p>
                  </w:txbxContent>
                </v:textbox>
                <w10:wrap type="through" anchorx="margin"/>
              </v:shape>
            </w:pict>
          </mc:Fallback>
        </mc:AlternateContent>
      </w:r>
      <w:r w:rsidRPr="00A8218D">
        <w:rPr>
          <w:rFonts w:ascii="Arial" w:eastAsia="Times New Roman" w:hAnsi="Arial" w:cs="Arial"/>
          <w:bCs/>
          <w:sz w:val="20"/>
          <w:szCs w:val="18"/>
        </w:rPr>
        <w:t>The Licensee must not modify, dismantle, reverse engineer or decompile the Equipment without first obtaining the Licensor's written approval.</w:t>
      </w:r>
      <w:bookmarkEnd w:id="37"/>
    </w:p>
    <w:p w14:paraId="2ACC14A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38" w:name="_Ref94165658"/>
      <w:r w:rsidRPr="00A8218D">
        <w:rPr>
          <w:rFonts w:ascii="Arial" w:eastAsia="Times New Roman" w:hAnsi="Arial" w:cs="Arial"/>
          <w:bCs/>
          <w:sz w:val="20"/>
          <w:szCs w:val="18"/>
        </w:rPr>
        <w:t xml:space="preserve">Subject to item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_Ref99030230 \r \h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7</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of the Details Schedule, the Licensee is responsible for the supply of all parts and consumables necessary to use and maintain the Equipment.</w:t>
      </w:r>
      <w:bookmarkEnd w:id="38"/>
    </w:p>
    <w:p w14:paraId="72421C5E"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39" w:name="_Ref94163757"/>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73600" behindDoc="0" locked="0" layoutInCell="1" allowOverlap="1" wp14:anchorId="0A79B475" wp14:editId="7A0CAD04">
                <wp:simplePos x="0" y="0"/>
                <wp:positionH relativeFrom="column">
                  <wp:posOffset>4300855</wp:posOffset>
                </wp:positionH>
                <wp:positionV relativeFrom="paragraph">
                  <wp:posOffset>123825</wp:posOffset>
                </wp:positionV>
                <wp:extent cx="2631440" cy="999490"/>
                <wp:effectExtent l="0" t="0" r="0" b="0"/>
                <wp:wrapThrough wrapText="bothSides">
                  <wp:wrapPolygon edited="0">
                    <wp:start x="0" y="0"/>
                    <wp:lineTo x="0" y="20996"/>
                    <wp:lineTo x="21423" y="20996"/>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999490"/>
                        </a:xfrm>
                        <a:prstGeom prst="rect">
                          <a:avLst/>
                        </a:prstGeom>
                        <a:solidFill>
                          <a:srgbClr val="EEECE1"/>
                        </a:solidFill>
                        <a:ln w="6350">
                          <a:noFill/>
                        </a:ln>
                      </wps:spPr>
                      <wps:txbx>
                        <w:txbxContent>
                          <w:p w14:paraId="4CB568E7"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_Ref94163757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90CC8">
                              <w:rPr>
                                <w:sz w:val="16"/>
                              </w:rPr>
                              <w:t xml:space="preserve">This clause requires the Licensee to </w:t>
                            </w:r>
                            <w:r>
                              <w:rPr>
                                <w:sz w:val="16"/>
                              </w:rPr>
                              <w:t xml:space="preserve">allow </w:t>
                            </w:r>
                            <w:r w:rsidRPr="00890CC8">
                              <w:rPr>
                                <w:sz w:val="16"/>
                              </w:rPr>
                              <w:t>the Licensor to check on the Equipment.</w:t>
                            </w:r>
                            <w:r>
                              <w:rPr>
                                <w:sz w:val="16"/>
                              </w:rPr>
                              <w:t xml:space="preserve"> The Licensor must give the Licensee reasonable prior notice prior to exercising this right.</w:t>
                            </w:r>
                          </w:p>
                          <w:p w14:paraId="668635B7" w14:textId="77777777" w:rsidR="00A8218D" w:rsidRPr="00890CC8" w:rsidRDefault="00A8218D" w:rsidP="00A8218D">
                            <w:pPr>
                              <w:spacing w:after="120"/>
                              <w:rPr>
                                <w:i/>
                                <w:sz w:val="16"/>
                              </w:rPr>
                            </w:pPr>
                            <w:r>
                              <w:rPr>
                                <w:sz w:val="16"/>
                              </w:rPr>
                              <w:t>Where the Licensor accesses the Licensee's premises, it must comply with all relevant safety and security policies applicable to those premises.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9B475" id="Text Box 39" o:spid="_x0000_s1046" type="#_x0000_t202" style="position:absolute;left:0;text-align:left;margin-left:338.65pt;margin-top:9.75pt;width:207.2pt;height:7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" fillcolor="#eeece1" stroked="f" strokeweight=".5pt">
                <v:textbox>
                  <w:txbxContent>
                    <w:p w14:paraId="4CB568E7"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_Ref94163757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90CC8">
                        <w:rPr>
                          <w:sz w:val="16"/>
                        </w:rPr>
                        <w:t xml:space="preserve">This clause requires the Licensee to </w:t>
                      </w:r>
                      <w:r>
                        <w:rPr>
                          <w:sz w:val="16"/>
                        </w:rPr>
                        <w:t xml:space="preserve">allow </w:t>
                      </w:r>
                      <w:r w:rsidRPr="00890CC8">
                        <w:rPr>
                          <w:sz w:val="16"/>
                        </w:rPr>
                        <w:t>the Licensor to check on the Equipment.</w:t>
                      </w:r>
                      <w:r>
                        <w:rPr>
                          <w:sz w:val="16"/>
                        </w:rPr>
                        <w:t xml:space="preserve"> The Licensor must give the Licensee reasonable prior notice prior to exercising this right.</w:t>
                      </w:r>
                    </w:p>
                    <w:p w14:paraId="668635B7" w14:textId="77777777" w:rsidR="00A8218D" w:rsidRPr="00890CC8" w:rsidRDefault="00A8218D" w:rsidP="00A8218D">
                      <w:pPr>
                        <w:spacing w:after="120"/>
                        <w:rPr>
                          <w:i/>
                          <w:sz w:val="16"/>
                        </w:rPr>
                      </w:pPr>
                      <w:r>
                        <w:rPr>
                          <w:sz w:val="16"/>
                        </w:rPr>
                        <w:t>Where the Licensor accesses the Licensee's premises, it must comply with all relevant safety and security policies applicable to those premises.</w:t>
                      </w:r>
                    </w:p>
                  </w:txbxContent>
                </v:textbox>
                <w10:wrap type="through"/>
              </v:shape>
            </w:pict>
          </mc:Fallback>
        </mc:AlternateContent>
      </w:r>
      <w:r w:rsidRPr="00A8218D">
        <w:rPr>
          <w:rFonts w:ascii="Arial" w:eastAsia="Times New Roman" w:hAnsi="Arial" w:cs="Times New Roman"/>
          <w:b/>
          <w:bCs/>
          <w:iCs/>
        </w:rPr>
        <w:t>Access</w:t>
      </w:r>
      <w:bookmarkEnd w:id="39"/>
    </w:p>
    <w:p w14:paraId="6D473516"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0" w:name="_Ref99031478"/>
      <w:r w:rsidRPr="00A8218D">
        <w:rPr>
          <w:rFonts w:ascii="Arial" w:eastAsia="Times New Roman" w:hAnsi="Arial" w:cs="Arial"/>
          <w:bCs/>
          <w:sz w:val="20"/>
          <w:szCs w:val="18"/>
        </w:rPr>
        <w:t>During the Term, and subject to the Licensor giving the Licensee reasonable prior notice, the Licensee must provide the Licensor with access to the Equipment to check whether the terms of this Agreement are being complied with.</w:t>
      </w:r>
      <w:bookmarkEnd w:id="40"/>
    </w:p>
    <w:p w14:paraId="5FCC7F68"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Where the Licensor accesses the Licensee's premises in accordance with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_Ref99031478 \w \h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3.5(a)</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the Licensor must, and must ensure that its Personnel, comply with any relevant health, safety and security requirements, directions, policies or codes of behaviour applicable to the Licensee's premises.</w:t>
      </w:r>
    </w:p>
    <w:p w14:paraId="4340A0B5"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41" w:name="_Ref94163769"/>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74624" behindDoc="0" locked="0" layoutInCell="1" allowOverlap="1" wp14:anchorId="53565B5A" wp14:editId="2960C8B3">
                <wp:simplePos x="0" y="0"/>
                <wp:positionH relativeFrom="column">
                  <wp:posOffset>4284345</wp:posOffset>
                </wp:positionH>
                <wp:positionV relativeFrom="paragraph">
                  <wp:posOffset>-1905</wp:posOffset>
                </wp:positionV>
                <wp:extent cx="2631440" cy="520065"/>
                <wp:effectExtent l="0" t="0" r="0" b="0"/>
                <wp:wrapThrough wrapText="bothSides">
                  <wp:wrapPolygon edited="0">
                    <wp:start x="0" y="0"/>
                    <wp:lineTo x="0" y="20571"/>
                    <wp:lineTo x="21423" y="20571"/>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440" cy="520065"/>
                        </a:xfrm>
                        <a:prstGeom prst="rect">
                          <a:avLst/>
                        </a:prstGeom>
                        <a:solidFill>
                          <a:srgbClr val="EEECE1"/>
                        </a:solidFill>
                        <a:ln w="6350">
                          <a:noFill/>
                        </a:ln>
                      </wps:spPr>
                      <wps:txbx>
                        <w:txbxContent>
                          <w:p w14:paraId="45C7987A" w14:textId="77777777" w:rsidR="00A8218D" w:rsidRPr="00890CC8" w:rsidRDefault="00A8218D" w:rsidP="00A8218D">
                            <w:pPr>
                              <w:rPr>
                                <w:sz w:val="16"/>
                              </w:rPr>
                            </w:pPr>
                            <w:r>
                              <w:rPr>
                                <w:b/>
                                <w:i/>
                                <w:sz w:val="16"/>
                              </w:rPr>
                              <w:t xml:space="preserve">Guidance Note for clause </w:t>
                            </w:r>
                            <w:r>
                              <w:rPr>
                                <w:b/>
                                <w:i/>
                                <w:sz w:val="16"/>
                              </w:rPr>
                              <w:fldChar w:fldCharType="begin"/>
                            </w:r>
                            <w:r>
                              <w:rPr>
                                <w:b/>
                                <w:i/>
                                <w:sz w:val="16"/>
                              </w:rPr>
                              <w:instrText xml:space="preserve"> REF _Ref94163769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Unless otherwise agreed, the Licensee bears all responsibility for the collection of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65B5A" id="Text Box 40" o:spid="_x0000_s1047" type="#_x0000_t202" style="position:absolute;left:0;text-align:left;margin-left:337.35pt;margin-top:-.15pt;width:207.2pt;height:4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" fillcolor="#eeece1" stroked="f" strokeweight=".5pt">
                <v:textbox>
                  <w:txbxContent>
                    <w:p w14:paraId="45C7987A" w14:textId="77777777" w:rsidR="00A8218D" w:rsidRPr="00890CC8" w:rsidRDefault="00A8218D" w:rsidP="00A8218D">
                      <w:pPr>
                        <w:rPr>
                          <w:sz w:val="16"/>
                        </w:rPr>
                      </w:pPr>
                      <w:r>
                        <w:rPr>
                          <w:b/>
                          <w:i/>
                          <w:sz w:val="16"/>
                        </w:rPr>
                        <w:t xml:space="preserve">Guidance Note for clause </w:t>
                      </w:r>
                      <w:r>
                        <w:rPr>
                          <w:b/>
                          <w:i/>
                          <w:sz w:val="16"/>
                        </w:rPr>
                        <w:fldChar w:fldCharType="begin"/>
                      </w:r>
                      <w:r>
                        <w:rPr>
                          <w:b/>
                          <w:i/>
                          <w:sz w:val="16"/>
                        </w:rPr>
                        <w:instrText xml:space="preserve"> REF _Ref94163769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Unless otherwise agreed, the Licensee bears all responsibility for the collection of the Equipment. </w:t>
                      </w:r>
                    </w:p>
                  </w:txbxContent>
                </v:textbox>
                <w10:wrap type="through"/>
              </v:shape>
            </w:pict>
          </mc:Fallback>
        </mc:AlternateContent>
      </w:r>
      <w:bookmarkEnd w:id="41"/>
      <w:r w:rsidRPr="00A8218D">
        <w:rPr>
          <w:rFonts w:ascii="Arial" w:eastAsia="Times New Roman" w:hAnsi="Arial" w:cs="Times New Roman"/>
          <w:b/>
          <w:bCs/>
          <w:iCs/>
        </w:rPr>
        <w:t>Possession</w:t>
      </w:r>
    </w:p>
    <w:p w14:paraId="2162171F"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Unless otherwise agreed by the parties, the Licensee is responsible for obtaining the Equipment from the Licensor, at the Licensee's cost.</w:t>
      </w:r>
      <w:r w:rsidRPr="00A8218D">
        <w:rPr>
          <w:rFonts w:ascii="Arial" w:eastAsia="Times New Roman" w:hAnsi="Arial" w:cs="Times New Roman"/>
          <w:b/>
          <w:noProof/>
          <w:sz w:val="20"/>
          <w:szCs w:val="24"/>
          <w:lang w:eastAsia="en-AU"/>
        </w:rPr>
        <w:t xml:space="preserve"> </w:t>
      </w:r>
    </w:p>
    <w:p w14:paraId="4B1DD228" w14:textId="502673E8"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42" w:name="_Ref94163777"/>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75648" behindDoc="0" locked="0" layoutInCell="1" allowOverlap="1" wp14:anchorId="7327F6C8" wp14:editId="63313208">
                <wp:simplePos x="0" y="0"/>
                <wp:positionH relativeFrom="column">
                  <wp:posOffset>4277360</wp:posOffset>
                </wp:positionH>
                <wp:positionV relativeFrom="paragraph">
                  <wp:posOffset>264795</wp:posOffset>
                </wp:positionV>
                <wp:extent cx="2631440" cy="517525"/>
                <wp:effectExtent l="0" t="0" r="0" b="0"/>
                <wp:wrapThrough wrapText="bothSides">
                  <wp:wrapPolygon edited="0">
                    <wp:start x="0" y="0"/>
                    <wp:lineTo x="0" y="20672"/>
                    <wp:lineTo x="21423" y="20672"/>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517525"/>
                        </a:xfrm>
                        <a:prstGeom prst="rect">
                          <a:avLst/>
                        </a:prstGeom>
                        <a:solidFill>
                          <a:srgbClr val="EEECE1"/>
                        </a:solidFill>
                        <a:ln w="6350">
                          <a:noFill/>
                        </a:ln>
                      </wps:spPr>
                      <wps:txbx>
                        <w:txbxContent>
                          <w:p w14:paraId="153168D9" w14:textId="77777777" w:rsidR="00A8218D" w:rsidRDefault="00A8218D" w:rsidP="00A8218D">
                            <w:pPr>
                              <w:spacing w:after="120"/>
                              <w:rPr>
                                <w:sz w:val="16"/>
                                <w:szCs w:val="16"/>
                              </w:rPr>
                            </w:pPr>
                            <w:r>
                              <w:rPr>
                                <w:b/>
                                <w:i/>
                                <w:sz w:val="16"/>
                              </w:rPr>
                              <w:t xml:space="preserve">Guidance Note for clause </w:t>
                            </w:r>
                            <w:r>
                              <w:rPr>
                                <w:b/>
                                <w:i/>
                                <w:sz w:val="16"/>
                              </w:rPr>
                              <w:fldChar w:fldCharType="begin"/>
                            </w:r>
                            <w:r>
                              <w:rPr>
                                <w:b/>
                                <w:i/>
                                <w:sz w:val="16"/>
                              </w:rPr>
                              <w:instrText xml:space="preserve"> REF _Ref94164025 \w \h </w:instrText>
                            </w:r>
                            <w:r>
                              <w:rPr>
                                <w:b/>
                                <w:i/>
                                <w:sz w:val="16"/>
                              </w:rPr>
                            </w:r>
                            <w:r>
                              <w:rPr>
                                <w:b/>
                                <w:i/>
                                <w:sz w:val="16"/>
                              </w:rPr>
                              <w:fldChar w:fldCharType="separate"/>
                            </w:r>
                            <w:r>
                              <w:rPr>
                                <w:b/>
                                <w:i/>
                                <w:sz w:val="16"/>
                              </w:rPr>
                              <w:t>3.7(a)</w:t>
                            </w:r>
                            <w:r>
                              <w:rPr>
                                <w:b/>
                                <w:i/>
                                <w:sz w:val="16"/>
                              </w:rPr>
                              <w:fldChar w:fldCharType="end"/>
                            </w:r>
                            <w:r>
                              <w:rPr>
                                <w:b/>
                                <w:i/>
                                <w:sz w:val="16"/>
                              </w:rPr>
                              <w:t xml:space="preserve">: </w:t>
                            </w:r>
                            <w:r w:rsidRPr="00890CC8">
                              <w:rPr>
                                <w:sz w:val="16"/>
                                <w:szCs w:val="16"/>
                              </w:rPr>
                              <w:t>This clause requires the Licensee to notify the Licensor if the Equipment is stolen, lost, destroyed or damaged</w:t>
                            </w:r>
                            <w:r>
                              <w:rPr>
                                <w:sz w:val="16"/>
                                <w:szCs w:val="16"/>
                              </w:rPr>
                              <w:t xml:space="preserve">. </w:t>
                            </w:r>
                          </w:p>
                          <w:p w14:paraId="23900F38" w14:textId="77777777" w:rsidR="00A8218D" w:rsidRPr="00DF227A" w:rsidRDefault="00A8218D" w:rsidP="00A8218D">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7F6C8" id="Text Box 41" o:spid="_x0000_s1048" type="#_x0000_t202" style="position:absolute;left:0;text-align:left;margin-left:336.8pt;margin-top:20.85pt;width:207.2pt;height:4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" fillcolor="#eeece1" stroked="f" strokeweight=".5pt">
                <v:textbox>
                  <w:txbxContent>
                    <w:p w14:paraId="153168D9" w14:textId="77777777" w:rsidR="00A8218D" w:rsidRDefault="00A8218D" w:rsidP="00A8218D">
                      <w:pPr>
                        <w:spacing w:after="120"/>
                        <w:rPr>
                          <w:sz w:val="16"/>
                          <w:szCs w:val="16"/>
                        </w:rPr>
                      </w:pPr>
                      <w:r>
                        <w:rPr>
                          <w:b/>
                          <w:i/>
                          <w:sz w:val="16"/>
                        </w:rPr>
                        <w:t xml:space="preserve">Guidance Note for clause </w:t>
                      </w:r>
                      <w:r>
                        <w:rPr>
                          <w:b/>
                          <w:i/>
                          <w:sz w:val="16"/>
                        </w:rPr>
                        <w:fldChar w:fldCharType="begin"/>
                      </w:r>
                      <w:r>
                        <w:rPr>
                          <w:b/>
                          <w:i/>
                          <w:sz w:val="16"/>
                        </w:rPr>
                        <w:instrText xml:space="preserve"> REF _Ref94164025 \w \h </w:instrText>
                      </w:r>
                      <w:r>
                        <w:rPr>
                          <w:b/>
                          <w:i/>
                          <w:sz w:val="16"/>
                        </w:rPr>
                      </w:r>
                      <w:r>
                        <w:rPr>
                          <w:b/>
                          <w:i/>
                          <w:sz w:val="16"/>
                        </w:rPr>
                        <w:fldChar w:fldCharType="separate"/>
                      </w:r>
                      <w:r>
                        <w:rPr>
                          <w:b/>
                          <w:i/>
                          <w:sz w:val="16"/>
                        </w:rPr>
                        <w:t>3.7(a)</w:t>
                      </w:r>
                      <w:r>
                        <w:rPr>
                          <w:b/>
                          <w:i/>
                          <w:sz w:val="16"/>
                        </w:rPr>
                        <w:fldChar w:fldCharType="end"/>
                      </w:r>
                      <w:r>
                        <w:rPr>
                          <w:b/>
                          <w:i/>
                          <w:sz w:val="16"/>
                        </w:rPr>
                        <w:t xml:space="preserve">: </w:t>
                      </w:r>
                      <w:r w:rsidRPr="00890CC8">
                        <w:rPr>
                          <w:sz w:val="16"/>
                          <w:szCs w:val="16"/>
                        </w:rPr>
                        <w:t>This clause requires the Licensee to notify the Licensor if the Equipment is stolen, lost, destroyed or damaged</w:t>
                      </w:r>
                      <w:r>
                        <w:rPr>
                          <w:sz w:val="16"/>
                          <w:szCs w:val="16"/>
                        </w:rPr>
                        <w:t xml:space="preserve">. </w:t>
                      </w:r>
                    </w:p>
                    <w:p w14:paraId="23900F38" w14:textId="77777777" w:rsidR="00A8218D" w:rsidRPr="00DF227A" w:rsidRDefault="00A8218D" w:rsidP="00A8218D">
                      <w:pPr>
                        <w:rPr>
                          <w:b/>
                          <w:i/>
                          <w:sz w:val="16"/>
                        </w:rPr>
                      </w:pPr>
                    </w:p>
                  </w:txbxContent>
                </v:textbox>
                <w10:wrap type="through"/>
              </v:shape>
            </w:pict>
          </mc:Fallback>
        </mc:AlternateContent>
      </w:r>
      <w:r w:rsidRPr="00A8218D">
        <w:rPr>
          <w:rFonts w:ascii="Arial" w:eastAsia="Times New Roman" w:hAnsi="Arial" w:cs="Times New Roman"/>
          <w:b/>
          <w:bCs/>
          <w:iCs/>
        </w:rPr>
        <w:t>Loss and damage</w:t>
      </w:r>
      <w:bookmarkEnd w:id="42"/>
    </w:p>
    <w:p w14:paraId="521436D3" w14:textId="5B6BC30B"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3" w:name="_Ref94164025"/>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94080" behindDoc="0" locked="0" layoutInCell="1" allowOverlap="1" wp14:anchorId="4DA3DE2C" wp14:editId="228F1281">
                <wp:simplePos x="0" y="0"/>
                <wp:positionH relativeFrom="margin">
                  <wp:posOffset>4276090</wp:posOffset>
                </wp:positionH>
                <wp:positionV relativeFrom="paragraph">
                  <wp:posOffset>613410</wp:posOffset>
                </wp:positionV>
                <wp:extent cx="2631440" cy="1022985"/>
                <wp:effectExtent l="0" t="0" r="0" b="5715"/>
                <wp:wrapThrough wrapText="bothSides">
                  <wp:wrapPolygon edited="0">
                    <wp:start x="0" y="0"/>
                    <wp:lineTo x="0" y="21318"/>
                    <wp:lineTo x="21423" y="21318"/>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1022985"/>
                        </a:xfrm>
                        <a:prstGeom prst="rect">
                          <a:avLst/>
                        </a:prstGeom>
                        <a:solidFill>
                          <a:srgbClr val="EEECE1"/>
                        </a:solidFill>
                        <a:ln w="6350">
                          <a:noFill/>
                        </a:ln>
                      </wps:spPr>
                      <wps:txbx>
                        <w:txbxContent>
                          <w:p w14:paraId="68A4AEA2" w14:textId="77777777" w:rsidR="00A8218D" w:rsidRPr="00890CC8"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_Ref94164479 \w \h </w:instrText>
                            </w:r>
                            <w:r>
                              <w:rPr>
                                <w:b/>
                                <w:i/>
                                <w:sz w:val="16"/>
                              </w:rPr>
                            </w:r>
                            <w:r>
                              <w:rPr>
                                <w:b/>
                                <w:i/>
                                <w:sz w:val="16"/>
                              </w:rPr>
                              <w:fldChar w:fldCharType="separate"/>
                            </w:r>
                            <w:r>
                              <w:rPr>
                                <w:b/>
                                <w:i/>
                                <w:sz w:val="16"/>
                              </w:rPr>
                              <w:t>3.7(b)</w:t>
                            </w:r>
                            <w:r>
                              <w:rPr>
                                <w:b/>
                                <w:i/>
                                <w:sz w:val="16"/>
                              </w:rPr>
                              <w:fldChar w:fldCharType="end"/>
                            </w:r>
                            <w:r>
                              <w:rPr>
                                <w:b/>
                                <w:i/>
                                <w:sz w:val="16"/>
                              </w:rPr>
                              <w:t xml:space="preserve">: </w:t>
                            </w:r>
                            <w:r w:rsidRPr="008E3FF1">
                              <w:rPr>
                                <w:sz w:val="16"/>
                              </w:rPr>
                              <w:t xml:space="preserve">Risk for the Equipment is assumed by the Licensee from the time </w:t>
                            </w:r>
                            <w:r>
                              <w:rPr>
                                <w:sz w:val="16"/>
                              </w:rPr>
                              <w:t xml:space="preserve">it takes possession of the Equipment </w:t>
                            </w:r>
                            <w:r w:rsidRPr="008E3FF1">
                              <w:rPr>
                                <w:sz w:val="16"/>
                              </w:rPr>
                              <w:t>until confirmation of return</w:t>
                            </w:r>
                            <w:r>
                              <w:rPr>
                                <w:sz w:val="16"/>
                              </w:rPr>
                              <w:t xml:space="preserve"> of the Equipment</w:t>
                            </w:r>
                            <w:r w:rsidRPr="008E3FF1">
                              <w:rPr>
                                <w:sz w:val="16"/>
                              </w:rPr>
                              <w:t xml:space="preserve"> to the Licensor's custody.</w:t>
                            </w:r>
                            <w:r>
                              <w:rPr>
                                <w:b/>
                                <w:sz w:val="16"/>
                              </w:rPr>
                              <w:t xml:space="preserve"> </w:t>
                            </w:r>
                            <w:r w:rsidRPr="00B82AAD">
                              <w:rPr>
                                <w:sz w:val="16"/>
                              </w:rPr>
                              <w:t>The Licensee is liable</w:t>
                            </w:r>
                            <w:r>
                              <w:rPr>
                                <w:b/>
                                <w:sz w:val="16"/>
                              </w:rPr>
                              <w:t xml:space="preserve"> </w:t>
                            </w:r>
                            <w:r w:rsidRPr="00B82AAD">
                              <w:rPr>
                                <w:sz w:val="16"/>
                              </w:rPr>
                              <w:t xml:space="preserve">for any </w:t>
                            </w:r>
                            <w:r>
                              <w:rPr>
                                <w:sz w:val="16"/>
                              </w:rPr>
                              <w:t xml:space="preserve">loss or damage of the Equipment which occurs during that time, whether that loss or damage occurs while the Equipment is being used or otherwise. </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DE2C" id="Text Box 24" o:spid="_x0000_s1049" type="#_x0000_t202" style="position:absolute;left:0;text-align:left;margin-left:336.7pt;margin-top:48.3pt;width:207.2pt;height:80.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" fillcolor="#eeece1" stroked="f" strokeweight=".5pt">
                <v:textbox>
                  <w:txbxContent>
                    <w:p w14:paraId="68A4AEA2" w14:textId="77777777" w:rsidR="00A8218D" w:rsidRPr="00890CC8"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_Ref94164479 \w \h </w:instrText>
                      </w:r>
                      <w:r>
                        <w:rPr>
                          <w:b/>
                          <w:i/>
                          <w:sz w:val="16"/>
                        </w:rPr>
                      </w:r>
                      <w:r>
                        <w:rPr>
                          <w:b/>
                          <w:i/>
                          <w:sz w:val="16"/>
                        </w:rPr>
                        <w:fldChar w:fldCharType="separate"/>
                      </w:r>
                      <w:r>
                        <w:rPr>
                          <w:b/>
                          <w:i/>
                          <w:sz w:val="16"/>
                        </w:rPr>
                        <w:t>3.7(b)</w:t>
                      </w:r>
                      <w:r>
                        <w:rPr>
                          <w:b/>
                          <w:i/>
                          <w:sz w:val="16"/>
                        </w:rPr>
                        <w:fldChar w:fldCharType="end"/>
                      </w:r>
                      <w:r>
                        <w:rPr>
                          <w:b/>
                          <w:i/>
                          <w:sz w:val="16"/>
                        </w:rPr>
                        <w:t xml:space="preserve">: </w:t>
                      </w:r>
                      <w:r w:rsidRPr="008E3FF1">
                        <w:rPr>
                          <w:sz w:val="16"/>
                        </w:rPr>
                        <w:t xml:space="preserve">Risk for the Equipment is assumed by the Licensee from the time </w:t>
                      </w:r>
                      <w:r>
                        <w:rPr>
                          <w:sz w:val="16"/>
                        </w:rPr>
                        <w:t xml:space="preserve">it takes possession of the Equipment </w:t>
                      </w:r>
                      <w:r w:rsidRPr="008E3FF1">
                        <w:rPr>
                          <w:sz w:val="16"/>
                        </w:rPr>
                        <w:t>until confirmation of return</w:t>
                      </w:r>
                      <w:r>
                        <w:rPr>
                          <w:sz w:val="16"/>
                        </w:rPr>
                        <w:t xml:space="preserve"> of the Equipment</w:t>
                      </w:r>
                      <w:r w:rsidRPr="008E3FF1">
                        <w:rPr>
                          <w:sz w:val="16"/>
                        </w:rPr>
                        <w:t xml:space="preserve"> to the Licensor's custody.</w:t>
                      </w:r>
                      <w:r>
                        <w:rPr>
                          <w:b/>
                          <w:sz w:val="16"/>
                        </w:rPr>
                        <w:t xml:space="preserve"> </w:t>
                      </w:r>
                      <w:r w:rsidRPr="00B82AAD">
                        <w:rPr>
                          <w:sz w:val="16"/>
                        </w:rPr>
                        <w:t>The Licensee is liable</w:t>
                      </w:r>
                      <w:r>
                        <w:rPr>
                          <w:b/>
                          <w:sz w:val="16"/>
                        </w:rPr>
                        <w:t xml:space="preserve"> </w:t>
                      </w:r>
                      <w:r w:rsidRPr="00B82AAD">
                        <w:rPr>
                          <w:sz w:val="16"/>
                        </w:rPr>
                        <w:t xml:space="preserve">for any </w:t>
                      </w:r>
                      <w:r>
                        <w:rPr>
                          <w:sz w:val="16"/>
                        </w:rPr>
                        <w:t xml:space="preserve">loss or damage of the Equipment which occurs during that time, whether that loss or damage occurs while the Equipment is being used or otherwise. </w:t>
                      </w:r>
                      <w:r>
                        <w:rPr>
                          <w:b/>
                          <w:sz w:val="16"/>
                        </w:rPr>
                        <w:t xml:space="preserve"> </w:t>
                      </w:r>
                    </w:p>
                  </w:txbxContent>
                </v:textbox>
                <w10:wrap type="through" anchorx="margin"/>
              </v:shape>
            </w:pict>
          </mc:Fallback>
        </mc:AlternateContent>
      </w:r>
      <w:r w:rsidRPr="00A8218D">
        <w:rPr>
          <w:rFonts w:ascii="Arial" w:eastAsia="Times New Roman" w:hAnsi="Arial" w:cs="Arial"/>
          <w:bCs/>
          <w:sz w:val="20"/>
          <w:szCs w:val="18"/>
        </w:rPr>
        <w:t>The Licensee must inform the Licensor in writing as soon as reasonably practicable and in any case within 3 Business Days if the Equipment or any part of it is stolen, lost, destroyed or damaged.</w:t>
      </w:r>
      <w:bookmarkEnd w:id="43"/>
    </w:p>
    <w:p w14:paraId="6C8824E0"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4" w:name="_Ref94164479"/>
      <w:r w:rsidRPr="00A8218D">
        <w:rPr>
          <w:rFonts w:ascii="Arial" w:eastAsia="Times New Roman" w:hAnsi="Arial" w:cs="Arial"/>
          <w:bCs/>
          <w:sz w:val="20"/>
          <w:szCs w:val="18"/>
        </w:rPr>
        <w:t>The Licensee is liable to the Licensor (from the time the Licensee takes possession of the Equipment until the Licensee receives notice from the Licensor that it has accepted return of the Equipment into its custody) for any loss or damage suffered by the Licensor by reason of the Equipment or any part of it being stolen, lost, destroyed or damaged.</w:t>
      </w:r>
      <w:bookmarkEnd w:id="44"/>
    </w:p>
    <w:p w14:paraId="3DFB989D"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5" w:name="_Ref94164634"/>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95104" behindDoc="0" locked="0" layoutInCell="1" allowOverlap="1" wp14:anchorId="65C5B481" wp14:editId="6CAAAA4D">
                <wp:simplePos x="0" y="0"/>
                <wp:positionH relativeFrom="page">
                  <wp:posOffset>4826000</wp:posOffset>
                </wp:positionH>
                <wp:positionV relativeFrom="paragraph">
                  <wp:posOffset>80917</wp:posOffset>
                </wp:positionV>
                <wp:extent cx="2631440" cy="572135"/>
                <wp:effectExtent l="0" t="0" r="0" b="0"/>
                <wp:wrapThrough wrapText="bothSides">
                  <wp:wrapPolygon edited="0">
                    <wp:start x="0" y="0"/>
                    <wp:lineTo x="0" y="20857"/>
                    <wp:lineTo x="21423" y="20857"/>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rgbClr val="EEECE1"/>
                        </a:solidFill>
                        <a:ln w="6350">
                          <a:noFill/>
                        </a:ln>
                      </wps:spPr>
                      <wps:txbx>
                        <w:txbxContent>
                          <w:p w14:paraId="10CC6E25" w14:textId="77777777" w:rsidR="00A8218D" w:rsidRPr="000D49C7"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_Ref94164634 \w \h </w:instrText>
                            </w:r>
                            <w:r>
                              <w:rPr>
                                <w:b/>
                                <w:i/>
                                <w:sz w:val="16"/>
                              </w:rPr>
                            </w:r>
                            <w:r>
                              <w:rPr>
                                <w:b/>
                                <w:i/>
                                <w:sz w:val="16"/>
                              </w:rPr>
                              <w:fldChar w:fldCharType="separate"/>
                            </w:r>
                            <w:r>
                              <w:rPr>
                                <w:b/>
                                <w:i/>
                                <w:sz w:val="16"/>
                              </w:rPr>
                              <w:t>3.7(c)</w:t>
                            </w:r>
                            <w:r>
                              <w:rPr>
                                <w:b/>
                                <w:i/>
                                <w:sz w:val="16"/>
                              </w:rPr>
                              <w:fldChar w:fldCharType="end"/>
                            </w:r>
                            <w:r>
                              <w:rPr>
                                <w:b/>
                                <w:i/>
                                <w:sz w:val="16"/>
                              </w:rPr>
                              <w:t xml:space="preserve">: </w:t>
                            </w:r>
                            <w:r w:rsidRPr="008E3FF1">
                              <w:rPr>
                                <w:sz w:val="16"/>
                              </w:rPr>
                              <w:t>This clause provides that any insurance payment that is received by the Licensee in respect of loss of the Equipment belongs to the Licensor.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B481" id="Text Box 34" o:spid="_x0000_s1050" type="#_x0000_t202" style="position:absolute;left:0;text-align:left;margin-left:380pt;margin-top:6.35pt;width:207.2pt;height:45.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" fillcolor="#eeece1" stroked="f" strokeweight=".5pt">
                <v:textbox>
                  <w:txbxContent>
                    <w:p w14:paraId="10CC6E25" w14:textId="77777777" w:rsidR="00A8218D" w:rsidRPr="000D49C7"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_Ref94164634 \w \h </w:instrText>
                      </w:r>
                      <w:r>
                        <w:rPr>
                          <w:b/>
                          <w:i/>
                          <w:sz w:val="16"/>
                        </w:rPr>
                      </w:r>
                      <w:r>
                        <w:rPr>
                          <w:b/>
                          <w:i/>
                          <w:sz w:val="16"/>
                        </w:rPr>
                        <w:fldChar w:fldCharType="separate"/>
                      </w:r>
                      <w:r>
                        <w:rPr>
                          <w:b/>
                          <w:i/>
                          <w:sz w:val="16"/>
                        </w:rPr>
                        <w:t>3.7(c)</w:t>
                      </w:r>
                      <w:r>
                        <w:rPr>
                          <w:b/>
                          <w:i/>
                          <w:sz w:val="16"/>
                        </w:rPr>
                        <w:fldChar w:fldCharType="end"/>
                      </w:r>
                      <w:r>
                        <w:rPr>
                          <w:b/>
                          <w:i/>
                          <w:sz w:val="16"/>
                        </w:rPr>
                        <w:t xml:space="preserve">: </w:t>
                      </w:r>
                      <w:r w:rsidRPr="008E3FF1">
                        <w:rPr>
                          <w:sz w:val="16"/>
                        </w:rPr>
                        <w:t>This clause provides that any insurance payment that is received by the Licensee in respect of loss of the Equipment belongs to the Licensor.</w:t>
                      </w:r>
                    </w:p>
                  </w:txbxContent>
                </v:textbox>
                <w10:wrap type="through" anchorx="page"/>
              </v:shape>
            </w:pict>
          </mc:Fallback>
        </mc:AlternateContent>
      </w:r>
      <w:r w:rsidRPr="00A8218D">
        <w:rPr>
          <w:rFonts w:ascii="Arial" w:eastAsia="Times New Roman" w:hAnsi="Arial" w:cs="Arial"/>
          <w:bCs/>
          <w:sz w:val="20"/>
          <w:szCs w:val="18"/>
        </w:rPr>
        <w:t>If the Equipment or any part of it is stolen, lost, destroyed or damaged and the Licensee receives any payment from any insurer or other person, the Licensor is entitled to receive that payment and the Licensee holds the proceeds from that payment for and on behalf of the Licensor and must promptly pay the proceeds to the Licensor.</w:t>
      </w:r>
      <w:bookmarkEnd w:id="45"/>
    </w:p>
    <w:p w14:paraId="781AA6F5"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26"/>
        </w:rPr>
      </w:pPr>
      <w:bookmarkStart w:id="46" w:name="_Ref94164792"/>
      <w:r w:rsidRPr="00A8218D">
        <w:rPr>
          <w:rFonts w:ascii="Arial Bold" w:eastAsia="Times New Roman" w:hAnsi="Arial Bold" w:cs="Arial"/>
          <w:bCs/>
          <w:noProof/>
          <w:sz w:val="26"/>
          <w:szCs w:val="32"/>
          <w:lang w:eastAsia="en-AU"/>
        </w:rPr>
        <w:lastRenderedPageBreak/>
        <mc:AlternateContent>
          <mc:Choice Requires="wps">
            <w:drawing>
              <wp:anchor distT="0" distB="0" distL="114300" distR="114300" simplePos="0" relativeHeight="251676672" behindDoc="0" locked="0" layoutInCell="1" allowOverlap="1" wp14:anchorId="6A544C53" wp14:editId="3F00EBD6">
                <wp:simplePos x="0" y="0"/>
                <wp:positionH relativeFrom="column">
                  <wp:posOffset>4261485</wp:posOffset>
                </wp:positionH>
                <wp:positionV relativeFrom="paragraph">
                  <wp:posOffset>26035</wp:posOffset>
                </wp:positionV>
                <wp:extent cx="2631440" cy="1367790"/>
                <wp:effectExtent l="0" t="0" r="0" b="3810"/>
                <wp:wrapThrough wrapText="bothSides">
                  <wp:wrapPolygon edited="0">
                    <wp:start x="0" y="0"/>
                    <wp:lineTo x="0" y="21359"/>
                    <wp:lineTo x="21423" y="21359"/>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1367790"/>
                        </a:xfrm>
                        <a:prstGeom prst="rect">
                          <a:avLst/>
                        </a:prstGeom>
                        <a:solidFill>
                          <a:srgbClr val="EEECE1"/>
                        </a:solidFill>
                        <a:ln w="6350">
                          <a:noFill/>
                        </a:ln>
                      </wps:spPr>
                      <wps:txbx>
                        <w:txbxContent>
                          <w:p w14:paraId="0DAA4D7F"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_Ref94164792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E3FF1">
                              <w:rPr>
                                <w:sz w:val="16"/>
                              </w:rPr>
                              <w:t xml:space="preserve">This clause provides that the licence granted does not confer to the Licensee any rights to the </w:t>
                            </w:r>
                            <w:r>
                              <w:rPr>
                                <w:sz w:val="16"/>
                              </w:rPr>
                              <w:t>IPR</w:t>
                            </w:r>
                            <w:r w:rsidRPr="008E3FF1">
                              <w:rPr>
                                <w:sz w:val="16"/>
                              </w:rPr>
                              <w:t xml:space="preserve"> in the Equipment other than the right to use the Equipment. </w:t>
                            </w:r>
                          </w:p>
                          <w:p w14:paraId="596BC29F" w14:textId="77777777" w:rsidR="00A8218D" w:rsidRPr="00DF227A" w:rsidRDefault="00A8218D" w:rsidP="00A8218D">
                            <w:pPr>
                              <w:spacing w:after="120"/>
                              <w:rPr>
                                <w:b/>
                                <w:i/>
                                <w:sz w:val="16"/>
                              </w:rPr>
                            </w:pPr>
                            <w:r>
                              <w:rPr>
                                <w:sz w:val="16"/>
                              </w:rPr>
                              <w:t>This Agreement does not include provisions to address the creation of IPR from use of the Equipment. Amendments will be required to this clause and potentially other provisions of this Agreement if the Equipment will be used in this manner.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4C53" id="Text Box 42" o:spid="_x0000_s1051" type="#_x0000_t202" style="position:absolute;left:0;text-align:left;margin-left:335.55pt;margin-top:2.05pt;width:207.2pt;height:10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" fillcolor="#eeece1" stroked="f" strokeweight=".5pt">
                <v:textbox>
                  <w:txbxContent>
                    <w:p w14:paraId="0DAA4D7F"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_Ref94164792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E3FF1">
                        <w:rPr>
                          <w:sz w:val="16"/>
                        </w:rPr>
                        <w:t xml:space="preserve">This clause provides that the licence granted does not confer to the Licensee any rights to the </w:t>
                      </w:r>
                      <w:r>
                        <w:rPr>
                          <w:sz w:val="16"/>
                        </w:rPr>
                        <w:t>IPR</w:t>
                      </w:r>
                      <w:r w:rsidRPr="008E3FF1">
                        <w:rPr>
                          <w:sz w:val="16"/>
                        </w:rPr>
                        <w:t xml:space="preserve"> in the Equipment other than the right to use the Equipment. </w:t>
                      </w:r>
                    </w:p>
                    <w:p w14:paraId="596BC29F" w14:textId="77777777" w:rsidR="00A8218D" w:rsidRPr="00DF227A" w:rsidRDefault="00A8218D" w:rsidP="00A8218D">
                      <w:pPr>
                        <w:spacing w:after="120"/>
                        <w:rPr>
                          <w:b/>
                          <w:i/>
                          <w:sz w:val="16"/>
                        </w:rPr>
                      </w:pPr>
                      <w:r>
                        <w:rPr>
                          <w:sz w:val="16"/>
                        </w:rPr>
                        <w:t>This Agreement does not include provisions to address the creation of IPR from use of the Equipment. Amendments will be required to this clause and potentially other provisions of this Agreement if the Equipment will be used in this manner.</w:t>
                      </w:r>
                    </w:p>
                  </w:txbxContent>
                </v:textbox>
                <w10:wrap type="through"/>
              </v:shape>
            </w:pict>
          </mc:Fallback>
        </mc:AlternateContent>
      </w:r>
      <w:r w:rsidRPr="00A8218D">
        <w:rPr>
          <w:rFonts w:ascii="Arial Bold" w:eastAsia="Times New Roman" w:hAnsi="Arial Bold" w:cs="Arial"/>
          <w:b/>
          <w:bCs/>
          <w:sz w:val="26"/>
          <w:szCs w:val="26"/>
        </w:rPr>
        <w:t>Intellectual Property Rights</w:t>
      </w:r>
      <w:bookmarkEnd w:id="46"/>
    </w:p>
    <w:p w14:paraId="318402BC"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No licence for any Intellectual Property Rights owned or controlled by the Licensor is granted or implied by this Agreement other than the right for the Licensee to have possession of, and use, the Equipment in accordance with the terms of this Agreement.</w:t>
      </w:r>
    </w:p>
    <w:p w14:paraId="3069B858"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26"/>
        </w:rPr>
      </w:pPr>
      <w:bookmarkStart w:id="47" w:name="_Ref90290906"/>
      <w:r w:rsidRPr="00A8218D">
        <w:rPr>
          <w:rFonts w:ascii="Arial Bold" w:eastAsia="Times New Roman" w:hAnsi="Arial Bold" w:cs="Arial"/>
          <w:b/>
          <w:bCs/>
          <w:sz w:val="26"/>
          <w:szCs w:val="26"/>
        </w:rPr>
        <w:t>Use of the party's name</w:t>
      </w:r>
      <w:bookmarkEnd w:id="25"/>
      <w:r w:rsidRPr="00A8218D">
        <w:rPr>
          <w:rFonts w:ascii="Arial Bold" w:eastAsia="Times New Roman" w:hAnsi="Arial Bold" w:cs="Arial"/>
          <w:b/>
          <w:bCs/>
          <w:sz w:val="26"/>
          <w:szCs w:val="26"/>
        </w:rPr>
        <w:t xml:space="preserve"> and acknowledgement</w:t>
      </w:r>
      <w:bookmarkEnd w:id="47"/>
      <w:r w:rsidRPr="00A8218D">
        <w:rPr>
          <w:rFonts w:ascii="Arial Bold" w:eastAsia="Times New Roman" w:hAnsi="Arial Bold" w:cs="Arial"/>
          <w:b/>
          <w:bCs/>
          <w:sz w:val="26"/>
          <w:szCs w:val="26"/>
        </w:rPr>
        <w:t xml:space="preserve"> </w:t>
      </w:r>
    </w:p>
    <w:p w14:paraId="62D1DDD6"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8" w:name="_Ref93569408"/>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77696" behindDoc="0" locked="0" layoutInCell="1" allowOverlap="1" wp14:anchorId="216448DC" wp14:editId="59317AEE">
                <wp:simplePos x="0" y="0"/>
                <wp:positionH relativeFrom="column">
                  <wp:posOffset>4270375</wp:posOffset>
                </wp:positionH>
                <wp:positionV relativeFrom="paragraph">
                  <wp:posOffset>232410</wp:posOffset>
                </wp:positionV>
                <wp:extent cx="2631440" cy="738505"/>
                <wp:effectExtent l="0" t="0" r="0" b="4445"/>
                <wp:wrapThrough wrapText="bothSides">
                  <wp:wrapPolygon edited="0">
                    <wp:start x="0" y="0"/>
                    <wp:lineTo x="0" y="21173"/>
                    <wp:lineTo x="21423" y="21173"/>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738505"/>
                        </a:xfrm>
                        <a:prstGeom prst="rect">
                          <a:avLst/>
                        </a:prstGeom>
                        <a:solidFill>
                          <a:srgbClr val="EEECE1"/>
                        </a:solidFill>
                        <a:ln w="6350">
                          <a:noFill/>
                        </a:ln>
                      </wps:spPr>
                      <wps:txbx>
                        <w:txbxContent>
                          <w:p w14:paraId="16164487" w14:textId="77777777" w:rsidR="00A8218D" w:rsidRPr="000D49C7"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_Ref93569408 \w \h </w:instrText>
                            </w:r>
                            <w:r>
                              <w:rPr>
                                <w:b/>
                                <w:i/>
                                <w:sz w:val="16"/>
                              </w:rPr>
                            </w:r>
                            <w:r>
                              <w:rPr>
                                <w:b/>
                                <w:i/>
                                <w:sz w:val="16"/>
                              </w:rPr>
                              <w:fldChar w:fldCharType="separate"/>
                            </w:r>
                            <w:r>
                              <w:rPr>
                                <w:b/>
                                <w:i/>
                                <w:sz w:val="16"/>
                              </w:rPr>
                              <w:t>5(a)</w:t>
                            </w:r>
                            <w:r>
                              <w:rPr>
                                <w:b/>
                                <w:i/>
                                <w:sz w:val="16"/>
                              </w:rPr>
                              <w:fldChar w:fldCharType="end"/>
                            </w:r>
                            <w:r>
                              <w:rPr>
                                <w:b/>
                                <w:i/>
                                <w:sz w:val="16"/>
                              </w:rPr>
                              <w:t xml:space="preserve">: </w:t>
                            </w:r>
                            <w:r>
                              <w:rPr>
                                <w:sz w:val="16"/>
                              </w:rPr>
                              <w:t>This clause prevents either party from using the other party's name or logo without the other party's consent. For example, the Licensee cannot use the Licensor's logo on its website without the Licensor's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448DC" id="Text Box 43" o:spid="_x0000_s1052" type="#_x0000_t202" style="position:absolute;left:0;text-align:left;margin-left:336.25pt;margin-top:18.3pt;width:207.2pt;height:5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" fillcolor="#eeece1" stroked="f" strokeweight=".5pt">
                <v:textbox>
                  <w:txbxContent>
                    <w:p w14:paraId="16164487" w14:textId="77777777" w:rsidR="00A8218D" w:rsidRPr="000D49C7"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_Ref93569408 \w \h </w:instrText>
                      </w:r>
                      <w:r>
                        <w:rPr>
                          <w:b/>
                          <w:i/>
                          <w:sz w:val="16"/>
                        </w:rPr>
                      </w:r>
                      <w:r>
                        <w:rPr>
                          <w:b/>
                          <w:i/>
                          <w:sz w:val="16"/>
                        </w:rPr>
                        <w:fldChar w:fldCharType="separate"/>
                      </w:r>
                      <w:r>
                        <w:rPr>
                          <w:b/>
                          <w:i/>
                          <w:sz w:val="16"/>
                        </w:rPr>
                        <w:t>5(a)</w:t>
                      </w:r>
                      <w:r>
                        <w:rPr>
                          <w:b/>
                          <w:i/>
                          <w:sz w:val="16"/>
                        </w:rPr>
                        <w:fldChar w:fldCharType="end"/>
                      </w:r>
                      <w:r>
                        <w:rPr>
                          <w:b/>
                          <w:i/>
                          <w:sz w:val="16"/>
                        </w:rPr>
                        <w:t xml:space="preserve">: </w:t>
                      </w:r>
                      <w:r>
                        <w:rPr>
                          <w:sz w:val="16"/>
                        </w:rPr>
                        <w:t>This clause prevents either party from using the other party's name or logo without the other party's consent. For example, the Licensee cannot use the Licensor's logo on its website without the Licensor's prior written consent.</w:t>
                      </w:r>
                    </w:p>
                  </w:txbxContent>
                </v:textbox>
                <w10:wrap type="through"/>
              </v:shape>
            </w:pict>
          </mc:Fallback>
        </mc:AlternateContent>
      </w:r>
      <w:r w:rsidRPr="00A8218D">
        <w:rPr>
          <w:rFonts w:ascii="Arial" w:eastAsia="Times New Roman" w:hAnsi="Arial" w:cs="Arial"/>
          <w:bCs/>
          <w:sz w:val="20"/>
          <w:szCs w:val="18"/>
        </w:rPr>
        <w:t xml:space="preserve">Except with a party's prior written consent, the other party must not use: </w:t>
      </w:r>
    </w:p>
    <w:p w14:paraId="28383ABA"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that party's name in a manner that suggests that the party endorses or is associated with the other party's business, products or services; or</w:t>
      </w:r>
    </w:p>
    <w:p w14:paraId="1031BF33"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that party's logo or branding.</w:t>
      </w:r>
      <w:bookmarkEnd w:id="48"/>
      <w:r w:rsidRPr="00A8218D">
        <w:rPr>
          <w:rFonts w:ascii="Arial" w:eastAsia="Times New Roman" w:hAnsi="Arial" w:cs="Times New Roman"/>
          <w:b/>
          <w:bCs/>
          <w:noProof/>
          <w:sz w:val="20"/>
          <w:szCs w:val="28"/>
          <w:lang w:eastAsia="en-AU"/>
        </w:rPr>
        <w:t xml:space="preserve"> </w:t>
      </w:r>
    </w:p>
    <w:p w14:paraId="5F80C1E5"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49" w:name="_Ref93569469"/>
      <w:r w:rsidRPr="00A8218D">
        <w:rPr>
          <w:rFonts w:ascii="Arial" w:eastAsia="Times New Roman" w:hAnsi="Arial" w:cs="Arial"/>
          <w:bCs/>
          <w:sz w:val="20"/>
          <w:szCs w:val="18"/>
        </w:rPr>
        <w:t xml:space="preserve">The Licensee must acknowledge the Licensor's contribution in any publication that refers to the Equipment in accordance with any requirements specified in item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_Ref89456512 \r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9</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of the Details Schedule.</w:t>
      </w:r>
      <w:bookmarkEnd w:id="49"/>
      <w:r w:rsidRPr="00A8218D">
        <w:rPr>
          <w:rFonts w:ascii="Arial" w:eastAsia="Times New Roman" w:hAnsi="Arial" w:cs="Arial"/>
          <w:bCs/>
          <w:sz w:val="20"/>
          <w:szCs w:val="18"/>
        </w:rPr>
        <w:t xml:space="preserve"> </w:t>
      </w:r>
    </w:p>
    <w:p w14:paraId="699B5B23" w14:textId="77777777" w:rsidR="00A8218D" w:rsidRPr="00A8218D" w:rsidRDefault="00A8218D" w:rsidP="00A8218D">
      <w:pPr>
        <w:keepNext/>
        <w:keepLines/>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26"/>
        </w:rPr>
      </w:pPr>
      <w:bookmarkStart w:id="50" w:name="_Ref94132548"/>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78720" behindDoc="0" locked="0" layoutInCell="1" allowOverlap="1" wp14:anchorId="3E7A9961" wp14:editId="005AE3DA">
                <wp:simplePos x="0" y="0"/>
                <wp:positionH relativeFrom="column">
                  <wp:posOffset>4262120</wp:posOffset>
                </wp:positionH>
                <wp:positionV relativeFrom="paragraph">
                  <wp:posOffset>111125</wp:posOffset>
                </wp:positionV>
                <wp:extent cx="2631440" cy="596265"/>
                <wp:effectExtent l="0" t="0" r="0" b="0"/>
                <wp:wrapThrough wrapText="bothSides">
                  <wp:wrapPolygon edited="0">
                    <wp:start x="0" y="0"/>
                    <wp:lineTo x="0" y="20703"/>
                    <wp:lineTo x="21423" y="20703"/>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596265"/>
                        </a:xfrm>
                        <a:prstGeom prst="rect">
                          <a:avLst/>
                        </a:prstGeom>
                        <a:solidFill>
                          <a:srgbClr val="EEECE1"/>
                        </a:solidFill>
                        <a:ln w="6350">
                          <a:noFill/>
                        </a:ln>
                      </wps:spPr>
                      <wps:txbx>
                        <w:txbxContent>
                          <w:p w14:paraId="6F4F9EB2" w14:textId="77777777" w:rsidR="00A8218D" w:rsidRPr="00BF6B72"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_Ref94132548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46413">
                              <w:rPr>
                                <w:sz w:val="16"/>
                              </w:rPr>
                              <w:t xml:space="preserve">This </w:t>
                            </w:r>
                            <w:r>
                              <w:rPr>
                                <w:sz w:val="16"/>
                              </w:rPr>
                              <w:t xml:space="preserve">clause requires the Licensee to maintain (at its cost): insurance to cover any loss to the Equipment; and any insurances that are required by law to use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9961" id="Text Box 44" o:spid="_x0000_s1053" type="#_x0000_t202" style="position:absolute;left:0;text-align:left;margin-left:335.6pt;margin-top:8.75pt;width:207.2pt;height:4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" fillcolor="#eeece1" stroked="f" strokeweight=".5pt">
                <v:textbox>
                  <w:txbxContent>
                    <w:p w14:paraId="6F4F9EB2" w14:textId="77777777" w:rsidR="00A8218D" w:rsidRPr="00BF6B72" w:rsidRDefault="00A8218D" w:rsidP="00A8218D">
                      <w:pPr>
                        <w:spacing w:after="120"/>
                        <w:rPr>
                          <w:b/>
                          <w:sz w:val="16"/>
                        </w:rPr>
                      </w:pPr>
                      <w:r>
                        <w:rPr>
                          <w:b/>
                          <w:i/>
                          <w:sz w:val="16"/>
                        </w:rPr>
                        <w:t xml:space="preserve">Guidance Note for clause </w:t>
                      </w:r>
                      <w:r>
                        <w:rPr>
                          <w:b/>
                          <w:i/>
                          <w:sz w:val="16"/>
                        </w:rPr>
                        <w:fldChar w:fldCharType="begin"/>
                      </w:r>
                      <w:r>
                        <w:rPr>
                          <w:b/>
                          <w:i/>
                          <w:sz w:val="16"/>
                        </w:rPr>
                        <w:instrText xml:space="preserve"> REF _Ref94132548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46413">
                        <w:rPr>
                          <w:sz w:val="16"/>
                        </w:rPr>
                        <w:t xml:space="preserve">This </w:t>
                      </w:r>
                      <w:r>
                        <w:rPr>
                          <w:sz w:val="16"/>
                        </w:rPr>
                        <w:t xml:space="preserve">clause requires the Licensee to maintain (at its cost): insurance to cover any loss to the Equipment; and any insurances that are required by law to use the Equipment.  </w:t>
                      </w:r>
                    </w:p>
                  </w:txbxContent>
                </v:textbox>
                <w10:wrap type="through"/>
              </v:shape>
            </w:pict>
          </mc:Fallback>
        </mc:AlternateContent>
      </w:r>
      <w:r w:rsidRPr="00A8218D">
        <w:rPr>
          <w:rFonts w:ascii="Arial Bold" w:eastAsia="Times New Roman" w:hAnsi="Arial Bold" w:cs="Arial"/>
          <w:b/>
          <w:bCs/>
          <w:sz w:val="26"/>
          <w:szCs w:val="26"/>
        </w:rPr>
        <w:t>Insurance</w:t>
      </w:r>
      <w:bookmarkEnd w:id="50"/>
    </w:p>
    <w:p w14:paraId="08042B9B" w14:textId="77777777" w:rsidR="00A8218D" w:rsidRPr="00A8218D" w:rsidRDefault="00A8218D" w:rsidP="00A8218D">
      <w:pPr>
        <w:keepNext/>
        <w:keepLines/>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During the Term, the Licensee must, at its own expense:</w:t>
      </w:r>
    </w:p>
    <w:p w14:paraId="23097D47"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keep the Equipment insured against all risks of loss, theft, damage or destruction for the full replacement or reinstatement value; and </w:t>
      </w:r>
    </w:p>
    <w:p w14:paraId="3E17C776"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hold and maintain any insurance required by law to operate or use the Equipment.  </w:t>
      </w:r>
    </w:p>
    <w:p w14:paraId="314BDC53"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26"/>
        </w:rPr>
      </w:pPr>
      <w:bookmarkStart w:id="51" w:name="_Toc79849896"/>
      <w:r w:rsidRPr="00A8218D">
        <w:rPr>
          <w:rFonts w:ascii="Arial Bold" w:eastAsia="Times New Roman" w:hAnsi="Arial Bold" w:cs="Arial"/>
          <w:b/>
          <w:bCs/>
          <w:sz w:val="26"/>
          <w:szCs w:val="26"/>
        </w:rPr>
        <w:t>Payment</w:t>
      </w:r>
      <w:bookmarkEnd w:id="51"/>
    </w:p>
    <w:p w14:paraId="4650298E"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52" w:name="_Ref90290860"/>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79744" behindDoc="0" locked="0" layoutInCell="1" allowOverlap="1" wp14:anchorId="39E3CBDB" wp14:editId="3D60B8C9">
                <wp:simplePos x="0" y="0"/>
                <wp:positionH relativeFrom="column">
                  <wp:posOffset>4270375</wp:posOffset>
                </wp:positionH>
                <wp:positionV relativeFrom="paragraph">
                  <wp:posOffset>109220</wp:posOffset>
                </wp:positionV>
                <wp:extent cx="2631440" cy="765175"/>
                <wp:effectExtent l="0" t="0" r="0" b="0"/>
                <wp:wrapThrough wrapText="bothSides">
                  <wp:wrapPolygon edited="0">
                    <wp:start x="0" y="0"/>
                    <wp:lineTo x="0" y="20973"/>
                    <wp:lineTo x="21423" y="20973"/>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a:off x="0" y="0"/>
                          <a:ext cx="2631440" cy="765175"/>
                        </a:xfrm>
                        <a:prstGeom prst="rect">
                          <a:avLst/>
                        </a:prstGeom>
                        <a:solidFill>
                          <a:srgbClr val="EEECE1"/>
                        </a:solidFill>
                        <a:ln w="6350">
                          <a:noFill/>
                        </a:ln>
                      </wps:spPr>
                      <wps:txbx>
                        <w:txbxContent>
                          <w:p w14:paraId="5C880095" w14:textId="77777777" w:rsidR="00A8218D" w:rsidRPr="004B72A6" w:rsidRDefault="00A8218D" w:rsidP="00A8218D">
                            <w:pPr>
                              <w:spacing w:after="120"/>
                              <w:rPr>
                                <w:b/>
                                <w:sz w:val="16"/>
                              </w:rPr>
                            </w:pPr>
                            <w:r>
                              <w:rPr>
                                <w:b/>
                                <w:i/>
                                <w:sz w:val="16"/>
                              </w:rPr>
                              <w:t xml:space="preserve">Guidance Note for clauses </w:t>
                            </w:r>
                            <w:r>
                              <w:rPr>
                                <w:b/>
                                <w:i/>
                                <w:sz w:val="16"/>
                              </w:rPr>
                              <w:fldChar w:fldCharType="begin"/>
                            </w:r>
                            <w:r>
                              <w:rPr>
                                <w:b/>
                                <w:i/>
                                <w:sz w:val="16"/>
                              </w:rPr>
                              <w:instrText xml:space="preserve"> REF _Ref94165075 \w \h </w:instrText>
                            </w:r>
                            <w:r>
                              <w:rPr>
                                <w:b/>
                                <w:i/>
                                <w:sz w:val="16"/>
                              </w:rPr>
                            </w:r>
                            <w:r>
                              <w:rPr>
                                <w:b/>
                                <w:i/>
                                <w:sz w:val="16"/>
                              </w:rPr>
                              <w:fldChar w:fldCharType="separate"/>
                            </w:r>
                            <w:r>
                              <w:rPr>
                                <w:b/>
                                <w:i/>
                                <w:sz w:val="16"/>
                              </w:rPr>
                              <w:t>7.1(a)</w:t>
                            </w:r>
                            <w:r>
                              <w:rPr>
                                <w:b/>
                                <w:i/>
                                <w:sz w:val="16"/>
                              </w:rPr>
                              <w:fldChar w:fldCharType="end"/>
                            </w:r>
                            <w:r>
                              <w:rPr>
                                <w:b/>
                                <w:i/>
                                <w:sz w:val="16"/>
                              </w:rPr>
                              <w:t xml:space="preserve"> and </w:t>
                            </w:r>
                            <w:r>
                              <w:rPr>
                                <w:b/>
                                <w:i/>
                                <w:sz w:val="16"/>
                              </w:rPr>
                              <w:fldChar w:fldCharType="begin"/>
                            </w:r>
                            <w:r>
                              <w:rPr>
                                <w:b/>
                                <w:i/>
                                <w:sz w:val="16"/>
                              </w:rPr>
                              <w:instrText xml:space="preserve"> REF _Ref94165077 \w \h </w:instrText>
                            </w:r>
                            <w:r>
                              <w:rPr>
                                <w:b/>
                                <w:i/>
                                <w:sz w:val="16"/>
                              </w:rPr>
                            </w:r>
                            <w:r>
                              <w:rPr>
                                <w:b/>
                                <w:i/>
                                <w:sz w:val="16"/>
                              </w:rPr>
                              <w:fldChar w:fldCharType="separate"/>
                            </w:r>
                            <w:r>
                              <w:rPr>
                                <w:b/>
                                <w:i/>
                                <w:sz w:val="16"/>
                              </w:rPr>
                              <w:t>7.1(b)</w:t>
                            </w:r>
                            <w:r>
                              <w:rPr>
                                <w:b/>
                                <w:i/>
                                <w:sz w:val="16"/>
                              </w:rPr>
                              <w:fldChar w:fldCharType="end"/>
                            </w:r>
                            <w:r>
                              <w:rPr>
                                <w:b/>
                                <w:i/>
                                <w:sz w:val="16"/>
                              </w:rPr>
                              <w:t xml:space="preserve">: </w:t>
                            </w:r>
                            <w:r>
                              <w:rPr>
                                <w:sz w:val="16"/>
                              </w:rPr>
                              <w:t xml:space="preserve">The Licensee must pay the Fee within </w:t>
                            </w:r>
                            <w:r w:rsidRPr="00612394">
                              <w:rPr>
                                <w:sz w:val="16"/>
                              </w:rPr>
                              <w:t>20</w:t>
                            </w:r>
                            <w:r>
                              <w:rPr>
                                <w:sz w:val="16"/>
                              </w:rPr>
                              <w:t xml:space="preserve"> Business Days of the date of invoice</w:t>
                            </w:r>
                            <w:r w:rsidRPr="00BF4F31">
                              <w:rPr>
                                <w:sz w:val="16"/>
                              </w:rPr>
                              <w:t xml:space="preserve">. </w:t>
                            </w:r>
                            <w:r>
                              <w:rPr>
                                <w:sz w:val="16"/>
                              </w:rPr>
                              <w:t>The Fee may be a fixed one off payment or periodic</w:t>
                            </w:r>
                            <w:r>
                              <w:rPr>
                                <w:b/>
                                <w:i/>
                                <w:sz w:val="16"/>
                              </w:rPr>
                              <w:t xml:space="preserve"> </w:t>
                            </w:r>
                            <w:r w:rsidRPr="004B72A6">
                              <w:rPr>
                                <w:sz w:val="16"/>
                              </w:rPr>
                              <w:t xml:space="preserve">payments at intervals specified in item </w:t>
                            </w:r>
                            <w:r w:rsidRPr="004B72A6">
                              <w:rPr>
                                <w:sz w:val="16"/>
                              </w:rPr>
                              <w:fldChar w:fldCharType="begin"/>
                            </w:r>
                            <w:r w:rsidRPr="004B72A6">
                              <w:rPr>
                                <w:sz w:val="16"/>
                              </w:rPr>
                              <w:instrText xml:space="preserve"> REF _Ref81486917 \w \h  \* MERGEFORMAT </w:instrText>
                            </w:r>
                            <w:r w:rsidRPr="004B72A6">
                              <w:rPr>
                                <w:sz w:val="16"/>
                              </w:rPr>
                            </w:r>
                            <w:r w:rsidRPr="004B72A6">
                              <w:rPr>
                                <w:sz w:val="16"/>
                              </w:rPr>
                              <w:fldChar w:fldCharType="separate"/>
                            </w:r>
                            <w:r>
                              <w:rPr>
                                <w:sz w:val="16"/>
                              </w:rPr>
                              <w:t>7</w:t>
                            </w:r>
                            <w:r w:rsidRPr="004B72A6">
                              <w:rPr>
                                <w:sz w:val="16"/>
                              </w:rPr>
                              <w:fldChar w:fldCharType="end"/>
                            </w:r>
                            <w:r w:rsidRPr="004B72A6">
                              <w:rPr>
                                <w:sz w:val="16"/>
                              </w:rPr>
                              <w:t xml:space="preserve"> of the Details Schedule.</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CBDB" id="Text Box 45" o:spid="_x0000_s1054" type="#_x0000_t202" style="position:absolute;left:0;text-align:left;margin-left:336.25pt;margin-top:8.6pt;width:207.2pt;height:6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" fillcolor="#eeece1" stroked="f" strokeweight=".5pt">
                <v:textbox>
                  <w:txbxContent>
                    <w:p w14:paraId="5C880095" w14:textId="77777777" w:rsidR="00A8218D" w:rsidRPr="004B72A6" w:rsidRDefault="00A8218D" w:rsidP="00A8218D">
                      <w:pPr>
                        <w:spacing w:after="120"/>
                        <w:rPr>
                          <w:b/>
                          <w:sz w:val="16"/>
                        </w:rPr>
                      </w:pPr>
                      <w:r>
                        <w:rPr>
                          <w:b/>
                          <w:i/>
                          <w:sz w:val="16"/>
                        </w:rPr>
                        <w:t xml:space="preserve">Guidance Note for clauses </w:t>
                      </w:r>
                      <w:r>
                        <w:rPr>
                          <w:b/>
                          <w:i/>
                          <w:sz w:val="16"/>
                        </w:rPr>
                        <w:fldChar w:fldCharType="begin"/>
                      </w:r>
                      <w:r>
                        <w:rPr>
                          <w:b/>
                          <w:i/>
                          <w:sz w:val="16"/>
                        </w:rPr>
                        <w:instrText xml:space="preserve"> REF _Ref94165075 \w \h </w:instrText>
                      </w:r>
                      <w:r>
                        <w:rPr>
                          <w:b/>
                          <w:i/>
                          <w:sz w:val="16"/>
                        </w:rPr>
                      </w:r>
                      <w:r>
                        <w:rPr>
                          <w:b/>
                          <w:i/>
                          <w:sz w:val="16"/>
                        </w:rPr>
                        <w:fldChar w:fldCharType="separate"/>
                      </w:r>
                      <w:r>
                        <w:rPr>
                          <w:b/>
                          <w:i/>
                          <w:sz w:val="16"/>
                        </w:rPr>
                        <w:t>7.1(a)</w:t>
                      </w:r>
                      <w:r>
                        <w:rPr>
                          <w:b/>
                          <w:i/>
                          <w:sz w:val="16"/>
                        </w:rPr>
                        <w:fldChar w:fldCharType="end"/>
                      </w:r>
                      <w:r>
                        <w:rPr>
                          <w:b/>
                          <w:i/>
                          <w:sz w:val="16"/>
                        </w:rPr>
                        <w:t xml:space="preserve"> and </w:t>
                      </w:r>
                      <w:r>
                        <w:rPr>
                          <w:b/>
                          <w:i/>
                          <w:sz w:val="16"/>
                        </w:rPr>
                        <w:fldChar w:fldCharType="begin"/>
                      </w:r>
                      <w:r>
                        <w:rPr>
                          <w:b/>
                          <w:i/>
                          <w:sz w:val="16"/>
                        </w:rPr>
                        <w:instrText xml:space="preserve"> REF _Ref94165077 \w \h </w:instrText>
                      </w:r>
                      <w:r>
                        <w:rPr>
                          <w:b/>
                          <w:i/>
                          <w:sz w:val="16"/>
                        </w:rPr>
                      </w:r>
                      <w:r>
                        <w:rPr>
                          <w:b/>
                          <w:i/>
                          <w:sz w:val="16"/>
                        </w:rPr>
                        <w:fldChar w:fldCharType="separate"/>
                      </w:r>
                      <w:r>
                        <w:rPr>
                          <w:b/>
                          <w:i/>
                          <w:sz w:val="16"/>
                        </w:rPr>
                        <w:t>7.1(b)</w:t>
                      </w:r>
                      <w:r>
                        <w:rPr>
                          <w:b/>
                          <w:i/>
                          <w:sz w:val="16"/>
                        </w:rPr>
                        <w:fldChar w:fldCharType="end"/>
                      </w:r>
                      <w:r>
                        <w:rPr>
                          <w:b/>
                          <w:i/>
                          <w:sz w:val="16"/>
                        </w:rPr>
                        <w:t xml:space="preserve">: </w:t>
                      </w:r>
                      <w:r>
                        <w:rPr>
                          <w:sz w:val="16"/>
                        </w:rPr>
                        <w:t xml:space="preserve">The Licensee must pay the Fee within </w:t>
                      </w:r>
                      <w:r w:rsidRPr="00612394">
                        <w:rPr>
                          <w:sz w:val="16"/>
                        </w:rPr>
                        <w:t>20</w:t>
                      </w:r>
                      <w:r>
                        <w:rPr>
                          <w:sz w:val="16"/>
                        </w:rPr>
                        <w:t xml:space="preserve"> Business Days of the date of invoice</w:t>
                      </w:r>
                      <w:r w:rsidRPr="00BF4F31">
                        <w:rPr>
                          <w:sz w:val="16"/>
                        </w:rPr>
                        <w:t xml:space="preserve">. </w:t>
                      </w:r>
                      <w:r>
                        <w:rPr>
                          <w:sz w:val="16"/>
                        </w:rPr>
                        <w:t>The Fee may be a fixed one off payment or periodic</w:t>
                      </w:r>
                      <w:r>
                        <w:rPr>
                          <w:b/>
                          <w:i/>
                          <w:sz w:val="16"/>
                        </w:rPr>
                        <w:t xml:space="preserve"> </w:t>
                      </w:r>
                      <w:r w:rsidRPr="004B72A6">
                        <w:rPr>
                          <w:sz w:val="16"/>
                        </w:rPr>
                        <w:t xml:space="preserve">payments at intervals specified in item </w:t>
                      </w:r>
                      <w:r w:rsidRPr="004B72A6">
                        <w:rPr>
                          <w:sz w:val="16"/>
                        </w:rPr>
                        <w:fldChar w:fldCharType="begin"/>
                      </w:r>
                      <w:r w:rsidRPr="004B72A6">
                        <w:rPr>
                          <w:sz w:val="16"/>
                        </w:rPr>
                        <w:instrText xml:space="preserve"> REF _Ref81486917 \w \h  \* MERGEFORMAT </w:instrText>
                      </w:r>
                      <w:r w:rsidRPr="004B72A6">
                        <w:rPr>
                          <w:sz w:val="16"/>
                        </w:rPr>
                      </w:r>
                      <w:r w:rsidRPr="004B72A6">
                        <w:rPr>
                          <w:sz w:val="16"/>
                        </w:rPr>
                        <w:fldChar w:fldCharType="separate"/>
                      </w:r>
                      <w:r>
                        <w:rPr>
                          <w:sz w:val="16"/>
                        </w:rPr>
                        <w:t>7</w:t>
                      </w:r>
                      <w:r w:rsidRPr="004B72A6">
                        <w:rPr>
                          <w:sz w:val="16"/>
                        </w:rPr>
                        <w:fldChar w:fldCharType="end"/>
                      </w:r>
                      <w:r w:rsidRPr="004B72A6">
                        <w:rPr>
                          <w:sz w:val="16"/>
                        </w:rPr>
                        <w:t xml:space="preserve"> of the Details Schedule.</w:t>
                      </w:r>
                      <w:r>
                        <w:rPr>
                          <w:b/>
                          <w:sz w:val="16"/>
                        </w:rPr>
                        <w:t xml:space="preserve"> </w:t>
                      </w:r>
                    </w:p>
                  </w:txbxContent>
                </v:textbox>
                <w10:wrap type="through"/>
              </v:shape>
            </w:pict>
          </mc:Fallback>
        </mc:AlternateContent>
      </w:r>
      <w:r w:rsidRPr="00A8218D">
        <w:rPr>
          <w:rFonts w:ascii="Arial" w:eastAsia="Times New Roman" w:hAnsi="Arial" w:cs="Times New Roman"/>
          <w:b/>
          <w:bCs/>
          <w:iCs/>
        </w:rPr>
        <w:t>Fee and payment terms</w:t>
      </w:r>
      <w:bookmarkEnd w:id="52"/>
    </w:p>
    <w:p w14:paraId="0C56F86B"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53" w:name="_Ref94165075"/>
      <w:r w:rsidRPr="00A8218D">
        <w:rPr>
          <w:rFonts w:ascii="Arial" w:eastAsia="Times New Roman" w:hAnsi="Arial" w:cs="Arial"/>
          <w:bCs/>
          <w:sz w:val="20"/>
          <w:szCs w:val="18"/>
        </w:rPr>
        <w:t xml:space="preserve">The Licensee must pay the Licensor the Fee in accordance with item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_Ref81486917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10</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of the Details Schedule.</w:t>
      </w:r>
      <w:bookmarkEnd w:id="53"/>
      <w:r w:rsidRPr="00A8218D">
        <w:rPr>
          <w:rFonts w:ascii="Arial" w:eastAsia="Times New Roman" w:hAnsi="Arial" w:cs="Arial"/>
          <w:bCs/>
          <w:sz w:val="20"/>
          <w:szCs w:val="18"/>
        </w:rPr>
        <w:t xml:space="preserve"> </w:t>
      </w:r>
    </w:p>
    <w:p w14:paraId="7F84CD73"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54" w:name="_Ref94165077"/>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80768" behindDoc="0" locked="0" layoutInCell="1" allowOverlap="1" wp14:anchorId="57C32BA1" wp14:editId="756DA4B7">
                <wp:simplePos x="0" y="0"/>
                <wp:positionH relativeFrom="column">
                  <wp:posOffset>4285615</wp:posOffset>
                </wp:positionH>
                <wp:positionV relativeFrom="paragraph">
                  <wp:posOffset>617855</wp:posOffset>
                </wp:positionV>
                <wp:extent cx="2631440" cy="603885"/>
                <wp:effectExtent l="0" t="0" r="0" b="5715"/>
                <wp:wrapThrough wrapText="bothSides">
                  <wp:wrapPolygon edited="0">
                    <wp:start x="0" y="0"/>
                    <wp:lineTo x="0" y="21123"/>
                    <wp:lineTo x="21423" y="21123"/>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603885"/>
                        </a:xfrm>
                        <a:prstGeom prst="rect">
                          <a:avLst/>
                        </a:prstGeom>
                        <a:solidFill>
                          <a:srgbClr val="EEECE1"/>
                        </a:solidFill>
                        <a:ln w="6350">
                          <a:noFill/>
                        </a:ln>
                      </wps:spPr>
                      <wps:txbx>
                        <w:txbxContent>
                          <w:p w14:paraId="688B3FF3" w14:textId="77777777" w:rsidR="00A8218D" w:rsidRPr="00F55F32" w:rsidRDefault="00A8218D" w:rsidP="00A8218D">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_Ref93569603 \w \h </w:instrText>
                            </w:r>
                            <w:r>
                              <w:rPr>
                                <w:b/>
                                <w:i/>
                                <w:sz w:val="16"/>
                              </w:rPr>
                            </w:r>
                            <w:r>
                              <w:rPr>
                                <w:b/>
                                <w:i/>
                                <w:sz w:val="16"/>
                              </w:rPr>
                              <w:fldChar w:fldCharType="separate"/>
                            </w:r>
                            <w:r>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2BA1" id="Text Box 46" o:spid="_x0000_s1055" type="#_x0000_t202" style="position:absolute;left:0;text-align:left;margin-left:337.45pt;margin-top:48.65pt;width:207.2pt;height:4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" fillcolor="#eeece1" stroked="f" strokeweight=".5pt">
                <v:textbox>
                  <w:txbxContent>
                    <w:p w14:paraId="688B3FF3" w14:textId="77777777" w:rsidR="00A8218D" w:rsidRPr="00F55F32" w:rsidRDefault="00A8218D" w:rsidP="00A8218D">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_Ref93569603 \w \h </w:instrText>
                      </w:r>
                      <w:r>
                        <w:rPr>
                          <w:b/>
                          <w:i/>
                          <w:sz w:val="16"/>
                        </w:rPr>
                      </w:r>
                      <w:r>
                        <w:rPr>
                          <w:b/>
                          <w:i/>
                          <w:sz w:val="16"/>
                        </w:rPr>
                        <w:fldChar w:fldCharType="separate"/>
                      </w:r>
                      <w:r>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v:shape>
            </w:pict>
          </mc:Fallback>
        </mc:AlternateContent>
      </w:r>
      <w:r w:rsidRPr="00A8218D">
        <w:rPr>
          <w:rFonts w:ascii="Arial" w:eastAsia="Times New Roman" w:hAnsi="Arial" w:cs="Arial"/>
          <w:bCs/>
          <w:sz w:val="20"/>
          <w:szCs w:val="18"/>
        </w:rPr>
        <w:t>The Licensee must pay an invoice issued by the Licensor for Fees that are due and payable within 20 Business Days after the date of the invoice. For GST purposes all invoices or receipts issued by the Licensor are tax invoices.</w:t>
      </w:r>
      <w:bookmarkEnd w:id="54"/>
    </w:p>
    <w:p w14:paraId="24CAB7E7"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
          <w:bCs/>
          <w:sz w:val="20"/>
          <w:szCs w:val="18"/>
        </w:rPr>
      </w:pPr>
      <w:bookmarkStart w:id="55" w:name="_Ref93569603"/>
      <w:r w:rsidRPr="00A8218D">
        <w:rPr>
          <w:rFonts w:ascii="Arial" w:eastAsia="Times New Roman" w:hAnsi="Arial" w:cs="Arial"/>
          <w:bCs/>
          <w:sz w:val="20"/>
          <w:szCs w:val="18"/>
        </w:rPr>
        <w:t>If the Licensee does not pay on time then the Licensor may charge interest on the outstanding amount. Interest is calculated daily from the due date until the date the outstanding amount is paid at:</w:t>
      </w:r>
      <w:bookmarkEnd w:id="55"/>
    </w:p>
    <w:p w14:paraId="0FFDEDF7"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in respect of the period from 1 January to 30 June in any year – the rate that is 4% above the cash rate last published by the Reserve Bank of Australia before that period commenced; and</w:t>
      </w:r>
    </w:p>
    <w:p w14:paraId="1B9ED66E"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
          <w:bCs/>
          <w:sz w:val="20"/>
          <w:szCs w:val="18"/>
        </w:rPr>
      </w:pPr>
      <w:r w:rsidRPr="00A8218D">
        <w:rPr>
          <w:rFonts w:ascii="Arial" w:eastAsia="Times New Roman" w:hAnsi="Arial" w:cs="Times New Roman"/>
          <w:bCs/>
          <w:sz w:val="20"/>
          <w:szCs w:val="18"/>
        </w:rPr>
        <w:t>in respect of the period from 1 July to 31 December in any year – the rate that is 4% above the cash rate last published by the Reserve Bank of Australia before that period commenced.</w:t>
      </w:r>
    </w:p>
    <w:p w14:paraId="3794E831"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56" w:name="_Ref89704251"/>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81792" behindDoc="0" locked="0" layoutInCell="1" allowOverlap="1" wp14:anchorId="0A54E989" wp14:editId="768FD35B">
                <wp:simplePos x="0" y="0"/>
                <wp:positionH relativeFrom="column">
                  <wp:posOffset>4262120</wp:posOffset>
                </wp:positionH>
                <wp:positionV relativeFrom="paragraph">
                  <wp:posOffset>88265</wp:posOffset>
                </wp:positionV>
                <wp:extent cx="2631440" cy="588010"/>
                <wp:effectExtent l="0" t="0" r="0" b="2540"/>
                <wp:wrapThrough wrapText="bothSides">
                  <wp:wrapPolygon edited="0">
                    <wp:start x="0" y="0"/>
                    <wp:lineTo x="0" y="20994"/>
                    <wp:lineTo x="21423" y="20994"/>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440" cy="588010"/>
                        </a:xfrm>
                        <a:prstGeom prst="rect">
                          <a:avLst/>
                        </a:prstGeom>
                        <a:solidFill>
                          <a:srgbClr val="EEECE1"/>
                        </a:solidFill>
                        <a:ln w="6350">
                          <a:noFill/>
                        </a:ln>
                      </wps:spPr>
                      <wps:txbx>
                        <w:txbxContent>
                          <w:p w14:paraId="412135BA"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7.2</w:t>
                            </w:r>
                            <w:r>
                              <w:rPr>
                                <w:b/>
                                <w:i/>
                                <w:sz w:val="16"/>
                              </w:rPr>
                              <w:fldChar w:fldCharType="end"/>
                            </w:r>
                            <w:r>
                              <w:rPr>
                                <w:b/>
                                <w:i/>
                                <w:sz w:val="16"/>
                              </w:rPr>
                              <w:t>:</w:t>
                            </w:r>
                            <w:r w:rsidRPr="00611208">
                              <w:rPr>
                                <w:sz w:val="16"/>
                              </w:rPr>
                              <w:t xml:space="preserve"> </w:t>
                            </w:r>
                            <w:r>
                              <w:rPr>
                                <w:sz w:val="16"/>
                              </w:rPr>
                              <w:t>This clause provides that if GST is payable by the Licensor, then the Licensee will pay the Licensor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E989" id="Text Box 47" o:spid="_x0000_s1056" type="#_x0000_t202" style="position:absolute;left:0;text-align:left;margin-left:335.6pt;margin-top:6.95pt;width:207.2pt;height:4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" fillcolor="#eeece1" stroked="f" strokeweight=".5pt">
                <v:textbox>
                  <w:txbxContent>
                    <w:p w14:paraId="412135BA"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7.2</w:t>
                      </w:r>
                      <w:r>
                        <w:rPr>
                          <w:b/>
                          <w:i/>
                          <w:sz w:val="16"/>
                        </w:rPr>
                        <w:fldChar w:fldCharType="end"/>
                      </w:r>
                      <w:r>
                        <w:rPr>
                          <w:b/>
                          <w:i/>
                          <w:sz w:val="16"/>
                        </w:rPr>
                        <w:t>:</w:t>
                      </w:r>
                      <w:r w:rsidRPr="00611208">
                        <w:rPr>
                          <w:sz w:val="16"/>
                        </w:rPr>
                        <w:t xml:space="preserve"> </w:t>
                      </w:r>
                      <w:r>
                        <w:rPr>
                          <w:sz w:val="16"/>
                        </w:rPr>
                        <w:t>This clause provides that if GST is payable by the Licensor, then the Licensee will pay the Licensor the Fee plus any GST payable on that supply.</w:t>
                      </w:r>
                    </w:p>
                  </w:txbxContent>
                </v:textbox>
                <w10:wrap type="through"/>
              </v:shape>
            </w:pict>
          </mc:Fallback>
        </mc:AlternateContent>
      </w:r>
      <w:r w:rsidRPr="00A8218D">
        <w:rPr>
          <w:rFonts w:ascii="Arial" w:eastAsia="Times New Roman" w:hAnsi="Arial" w:cs="Times New Roman"/>
          <w:b/>
          <w:bCs/>
          <w:iCs/>
        </w:rPr>
        <w:t>GST</w:t>
      </w:r>
      <w:bookmarkEnd w:id="56"/>
    </w:p>
    <w:p w14:paraId="669C7C69"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In this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_Ref89704251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7.2</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words and expressions which have a defined meaning in the </w:t>
      </w:r>
      <w:r w:rsidRPr="00A8218D">
        <w:rPr>
          <w:rFonts w:ascii="Arial" w:eastAsia="Times New Roman" w:hAnsi="Arial" w:cs="Arial"/>
          <w:bCs/>
          <w:i/>
          <w:sz w:val="20"/>
          <w:szCs w:val="18"/>
        </w:rPr>
        <w:t>A New Tax System (Goods and Services Tax) Act 1999</w:t>
      </w:r>
      <w:r w:rsidRPr="00A8218D">
        <w:rPr>
          <w:rFonts w:ascii="Arial" w:eastAsia="Times New Roman" w:hAnsi="Arial" w:cs="Arial"/>
          <w:bCs/>
          <w:sz w:val="20"/>
          <w:szCs w:val="18"/>
        </w:rPr>
        <w:t xml:space="preserve"> (Cth) (</w:t>
      </w:r>
      <w:r w:rsidRPr="00A8218D">
        <w:rPr>
          <w:rFonts w:ascii="Arial" w:eastAsia="Times New Roman" w:hAnsi="Arial" w:cs="Arial"/>
          <w:b/>
          <w:bCs/>
          <w:sz w:val="20"/>
          <w:szCs w:val="18"/>
        </w:rPr>
        <w:t>GST Act</w:t>
      </w:r>
      <w:r w:rsidRPr="00A8218D">
        <w:rPr>
          <w:rFonts w:ascii="Arial" w:eastAsia="Times New Roman" w:hAnsi="Arial" w:cs="Arial"/>
          <w:bCs/>
          <w:sz w:val="20"/>
          <w:szCs w:val="18"/>
        </w:rPr>
        <w:t xml:space="preserve">) have the same meaning as in the GST Act.  </w:t>
      </w:r>
    </w:p>
    <w:p w14:paraId="1C5DB578"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The Fee payable under this Agreement is exclusive of GST. </w:t>
      </w:r>
    </w:p>
    <w:p w14:paraId="52077098"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lastRenderedPageBreak/>
        <w:t xml:space="preserve">If GST is payable by a supplier on any supply made under this Agreement: </w:t>
      </w:r>
    </w:p>
    <w:p w14:paraId="0277534F" w14:textId="77777777" w:rsidR="00A8218D" w:rsidRPr="00A8218D" w:rsidRDefault="00A8218D" w:rsidP="00A8218D">
      <w:pPr>
        <w:keepNext/>
        <w:keepLines/>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 xml:space="preserve">the recipient, upon receiving a tax invoice from the supplier, will pay to the supplier an amount equal to the GST payable on the supply; and  </w:t>
      </w:r>
    </w:p>
    <w:p w14:paraId="36C3BA3E"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this amount will be paid in addition to, and at the same time, that the consideration for the supply is to be provided.</w:t>
      </w:r>
    </w:p>
    <w:p w14:paraId="0DCCAD60"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26"/>
        </w:rPr>
      </w:pPr>
      <w:bookmarkStart w:id="57" w:name="_Toc79849900"/>
      <w:bookmarkStart w:id="58" w:name="_Ref85819854"/>
      <w:bookmarkStart w:id="59" w:name="_Ref89423122"/>
      <w:bookmarkStart w:id="60" w:name="_Ref89456559"/>
      <w:bookmarkStart w:id="61" w:name="_Ref89604482"/>
      <w:bookmarkStart w:id="62" w:name="_Ref90290798"/>
      <w:bookmarkStart w:id="63" w:name="_Ref90290883"/>
      <w:bookmarkStart w:id="64" w:name="_Ref93416500"/>
      <w:bookmarkStart w:id="65" w:name="_Ref99965797"/>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82816" behindDoc="0" locked="0" layoutInCell="1" allowOverlap="1" wp14:anchorId="06AC38CE" wp14:editId="180BFC4C">
                <wp:simplePos x="0" y="0"/>
                <wp:positionH relativeFrom="column">
                  <wp:posOffset>4269740</wp:posOffset>
                </wp:positionH>
                <wp:positionV relativeFrom="paragraph">
                  <wp:posOffset>305435</wp:posOffset>
                </wp:positionV>
                <wp:extent cx="2631440" cy="1256030"/>
                <wp:effectExtent l="0" t="0" r="0" b="1270"/>
                <wp:wrapThrough wrapText="bothSides">
                  <wp:wrapPolygon edited="0">
                    <wp:start x="0" y="0"/>
                    <wp:lineTo x="0" y="21294"/>
                    <wp:lineTo x="21423" y="21294"/>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1256030"/>
                        </a:xfrm>
                        <a:prstGeom prst="rect">
                          <a:avLst/>
                        </a:prstGeom>
                        <a:solidFill>
                          <a:srgbClr val="EEECE1"/>
                        </a:solidFill>
                        <a:ln w="6350">
                          <a:noFill/>
                        </a:ln>
                      </wps:spPr>
                      <wps:txbx>
                        <w:txbxContent>
                          <w:p w14:paraId="3217025A" w14:textId="77777777" w:rsidR="00A8218D" w:rsidRPr="00FC2B25" w:rsidRDefault="00A8218D" w:rsidP="00A8218D">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_Ref93416514 \w \h </w:instrText>
                            </w:r>
                            <w:r>
                              <w:rPr>
                                <w:b/>
                                <w:i/>
                                <w:sz w:val="16"/>
                              </w:rPr>
                            </w:r>
                            <w:r>
                              <w:rPr>
                                <w:b/>
                                <w:i/>
                                <w:sz w:val="16"/>
                              </w:rPr>
                              <w:fldChar w:fldCharType="separate"/>
                            </w:r>
                            <w:r>
                              <w:rPr>
                                <w:b/>
                                <w:i/>
                                <w:sz w:val="16"/>
                              </w:rPr>
                              <w:t>8(a)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_Ref89524824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37C2121C" w14:textId="77777777" w:rsidR="00A8218D" w:rsidRPr="00DF227A" w:rsidRDefault="00A8218D" w:rsidP="00A8218D">
                            <w:pPr>
                              <w:spacing w:after="120"/>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_Ref93416500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C38CE" id="Text Box 48" o:spid="_x0000_s1057" type="#_x0000_t202" style="position:absolute;left:0;text-align:left;margin-left:336.2pt;margin-top:24.05pt;width:207.2pt;height:9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" fillcolor="#eeece1" stroked="f" strokeweight=".5pt">
                <v:textbox>
                  <w:txbxContent>
                    <w:p w14:paraId="3217025A" w14:textId="77777777" w:rsidR="00A8218D" w:rsidRPr="00FC2B25" w:rsidRDefault="00A8218D" w:rsidP="00A8218D">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_Ref93416514 \w \h </w:instrText>
                      </w:r>
                      <w:r>
                        <w:rPr>
                          <w:b/>
                          <w:i/>
                          <w:sz w:val="16"/>
                        </w:rPr>
                      </w:r>
                      <w:r>
                        <w:rPr>
                          <w:b/>
                          <w:i/>
                          <w:sz w:val="16"/>
                        </w:rPr>
                        <w:fldChar w:fldCharType="separate"/>
                      </w:r>
                      <w:r>
                        <w:rPr>
                          <w:b/>
                          <w:i/>
                          <w:sz w:val="16"/>
                        </w:rPr>
                        <w:t>8(a)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_Ref89524824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37C2121C" w14:textId="77777777" w:rsidR="00A8218D" w:rsidRPr="00DF227A" w:rsidRDefault="00A8218D" w:rsidP="00A8218D">
                      <w:pPr>
                        <w:spacing w:after="120"/>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_Ref93416500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w:t>
                      </w:r>
                      <w:r>
                        <w:rPr>
                          <w:b/>
                          <w:i/>
                          <w:sz w:val="16"/>
                        </w:rPr>
                        <w:t xml:space="preserve"> </w:t>
                      </w:r>
                    </w:p>
                  </w:txbxContent>
                </v:textbox>
                <w10:wrap type="through"/>
              </v:shape>
            </w:pict>
          </mc:Fallback>
        </mc:AlternateContent>
      </w:r>
      <w:r w:rsidRPr="00A8218D">
        <w:rPr>
          <w:rFonts w:ascii="Arial Bold" w:eastAsia="Times New Roman" w:hAnsi="Arial Bold" w:cs="Arial"/>
          <w:b/>
          <w:bCs/>
          <w:sz w:val="26"/>
          <w:szCs w:val="26"/>
        </w:rPr>
        <w:t>Use of Confidential Information</w:t>
      </w:r>
      <w:bookmarkEnd w:id="57"/>
      <w:bookmarkEnd w:id="58"/>
      <w:bookmarkEnd w:id="59"/>
      <w:bookmarkEnd w:id="60"/>
      <w:bookmarkEnd w:id="61"/>
      <w:bookmarkEnd w:id="62"/>
      <w:bookmarkEnd w:id="63"/>
      <w:bookmarkEnd w:id="64"/>
      <w:bookmarkEnd w:id="65"/>
      <w:r w:rsidRPr="00A8218D">
        <w:rPr>
          <w:rFonts w:ascii="Arial Bold" w:eastAsia="Times New Roman" w:hAnsi="Arial Bold" w:cs="Arial"/>
          <w:b/>
          <w:bCs/>
          <w:sz w:val="26"/>
          <w:szCs w:val="26"/>
        </w:rPr>
        <w:t xml:space="preserve"> </w:t>
      </w:r>
    </w:p>
    <w:p w14:paraId="002405FC"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66" w:name="_Ref93416514"/>
      <w:r w:rsidRPr="00A8218D">
        <w:rPr>
          <w:rFonts w:ascii="Arial" w:eastAsia="Times New Roman" w:hAnsi="Arial" w:cs="Arial"/>
          <w:bCs/>
          <w:sz w:val="20"/>
          <w:szCs w:val="26"/>
        </w:rPr>
        <w:t xml:space="preserve">Except as set out in this clause </w:t>
      </w:r>
      <w:r w:rsidRPr="00A8218D">
        <w:rPr>
          <w:rFonts w:ascii="Arial" w:eastAsia="Times New Roman" w:hAnsi="Arial" w:cs="Arial"/>
          <w:bCs/>
          <w:sz w:val="20"/>
          <w:szCs w:val="26"/>
        </w:rPr>
        <w:fldChar w:fldCharType="begin"/>
      </w:r>
      <w:r w:rsidRPr="00A8218D">
        <w:rPr>
          <w:rFonts w:ascii="Arial" w:eastAsia="Times New Roman" w:hAnsi="Arial" w:cs="Arial"/>
          <w:bCs/>
          <w:sz w:val="20"/>
          <w:szCs w:val="26"/>
        </w:rPr>
        <w:instrText xml:space="preserve"> REF _Ref89423122 \r \h  \* MERGEFORMAT </w:instrText>
      </w:r>
      <w:r w:rsidRPr="00A8218D">
        <w:rPr>
          <w:rFonts w:ascii="Arial" w:eastAsia="Times New Roman" w:hAnsi="Arial" w:cs="Arial"/>
          <w:bCs/>
          <w:sz w:val="20"/>
          <w:szCs w:val="26"/>
        </w:rPr>
      </w:r>
      <w:r w:rsidRPr="00A8218D">
        <w:rPr>
          <w:rFonts w:ascii="Arial" w:eastAsia="Times New Roman" w:hAnsi="Arial" w:cs="Arial"/>
          <w:bCs/>
          <w:sz w:val="20"/>
          <w:szCs w:val="26"/>
        </w:rPr>
        <w:fldChar w:fldCharType="separate"/>
      </w:r>
      <w:r w:rsidRPr="00A8218D">
        <w:rPr>
          <w:rFonts w:ascii="Arial" w:eastAsia="Times New Roman" w:hAnsi="Arial" w:cs="Arial"/>
          <w:bCs/>
          <w:sz w:val="20"/>
          <w:szCs w:val="26"/>
        </w:rPr>
        <w:t>8</w:t>
      </w:r>
      <w:r w:rsidRPr="00A8218D">
        <w:rPr>
          <w:rFonts w:ascii="Arial" w:eastAsia="Times New Roman" w:hAnsi="Arial" w:cs="Arial"/>
          <w:bCs/>
          <w:sz w:val="20"/>
          <w:szCs w:val="26"/>
        </w:rPr>
        <w:fldChar w:fldCharType="end"/>
      </w:r>
      <w:r w:rsidRPr="00A8218D">
        <w:rPr>
          <w:rFonts w:ascii="Arial" w:eastAsia="Times New Roman" w:hAnsi="Arial" w:cs="Arial"/>
          <w:bCs/>
          <w:sz w:val="20"/>
          <w:szCs w:val="26"/>
        </w:rPr>
        <w:t xml:space="preserve">, for the period that Confidential Information is to remain confidential as set out in item </w:t>
      </w:r>
      <w:r w:rsidRPr="00A8218D">
        <w:rPr>
          <w:rFonts w:ascii="Arial" w:eastAsia="Times New Roman" w:hAnsi="Arial" w:cs="Arial"/>
          <w:bCs/>
          <w:sz w:val="20"/>
          <w:szCs w:val="26"/>
        </w:rPr>
        <w:fldChar w:fldCharType="begin"/>
      </w:r>
      <w:r w:rsidRPr="00A8218D">
        <w:rPr>
          <w:rFonts w:ascii="Arial" w:eastAsia="Times New Roman" w:hAnsi="Arial" w:cs="Arial"/>
          <w:bCs/>
          <w:sz w:val="20"/>
          <w:szCs w:val="26"/>
        </w:rPr>
        <w:instrText xml:space="preserve"> REF _Ref89524824 \w \h  \* MERGEFORMAT </w:instrText>
      </w:r>
      <w:r w:rsidRPr="00A8218D">
        <w:rPr>
          <w:rFonts w:ascii="Arial" w:eastAsia="Times New Roman" w:hAnsi="Arial" w:cs="Arial"/>
          <w:bCs/>
          <w:sz w:val="20"/>
          <w:szCs w:val="26"/>
        </w:rPr>
      </w:r>
      <w:r w:rsidRPr="00A8218D">
        <w:rPr>
          <w:rFonts w:ascii="Arial" w:eastAsia="Times New Roman" w:hAnsi="Arial" w:cs="Arial"/>
          <w:bCs/>
          <w:sz w:val="20"/>
          <w:szCs w:val="26"/>
        </w:rPr>
        <w:fldChar w:fldCharType="separate"/>
      </w:r>
      <w:r w:rsidRPr="00A8218D">
        <w:rPr>
          <w:rFonts w:ascii="Arial" w:eastAsia="Times New Roman" w:hAnsi="Arial" w:cs="Arial"/>
          <w:bCs/>
          <w:sz w:val="20"/>
          <w:szCs w:val="26"/>
        </w:rPr>
        <w:t>11</w:t>
      </w:r>
      <w:r w:rsidRPr="00A8218D">
        <w:rPr>
          <w:rFonts w:ascii="Arial" w:eastAsia="Times New Roman" w:hAnsi="Arial" w:cs="Arial"/>
          <w:bCs/>
          <w:sz w:val="20"/>
          <w:szCs w:val="26"/>
        </w:rPr>
        <w:fldChar w:fldCharType="end"/>
      </w:r>
      <w:r w:rsidRPr="00A8218D">
        <w:rPr>
          <w:rFonts w:ascii="Arial" w:eastAsia="Times New Roman" w:hAnsi="Arial" w:cs="Arial"/>
          <w:bCs/>
          <w:sz w:val="20"/>
          <w:szCs w:val="26"/>
        </w:rPr>
        <w:t xml:space="preserve"> of the Details Schedule, each party when receiving Confidential Information of the other party must:</w:t>
      </w:r>
      <w:bookmarkEnd w:id="66"/>
    </w:p>
    <w:p w14:paraId="01063A51"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only use the Confidential Information for the purpose of performing this Agreement; and</w:t>
      </w:r>
    </w:p>
    <w:p w14:paraId="66F7D784"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keep confidential and not further disclose the Confidential Information.</w:t>
      </w:r>
    </w:p>
    <w:p w14:paraId="4D13E3F7"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67" w:name="_Ref93416489"/>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701248" behindDoc="0" locked="0" layoutInCell="1" allowOverlap="1" wp14:anchorId="1EDAB1B3" wp14:editId="0F3F64B3">
                <wp:simplePos x="0" y="0"/>
                <wp:positionH relativeFrom="column">
                  <wp:posOffset>4277360</wp:posOffset>
                </wp:positionH>
                <wp:positionV relativeFrom="paragraph">
                  <wp:posOffset>5715</wp:posOffset>
                </wp:positionV>
                <wp:extent cx="2618105" cy="1181100"/>
                <wp:effectExtent l="0" t="0" r="0" b="0"/>
                <wp:wrapThrough wrapText="bothSides">
                  <wp:wrapPolygon edited="0">
                    <wp:start x="0" y="0"/>
                    <wp:lineTo x="0" y="21252"/>
                    <wp:lineTo x="21375" y="21252"/>
                    <wp:lineTo x="21375"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18105" cy="1181100"/>
                        </a:xfrm>
                        <a:prstGeom prst="rect">
                          <a:avLst/>
                        </a:prstGeom>
                        <a:solidFill>
                          <a:srgbClr val="EEECE1"/>
                        </a:solidFill>
                        <a:ln w="6350">
                          <a:noFill/>
                        </a:ln>
                      </wps:spPr>
                      <wps:txbx>
                        <w:txbxContent>
                          <w:p w14:paraId="2B3D86BA" w14:textId="77777777" w:rsidR="00A8218D" w:rsidRPr="005F562D"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_Ref93416489 \w \h </w:instrText>
                            </w:r>
                            <w:r>
                              <w:rPr>
                                <w:b/>
                                <w:i/>
                                <w:sz w:val="16"/>
                              </w:rPr>
                            </w:r>
                            <w:r>
                              <w:rPr>
                                <w:b/>
                                <w:i/>
                                <w:sz w:val="16"/>
                              </w:rPr>
                              <w:fldChar w:fldCharType="separate"/>
                            </w:r>
                            <w:r>
                              <w:rPr>
                                <w:b/>
                                <w:i/>
                                <w:sz w:val="16"/>
                              </w:rPr>
                              <w:t>8(b)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RPr="002E512E">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B1B3" id="Text Box 9" o:spid="_x0000_s1058" type="#_x0000_t202" style="position:absolute;left:0;text-align:left;margin-left:336.8pt;margin-top:.45pt;width:206.15pt;height: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" fillcolor="#eeece1" stroked="f" strokeweight=".5pt">
                <v:textbox>
                  <w:txbxContent>
                    <w:p w14:paraId="2B3D86BA" w14:textId="77777777" w:rsidR="00A8218D" w:rsidRPr="005F562D"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_Ref93416489 \w \h </w:instrText>
                      </w:r>
                      <w:r>
                        <w:rPr>
                          <w:b/>
                          <w:i/>
                          <w:sz w:val="16"/>
                        </w:rPr>
                      </w:r>
                      <w:r>
                        <w:rPr>
                          <w:b/>
                          <w:i/>
                          <w:sz w:val="16"/>
                        </w:rPr>
                        <w:fldChar w:fldCharType="separate"/>
                      </w:r>
                      <w:r>
                        <w:rPr>
                          <w:b/>
                          <w:i/>
                          <w:sz w:val="16"/>
                        </w:rPr>
                        <w:t>8(b)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RPr="002E512E">
                        <w:rPr>
                          <w:sz w:val="16"/>
                          <w:szCs w:val="16"/>
                          <w:lang w:eastAsia="en-AU"/>
                        </w:rPr>
                        <w:t xml:space="preserve"> </w:t>
                      </w:r>
                    </w:p>
                  </w:txbxContent>
                </v:textbox>
                <w10:wrap type="through"/>
              </v:shape>
            </w:pict>
          </mc:Fallback>
        </mc:AlternateContent>
      </w:r>
      <w:r w:rsidRPr="00A8218D">
        <w:rPr>
          <w:rFonts w:ascii="Arial" w:eastAsia="Times New Roman" w:hAnsi="Arial" w:cs="Arial"/>
          <w:bCs/>
          <w:sz w:val="20"/>
          <w:szCs w:val="26"/>
        </w:rPr>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67"/>
    </w:p>
    <w:p w14:paraId="0F1D674E"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Each party may disclose Confidential Information of the other party: </w:t>
      </w:r>
    </w:p>
    <w:p w14:paraId="7610D660"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 xml:space="preserve">with that other party's prior written consent; </w:t>
      </w:r>
    </w:p>
    <w:p w14:paraId="7EFD262B"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0"/>
        </w:rPr>
        <w:t xml:space="preserve">to a professional adviser in order to comply with obligations, or to exercise rights, under this Agreement, provided that the adviser is subject to equivalent (legally binding) obligations to those set out in this Agreement; </w:t>
      </w:r>
      <w:r w:rsidRPr="00A8218D">
        <w:rPr>
          <w:rFonts w:ascii="Arial" w:eastAsia="Times New Roman" w:hAnsi="Arial" w:cs="Times New Roman"/>
          <w:bCs/>
          <w:sz w:val="20"/>
          <w:szCs w:val="28"/>
        </w:rPr>
        <w:t xml:space="preserve">or </w:t>
      </w:r>
    </w:p>
    <w:p w14:paraId="50AE4538"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r w:rsidRPr="00A8218D">
        <w:rPr>
          <w:rFonts w:ascii="Arial" w:eastAsia="Times New Roman" w:hAnsi="Arial" w:cs="Times New Roman"/>
          <w:bCs/>
          <w:sz w:val="20"/>
          <w:szCs w:val="28"/>
        </w:rPr>
        <w:t xml:space="preserve">if required by law or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sidRPr="00A8218D">
        <w:rPr>
          <w:rFonts w:ascii="Arial" w:eastAsia="Times New Roman" w:hAnsi="Arial" w:cs="Times New Roman"/>
          <w:bCs/>
          <w:sz w:val="20"/>
          <w:szCs w:val="18"/>
        </w:rPr>
        <w:fldChar w:fldCharType="begin"/>
      </w:r>
      <w:r w:rsidRPr="00A8218D">
        <w:rPr>
          <w:rFonts w:ascii="Arial" w:eastAsia="Times New Roman" w:hAnsi="Arial" w:cs="Times New Roman"/>
          <w:bCs/>
          <w:sz w:val="20"/>
          <w:szCs w:val="18"/>
        </w:rPr>
        <w:instrText xml:space="preserve"> REF _Ref89423122 \r \h  \* MERGEFORMAT </w:instrText>
      </w:r>
      <w:r w:rsidRPr="00A8218D">
        <w:rPr>
          <w:rFonts w:ascii="Arial" w:eastAsia="Times New Roman" w:hAnsi="Arial" w:cs="Times New Roman"/>
          <w:bCs/>
          <w:sz w:val="20"/>
          <w:szCs w:val="18"/>
        </w:rPr>
      </w:r>
      <w:r w:rsidRPr="00A8218D">
        <w:rPr>
          <w:rFonts w:ascii="Arial" w:eastAsia="Times New Roman" w:hAnsi="Arial" w:cs="Times New Roman"/>
          <w:bCs/>
          <w:sz w:val="20"/>
          <w:szCs w:val="18"/>
        </w:rPr>
        <w:fldChar w:fldCharType="separate"/>
      </w:r>
      <w:r w:rsidRPr="00A8218D">
        <w:rPr>
          <w:rFonts w:ascii="Arial" w:eastAsia="Times New Roman" w:hAnsi="Arial" w:cs="Times New Roman"/>
          <w:bCs/>
          <w:sz w:val="20"/>
          <w:szCs w:val="18"/>
        </w:rPr>
        <w:t>8</w:t>
      </w:r>
      <w:r w:rsidRPr="00A8218D">
        <w:rPr>
          <w:rFonts w:ascii="Arial" w:eastAsia="Times New Roman" w:hAnsi="Arial" w:cs="Times New Roman"/>
          <w:bCs/>
          <w:sz w:val="20"/>
          <w:szCs w:val="18"/>
        </w:rPr>
        <w:fldChar w:fldCharType="end"/>
      </w:r>
      <w:r w:rsidRPr="00A8218D">
        <w:rPr>
          <w:rFonts w:ascii="Arial" w:eastAsia="Times New Roman" w:hAnsi="Arial" w:cs="Times New Roman"/>
          <w:bCs/>
          <w:sz w:val="20"/>
          <w:szCs w:val="28"/>
        </w:rPr>
        <w:t>, that party must promptly notify the other party (to the extent notification is permitted by law).</w:t>
      </w:r>
    </w:p>
    <w:p w14:paraId="48A24A16"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68" w:name="_Ref99962215"/>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702272" behindDoc="0" locked="0" layoutInCell="1" allowOverlap="1" wp14:anchorId="14F27FD4" wp14:editId="5AE3978E">
                <wp:simplePos x="0" y="0"/>
                <wp:positionH relativeFrom="column">
                  <wp:posOffset>4263390</wp:posOffset>
                </wp:positionH>
                <wp:positionV relativeFrom="paragraph">
                  <wp:posOffset>8255</wp:posOffset>
                </wp:positionV>
                <wp:extent cx="2631440" cy="766445"/>
                <wp:effectExtent l="0" t="0" r="0" b="0"/>
                <wp:wrapThrough wrapText="bothSides">
                  <wp:wrapPolygon edited="0">
                    <wp:start x="0" y="0"/>
                    <wp:lineTo x="0" y="20938"/>
                    <wp:lineTo x="21423" y="20938"/>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766445"/>
                        </a:xfrm>
                        <a:prstGeom prst="rect">
                          <a:avLst/>
                        </a:prstGeom>
                        <a:solidFill>
                          <a:srgbClr val="EEECE1"/>
                        </a:solidFill>
                        <a:ln w="6350">
                          <a:noFill/>
                        </a:ln>
                      </wps:spPr>
                      <wps:txbx>
                        <w:txbxContent>
                          <w:p w14:paraId="72665D24" w14:textId="77777777" w:rsidR="00A8218D" w:rsidRPr="00B31E33"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_Ref93416663 \w \h </w:instrText>
                            </w:r>
                            <w:r>
                              <w:rPr>
                                <w:b/>
                                <w:i/>
                                <w:sz w:val="16"/>
                              </w:rPr>
                            </w:r>
                            <w:r>
                              <w:rPr>
                                <w:b/>
                                <w:i/>
                                <w:sz w:val="16"/>
                              </w:rPr>
                              <w:fldChar w:fldCharType="separate"/>
                            </w:r>
                            <w:r>
                              <w:rPr>
                                <w:b/>
                                <w:i/>
                                <w:sz w:val="16"/>
                              </w:rPr>
                              <w:fldChar w:fldCharType="begin"/>
                            </w:r>
                            <w:r>
                              <w:rPr>
                                <w:b/>
                                <w:i/>
                                <w:sz w:val="16"/>
                              </w:rPr>
                              <w:instrText xml:space="preserve"> REF _Ref99962215 \w \h </w:instrText>
                            </w:r>
                            <w:r>
                              <w:rPr>
                                <w:b/>
                                <w:i/>
                                <w:sz w:val="16"/>
                              </w:rPr>
                            </w:r>
                            <w:r>
                              <w:rPr>
                                <w:b/>
                                <w:i/>
                                <w:sz w:val="16"/>
                              </w:rPr>
                              <w:fldChar w:fldCharType="separate"/>
                            </w:r>
                            <w:r>
                              <w:rPr>
                                <w:b/>
                                <w:i/>
                                <w:sz w:val="16"/>
                              </w:rPr>
                              <w:t>8(d)</w:t>
                            </w:r>
                            <w:r>
                              <w:rPr>
                                <w:b/>
                                <w:i/>
                                <w:sz w:val="16"/>
                              </w:rPr>
                              <w:fldChar w:fldCharType="end"/>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27FD4" id="Text Box 11" o:spid="_x0000_s1059" type="#_x0000_t202" style="position:absolute;left:0;text-align:left;margin-left:335.7pt;margin-top:.65pt;width:207.2pt;height:6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" fillcolor="#eeece1" stroked="f" strokeweight=".5pt">
                <v:textbox>
                  <w:txbxContent>
                    <w:p w14:paraId="72665D24" w14:textId="77777777" w:rsidR="00A8218D" w:rsidRPr="00B31E33"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_Ref93416663 \w \h </w:instrText>
                      </w:r>
                      <w:r>
                        <w:rPr>
                          <w:b/>
                          <w:i/>
                          <w:sz w:val="16"/>
                        </w:rPr>
                      </w:r>
                      <w:r>
                        <w:rPr>
                          <w:b/>
                          <w:i/>
                          <w:sz w:val="16"/>
                        </w:rPr>
                        <w:fldChar w:fldCharType="separate"/>
                      </w:r>
                      <w:r>
                        <w:rPr>
                          <w:b/>
                          <w:i/>
                          <w:sz w:val="16"/>
                        </w:rPr>
                        <w:fldChar w:fldCharType="begin"/>
                      </w:r>
                      <w:r>
                        <w:rPr>
                          <w:b/>
                          <w:i/>
                          <w:sz w:val="16"/>
                        </w:rPr>
                        <w:instrText xml:space="preserve"> REF _Ref99962215 \w \h </w:instrText>
                      </w:r>
                      <w:r>
                        <w:rPr>
                          <w:b/>
                          <w:i/>
                          <w:sz w:val="16"/>
                        </w:rPr>
                      </w:r>
                      <w:r>
                        <w:rPr>
                          <w:b/>
                          <w:i/>
                          <w:sz w:val="16"/>
                        </w:rPr>
                        <w:fldChar w:fldCharType="separate"/>
                      </w:r>
                      <w:r>
                        <w:rPr>
                          <w:b/>
                          <w:i/>
                          <w:sz w:val="16"/>
                        </w:rPr>
                        <w:t>8(d)</w:t>
                      </w:r>
                      <w:r>
                        <w:rPr>
                          <w:b/>
                          <w:i/>
                          <w:sz w:val="16"/>
                        </w:rPr>
                        <w:fldChar w:fldCharType="end"/>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v:shape>
            </w:pict>
          </mc:Fallback>
        </mc:AlternateContent>
      </w:r>
      <w:r w:rsidRPr="00A8218D">
        <w:rPr>
          <w:rFonts w:ascii="Arial" w:eastAsia="Times New Roman" w:hAnsi="Arial" w:cs="Arial"/>
          <w:bCs/>
          <w:sz w:val="20"/>
          <w:szCs w:val="26"/>
        </w:rPr>
        <w:t>Without limiting its obligations, each party:</w:t>
      </w:r>
      <w:bookmarkEnd w:id="68"/>
    </w:p>
    <w:p w14:paraId="1501188B"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28"/>
        </w:rPr>
      </w:pPr>
      <w:bookmarkStart w:id="69" w:name="_Ref93416663"/>
      <w:r w:rsidRPr="00A8218D">
        <w:rPr>
          <w:rFonts w:ascii="Arial" w:eastAsia="Times New Roman" w:hAnsi="Arial" w:cs="Times New Roman"/>
          <w:bCs/>
          <w:sz w:val="20"/>
          <w:szCs w:val="28"/>
        </w:rPr>
        <w:t>undertakes to implement appropriate security practices to prevent any unauthorised copying, use or disclosure of the other party's Confidential Information; and</w:t>
      </w:r>
      <w:bookmarkEnd w:id="69"/>
    </w:p>
    <w:p w14:paraId="66174B36"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Cs w:val="28"/>
        </w:rPr>
      </w:pPr>
      <w:bookmarkStart w:id="70" w:name="_Ref93416683"/>
      <w:r w:rsidRPr="00A8218D">
        <w:rPr>
          <w:rFonts w:ascii="Arial" w:eastAsia="Times New Roman" w:hAnsi="Arial" w:cs="Times New Roman"/>
          <w:bCs/>
          <w:sz w:val="20"/>
          <w:szCs w:val="28"/>
        </w:rPr>
        <w:t>must promptly notify the other if the party becomes aware of any unauthorised use or disclosure of the other party's Confidential Information.</w:t>
      </w:r>
      <w:bookmarkEnd w:id="70"/>
    </w:p>
    <w:p w14:paraId="26AD31BB"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Cs w:val="26"/>
        </w:rPr>
      </w:pPr>
      <w:bookmarkStart w:id="71" w:name="_Ref93416810"/>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703296" behindDoc="0" locked="0" layoutInCell="1" allowOverlap="1" wp14:anchorId="52B55A9D" wp14:editId="1FBF05C2">
                <wp:simplePos x="0" y="0"/>
                <wp:positionH relativeFrom="column">
                  <wp:posOffset>4270375</wp:posOffset>
                </wp:positionH>
                <wp:positionV relativeFrom="paragraph">
                  <wp:posOffset>2540</wp:posOffset>
                </wp:positionV>
                <wp:extent cx="2631440" cy="688975"/>
                <wp:effectExtent l="0" t="0" r="0" b="0"/>
                <wp:wrapThrough wrapText="bothSides">
                  <wp:wrapPolygon edited="0">
                    <wp:start x="0" y="0"/>
                    <wp:lineTo x="0" y="20903"/>
                    <wp:lineTo x="21423" y="20903"/>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688975"/>
                        </a:xfrm>
                        <a:prstGeom prst="rect">
                          <a:avLst/>
                        </a:prstGeom>
                        <a:solidFill>
                          <a:srgbClr val="EEECE1"/>
                        </a:solidFill>
                        <a:ln w="6350">
                          <a:noFill/>
                        </a:ln>
                      </wps:spPr>
                      <wps:txbx>
                        <w:txbxContent>
                          <w:p w14:paraId="5C102A88" w14:textId="77777777" w:rsidR="00A8218D" w:rsidRPr="000C1394"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_Ref93416810 \w \h </w:instrText>
                            </w:r>
                            <w:r>
                              <w:rPr>
                                <w:b/>
                                <w:i/>
                                <w:sz w:val="16"/>
                              </w:rPr>
                            </w:r>
                            <w:r>
                              <w:rPr>
                                <w:b/>
                                <w:i/>
                                <w:sz w:val="16"/>
                              </w:rPr>
                              <w:fldChar w:fldCharType="separate"/>
                            </w:r>
                            <w:r>
                              <w:rPr>
                                <w:b/>
                                <w:i/>
                                <w:sz w:val="16"/>
                              </w:rPr>
                              <w:t>8(e)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r w:rsidRPr="00866553">
                              <w:rPr>
                                <w:sz w:val="16"/>
                                <w:szCs w:val="16"/>
                                <w:lang w:eastAsia="en-AU"/>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55A9D" id="Text Box 13" o:spid="_x0000_s1060" type="#_x0000_t202" style="position:absolute;left:0;text-align:left;margin-left:336.25pt;margin-top:.2pt;width:207.2pt;height:5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" fillcolor="#eeece1" stroked="f" strokeweight=".5pt">
                <v:textbox>
                  <w:txbxContent>
                    <w:p w14:paraId="5C102A88" w14:textId="77777777" w:rsidR="00A8218D" w:rsidRPr="000C1394" w:rsidRDefault="00A8218D" w:rsidP="00A8218D">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_Ref93416810 \w \h </w:instrText>
                      </w:r>
                      <w:r>
                        <w:rPr>
                          <w:b/>
                          <w:i/>
                          <w:sz w:val="16"/>
                        </w:rPr>
                      </w:r>
                      <w:r>
                        <w:rPr>
                          <w:b/>
                          <w:i/>
                          <w:sz w:val="16"/>
                        </w:rPr>
                        <w:fldChar w:fldCharType="separate"/>
                      </w:r>
                      <w:r>
                        <w:rPr>
                          <w:b/>
                          <w:i/>
                          <w:sz w:val="16"/>
                        </w:rPr>
                        <w:t>8(e)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r w:rsidRPr="00866553">
                        <w:rPr>
                          <w:sz w:val="16"/>
                          <w:szCs w:val="16"/>
                          <w:lang w:eastAsia="en-AU"/>
                        </w:rPr>
                        <w:t xml:space="preserve"> </w:t>
                      </w:r>
                      <w:r>
                        <w:rPr>
                          <w:b/>
                          <w:i/>
                          <w:sz w:val="16"/>
                        </w:rPr>
                        <w:t xml:space="preserve"> </w:t>
                      </w:r>
                    </w:p>
                  </w:txbxContent>
                </v:textbox>
                <w10:wrap type="through"/>
              </v:shape>
            </w:pict>
          </mc:Fallback>
        </mc:AlternateContent>
      </w:r>
      <w:r w:rsidRPr="00A8218D">
        <w:rPr>
          <w:rFonts w:ascii="Arial" w:eastAsia="Times New Roman" w:hAnsi="Arial" w:cs="Arial"/>
          <w:bCs/>
          <w:sz w:val="20"/>
          <w:szCs w:val="26"/>
        </w:rPr>
        <w:t xml:space="preserve">Notwithstanding any other provision of this Agreement, if a party is a Commonwealth Entity or a State or Territory government entity, that party will not be in breach of this clause </w:t>
      </w:r>
      <w:r w:rsidRPr="00A8218D">
        <w:rPr>
          <w:rFonts w:ascii="Arial" w:eastAsia="Times New Roman" w:hAnsi="Arial" w:cs="Arial"/>
          <w:bCs/>
          <w:sz w:val="20"/>
          <w:szCs w:val="26"/>
        </w:rPr>
        <w:fldChar w:fldCharType="begin"/>
      </w:r>
      <w:r w:rsidRPr="00A8218D">
        <w:rPr>
          <w:rFonts w:ascii="Arial" w:eastAsia="Times New Roman" w:hAnsi="Arial" w:cs="Arial"/>
          <w:bCs/>
          <w:sz w:val="20"/>
          <w:szCs w:val="26"/>
        </w:rPr>
        <w:instrText xml:space="preserve"> REF _Ref89423122 \r \h  \* MERGEFORMAT </w:instrText>
      </w:r>
      <w:r w:rsidRPr="00A8218D">
        <w:rPr>
          <w:rFonts w:ascii="Arial" w:eastAsia="Times New Roman" w:hAnsi="Arial" w:cs="Arial"/>
          <w:bCs/>
          <w:sz w:val="20"/>
          <w:szCs w:val="26"/>
        </w:rPr>
      </w:r>
      <w:r w:rsidRPr="00A8218D">
        <w:rPr>
          <w:rFonts w:ascii="Arial" w:eastAsia="Times New Roman" w:hAnsi="Arial" w:cs="Arial"/>
          <w:bCs/>
          <w:sz w:val="20"/>
          <w:szCs w:val="26"/>
        </w:rPr>
        <w:fldChar w:fldCharType="separate"/>
      </w:r>
      <w:r w:rsidRPr="00A8218D">
        <w:rPr>
          <w:rFonts w:ascii="Arial" w:eastAsia="Times New Roman" w:hAnsi="Arial" w:cs="Arial"/>
          <w:bCs/>
          <w:sz w:val="20"/>
          <w:szCs w:val="26"/>
        </w:rPr>
        <w:t>8</w:t>
      </w:r>
      <w:r w:rsidRPr="00A8218D">
        <w:rPr>
          <w:rFonts w:ascii="Arial" w:eastAsia="Times New Roman" w:hAnsi="Arial" w:cs="Arial"/>
          <w:bCs/>
          <w:sz w:val="20"/>
          <w:szCs w:val="26"/>
        </w:rPr>
        <w:fldChar w:fldCharType="end"/>
      </w:r>
      <w:r w:rsidRPr="00A8218D">
        <w:rPr>
          <w:rFonts w:ascii="Arial" w:eastAsia="Times New Roman" w:hAnsi="Arial" w:cs="Arial"/>
          <w:bCs/>
          <w:sz w:val="20"/>
          <w:szCs w:val="26"/>
        </w:rPr>
        <w:t xml:space="preserve"> if the party is required to disclose the information to a Minister or a House or Committee of Parliament.</w:t>
      </w:r>
      <w:bookmarkEnd w:id="71"/>
    </w:p>
    <w:p w14:paraId="5D59A7FA"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72" w:name="_Ref93491410"/>
      <w:r w:rsidRPr="00A8218D">
        <w:rPr>
          <w:rFonts w:ascii="Arial" w:eastAsia="Times New Roman" w:hAnsi="Arial" w:cs="Arial"/>
          <w:bCs/>
          <w:sz w:val="20"/>
          <w:szCs w:val="18"/>
        </w:rPr>
        <w:t>This</w:t>
      </w:r>
      <w:r w:rsidRPr="00A8218D">
        <w:rPr>
          <w:rFonts w:ascii="Arial" w:eastAsia="Times New Roman" w:hAnsi="Arial" w:cs="Arial"/>
          <w:bCs/>
          <w:sz w:val="20"/>
          <w:szCs w:val="26"/>
        </w:rPr>
        <w:t xml:space="preserve"> Agreement does not limit any other agreement between the parties that provides authority for a party to disclose or use Confidential Information, where received or created under that other agreement.</w:t>
      </w:r>
      <w:bookmarkEnd w:id="72"/>
    </w:p>
    <w:p w14:paraId="538E01E1"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73" w:name="_Ref85721441"/>
      <w:r w:rsidRPr="00A8218D">
        <w:rPr>
          <w:rFonts w:ascii="Arial" w:eastAsia="Times New Roman" w:hAnsi="Arial" w:cs="Arial"/>
          <w:b/>
          <w:bCs/>
          <w:noProof/>
          <w:sz w:val="20"/>
          <w:szCs w:val="26"/>
          <w:lang w:eastAsia="en-AU"/>
        </w:rPr>
        <w:lastRenderedPageBreak/>
        <mc:AlternateContent>
          <mc:Choice Requires="wps">
            <w:drawing>
              <wp:anchor distT="0" distB="0" distL="114300" distR="114300" simplePos="0" relativeHeight="251704320" behindDoc="0" locked="0" layoutInCell="1" allowOverlap="1" wp14:anchorId="56EB3383" wp14:editId="18241038">
                <wp:simplePos x="0" y="0"/>
                <wp:positionH relativeFrom="column">
                  <wp:posOffset>4276318</wp:posOffset>
                </wp:positionH>
                <wp:positionV relativeFrom="paragraph">
                  <wp:posOffset>503</wp:posOffset>
                </wp:positionV>
                <wp:extent cx="2631440" cy="1502410"/>
                <wp:effectExtent l="0" t="0" r="0" b="2540"/>
                <wp:wrapThrough wrapText="bothSides">
                  <wp:wrapPolygon edited="0">
                    <wp:start x="0" y="0"/>
                    <wp:lineTo x="0" y="21363"/>
                    <wp:lineTo x="21423" y="21363"/>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1502410"/>
                        </a:xfrm>
                        <a:prstGeom prst="rect">
                          <a:avLst/>
                        </a:prstGeom>
                        <a:solidFill>
                          <a:srgbClr val="EEECE1"/>
                        </a:solidFill>
                        <a:ln w="6350">
                          <a:noFill/>
                        </a:ln>
                      </wps:spPr>
                      <wps:txbx>
                        <w:txbxContent>
                          <w:p w14:paraId="733C985E" w14:textId="77777777" w:rsidR="00A8218D" w:rsidRDefault="00A8218D" w:rsidP="00A8218D">
                            <w:pPr>
                              <w:spacing w:after="120"/>
                              <w:rPr>
                                <w:sz w:val="16"/>
                                <w:szCs w:val="16"/>
                                <w:lang w:eastAsia="en-AU"/>
                              </w:rPr>
                            </w:pPr>
                            <w:r w:rsidRPr="00077476">
                              <w:rPr>
                                <w:b/>
                                <w:i/>
                                <w:sz w:val="16"/>
                              </w:rPr>
                              <w:t>Guidance Note for clauses</w:t>
                            </w:r>
                            <w:r>
                              <w:rPr>
                                <w:b/>
                                <w:i/>
                                <w:sz w:val="16"/>
                              </w:rPr>
                              <w:t xml:space="preserve"> </w:t>
                            </w:r>
                            <w:r>
                              <w:rPr>
                                <w:b/>
                                <w:i/>
                                <w:sz w:val="16"/>
                              </w:rPr>
                              <w:fldChar w:fldCharType="begin"/>
                            </w:r>
                            <w:r>
                              <w:rPr>
                                <w:b/>
                                <w:i/>
                                <w:sz w:val="16"/>
                              </w:rPr>
                              <w:instrText xml:space="preserve"> REF _Ref93491410 \w \h </w:instrText>
                            </w:r>
                            <w:r>
                              <w:rPr>
                                <w:b/>
                                <w:i/>
                                <w:sz w:val="16"/>
                              </w:rPr>
                            </w:r>
                            <w:r>
                              <w:rPr>
                                <w:b/>
                                <w:i/>
                                <w:sz w:val="16"/>
                              </w:rPr>
                              <w:fldChar w:fldCharType="separate"/>
                            </w:r>
                            <w:r>
                              <w:rPr>
                                <w:b/>
                                <w:i/>
                                <w:sz w:val="16"/>
                              </w:rPr>
                              <w:fldChar w:fldCharType="begin"/>
                            </w:r>
                            <w:r>
                              <w:rPr>
                                <w:b/>
                                <w:i/>
                                <w:sz w:val="16"/>
                              </w:rPr>
                              <w:instrText xml:space="preserve"> REF _Ref85721441 \w \h </w:instrText>
                            </w:r>
                            <w:r>
                              <w:rPr>
                                <w:b/>
                                <w:i/>
                                <w:sz w:val="16"/>
                              </w:rPr>
                            </w:r>
                            <w:r>
                              <w:rPr>
                                <w:b/>
                                <w:i/>
                                <w:sz w:val="16"/>
                              </w:rPr>
                              <w:fldChar w:fldCharType="separate"/>
                            </w:r>
                            <w:r>
                              <w:rPr>
                                <w:b/>
                                <w:i/>
                                <w:sz w:val="16"/>
                              </w:rPr>
                              <w:t>8(g)</w:t>
                            </w:r>
                            <w:r>
                              <w:rPr>
                                <w:b/>
                                <w:i/>
                                <w:sz w:val="16"/>
                              </w:rPr>
                              <w:fldChar w:fldCharType="end"/>
                            </w:r>
                            <w:r>
                              <w:rPr>
                                <w:b/>
                                <w:i/>
                                <w:sz w:val="16"/>
                              </w:rPr>
                              <w:fldChar w:fldCharType="end"/>
                            </w:r>
                            <w:r>
                              <w:rPr>
                                <w:b/>
                                <w:i/>
                                <w:sz w:val="16"/>
                              </w:rPr>
                              <w:t xml:space="preserve"> to </w:t>
                            </w:r>
                            <w:r>
                              <w:rPr>
                                <w:b/>
                                <w:i/>
                                <w:sz w:val="16"/>
                              </w:rPr>
                              <w:fldChar w:fldCharType="begin"/>
                            </w:r>
                            <w:r>
                              <w:rPr>
                                <w:b/>
                                <w:i/>
                                <w:sz w:val="16"/>
                              </w:rPr>
                              <w:instrText xml:space="preserve"> REF _Ref99962308 \w \h </w:instrText>
                            </w:r>
                            <w:r>
                              <w:rPr>
                                <w:b/>
                                <w:i/>
                                <w:sz w:val="16"/>
                              </w:rPr>
                            </w:r>
                            <w:r>
                              <w:rPr>
                                <w:b/>
                                <w:i/>
                                <w:sz w:val="16"/>
                              </w:rPr>
                              <w:fldChar w:fldCharType="separate"/>
                            </w:r>
                            <w:r>
                              <w:rPr>
                                <w:b/>
                                <w:i/>
                                <w:sz w:val="16"/>
                              </w:rPr>
                              <w:t>8(i)</w:t>
                            </w:r>
                            <w:r>
                              <w:rPr>
                                <w:b/>
                                <w:i/>
                                <w:sz w:val="16"/>
                              </w:rPr>
                              <w:fldChar w:fldCharType="end"/>
                            </w:r>
                            <w:r>
                              <w:rPr>
                                <w:b/>
                                <w:i/>
                                <w:sz w:val="16"/>
                              </w:rPr>
                              <w:fldChar w:fldCharType="begin"/>
                            </w:r>
                            <w:r>
                              <w:rPr>
                                <w:b/>
                                <w:i/>
                                <w:sz w:val="16"/>
                              </w:rPr>
                              <w:instrText xml:space="preserve"> REF _Ref86828802 \w \h </w:instrText>
                            </w:r>
                            <w:r>
                              <w:rPr>
                                <w:b/>
                                <w:i/>
                                <w:sz w:val="16"/>
                              </w:rPr>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76AE3CBD" w14:textId="77777777" w:rsidR="00A8218D" w:rsidRPr="00AB360F" w:rsidRDefault="00A8218D" w:rsidP="00A8218D">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2E3E71">
                              <w:rPr>
                                <w:sz w:val="16"/>
                                <w:szCs w:val="16"/>
                              </w:rPr>
                              <w:t xml:space="preserve">the period specified in item </w:t>
                            </w:r>
                            <w:r w:rsidRPr="005F562D">
                              <w:rPr>
                                <w:sz w:val="16"/>
                                <w:szCs w:val="16"/>
                              </w:rPr>
                              <w:fldChar w:fldCharType="begin"/>
                            </w:r>
                            <w:r w:rsidRPr="005F562D">
                              <w:rPr>
                                <w:sz w:val="16"/>
                                <w:szCs w:val="16"/>
                              </w:rPr>
                              <w:instrText xml:space="preserve"> REF _Ref89524824 \w \h  \* MERGEFORMAT </w:instrText>
                            </w:r>
                            <w:r w:rsidRPr="005F562D">
                              <w:rPr>
                                <w:sz w:val="16"/>
                                <w:szCs w:val="16"/>
                              </w:rPr>
                            </w:r>
                            <w:r w:rsidRPr="005F562D">
                              <w:rPr>
                                <w:sz w:val="16"/>
                                <w:szCs w:val="16"/>
                              </w:rPr>
                              <w:fldChar w:fldCharType="separate"/>
                            </w:r>
                            <w:r w:rsidRPr="005F562D">
                              <w:rPr>
                                <w:sz w:val="16"/>
                                <w:szCs w:val="16"/>
                              </w:rPr>
                              <w:t>11</w:t>
                            </w:r>
                            <w:r w:rsidRPr="005F562D">
                              <w:rPr>
                                <w:sz w:val="16"/>
                                <w:szCs w:val="16"/>
                              </w:rPr>
                              <w:fldChar w:fldCharType="end"/>
                            </w:r>
                            <w:r>
                              <w:rPr>
                                <w:sz w:val="16"/>
                                <w:szCs w:val="16"/>
                                <w:lang w:eastAsia="en-AU"/>
                              </w:rPr>
                              <w:t xml:space="preserve"> of the Details Schedule.  </w:t>
                            </w:r>
                          </w:p>
                          <w:p w14:paraId="155D22C3" w14:textId="77777777" w:rsidR="00A8218D" w:rsidRPr="00B31E33" w:rsidRDefault="00A8218D" w:rsidP="00A8218D">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B3383" id="Text Box 16" o:spid="_x0000_s1061" type="#_x0000_t202" style="position:absolute;left:0;text-align:left;margin-left:336.7pt;margin-top:.05pt;width:207.2pt;height:11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" fillcolor="#eeece1" stroked="f" strokeweight=".5pt">
                <v:textbox>
                  <w:txbxContent>
                    <w:p w14:paraId="733C985E" w14:textId="77777777" w:rsidR="00A8218D" w:rsidRDefault="00A8218D" w:rsidP="00A8218D">
                      <w:pPr>
                        <w:spacing w:after="120"/>
                        <w:rPr>
                          <w:sz w:val="16"/>
                          <w:szCs w:val="16"/>
                          <w:lang w:eastAsia="en-AU"/>
                        </w:rPr>
                      </w:pPr>
                      <w:r w:rsidRPr="00077476">
                        <w:rPr>
                          <w:b/>
                          <w:i/>
                          <w:sz w:val="16"/>
                        </w:rPr>
                        <w:t>Guidance Note for clauses</w:t>
                      </w:r>
                      <w:r>
                        <w:rPr>
                          <w:b/>
                          <w:i/>
                          <w:sz w:val="16"/>
                        </w:rPr>
                        <w:t xml:space="preserve"> </w:t>
                      </w:r>
                      <w:r>
                        <w:rPr>
                          <w:b/>
                          <w:i/>
                          <w:sz w:val="16"/>
                        </w:rPr>
                        <w:fldChar w:fldCharType="begin"/>
                      </w:r>
                      <w:r>
                        <w:rPr>
                          <w:b/>
                          <w:i/>
                          <w:sz w:val="16"/>
                        </w:rPr>
                        <w:instrText xml:space="preserve"> REF _Ref93491410 \w \h </w:instrText>
                      </w:r>
                      <w:r>
                        <w:rPr>
                          <w:b/>
                          <w:i/>
                          <w:sz w:val="16"/>
                        </w:rPr>
                      </w:r>
                      <w:r>
                        <w:rPr>
                          <w:b/>
                          <w:i/>
                          <w:sz w:val="16"/>
                        </w:rPr>
                        <w:fldChar w:fldCharType="separate"/>
                      </w:r>
                      <w:r>
                        <w:rPr>
                          <w:b/>
                          <w:i/>
                          <w:sz w:val="16"/>
                        </w:rPr>
                        <w:fldChar w:fldCharType="begin"/>
                      </w:r>
                      <w:r>
                        <w:rPr>
                          <w:b/>
                          <w:i/>
                          <w:sz w:val="16"/>
                        </w:rPr>
                        <w:instrText xml:space="preserve"> REF _Ref85721441 \w \h </w:instrText>
                      </w:r>
                      <w:r>
                        <w:rPr>
                          <w:b/>
                          <w:i/>
                          <w:sz w:val="16"/>
                        </w:rPr>
                      </w:r>
                      <w:r>
                        <w:rPr>
                          <w:b/>
                          <w:i/>
                          <w:sz w:val="16"/>
                        </w:rPr>
                        <w:fldChar w:fldCharType="separate"/>
                      </w:r>
                      <w:r>
                        <w:rPr>
                          <w:b/>
                          <w:i/>
                          <w:sz w:val="16"/>
                        </w:rPr>
                        <w:t>8(g)</w:t>
                      </w:r>
                      <w:r>
                        <w:rPr>
                          <w:b/>
                          <w:i/>
                          <w:sz w:val="16"/>
                        </w:rPr>
                        <w:fldChar w:fldCharType="end"/>
                      </w:r>
                      <w:r>
                        <w:rPr>
                          <w:b/>
                          <w:i/>
                          <w:sz w:val="16"/>
                        </w:rPr>
                        <w:fldChar w:fldCharType="end"/>
                      </w:r>
                      <w:r>
                        <w:rPr>
                          <w:b/>
                          <w:i/>
                          <w:sz w:val="16"/>
                        </w:rPr>
                        <w:t xml:space="preserve"> to </w:t>
                      </w:r>
                      <w:r>
                        <w:rPr>
                          <w:b/>
                          <w:i/>
                          <w:sz w:val="16"/>
                        </w:rPr>
                        <w:fldChar w:fldCharType="begin"/>
                      </w:r>
                      <w:r>
                        <w:rPr>
                          <w:b/>
                          <w:i/>
                          <w:sz w:val="16"/>
                        </w:rPr>
                        <w:instrText xml:space="preserve"> REF _Ref99962308 \w \h </w:instrText>
                      </w:r>
                      <w:r>
                        <w:rPr>
                          <w:b/>
                          <w:i/>
                          <w:sz w:val="16"/>
                        </w:rPr>
                      </w:r>
                      <w:r>
                        <w:rPr>
                          <w:b/>
                          <w:i/>
                          <w:sz w:val="16"/>
                        </w:rPr>
                        <w:fldChar w:fldCharType="separate"/>
                      </w:r>
                      <w:r>
                        <w:rPr>
                          <w:b/>
                          <w:i/>
                          <w:sz w:val="16"/>
                        </w:rPr>
                        <w:t>8(i)</w:t>
                      </w:r>
                      <w:r>
                        <w:rPr>
                          <w:b/>
                          <w:i/>
                          <w:sz w:val="16"/>
                        </w:rPr>
                        <w:fldChar w:fldCharType="end"/>
                      </w:r>
                      <w:r>
                        <w:rPr>
                          <w:b/>
                          <w:i/>
                          <w:sz w:val="16"/>
                        </w:rPr>
                        <w:fldChar w:fldCharType="begin"/>
                      </w:r>
                      <w:r>
                        <w:rPr>
                          <w:b/>
                          <w:i/>
                          <w:sz w:val="16"/>
                        </w:rPr>
                        <w:instrText xml:space="preserve"> REF _Ref86828802 \w \h </w:instrText>
                      </w:r>
                      <w:r>
                        <w:rPr>
                          <w:b/>
                          <w:i/>
                          <w:sz w:val="16"/>
                        </w:rPr>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76AE3CBD" w14:textId="77777777" w:rsidR="00A8218D" w:rsidRPr="00AB360F" w:rsidRDefault="00A8218D" w:rsidP="00A8218D">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2E3E71">
                        <w:rPr>
                          <w:sz w:val="16"/>
                          <w:szCs w:val="16"/>
                        </w:rPr>
                        <w:t xml:space="preserve">the period specified in item </w:t>
                      </w:r>
                      <w:r w:rsidRPr="005F562D">
                        <w:rPr>
                          <w:sz w:val="16"/>
                          <w:szCs w:val="16"/>
                        </w:rPr>
                        <w:fldChar w:fldCharType="begin"/>
                      </w:r>
                      <w:r w:rsidRPr="005F562D">
                        <w:rPr>
                          <w:sz w:val="16"/>
                          <w:szCs w:val="16"/>
                        </w:rPr>
                        <w:instrText xml:space="preserve"> REF _Ref89524824 \w \h  \* MERGEFORMAT </w:instrText>
                      </w:r>
                      <w:r w:rsidRPr="005F562D">
                        <w:rPr>
                          <w:sz w:val="16"/>
                          <w:szCs w:val="16"/>
                        </w:rPr>
                      </w:r>
                      <w:r w:rsidRPr="005F562D">
                        <w:rPr>
                          <w:sz w:val="16"/>
                          <w:szCs w:val="16"/>
                        </w:rPr>
                        <w:fldChar w:fldCharType="separate"/>
                      </w:r>
                      <w:r w:rsidRPr="005F562D">
                        <w:rPr>
                          <w:sz w:val="16"/>
                          <w:szCs w:val="16"/>
                        </w:rPr>
                        <w:t>11</w:t>
                      </w:r>
                      <w:r w:rsidRPr="005F562D">
                        <w:rPr>
                          <w:sz w:val="16"/>
                          <w:szCs w:val="16"/>
                        </w:rPr>
                        <w:fldChar w:fldCharType="end"/>
                      </w:r>
                      <w:r>
                        <w:rPr>
                          <w:sz w:val="16"/>
                          <w:szCs w:val="16"/>
                          <w:lang w:eastAsia="en-AU"/>
                        </w:rPr>
                        <w:t xml:space="preserve"> of the Details Schedule.  </w:t>
                      </w:r>
                    </w:p>
                    <w:p w14:paraId="155D22C3" w14:textId="77777777" w:rsidR="00A8218D" w:rsidRPr="00B31E33" w:rsidRDefault="00A8218D" w:rsidP="00A8218D">
                      <w:pPr>
                        <w:spacing w:after="120"/>
                        <w:rPr>
                          <w:b/>
                          <w:i/>
                          <w:sz w:val="16"/>
                        </w:rPr>
                      </w:pPr>
                    </w:p>
                  </w:txbxContent>
                </v:textbox>
                <w10:wrap type="through"/>
              </v:shape>
            </w:pict>
          </mc:Fallback>
        </mc:AlternateContent>
      </w:r>
      <w:r w:rsidRPr="00A8218D">
        <w:rPr>
          <w:rFonts w:ascii="Arial" w:eastAsia="Times New Roman" w:hAnsi="Arial" w:cs="Arial"/>
          <w:bCs/>
          <w:sz w:val="20"/>
          <w:szCs w:val="26"/>
        </w:rPr>
        <w:t>At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73"/>
    </w:p>
    <w:p w14:paraId="09EAE956"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74" w:name="_Ref86226100"/>
      <w:bookmarkStart w:id="75" w:name="_Ref86828802"/>
      <w:r w:rsidRPr="00A8218D">
        <w:rPr>
          <w:rFonts w:ascii="Arial" w:eastAsia="Times New Roman" w:hAnsi="Arial" w:cs="Arial"/>
          <w:bCs/>
          <w:sz w:val="20"/>
          <w:szCs w:val="26"/>
        </w:rPr>
        <w:t>Notwithstanding clause</w:t>
      </w:r>
      <w:bookmarkEnd w:id="74"/>
      <w:r w:rsidRPr="00A8218D">
        <w:rPr>
          <w:rFonts w:ascii="Arial" w:eastAsia="Times New Roman" w:hAnsi="Arial" w:cs="Arial"/>
          <w:bCs/>
          <w:sz w:val="20"/>
          <w:szCs w:val="26"/>
        </w:rPr>
        <w:t xml:space="preserve"> </w:t>
      </w:r>
      <w:r w:rsidRPr="00A8218D">
        <w:rPr>
          <w:rFonts w:ascii="Arial" w:eastAsia="Times New Roman" w:hAnsi="Arial" w:cs="Arial"/>
          <w:bCs/>
          <w:sz w:val="20"/>
          <w:szCs w:val="26"/>
        </w:rPr>
        <w:fldChar w:fldCharType="begin"/>
      </w:r>
      <w:r w:rsidRPr="00A8218D">
        <w:rPr>
          <w:rFonts w:ascii="Arial" w:eastAsia="Times New Roman" w:hAnsi="Arial" w:cs="Arial"/>
          <w:bCs/>
          <w:sz w:val="20"/>
          <w:szCs w:val="26"/>
        </w:rPr>
        <w:instrText xml:space="preserve"> REF _Ref85721441 \w \h  \* MERGEFORMAT </w:instrText>
      </w:r>
      <w:r w:rsidRPr="00A8218D">
        <w:rPr>
          <w:rFonts w:ascii="Arial" w:eastAsia="Times New Roman" w:hAnsi="Arial" w:cs="Arial"/>
          <w:bCs/>
          <w:sz w:val="20"/>
          <w:szCs w:val="26"/>
        </w:rPr>
      </w:r>
      <w:r w:rsidRPr="00A8218D">
        <w:rPr>
          <w:rFonts w:ascii="Arial" w:eastAsia="Times New Roman" w:hAnsi="Arial" w:cs="Arial"/>
          <w:bCs/>
          <w:sz w:val="20"/>
          <w:szCs w:val="26"/>
        </w:rPr>
        <w:fldChar w:fldCharType="separate"/>
      </w:r>
      <w:r w:rsidRPr="00A8218D">
        <w:rPr>
          <w:rFonts w:ascii="Arial" w:eastAsia="Times New Roman" w:hAnsi="Arial" w:cs="Arial"/>
          <w:bCs/>
          <w:sz w:val="20"/>
          <w:szCs w:val="26"/>
        </w:rPr>
        <w:t>8(g)</w:t>
      </w:r>
      <w:r w:rsidRPr="00A8218D">
        <w:rPr>
          <w:rFonts w:ascii="Arial" w:eastAsia="Times New Roman" w:hAnsi="Arial" w:cs="Arial"/>
          <w:bCs/>
          <w:sz w:val="20"/>
          <w:szCs w:val="26"/>
        </w:rPr>
        <w:fldChar w:fldCharType="end"/>
      </w:r>
      <w:r w:rsidRPr="00A8218D">
        <w:rPr>
          <w:rFonts w:ascii="Arial" w:eastAsia="Times New Roman" w:hAnsi="Arial" w:cs="Arial"/>
          <w:bCs/>
          <w:sz w:val="20"/>
          <w:szCs w:val="26"/>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bookmarkEnd w:id="75"/>
    </w:p>
    <w:p w14:paraId="14063E7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76" w:name="_Ref99962308"/>
      <w:r w:rsidRPr="00A8218D">
        <w:rPr>
          <w:rFonts w:ascii="Arial" w:eastAsia="Times New Roman" w:hAnsi="Arial" w:cs="Arial"/>
          <w:bCs/>
          <w:sz w:val="20"/>
          <w:szCs w:val="26"/>
        </w:rPr>
        <w:t xml:space="preserve">The obligations under this clause </w:t>
      </w:r>
      <w:r w:rsidRPr="00A8218D">
        <w:rPr>
          <w:rFonts w:ascii="Arial" w:eastAsia="Times New Roman" w:hAnsi="Arial" w:cs="Arial"/>
          <w:bCs/>
          <w:sz w:val="20"/>
          <w:szCs w:val="26"/>
        </w:rPr>
        <w:fldChar w:fldCharType="begin"/>
      </w:r>
      <w:r w:rsidRPr="00A8218D">
        <w:rPr>
          <w:rFonts w:ascii="Arial" w:eastAsia="Times New Roman" w:hAnsi="Arial" w:cs="Arial"/>
          <w:bCs/>
          <w:sz w:val="20"/>
          <w:szCs w:val="26"/>
        </w:rPr>
        <w:instrText xml:space="preserve"> REF _Ref89604482 \r \h  \* MERGEFORMAT </w:instrText>
      </w:r>
      <w:r w:rsidRPr="00A8218D">
        <w:rPr>
          <w:rFonts w:ascii="Arial" w:eastAsia="Times New Roman" w:hAnsi="Arial" w:cs="Arial"/>
          <w:bCs/>
          <w:sz w:val="20"/>
          <w:szCs w:val="26"/>
        </w:rPr>
      </w:r>
      <w:r w:rsidRPr="00A8218D">
        <w:rPr>
          <w:rFonts w:ascii="Arial" w:eastAsia="Times New Roman" w:hAnsi="Arial" w:cs="Arial"/>
          <w:bCs/>
          <w:sz w:val="20"/>
          <w:szCs w:val="26"/>
        </w:rPr>
        <w:fldChar w:fldCharType="separate"/>
      </w:r>
      <w:r w:rsidRPr="00A8218D">
        <w:rPr>
          <w:rFonts w:ascii="Arial" w:eastAsia="Times New Roman" w:hAnsi="Arial" w:cs="Arial"/>
          <w:bCs/>
          <w:sz w:val="20"/>
          <w:szCs w:val="26"/>
        </w:rPr>
        <w:t>8</w:t>
      </w:r>
      <w:r w:rsidRPr="00A8218D">
        <w:rPr>
          <w:rFonts w:ascii="Arial" w:eastAsia="Times New Roman" w:hAnsi="Arial" w:cs="Arial"/>
          <w:bCs/>
          <w:sz w:val="20"/>
          <w:szCs w:val="26"/>
        </w:rPr>
        <w:fldChar w:fldCharType="end"/>
      </w:r>
      <w:r w:rsidRPr="00A8218D">
        <w:rPr>
          <w:rFonts w:ascii="Arial" w:eastAsia="Times New Roman" w:hAnsi="Arial" w:cs="Arial"/>
          <w:bCs/>
          <w:sz w:val="20"/>
          <w:szCs w:val="26"/>
        </w:rPr>
        <w:t xml:space="preserve"> survive the return or destruction of any Confidential Information </w:t>
      </w:r>
      <w:r w:rsidRPr="00A8218D">
        <w:rPr>
          <w:rFonts w:ascii="Arial" w:eastAsia="Times New Roman" w:hAnsi="Arial" w:cs="Arial"/>
          <w:bCs/>
          <w:sz w:val="20"/>
          <w:szCs w:val="20"/>
        </w:rPr>
        <w:t xml:space="preserve">for the period of confidentiality specified in respect of that Confidential Information in item </w:t>
      </w:r>
      <w:r w:rsidRPr="00A8218D">
        <w:rPr>
          <w:rFonts w:ascii="Arial" w:eastAsia="Times New Roman" w:hAnsi="Arial" w:cs="Arial"/>
          <w:bCs/>
          <w:sz w:val="20"/>
          <w:szCs w:val="20"/>
        </w:rPr>
        <w:fldChar w:fldCharType="begin"/>
      </w:r>
      <w:r w:rsidRPr="00A8218D">
        <w:rPr>
          <w:rFonts w:ascii="Arial" w:eastAsia="Times New Roman" w:hAnsi="Arial" w:cs="Arial"/>
          <w:bCs/>
          <w:sz w:val="20"/>
          <w:szCs w:val="20"/>
        </w:rPr>
        <w:instrText xml:space="preserve"> REF _Ref89524824 \w \h </w:instrText>
      </w:r>
      <w:r w:rsidRPr="00A8218D">
        <w:rPr>
          <w:rFonts w:ascii="Arial" w:eastAsia="Times New Roman" w:hAnsi="Arial" w:cs="Arial"/>
          <w:bCs/>
          <w:sz w:val="20"/>
          <w:szCs w:val="20"/>
        </w:rPr>
      </w:r>
      <w:r w:rsidRPr="00A8218D">
        <w:rPr>
          <w:rFonts w:ascii="Arial" w:eastAsia="Times New Roman" w:hAnsi="Arial" w:cs="Arial"/>
          <w:bCs/>
          <w:sz w:val="20"/>
          <w:szCs w:val="20"/>
        </w:rPr>
        <w:fldChar w:fldCharType="separate"/>
      </w:r>
      <w:r w:rsidRPr="00A8218D">
        <w:rPr>
          <w:rFonts w:ascii="Arial" w:eastAsia="Times New Roman" w:hAnsi="Arial" w:cs="Arial"/>
          <w:bCs/>
          <w:sz w:val="20"/>
          <w:szCs w:val="20"/>
        </w:rPr>
        <w:t>11</w:t>
      </w:r>
      <w:r w:rsidRPr="00A8218D">
        <w:rPr>
          <w:rFonts w:ascii="Arial" w:eastAsia="Times New Roman" w:hAnsi="Arial" w:cs="Arial"/>
          <w:bCs/>
          <w:sz w:val="20"/>
          <w:szCs w:val="20"/>
        </w:rPr>
        <w:fldChar w:fldCharType="end"/>
      </w:r>
      <w:r w:rsidRPr="00A8218D">
        <w:rPr>
          <w:rFonts w:ascii="Arial" w:eastAsia="Times New Roman" w:hAnsi="Arial" w:cs="Arial"/>
          <w:bCs/>
          <w:sz w:val="20"/>
          <w:szCs w:val="20"/>
        </w:rPr>
        <w:t xml:space="preserve"> of the Details Schedule</w:t>
      </w:r>
      <w:r w:rsidRPr="00A8218D">
        <w:rPr>
          <w:rFonts w:ascii="Arial" w:eastAsia="Times New Roman" w:hAnsi="Arial" w:cs="Arial"/>
          <w:bCs/>
          <w:sz w:val="20"/>
          <w:szCs w:val="26"/>
        </w:rPr>
        <w:t>.</w:t>
      </w:r>
      <w:bookmarkEnd w:id="76"/>
    </w:p>
    <w:p w14:paraId="4E982EBB"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Cs w:val="32"/>
        </w:rPr>
      </w:pPr>
      <w:bookmarkStart w:id="77" w:name="_Toc79849904"/>
      <w:bookmarkStart w:id="78" w:name="_Ref87297299"/>
      <w:bookmarkStart w:id="79" w:name="_Ref90290783"/>
      <w:r w:rsidRPr="00A8218D">
        <w:rPr>
          <w:rFonts w:ascii="Arial Bold" w:eastAsia="Times New Roman" w:hAnsi="Arial Bold" w:cs="Arial"/>
          <w:b/>
          <w:bCs/>
          <w:noProof/>
          <w:sz w:val="26"/>
          <w:szCs w:val="32"/>
          <w:lang w:eastAsia="en-AU"/>
        </w:rPr>
        <mc:AlternateContent>
          <mc:Choice Requires="wps">
            <w:drawing>
              <wp:anchor distT="0" distB="0" distL="114300" distR="114300" simplePos="0" relativeHeight="251683840" behindDoc="0" locked="0" layoutInCell="1" allowOverlap="1" wp14:anchorId="3A8EEFD6" wp14:editId="1893C720">
                <wp:simplePos x="0" y="0"/>
                <wp:positionH relativeFrom="column">
                  <wp:posOffset>4275048</wp:posOffset>
                </wp:positionH>
                <wp:positionV relativeFrom="paragraph">
                  <wp:posOffset>267335</wp:posOffset>
                </wp:positionV>
                <wp:extent cx="2631440" cy="1144905"/>
                <wp:effectExtent l="0" t="0" r="0" b="0"/>
                <wp:wrapThrough wrapText="bothSides">
                  <wp:wrapPolygon edited="0">
                    <wp:start x="0" y="0"/>
                    <wp:lineTo x="0" y="21205"/>
                    <wp:lineTo x="21423" y="21205"/>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1144905"/>
                        </a:xfrm>
                        <a:prstGeom prst="rect">
                          <a:avLst/>
                        </a:prstGeom>
                        <a:solidFill>
                          <a:srgbClr val="EEECE1"/>
                        </a:solidFill>
                        <a:ln w="6350">
                          <a:noFill/>
                        </a:ln>
                      </wps:spPr>
                      <wps:txbx>
                        <w:txbxContent>
                          <w:p w14:paraId="310B4F4F" w14:textId="77777777" w:rsidR="00A8218D" w:rsidRDefault="00A8218D" w:rsidP="00A8218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_Ref93491654 \w \h </w:instrText>
                            </w:r>
                            <w:r>
                              <w:rPr>
                                <w:b/>
                                <w:i/>
                                <w:sz w:val="16"/>
                              </w:rPr>
                            </w:r>
                            <w:r>
                              <w:rPr>
                                <w:b/>
                                <w:i/>
                                <w:sz w:val="16"/>
                              </w:rPr>
                              <w:fldChar w:fldCharType="separate"/>
                            </w:r>
                            <w:r>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19EE5395" w14:textId="77777777" w:rsidR="00A8218D" w:rsidRPr="00DF227A" w:rsidRDefault="00A8218D" w:rsidP="00A8218D">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12</w:t>
                            </w:r>
                            <w:r>
                              <w:rPr>
                                <w:sz w:val="16"/>
                              </w:rPr>
                              <w:fldChar w:fldCharType="end"/>
                            </w:r>
                            <w:r>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EEFD6" id="Text Box 49" o:spid="_x0000_s1062" type="#_x0000_t202" style="position:absolute;left:0;text-align:left;margin-left:336.6pt;margin-top:21.05pt;width:207.2pt;height:9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" fillcolor="#eeece1" stroked="f" strokeweight=".5pt">
                <v:textbox>
                  <w:txbxContent>
                    <w:p w14:paraId="310B4F4F" w14:textId="77777777" w:rsidR="00A8218D" w:rsidRDefault="00A8218D" w:rsidP="00A8218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_Ref93491654 \w \h </w:instrText>
                      </w:r>
                      <w:r>
                        <w:rPr>
                          <w:b/>
                          <w:i/>
                          <w:sz w:val="16"/>
                        </w:rPr>
                      </w:r>
                      <w:r>
                        <w:rPr>
                          <w:b/>
                          <w:i/>
                          <w:sz w:val="16"/>
                        </w:rPr>
                        <w:fldChar w:fldCharType="separate"/>
                      </w:r>
                      <w:r>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19EE5395" w14:textId="77777777" w:rsidR="00A8218D" w:rsidRPr="00DF227A" w:rsidRDefault="00A8218D" w:rsidP="00A8218D">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12</w:t>
                      </w:r>
                      <w:r>
                        <w:rPr>
                          <w:sz w:val="16"/>
                        </w:rPr>
                        <w:fldChar w:fldCharType="end"/>
                      </w:r>
                      <w:r>
                        <w:rPr>
                          <w:sz w:val="16"/>
                        </w:rPr>
                        <w:t xml:space="preserve"> of the Details Schedule.</w:t>
                      </w:r>
                    </w:p>
                  </w:txbxContent>
                </v:textbox>
                <w10:wrap type="through"/>
              </v:shape>
            </w:pict>
          </mc:Fallback>
        </mc:AlternateContent>
      </w:r>
      <w:r w:rsidRPr="00A8218D">
        <w:rPr>
          <w:rFonts w:ascii="Arial Bold" w:eastAsia="Times New Roman" w:hAnsi="Arial Bold" w:cs="Arial"/>
          <w:b/>
          <w:bCs/>
          <w:sz w:val="26"/>
          <w:szCs w:val="32"/>
        </w:rPr>
        <w:t>Limitation of liability</w:t>
      </w:r>
      <w:bookmarkEnd w:id="77"/>
      <w:bookmarkEnd w:id="78"/>
      <w:bookmarkEnd w:id="79"/>
      <w:r w:rsidRPr="00A8218D">
        <w:rPr>
          <w:rFonts w:ascii="Arial Bold" w:eastAsia="Times New Roman" w:hAnsi="Arial Bold" w:cs="Arial"/>
          <w:b/>
          <w:bCs/>
          <w:i/>
          <w:szCs w:val="32"/>
        </w:rPr>
        <w:t xml:space="preserve"> </w:t>
      </w:r>
    </w:p>
    <w:p w14:paraId="3F45964C"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26"/>
        </w:rPr>
      </w:pPr>
      <w:bookmarkStart w:id="80" w:name="_Ref93491654"/>
      <w:bookmarkStart w:id="81" w:name="_Ref79843601"/>
      <w:bookmarkStart w:id="82" w:name="_Ref79695814"/>
      <w:r w:rsidRPr="00A8218D">
        <w:rPr>
          <w:rFonts w:ascii="Arial" w:eastAsia="Times New Roman" w:hAnsi="Arial" w:cs="Arial"/>
          <w:bCs/>
          <w:sz w:val="20"/>
          <w:szCs w:val="26"/>
        </w:rPr>
        <w:t>The aggregate liability of each party for loss suffered or incurred by the other party arising out of or in connection with this Agreement however caused whether in tort (including negligence), contract, statute, equity or otherwise is, to the full extent permitted by law:</w:t>
      </w:r>
      <w:bookmarkEnd w:id="80"/>
      <w:r w:rsidRPr="00A8218D">
        <w:rPr>
          <w:rFonts w:ascii="Arial" w:eastAsia="Times New Roman" w:hAnsi="Arial" w:cs="Arial"/>
          <w:bCs/>
          <w:sz w:val="20"/>
          <w:szCs w:val="26"/>
        </w:rPr>
        <w:t xml:space="preserve"> </w:t>
      </w:r>
    </w:p>
    <w:p w14:paraId="6BA3BDB2"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bookmarkStart w:id="83" w:name="_Ref89612602"/>
      <w:r w:rsidRPr="00A8218D">
        <w:rPr>
          <w:rFonts w:ascii="Arial" w:eastAsia="Times New Roman" w:hAnsi="Arial" w:cs="Times New Roman"/>
          <w:bCs/>
          <w:sz w:val="20"/>
          <w:szCs w:val="18"/>
        </w:rPr>
        <w:t xml:space="preserve">subject to clause </w:t>
      </w:r>
      <w:r w:rsidRPr="00A8218D">
        <w:rPr>
          <w:rFonts w:ascii="Arial" w:eastAsia="Times New Roman" w:hAnsi="Arial" w:cs="Times New Roman"/>
          <w:bCs/>
          <w:sz w:val="20"/>
          <w:szCs w:val="18"/>
        </w:rPr>
        <w:fldChar w:fldCharType="begin"/>
      </w:r>
      <w:r w:rsidRPr="00A8218D">
        <w:rPr>
          <w:rFonts w:ascii="Arial" w:eastAsia="Times New Roman" w:hAnsi="Arial" w:cs="Times New Roman"/>
          <w:bCs/>
          <w:sz w:val="20"/>
          <w:szCs w:val="18"/>
        </w:rPr>
        <w:instrText xml:space="preserve"> REF _Ref79843605 \w \h  \* MERGEFORMAT </w:instrText>
      </w:r>
      <w:r w:rsidRPr="00A8218D">
        <w:rPr>
          <w:rFonts w:ascii="Arial" w:eastAsia="Times New Roman" w:hAnsi="Arial" w:cs="Times New Roman"/>
          <w:bCs/>
          <w:sz w:val="20"/>
          <w:szCs w:val="18"/>
        </w:rPr>
      </w:r>
      <w:r w:rsidRPr="00A8218D">
        <w:rPr>
          <w:rFonts w:ascii="Arial" w:eastAsia="Times New Roman" w:hAnsi="Arial" w:cs="Times New Roman"/>
          <w:bCs/>
          <w:sz w:val="20"/>
          <w:szCs w:val="18"/>
        </w:rPr>
        <w:fldChar w:fldCharType="separate"/>
      </w:r>
      <w:r w:rsidRPr="00A8218D">
        <w:rPr>
          <w:rFonts w:ascii="Arial" w:eastAsia="Times New Roman" w:hAnsi="Arial" w:cs="Times New Roman"/>
          <w:bCs/>
          <w:sz w:val="20"/>
          <w:szCs w:val="18"/>
        </w:rPr>
        <w:t>9(b)</w:t>
      </w:r>
      <w:r w:rsidRPr="00A8218D">
        <w:rPr>
          <w:rFonts w:ascii="Arial" w:eastAsia="Times New Roman" w:hAnsi="Arial" w:cs="Times New Roman"/>
          <w:bCs/>
          <w:sz w:val="20"/>
          <w:szCs w:val="18"/>
        </w:rPr>
        <w:fldChar w:fldCharType="end"/>
      </w:r>
      <w:r w:rsidRPr="00A8218D">
        <w:rPr>
          <w:rFonts w:ascii="Arial" w:eastAsia="Times New Roman" w:hAnsi="Arial" w:cs="Times New Roman"/>
          <w:bCs/>
          <w:sz w:val="20"/>
          <w:szCs w:val="18"/>
        </w:rPr>
        <w:t xml:space="preserve">, limited to the amount specified in item </w:t>
      </w:r>
      <w:r w:rsidRPr="00A8218D">
        <w:rPr>
          <w:rFonts w:ascii="Arial" w:eastAsia="Times New Roman" w:hAnsi="Arial" w:cs="Times New Roman"/>
          <w:bCs/>
          <w:sz w:val="20"/>
          <w:szCs w:val="18"/>
        </w:rPr>
        <w:fldChar w:fldCharType="begin"/>
      </w:r>
      <w:r w:rsidRPr="00A8218D">
        <w:rPr>
          <w:rFonts w:ascii="Arial" w:eastAsia="Times New Roman" w:hAnsi="Arial" w:cs="Times New Roman"/>
          <w:bCs/>
          <w:sz w:val="20"/>
          <w:szCs w:val="18"/>
        </w:rPr>
        <w:instrText xml:space="preserve"> REF _Ref80016660 \w \h  \* MERGEFORMAT </w:instrText>
      </w:r>
      <w:r w:rsidRPr="00A8218D">
        <w:rPr>
          <w:rFonts w:ascii="Arial" w:eastAsia="Times New Roman" w:hAnsi="Arial" w:cs="Times New Roman"/>
          <w:bCs/>
          <w:sz w:val="20"/>
          <w:szCs w:val="18"/>
        </w:rPr>
      </w:r>
      <w:r w:rsidRPr="00A8218D">
        <w:rPr>
          <w:rFonts w:ascii="Arial" w:eastAsia="Times New Roman" w:hAnsi="Arial" w:cs="Times New Roman"/>
          <w:bCs/>
          <w:sz w:val="20"/>
          <w:szCs w:val="18"/>
        </w:rPr>
        <w:fldChar w:fldCharType="separate"/>
      </w:r>
      <w:r w:rsidRPr="00A8218D">
        <w:rPr>
          <w:rFonts w:ascii="Arial" w:eastAsia="Times New Roman" w:hAnsi="Arial" w:cs="Times New Roman"/>
          <w:bCs/>
          <w:sz w:val="20"/>
          <w:szCs w:val="18"/>
        </w:rPr>
        <w:t>12</w:t>
      </w:r>
      <w:r w:rsidRPr="00A8218D">
        <w:rPr>
          <w:rFonts w:ascii="Arial" w:eastAsia="Times New Roman" w:hAnsi="Arial" w:cs="Times New Roman"/>
          <w:bCs/>
          <w:sz w:val="20"/>
          <w:szCs w:val="18"/>
        </w:rPr>
        <w:fldChar w:fldCharType="end"/>
      </w:r>
      <w:r w:rsidRPr="00A8218D">
        <w:rPr>
          <w:rFonts w:ascii="Arial" w:eastAsia="Times New Roman" w:hAnsi="Arial" w:cs="Times New Roman"/>
          <w:bCs/>
          <w:sz w:val="20"/>
          <w:szCs w:val="18"/>
        </w:rPr>
        <w:t xml:space="preserve"> of the Details Schedule; </w:t>
      </w:r>
      <w:bookmarkEnd w:id="83"/>
    </w:p>
    <w:p w14:paraId="03B13893"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excluded for any loss of anticipated profits or savings, business interruption, loss of revenue or loss of goodwill; and</w:t>
      </w:r>
    </w:p>
    <w:p w14:paraId="40D409E3"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 xml:space="preserve">reduced proportionately to the extent that the acts or omissions of the other party have contributed to the loss.  </w:t>
      </w:r>
      <w:bookmarkEnd w:id="81"/>
      <w:r w:rsidRPr="00A8218D">
        <w:rPr>
          <w:rFonts w:ascii="Arial" w:eastAsia="Times New Roman" w:hAnsi="Arial" w:cs="Times New Roman"/>
          <w:bCs/>
          <w:sz w:val="20"/>
          <w:szCs w:val="18"/>
        </w:rPr>
        <w:t xml:space="preserve"> </w:t>
      </w:r>
    </w:p>
    <w:p w14:paraId="218C22E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84" w:name="_Ref79843605"/>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700224" behindDoc="0" locked="0" layoutInCell="1" allowOverlap="1" wp14:anchorId="784ADD0E" wp14:editId="6B0F5865">
                <wp:simplePos x="0" y="0"/>
                <wp:positionH relativeFrom="column">
                  <wp:posOffset>4277995</wp:posOffset>
                </wp:positionH>
                <wp:positionV relativeFrom="paragraph">
                  <wp:posOffset>-3810</wp:posOffset>
                </wp:positionV>
                <wp:extent cx="2631440" cy="1152525"/>
                <wp:effectExtent l="0" t="0" r="0" b="9525"/>
                <wp:wrapThrough wrapText="bothSides">
                  <wp:wrapPolygon edited="0">
                    <wp:start x="0" y="0"/>
                    <wp:lineTo x="0" y="21421"/>
                    <wp:lineTo x="21423" y="21421"/>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rgbClr val="EEECE1"/>
                        </a:solidFill>
                        <a:ln w="6350">
                          <a:noFill/>
                        </a:ln>
                      </wps:spPr>
                      <wps:txbx>
                        <w:txbxContent>
                          <w:p w14:paraId="67093259" w14:textId="77777777" w:rsidR="00A8218D" w:rsidRPr="00DF227A" w:rsidRDefault="00A8218D" w:rsidP="00A8218D">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9(b)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_Ref80016660 \w \h </w:instrText>
                            </w:r>
                            <w:r>
                              <w:rPr>
                                <w:sz w:val="16"/>
                              </w:rPr>
                            </w:r>
                            <w:r>
                              <w:rPr>
                                <w:sz w:val="16"/>
                              </w:rPr>
                              <w:fldChar w:fldCharType="separate"/>
                            </w:r>
                            <w:r>
                              <w:rPr>
                                <w:sz w:val="16"/>
                              </w:rPr>
                              <w:t>12</w:t>
                            </w:r>
                            <w:r>
                              <w:rPr>
                                <w:sz w:val="16"/>
                              </w:rPr>
                              <w:fldChar w:fldCharType="end"/>
                            </w:r>
                            <w:r>
                              <w:rPr>
                                <w:sz w:val="16"/>
                              </w:rPr>
                              <w:t xml:space="preserve"> of the Details Schedule does not apply to the types of liability listed in clause </w:t>
                            </w:r>
                            <w:r w:rsidRPr="006E2FC7">
                              <w:rPr>
                                <w:sz w:val="16"/>
                              </w:rPr>
                              <w:fldChar w:fldCharType="begin"/>
                            </w:r>
                            <w:r w:rsidRPr="006E2FC7">
                              <w:rPr>
                                <w:sz w:val="16"/>
                              </w:rPr>
                              <w:instrText xml:space="preserve"> REF _Ref79843605 \w \h  \* MERGEFORMAT </w:instrText>
                            </w:r>
                            <w:r w:rsidRPr="006E2FC7">
                              <w:rPr>
                                <w:sz w:val="16"/>
                              </w:rPr>
                            </w:r>
                            <w:r w:rsidRPr="006E2FC7">
                              <w:rPr>
                                <w:sz w:val="16"/>
                              </w:rPr>
                              <w:fldChar w:fldCharType="separate"/>
                            </w:r>
                            <w:r>
                              <w:rPr>
                                <w:sz w:val="16"/>
                              </w:rPr>
                              <w:t>9(b)</w:t>
                            </w:r>
                            <w:r w:rsidRPr="006E2FC7">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ADD0E" id="Text Box 3" o:spid="_x0000_s1063" type="#_x0000_t202" style="position:absolute;left:0;text-align:left;margin-left:336.85pt;margin-top:-.3pt;width:207.2pt;height:9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" fillcolor="#eeece1" stroked="f" strokeweight=".5pt">
                <v:textbox>
                  <w:txbxContent>
                    <w:p w14:paraId="67093259" w14:textId="77777777" w:rsidR="00A8218D" w:rsidRPr="00DF227A" w:rsidRDefault="00A8218D" w:rsidP="00A8218D">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9(b)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_Ref80016660 \w \h </w:instrText>
                      </w:r>
                      <w:r>
                        <w:rPr>
                          <w:sz w:val="16"/>
                        </w:rPr>
                      </w:r>
                      <w:r>
                        <w:rPr>
                          <w:sz w:val="16"/>
                        </w:rPr>
                        <w:fldChar w:fldCharType="separate"/>
                      </w:r>
                      <w:r>
                        <w:rPr>
                          <w:sz w:val="16"/>
                        </w:rPr>
                        <w:t>12</w:t>
                      </w:r>
                      <w:r>
                        <w:rPr>
                          <w:sz w:val="16"/>
                        </w:rPr>
                        <w:fldChar w:fldCharType="end"/>
                      </w:r>
                      <w:r>
                        <w:rPr>
                          <w:sz w:val="16"/>
                        </w:rPr>
                        <w:t xml:space="preserve"> of the Details Schedule does not apply to the types of liability listed in clause </w:t>
                      </w:r>
                      <w:r w:rsidRPr="006E2FC7">
                        <w:rPr>
                          <w:sz w:val="16"/>
                        </w:rPr>
                        <w:fldChar w:fldCharType="begin"/>
                      </w:r>
                      <w:r w:rsidRPr="006E2FC7">
                        <w:rPr>
                          <w:sz w:val="16"/>
                        </w:rPr>
                        <w:instrText xml:space="preserve"> REF _Ref79843605 \w \h  \* MERGEFORMAT </w:instrText>
                      </w:r>
                      <w:r w:rsidRPr="006E2FC7">
                        <w:rPr>
                          <w:sz w:val="16"/>
                        </w:rPr>
                      </w:r>
                      <w:r w:rsidRPr="006E2FC7">
                        <w:rPr>
                          <w:sz w:val="16"/>
                        </w:rPr>
                        <w:fldChar w:fldCharType="separate"/>
                      </w:r>
                      <w:r>
                        <w:rPr>
                          <w:sz w:val="16"/>
                        </w:rPr>
                        <w:t>9(b)</w:t>
                      </w:r>
                      <w:r w:rsidRPr="006E2FC7">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type="through"/>
              </v:shape>
            </w:pict>
          </mc:Fallback>
        </mc:AlternateContent>
      </w:r>
      <w:r w:rsidRPr="00A8218D">
        <w:rPr>
          <w:rFonts w:ascii="Arial" w:eastAsia="Times New Roman" w:hAnsi="Arial" w:cs="Arial"/>
          <w:bCs/>
          <w:sz w:val="20"/>
          <w:szCs w:val="18"/>
        </w:rPr>
        <w:t xml:space="preserve">Any limit on or exclusion of the liability of each party under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_Ref89612602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9(a)(i)</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does not apply in relation to liability for:</w:t>
      </w:r>
      <w:bookmarkEnd w:id="84"/>
    </w:p>
    <w:p w14:paraId="1824D9A8"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personal injury (including sickness and death);</w:t>
      </w:r>
    </w:p>
    <w:p w14:paraId="58BEC9A9"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 xml:space="preserve">an infringement of third party IPR; </w:t>
      </w:r>
    </w:p>
    <w:p w14:paraId="2A4B4B1D"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a breach of any obligation of confidentiality; or</w:t>
      </w:r>
    </w:p>
    <w:p w14:paraId="258D4E89"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 xml:space="preserve">any wilful default or fraud.  </w:t>
      </w:r>
    </w:p>
    <w:p w14:paraId="390A9DAF" w14:textId="77777777" w:rsidR="00A8218D" w:rsidRPr="00A8218D" w:rsidRDefault="00A8218D" w:rsidP="00A8218D">
      <w:pPr>
        <w:spacing w:after="120" w:line="240" w:lineRule="auto"/>
        <w:ind w:left="1134"/>
        <w:outlineLvl w:val="3"/>
        <w:rPr>
          <w:rFonts w:ascii="Arial" w:eastAsia="Times New Roman" w:hAnsi="Arial" w:cs="Arial"/>
          <w:bCs/>
          <w:sz w:val="20"/>
          <w:szCs w:val="18"/>
        </w:rPr>
      </w:pPr>
    </w:p>
    <w:p w14:paraId="67501A17"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32"/>
        </w:rPr>
      </w:pPr>
      <w:bookmarkStart w:id="85" w:name="_Toc79849905"/>
      <w:bookmarkStart w:id="86" w:name="_Ref79850503"/>
      <w:bookmarkStart w:id="87" w:name="_Ref85822182"/>
      <w:bookmarkEnd w:id="82"/>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84864" behindDoc="0" locked="0" layoutInCell="1" allowOverlap="1" wp14:anchorId="46BF13B3" wp14:editId="2B63A15B">
                <wp:simplePos x="0" y="0"/>
                <wp:positionH relativeFrom="column">
                  <wp:posOffset>4279265</wp:posOffset>
                </wp:positionH>
                <wp:positionV relativeFrom="paragraph">
                  <wp:posOffset>311785</wp:posOffset>
                </wp:positionV>
                <wp:extent cx="2631440" cy="942975"/>
                <wp:effectExtent l="0" t="0" r="0" b="9525"/>
                <wp:wrapThrough wrapText="bothSides">
                  <wp:wrapPolygon edited="0">
                    <wp:start x="0" y="0"/>
                    <wp:lineTo x="0" y="21382"/>
                    <wp:lineTo x="21423" y="21382"/>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rgbClr val="EEECE1"/>
                        </a:solidFill>
                        <a:ln w="6350">
                          <a:noFill/>
                        </a:ln>
                      </wps:spPr>
                      <wps:txbx>
                        <w:txbxContent>
                          <w:p w14:paraId="66DD7B83"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_Ref93492532 \w \h </w:instrText>
                            </w:r>
                            <w:r>
                              <w:rPr>
                                <w:b/>
                                <w:i/>
                                <w:sz w:val="16"/>
                              </w:rPr>
                            </w:r>
                            <w:r>
                              <w:rPr>
                                <w:b/>
                                <w:i/>
                                <w:sz w:val="16"/>
                              </w:rPr>
                              <w:fldChar w:fldCharType="separate"/>
                            </w:r>
                            <w:r>
                              <w:rPr>
                                <w:b/>
                                <w:i/>
                                <w:sz w:val="16"/>
                              </w:rPr>
                              <w:t>10(a)</w:t>
                            </w:r>
                            <w:r>
                              <w:rPr>
                                <w:b/>
                                <w:i/>
                                <w:sz w:val="16"/>
                              </w:rPr>
                              <w:fldChar w:fldCharType="end"/>
                            </w:r>
                            <w:r>
                              <w:rPr>
                                <w:b/>
                                <w:i/>
                                <w:sz w:val="16"/>
                              </w:rPr>
                              <w:t>:</w:t>
                            </w:r>
                            <w:r w:rsidRPr="00077476">
                              <w:rPr>
                                <w:sz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13B3" id="Text Box 50" o:spid="_x0000_s1064" type="#_x0000_t202" style="position:absolute;left:0;text-align:left;margin-left:336.95pt;margin-top:24.55pt;width:207.2pt;height:7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" fillcolor="#eeece1" stroked="f" strokeweight=".5pt">
                <v:textbox>
                  <w:txbxContent>
                    <w:p w14:paraId="66DD7B83"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_Ref93492532 \w \h </w:instrText>
                      </w:r>
                      <w:r>
                        <w:rPr>
                          <w:b/>
                          <w:i/>
                          <w:sz w:val="16"/>
                        </w:rPr>
                      </w:r>
                      <w:r>
                        <w:rPr>
                          <w:b/>
                          <w:i/>
                          <w:sz w:val="16"/>
                        </w:rPr>
                        <w:fldChar w:fldCharType="separate"/>
                      </w:r>
                      <w:r>
                        <w:rPr>
                          <w:b/>
                          <w:i/>
                          <w:sz w:val="16"/>
                        </w:rPr>
                        <w:t>10(a)</w:t>
                      </w:r>
                      <w:r>
                        <w:rPr>
                          <w:b/>
                          <w:i/>
                          <w:sz w:val="16"/>
                        </w:rPr>
                        <w:fldChar w:fldCharType="end"/>
                      </w:r>
                      <w:r>
                        <w:rPr>
                          <w:b/>
                          <w:i/>
                          <w:sz w:val="16"/>
                        </w:rPr>
                        <w:t>:</w:t>
                      </w:r>
                      <w:r w:rsidRPr="00077476">
                        <w:rPr>
                          <w:sz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Pr="00A8218D">
        <w:rPr>
          <w:rFonts w:ascii="Arial Bold" w:eastAsia="Times New Roman" w:hAnsi="Arial Bold" w:cs="Arial"/>
          <w:b/>
          <w:bCs/>
          <w:sz w:val="26"/>
          <w:szCs w:val="32"/>
        </w:rPr>
        <w:t>Dispute resolution</w:t>
      </w:r>
      <w:bookmarkEnd w:id="85"/>
      <w:bookmarkEnd w:id="86"/>
      <w:bookmarkEnd w:id="87"/>
    </w:p>
    <w:p w14:paraId="0705C431"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88" w:name="_Ref93492532"/>
      <w:r w:rsidRPr="00A8218D">
        <w:rPr>
          <w:rFonts w:ascii="Arial" w:eastAsia="Times New Roman" w:hAnsi="Arial" w:cs="Arial"/>
          <w:bCs/>
          <w:sz w:val="20"/>
          <w:szCs w:val="18"/>
        </w:rPr>
        <w:t>Any dispute, controversy or claim arising out of or in connection with this Agreement, including its existence, breach, validity or termination (</w:t>
      </w:r>
      <w:r w:rsidRPr="00A8218D">
        <w:rPr>
          <w:rFonts w:ascii="Arial" w:eastAsia="Times New Roman" w:hAnsi="Arial" w:cs="Arial"/>
          <w:b/>
          <w:bCs/>
          <w:sz w:val="20"/>
          <w:szCs w:val="18"/>
        </w:rPr>
        <w:t>Dispute</w:t>
      </w:r>
      <w:r w:rsidRPr="00A8218D">
        <w:rPr>
          <w:rFonts w:ascii="Arial" w:eastAsia="Times New Roman" w:hAnsi="Arial" w:cs="Arial"/>
          <w:bCs/>
          <w:sz w:val="20"/>
          <w:szCs w:val="18"/>
        </w:rPr>
        <w:t xml:space="preserve">) must be dealt with in accordance with this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_Ref85822182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10</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This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_Ref85822182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10</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does not prevent either party from seeking urgent injunctive or similar interim relief from a court of competent jurisdiction.</w:t>
      </w:r>
      <w:bookmarkEnd w:id="88"/>
    </w:p>
    <w:p w14:paraId="03444B7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89" w:name="_Ref89456589"/>
      <w:r w:rsidRPr="00A8218D">
        <w:rPr>
          <w:rFonts w:ascii="Arial" w:eastAsia="Times New Roman" w:hAnsi="Arial" w:cs="Arial"/>
          <w:bCs/>
          <w:sz w:val="20"/>
          <w:szCs w:val="18"/>
        </w:rPr>
        <w:t>The party claiming that there is a Dispute must notify the other party in writing and give details of that Dispute.</w:t>
      </w:r>
      <w:bookmarkEnd w:id="89"/>
    </w:p>
    <w:p w14:paraId="6E10E362"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90" w:name="_Ref79847575"/>
      <w:r w:rsidRPr="00A8218D">
        <w:rPr>
          <w:rFonts w:ascii="Arial" w:eastAsia="Times New Roman" w:hAnsi="Arial" w:cs="Arial"/>
          <w:bCs/>
          <w:sz w:val="20"/>
          <w:szCs w:val="18"/>
        </w:rPr>
        <w:t xml:space="preserve">On receipt of a notification under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_Ref89456589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10(b)</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the parties must arrange for their respective representatives to meet within 20 Business Days to attempt to resolve the Dispute in good faith.</w:t>
      </w:r>
    </w:p>
    <w:p w14:paraId="18F012CE" w14:textId="77777777" w:rsidR="00A8218D" w:rsidRPr="00A8218D" w:rsidRDefault="00A8218D" w:rsidP="00A8218D">
      <w:pPr>
        <w:numPr>
          <w:ilvl w:val="2"/>
          <w:numId w:val="0"/>
        </w:numPr>
        <w:tabs>
          <w:tab w:val="num" w:pos="567"/>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If the Dispute is not resolved within 20 Business Days of receipt of the notification (or longer period agreed by the parties) the parties will endeavour to settle the Dispute by mediation administered by the Australian Disputes Centre (ADC).  The mediation must be conducted in accordance with the </w:t>
      </w:r>
      <w:r w:rsidRPr="00A8218D">
        <w:rPr>
          <w:rFonts w:ascii="Arial" w:eastAsia="Times New Roman" w:hAnsi="Arial" w:cs="Arial"/>
          <w:bCs/>
          <w:i/>
          <w:sz w:val="20"/>
          <w:szCs w:val="18"/>
        </w:rPr>
        <w:t>ADC Guidelines for Commercial Mediation</w:t>
      </w:r>
      <w:r w:rsidRPr="00A8218D">
        <w:rPr>
          <w:rFonts w:ascii="Arial" w:eastAsia="Times New Roman" w:hAnsi="Arial" w:cs="Arial"/>
          <w:bCs/>
          <w:sz w:val="20"/>
          <w:szCs w:val="18"/>
        </w:rPr>
        <w:t xml:space="preserve"> operating at the time the matter is referred to ADC.</w:t>
      </w:r>
    </w:p>
    <w:p w14:paraId="4D0E181D"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sz w:val="20"/>
          <w:szCs w:val="18"/>
        </w:rPr>
        <w:lastRenderedPageBreak/>
        <w:t>If the Dispute is not resolved within 30 Business Days from the date that the written notice of the Dispute is received, then either party may initiate proceedings in a court of competent jurisdiction</w:t>
      </w:r>
      <w:r w:rsidRPr="00A8218D">
        <w:rPr>
          <w:rFonts w:ascii="Arial" w:eastAsia="Times New Roman" w:hAnsi="Arial" w:cs="Arial"/>
          <w:bCs/>
          <w:sz w:val="20"/>
          <w:szCs w:val="18"/>
        </w:rPr>
        <w:t xml:space="preserve">.  </w:t>
      </w:r>
      <w:bookmarkEnd w:id="90"/>
    </w:p>
    <w:p w14:paraId="30C001FA"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32"/>
        </w:rPr>
      </w:pPr>
      <w:bookmarkStart w:id="91" w:name="_Ref79847873"/>
      <w:bookmarkStart w:id="92" w:name="_Toc79849906"/>
      <w:bookmarkStart w:id="93" w:name="_Toc205625380"/>
      <w:r w:rsidRPr="00A8218D">
        <w:rPr>
          <w:rFonts w:ascii="Arial Bold" w:eastAsia="Times New Roman" w:hAnsi="Arial Bold" w:cs="Arial"/>
          <w:bCs/>
          <w:noProof/>
          <w:sz w:val="26"/>
          <w:szCs w:val="32"/>
          <w:lang w:eastAsia="en-AU"/>
        </w:rPr>
        <mc:AlternateContent>
          <mc:Choice Requires="wps">
            <w:drawing>
              <wp:anchor distT="0" distB="0" distL="114300" distR="114300" simplePos="0" relativeHeight="251686912" behindDoc="0" locked="0" layoutInCell="1" allowOverlap="1" wp14:anchorId="2831E60B" wp14:editId="1D530080">
                <wp:simplePos x="0" y="0"/>
                <wp:positionH relativeFrom="column">
                  <wp:posOffset>4272915</wp:posOffset>
                </wp:positionH>
                <wp:positionV relativeFrom="paragraph">
                  <wp:posOffset>41275</wp:posOffset>
                </wp:positionV>
                <wp:extent cx="2631440" cy="2251075"/>
                <wp:effectExtent l="0" t="0" r="0" b="0"/>
                <wp:wrapThrough wrapText="bothSides">
                  <wp:wrapPolygon edited="0">
                    <wp:start x="0" y="0"/>
                    <wp:lineTo x="0" y="21387"/>
                    <wp:lineTo x="21423" y="21387"/>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2251075"/>
                        </a:xfrm>
                        <a:prstGeom prst="rect">
                          <a:avLst/>
                        </a:prstGeom>
                        <a:solidFill>
                          <a:srgbClr val="EEECE1"/>
                        </a:solidFill>
                        <a:ln w="6350">
                          <a:noFill/>
                        </a:ln>
                      </wps:spPr>
                      <wps:txbx>
                        <w:txbxContent>
                          <w:p w14:paraId="59D8421B"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_Ref93492764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Licensee fails to secure or maintain the Equipment or the Licensor has failed to provide the required Equipment. </w:t>
                            </w:r>
                          </w:p>
                          <w:p w14:paraId="586CE6C4" w14:textId="77777777" w:rsidR="00A8218D" w:rsidRDefault="00A8218D" w:rsidP="00A8218D">
                            <w:pPr>
                              <w:spacing w:after="120"/>
                              <w:rPr>
                                <w:sz w:val="16"/>
                              </w:rPr>
                            </w:pPr>
                            <w:r>
                              <w:rPr>
                                <w:sz w:val="16"/>
                              </w:rPr>
                              <w:t xml:space="preserve">If the breach of the material obligation can be fixed by the party in breach, the other party must issue a notice requiring the </w:t>
                            </w:r>
                            <w:r w:rsidRPr="00BE302A">
                              <w:rPr>
                                <w:sz w:val="16"/>
                              </w:rPr>
                              <w:t xml:space="preserve">breach to be remedied within </w:t>
                            </w:r>
                            <w:r w:rsidRPr="005F562D">
                              <w:rPr>
                                <w:sz w:val="16"/>
                              </w:rPr>
                              <w:t>20 Business Days</w:t>
                            </w:r>
                            <w:r w:rsidRPr="00BE302A">
                              <w:rPr>
                                <w:sz w:val="16"/>
                              </w:rPr>
                              <w:t>.</w:t>
                            </w:r>
                            <w:r>
                              <w:rPr>
                                <w:sz w:val="16"/>
                              </w:rPr>
                              <w:t xml:space="preserve"> </w:t>
                            </w:r>
                          </w:p>
                          <w:p w14:paraId="64DDC8B0" w14:textId="77777777" w:rsidR="00A8218D" w:rsidRPr="000C1394" w:rsidRDefault="00A8218D" w:rsidP="00A8218D">
                            <w:pPr>
                              <w:spacing w:after="120"/>
                              <w:rPr>
                                <w:sz w:val="16"/>
                              </w:rPr>
                            </w:pPr>
                            <w:r>
                              <w:rPr>
                                <w:sz w:val="16"/>
                              </w:rPr>
                              <w:t>If the breach of the</w:t>
                            </w:r>
                            <w:r w:rsidRPr="0004562C">
                              <w:rPr>
                                <w:sz w:val="16"/>
                              </w:rPr>
                              <w:t xml:space="preserve"> </w:t>
                            </w:r>
                            <w:r>
                              <w:rPr>
                                <w:sz w:val="16"/>
                              </w:rPr>
                              <w:t>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E60B" id="Text Box 51" o:spid="_x0000_s1065" type="#_x0000_t202" style="position:absolute;left:0;text-align:left;margin-left:336.45pt;margin-top:3.25pt;width:207.2pt;height:17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" fillcolor="#eeece1" stroked="f" strokeweight=".5pt">
                <v:textbox>
                  <w:txbxContent>
                    <w:p w14:paraId="59D8421B" w14:textId="77777777" w:rsidR="00A8218D" w:rsidRDefault="00A8218D" w:rsidP="00A8218D">
                      <w:pPr>
                        <w:spacing w:after="120"/>
                        <w:rPr>
                          <w:sz w:val="16"/>
                        </w:rPr>
                      </w:pPr>
                      <w:r>
                        <w:rPr>
                          <w:b/>
                          <w:i/>
                          <w:sz w:val="16"/>
                        </w:rPr>
                        <w:t xml:space="preserve">Guidance Note for clause </w:t>
                      </w:r>
                      <w:r>
                        <w:rPr>
                          <w:b/>
                          <w:i/>
                          <w:sz w:val="16"/>
                        </w:rPr>
                        <w:fldChar w:fldCharType="begin"/>
                      </w:r>
                      <w:r>
                        <w:rPr>
                          <w:b/>
                          <w:i/>
                          <w:sz w:val="16"/>
                        </w:rPr>
                        <w:instrText xml:space="preserve"> REF _Ref93492764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Licensee fails to secure or maintain the Equipment or the Licensor has failed to provide the required Equipment. </w:t>
                      </w:r>
                    </w:p>
                    <w:p w14:paraId="586CE6C4" w14:textId="77777777" w:rsidR="00A8218D" w:rsidRDefault="00A8218D" w:rsidP="00A8218D">
                      <w:pPr>
                        <w:spacing w:after="120"/>
                        <w:rPr>
                          <w:sz w:val="16"/>
                        </w:rPr>
                      </w:pPr>
                      <w:r>
                        <w:rPr>
                          <w:sz w:val="16"/>
                        </w:rPr>
                        <w:t xml:space="preserve">If the breach of the material obligation can be fixed by the party in breach, the other party must issue a notice requiring the </w:t>
                      </w:r>
                      <w:r w:rsidRPr="00BE302A">
                        <w:rPr>
                          <w:sz w:val="16"/>
                        </w:rPr>
                        <w:t xml:space="preserve">breach to be remedied within </w:t>
                      </w:r>
                      <w:r w:rsidRPr="005F562D">
                        <w:rPr>
                          <w:sz w:val="16"/>
                        </w:rPr>
                        <w:t>20 Business Days</w:t>
                      </w:r>
                      <w:r w:rsidRPr="00BE302A">
                        <w:rPr>
                          <w:sz w:val="16"/>
                        </w:rPr>
                        <w:t>.</w:t>
                      </w:r>
                      <w:r>
                        <w:rPr>
                          <w:sz w:val="16"/>
                        </w:rPr>
                        <w:t xml:space="preserve"> </w:t>
                      </w:r>
                    </w:p>
                    <w:p w14:paraId="64DDC8B0" w14:textId="77777777" w:rsidR="00A8218D" w:rsidRPr="000C1394" w:rsidRDefault="00A8218D" w:rsidP="00A8218D">
                      <w:pPr>
                        <w:spacing w:after="120"/>
                        <w:rPr>
                          <w:sz w:val="16"/>
                        </w:rPr>
                      </w:pPr>
                      <w:r>
                        <w:rPr>
                          <w:sz w:val="16"/>
                        </w:rPr>
                        <w:t>If the breach of the</w:t>
                      </w:r>
                      <w:r w:rsidRPr="0004562C">
                        <w:rPr>
                          <w:sz w:val="16"/>
                        </w:rPr>
                        <w:t xml:space="preserve"> </w:t>
                      </w:r>
                      <w:r>
                        <w:rPr>
                          <w:sz w:val="16"/>
                        </w:rPr>
                        <w:t>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v:shape>
            </w:pict>
          </mc:Fallback>
        </mc:AlternateContent>
      </w:r>
      <w:r w:rsidRPr="00A8218D">
        <w:rPr>
          <w:rFonts w:ascii="Arial Bold" w:eastAsia="Times New Roman" w:hAnsi="Arial Bold" w:cs="Arial"/>
          <w:b/>
          <w:bCs/>
          <w:sz w:val="26"/>
          <w:szCs w:val="32"/>
        </w:rPr>
        <w:t>Termination</w:t>
      </w:r>
      <w:bookmarkEnd w:id="91"/>
      <w:bookmarkEnd w:id="92"/>
    </w:p>
    <w:p w14:paraId="5118ADCF"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94" w:name="_Ref83132250"/>
      <w:bookmarkStart w:id="95" w:name="_Ref93492764"/>
      <w:bookmarkStart w:id="96" w:name="_Ref81748006"/>
      <w:r w:rsidRPr="00A8218D">
        <w:rPr>
          <w:rFonts w:ascii="Arial" w:eastAsia="Times New Roman" w:hAnsi="Arial" w:cs="Arial"/>
          <w:bCs/>
          <w:sz w:val="20"/>
          <w:szCs w:val="18"/>
        </w:rPr>
        <w:t>Either party may terminate this Agreement by giving written notice to the other party if</w:t>
      </w:r>
      <w:bookmarkEnd w:id="94"/>
      <w:r w:rsidRPr="00A8218D">
        <w:rPr>
          <w:rFonts w:ascii="Arial" w:eastAsia="Times New Roman" w:hAnsi="Arial" w:cs="Arial"/>
          <w:bCs/>
          <w:sz w:val="20"/>
          <w:szCs w:val="18"/>
        </w:rPr>
        <w:t xml:space="preserve"> there is a material breach of this Agreement and (if it is capable of remedy) that breach is not remedied within 20 Business Days after written notice is received.</w:t>
      </w:r>
      <w:bookmarkEnd w:id="95"/>
    </w:p>
    <w:p w14:paraId="3AD0BDCF"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97" w:name="_Ref83130382"/>
      <w:bookmarkStart w:id="98" w:name="_Ref93494553"/>
      <w:r w:rsidRPr="00A8218D">
        <w:rPr>
          <w:rFonts w:ascii="Arial" w:eastAsia="Times New Roman" w:hAnsi="Arial" w:cs="Arial"/>
          <w:bCs/>
          <w:sz w:val="20"/>
          <w:szCs w:val="18"/>
        </w:rPr>
        <w:t>The Licensor may terminate this Agreement by giving written notice to the Licensee</w:t>
      </w:r>
      <w:bookmarkEnd w:id="97"/>
      <w:r w:rsidRPr="00A8218D">
        <w:rPr>
          <w:rFonts w:ascii="Arial" w:eastAsia="Times New Roman" w:hAnsi="Arial" w:cs="Arial"/>
          <w:bCs/>
          <w:sz w:val="20"/>
          <w:szCs w:val="18"/>
        </w:rPr>
        <w:t xml:space="preserve"> if the Licensee does not within 20 Business Days of written notice, pay any part of the Fees that are due and payable in accordance with this Agreement.</w:t>
      </w:r>
      <w:bookmarkEnd w:id="98"/>
    </w:p>
    <w:p w14:paraId="750E7F58"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99" w:name="_Ref88486008"/>
      <w:bookmarkEnd w:id="96"/>
      <w:r w:rsidRPr="00A8218D">
        <w:rPr>
          <w:rFonts w:ascii="Arial" w:eastAsia="Times New Roman" w:hAnsi="Arial" w:cs="Arial"/>
          <w:bCs/>
          <w:sz w:val="20"/>
          <w:szCs w:val="18"/>
        </w:rPr>
        <w:t>The Licensee may, at its cost, terminate this Agreement by returning the Equipment in good working order and condition to the Licensor.</w:t>
      </w:r>
      <w:bookmarkEnd w:id="99"/>
    </w:p>
    <w:p w14:paraId="4838484E"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100" w:name="_Ref93498807"/>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705344" behindDoc="0" locked="0" layoutInCell="1" allowOverlap="1" wp14:anchorId="1446F370" wp14:editId="441DAC44">
                <wp:simplePos x="0" y="0"/>
                <wp:positionH relativeFrom="column">
                  <wp:posOffset>4270375</wp:posOffset>
                </wp:positionH>
                <wp:positionV relativeFrom="paragraph">
                  <wp:posOffset>231775</wp:posOffset>
                </wp:positionV>
                <wp:extent cx="2631440" cy="625475"/>
                <wp:effectExtent l="0" t="0" r="0" b="3175"/>
                <wp:wrapThrough wrapText="bothSides">
                  <wp:wrapPolygon edited="0">
                    <wp:start x="0" y="0"/>
                    <wp:lineTo x="0" y="21052"/>
                    <wp:lineTo x="21423" y="21052"/>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625475"/>
                        </a:xfrm>
                        <a:prstGeom prst="rect">
                          <a:avLst/>
                        </a:prstGeom>
                        <a:solidFill>
                          <a:srgbClr val="EEECE1"/>
                        </a:solidFill>
                        <a:ln w="6350">
                          <a:noFill/>
                        </a:ln>
                      </wps:spPr>
                      <wps:txbx>
                        <w:txbxContent>
                          <w:p w14:paraId="2B68FFD3" w14:textId="77777777" w:rsidR="00A8218D" w:rsidRPr="000C1394" w:rsidRDefault="00A8218D" w:rsidP="00A8218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_Ref93494553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w:t>
                            </w:r>
                            <w:r w:rsidRPr="00BE302A">
                              <w:rPr>
                                <w:sz w:val="16"/>
                              </w:rPr>
                              <w:t xml:space="preserve">may be terminated by the Licensor if the Licensee does not pay any part of the Fees within </w:t>
                            </w:r>
                            <w:r w:rsidRPr="005F562D">
                              <w:rPr>
                                <w:sz w:val="16"/>
                              </w:rPr>
                              <w:t>20 Business Days</w:t>
                            </w:r>
                            <w:r w:rsidRPr="00BE302A">
                              <w:rPr>
                                <w:sz w:val="16"/>
                              </w:rPr>
                              <w:t>'</w:t>
                            </w:r>
                            <w:r>
                              <w:rPr>
                                <w:sz w:val="16"/>
                              </w:rPr>
                              <w:t xml:space="preserve"> notice requiring it to do so.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6F370" id="Text Box 19" o:spid="_x0000_s1066" type="#_x0000_t202" style="position:absolute;left:0;text-align:left;margin-left:336.25pt;margin-top:18.25pt;width:207.2pt;height:4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" fillcolor="#eeece1" stroked="f" strokeweight=".5pt">
                <v:textbox>
                  <w:txbxContent>
                    <w:p w14:paraId="2B68FFD3" w14:textId="77777777" w:rsidR="00A8218D" w:rsidRPr="000C1394" w:rsidRDefault="00A8218D" w:rsidP="00A8218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_Ref93494553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w:t>
                      </w:r>
                      <w:r w:rsidRPr="00BE302A">
                        <w:rPr>
                          <w:sz w:val="16"/>
                        </w:rPr>
                        <w:t xml:space="preserve">may be terminated by the Licensor if the Licensee does not pay any part of the Fees within </w:t>
                      </w:r>
                      <w:r w:rsidRPr="005F562D">
                        <w:rPr>
                          <w:sz w:val="16"/>
                        </w:rPr>
                        <w:t>20 Business Days</w:t>
                      </w:r>
                      <w:r w:rsidRPr="00BE302A">
                        <w:rPr>
                          <w:sz w:val="16"/>
                        </w:rPr>
                        <w:t>'</w:t>
                      </w:r>
                      <w:r>
                        <w:rPr>
                          <w:sz w:val="16"/>
                        </w:rPr>
                        <w:t xml:space="preserve"> notice requiring it to do so. </w:t>
                      </w:r>
                    </w:p>
                  </w:txbxContent>
                </v:textbox>
                <w10:wrap type="through"/>
              </v:shape>
            </w:pict>
          </mc:Fallback>
        </mc:AlternateContent>
      </w:r>
      <w:r w:rsidRPr="00A8218D">
        <w:rPr>
          <w:rFonts w:ascii="Arial" w:eastAsia="Times New Roman" w:hAnsi="Arial" w:cs="Arial"/>
          <w:bCs/>
          <w:sz w:val="20"/>
          <w:szCs w:val="18"/>
        </w:rPr>
        <w:t>Upon termination of this Agreement (and without limiting any other rights or obligations of a party):</w:t>
      </w:r>
      <w:bookmarkEnd w:id="100"/>
      <w:r w:rsidRPr="00A8218D">
        <w:rPr>
          <w:rFonts w:ascii="Arial" w:eastAsia="Times New Roman" w:hAnsi="Arial" w:cs="Arial"/>
          <w:bCs/>
          <w:sz w:val="20"/>
          <w:szCs w:val="18"/>
        </w:rPr>
        <w:t xml:space="preserve"> </w:t>
      </w:r>
    </w:p>
    <w:p w14:paraId="323AC38F"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the Licensee must pay any amounts of the Fee due; and</w:t>
      </w:r>
    </w:p>
    <w:p w14:paraId="136D1C05"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
          <w:bCs/>
          <w:noProof/>
          <w:sz w:val="20"/>
          <w:szCs w:val="28"/>
          <w:lang w:eastAsia="en-AU"/>
        </w:rPr>
        <mc:AlternateContent>
          <mc:Choice Requires="wps">
            <w:drawing>
              <wp:anchor distT="0" distB="0" distL="114300" distR="114300" simplePos="0" relativeHeight="251706368" behindDoc="0" locked="0" layoutInCell="1" allowOverlap="1" wp14:anchorId="6FEDECAF" wp14:editId="159DF4BB">
                <wp:simplePos x="0" y="0"/>
                <wp:positionH relativeFrom="column">
                  <wp:posOffset>4277588</wp:posOffset>
                </wp:positionH>
                <wp:positionV relativeFrom="paragraph">
                  <wp:posOffset>274955</wp:posOffset>
                </wp:positionV>
                <wp:extent cx="2631440" cy="619125"/>
                <wp:effectExtent l="0" t="0" r="0" b="9525"/>
                <wp:wrapThrough wrapText="bothSides">
                  <wp:wrapPolygon edited="0">
                    <wp:start x="0" y="0"/>
                    <wp:lineTo x="0" y="21268"/>
                    <wp:lineTo x="21423" y="21268"/>
                    <wp:lineTo x="21423" y="0"/>
                    <wp:lineTo x="0" y="0"/>
                  </wp:wrapPolygon>
                </wp:wrapThrough>
                <wp:docPr id="63" name="Text Box 63"/>
                <wp:cNvGraphicFramePr/>
                <a:graphic xmlns:a="http://schemas.openxmlformats.org/drawingml/2006/main">
                  <a:graphicData uri="http://schemas.microsoft.com/office/word/2010/wordprocessingShape">
                    <wps:wsp>
                      <wps:cNvSpPr txBox="1"/>
                      <wps:spPr>
                        <a:xfrm>
                          <a:off x="0" y="0"/>
                          <a:ext cx="2631440" cy="619125"/>
                        </a:xfrm>
                        <a:prstGeom prst="rect">
                          <a:avLst/>
                        </a:prstGeom>
                        <a:solidFill>
                          <a:srgbClr val="EEECE1"/>
                        </a:solidFill>
                        <a:ln w="6350">
                          <a:noFill/>
                        </a:ln>
                      </wps:spPr>
                      <wps:txbx>
                        <w:txbxContent>
                          <w:p w14:paraId="762B0D1A" w14:textId="77777777" w:rsidR="00A8218D" w:rsidRPr="000C1394" w:rsidRDefault="00A8218D" w:rsidP="00A8218D">
                            <w:pPr>
                              <w:rPr>
                                <w:sz w:val="16"/>
                              </w:rPr>
                            </w:pPr>
                            <w:r w:rsidRPr="004578BA">
                              <w:rPr>
                                <w:b/>
                                <w:i/>
                                <w:sz w:val="16"/>
                              </w:rPr>
                              <w:t>Guidance Not</w:t>
                            </w:r>
                            <w:r>
                              <w:rPr>
                                <w:b/>
                                <w:i/>
                                <w:sz w:val="16"/>
                              </w:rPr>
                              <w:t>e</w:t>
                            </w:r>
                            <w:r w:rsidRPr="004578BA">
                              <w:rPr>
                                <w:b/>
                                <w:i/>
                                <w:sz w:val="16"/>
                              </w:rPr>
                              <w:t xml:space="preserve"> for clause </w:t>
                            </w:r>
                            <w:r>
                              <w:rPr>
                                <w:b/>
                                <w:i/>
                                <w:sz w:val="16"/>
                              </w:rPr>
                              <w:fldChar w:fldCharType="begin"/>
                            </w:r>
                            <w:r>
                              <w:rPr>
                                <w:b/>
                                <w:i/>
                                <w:sz w:val="16"/>
                              </w:rPr>
                              <w:instrText xml:space="preserve"> REF _Ref88486008 \w \h </w:instrText>
                            </w:r>
                            <w:r>
                              <w:rPr>
                                <w:b/>
                                <w:i/>
                                <w:sz w:val="16"/>
                              </w:rPr>
                            </w:r>
                            <w:r>
                              <w:rPr>
                                <w:b/>
                                <w:i/>
                                <w:sz w:val="16"/>
                              </w:rPr>
                              <w:fldChar w:fldCharType="separate"/>
                            </w:r>
                            <w:r>
                              <w:rPr>
                                <w:b/>
                                <w:i/>
                                <w:sz w:val="16"/>
                              </w:rPr>
                              <w:t>11(c)</w:t>
                            </w:r>
                            <w:r>
                              <w:rPr>
                                <w:b/>
                                <w:i/>
                                <w:sz w:val="16"/>
                              </w:rPr>
                              <w:fldChar w:fldCharType="end"/>
                            </w:r>
                            <w:r>
                              <w:rPr>
                                <w:b/>
                                <w:i/>
                                <w:sz w:val="16"/>
                              </w:rPr>
                              <w:t xml:space="preserve">: </w:t>
                            </w:r>
                            <w:r>
                              <w:rPr>
                                <w:sz w:val="16"/>
                              </w:rPr>
                              <w:t xml:space="preserve">The Licensee may terminate the Agreement at any time by returning the Equipment to the Licensor and paying any amounts of the Fee that is required by clause </w:t>
                            </w:r>
                            <w:r>
                              <w:rPr>
                                <w:sz w:val="16"/>
                              </w:rPr>
                              <w:fldChar w:fldCharType="begin"/>
                            </w:r>
                            <w:r>
                              <w:rPr>
                                <w:sz w:val="16"/>
                              </w:rPr>
                              <w:instrText xml:space="preserve"> REF _Ref93498807 \w \h </w:instrText>
                            </w:r>
                            <w:r>
                              <w:rPr>
                                <w:sz w:val="16"/>
                              </w:rPr>
                            </w:r>
                            <w:r>
                              <w:rPr>
                                <w:sz w:val="16"/>
                              </w:rPr>
                              <w:fldChar w:fldCharType="separate"/>
                            </w:r>
                            <w:r>
                              <w:rPr>
                                <w:sz w:val="16"/>
                              </w:rPr>
                              <w:t>11(d)</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ECAF" id="Text Box 63" o:spid="_x0000_s1067" type="#_x0000_t202" style="position:absolute;left:0;text-align:left;margin-left:336.8pt;margin-top:21.65pt;width:207.2pt;height:4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" fillcolor="#eeece1" stroked="f" strokeweight=".5pt">
                <v:textbox>
                  <w:txbxContent>
                    <w:p w14:paraId="762B0D1A" w14:textId="77777777" w:rsidR="00A8218D" w:rsidRPr="000C1394" w:rsidRDefault="00A8218D" w:rsidP="00A8218D">
                      <w:pPr>
                        <w:rPr>
                          <w:sz w:val="16"/>
                        </w:rPr>
                      </w:pPr>
                      <w:r w:rsidRPr="004578BA">
                        <w:rPr>
                          <w:b/>
                          <w:i/>
                          <w:sz w:val="16"/>
                        </w:rPr>
                        <w:t>Guidance Not</w:t>
                      </w:r>
                      <w:r>
                        <w:rPr>
                          <w:b/>
                          <w:i/>
                          <w:sz w:val="16"/>
                        </w:rPr>
                        <w:t>e</w:t>
                      </w:r>
                      <w:r w:rsidRPr="004578BA">
                        <w:rPr>
                          <w:b/>
                          <w:i/>
                          <w:sz w:val="16"/>
                        </w:rPr>
                        <w:t xml:space="preserve"> for clause </w:t>
                      </w:r>
                      <w:r>
                        <w:rPr>
                          <w:b/>
                          <w:i/>
                          <w:sz w:val="16"/>
                        </w:rPr>
                        <w:fldChar w:fldCharType="begin"/>
                      </w:r>
                      <w:r>
                        <w:rPr>
                          <w:b/>
                          <w:i/>
                          <w:sz w:val="16"/>
                        </w:rPr>
                        <w:instrText xml:space="preserve"> REF _Ref88486008 \w \h </w:instrText>
                      </w:r>
                      <w:r>
                        <w:rPr>
                          <w:b/>
                          <w:i/>
                          <w:sz w:val="16"/>
                        </w:rPr>
                      </w:r>
                      <w:r>
                        <w:rPr>
                          <w:b/>
                          <w:i/>
                          <w:sz w:val="16"/>
                        </w:rPr>
                        <w:fldChar w:fldCharType="separate"/>
                      </w:r>
                      <w:r>
                        <w:rPr>
                          <w:b/>
                          <w:i/>
                          <w:sz w:val="16"/>
                        </w:rPr>
                        <w:t>11(c)</w:t>
                      </w:r>
                      <w:r>
                        <w:rPr>
                          <w:b/>
                          <w:i/>
                          <w:sz w:val="16"/>
                        </w:rPr>
                        <w:fldChar w:fldCharType="end"/>
                      </w:r>
                      <w:r>
                        <w:rPr>
                          <w:b/>
                          <w:i/>
                          <w:sz w:val="16"/>
                        </w:rPr>
                        <w:t xml:space="preserve">: </w:t>
                      </w:r>
                      <w:r>
                        <w:rPr>
                          <w:sz w:val="16"/>
                        </w:rPr>
                        <w:t xml:space="preserve">The Licensee may terminate the Agreement at any time by returning the Equipment to the Licensor and paying any amounts of the Fee that is required by clause </w:t>
                      </w:r>
                      <w:r>
                        <w:rPr>
                          <w:sz w:val="16"/>
                        </w:rPr>
                        <w:fldChar w:fldCharType="begin"/>
                      </w:r>
                      <w:r>
                        <w:rPr>
                          <w:sz w:val="16"/>
                        </w:rPr>
                        <w:instrText xml:space="preserve"> REF _Ref93498807 \w \h </w:instrText>
                      </w:r>
                      <w:r>
                        <w:rPr>
                          <w:sz w:val="16"/>
                        </w:rPr>
                      </w:r>
                      <w:r>
                        <w:rPr>
                          <w:sz w:val="16"/>
                        </w:rPr>
                        <w:fldChar w:fldCharType="separate"/>
                      </w:r>
                      <w:r>
                        <w:rPr>
                          <w:sz w:val="16"/>
                        </w:rPr>
                        <w:t>11(d)</w:t>
                      </w:r>
                      <w:r>
                        <w:rPr>
                          <w:sz w:val="16"/>
                        </w:rPr>
                        <w:fldChar w:fldCharType="end"/>
                      </w:r>
                      <w:r>
                        <w:rPr>
                          <w:sz w:val="16"/>
                        </w:rPr>
                        <w:t xml:space="preserve">. </w:t>
                      </w:r>
                    </w:p>
                  </w:txbxContent>
                </v:textbox>
                <w10:wrap type="through"/>
              </v:shape>
            </w:pict>
          </mc:Fallback>
        </mc:AlternateContent>
      </w:r>
      <w:r w:rsidRPr="00A8218D">
        <w:rPr>
          <w:rFonts w:ascii="Arial" w:eastAsia="Times New Roman" w:hAnsi="Arial" w:cs="Times New Roman"/>
          <w:bCs/>
          <w:sz w:val="20"/>
          <w:szCs w:val="18"/>
        </w:rPr>
        <w:t xml:space="preserve">if the Licensee has paid any of the Fee in advance, the Licensor must refund any portion that was not required to have been paid by or at the time of termination. </w:t>
      </w:r>
    </w:p>
    <w:p w14:paraId="5BD8A1D7" w14:textId="77777777" w:rsidR="00A8218D" w:rsidRPr="00A8218D" w:rsidRDefault="00A8218D" w:rsidP="00A8218D">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101" w:name="_Ref93494717"/>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85888" behindDoc="0" locked="0" layoutInCell="1" allowOverlap="1" wp14:anchorId="67C27263" wp14:editId="29AB329B">
                <wp:simplePos x="0" y="0"/>
                <wp:positionH relativeFrom="column">
                  <wp:posOffset>4288790</wp:posOffset>
                </wp:positionH>
                <wp:positionV relativeFrom="paragraph">
                  <wp:posOffset>770890</wp:posOffset>
                </wp:positionV>
                <wp:extent cx="2631440" cy="600075"/>
                <wp:effectExtent l="0" t="0" r="0" b="9525"/>
                <wp:wrapThrough wrapText="bothSides">
                  <wp:wrapPolygon edited="0">
                    <wp:start x="0" y="0"/>
                    <wp:lineTo x="0" y="21257"/>
                    <wp:lineTo x="21423" y="21257"/>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rgbClr val="EEECE1"/>
                        </a:solidFill>
                        <a:ln w="6350">
                          <a:noFill/>
                        </a:ln>
                      </wps:spPr>
                      <wps:txbx>
                        <w:txbxContent>
                          <w:p w14:paraId="6CA29B46" w14:textId="77777777" w:rsidR="00A8218D" w:rsidRPr="00193B18" w:rsidRDefault="00A8218D" w:rsidP="00A8218D">
                            <w:pPr>
                              <w:spacing w:after="120"/>
                              <w:rPr>
                                <w:sz w:val="16"/>
                              </w:rPr>
                            </w:pPr>
                            <w:r w:rsidRPr="00193B18">
                              <w:rPr>
                                <w:b/>
                                <w:i/>
                                <w:sz w:val="16"/>
                              </w:rPr>
                              <w:t xml:space="preserve">Guidance Note for clause </w:t>
                            </w:r>
                            <w:r w:rsidRPr="00193B18">
                              <w:rPr>
                                <w:b/>
                                <w:i/>
                                <w:sz w:val="16"/>
                              </w:rPr>
                              <w:fldChar w:fldCharType="begin"/>
                            </w:r>
                            <w:r w:rsidRPr="00193B18">
                              <w:rPr>
                                <w:b/>
                                <w:i/>
                                <w:sz w:val="16"/>
                              </w:rPr>
                              <w:instrText xml:space="preserve"> REF _Ref93495885 \w \h  \* MERGEFORMAT </w:instrText>
                            </w:r>
                            <w:r w:rsidRPr="00193B18">
                              <w:rPr>
                                <w:b/>
                                <w:i/>
                                <w:sz w:val="16"/>
                              </w:rPr>
                            </w:r>
                            <w:r w:rsidRPr="00193B18">
                              <w:rPr>
                                <w:b/>
                                <w:i/>
                                <w:sz w:val="16"/>
                              </w:rPr>
                              <w:fldChar w:fldCharType="separate"/>
                            </w:r>
                            <w:r>
                              <w:rPr>
                                <w:b/>
                                <w:i/>
                                <w:sz w:val="16"/>
                              </w:rPr>
                              <w:t>11(f)</w:t>
                            </w:r>
                            <w:r w:rsidRPr="00193B18">
                              <w:rPr>
                                <w:b/>
                                <w:i/>
                                <w:sz w:val="16"/>
                              </w:rPr>
                              <w:fldChar w:fldCharType="end"/>
                            </w:r>
                            <w:r>
                              <w:rPr>
                                <w:b/>
                                <w:sz w:val="16"/>
                              </w:rPr>
                              <w:t xml:space="preserve">: </w:t>
                            </w:r>
                            <w:r>
                              <w:rPr>
                                <w:sz w:val="16"/>
                              </w:rPr>
                              <w:t xml:space="preserve">The Licensor may repossess any Equipment that is not returned by the Licensee on expiration or termination of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7263" id="Text Box 52" o:spid="_x0000_s1068" type="#_x0000_t202" style="position:absolute;left:0;text-align:left;margin-left:337.7pt;margin-top:60.7pt;width:207.2pt;height:4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" fillcolor="#eeece1" stroked="f" strokeweight=".5pt">
                <v:textbox>
                  <w:txbxContent>
                    <w:p w14:paraId="6CA29B46" w14:textId="77777777" w:rsidR="00A8218D" w:rsidRPr="00193B18" w:rsidRDefault="00A8218D" w:rsidP="00A8218D">
                      <w:pPr>
                        <w:spacing w:after="120"/>
                        <w:rPr>
                          <w:sz w:val="16"/>
                        </w:rPr>
                      </w:pPr>
                      <w:r w:rsidRPr="00193B18">
                        <w:rPr>
                          <w:b/>
                          <w:i/>
                          <w:sz w:val="16"/>
                        </w:rPr>
                        <w:t xml:space="preserve">Guidance Note for clause </w:t>
                      </w:r>
                      <w:r w:rsidRPr="00193B18">
                        <w:rPr>
                          <w:b/>
                          <w:i/>
                          <w:sz w:val="16"/>
                        </w:rPr>
                        <w:fldChar w:fldCharType="begin"/>
                      </w:r>
                      <w:r w:rsidRPr="00193B18">
                        <w:rPr>
                          <w:b/>
                          <w:i/>
                          <w:sz w:val="16"/>
                        </w:rPr>
                        <w:instrText xml:space="preserve"> REF _Ref93495885 \w \h  \* MERGEFORMAT </w:instrText>
                      </w:r>
                      <w:r w:rsidRPr="00193B18">
                        <w:rPr>
                          <w:b/>
                          <w:i/>
                          <w:sz w:val="16"/>
                        </w:rPr>
                      </w:r>
                      <w:r w:rsidRPr="00193B18">
                        <w:rPr>
                          <w:b/>
                          <w:i/>
                          <w:sz w:val="16"/>
                        </w:rPr>
                        <w:fldChar w:fldCharType="separate"/>
                      </w:r>
                      <w:r>
                        <w:rPr>
                          <w:b/>
                          <w:i/>
                          <w:sz w:val="16"/>
                        </w:rPr>
                        <w:t>11(f)</w:t>
                      </w:r>
                      <w:r w:rsidRPr="00193B18">
                        <w:rPr>
                          <w:b/>
                          <w:i/>
                          <w:sz w:val="16"/>
                        </w:rPr>
                        <w:fldChar w:fldCharType="end"/>
                      </w:r>
                      <w:r>
                        <w:rPr>
                          <w:b/>
                          <w:sz w:val="16"/>
                        </w:rPr>
                        <w:t xml:space="preserve">: </w:t>
                      </w:r>
                      <w:r>
                        <w:rPr>
                          <w:sz w:val="16"/>
                        </w:rPr>
                        <w:t xml:space="preserve">The Licensor may repossess any Equipment that is not returned by the Licensee on expiration or termination of the Agreement. </w:t>
                      </w:r>
                    </w:p>
                  </w:txbxContent>
                </v:textbox>
                <w10:wrap type="through"/>
              </v:shape>
            </w:pict>
          </mc:Fallback>
        </mc:AlternateContent>
      </w:r>
      <w:r w:rsidRPr="00A8218D">
        <w:rPr>
          <w:rFonts w:ascii="Arial" w:eastAsia="Times New Roman" w:hAnsi="Arial" w:cs="Arial"/>
          <w:bCs/>
          <w:sz w:val="20"/>
          <w:szCs w:val="18"/>
        </w:rPr>
        <w:t xml:space="preserve">Unless this Agreement is terminated in accordance with clause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_Ref88486008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11(c)</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upon expiry or termination of this Agreement, the Licensee must, at its cost, return the Equipment to the Licensor in </w:t>
      </w:r>
      <w:r w:rsidRPr="00A8218D">
        <w:rPr>
          <w:rFonts w:ascii="Arial" w:eastAsia="Times New Roman" w:hAnsi="Arial" w:cs="Arial"/>
          <w:bCs/>
          <w:sz w:val="20"/>
          <w:szCs w:val="20"/>
        </w:rPr>
        <w:t xml:space="preserve">the condition it was in at the time the Licensee took possession of it, subject to any reasonable wear and tear. </w:t>
      </w:r>
      <w:bookmarkEnd w:id="101"/>
    </w:p>
    <w:p w14:paraId="20C58D86"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102" w:name="_Ref93495885"/>
      <w:r w:rsidRPr="00A8218D">
        <w:rPr>
          <w:rFonts w:ascii="Arial" w:eastAsia="Times New Roman" w:hAnsi="Arial" w:cs="Arial"/>
          <w:bCs/>
          <w:sz w:val="20"/>
          <w:szCs w:val="18"/>
        </w:rPr>
        <w:t>If, on termination or expiry of this Agreement, the Equipment is not returned by the Licensee, the Licensor or its representative may repossess the Equipment and for this purpose may enter and remain upon any premises where the Licensor believes the Equipment is located.</w:t>
      </w:r>
      <w:bookmarkEnd w:id="102"/>
      <w:r w:rsidRPr="00A8218D">
        <w:rPr>
          <w:rFonts w:ascii="Arial" w:eastAsia="Times New Roman" w:hAnsi="Arial" w:cs="Arial"/>
          <w:bCs/>
          <w:sz w:val="20"/>
          <w:szCs w:val="18"/>
        </w:rPr>
        <w:t xml:space="preserve"> The Licensee must pay the costs incurred by the Licensor in repossessing the Equipment.</w:t>
      </w:r>
    </w:p>
    <w:p w14:paraId="55D30E0B" w14:textId="77777777" w:rsidR="00A8218D" w:rsidRPr="00A8218D" w:rsidRDefault="00A8218D" w:rsidP="00A8218D">
      <w:pPr>
        <w:keepNext/>
        <w:pBdr>
          <w:top w:val="single" w:sz="12" w:space="1" w:color="auto"/>
        </w:pBdr>
        <w:tabs>
          <w:tab w:val="num" w:pos="567"/>
        </w:tabs>
        <w:spacing w:after="120" w:line="240" w:lineRule="auto"/>
        <w:ind w:left="567" w:hanging="567"/>
        <w:outlineLvl w:val="0"/>
        <w:rPr>
          <w:rFonts w:ascii="Arial Bold" w:eastAsia="Times New Roman" w:hAnsi="Arial Bold" w:cs="Arial"/>
          <w:b/>
          <w:bCs/>
          <w:sz w:val="26"/>
          <w:szCs w:val="32"/>
        </w:rPr>
      </w:pPr>
      <w:bookmarkStart w:id="103" w:name="_Ref79848669"/>
      <w:bookmarkStart w:id="104" w:name="_Toc79849907"/>
      <w:r w:rsidRPr="00A8218D">
        <w:rPr>
          <w:rFonts w:ascii="Arial Bold" w:eastAsia="Times New Roman" w:hAnsi="Arial Bold" w:cs="Arial"/>
          <w:b/>
          <w:bCs/>
          <w:sz w:val="26"/>
          <w:szCs w:val="32"/>
        </w:rPr>
        <w:t>General</w:t>
      </w:r>
      <w:bookmarkEnd w:id="93"/>
      <w:bookmarkEnd w:id="103"/>
      <w:bookmarkEnd w:id="104"/>
    </w:p>
    <w:p w14:paraId="1CCE96F6" w14:textId="77777777" w:rsidR="00A8218D" w:rsidRPr="00A8218D" w:rsidRDefault="00A8218D" w:rsidP="00A8218D">
      <w:pPr>
        <w:keepNext/>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05" w:name="_Toc79849909"/>
      <w:bookmarkStart w:id="106" w:name="_Ref93567920"/>
      <w:bookmarkStart w:id="107" w:name="_Ref94382551"/>
      <w:bookmarkStart w:id="108" w:name="_Ref79418400"/>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87936" behindDoc="0" locked="0" layoutInCell="1" allowOverlap="1" wp14:anchorId="27C13AB4" wp14:editId="45AC7B17">
                <wp:simplePos x="0" y="0"/>
                <wp:positionH relativeFrom="column">
                  <wp:posOffset>4291330</wp:posOffset>
                </wp:positionH>
                <wp:positionV relativeFrom="paragraph">
                  <wp:posOffset>123825</wp:posOffset>
                </wp:positionV>
                <wp:extent cx="2631440" cy="1849755"/>
                <wp:effectExtent l="0" t="0" r="0" b="0"/>
                <wp:wrapThrough wrapText="bothSides">
                  <wp:wrapPolygon edited="0">
                    <wp:start x="0" y="0"/>
                    <wp:lineTo x="0" y="21355"/>
                    <wp:lineTo x="21423" y="21355"/>
                    <wp:lineTo x="21423"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631440" cy="1849755"/>
                        </a:xfrm>
                        <a:prstGeom prst="rect">
                          <a:avLst/>
                        </a:prstGeom>
                        <a:solidFill>
                          <a:srgbClr val="EEECE1"/>
                        </a:solidFill>
                        <a:ln w="6350">
                          <a:noFill/>
                        </a:ln>
                      </wps:spPr>
                      <wps:txbx>
                        <w:txbxContent>
                          <w:p w14:paraId="352BBDF2" w14:textId="77777777" w:rsidR="00A8218D" w:rsidRPr="00350303" w:rsidRDefault="00A8218D" w:rsidP="00A8218D">
                            <w:pPr>
                              <w:spacing w:after="120"/>
                              <w:rPr>
                                <w:sz w:val="16"/>
                                <w:szCs w:val="16"/>
                                <w:lang w:eastAsia="en-AU"/>
                              </w:rPr>
                            </w:pPr>
                            <w:r>
                              <w:rPr>
                                <w:b/>
                                <w:i/>
                                <w:sz w:val="16"/>
                              </w:rPr>
                              <w:t xml:space="preserve">Guidance Note for </w:t>
                            </w:r>
                            <w:r>
                              <w:rPr>
                                <w:b/>
                                <w:i/>
                                <w:sz w:val="16"/>
                              </w:rPr>
                              <w:fldChar w:fldCharType="begin"/>
                            </w:r>
                            <w:r>
                              <w:rPr>
                                <w:b/>
                                <w:i/>
                                <w:sz w:val="16"/>
                              </w:rPr>
                              <w:instrText xml:space="preserve"> REF _Ref93567920 \w \h </w:instrText>
                            </w:r>
                            <w:r>
                              <w:rPr>
                                <w:b/>
                                <w:i/>
                                <w:sz w:val="16"/>
                              </w:rPr>
                            </w:r>
                            <w:r>
                              <w:rPr>
                                <w:b/>
                                <w:i/>
                                <w:sz w:val="16"/>
                              </w:rPr>
                              <w:fldChar w:fldCharType="separate"/>
                            </w:r>
                            <w:r>
                              <w:rPr>
                                <w:b/>
                                <w:i/>
                                <w:sz w:val="16"/>
                              </w:rPr>
                              <w:t>12.1</w:t>
                            </w:r>
                            <w:r>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_Ref94382551 \r \h </w:instrText>
                            </w:r>
                            <w:r>
                              <w:rPr>
                                <w:sz w:val="16"/>
                                <w:szCs w:val="16"/>
                                <w:lang w:eastAsia="en-AU"/>
                              </w:rPr>
                            </w:r>
                            <w:r>
                              <w:rPr>
                                <w:sz w:val="16"/>
                                <w:szCs w:val="16"/>
                                <w:lang w:eastAsia="en-AU"/>
                              </w:rPr>
                              <w:fldChar w:fldCharType="separate"/>
                            </w:r>
                            <w:r>
                              <w:rPr>
                                <w:sz w:val="16"/>
                                <w:szCs w:val="16"/>
                                <w:lang w:eastAsia="en-AU"/>
                              </w:rPr>
                              <w:t>12.1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6A22CDF2" w14:textId="77777777" w:rsidR="00A8218D" w:rsidRPr="00350303" w:rsidRDefault="00A8218D" w:rsidP="00A8218D">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_Ref94781507 \w \h </w:instrText>
                            </w:r>
                            <w:r>
                              <w:rPr>
                                <w:sz w:val="16"/>
                                <w:szCs w:val="16"/>
                                <w:lang w:eastAsia="en-AU"/>
                              </w:rPr>
                            </w:r>
                            <w:r>
                              <w:rPr>
                                <w:sz w:val="16"/>
                                <w:szCs w:val="16"/>
                                <w:lang w:eastAsia="en-AU"/>
                              </w:rPr>
                              <w:fldChar w:fldCharType="separate"/>
                            </w:r>
                            <w:r>
                              <w:rPr>
                                <w:sz w:val="16"/>
                                <w:szCs w:val="16"/>
                                <w:lang w:eastAsia="en-AU"/>
                              </w:rPr>
                              <w:t>12.1(b)</w:t>
                            </w:r>
                            <w:r>
                              <w:rPr>
                                <w:sz w:val="16"/>
                                <w:szCs w:val="16"/>
                                <w:lang w:eastAsia="en-AU"/>
                              </w:rPr>
                              <w:fldChar w:fldCharType="end"/>
                            </w:r>
                            <w:r w:rsidRPr="00350303">
                              <w:rPr>
                                <w:sz w:val="16"/>
                                <w:szCs w:val="16"/>
                                <w:lang w:eastAsia="en-AU"/>
                              </w:rPr>
                              <w:t xml:space="preserve">.  </w:t>
                            </w:r>
                          </w:p>
                          <w:p w14:paraId="54439F5E" w14:textId="77777777" w:rsidR="00A8218D" w:rsidRPr="00DF227A" w:rsidRDefault="00A8218D" w:rsidP="00A8218D">
                            <w:pPr>
                              <w:spacing w:after="120"/>
                              <w:rPr>
                                <w:b/>
                                <w:i/>
                                <w:sz w:val="16"/>
                              </w:rPr>
                            </w:pPr>
                            <w:r w:rsidRPr="00350303">
                              <w:rPr>
                                <w:sz w:val="16"/>
                                <w:szCs w:val="16"/>
                                <w:lang w:eastAsia="en-AU"/>
                              </w:rPr>
                              <w:t xml:space="preserve">While there are several ways to send notices, the most </w:t>
                            </w:r>
                            <w:r w:rsidRPr="00612394">
                              <w:rPr>
                                <w:sz w:val="16"/>
                                <w:szCs w:val="16"/>
                                <w:lang w:eastAsia="en-AU"/>
                              </w:rPr>
                              <w:t>common approach (and the fastest) is via email.  An email sent before 5pm on a Business Day in the place of receipt is deemed delivered at the time sent, unless an automated</w:t>
                            </w:r>
                            <w:r w:rsidRPr="00350303">
                              <w:rPr>
                                <w:sz w:val="16"/>
                                <w:szCs w:val="16"/>
                                <w:lang w:eastAsia="en-AU"/>
                              </w:rPr>
                              <w:t xml:space="preserve">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13AB4" id="Text Box 53" o:spid="_x0000_s1069" type="#_x0000_t202" style="position:absolute;left:0;text-align:left;margin-left:337.9pt;margin-top:9.75pt;width:207.2pt;height:14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" fillcolor="#eeece1" stroked="f" strokeweight=".5pt">
                <v:textbox>
                  <w:txbxContent>
                    <w:p w14:paraId="352BBDF2" w14:textId="77777777" w:rsidR="00A8218D" w:rsidRPr="00350303" w:rsidRDefault="00A8218D" w:rsidP="00A8218D">
                      <w:pPr>
                        <w:spacing w:after="120"/>
                        <w:rPr>
                          <w:sz w:val="16"/>
                          <w:szCs w:val="16"/>
                          <w:lang w:eastAsia="en-AU"/>
                        </w:rPr>
                      </w:pPr>
                      <w:r>
                        <w:rPr>
                          <w:b/>
                          <w:i/>
                          <w:sz w:val="16"/>
                        </w:rPr>
                        <w:t xml:space="preserve">Guidance Note for </w:t>
                      </w:r>
                      <w:r>
                        <w:rPr>
                          <w:b/>
                          <w:i/>
                          <w:sz w:val="16"/>
                        </w:rPr>
                        <w:fldChar w:fldCharType="begin"/>
                      </w:r>
                      <w:r>
                        <w:rPr>
                          <w:b/>
                          <w:i/>
                          <w:sz w:val="16"/>
                        </w:rPr>
                        <w:instrText xml:space="preserve"> REF _Ref93567920 \w \h </w:instrText>
                      </w:r>
                      <w:r>
                        <w:rPr>
                          <w:b/>
                          <w:i/>
                          <w:sz w:val="16"/>
                        </w:rPr>
                      </w:r>
                      <w:r>
                        <w:rPr>
                          <w:b/>
                          <w:i/>
                          <w:sz w:val="16"/>
                        </w:rPr>
                        <w:fldChar w:fldCharType="separate"/>
                      </w:r>
                      <w:r>
                        <w:rPr>
                          <w:b/>
                          <w:i/>
                          <w:sz w:val="16"/>
                        </w:rPr>
                        <w:t>12.1</w:t>
                      </w:r>
                      <w:r>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_Ref94382551 \r \h </w:instrText>
                      </w:r>
                      <w:r>
                        <w:rPr>
                          <w:sz w:val="16"/>
                          <w:szCs w:val="16"/>
                          <w:lang w:eastAsia="en-AU"/>
                        </w:rPr>
                      </w:r>
                      <w:r>
                        <w:rPr>
                          <w:sz w:val="16"/>
                          <w:szCs w:val="16"/>
                          <w:lang w:eastAsia="en-AU"/>
                        </w:rPr>
                        <w:fldChar w:fldCharType="separate"/>
                      </w:r>
                      <w:r>
                        <w:rPr>
                          <w:sz w:val="16"/>
                          <w:szCs w:val="16"/>
                          <w:lang w:eastAsia="en-AU"/>
                        </w:rPr>
                        <w:t>12.1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6A22CDF2" w14:textId="77777777" w:rsidR="00A8218D" w:rsidRPr="00350303" w:rsidRDefault="00A8218D" w:rsidP="00A8218D">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_Ref94781507 \w \h </w:instrText>
                      </w:r>
                      <w:r>
                        <w:rPr>
                          <w:sz w:val="16"/>
                          <w:szCs w:val="16"/>
                          <w:lang w:eastAsia="en-AU"/>
                        </w:rPr>
                      </w:r>
                      <w:r>
                        <w:rPr>
                          <w:sz w:val="16"/>
                          <w:szCs w:val="16"/>
                          <w:lang w:eastAsia="en-AU"/>
                        </w:rPr>
                        <w:fldChar w:fldCharType="separate"/>
                      </w:r>
                      <w:r>
                        <w:rPr>
                          <w:sz w:val="16"/>
                          <w:szCs w:val="16"/>
                          <w:lang w:eastAsia="en-AU"/>
                        </w:rPr>
                        <w:t>12.1(b)</w:t>
                      </w:r>
                      <w:r>
                        <w:rPr>
                          <w:sz w:val="16"/>
                          <w:szCs w:val="16"/>
                          <w:lang w:eastAsia="en-AU"/>
                        </w:rPr>
                        <w:fldChar w:fldCharType="end"/>
                      </w:r>
                      <w:r w:rsidRPr="00350303">
                        <w:rPr>
                          <w:sz w:val="16"/>
                          <w:szCs w:val="16"/>
                          <w:lang w:eastAsia="en-AU"/>
                        </w:rPr>
                        <w:t xml:space="preserve">.  </w:t>
                      </w:r>
                    </w:p>
                    <w:p w14:paraId="54439F5E" w14:textId="77777777" w:rsidR="00A8218D" w:rsidRPr="00DF227A" w:rsidRDefault="00A8218D" w:rsidP="00A8218D">
                      <w:pPr>
                        <w:spacing w:after="120"/>
                        <w:rPr>
                          <w:b/>
                          <w:i/>
                          <w:sz w:val="16"/>
                        </w:rPr>
                      </w:pPr>
                      <w:r w:rsidRPr="00350303">
                        <w:rPr>
                          <w:sz w:val="16"/>
                          <w:szCs w:val="16"/>
                          <w:lang w:eastAsia="en-AU"/>
                        </w:rPr>
                        <w:t xml:space="preserve">While there are several ways to send notices, the most </w:t>
                      </w:r>
                      <w:r w:rsidRPr="00612394">
                        <w:rPr>
                          <w:sz w:val="16"/>
                          <w:szCs w:val="16"/>
                          <w:lang w:eastAsia="en-AU"/>
                        </w:rPr>
                        <w:t>common approach (and the fastest) is via email.  An email sent before 5pm on a Business Day in the place of receipt is deemed delivered at the time sent, unless an automated</w:t>
                      </w:r>
                      <w:r w:rsidRPr="00350303">
                        <w:rPr>
                          <w:sz w:val="16"/>
                          <w:szCs w:val="16"/>
                          <w:lang w:eastAsia="en-AU"/>
                        </w:rPr>
                        <w:t xml:space="preserve"> message is received that an email has not been delivered.  There is no requirement to also post or hand deliver a copy of a notice once sent via email.</w:t>
                      </w:r>
                    </w:p>
                  </w:txbxContent>
                </v:textbox>
                <w10:wrap type="through"/>
              </v:shape>
            </w:pict>
          </mc:Fallback>
        </mc:AlternateContent>
      </w:r>
      <w:r w:rsidRPr="00A8218D">
        <w:rPr>
          <w:rFonts w:ascii="Arial" w:eastAsia="Times New Roman" w:hAnsi="Arial" w:cs="Times New Roman"/>
          <w:b/>
          <w:bCs/>
          <w:iCs/>
          <w:sz w:val="24"/>
          <w:szCs w:val="28"/>
        </w:rPr>
        <w:t>Notices</w:t>
      </w:r>
      <w:bookmarkEnd w:id="105"/>
      <w:bookmarkEnd w:id="106"/>
      <w:bookmarkEnd w:id="107"/>
    </w:p>
    <w:p w14:paraId="3C82227A" w14:textId="77777777" w:rsidR="00A8218D" w:rsidRPr="00A8218D" w:rsidRDefault="00A8218D" w:rsidP="00A8218D">
      <w:pPr>
        <w:keepNext/>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 xml:space="preserve">The parties' respective representatives for the receipt of notices are as set out in items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_Ref80017873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1</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and </w:t>
      </w:r>
      <w:r w:rsidRPr="00A8218D">
        <w:rPr>
          <w:rFonts w:ascii="Arial" w:eastAsia="Times New Roman" w:hAnsi="Arial" w:cs="Arial"/>
          <w:bCs/>
          <w:sz w:val="20"/>
          <w:szCs w:val="18"/>
        </w:rPr>
        <w:fldChar w:fldCharType="begin"/>
      </w:r>
      <w:r w:rsidRPr="00A8218D">
        <w:rPr>
          <w:rFonts w:ascii="Arial" w:eastAsia="Times New Roman" w:hAnsi="Arial" w:cs="Arial"/>
          <w:bCs/>
          <w:sz w:val="20"/>
          <w:szCs w:val="18"/>
        </w:rPr>
        <w:instrText xml:space="preserve"> REF _Ref80017879 \w \h  \* MERGEFORMAT </w:instrText>
      </w:r>
      <w:r w:rsidRPr="00A8218D">
        <w:rPr>
          <w:rFonts w:ascii="Arial" w:eastAsia="Times New Roman" w:hAnsi="Arial" w:cs="Arial"/>
          <w:bCs/>
          <w:sz w:val="20"/>
          <w:szCs w:val="18"/>
        </w:rPr>
      </w:r>
      <w:r w:rsidRPr="00A8218D">
        <w:rPr>
          <w:rFonts w:ascii="Arial" w:eastAsia="Times New Roman" w:hAnsi="Arial" w:cs="Arial"/>
          <w:bCs/>
          <w:sz w:val="20"/>
          <w:szCs w:val="18"/>
        </w:rPr>
        <w:fldChar w:fldCharType="separate"/>
      </w:r>
      <w:r w:rsidRPr="00A8218D">
        <w:rPr>
          <w:rFonts w:ascii="Arial" w:eastAsia="Times New Roman" w:hAnsi="Arial" w:cs="Arial"/>
          <w:bCs/>
          <w:sz w:val="20"/>
          <w:szCs w:val="18"/>
        </w:rPr>
        <w:t>2</w:t>
      </w:r>
      <w:r w:rsidRPr="00A8218D">
        <w:rPr>
          <w:rFonts w:ascii="Arial" w:eastAsia="Times New Roman" w:hAnsi="Arial" w:cs="Arial"/>
          <w:bCs/>
          <w:sz w:val="20"/>
          <w:szCs w:val="18"/>
        </w:rPr>
        <w:fldChar w:fldCharType="end"/>
      </w:r>
      <w:r w:rsidRPr="00A8218D">
        <w:rPr>
          <w:rFonts w:ascii="Arial" w:eastAsia="Times New Roman" w:hAnsi="Arial" w:cs="Arial"/>
          <w:bCs/>
          <w:sz w:val="20"/>
          <w:szCs w:val="18"/>
        </w:rPr>
        <w:t xml:space="preserve"> respectively of the Details Schedule, until changed by written notice.</w:t>
      </w:r>
      <w:r w:rsidRPr="00A8218D">
        <w:rPr>
          <w:rFonts w:ascii="Arial" w:eastAsia="Times New Roman" w:hAnsi="Arial" w:cs="Arial"/>
          <w:b/>
          <w:bCs/>
          <w:noProof/>
          <w:sz w:val="20"/>
          <w:szCs w:val="26"/>
          <w:lang w:eastAsia="en-AU"/>
        </w:rPr>
        <w:t xml:space="preserve"> </w:t>
      </w:r>
    </w:p>
    <w:p w14:paraId="67716441"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bookmarkStart w:id="109" w:name="_Ref94781507"/>
      <w:r w:rsidRPr="00A8218D">
        <w:rPr>
          <w:rFonts w:ascii="Arial" w:eastAsia="Times New Roman" w:hAnsi="Arial" w:cs="Arial"/>
          <w:bCs/>
          <w:sz w:val="20"/>
          <w:szCs w:val="18"/>
        </w:rPr>
        <w:t>A notice is deemed to be received:</w:t>
      </w:r>
      <w:bookmarkEnd w:id="109"/>
    </w:p>
    <w:p w14:paraId="04200BD3"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if delivered by hand - upon delivery to the relevant address;</w:t>
      </w:r>
    </w:p>
    <w:p w14:paraId="5C725AF1"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if sent by pre-paid express post - on the second Business Day after the date of posting; or</w:t>
      </w:r>
    </w:p>
    <w:p w14:paraId="2A17BFB8" w14:textId="77777777" w:rsidR="00A8218D" w:rsidRPr="00A8218D" w:rsidRDefault="00A8218D" w:rsidP="00A8218D">
      <w:pPr>
        <w:numPr>
          <w:ilvl w:val="3"/>
          <w:numId w:val="0"/>
        </w:numPr>
        <w:tabs>
          <w:tab w:val="num" w:pos="1134"/>
        </w:tabs>
        <w:spacing w:after="120" w:line="240" w:lineRule="auto"/>
        <w:ind w:left="1134" w:hanging="567"/>
        <w:outlineLvl w:val="3"/>
        <w:rPr>
          <w:rFonts w:ascii="Arial" w:eastAsia="Times New Roman" w:hAnsi="Arial" w:cs="Times New Roman"/>
          <w:bCs/>
          <w:sz w:val="20"/>
          <w:szCs w:val="18"/>
        </w:rPr>
      </w:pPr>
      <w:r w:rsidRPr="00A8218D">
        <w:rPr>
          <w:rFonts w:ascii="Arial" w:eastAsia="Times New Roman" w:hAnsi="Arial" w:cs="Times New Roman"/>
          <w:bCs/>
          <w:sz w:val="20"/>
          <w:szCs w:val="18"/>
        </w:rPr>
        <w:t>if transmitted by email - at the time sent (as recorded on the device from which the sender sent the email) unless, within 4 hours of sending the email, the party sending the email receives an automated message that the email has not been delivered.</w:t>
      </w:r>
    </w:p>
    <w:p w14:paraId="6C22CC75" w14:textId="77777777" w:rsidR="00A8218D" w:rsidRPr="00A8218D" w:rsidRDefault="00A8218D" w:rsidP="00A8218D">
      <w:pPr>
        <w:numPr>
          <w:ilvl w:val="2"/>
          <w:numId w:val="0"/>
        </w:numPr>
        <w:tabs>
          <w:tab w:val="num" w:pos="5103"/>
        </w:tabs>
        <w:spacing w:after="120" w:line="240" w:lineRule="auto"/>
        <w:ind w:left="567" w:hanging="567"/>
        <w:outlineLvl w:val="2"/>
        <w:rPr>
          <w:rFonts w:ascii="Arial" w:eastAsia="Times New Roman" w:hAnsi="Arial" w:cs="Arial"/>
          <w:bCs/>
          <w:sz w:val="20"/>
          <w:szCs w:val="18"/>
        </w:rPr>
      </w:pPr>
      <w:r w:rsidRPr="00A8218D">
        <w:rPr>
          <w:rFonts w:ascii="Arial" w:eastAsia="Times New Roman" w:hAnsi="Arial" w:cs="Arial"/>
          <w:bCs/>
          <w:sz w:val="20"/>
          <w:szCs w:val="18"/>
        </w:rPr>
        <w:t>A notice received after 5.00 pm, or on a day that is not a Business Day in the place of receipt, is deemed to be effected on the next Business Day in that place.</w:t>
      </w:r>
    </w:p>
    <w:p w14:paraId="0E0AA3CF" w14:textId="77777777" w:rsidR="00A8218D" w:rsidRPr="00A8218D" w:rsidRDefault="00A8218D" w:rsidP="00A8218D">
      <w:pPr>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10" w:name="_Ref93564778"/>
      <w:bookmarkStart w:id="111" w:name="_Toc79849910"/>
      <w:bookmarkStart w:id="112" w:name="_Ref93564581"/>
      <w:bookmarkStart w:id="113" w:name="_Ref99965139"/>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88960" behindDoc="0" locked="0" layoutInCell="1" allowOverlap="1" wp14:anchorId="03235FBE" wp14:editId="7F1CB903">
                <wp:simplePos x="0" y="0"/>
                <wp:positionH relativeFrom="column">
                  <wp:posOffset>4279265</wp:posOffset>
                </wp:positionH>
                <wp:positionV relativeFrom="paragraph">
                  <wp:posOffset>143510</wp:posOffset>
                </wp:positionV>
                <wp:extent cx="2631440" cy="685800"/>
                <wp:effectExtent l="0" t="0" r="0" b="0"/>
                <wp:wrapThrough wrapText="bothSides">
                  <wp:wrapPolygon edited="0">
                    <wp:start x="0" y="0"/>
                    <wp:lineTo x="0" y="21000"/>
                    <wp:lineTo x="21423" y="21000"/>
                    <wp:lineTo x="21423" y="0"/>
                    <wp:lineTo x="0" y="0"/>
                  </wp:wrapPolygon>
                </wp:wrapThrough>
                <wp:docPr id="54" name="Text Box 54"/>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rgbClr val="EEECE1"/>
                        </a:solidFill>
                        <a:ln w="6350">
                          <a:noFill/>
                        </a:ln>
                      </wps:spPr>
                      <wps:txbx>
                        <w:txbxContent>
                          <w:p w14:paraId="4145CCEA"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_Ref93564581 \w \h </w:instrText>
                            </w:r>
                            <w:r>
                              <w:rPr>
                                <w:b/>
                                <w:i/>
                                <w:sz w:val="16"/>
                              </w:rPr>
                            </w:r>
                            <w:r>
                              <w:rPr>
                                <w:b/>
                                <w:i/>
                                <w:sz w:val="16"/>
                              </w:rPr>
                              <w:fldChar w:fldCharType="separate"/>
                            </w:r>
                            <w:r>
                              <w:rPr>
                                <w:b/>
                                <w:i/>
                                <w:sz w:val="16"/>
                              </w:rPr>
                              <w:t>12.2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Licensor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r w:rsidRPr="00350303" w:rsidDel="003B1C9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35FBE" id="Text Box 54" o:spid="_x0000_s1070" type="#_x0000_t202" style="position:absolute;left:0;text-align:left;margin-left:336.95pt;margin-top:11.3pt;width:207.2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" fillcolor="#eeece1" stroked="f" strokeweight=".5pt">
                <v:textbox>
                  <w:txbxContent>
                    <w:p w14:paraId="4145CCEA"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_Ref93564581 \w \h </w:instrText>
                      </w:r>
                      <w:r>
                        <w:rPr>
                          <w:b/>
                          <w:i/>
                          <w:sz w:val="16"/>
                        </w:rPr>
                      </w:r>
                      <w:r>
                        <w:rPr>
                          <w:b/>
                          <w:i/>
                          <w:sz w:val="16"/>
                        </w:rPr>
                        <w:fldChar w:fldCharType="separate"/>
                      </w:r>
                      <w:r>
                        <w:rPr>
                          <w:b/>
                          <w:i/>
                          <w:sz w:val="16"/>
                        </w:rPr>
                        <w:t>12.2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Licensor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r w:rsidRPr="00350303" w:rsidDel="003B1C92">
                        <w:rPr>
                          <w:b/>
                          <w:i/>
                          <w:sz w:val="16"/>
                        </w:rPr>
                        <w:t xml:space="preserve"> </w:t>
                      </w:r>
                    </w:p>
                  </w:txbxContent>
                </v:textbox>
                <w10:wrap type="through"/>
              </v:shape>
            </w:pict>
          </mc:Fallback>
        </mc:AlternateContent>
      </w:r>
      <w:bookmarkEnd w:id="110"/>
      <w:r w:rsidRPr="00A8218D">
        <w:rPr>
          <w:rFonts w:ascii="Arial" w:eastAsia="Times New Roman" w:hAnsi="Arial" w:cs="Times New Roman"/>
          <w:b/>
          <w:bCs/>
          <w:iCs/>
          <w:sz w:val="24"/>
          <w:szCs w:val="28"/>
        </w:rPr>
        <w:t>Governing law</w:t>
      </w:r>
      <w:bookmarkEnd w:id="111"/>
      <w:bookmarkEnd w:id="112"/>
      <w:bookmarkEnd w:id="113"/>
    </w:p>
    <w:p w14:paraId="493B070D"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noProof/>
          <w:sz w:val="28"/>
          <w:szCs w:val="24"/>
          <w:lang w:eastAsia="en-AU"/>
        </w:rPr>
        <w:lastRenderedPageBreak/>
        <mc:AlternateContent>
          <mc:Choice Requires="wps">
            <w:drawing>
              <wp:anchor distT="0" distB="0" distL="114300" distR="114300" simplePos="0" relativeHeight="251709440" behindDoc="0" locked="0" layoutInCell="1" allowOverlap="1" wp14:anchorId="0BF2A2C1" wp14:editId="765A777D">
                <wp:simplePos x="0" y="0"/>
                <wp:positionH relativeFrom="column">
                  <wp:posOffset>4286250</wp:posOffset>
                </wp:positionH>
                <wp:positionV relativeFrom="paragraph">
                  <wp:posOffset>655955</wp:posOffset>
                </wp:positionV>
                <wp:extent cx="2631440" cy="798195"/>
                <wp:effectExtent l="0" t="0" r="0" b="1905"/>
                <wp:wrapThrough wrapText="bothSides">
                  <wp:wrapPolygon edited="0">
                    <wp:start x="0" y="0"/>
                    <wp:lineTo x="0" y="21136"/>
                    <wp:lineTo x="21423" y="21136"/>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98195"/>
                        </a:xfrm>
                        <a:prstGeom prst="rect">
                          <a:avLst/>
                        </a:prstGeom>
                        <a:solidFill>
                          <a:srgbClr val="EEECE1"/>
                        </a:solidFill>
                        <a:ln w="6350">
                          <a:noFill/>
                        </a:ln>
                      </wps:spPr>
                      <wps:txbx>
                        <w:txbxContent>
                          <w:p w14:paraId="2DD2F8D6"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A2C1" id="Text Box 14" o:spid="_x0000_s1071" type="#_x0000_t202" style="position:absolute;margin-left:337.5pt;margin-top:51.65pt;width:207.2pt;height:6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" fillcolor="#eeece1" stroked="f" strokeweight=".5pt">
                <v:textbox>
                  <w:txbxContent>
                    <w:p w14:paraId="2DD2F8D6"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type="through"/>
              </v:shape>
            </w:pict>
          </mc:Fallback>
        </mc:AlternateContent>
      </w:r>
      <w:r w:rsidRPr="00A8218D">
        <w:rPr>
          <w:rFonts w:ascii="Arial" w:eastAsia="Times New Roman" w:hAnsi="Arial" w:cs="Times New Roman"/>
          <w:sz w:val="20"/>
          <w:szCs w:val="18"/>
        </w:rPr>
        <w:t xml:space="preserve">This Agreement and any dispute or claim (including non-contractual disputes or claims) arising out of or in connection with it or its subject matter or formation are governed by, the laws of the State or Territory based on the location of the Licensor set out in item </w:t>
      </w:r>
      <w:r w:rsidRPr="00A8218D">
        <w:rPr>
          <w:rFonts w:ascii="Arial" w:eastAsia="Times New Roman" w:hAnsi="Arial" w:cs="Times New Roman"/>
          <w:sz w:val="20"/>
          <w:szCs w:val="18"/>
        </w:rPr>
        <w:fldChar w:fldCharType="begin"/>
      </w:r>
      <w:r w:rsidRPr="00A8218D">
        <w:rPr>
          <w:rFonts w:ascii="Arial" w:eastAsia="Times New Roman" w:hAnsi="Arial" w:cs="Times New Roman"/>
          <w:sz w:val="20"/>
          <w:szCs w:val="18"/>
        </w:rPr>
        <w:instrText xml:space="preserve"> REF _Ref80017873 \w \h  \* MERGEFORMAT </w:instrText>
      </w:r>
      <w:r w:rsidRPr="00A8218D">
        <w:rPr>
          <w:rFonts w:ascii="Arial" w:eastAsia="Times New Roman" w:hAnsi="Arial" w:cs="Times New Roman"/>
          <w:sz w:val="20"/>
          <w:szCs w:val="18"/>
        </w:rPr>
      </w:r>
      <w:r w:rsidRPr="00A8218D">
        <w:rPr>
          <w:rFonts w:ascii="Arial" w:eastAsia="Times New Roman" w:hAnsi="Arial" w:cs="Times New Roman"/>
          <w:sz w:val="20"/>
          <w:szCs w:val="18"/>
        </w:rPr>
        <w:fldChar w:fldCharType="separate"/>
      </w:r>
      <w:r w:rsidRPr="00A8218D">
        <w:rPr>
          <w:rFonts w:ascii="Arial" w:eastAsia="Times New Roman" w:hAnsi="Arial" w:cs="Times New Roman"/>
          <w:sz w:val="20"/>
          <w:szCs w:val="18"/>
        </w:rPr>
        <w:t>1</w:t>
      </w:r>
      <w:r w:rsidRPr="00A8218D">
        <w:rPr>
          <w:rFonts w:ascii="Arial" w:eastAsia="Times New Roman" w:hAnsi="Arial" w:cs="Times New Roman"/>
          <w:sz w:val="20"/>
          <w:szCs w:val="18"/>
        </w:rPr>
        <w:fldChar w:fldCharType="end"/>
      </w:r>
      <w:r w:rsidRPr="00A8218D">
        <w:rPr>
          <w:rFonts w:ascii="Arial" w:eastAsia="Times New Roman" w:hAnsi="Arial" w:cs="Times New Roman"/>
          <w:sz w:val="20"/>
          <w:szCs w:val="18"/>
        </w:rPr>
        <w:t xml:space="preserve"> of the Details Schedule. The parties irrevocably submit to the non-exclusive jurisdiction of the courts of that State or Territory.</w:t>
      </w:r>
    </w:p>
    <w:p w14:paraId="788A692B" w14:textId="77777777" w:rsidR="00A8218D" w:rsidRPr="00A8218D" w:rsidRDefault="00A8218D" w:rsidP="00A8218D">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14" w:name="_Ref99002786"/>
      <w:r w:rsidRPr="00A8218D">
        <w:rPr>
          <w:rFonts w:ascii="Arial" w:eastAsia="Times New Roman" w:hAnsi="Arial" w:cs="Times New Roman"/>
          <w:b/>
          <w:bCs/>
          <w:iCs/>
          <w:sz w:val="24"/>
          <w:szCs w:val="28"/>
        </w:rPr>
        <w:t>Counterparts</w:t>
      </w:r>
      <w:bookmarkEnd w:id="114"/>
    </w:p>
    <w:p w14:paraId="70F18297" w14:textId="77777777" w:rsidR="00A8218D" w:rsidRPr="00A8218D" w:rsidRDefault="00A8218D" w:rsidP="00A8218D">
      <w:pPr>
        <w:spacing w:after="120" w:line="240" w:lineRule="auto"/>
        <w:outlineLvl w:val="2"/>
        <w:rPr>
          <w:rFonts w:ascii="Arial" w:eastAsia="Times New Roman" w:hAnsi="Arial" w:cs="Arial"/>
          <w:bCs/>
          <w:sz w:val="20"/>
          <w:szCs w:val="20"/>
        </w:rPr>
      </w:pPr>
      <w:r w:rsidRPr="00A8218D">
        <w:rPr>
          <w:rFonts w:ascii="Arial" w:eastAsia="Times New Roman" w:hAnsi="Arial" w:cs="Arial"/>
          <w:b/>
          <w:bCs/>
          <w:noProof/>
          <w:sz w:val="20"/>
          <w:szCs w:val="26"/>
          <w:lang w:eastAsia="en-AU"/>
        </w:rPr>
        <mc:AlternateContent>
          <mc:Choice Requires="wps">
            <w:drawing>
              <wp:anchor distT="0" distB="0" distL="114300" distR="114300" simplePos="0" relativeHeight="251689984" behindDoc="0" locked="0" layoutInCell="1" allowOverlap="1" wp14:anchorId="07A6EB27" wp14:editId="2997EAA5">
                <wp:simplePos x="0" y="0"/>
                <wp:positionH relativeFrom="column">
                  <wp:posOffset>4289018</wp:posOffset>
                </wp:positionH>
                <wp:positionV relativeFrom="paragraph">
                  <wp:posOffset>330835</wp:posOffset>
                </wp:positionV>
                <wp:extent cx="2631440" cy="962025"/>
                <wp:effectExtent l="0" t="0" r="0" b="9525"/>
                <wp:wrapThrough wrapText="bothSides">
                  <wp:wrapPolygon edited="0">
                    <wp:start x="0" y="0"/>
                    <wp:lineTo x="0" y="21386"/>
                    <wp:lineTo x="21423" y="21386"/>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rgbClr val="EEECE1"/>
                        </a:solidFill>
                        <a:ln w="6350">
                          <a:noFill/>
                        </a:ln>
                      </wps:spPr>
                      <wps:txbx>
                        <w:txbxContent>
                          <w:p w14:paraId="11A0FCB1"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_Ref93564918 \w \h </w:instrText>
                            </w:r>
                            <w:r>
                              <w:rPr>
                                <w:b/>
                                <w:i/>
                                <w:sz w:val="16"/>
                              </w:rPr>
                            </w:r>
                            <w:r>
                              <w:rPr>
                                <w:b/>
                                <w:i/>
                                <w:sz w:val="16"/>
                              </w:rPr>
                              <w:fldChar w:fldCharType="separate"/>
                            </w:r>
                            <w:r>
                              <w:rPr>
                                <w:b/>
                                <w:i/>
                                <w:sz w:val="16"/>
                              </w:rPr>
                              <w:t>12.4</w:t>
                            </w:r>
                            <w:r>
                              <w:rPr>
                                <w:b/>
                                <w:i/>
                                <w:sz w:val="16"/>
                              </w:rPr>
                              <w:fldChar w:fldCharType="end"/>
                            </w:r>
                            <w:r>
                              <w:rPr>
                                <w:b/>
                                <w:i/>
                                <w:sz w:val="16"/>
                              </w:rPr>
                              <w:t xml:space="preserve">: </w:t>
                            </w:r>
                            <w:r w:rsidRPr="00350303">
                              <w:rPr>
                                <w:color w:val="000000"/>
                                <w:sz w:val="16"/>
                                <w:szCs w:val="16"/>
                              </w:rPr>
                              <w:t xml:space="preserve">Despite the requirement for changes to be </w:t>
                            </w:r>
                            <w:r w:rsidRPr="00A8218D">
                              <w:rPr>
                                <w:color w:val="000000"/>
                                <w:sz w:val="16"/>
                                <w:szCs w:val="16"/>
                              </w:rPr>
                              <w:t xml:space="preserve">agreed and </w:t>
                            </w:r>
                            <w:r w:rsidRPr="00350303">
                              <w:rPr>
                                <w:color w:val="000000"/>
                                <w:sz w:val="16"/>
                                <w:szCs w:val="16"/>
                              </w:rPr>
                              <w:t xml:space="preserve">in writing, if the parties or their </w:t>
                            </w:r>
                            <w:r w:rsidRPr="00A8218D">
                              <w:rPr>
                                <w:color w:val="000000"/>
                                <w:sz w:val="16"/>
                                <w:szCs w:val="16"/>
                              </w:rPr>
                              <w:t>P</w:t>
                            </w:r>
                            <w:r w:rsidRPr="00350303">
                              <w:rPr>
                                <w:color w:val="000000"/>
                                <w:sz w:val="16"/>
                                <w:szCs w:val="16"/>
                              </w:rPr>
                              <w:t xml:space="preserve">ersonnel </w:t>
                            </w:r>
                            <w:r w:rsidRPr="00A8218D">
                              <w:rPr>
                                <w:color w:val="000000"/>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6EB27" id="Text Box 56" o:spid="_x0000_s1072" type="#_x0000_t202" style="position:absolute;margin-left:337.7pt;margin-top:26.05pt;width:207.2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" fillcolor="#eeece1" stroked="f" strokeweight=".5pt">
                <v:textbox>
                  <w:txbxContent>
                    <w:p w14:paraId="11A0FCB1"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_Ref93564918 \w \h </w:instrText>
                      </w:r>
                      <w:r>
                        <w:rPr>
                          <w:b/>
                          <w:i/>
                          <w:sz w:val="16"/>
                        </w:rPr>
                      </w:r>
                      <w:r>
                        <w:rPr>
                          <w:b/>
                          <w:i/>
                          <w:sz w:val="16"/>
                        </w:rPr>
                        <w:fldChar w:fldCharType="separate"/>
                      </w:r>
                      <w:r>
                        <w:rPr>
                          <w:b/>
                          <w:i/>
                          <w:sz w:val="16"/>
                        </w:rPr>
                        <w:t>12.4</w:t>
                      </w:r>
                      <w:r>
                        <w:rPr>
                          <w:b/>
                          <w:i/>
                          <w:sz w:val="16"/>
                        </w:rPr>
                        <w:fldChar w:fldCharType="end"/>
                      </w:r>
                      <w:r>
                        <w:rPr>
                          <w:b/>
                          <w:i/>
                          <w:sz w:val="16"/>
                        </w:rPr>
                        <w:t xml:space="preserve">: </w:t>
                      </w:r>
                      <w:r w:rsidRPr="00350303">
                        <w:rPr>
                          <w:color w:val="000000"/>
                          <w:sz w:val="16"/>
                          <w:szCs w:val="16"/>
                        </w:rPr>
                        <w:t xml:space="preserve">Despite the requirement for changes to be </w:t>
                      </w:r>
                      <w:r w:rsidRPr="00A8218D">
                        <w:rPr>
                          <w:color w:val="000000"/>
                          <w:sz w:val="16"/>
                          <w:szCs w:val="16"/>
                        </w:rPr>
                        <w:t xml:space="preserve">agreed and </w:t>
                      </w:r>
                      <w:r w:rsidRPr="00350303">
                        <w:rPr>
                          <w:color w:val="000000"/>
                          <w:sz w:val="16"/>
                          <w:szCs w:val="16"/>
                        </w:rPr>
                        <w:t xml:space="preserve">in writing, if the parties or their </w:t>
                      </w:r>
                      <w:r w:rsidRPr="00A8218D">
                        <w:rPr>
                          <w:color w:val="000000"/>
                          <w:sz w:val="16"/>
                          <w:szCs w:val="16"/>
                        </w:rPr>
                        <w:t>P</w:t>
                      </w:r>
                      <w:r w:rsidRPr="00350303">
                        <w:rPr>
                          <w:color w:val="000000"/>
                          <w:sz w:val="16"/>
                          <w:szCs w:val="16"/>
                        </w:rPr>
                        <w:t xml:space="preserve">ersonnel </w:t>
                      </w:r>
                      <w:r w:rsidRPr="00A8218D">
                        <w:rPr>
                          <w:color w:val="000000"/>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txbxContent>
                </v:textbox>
                <w10:wrap type="through"/>
              </v:shape>
            </w:pict>
          </mc:Fallback>
        </mc:AlternateContent>
      </w:r>
      <w:r w:rsidRPr="00A8218D">
        <w:rPr>
          <w:rFonts w:ascii="Arial" w:eastAsia="Times New Roman" w:hAnsi="Arial" w:cs="Arial"/>
          <w:bCs/>
          <w:sz w:val="20"/>
          <w:szCs w:val="20"/>
        </w:rPr>
        <w:t>This Agreement may be executed in any number of counterparts. All counterparts will collectively be taken to constitute one instrument.</w:t>
      </w:r>
    </w:p>
    <w:p w14:paraId="7C2BD150" w14:textId="77777777" w:rsidR="00A8218D" w:rsidRPr="00A8218D" w:rsidRDefault="00A8218D" w:rsidP="00A8218D">
      <w:pPr>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15" w:name="_Toc79849911"/>
      <w:bookmarkStart w:id="116" w:name="_Ref93564918"/>
      <w:r w:rsidRPr="00A8218D">
        <w:rPr>
          <w:rFonts w:ascii="Arial" w:eastAsia="Times New Roman" w:hAnsi="Arial" w:cs="Times New Roman"/>
          <w:b/>
          <w:bCs/>
          <w:iCs/>
          <w:sz w:val="24"/>
          <w:szCs w:val="28"/>
        </w:rPr>
        <w:t>Variation</w:t>
      </w:r>
      <w:bookmarkEnd w:id="115"/>
      <w:bookmarkEnd w:id="116"/>
    </w:p>
    <w:p w14:paraId="3809F102"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No variation or amendment of this Agreement will be effective unless it is made in writing and signed by an authorised representative of each party.</w:t>
      </w:r>
      <w:r w:rsidRPr="00A8218D">
        <w:rPr>
          <w:rFonts w:ascii="Arial" w:eastAsia="Times New Roman" w:hAnsi="Arial" w:cs="Times New Roman"/>
          <w:b/>
          <w:noProof/>
          <w:sz w:val="20"/>
          <w:szCs w:val="24"/>
          <w:lang w:eastAsia="en-AU"/>
        </w:rPr>
        <w:t xml:space="preserve"> </w:t>
      </w:r>
    </w:p>
    <w:p w14:paraId="706FB8CF" w14:textId="77777777" w:rsidR="00A8218D" w:rsidRPr="00A8218D" w:rsidRDefault="00A8218D" w:rsidP="00A8218D">
      <w:pPr>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17" w:name="_Toc131760799"/>
      <w:bookmarkStart w:id="118" w:name="_Toc131855297"/>
      <w:bookmarkStart w:id="119" w:name="_Toc79849912"/>
      <w:bookmarkStart w:id="120" w:name="_Ref93565000"/>
      <w:r w:rsidRPr="00A8218D">
        <w:rPr>
          <w:rFonts w:ascii="Arial" w:eastAsia="Times New Roman" w:hAnsi="Arial" w:cs="Times New Roman"/>
          <w:b/>
          <w:bCs/>
          <w:iCs/>
          <w:sz w:val="24"/>
          <w:szCs w:val="28"/>
        </w:rPr>
        <w:t xml:space="preserve">No assignment </w:t>
      </w:r>
      <w:bookmarkEnd w:id="117"/>
      <w:bookmarkEnd w:id="118"/>
      <w:bookmarkEnd w:id="119"/>
      <w:bookmarkEnd w:id="120"/>
    </w:p>
    <w:p w14:paraId="0911CA4C"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b/>
          <w:noProof/>
          <w:sz w:val="20"/>
          <w:szCs w:val="24"/>
          <w:lang w:eastAsia="en-AU"/>
        </w:rPr>
        <mc:AlternateContent>
          <mc:Choice Requires="wps">
            <w:drawing>
              <wp:anchor distT="0" distB="0" distL="114300" distR="114300" simplePos="0" relativeHeight="251691008" behindDoc="0" locked="0" layoutInCell="1" allowOverlap="1" wp14:anchorId="44118D9D" wp14:editId="7AF282B2">
                <wp:simplePos x="0" y="0"/>
                <wp:positionH relativeFrom="column">
                  <wp:posOffset>4284345</wp:posOffset>
                </wp:positionH>
                <wp:positionV relativeFrom="paragraph">
                  <wp:posOffset>99695</wp:posOffset>
                </wp:positionV>
                <wp:extent cx="2631440" cy="653415"/>
                <wp:effectExtent l="0" t="0" r="0" b="0"/>
                <wp:wrapThrough wrapText="bothSides">
                  <wp:wrapPolygon edited="0">
                    <wp:start x="0" y="0"/>
                    <wp:lineTo x="0" y="20781"/>
                    <wp:lineTo x="21423" y="20781"/>
                    <wp:lineTo x="21423" y="0"/>
                    <wp:lineTo x="0" y="0"/>
                  </wp:wrapPolygon>
                </wp:wrapThrough>
                <wp:docPr id="57" name="Text Box 57"/>
                <wp:cNvGraphicFramePr/>
                <a:graphic xmlns:a="http://schemas.openxmlformats.org/drawingml/2006/main">
                  <a:graphicData uri="http://schemas.microsoft.com/office/word/2010/wordprocessingShape">
                    <wps:wsp>
                      <wps:cNvSpPr txBox="1"/>
                      <wps:spPr>
                        <a:xfrm>
                          <a:off x="0" y="0"/>
                          <a:ext cx="2631440" cy="653415"/>
                        </a:xfrm>
                        <a:prstGeom prst="rect">
                          <a:avLst/>
                        </a:prstGeom>
                        <a:solidFill>
                          <a:srgbClr val="EEECE1"/>
                        </a:solidFill>
                        <a:ln w="6350">
                          <a:noFill/>
                        </a:ln>
                      </wps:spPr>
                      <wps:txbx>
                        <w:txbxContent>
                          <w:p w14:paraId="680AC8B2"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_Ref93565000 \w \h </w:instrText>
                            </w:r>
                            <w:r>
                              <w:rPr>
                                <w:b/>
                                <w:i/>
                                <w:sz w:val="16"/>
                              </w:rPr>
                            </w:r>
                            <w:r>
                              <w:rPr>
                                <w:b/>
                                <w:i/>
                                <w:sz w:val="16"/>
                              </w:rPr>
                              <w:fldChar w:fldCharType="separate"/>
                            </w:r>
                            <w:r>
                              <w:rPr>
                                <w:b/>
                                <w:i/>
                                <w:sz w:val="16"/>
                              </w:rPr>
                              <w:t>12.5</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8D9D" id="Text Box 57" o:spid="_x0000_s1073" type="#_x0000_t202" style="position:absolute;margin-left:337.35pt;margin-top:7.85pt;width:207.2pt;height:5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" fillcolor="#eeece1" stroked="f" strokeweight=".5pt">
                <v:textbox>
                  <w:txbxContent>
                    <w:p w14:paraId="680AC8B2"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_Ref93565000 \w \h </w:instrText>
                      </w:r>
                      <w:r>
                        <w:rPr>
                          <w:b/>
                          <w:i/>
                          <w:sz w:val="16"/>
                        </w:rPr>
                      </w:r>
                      <w:r>
                        <w:rPr>
                          <w:b/>
                          <w:i/>
                          <w:sz w:val="16"/>
                        </w:rPr>
                        <w:fldChar w:fldCharType="separate"/>
                      </w:r>
                      <w:r>
                        <w:rPr>
                          <w:b/>
                          <w:i/>
                          <w:sz w:val="16"/>
                        </w:rPr>
                        <w:t>12.5</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type="through"/>
              </v:shape>
            </w:pict>
          </mc:Fallback>
        </mc:AlternateContent>
      </w:r>
      <w:r w:rsidRPr="00A8218D">
        <w:rPr>
          <w:rFonts w:ascii="Arial" w:eastAsia="Times New Roman" w:hAnsi="Arial" w:cs="Times New Roman"/>
          <w:sz w:val="20"/>
          <w:szCs w:val="18"/>
        </w:rPr>
        <w:t>Except as permitted by the Licence, a party may only assign its rights or novate its rights and obligations under this Agreement with the prior written consent of the other party.</w:t>
      </w:r>
    </w:p>
    <w:p w14:paraId="0A8A8B12" w14:textId="77777777" w:rsidR="00A8218D" w:rsidRPr="00A8218D" w:rsidRDefault="00A8218D" w:rsidP="00A821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21" w:name="_Toc79849913"/>
      <w:bookmarkStart w:id="122" w:name="_Ref94163621"/>
      <w:r w:rsidRPr="00A8218D">
        <w:rPr>
          <w:rFonts w:ascii="Arial" w:eastAsia="Times New Roman" w:hAnsi="Arial" w:cs="Times New Roman"/>
          <w:bCs/>
          <w:iCs/>
          <w:noProof/>
          <w:sz w:val="24"/>
          <w:szCs w:val="28"/>
          <w:lang w:eastAsia="en-AU"/>
        </w:rPr>
        <mc:AlternateContent>
          <mc:Choice Requires="wps">
            <w:drawing>
              <wp:anchor distT="0" distB="0" distL="114300" distR="114300" simplePos="0" relativeHeight="251692032" behindDoc="0" locked="0" layoutInCell="1" allowOverlap="1" wp14:anchorId="7774B8D2" wp14:editId="29CDD692">
                <wp:simplePos x="0" y="0"/>
                <wp:positionH relativeFrom="column">
                  <wp:posOffset>4284345</wp:posOffset>
                </wp:positionH>
                <wp:positionV relativeFrom="paragraph">
                  <wp:posOffset>232410</wp:posOffset>
                </wp:positionV>
                <wp:extent cx="2631440" cy="654050"/>
                <wp:effectExtent l="0" t="0" r="0" b="0"/>
                <wp:wrapThrough wrapText="bothSides">
                  <wp:wrapPolygon edited="0">
                    <wp:start x="0" y="0"/>
                    <wp:lineTo x="0" y="20761"/>
                    <wp:lineTo x="21423" y="20761"/>
                    <wp:lineTo x="21423" y="0"/>
                    <wp:lineTo x="0" y="0"/>
                  </wp:wrapPolygon>
                </wp:wrapThrough>
                <wp:docPr id="58" name="Text Box 58"/>
                <wp:cNvGraphicFramePr/>
                <a:graphic xmlns:a="http://schemas.openxmlformats.org/drawingml/2006/main">
                  <a:graphicData uri="http://schemas.microsoft.com/office/word/2010/wordprocessingShape">
                    <wps:wsp>
                      <wps:cNvSpPr txBox="1"/>
                      <wps:spPr>
                        <a:xfrm>
                          <a:off x="0" y="0"/>
                          <a:ext cx="2631440" cy="654050"/>
                        </a:xfrm>
                        <a:prstGeom prst="rect">
                          <a:avLst/>
                        </a:prstGeom>
                        <a:solidFill>
                          <a:srgbClr val="EEECE1"/>
                        </a:solidFill>
                        <a:ln w="6350">
                          <a:noFill/>
                        </a:ln>
                      </wps:spPr>
                      <wps:txbx>
                        <w:txbxContent>
                          <w:p w14:paraId="00C24FED"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_Ref94163621 \w \h </w:instrText>
                            </w:r>
                            <w:r>
                              <w:rPr>
                                <w:b/>
                                <w:i/>
                                <w:sz w:val="16"/>
                              </w:rPr>
                            </w:r>
                            <w:r>
                              <w:rPr>
                                <w:b/>
                                <w:i/>
                                <w:sz w:val="16"/>
                              </w:rPr>
                              <w:fldChar w:fldCharType="separate"/>
                            </w:r>
                            <w:r>
                              <w:rPr>
                                <w:b/>
                                <w:i/>
                                <w:sz w:val="16"/>
                              </w:rPr>
                              <w:t>12.6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licensing of the relevant Equipment</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4B8D2" id="Text Box 58" o:spid="_x0000_s1074" type="#_x0000_t202" style="position:absolute;left:0;text-align:left;margin-left:337.35pt;margin-top:18.3pt;width:207.2pt;height: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" fillcolor="#eeece1" stroked="f" strokeweight=".5pt">
                <v:textbox>
                  <w:txbxContent>
                    <w:p w14:paraId="00C24FED" w14:textId="77777777" w:rsidR="00A8218D" w:rsidRPr="00DF227A" w:rsidRDefault="00A8218D" w:rsidP="00A8218D">
                      <w:pPr>
                        <w:spacing w:after="120"/>
                        <w:rPr>
                          <w:b/>
                          <w:i/>
                          <w:sz w:val="16"/>
                        </w:rPr>
                      </w:pPr>
                      <w:r>
                        <w:rPr>
                          <w:b/>
                          <w:i/>
                          <w:sz w:val="16"/>
                        </w:rPr>
                        <w:t xml:space="preserve">Guidance Note for clause </w:t>
                      </w:r>
                      <w:r>
                        <w:rPr>
                          <w:b/>
                          <w:i/>
                          <w:sz w:val="16"/>
                        </w:rPr>
                        <w:fldChar w:fldCharType="begin"/>
                      </w:r>
                      <w:r>
                        <w:rPr>
                          <w:b/>
                          <w:i/>
                          <w:sz w:val="16"/>
                        </w:rPr>
                        <w:instrText xml:space="preserve"> REF _Ref94163621 \w \h </w:instrText>
                      </w:r>
                      <w:r>
                        <w:rPr>
                          <w:b/>
                          <w:i/>
                          <w:sz w:val="16"/>
                        </w:rPr>
                      </w:r>
                      <w:r>
                        <w:rPr>
                          <w:b/>
                          <w:i/>
                          <w:sz w:val="16"/>
                        </w:rPr>
                        <w:fldChar w:fldCharType="separate"/>
                      </w:r>
                      <w:r>
                        <w:rPr>
                          <w:b/>
                          <w:i/>
                          <w:sz w:val="16"/>
                        </w:rPr>
                        <w:t>12.6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licensing of the relevant Equipment</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Pr="00A8218D">
        <w:rPr>
          <w:rFonts w:ascii="Arial" w:eastAsia="Times New Roman" w:hAnsi="Arial" w:cs="Times New Roman"/>
          <w:b/>
          <w:bCs/>
          <w:iCs/>
          <w:sz w:val="24"/>
          <w:szCs w:val="28"/>
        </w:rPr>
        <w:t xml:space="preserve">Entire </w:t>
      </w:r>
      <w:bookmarkEnd w:id="121"/>
      <w:r w:rsidRPr="00A8218D">
        <w:rPr>
          <w:rFonts w:ascii="Arial" w:eastAsia="Times New Roman" w:hAnsi="Arial" w:cs="Times New Roman"/>
          <w:b/>
          <w:bCs/>
          <w:iCs/>
          <w:sz w:val="24"/>
          <w:szCs w:val="28"/>
        </w:rPr>
        <w:t>agreement</w:t>
      </w:r>
      <w:bookmarkEnd w:id="122"/>
      <w:r w:rsidRPr="00A8218D">
        <w:rPr>
          <w:rFonts w:ascii="Arial" w:eastAsia="Times New Roman" w:hAnsi="Arial" w:cs="Times New Roman"/>
          <w:b/>
          <w:bCs/>
          <w:iCs/>
          <w:sz w:val="24"/>
          <w:szCs w:val="28"/>
        </w:rPr>
        <w:t xml:space="preserve"> </w:t>
      </w:r>
    </w:p>
    <w:p w14:paraId="0005F3A1" w14:textId="77777777" w:rsidR="00A8218D" w:rsidRPr="00A8218D" w:rsidRDefault="00A8218D" w:rsidP="00A8218D">
      <w:pPr>
        <w:spacing w:after="120" w:line="240" w:lineRule="auto"/>
        <w:rPr>
          <w:rFonts w:ascii="Arial" w:eastAsia="Times New Roman" w:hAnsi="Arial" w:cs="Times New Roman"/>
          <w:sz w:val="20"/>
          <w:szCs w:val="18"/>
        </w:rPr>
      </w:pPr>
      <w:r w:rsidRPr="00A8218D">
        <w:rPr>
          <w:rFonts w:ascii="Arial" w:eastAsia="Times New Roman" w:hAnsi="Arial" w:cs="Times New Roman"/>
          <w:sz w:val="20"/>
          <w:szCs w:val="18"/>
        </w:rPr>
        <w:t>This Agreement constitutes the entire Agreement between the parties in connection with its subject matter and supersedes all previous Agreements or understandings between the parties in connection with its subject matter.</w:t>
      </w:r>
    </w:p>
    <w:p w14:paraId="7F6022E7" w14:textId="77777777" w:rsidR="00A8218D" w:rsidRPr="00A8218D" w:rsidRDefault="00A8218D" w:rsidP="00A8218D">
      <w:pPr>
        <w:spacing w:after="120" w:line="240" w:lineRule="auto"/>
        <w:rPr>
          <w:rFonts w:ascii="Arial" w:eastAsia="Times New Roman" w:hAnsi="Arial" w:cs="Times New Roman"/>
          <w:sz w:val="20"/>
          <w:szCs w:val="18"/>
        </w:rPr>
      </w:pPr>
    </w:p>
    <w:bookmarkEnd w:id="15"/>
    <w:bookmarkEnd w:id="16"/>
    <w:bookmarkEnd w:id="108"/>
    <w:p w14:paraId="2627F9B2" w14:textId="4071AC2A" w:rsidR="00A8218D" w:rsidRDefault="00A8218D">
      <w:pPr>
        <w:rPr>
          <w:rFonts w:ascii="Arial" w:eastAsia="Times New Roman" w:hAnsi="Arial" w:cs="Times New Roman"/>
          <w:szCs w:val="24"/>
        </w:rPr>
      </w:pPr>
      <w:r>
        <w:rPr>
          <w:rFonts w:ascii="Arial" w:eastAsia="Times New Roman" w:hAnsi="Arial" w:cs="Times New Roman"/>
          <w:szCs w:val="24"/>
        </w:rPr>
        <w:br w:type="page"/>
      </w:r>
    </w:p>
    <w:p w14:paraId="63E6B0D4" w14:textId="77777777" w:rsidR="00A8218D" w:rsidRPr="00A8218D" w:rsidRDefault="00A8218D" w:rsidP="00A8218D">
      <w:pPr>
        <w:spacing w:after="240" w:line="240" w:lineRule="auto"/>
        <w:rPr>
          <w:rFonts w:ascii="Arial" w:eastAsia="Times New Roman" w:hAnsi="Arial" w:cs="Times New Roman"/>
          <w:szCs w:val="24"/>
        </w:rPr>
        <w:sectPr w:rsidR="00A8218D" w:rsidRPr="00A8218D" w:rsidSect="00213655">
          <w:headerReference w:type="even" r:id="rId15"/>
          <w:headerReference w:type="default" r:id="rId16"/>
          <w:footerReference w:type="even" r:id="rId17"/>
          <w:footerReference w:type="default" r:id="rId18"/>
          <w:headerReference w:type="first" r:id="rId19"/>
          <w:footerReference w:type="first" r:id="rId20"/>
          <w:pgSz w:w="11906" w:h="16838" w:code="9"/>
          <w:pgMar w:top="1134" w:right="4536" w:bottom="1134" w:left="851" w:header="709" w:footer="567" w:gutter="0"/>
          <w:cols w:space="708"/>
          <w:titlePg/>
          <w:docGrid w:linePitch="360"/>
        </w:sectPr>
      </w:pPr>
    </w:p>
    <w:p w14:paraId="66A2FA27" w14:textId="77777777" w:rsidR="00A8218D" w:rsidRPr="00A8218D" w:rsidRDefault="00A8218D" w:rsidP="00A8218D">
      <w:pPr>
        <w:keepNext/>
        <w:spacing w:after="240" w:line="240" w:lineRule="auto"/>
        <w:rPr>
          <w:rFonts w:ascii="Arial" w:eastAsia="Times New Roman" w:hAnsi="Arial" w:cs="Arial"/>
          <w:b/>
          <w:bCs/>
          <w:sz w:val="28"/>
          <w:szCs w:val="32"/>
        </w:rPr>
      </w:pPr>
      <w:r w:rsidRPr="00A8218D">
        <w:rPr>
          <w:rFonts w:ascii="Arial" w:eastAsia="Times New Roman" w:hAnsi="Arial" w:cs="Arial"/>
          <w:bCs/>
          <w:noProof/>
          <w:sz w:val="28"/>
          <w:szCs w:val="32"/>
          <w:lang w:eastAsia="en-AU"/>
        </w:rPr>
        <w:lastRenderedPageBreak/>
        <mc:AlternateContent>
          <mc:Choice Requires="wps">
            <w:drawing>
              <wp:anchor distT="0" distB="0" distL="114300" distR="114300" simplePos="0" relativeHeight="251693056" behindDoc="0" locked="0" layoutInCell="1" allowOverlap="1" wp14:anchorId="50775BD5" wp14:editId="0E0AE23C">
                <wp:simplePos x="0" y="0"/>
                <wp:positionH relativeFrom="column">
                  <wp:posOffset>4341495</wp:posOffset>
                </wp:positionH>
                <wp:positionV relativeFrom="paragraph">
                  <wp:posOffset>3175</wp:posOffset>
                </wp:positionV>
                <wp:extent cx="2609850" cy="2091055"/>
                <wp:effectExtent l="0" t="0" r="0" b="4445"/>
                <wp:wrapThrough wrapText="bothSides">
                  <wp:wrapPolygon edited="0">
                    <wp:start x="0" y="0"/>
                    <wp:lineTo x="0" y="21449"/>
                    <wp:lineTo x="21442" y="21449"/>
                    <wp:lineTo x="21442"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09850" cy="2091055"/>
                        </a:xfrm>
                        <a:prstGeom prst="rect">
                          <a:avLst/>
                        </a:prstGeom>
                        <a:solidFill>
                          <a:srgbClr val="EEECE1"/>
                        </a:solidFill>
                        <a:ln w="6350">
                          <a:noFill/>
                        </a:ln>
                      </wps:spPr>
                      <wps:txbx>
                        <w:txbxContent>
                          <w:p w14:paraId="3980E2DB" w14:textId="77777777" w:rsidR="00A8218D" w:rsidRPr="00077476" w:rsidRDefault="00A8218D" w:rsidP="00A8218D">
                            <w:pPr>
                              <w:spacing w:after="120"/>
                              <w:rPr>
                                <w:sz w:val="16"/>
                              </w:rPr>
                            </w:pPr>
                            <w:r>
                              <w:rPr>
                                <w:b/>
                                <w:i/>
                                <w:sz w:val="16"/>
                                <w:szCs w:val="16"/>
                              </w:rPr>
                              <w:t xml:space="preserve">Guidance Note for execution: </w:t>
                            </w:r>
                            <w:r w:rsidRPr="00ED1101">
                              <w:rPr>
                                <w:sz w:val="16"/>
                              </w:rPr>
                              <w:t xml:space="preserve">The </w:t>
                            </w:r>
                            <w:r>
                              <w:rPr>
                                <w:sz w:val="16"/>
                              </w:rPr>
                              <w:t xml:space="preserve">default </w:t>
                            </w:r>
                            <w:r w:rsidRPr="00ED1101">
                              <w:rPr>
                                <w:sz w:val="16"/>
                              </w:rPr>
                              <w:t xml:space="preserve">execution blocks below require both parties to arrange for an authorised representative to sign the Agreement.  </w:t>
                            </w:r>
                          </w:p>
                          <w:p w14:paraId="208BC866" w14:textId="77777777" w:rsidR="00A8218D" w:rsidRDefault="00A8218D" w:rsidP="00A8218D">
                            <w:pPr>
                              <w:spacing w:after="120"/>
                              <w:rPr>
                                <w:b/>
                                <w:i/>
                              </w:rPr>
                            </w:pPr>
                            <w:r w:rsidRPr="00077476">
                              <w:rPr>
                                <w:sz w:val="16"/>
                              </w:rPr>
                              <w:t xml:space="preserve">However, the parties should amend these execution blocks if they are not appropriate </w:t>
                            </w:r>
                            <w:r w:rsidRPr="006225AE">
                              <w:rPr>
                                <w:sz w:val="16"/>
                                <w:szCs w:val="18"/>
                                <w:lang w:eastAsia="en-AU"/>
                              </w:rPr>
                              <w:t xml:space="preserve">for a party (for example, if a party is a company and prefers to sign the Agreement in accordance with section 127 of the </w:t>
                            </w:r>
                            <w:r w:rsidRPr="007F37DE">
                              <w:rPr>
                                <w:i/>
                                <w:sz w:val="16"/>
                                <w:szCs w:val="18"/>
                                <w:lang w:eastAsia="en-AU"/>
                              </w:rPr>
                              <w:t>Corporations Act 2001</w:t>
                            </w:r>
                            <w:r w:rsidRPr="006225AE">
                              <w:rPr>
                                <w:sz w:val="16"/>
                                <w:szCs w:val="18"/>
                                <w:lang w:eastAsia="en-AU"/>
                              </w:rPr>
                              <w:t xml:space="preserve"> (Cth))</w:t>
                            </w:r>
                            <w:r>
                              <w:rPr>
                                <w:sz w:val="16"/>
                                <w:szCs w:val="18"/>
                                <w:lang w:eastAsia="en-AU"/>
                              </w:rPr>
                              <w:t xml:space="preserve">, </w:t>
                            </w:r>
                            <w:r w:rsidRPr="00D554EE">
                              <w:rPr>
                                <w:sz w:val="16"/>
                                <w:szCs w:val="18"/>
                                <w:lang w:eastAsia="en-AU"/>
                              </w:rPr>
                              <w:t>either by wet ink or electronically</w:t>
                            </w:r>
                            <w:r w:rsidRPr="006225AE">
                              <w:rPr>
                                <w:sz w:val="16"/>
                                <w:szCs w:val="18"/>
                                <w:lang w:eastAsia="en-AU"/>
                              </w:rPr>
                              <w:t>.</w:t>
                            </w:r>
                            <w:r>
                              <w:rPr>
                                <w:b/>
                                <w:i/>
                              </w:rPr>
                              <w:t xml:space="preserve"> </w:t>
                            </w:r>
                          </w:p>
                          <w:p w14:paraId="2D93B205" w14:textId="77777777" w:rsidR="00A8218D" w:rsidRPr="00077476" w:rsidRDefault="00A8218D" w:rsidP="00A8218D">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16212FCD" w14:textId="77777777" w:rsidR="00A8218D" w:rsidRPr="00077476" w:rsidRDefault="00A8218D" w:rsidP="00A8218D">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23397FA" w14:textId="77777777" w:rsidR="00A8218D" w:rsidRPr="007419E3" w:rsidRDefault="00A8218D" w:rsidP="00A8218D">
                            <w:pPr>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5BD5" id="Text Box 23" o:spid="_x0000_s1075" type="#_x0000_t202" style="position:absolute;margin-left:341.85pt;margin-top:.25pt;width:205.5pt;height:16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" fillcolor="#eeece1" stroked="f" strokeweight=".5pt">
                <v:textbox>
                  <w:txbxContent>
                    <w:p w14:paraId="3980E2DB" w14:textId="77777777" w:rsidR="00A8218D" w:rsidRPr="00077476" w:rsidRDefault="00A8218D" w:rsidP="00A8218D">
                      <w:pPr>
                        <w:spacing w:after="120"/>
                        <w:rPr>
                          <w:sz w:val="16"/>
                        </w:rPr>
                      </w:pPr>
                      <w:r>
                        <w:rPr>
                          <w:b/>
                          <w:i/>
                          <w:sz w:val="16"/>
                          <w:szCs w:val="16"/>
                        </w:rPr>
                        <w:t xml:space="preserve">Guidance Note for execution: </w:t>
                      </w:r>
                      <w:r w:rsidRPr="00ED1101">
                        <w:rPr>
                          <w:sz w:val="16"/>
                        </w:rPr>
                        <w:t xml:space="preserve">The </w:t>
                      </w:r>
                      <w:r>
                        <w:rPr>
                          <w:sz w:val="16"/>
                        </w:rPr>
                        <w:t xml:space="preserve">default </w:t>
                      </w:r>
                      <w:r w:rsidRPr="00ED1101">
                        <w:rPr>
                          <w:sz w:val="16"/>
                        </w:rPr>
                        <w:t xml:space="preserve">execution blocks below require both parties to arrange for an authorised representative to sign the Agreement.  </w:t>
                      </w:r>
                    </w:p>
                    <w:p w14:paraId="208BC866" w14:textId="77777777" w:rsidR="00A8218D" w:rsidRDefault="00A8218D" w:rsidP="00A8218D">
                      <w:pPr>
                        <w:spacing w:after="120"/>
                        <w:rPr>
                          <w:b/>
                          <w:i/>
                        </w:rPr>
                      </w:pPr>
                      <w:r w:rsidRPr="00077476">
                        <w:rPr>
                          <w:sz w:val="16"/>
                        </w:rPr>
                        <w:t xml:space="preserve">However, the parties should amend these execution blocks if they are not appropriate </w:t>
                      </w:r>
                      <w:r w:rsidRPr="006225AE">
                        <w:rPr>
                          <w:sz w:val="16"/>
                          <w:szCs w:val="18"/>
                          <w:lang w:eastAsia="en-AU"/>
                        </w:rPr>
                        <w:t xml:space="preserve">for a party (for example, if a party is a company and prefers to sign the Agreement in accordance with section 127 of the </w:t>
                      </w:r>
                      <w:r w:rsidRPr="007F37DE">
                        <w:rPr>
                          <w:i/>
                          <w:sz w:val="16"/>
                          <w:szCs w:val="18"/>
                          <w:lang w:eastAsia="en-AU"/>
                        </w:rPr>
                        <w:t>Corporations Act 2001</w:t>
                      </w:r>
                      <w:r w:rsidRPr="006225AE">
                        <w:rPr>
                          <w:sz w:val="16"/>
                          <w:szCs w:val="18"/>
                          <w:lang w:eastAsia="en-AU"/>
                        </w:rPr>
                        <w:t xml:space="preserve"> (Cth))</w:t>
                      </w:r>
                      <w:r>
                        <w:rPr>
                          <w:sz w:val="16"/>
                          <w:szCs w:val="18"/>
                          <w:lang w:eastAsia="en-AU"/>
                        </w:rPr>
                        <w:t xml:space="preserve">, </w:t>
                      </w:r>
                      <w:r w:rsidRPr="00D554EE">
                        <w:rPr>
                          <w:sz w:val="16"/>
                          <w:szCs w:val="18"/>
                          <w:lang w:eastAsia="en-AU"/>
                        </w:rPr>
                        <w:t>either by wet ink or electronically</w:t>
                      </w:r>
                      <w:r w:rsidRPr="006225AE">
                        <w:rPr>
                          <w:sz w:val="16"/>
                          <w:szCs w:val="18"/>
                          <w:lang w:eastAsia="en-AU"/>
                        </w:rPr>
                        <w:t>.</w:t>
                      </w:r>
                      <w:r>
                        <w:rPr>
                          <w:b/>
                          <w:i/>
                        </w:rPr>
                        <w:t xml:space="preserve"> </w:t>
                      </w:r>
                    </w:p>
                    <w:p w14:paraId="2D93B205" w14:textId="77777777" w:rsidR="00A8218D" w:rsidRPr="00077476" w:rsidRDefault="00A8218D" w:rsidP="00A8218D">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16212FCD" w14:textId="77777777" w:rsidR="00A8218D" w:rsidRPr="00077476" w:rsidRDefault="00A8218D" w:rsidP="00A8218D">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23397FA" w14:textId="77777777" w:rsidR="00A8218D" w:rsidRPr="007419E3" w:rsidRDefault="00A8218D" w:rsidP="00A8218D">
                      <w:pPr>
                        <w:rPr>
                          <w:b/>
                          <w:i/>
                          <w:sz w:val="16"/>
                          <w:szCs w:val="16"/>
                        </w:rPr>
                      </w:pPr>
                    </w:p>
                  </w:txbxContent>
                </v:textbox>
                <w10:wrap type="through"/>
              </v:shape>
            </w:pict>
          </mc:Fallback>
        </mc:AlternateContent>
      </w:r>
      <w:r w:rsidRPr="00A8218D">
        <w:rPr>
          <w:rFonts w:ascii="Arial" w:eastAsia="Times New Roman" w:hAnsi="Arial" w:cs="Arial"/>
          <w:b/>
          <w:bCs/>
          <w:sz w:val="28"/>
          <w:szCs w:val="32"/>
        </w:rPr>
        <w:t>Signing page</w:t>
      </w:r>
    </w:p>
    <w:p w14:paraId="156397DE" w14:textId="77777777" w:rsidR="00A8218D" w:rsidRPr="00A8218D" w:rsidRDefault="00A8218D" w:rsidP="00A8218D">
      <w:pPr>
        <w:spacing w:after="240" w:line="240" w:lineRule="auto"/>
        <w:rPr>
          <w:rFonts w:ascii="Arial" w:eastAsia="Times New Roman" w:hAnsi="Arial" w:cs="Times New Roman"/>
          <w:sz w:val="20"/>
          <w:szCs w:val="24"/>
        </w:rPr>
      </w:pPr>
      <w:r w:rsidRPr="00A8218D">
        <w:rPr>
          <w:rFonts w:ascii="Arial" w:eastAsia="Times New Roman" w:hAnsi="Arial" w:cs="Times New Roman"/>
          <w:b/>
          <w:sz w:val="20"/>
          <w:szCs w:val="24"/>
        </w:rPr>
        <w:t>S</w:t>
      </w:r>
      <w:r w:rsidRPr="00A8218D">
        <w:rPr>
          <w:rFonts w:ascii="Arial" w:eastAsia="Times New Roman" w:hAnsi="Arial" w:cs="Arial"/>
          <w:b/>
          <w:bCs/>
          <w:sz w:val="20"/>
          <w:szCs w:val="24"/>
        </w:rPr>
        <w:t>igned</w:t>
      </w:r>
      <w:r w:rsidRPr="00A8218D">
        <w:rPr>
          <w:rFonts w:ascii="Arial" w:eastAsia="Times New Roman" w:hAnsi="Arial" w:cs="Times New Roman"/>
          <w:sz w:val="20"/>
          <w:szCs w:val="24"/>
        </w:rPr>
        <w:t xml:space="preserve"> as an agreement.</w:t>
      </w:r>
    </w:p>
    <w:p w14:paraId="28C5D021" w14:textId="77777777" w:rsidR="00A8218D" w:rsidRPr="00A8218D" w:rsidRDefault="00A8218D" w:rsidP="00A8218D">
      <w:pPr>
        <w:spacing w:after="240" w:line="240" w:lineRule="auto"/>
        <w:rPr>
          <w:rFonts w:ascii="Arial" w:eastAsia="Times New Roman" w:hAnsi="Arial" w:cs="Times New Roman"/>
          <w:b/>
          <w:sz w:val="20"/>
          <w:szCs w:val="24"/>
        </w:rPr>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A8218D" w:rsidRPr="00A8218D" w14:paraId="33517560" w14:textId="77777777" w:rsidTr="00B855C8">
        <w:trPr>
          <w:cantSplit/>
        </w:trPr>
        <w:tc>
          <w:tcPr>
            <w:tcW w:w="3544" w:type="dxa"/>
          </w:tcPr>
          <w:bookmarkEnd w:id="17"/>
          <w:bookmarkEnd w:id="18"/>
          <w:bookmarkEnd w:id="19"/>
          <w:bookmarkEnd w:id="20"/>
          <w:p w14:paraId="47CE4978" w14:textId="77777777" w:rsidR="00A8218D" w:rsidRPr="00A8218D" w:rsidRDefault="00A8218D" w:rsidP="00A8218D">
            <w:pPr>
              <w:keepNext/>
              <w:keepLines/>
              <w:spacing w:after="0" w:line="240" w:lineRule="auto"/>
              <w:rPr>
                <w:rFonts w:ascii="Arial" w:eastAsia="Times New Roman" w:hAnsi="Arial" w:cs="Times New Roman"/>
                <w:sz w:val="20"/>
              </w:rPr>
            </w:pPr>
            <w:r w:rsidRPr="00A8218D">
              <w:rPr>
                <w:rFonts w:ascii="Arial" w:eastAsia="Times New Roman" w:hAnsi="Arial" w:cs="Times New Roman"/>
                <w:b/>
                <w:sz w:val="20"/>
                <w:szCs w:val="24"/>
              </w:rPr>
              <w:t xml:space="preserve">Signed </w:t>
            </w:r>
            <w:r w:rsidRPr="00A8218D">
              <w:rPr>
                <w:rFonts w:ascii="Arial" w:eastAsia="Times New Roman" w:hAnsi="Arial" w:cs="Times New Roman"/>
                <w:sz w:val="20"/>
                <w:szCs w:val="24"/>
              </w:rPr>
              <w:t xml:space="preserve">for and on behalf of the </w:t>
            </w:r>
            <w:r w:rsidRPr="00A8218D">
              <w:rPr>
                <w:rFonts w:ascii="Arial" w:eastAsia="Times New Roman" w:hAnsi="Arial" w:cs="Arial"/>
                <w:b/>
                <w:bCs/>
                <w:color w:val="000000"/>
                <w:sz w:val="20"/>
                <w:szCs w:val="20"/>
              </w:rPr>
              <w:t>[</w:t>
            </w:r>
            <w:r w:rsidRPr="00A8218D">
              <w:rPr>
                <w:rFonts w:ascii="Arial" w:eastAsia="Times New Roman" w:hAnsi="Arial" w:cs="Arial"/>
                <w:b/>
                <w:bCs/>
                <w:color w:val="000000"/>
                <w:sz w:val="20"/>
                <w:szCs w:val="20"/>
                <w:highlight w:val="lightGray"/>
              </w:rPr>
              <w:t>Insert Licensee/Licensor name and ABN</w:t>
            </w:r>
            <w:r w:rsidRPr="00A8218D">
              <w:rPr>
                <w:rFonts w:ascii="Arial" w:eastAsia="Times New Roman" w:hAnsi="Arial" w:cs="Arial"/>
                <w:b/>
                <w:bCs/>
                <w:color w:val="000000"/>
                <w:sz w:val="20"/>
                <w:szCs w:val="20"/>
              </w:rPr>
              <w:t>]</w:t>
            </w:r>
            <w:r w:rsidRPr="00A8218D">
              <w:rPr>
                <w:rFonts w:ascii="Arial" w:eastAsia="Times New Roman" w:hAnsi="Arial" w:cs="Arial"/>
                <w:bCs/>
                <w:color w:val="000000"/>
                <w:sz w:val="20"/>
                <w:szCs w:val="20"/>
              </w:rPr>
              <w:t xml:space="preserve"> </w:t>
            </w:r>
            <w:r w:rsidRPr="00A8218D">
              <w:rPr>
                <w:rFonts w:ascii="Arial" w:eastAsia="Times New Roman" w:hAnsi="Arial" w:cs="Times New Roman"/>
                <w:sz w:val="20"/>
                <w:szCs w:val="24"/>
              </w:rPr>
              <w:t>by its duly authorised representative:</w:t>
            </w:r>
          </w:p>
        </w:tc>
        <w:tc>
          <w:tcPr>
            <w:tcW w:w="330" w:type="dxa"/>
            <w:tcBorders>
              <w:right w:val="single" w:sz="4" w:space="0" w:color="auto"/>
            </w:tcBorders>
          </w:tcPr>
          <w:p w14:paraId="4FE5655F" w14:textId="77777777" w:rsidR="00A8218D" w:rsidRPr="00A8218D" w:rsidRDefault="00A8218D" w:rsidP="00A8218D">
            <w:pPr>
              <w:keepNext/>
              <w:keepLines/>
              <w:spacing w:after="0" w:line="240" w:lineRule="auto"/>
              <w:rPr>
                <w:rFonts w:ascii="Arial" w:eastAsia="Times New Roman" w:hAnsi="Arial" w:cs="Times New Roman"/>
                <w:sz w:val="20"/>
              </w:rPr>
            </w:pPr>
          </w:p>
        </w:tc>
        <w:tc>
          <w:tcPr>
            <w:tcW w:w="330" w:type="dxa"/>
            <w:tcBorders>
              <w:left w:val="single" w:sz="4" w:space="0" w:color="auto"/>
            </w:tcBorders>
          </w:tcPr>
          <w:p w14:paraId="2E6ED31E" w14:textId="77777777" w:rsidR="00A8218D" w:rsidRPr="00A8218D" w:rsidRDefault="00A8218D" w:rsidP="00A8218D">
            <w:pPr>
              <w:keepNext/>
              <w:keepLines/>
              <w:spacing w:after="0" w:line="240" w:lineRule="auto"/>
              <w:rPr>
                <w:rFonts w:ascii="Arial" w:eastAsia="Times New Roman" w:hAnsi="Arial" w:cs="Times New Roman"/>
                <w:sz w:val="20"/>
              </w:rPr>
            </w:pPr>
          </w:p>
        </w:tc>
        <w:tc>
          <w:tcPr>
            <w:tcW w:w="2737" w:type="dxa"/>
          </w:tcPr>
          <w:p w14:paraId="6CA5E510" w14:textId="77777777" w:rsidR="00A8218D" w:rsidRPr="00A8218D" w:rsidRDefault="00A8218D" w:rsidP="00A8218D">
            <w:pPr>
              <w:keepNext/>
              <w:keepLines/>
              <w:spacing w:after="0" w:line="240" w:lineRule="auto"/>
              <w:rPr>
                <w:rFonts w:ascii="Arial" w:eastAsia="Times New Roman" w:hAnsi="Arial" w:cs="Times New Roman"/>
                <w:sz w:val="20"/>
              </w:rPr>
            </w:pPr>
          </w:p>
        </w:tc>
      </w:tr>
      <w:tr w:rsidR="00A8218D" w:rsidRPr="00A8218D" w14:paraId="056A0975" w14:textId="77777777" w:rsidTr="00B855C8">
        <w:trPr>
          <w:cantSplit/>
          <w:trHeight w:hRule="exact" w:val="737"/>
        </w:trPr>
        <w:tc>
          <w:tcPr>
            <w:tcW w:w="3544" w:type="dxa"/>
            <w:tcBorders>
              <w:bottom w:val="single" w:sz="4" w:space="0" w:color="auto"/>
            </w:tcBorders>
          </w:tcPr>
          <w:p w14:paraId="5710A057"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Borders>
              <w:right w:val="single" w:sz="4" w:space="0" w:color="auto"/>
            </w:tcBorders>
          </w:tcPr>
          <w:p w14:paraId="33E419D9"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Borders>
              <w:left w:val="single" w:sz="4" w:space="0" w:color="auto"/>
            </w:tcBorders>
          </w:tcPr>
          <w:p w14:paraId="50C0776B"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2737" w:type="dxa"/>
            <w:tcBorders>
              <w:bottom w:val="single" w:sz="4" w:space="0" w:color="auto"/>
            </w:tcBorders>
          </w:tcPr>
          <w:p w14:paraId="02B218B2" w14:textId="77777777" w:rsidR="00A8218D" w:rsidRPr="00A8218D" w:rsidRDefault="00A8218D" w:rsidP="00A8218D">
            <w:pPr>
              <w:keepNext/>
              <w:keepLines/>
              <w:spacing w:after="0" w:line="240" w:lineRule="auto"/>
              <w:rPr>
                <w:rFonts w:ascii="Arial" w:eastAsia="Times New Roman" w:hAnsi="Arial" w:cs="Times New Roman"/>
                <w:sz w:val="20"/>
                <w:szCs w:val="24"/>
              </w:rPr>
            </w:pPr>
          </w:p>
        </w:tc>
      </w:tr>
      <w:tr w:rsidR="00A8218D" w:rsidRPr="00A8218D" w14:paraId="633BC12F" w14:textId="77777777" w:rsidTr="00B855C8">
        <w:trPr>
          <w:cantSplit/>
        </w:trPr>
        <w:tc>
          <w:tcPr>
            <w:tcW w:w="3544" w:type="dxa"/>
            <w:tcBorders>
              <w:top w:val="single" w:sz="4" w:space="0" w:color="auto"/>
            </w:tcBorders>
          </w:tcPr>
          <w:p w14:paraId="4FF98819" w14:textId="77777777" w:rsidR="00A8218D" w:rsidRPr="00A8218D" w:rsidRDefault="00A8218D" w:rsidP="00A8218D">
            <w:pPr>
              <w:keepNext/>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Signature of authorised representative</w:t>
            </w:r>
          </w:p>
        </w:tc>
        <w:tc>
          <w:tcPr>
            <w:tcW w:w="330" w:type="dxa"/>
            <w:shd w:val="clear" w:color="auto" w:fill="auto"/>
          </w:tcPr>
          <w:p w14:paraId="32E71990" w14:textId="77777777" w:rsidR="00A8218D" w:rsidRPr="00A8218D" w:rsidRDefault="00A8218D" w:rsidP="00A8218D">
            <w:pPr>
              <w:keepNext/>
              <w:keepLines/>
              <w:spacing w:after="0" w:line="240" w:lineRule="auto"/>
              <w:rPr>
                <w:rFonts w:ascii="Arial" w:eastAsia="Times New Roman" w:hAnsi="Arial" w:cs="Times New Roman"/>
                <w:sz w:val="20"/>
                <w:szCs w:val="20"/>
              </w:rPr>
            </w:pPr>
          </w:p>
        </w:tc>
        <w:tc>
          <w:tcPr>
            <w:tcW w:w="330" w:type="dxa"/>
            <w:shd w:val="clear" w:color="auto" w:fill="auto"/>
          </w:tcPr>
          <w:p w14:paraId="66CC88D8" w14:textId="77777777" w:rsidR="00A8218D" w:rsidRPr="00A8218D" w:rsidRDefault="00A8218D" w:rsidP="00A8218D">
            <w:pPr>
              <w:keepNext/>
              <w:keepLines/>
              <w:spacing w:after="0" w:line="240" w:lineRule="auto"/>
              <w:rPr>
                <w:rFonts w:ascii="Arial" w:eastAsia="Times New Roman" w:hAnsi="Arial" w:cs="Times New Roman"/>
                <w:sz w:val="20"/>
                <w:szCs w:val="20"/>
              </w:rPr>
            </w:pPr>
          </w:p>
        </w:tc>
        <w:tc>
          <w:tcPr>
            <w:tcW w:w="2737" w:type="dxa"/>
            <w:tcBorders>
              <w:top w:val="single" w:sz="4" w:space="0" w:color="auto"/>
            </w:tcBorders>
            <w:shd w:val="clear" w:color="auto" w:fill="auto"/>
          </w:tcPr>
          <w:p w14:paraId="4FAAB703" w14:textId="77777777" w:rsidR="00A8218D" w:rsidRPr="00A8218D" w:rsidRDefault="00A8218D" w:rsidP="00A8218D">
            <w:pPr>
              <w:keepNext/>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Signature of witness</w:t>
            </w:r>
          </w:p>
        </w:tc>
      </w:tr>
      <w:tr w:rsidR="00A8218D" w:rsidRPr="00A8218D" w14:paraId="005D0E82" w14:textId="77777777" w:rsidTr="00B855C8">
        <w:trPr>
          <w:cantSplit/>
          <w:trHeight w:hRule="exact" w:val="737"/>
        </w:trPr>
        <w:tc>
          <w:tcPr>
            <w:tcW w:w="3544" w:type="dxa"/>
            <w:tcBorders>
              <w:bottom w:val="single" w:sz="4" w:space="0" w:color="auto"/>
            </w:tcBorders>
          </w:tcPr>
          <w:p w14:paraId="066F12C7"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Pr>
          <w:p w14:paraId="6E300294"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Pr>
          <w:p w14:paraId="42DFE100"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2737" w:type="dxa"/>
            <w:tcBorders>
              <w:bottom w:val="single" w:sz="4" w:space="0" w:color="auto"/>
            </w:tcBorders>
          </w:tcPr>
          <w:p w14:paraId="21C792F2" w14:textId="77777777" w:rsidR="00A8218D" w:rsidRPr="00A8218D" w:rsidRDefault="00A8218D" w:rsidP="00A8218D">
            <w:pPr>
              <w:keepNext/>
              <w:keepLines/>
              <w:spacing w:after="0" w:line="240" w:lineRule="auto"/>
              <w:rPr>
                <w:rFonts w:ascii="Arial" w:eastAsia="Times New Roman" w:hAnsi="Arial" w:cs="Times New Roman"/>
                <w:sz w:val="20"/>
                <w:szCs w:val="24"/>
              </w:rPr>
            </w:pPr>
          </w:p>
        </w:tc>
      </w:tr>
      <w:tr w:rsidR="00A8218D" w:rsidRPr="00A8218D" w14:paraId="6577EB55" w14:textId="77777777" w:rsidTr="00B855C8">
        <w:trPr>
          <w:cantSplit/>
          <w:trHeight w:val="85"/>
        </w:trPr>
        <w:tc>
          <w:tcPr>
            <w:tcW w:w="3544" w:type="dxa"/>
            <w:tcBorders>
              <w:top w:val="single" w:sz="4" w:space="0" w:color="auto"/>
              <w:bottom w:val="single" w:sz="4" w:space="0" w:color="auto"/>
            </w:tcBorders>
          </w:tcPr>
          <w:p w14:paraId="0D02345F" w14:textId="77777777" w:rsidR="00A8218D" w:rsidRPr="00A8218D" w:rsidRDefault="00A8218D" w:rsidP="00A8218D">
            <w:pPr>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Full name of authorised representative</w:t>
            </w:r>
          </w:p>
          <w:p w14:paraId="289FDB42" w14:textId="77777777" w:rsidR="00A8218D" w:rsidRPr="00A8218D" w:rsidRDefault="00A8218D" w:rsidP="00A8218D">
            <w:pPr>
              <w:keepLines/>
              <w:spacing w:after="0" w:line="240" w:lineRule="auto"/>
              <w:rPr>
                <w:rFonts w:ascii="Arial" w:eastAsia="Times New Roman" w:hAnsi="Arial" w:cs="Times New Roman"/>
                <w:sz w:val="18"/>
                <w:szCs w:val="18"/>
              </w:rPr>
            </w:pPr>
          </w:p>
          <w:p w14:paraId="17AB446B" w14:textId="77777777" w:rsidR="00A8218D" w:rsidRPr="00A8218D" w:rsidRDefault="00A8218D" w:rsidP="00A8218D">
            <w:pPr>
              <w:keepLines/>
              <w:spacing w:after="0" w:line="240" w:lineRule="auto"/>
              <w:rPr>
                <w:rFonts w:ascii="Arial" w:eastAsia="Times New Roman" w:hAnsi="Arial" w:cs="Times New Roman"/>
                <w:sz w:val="18"/>
                <w:szCs w:val="18"/>
              </w:rPr>
            </w:pPr>
          </w:p>
          <w:p w14:paraId="206C721C" w14:textId="77777777" w:rsidR="00A8218D" w:rsidRPr="00A8218D" w:rsidRDefault="00A8218D" w:rsidP="00A8218D">
            <w:pPr>
              <w:keepLines/>
              <w:spacing w:after="0" w:line="240" w:lineRule="auto"/>
              <w:rPr>
                <w:rFonts w:ascii="Arial" w:eastAsia="Times New Roman" w:hAnsi="Arial" w:cs="Times New Roman"/>
                <w:noProof/>
                <w:sz w:val="18"/>
                <w:szCs w:val="18"/>
              </w:rPr>
            </w:pPr>
          </w:p>
        </w:tc>
        <w:tc>
          <w:tcPr>
            <w:tcW w:w="330" w:type="dxa"/>
            <w:shd w:val="clear" w:color="auto" w:fill="auto"/>
          </w:tcPr>
          <w:p w14:paraId="7B6264F6"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330" w:type="dxa"/>
            <w:shd w:val="clear" w:color="auto" w:fill="auto"/>
          </w:tcPr>
          <w:p w14:paraId="08C83030"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2737" w:type="dxa"/>
            <w:shd w:val="clear" w:color="auto" w:fill="auto"/>
          </w:tcPr>
          <w:p w14:paraId="02ED5238" w14:textId="77777777" w:rsidR="00A8218D" w:rsidRPr="00A8218D" w:rsidRDefault="00A8218D" w:rsidP="00A8218D">
            <w:pPr>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Full name of witness</w:t>
            </w:r>
          </w:p>
        </w:tc>
      </w:tr>
      <w:tr w:rsidR="00A8218D" w:rsidRPr="00A8218D" w14:paraId="05299BCA" w14:textId="77777777" w:rsidTr="00B855C8">
        <w:trPr>
          <w:cantSplit/>
          <w:trHeight w:val="85"/>
        </w:trPr>
        <w:tc>
          <w:tcPr>
            <w:tcW w:w="3544" w:type="dxa"/>
            <w:tcBorders>
              <w:top w:val="single" w:sz="4" w:space="0" w:color="auto"/>
            </w:tcBorders>
          </w:tcPr>
          <w:p w14:paraId="448C168A" w14:textId="77777777" w:rsidR="00A8218D" w:rsidRPr="00A8218D" w:rsidRDefault="00A8218D" w:rsidP="00A8218D">
            <w:pPr>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 xml:space="preserve">Date </w:t>
            </w:r>
          </w:p>
        </w:tc>
        <w:tc>
          <w:tcPr>
            <w:tcW w:w="330" w:type="dxa"/>
            <w:shd w:val="clear" w:color="auto" w:fill="auto"/>
          </w:tcPr>
          <w:p w14:paraId="4D4983E0"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330" w:type="dxa"/>
            <w:shd w:val="clear" w:color="auto" w:fill="auto"/>
          </w:tcPr>
          <w:p w14:paraId="1854F6C1"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2737" w:type="dxa"/>
            <w:shd w:val="clear" w:color="auto" w:fill="auto"/>
          </w:tcPr>
          <w:p w14:paraId="0E8AFD71" w14:textId="77777777" w:rsidR="00A8218D" w:rsidRPr="00A8218D" w:rsidRDefault="00A8218D" w:rsidP="00A8218D">
            <w:pPr>
              <w:keepLines/>
              <w:spacing w:after="0" w:line="240" w:lineRule="auto"/>
              <w:rPr>
                <w:rFonts w:ascii="Arial" w:eastAsia="Times New Roman" w:hAnsi="Arial" w:cs="Times New Roman"/>
                <w:sz w:val="18"/>
                <w:szCs w:val="18"/>
              </w:rPr>
            </w:pPr>
          </w:p>
        </w:tc>
      </w:tr>
    </w:tbl>
    <w:p w14:paraId="284A4FA7" w14:textId="77777777" w:rsidR="00A8218D" w:rsidRPr="00A8218D" w:rsidRDefault="00A8218D" w:rsidP="00A8218D">
      <w:pPr>
        <w:spacing w:after="240" w:line="240" w:lineRule="auto"/>
        <w:rPr>
          <w:rFonts w:ascii="Arial" w:eastAsia="Times New Roman" w:hAnsi="Arial" w:cs="Times New Roman"/>
          <w:sz w:val="20"/>
          <w:szCs w:val="24"/>
        </w:rPr>
      </w:pPr>
    </w:p>
    <w:p w14:paraId="45DE8725" w14:textId="77777777" w:rsidR="00A8218D" w:rsidRPr="00A8218D" w:rsidRDefault="00A8218D" w:rsidP="00A8218D">
      <w:pPr>
        <w:spacing w:after="240" w:line="240" w:lineRule="auto"/>
        <w:rPr>
          <w:rFonts w:ascii="Arial" w:eastAsia="Times New Roman" w:hAnsi="Arial" w:cs="Times New Roman"/>
          <w:sz w:val="20"/>
          <w:szCs w:val="24"/>
        </w:rPr>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A8218D" w:rsidRPr="00A8218D" w14:paraId="1B30DCCC" w14:textId="77777777" w:rsidTr="00B855C8">
        <w:trPr>
          <w:cantSplit/>
        </w:trPr>
        <w:tc>
          <w:tcPr>
            <w:tcW w:w="3544" w:type="dxa"/>
          </w:tcPr>
          <w:p w14:paraId="04F3693E" w14:textId="77777777" w:rsidR="00A8218D" w:rsidRPr="00A8218D" w:rsidRDefault="00A8218D" w:rsidP="00A8218D">
            <w:pPr>
              <w:keepNext/>
              <w:keepLines/>
              <w:spacing w:after="0" w:line="240" w:lineRule="auto"/>
              <w:rPr>
                <w:rFonts w:ascii="Arial" w:eastAsia="Times New Roman" w:hAnsi="Arial" w:cs="Times New Roman"/>
                <w:sz w:val="20"/>
              </w:rPr>
            </w:pPr>
            <w:r w:rsidRPr="00A8218D">
              <w:rPr>
                <w:rFonts w:ascii="Arial" w:eastAsia="Times New Roman" w:hAnsi="Arial" w:cs="Times New Roman"/>
                <w:b/>
                <w:sz w:val="20"/>
                <w:szCs w:val="24"/>
              </w:rPr>
              <w:t xml:space="preserve">Signed </w:t>
            </w:r>
            <w:r w:rsidRPr="00A8218D">
              <w:rPr>
                <w:rFonts w:ascii="Arial" w:eastAsia="Times New Roman" w:hAnsi="Arial" w:cs="Times New Roman"/>
                <w:sz w:val="20"/>
                <w:szCs w:val="24"/>
              </w:rPr>
              <w:t xml:space="preserve">for and on behalf of the </w:t>
            </w:r>
            <w:r w:rsidRPr="00A8218D">
              <w:rPr>
                <w:rFonts w:ascii="Arial" w:eastAsia="Times New Roman" w:hAnsi="Arial" w:cs="Arial"/>
                <w:b/>
                <w:bCs/>
                <w:color w:val="000000"/>
                <w:sz w:val="20"/>
                <w:szCs w:val="20"/>
              </w:rPr>
              <w:t>[</w:t>
            </w:r>
            <w:r w:rsidRPr="00A8218D">
              <w:rPr>
                <w:rFonts w:ascii="Arial" w:eastAsia="Times New Roman" w:hAnsi="Arial" w:cs="Arial"/>
                <w:b/>
                <w:bCs/>
                <w:color w:val="000000"/>
                <w:sz w:val="20"/>
                <w:szCs w:val="20"/>
                <w:highlight w:val="lightGray"/>
              </w:rPr>
              <w:t>Insert Licensee/Licensor name and ABN</w:t>
            </w:r>
            <w:r w:rsidRPr="00A8218D">
              <w:rPr>
                <w:rFonts w:ascii="Arial" w:eastAsia="Times New Roman" w:hAnsi="Arial" w:cs="Arial"/>
                <w:b/>
                <w:bCs/>
                <w:color w:val="000000"/>
                <w:sz w:val="20"/>
                <w:szCs w:val="20"/>
              </w:rPr>
              <w:t>]</w:t>
            </w:r>
            <w:r w:rsidRPr="00A8218D">
              <w:rPr>
                <w:rFonts w:ascii="Arial" w:eastAsia="Times New Roman" w:hAnsi="Arial" w:cs="Arial"/>
                <w:bCs/>
                <w:color w:val="000000"/>
                <w:sz w:val="20"/>
                <w:szCs w:val="20"/>
              </w:rPr>
              <w:t xml:space="preserve"> </w:t>
            </w:r>
            <w:r w:rsidRPr="00A8218D">
              <w:rPr>
                <w:rFonts w:ascii="Arial" w:eastAsia="Times New Roman" w:hAnsi="Arial" w:cs="Times New Roman"/>
                <w:sz w:val="20"/>
                <w:szCs w:val="24"/>
              </w:rPr>
              <w:t>by its duly authorised representative:</w:t>
            </w:r>
          </w:p>
        </w:tc>
        <w:tc>
          <w:tcPr>
            <w:tcW w:w="330" w:type="dxa"/>
            <w:tcBorders>
              <w:right w:val="single" w:sz="4" w:space="0" w:color="auto"/>
            </w:tcBorders>
          </w:tcPr>
          <w:p w14:paraId="091917FD" w14:textId="77777777" w:rsidR="00A8218D" w:rsidRPr="00A8218D" w:rsidRDefault="00A8218D" w:rsidP="00A8218D">
            <w:pPr>
              <w:keepNext/>
              <w:keepLines/>
              <w:spacing w:after="0" w:line="240" w:lineRule="auto"/>
              <w:rPr>
                <w:rFonts w:ascii="Arial" w:eastAsia="Times New Roman" w:hAnsi="Arial" w:cs="Times New Roman"/>
                <w:sz w:val="20"/>
              </w:rPr>
            </w:pPr>
          </w:p>
        </w:tc>
        <w:tc>
          <w:tcPr>
            <w:tcW w:w="330" w:type="dxa"/>
            <w:tcBorders>
              <w:left w:val="single" w:sz="4" w:space="0" w:color="auto"/>
            </w:tcBorders>
          </w:tcPr>
          <w:p w14:paraId="22B9FBAF" w14:textId="77777777" w:rsidR="00A8218D" w:rsidRPr="00A8218D" w:rsidRDefault="00A8218D" w:rsidP="00A8218D">
            <w:pPr>
              <w:keepNext/>
              <w:keepLines/>
              <w:spacing w:after="0" w:line="240" w:lineRule="auto"/>
              <w:rPr>
                <w:rFonts w:ascii="Arial" w:eastAsia="Times New Roman" w:hAnsi="Arial" w:cs="Times New Roman"/>
                <w:sz w:val="20"/>
              </w:rPr>
            </w:pPr>
          </w:p>
        </w:tc>
        <w:tc>
          <w:tcPr>
            <w:tcW w:w="2737" w:type="dxa"/>
          </w:tcPr>
          <w:p w14:paraId="53F939F2" w14:textId="77777777" w:rsidR="00A8218D" w:rsidRPr="00A8218D" w:rsidRDefault="00A8218D" w:rsidP="00A8218D">
            <w:pPr>
              <w:keepNext/>
              <w:keepLines/>
              <w:spacing w:after="0" w:line="240" w:lineRule="auto"/>
              <w:rPr>
                <w:rFonts w:ascii="Arial" w:eastAsia="Times New Roman" w:hAnsi="Arial" w:cs="Times New Roman"/>
                <w:sz w:val="20"/>
              </w:rPr>
            </w:pPr>
          </w:p>
        </w:tc>
      </w:tr>
      <w:tr w:rsidR="00A8218D" w:rsidRPr="00A8218D" w14:paraId="0A0F92F7" w14:textId="77777777" w:rsidTr="00B855C8">
        <w:trPr>
          <w:cantSplit/>
          <w:trHeight w:hRule="exact" w:val="737"/>
        </w:trPr>
        <w:tc>
          <w:tcPr>
            <w:tcW w:w="3544" w:type="dxa"/>
            <w:tcBorders>
              <w:bottom w:val="single" w:sz="4" w:space="0" w:color="auto"/>
            </w:tcBorders>
          </w:tcPr>
          <w:p w14:paraId="3C933675"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Borders>
              <w:right w:val="single" w:sz="4" w:space="0" w:color="auto"/>
            </w:tcBorders>
          </w:tcPr>
          <w:p w14:paraId="769CF0C1"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Borders>
              <w:left w:val="single" w:sz="4" w:space="0" w:color="auto"/>
            </w:tcBorders>
          </w:tcPr>
          <w:p w14:paraId="7DCD1C89"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2737" w:type="dxa"/>
            <w:tcBorders>
              <w:bottom w:val="single" w:sz="4" w:space="0" w:color="auto"/>
            </w:tcBorders>
          </w:tcPr>
          <w:p w14:paraId="40CCC0DC" w14:textId="77777777" w:rsidR="00A8218D" w:rsidRPr="00A8218D" w:rsidRDefault="00A8218D" w:rsidP="00A8218D">
            <w:pPr>
              <w:keepNext/>
              <w:keepLines/>
              <w:spacing w:after="0" w:line="240" w:lineRule="auto"/>
              <w:rPr>
                <w:rFonts w:ascii="Arial" w:eastAsia="Times New Roman" w:hAnsi="Arial" w:cs="Times New Roman"/>
                <w:sz w:val="20"/>
                <w:szCs w:val="24"/>
              </w:rPr>
            </w:pPr>
          </w:p>
        </w:tc>
      </w:tr>
      <w:tr w:rsidR="00A8218D" w:rsidRPr="00A8218D" w14:paraId="38BF4909" w14:textId="77777777" w:rsidTr="00B855C8">
        <w:trPr>
          <w:cantSplit/>
        </w:trPr>
        <w:tc>
          <w:tcPr>
            <w:tcW w:w="3544" w:type="dxa"/>
            <w:tcBorders>
              <w:top w:val="single" w:sz="4" w:space="0" w:color="auto"/>
            </w:tcBorders>
          </w:tcPr>
          <w:p w14:paraId="1285B572" w14:textId="77777777" w:rsidR="00A8218D" w:rsidRPr="00A8218D" w:rsidRDefault="00A8218D" w:rsidP="00A8218D">
            <w:pPr>
              <w:keepNext/>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Signature of authorised representative</w:t>
            </w:r>
          </w:p>
        </w:tc>
        <w:tc>
          <w:tcPr>
            <w:tcW w:w="330" w:type="dxa"/>
            <w:shd w:val="clear" w:color="auto" w:fill="auto"/>
          </w:tcPr>
          <w:p w14:paraId="2E8E943B" w14:textId="77777777" w:rsidR="00A8218D" w:rsidRPr="00A8218D" w:rsidRDefault="00A8218D" w:rsidP="00A8218D">
            <w:pPr>
              <w:keepNext/>
              <w:keepLines/>
              <w:spacing w:after="0" w:line="240" w:lineRule="auto"/>
              <w:rPr>
                <w:rFonts w:ascii="Arial" w:eastAsia="Times New Roman" w:hAnsi="Arial" w:cs="Times New Roman"/>
                <w:sz w:val="20"/>
                <w:szCs w:val="20"/>
              </w:rPr>
            </w:pPr>
          </w:p>
        </w:tc>
        <w:tc>
          <w:tcPr>
            <w:tcW w:w="330" w:type="dxa"/>
            <w:shd w:val="clear" w:color="auto" w:fill="auto"/>
          </w:tcPr>
          <w:p w14:paraId="2ED96FA8" w14:textId="77777777" w:rsidR="00A8218D" w:rsidRPr="00A8218D" w:rsidRDefault="00A8218D" w:rsidP="00A8218D">
            <w:pPr>
              <w:keepNext/>
              <w:keepLines/>
              <w:spacing w:after="0" w:line="240" w:lineRule="auto"/>
              <w:rPr>
                <w:rFonts w:ascii="Arial" w:eastAsia="Times New Roman" w:hAnsi="Arial" w:cs="Times New Roman"/>
                <w:sz w:val="20"/>
                <w:szCs w:val="20"/>
              </w:rPr>
            </w:pPr>
          </w:p>
        </w:tc>
        <w:tc>
          <w:tcPr>
            <w:tcW w:w="2737" w:type="dxa"/>
            <w:tcBorders>
              <w:top w:val="single" w:sz="4" w:space="0" w:color="auto"/>
            </w:tcBorders>
            <w:shd w:val="clear" w:color="auto" w:fill="auto"/>
          </w:tcPr>
          <w:p w14:paraId="669D39CD" w14:textId="77777777" w:rsidR="00A8218D" w:rsidRPr="00A8218D" w:rsidRDefault="00A8218D" w:rsidP="00A8218D">
            <w:pPr>
              <w:keepNext/>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Signature of witness</w:t>
            </w:r>
          </w:p>
        </w:tc>
      </w:tr>
      <w:tr w:rsidR="00A8218D" w:rsidRPr="00A8218D" w14:paraId="285FBCEB" w14:textId="77777777" w:rsidTr="00B855C8">
        <w:trPr>
          <w:cantSplit/>
          <w:trHeight w:hRule="exact" w:val="737"/>
        </w:trPr>
        <w:tc>
          <w:tcPr>
            <w:tcW w:w="3544" w:type="dxa"/>
            <w:tcBorders>
              <w:bottom w:val="single" w:sz="4" w:space="0" w:color="auto"/>
            </w:tcBorders>
          </w:tcPr>
          <w:p w14:paraId="1D61B6C3"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Pr>
          <w:p w14:paraId="48AD1E2C"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330" w:type="dxa"/>
          </w:tcPr>
          <w:p w14:paraId="346B54D4" w14:textId="77777777" w:rsidR="00A8218D" w:rsidRPr="00A8218D" w:rsidRDefault="00A8218D" w:rsidP="00A8218D">
            <w:pPr>
              <w:keepNext/>
              <w:keepLines/>
              <w:spacing w:after="0" w:line="240" w:lineRule="auto"/>
              <w:rPr>
                <w:rFonts w:ascii="Arial" w:eastAsia="Times New Roman" w:hAnsi="Arial" w:cs="Times New Roman"/>
                <w:sz w:val="20"/>
                <w:szCs w:val="24"/>
              </w:rPr>
            </w:pPr>
          </w:p>
        </w:tc>
        <w:tc>
          <w:tcPr>
            <w:tcW w:w="2737" w:type="dxa"/>
            <w:tcBorders>
              <w:bottom w:val="single" w:sz="4" w:space="0" w:color="auto"/>
            </w:tcBorders>
          </w:tcPr>
          <w:p w14:paraId="14A21080" w14:textId="77777777" w:rsidR="00A8218D" w:rsidRPr="00A8218D" w:rsidRDefault="00A8218D" w:rsidP="00A8218D">
            <w:pPr>
              <w:keepNext/>
              <w:keepLines/>
              <w:spacing w:after="0" w:line="240" w:lineRule="auto"/>
              <w:rPr>
                <w:rFonts w:ascii="Arial" w:eastAsia="Times New Roman" w:hAnsi="Arial" w:cs="Times New Roman"/>
                <w:sz w:val="20"/>
                <w:szCs w:val="24"/>
              </w:rPr>
            </w:pPr>
          </w:p>
        </w:tc>
      </w:tr>
      <w:tr w:rsidR="00A8218D" w:rsidRPr="00A8218D" w14:paraId="63AFF40A" w14:textId="77777777" w:rsidTr="00B855C8">
        <w:trPr>
          <w:cantSplit/>
          <w:trHeight w:val="85"/>
        </w:trPr>
        <w:tc>
          <w:tcPr>
            <w:tcW w:w="3544" w:type="dxa"/>
            <w:tcBorders>
              <w:top w:val="single" w:sz="4" w:space="0" w:color="auto"/>
              <w:bottom w:val="single" w:sz="4" w:space="0" w:color="auto"/>
            </w:tcBorders>
          </w:tcPr>
          <w:p w14:paraId="7BDF429B" w14:textId="77777777" w:rsidR="00A8218D" w:rsidRPr="00A8218D" w:rsidRDefault="00A8218D" w:rsidP="00A8218D">
            <w:pPr>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Full name of authorised representative</w:t>
            </w:r>
          </w:p>
          <w:p w14:paraId="3F0B4033" w14:textId="77777777" w:rsidR="00A8218D" w:rsidRPr="00A8218D" w:rsidRDefault="00A8218D" w:rsidP="00A8218D">
            <w:pPr>
              <w:keepLines/>
              <w:spacing w:after="0" w:line="240" w:lineRule="auto"/>
              <w:rPr>
                <w:rFonts w:ascii="Arial" w:eastAsia="Times New Roman" w:hAnsi="Arial" w:cs="Times New Roman"/>
                <w:sz w:val="18"/>
                <w:szCs w:val="18"/>
              </w:rPr>
            </w:pPr>
          </w:p>
          <w:p w14:paraId="2DAAC32A" w14:textId="77777777" w:rsidR="00A8218D" w:rsidRPr="00A8218D" w:rsidRDefault="00A8218D" w:rsidP="00A8218D">
            <w:pPr>
              <w:keepLines/>
              <w:spacing w:after="0" w:line="240" w:lineRule="auto"/>
              <w:rPr>
                <w:rFonts w:ascii="Arial" w:eastAsia="Times New Roman" w:hAnsi="Arial" w:cs="Times New Roman"/>
                <w:sz w:val="18"/>
                <w:szCs w:val="18"/>
              </w:rPr>
            </w:pPr>
          </w:p>
          <w:p w14:paraId="0B0DE58C" w14:textId="77777777" w:rsidR="00A8218D" w:rsidRPr="00A8218D" w:rsidRDefault="00A8218D" w:rsidP="00A8218D">
            <w:pPr>
              <w:keepLines/>
              <w:spacing w:after="0" w:line="240" w:lineRule="auto"/>
              <w:rPr>
                <w:rFonts w:ascii="Arial" w:eastAsia="Times New Roman" w:hAnsi="Arial" w:cs="Times New Roman"/>
                <w:noProof/>
                <w:sz w:val="18"/>
                <w:szCs w:val="18"/>
              </w:rPr>
            </w:pPr>
          </w:p>
        </w:tc>
        <w:tc>
          <w:tcPr>
            <w:tcW w:w="330" w:type="dxa"/>
            <w:shd w:val="clear" w:color="auto" w:fill="auto"/>
          </w:tcPr>
          <w:p w14:paraId="2F2BE3AF"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330" w:type="dxa"/>
            <w:shd w:val="clear" w:color="auto" w:fill="auto"/>
          </w:tcPr>
          <w:p w14:paraId="41CA706A" w14:textId="77777777" w:rsidR="00A8218D" w:rsidRPr="00A8218D" w:rsidRDefault="00A8218D" w:rsidP="00A8218D">
            <w:pPr>
              <w:keepLines/>
              <w:spacing w:after="0" w:line="240" w:lineRule="auto"/>
              <w:rPr>
                <w:rFonts w:ascii="Arial" w:eastAsia="Times New Roman" w:hAnsi="Arial" w:cs="Times New Roman"/>
                <w:sz w:val="20"/>
                <w:szCs w:val="20"/>
              </w:rPr>
            </w:pPr>
          </w:p>
        </w:tc>
        <w:tc>
          <w:tcPr>
            <w:tcW w:w="2737" w:type="dxa"/>
            <w:shd w:val="clear" w:color="auto" w:fill="auto"/>
          </w:tcPr>
          <w:p w14:paraId="0E47630F" w14:textId="77777777" w:rsidR="00A8218D" w:rsidRPr="00A8218D" w:rsidRDefault="00A8218D" w:rsidP="00A8218D">
            <w:pPr>
              <w:keepLines/>
              <w:spacing w:after="0" w:line="240" w:lineRule="auto"/>
              <w:rPr>
                <w:rFonts w:ascii="Arial" w:eastAsia="Times New Roman" w:hAnsi="Arial" w:cs="Times New Roman"/>
                <w:sz w:val="18"/>
                <w:szCs w:val="18"/>
              </w:rPr>
            </w:pPr>
            <w:r w:rsidRPr="00A8218D">
              <w:rPr>
                <w:rFonts w:ascii="Arial" w:eastAsia="Times New Roman" w:hAnsi="Arial" w:cs="Times New Roman"/>
                <w:sz w:val="18"/>
                <w:szCs w:val="18"/>
              </w:rPr>
              <w:t>Full name of witness</w:t>
            </w:r>
          </w:p>
        </w:tc>
      </w:tr>
    </w:tbl>
    <w:p w14:paraId="4E2A27FE" w14:textId="77777777" w:rsidR="006637DE" w:rsidRDefault="006637DE"/>
    <w:sectPr w:rsidR="006637DE"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09A6" w14:textId="77777777" w:rsidR="00A8218D" w:rsidRDefault="00A8218D" w:rsidP="00A8218D">
      <w:pPr>
        <w:spacing w:after="0" w:line="240" w:lineRule="auto"/>
      </w:pPr>
      <w:r>
        <w:separator/>
      </w:r>
    </w:p>
  </w:endnote>
  <w:endnote w:type="continuationSeparator" w:id="0">
    <w:p w14:paraId="7C13EC32" w14:textId="77777777" w:rsidR="00A8218D" w:rsidRDefault="00A8218D" w:rsidP="00A8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5BAB" w14:textId="77777777" w:rsidR="00A8218D" w:rsidRDefault="00A82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B491CE" w14:textId="77777777" w:rsidR="00A8218D" w:rsidRDefault="00A8218D">
    <w:pPr>
      <w:pStyle w:val="Footer"/>
      <w:ind w:right="360"/>
    </w:pPr>
    <w:r>
      <w:fldChar w:fldCharType="begin" w:fldLock="1"/>
    </w:r>
    <w:r>
      <w:instrText xml:space="preserve"> DOCVARIABLE  CUFooterText  \* MERGEFORMAT \* MERGEFORMAT </w:instrText>
    </w:r>
    <w:r>
      <w:fldChar w:fldCharType="separate"/>
    </w:r>
    <w:r>
      <w:t>L\345832727.1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831F" w14:textId="77777777" w:rsidR="00A8218D" w:rsidRDefault="00A8218D">
    <w:pPr>
      <w:pStyle w:val="Footer"/>
      <w:framePr w:wrap="around" w:vAnchor="text" w:hAnchor="margin" w:xAlign="right" w:y="1"/>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3</w:t>
    </w:r>
    <w:r>
      <w:rPr>
        <w:rStyle w:val="PageNumber"/>
      </w:rPr>
      <w:fldChar w:fldCharType="end"/>
    </w:r>
  </w:p>
  <w:p w14:paraId="5BA31068" w14:textId="77777777" w:rsidR="00A8218D" w:rsidRDefault="00A8218D" w:rsidP="008F63F7">
    <w:pPr>
      <w:pStyle w:val="Footer"/>
      <w:pBdr>
        <w:top w:val="single" w:sz="4" w:space="1" w:color="auto"/>
      </w:pBdr>
      <w:jc w:val="center"/>
    </w:pPr>
    <w:r w:rsidRPr="001413F4">
      <w:t>HERC IP Framework - Equipment Licence Agreement</w:t>
    </w:r>
  </w:p>
  <w:p w14:paraId="19B93EF3" w14:textId="77777777" w:rsidR="00A8218D" w:rsidRDefault="00A8218D" w:rsidP="00841B74">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A643" w14:textId="77777777" w:rsidR="00A8218D" w:rsidRDefault="00A8218D">
    <w:pPr>
      <w:pStyle w:val="Footer"/>
    </w:pPr>
    <w:r>
      <w:fldChar w:fldCharType="begin" w:fldLock="1"/>
    </w:r>
    <w:r>
      <w:instrText xml:space="preserve"> DOCVARIABLE  CUFooterText \* MERGEFORMAT </w:instrText>
    </w:r>
    <w:r>
      <w:fldChar w:fldCharType="separate"/>
    </w:r>
    <w:r>
      <w:t>L\345832727.1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C193" w14:textId="77777777" w:rsidR="00A8218D" w:rsidRDefault="00A8218D"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78DE18C" w14:textId="77777777" w:rsidR="00A8218D" w:rsidRDefault="00A8218D" w:rsidP="00CC1095">
    <w:pPr>
      <w:pStyle w:val="Footer"/>
      <w:ind w:right="360"/>
    </w:pPr>
    <w:r>
      <w:fldChar w:fldCharType="begin" w:fldLock="1"/>
    </w:r>
    <w:r>
      <w:instrText xml:space="preserve"> DOCVARIABLE  CUFooterText  \* MERGEFORMAT \* MERGEFORMAT </w:instrText>
    </w:r>
    <w:r>
      <w:fldChar w:fldCharType="separate"/>
    </w:r>
    <w:r>
      <w:t>L\345832727.1</w:t>
    </w:r>
    <w:r>
      <w:fldChar w:fldCharType="end"/>
    </w:r>
  </w:p>
  <w:p w14:paraId="59127F3A" w14:textId="77777777" w:rsidR="00A8218D" w:rsidRDefault="00A8218D"/>
  <w:p w14:paraId="35A7C19E" w14:textId="77777777" w:rsidR="00A8218D" w:rsidRDefault="00A821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E70F" w14:textId="77777777" w:rsidR="00A8218D" w:rsidRDefault="00A8218D"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8C30E7B" w14:textId="77777777" w:rsidR="00A8218D" w:rsidRDefault="00A8218D" w:rsidP="00F76F3D">
    <w:pPr>
      <w:pStyle w:val="Footer"/>
      <w:pBdr>
        <w:top w:val="single" w:sz="4" w:space="1" w:color="auto"/>
      </w:pBdr>
      <w:jc w:val="center"/>
    </w:pPr>
    <w:r>
      <w:t>HERC IP Framework - Equipment Licence Agreement</w:t>
    </w:r>
  </w:p>
  <w:p w14:paraId="3E0F4AF7" w14:textId="77777777" w:rsidR="00A8218D" w:rsidRDefault="00A8218D" w:rsidP="00841B74">
    <w:pPr>
      <w:pStyle w:val="Foote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D0C9" w14:textId="77777777" w:rsidR="00A8218D" w:rsidRDefault="00A8218D"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FD2A87B" w14:textId="77777777" w:rsidR="00A8218D" w:rsidRDefault="00A8218D" w:rsidP="008F63F7">
    <w:pPr>
      <w:pStyle w:val="Footer"/>
      <w:pBdr>
        <w:top w:val="single" w:sz="4" w:space="1" w:color="auto"/>
      </w:pBdr>
      <w:jc w:val="center"/>
    </w:pPr>
    <w:r>
      <w:t>HERC IP Framework - Equipment Licence Agreement</w:t>
    </w:r>
  </w:p>
  <w:p w14:paraId="1F963B05" w14:textId="77777777" w:rsidR="00A8218D" w:rsidRPr="00EB762D" w:rsidRDefault="00A8218D" w:rsidP="00E61D59">
    <w:pPr>
      <w:pStyle w:val="Footer"/>
      <w:pBdr>
        <w:top w:val="single" w:sz="4" w:space="1" w:color="auto"/>
      </w:pBdr>
    </w:pPr>
    <w:r>
      <w:fldChar w:fldCharType="begin" w:fldLock="1"/>
    </w:r>
    <w:r>
      <w:instrText xml:space="preserve"> DOCVARIABLE  CUFooterText \* MERGEFORMAT </w:instrText>
    </w:r>
    <w:r>
      <w:fldChar w:fldCharType="separate"/>
    </w:r>
    <w:r>
      <w:t>L\345832727.1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FE50" w14:textId="77777777" w:rsidR="00A8218D" w:rsidRDefault="00A8218D" w:rsidP="00A8218D">
      <w:pPr>
        <w:spacing w:after="0" w:line="240" w:lineRule="auto"/>
      </w:pPr>
      <w:r>
        <w:separator/>
      </w:r>
    </w:p>
  </w:footnote>
  <w:footnote w:type="continuationSeparator" w:id="0">
    <w:p w14:paraId="46E20C21" w14:textId="77777777" w:rsidR="00A8218D" w:rsidRDefault="00A8218D" w:rsidP="00A82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6A05" w14:textId="77777777" w:rsidR="00A8218D" w:rsidRDefault="00A8218D">
    <w:pPr>
      <w:pStyle w:val="Header"/>
    </w:pPr>
    <w:r>
      <w:rPr>
        <w:noProof/>
      </w:rPr>
      <w:pict w14:anchorId="5295C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6" o:spid="_x0000_s1032" type="#_x0000_t136" style="position:absolute;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Pr>
        <w:noProof/>
        <w:lang w:eastAsia="en-AU"/>
      </w:rPr>
      <mc:AlternateContent>
        <mc:Choice Requires="wps">
          <w:drawing>
            <wp:anchor distT="0" distB="0" distL="114300" distR="114300" simplePos="0" relativeHeight="251662336" behindDoc="0" locked="0" layoutInCell="1" allowOverlap="1" wp14:anchorId="2D55FD77" wp14:editId="56E99406">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0C42E9F"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55FD77" id="_x0000_t202" coordsize="21600,21600" o:spt="202" path="m,l,21600r21600,l21600,xe">
              <v:stroke joinstyle="miter"/>
              <v:path gradientshapeok="t" o:connecttype="rect"/>
            </v:shapetype>
            <v:shape id="WordArt 2" o:spid="_x0000_s1076" type="#_x0000_t202" alt="cuwatermark" style="position:absolute;margin-left:0;margin-top:0;width:349.5pt;height:181.4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oDI82BgCAAAX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40C42E9F"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288" behindDoc="0" locked="0" layoutInCell="1" allowOverlap="1" wp14:anchorId="59E08331" wp14:editId="1515E6EA">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13D57D6"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08331" id="_x0000_s1077" type="#_x0000_t202" alt="cuwatermark" style="position:absolute;margin-left:0;margin-top:0;width:349.5pt;height:181.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AI&#10;hOVS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413D57D6"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BD0A" w14:textId="77777777" w:rsidR="00A8218D" w:rsidRDefault="00A8218D" w:rsidP="00306806">
    <w:pPr>
      <w:pStyle w:val="Header"/>
      <w:jc w:val="center"/>
    </w:pPr>
    <w:r>
      <w:rPr>
        <w:noProof/>
      </w:rPr>
      <w:pict w14:anchorId="5639D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7" o:spid="_x0000_s1033" type="#_x0000_t136" style="position:absolute;left:0;text-align:left;margin-left:0;margin-top:0;width:475.95pt;height:63.45pt;rotation:315;z-index:-2516459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2AB2" w14:textId="77777777" w:rsidR="00A8218D" w:rsidRDefault="00A8218D">
    <w:pPr>
      <w:pStyle w:val="Header"/>
    </w:pPr>
    <w:r>
      <w:rPr>
        <w:noProof/>
      </w:rPr>
      <w:pict w14:anchorId="0515B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5" o:spid="_x0000_s1031" type="#_x0000_t136" style="position:absolute;margin-left:0;margin-top:0;width:475.95pt;height:63.45pt;rotation:315;z-index:-25164800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Pr>
        <w:noProof/>
        <w:lang w:eastAsia="en-AU"/>
      </w:rPr>
      <mc:AlternateContent>
        <mc:Choice Requires="wps">
          <w:drawing>
            <wp:anchor distT="0" distB="0" distL="114300" distR="114300" simplePos="0" relativeHeight="251661312" behindDoc="0" locked="0" layoutInCell="1" allowOverlap="1" wp14:anchorId="04485902" wp14:editId="668B4577">
              <wp:simplePos x="0" y="0"/>
              <wp:positionH relativeFrom="margin">
                <wp:align>center</wp:align>
              </wp:positionH>
              <wp:positionV relativeFrom="margin">
                <wp:align>center</wp:align>
              </wp:positionV>
              <wp:extent cx="4438650" cy="2303780"/>
              <wp:effectExtent l="171450" t="1114425" r="161925" b="1239520"/>
              <wp:wrapNone/>
              <wp:docPr id="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95F90EB"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485902" id="_x0000_t202" coordsize="21600,21600" o:spt="202" path="m,l,21600r21600,l21600,xe">
              <v:stroke joinstyle="miter"/>
              <v:path gradientshapeok="t" o:connecttype="rect"/>
            </v:shapetype>
            <v:shape id="_x0000_s1078"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m1NSChgCAAAX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695F90EB"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9264" behindDoc="0" locked="0" layoutInCell="1" allowOverlap="1" wp14:anchorId="07F4D8BA" wp14:editId="572AF9A9">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24781F5"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F4D8BA" id="_x0000_s1079" type="#_x0000_t202" alt="cuwatermark" style="position:absolute;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CD&#10;+2QD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124781F5"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1747" w14:textId="77777777" w:rsidR="00A8218D" w:rsidRDefault="00A8218D">
    <w:pPr>
      <w:pStyle w:val="Header"/>
    </w:pPr>
    <w:r>
      <w:rPr>
        <w:noProof/>
      </w:rPr>
      <w:pict w14:anchorId="2D0B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9" o:spid="_x0000_s1035" type="#_x0000_t136" style="position:absolute;margin-left:0;margin-top:0;width:475.95pt;height:63.45pt;rotation:315;z-index:-2516439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Pr>
        <w:noProof/>
        <w:lang w:eastAsia="en-AU"/>
      </w:rPr>
      <mc:AlternateContent>
        <mc:Choice Requires="wps">
          <w:drawing>
            <wp:anchor distT="0" distB="0" distL="114300" distR="114300" simplePos="0" relativeHeight="251667456" behindDoc="0" locked="0" layoutInCell="1" allowOverlap="1" wp14:anchorId="26B8BB09" wp14:editId="17EC1EAA">
              <wp:simplePos x="0" y="0"/>
              <wp:positionH relativeFrom="margin">
                <wp:align>center</wp:align>
              </wp:positionH>
              <wp:positionV relativeFrom="margin">
                <wp:align>center</wp:align>
              </wp:positionV>
              <wp:extent cx="4438650" cy="2303780"/>
              <wp:effectExtent l="171450" t="1114425" r="161925" b="1239520"/>
              <wp:wrapNone/>
              <wp:docPr id="2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C514DC6"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B8BB09" id="_x0000_t202" coordsize="21600,21600" o:spt="202" path="m,l,21600r21600,l21600,xe">
              <v:stroke joinstyle="miter"/>
              <v:path gradientshapeok="t" o:connecttype="rect"/>
            </v:shapetype>
            <v:shape id="_x0000_s1080"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NkNTmY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5C514DC6"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6432" behindDoc="0" locked="0" layoutInCell="1" allowOverlap="1" wp14:anchorId="586123CB" wp14:editId="21A6F9E4">
              <wp:simplePos x="0" y="0"/>
              <wp:positionH relativeFrom="margin">
                <wp:align>center</wp:align>
              </wp:positionH>
              <wp:positionV relativeFrom="margin">
                <wp:align>center</wp:align>
              </wp:positionV>
              <wp:extent cx="4438650" cy="2303780"/>
              <wp:effectExtent l="171450" t="1114425" r="161925" b="1239520"/>
              <wp:wrapNone/>
              <wp:docPr id="1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621807E"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6123CB" id="_x0000_s1081" type="#_x0000_t202" alt="cuwatermark" style="position:absolute;margin-left:0;margin-top:0;width:349.5pt;height:181.4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BK&#10;NtCKFwIAABg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3621807E"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DCD5CD2" wp14:editId="6A6EB895">
              <wp:simplePos x="0" y="0"/>
              <wp:positionH relativeFrom="margin">
                <wp:align>center</wp:align>
              </wp:positionH>
              <wp:positionV relativeFrom="margin">
                <wp:align>center</wp:align>
              </wp:positionV>
              <wp:extent cx="4438650" cy="2303780"/>
              <wp:effectExtent l="171450" t="1114425" r="161925" b="1239520"/>
              <wp:wrapNone/>
              <wp:docPr id="1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E4B3A44"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CD5CD2" id="_x0000_s1082" type="#_x0000_t202" alt="cuwatermark" style="position:absolute;margin-left:0;margin-top:0;width:349.5pt;height:181.4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sT79gR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3E4B3A44"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4384" behindDoc="0" locked="0" layoutInCell="1" allowOverlap="1" wp14:anchorId="34AC133B" wp14:editId="486A95E0">
              <wp:simplePos x="0" y="0"/>
              <wp:positionH relativeFrom="margin">
                <wp:align>center</wp:align>
              </wp:positionH>
              <wp:positionV relativeFrom="margin">
                <wp:align>center</wp:align>
              </wp:positionV>
              <wp:extent cx="4438650" cy="2303780"/>
              <wp:effectExtent l="171450" t="1114425" r="161925" b="1239520"/>
              <wp:wrapNone/>
              <wp:docPr id="1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7070A08"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AC133B" id="_x0000_s1083" type="#_x0000_t202" alt="cuwatermark" style="position:absolute;margin-left:0;margin-top:0;width:349.5pt;height:181.4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" filled="f" fillcolor="#e8e8e8" stroked="f">
              <o:lock v:ext="edit" aspectratio="t" shapetype="t"/>
              <v:textbox style="mso-fit-shape-to-text:t">
                <w:txbxContent>
                  <w:p w14:paraId="67070A08"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3360" behindDoc="0" locked="0" layoutInCell="1" allowOverlap="1" wp14:anchorId="3C048B3E" wp14:editId="155E8D56">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418D21D"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048B3E" id="_x0000_s1084" type="#_x0000_t202" alt="cuwatermark"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" filled="f" fillcolor="#e8e8e8" stroked="f">
              <o:lock v:ext="edit" aspectratio="t" shapetype="t"/>
              <v:textbox style="mso-fit-shape-to-text:t">
                <w:txbxContent>
                  <w:p w14:paraId="1418D21D" w14:textId="77777777" w:rsidR="00A8218D" w:rsidRDefault="00A8218D" w:rsidP="00145037">
                    <w:pPr>
                      <w:pStyle w:val="NormalWeb1"/>
                      <w:spacing w:before="0" w:beforeAutospacing="0" w:after="0" w:afterAutospacing="0"/>
                      <w:jc w:val="center"/>
                    </w:pPr>
                    <w:r w:rsidRPr="00A8218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4703B258" w14:textId="77777777" w:rsidR="00A8218D" w:rsidRDefault="00A8218D"/>
  <w:p w14:paraId="73DDB29B" w14:textId="77777777" w:rsidR="00A8218D" w:rsidRDefault="00A8218D">
    <w:r>
      <w:t>culogo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EF4D" w14:textId="77777777" w:rsidR="00A8218D" w:rsidRDefault="00A8218D" w:rsidP="00E75923">
    <w:pPr>
      <w:tabs>
        <w:tab w:val="left" w:pos="1413"/>
      </w:tabs>
      <w:spacing w:after="0"/>
    </w:pPr>
    <w:r>
      <w:rPr>
        <w:noProof/>
      </w:rPr>
      <w:pict w14:anchorId="29FE6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80" o:spid="_x0000_s1036" type="#_x0000_t136" style="position:absolute;margin-left:0;margin-top:0;width:475.95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CA0" w14:textId="77777777" w:rsidR="00A8218D" w:rsidRDefault="00A8218D" w:rsidP="00306806">
    <w:pPr>
      <w:pStyle w:val="Header"/>
      <w:jc w:val="center"/>
    </w:pPr>
    <w:r>
      <w:rPr>
        <w:noProof/>
      </w:rPr>
      <w:pict w14:anchorId="208F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8" o:spid="_x0000_s1034" type="#_x0000_t136" style="position:absolute;left:0;text-align:left;margin-left:0;margin-top:0;width:475.95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1082B"/>
    <w:multiLevelType w:val="multilevel"/>
    <w:tmpl w:val="A26E091E"/>
    <w:numStyleLink w:val="Schedules"/>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6" w15:restartNumberingAfterBreak="0">
    <w:nsid w:val="23FE1090"/>
    <w:multiLevelType w:val="multilevel"/>
    <w:tmpl w:val="5560BFAA"/>
    <w:numStyleLink w:val="CUNumber"/>
  </w:abstractNum>
  <w:abstractNum w:abstractNumId="7"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1"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439436A7"/>
    <w:multiLevelType w:val="multilevel"/>
    <w:tmpl w:val="1AC8D95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20"/>
        <w:szCs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44ED0262"/>
    <w:multiLevelType w:val="multilevel"/>
    <w:tmpl w:val="D0609EE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964"/>
        </w:tabs>
        <w:ind w:left="964"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17"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3"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FD3628B"/>
    <w:multiLevelType w:val="multilevel"/>
    <w:tmpl w:val="6DE08D24"/>
    <w:lvl w:ilvl="0">
      <w:start w:val="1"/>
      <w:numFmt w:val="decimal"/>
      <w:pStyle w:val="Heading1"/>
      <w:lvlText w:val="%1."/>
      <w:lvlJc w:val="left"/>
      <w:pPr>
        <w:tabs>
          <w:tab w:val="num" w:pos="567"/>
        </w:tabs>
        <w:ind w:left="567" w:hanging="567"/>
      </w:pPr>
      <w:rPr>
        <w:rFonts w:hint="default"/>
        <w:b/>
        <w:i w:val="0"/>
        <w:caps/>
        <w:sz w:val="26"/>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5"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6" w15:restartNumberingAfterBreak="0">
    <w:nsid w:val="752B4A17"/>
    <w:multiLevelType w:val="multilevel"/>
    <w:tmpl w:val="D354F8D6"/>
    <w:numStyleLink w:val="Definitions"/>
  </w:abstractNum>
  <w:abstractNum w:abstractNumId="2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9980616"/>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6922A4"/>
    <w:multiLevelType w:val="multilevel"/>
    <w:tmpl w:val="F284492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28"/>
  </w:num>
  <w:num w:numId="2">
    <w:abstractNumId w:val="27"/>
  </w:num>
  <w:num w:numId="3">
    <w:abstractNumId w:val="1"/>
  </w:num>
  <w:num w:numId="4">
    <w:abstractNumId w:val="20"/>
  </w:num>
  <w:num w:numId="5">
    <w:abstractNumId w:val="21"/>
  </w:num>
  <w:num w:numId="6">
    <w:abstractNumId w:val="15"/>
  </w:num>
  <w:num w:numId="7">
    <w:abstractNumId w:val="19"/>
  </w:num>
  <w:num w:numId="8">
    <w:abstractNumId w:val="5"/>
  </w:num>
  <w:num w:numId="9">
    <w:abstractNumId w:val="25"/>
  </w:num>
  <w:num w:numId="10">
    <w:abstractNumId w:val="23"/>
  </w:num>
  <w:num w:numId="11">
    <w:abstractNumId w:val="0"/>
  </w:num>
  <w:num w:numId="12">
    <w:abstractNumId w:val="6"/>
  </w:num>
  <w:num w:numId="13">
    <w:abstractNumId w:val="14"/>
  </w:num>
  <w:num w:numId="14">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5">
    <w:abstractNumId w:val="3"/>
  </w:num>
  <w:num w:numId="16">
    <w:abstractNumId w:val="11"/>
  </w:num>
  <w:num w:numId="17">
    <w:abstractNumId w:val="7"/>
  </w:num>
  <w:num w:numId="18">
    <w:abstractNumId w:val="10"/>
  </w:num>
  <w:num w:numId="19">
    <w:abstractNumId w:val="22"/>
  </w:num>
  <w:num w:numId="20">
    <w:abstractNumId w:val="17"/>
  </w:num>
  <w:num w:numId="21">
    <w:abstractNumId w:val="4"/>
  </w:num>
  <w:num w:numId="22">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3">
    <w:abstractNumId w:val="24"/>
  </w:num>
  <w:num w:numId="24">
    <w:abstractNumId w:val="2"/>
  </w:num>
  <w:num w:numId="25">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6">
    <w:abstractNumId w:val="9"/>
  </w:num>
  <w:num w:numId="27">
    <w:abstractNumId w:val="13"/>
  </w:num>
  <w:num w:numId="28">
    <w:abstractNumId w:val="18"/>
  </w:num>
  <w:num w:numId="29">
    <w:abstractNumId w:val="12"/>
  </w:num>
  <w:num w:numId="30">
    <w:abstractNumId w:val="16"/>
  </w:num>
  <w:num w:numId="31">
    <w:abstractNumId w:val="8"/>
  </w:num>
  <w:num w:numId="32">
    <w:abstractNumId w:val="30"/>
  </w:num>
  <w:num w:numId="33">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0"/>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34">
    <w:abstractNumId w:val="29"/>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7">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8">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9">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0">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41">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2">
    <w:abstractNumId w:val="26"/>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8D"/>
    <w:rsid w:val="006637DE"/>
    <w:rsid w:val="00731BEE"/>
    <w:rsid w:val="00A8218D"/>
    <w:rsid w:val="00AF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67B8"/>
  <w15:chartTrackingRefBased/>
  <w15:docId w15:val="{1EF0B79F-A1AA-451B-9A4D-5A91B639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IndentParaLevel1"/>
    <w:link w:val="Heading1Char"/>
    <w:qFormat/>
    <w:rsid w:val="00A8218D"/>
    <w:pPr>
      <w:keepNext/>
      <w:numPr>
        <w:numId w:val="23"/>
      </w:numPr>
      <w:pBdr>
        <w:top w:val="single" w:sz="12" w:space="1" w:color="auto"/>
      </w:pBdr>
      <w:spacing w:after="120" w:line="240" w:lineRule="auto"/>
      <w:outlineLvl w:val="0"/>
    </w:pPr>
    <w:rPr>
      <w:rFonts w:ascii="Arial Bold" w:eastAsia="Times New Roman" w:hAnsi="Arial Bold" w:cs="Arial"/>
      <w:b/>
      <w:bCs/>
      <w:sz w:val="26"/>
      <w:szCs w:val="32"/>
    </w:rPr>
  </w:style>
  <w:style w:type="paragraph" w:styleId="Heading2">
    <w:name w:val="heading 2"/>
    <w:next w:val="IndentParaLevel1"/>
    <w:link w:val="Heading2Char"/>
    <w:qFormat/>
    <w:rsid w:val="00A8218D"/>
    <w:pPr>
      <w:keepNext/>
      <w:numPr>
        <w:ilvl w:val="1"/>
        <w:numId w:val="23"/>
      </w:numPr>
      <w:spacing w:after="1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A8218D"/>
    <w:pPr>
      <w:numPr>
        <w:ilvl w:val="2"/>
        <w:numId w:val="23"/>
      </w:numPr>
      <w:spacing w:after="120" w:line="240" w:lineRule="auto"/>
      <w:outlineLvl w:val="2"/>
    </w:pPr>
    <w:rPr>
      <w:rFonts w:ascii="Arial" w:eastAsia="Times New Roman" w:hAnsi="Arial" w:cs="Arial"/>
      <w:bCs/>
      <w:sz w:val="20"/>
      <w:szCs w:val="26"/>
    </w:rPr>
  </w:style>
  <w:style w:type="paragraph" w:styleId="Heading4">
    <w:name w:val="heading 4"/>
    <w:basedOn w:val="Normal"/>
    <w:link w:val="Heading4Char"/>
    <w:qFormat/>
    <w:rsid w:val="00A8218D"/>
    <w:pPr>
      <w:numPr>
        <w:ilvl w:val="3"/>
        <w:numId w:val="23"/>
      </w:numPr>
      <w:spacing w:after="120" w:line="240" w:lineRule="auto"/>
      <w:outlineLvl w:val="3"/>
    </w:pPr>
    <w:rPr>
      <w:rFonts w:ascii="Arial" w:eastAsia="Times New Roman" w:hAnsi="Arial" w:cs="Times New Roman"/>
      <w:bCs/>
      <w:sz w:val="20"/>
      <w:szCs w:val="28"/>
    </w:rPr>
  </w:style>
  <w:style w:type="paragraph" w:styleId="Heading5">
    <w:name w:val="heading 5"/>
    <w:basedOn w:val="Normal"/>
    <w:link w:val="Heading5Char"/>
    <w:qFormat/>
    <w:rsid w:val="00A8218D"/>
    <w:pPr>
      <w:numPr>
        <w:ilvl w:val="4"/>
        <w:numId w:val="23"/>
      </w:numPr>
      <w:spacing w:after="120" w:line="240" w:lineRule="auto"/>
      <w:outlineLvl w:val="4"/>
    </w:pPr>
    <w:rPr>
      <w:rFonts w:ascii="Arial" w:eastAsia="Times New Roman" w:hAnsi="Arial" w:cs="Times New Roman"/>
      <w:bCs/>
      <w:iCs/>
      <w:sz w:val="20"/>
      <w:szCs w:val="26"/>
    </w:rPr>
  </w:style>
  <w:style w:type="paragraph" w:styleId="Heading6">
    <w:name w:val="heading 6"/>
    <w:basedOn w:val="Normal"/>
    <w:link w:val="Heading6Char"/>
    <w:qFormat/>
    <w:rsid w:val="00A8218D"/>
    <w:pPr>
      <w:numPr>
        <w:ilvl w:val="5"/>
        <w:numId w:val="23"/>
      </w:numPr>
      <w:spacing w:after="240" w:line="240" w:lineRule="auto"/>
      <w:outlineLvl w:val="5"/>
    </w:pPr>
    <w:rPr>
      <w:rFonts w:ascii="Arial" w:eastAsia="Times New Roman" w:hAnsi="Arial" w:cs="Times New Roman"/>
      <w:bCs/>
      <w:sz w:val="20"/>
    </w:rPr>
  </w:style>
  <w:style w:type="paragraph" w:styleId="Heading7">
    <w:name w:val="heading 7"/>
    <w:basedOn w:val="Normal"/>
    <w:link w:val="Heading7Char"/>
    <w:qFormat/>
    <w:rsid w:val="00A8218D"/>
    <w:pPr>
      <w:numPr>
        <w:ilvl w:val="6"/>
        <w:numId w:val="23"/>
      </w:numPr>
      <w:spacing w:after="240" w:line="240" w:lineRule="auto"/>
      <w:outlineLvl w:val="6"/>
    </w:pPr>
    <w:rPr>
      <w:rFonts w:ascii="Arial" w:eastAsia="Times New Roman" w:hAnsi="Arial" w:cs="Times New Roman"/>
      <w:sz w:val="20"/>
      <w:szCs w:val="24"/>
    </w:rPr>
  </w:style>
  <w:style w:type="paragraph" w:styleId="Heading8">
    <w:name w:val="heading 8"/>
    <w:basedOn w:val="Normal"/>
    <w:link w:val="Heading8Char"/>
    <w:qFormat/>
    <w:rsid w:val="00A8218D"/>
    <w:pPr>
      <w:numPr>
        <w:ilvl w:val="7"/>
        <w:numId w:val="23"/>
      </w:numPr>
      <w:spacing w:after="240" w:line="240" w:lineRule="auto"/>
      <w:outlineLvl w:val="7"/>
    </w:pPr>
    <w:rPr>
      <w:rFonts w:ascii="Arial" w:eastAsia="Times New Roman" w:hAnsi="Arial" w:cs="Times New Roman"/>
      <w:iCs/>
      <w:sz w:val="20"/>
      <w:szCs w:val="24"/>
    </w:rPr>
  </w:style>
  <w:style w:type="paragraph" w:styleId="Heading9">
    <w:name w:val="heading 9"/>
    <w:basedOn w:val="Normal"/>
    <w:next w:val="Normal"/>
    <w:link w:val="Heading9Char"/>
    <w:qFormat/>
    <w:rsid w:val="00A8218D"/>
    <w:pPr>
      <w:keepNext/>
      <w:numPr>
        <w:ilvl w:val="8"/>
        <w:numId w:val="23"/>
      </w:numPr>
      <w:spacing w:after="240" w:line="240" w:lineRule="auto"/>
      <w:outlineLvl w:val="8"/>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18D"/>
    <w:rPr>
      <w:rFonts w:ascii="Arial Bold" w:eastAsia="Times New Roman" w:hAnsi="Arial Bold" w:cs="Arial"/>
      <w:b/>
      <w:bCs/>
      <w:sz w:val="26"/>
      <w:szCs w:val="32"/>
    </w:rPr>
  </w:style>
  <w:style w:type="character" w:customStyle="1" w:styleId="Heading2Char">
    <w:name w:val="Heading 2 Char"/>
    <w:basedOn w:val="DefaultParagraphFont"/>
    <w:link w:val="Heading2"/>
    <w:rsid w:val="00A8218D"/>
    <w:rPr>
      <w:rFonts w:ascii="Arial" w:eastAsia="Times New Roman" w:hAnsi="Arial" w:cs="Times New Roman"/>
      <w:b/>
      <w:bCs/>
      <w:iCs/>
      <w:sz w:val="24"/>
      <w:szCs w:val="28"/>
    </w:rPr>
  </w:style>
  <w:style w:type="character" w:customStyle="1" w:styleId="Heading3Char">
    <w:name w:val="Heading 3 Char"/>
    <w:basedOn w:val="DefaultParagraphFont"/>
    <w:link w:val="Heading3"/>
    <w:rsid w:val="00A8218D"/>
    <w:rPr>
      <w:rFonts w:ascii="Arial" w:eastAsia="Times New Roman" w:hAnsi="Arial" w:cs="Arial"/>
      <w:bCs/>
      <w:sz w:val="20"/>
      <w:szCs w:val="26"/>
    </w:rPr>
  </w:style>
  <w:style w:type="character" w:customStyle="1" w:styleId="Heading4Char">
    <w:name w:val="Heading 4 Char"/>
    <w:basedOn w:val="DefaultParagraphFont"/>
    <w:link w:val="Heading4"/>
    <w:rsid w:val="00A8218D"/>
    <w:rPr>
      <w:rFonts w:ascii="Arial" w:eastAsia="Times New Roman" w:hAnsi="Arial" w:cs="Times New Roman"/>
      <w:bCs/>
      <w:sz w:val="20"/>
      <w:szCs w:val="28"/>
    </w:rPr>
  </w:style>
  <w:style w:type="character" w:customStyle="1" w:styleId="Heading5Char">
    <w:name w:val="Heading 5 Char"/>
    <w:basedOn w:val="DefaultParagraphFont"/>
    <w:link w:val="Heading5"/>
    <w:rsid w:val="00A8218D"/>
    <w:rPr>
      <w:rFonts w:ascii="Arial" w:eastAsia="Times New Roman" w:hAnsi="Arial" w:cs="Times New Roman"/>
      <w:bCs/>
      <w:iCs/>
      <w:sz w:val="20"/>
      <w:szCs w:val="26"/>
    </w:rPr>
  </w:style>
  <w:style w:type="character" w:customStyle="1" w:styleId="Heading6Char">
    <w:name w:val="Heading 6 Char"/>
    <w:basedOn w:val="DefaultParagraphFont"/>
    <w:link w:val="Heading6"/>
    <w:rsid w:val="00A8218D"/>
    <w:rPr>
      <w:rFonts w:ascii="Arial" w:eastAsia="Times New Roman" w:hAnsi="Arial" w:cs="Times New Roman"/>
      <w:bCs/>
      <w:sz w:val="20"/>
    </w:rPr>
  </w:style>
  <w:style w:type="character" w:customStyle="1" w:styleId="Heading7Char">
    <w:name w:val="Heading 7 Char"/>
    <w:basedOn w:val="DefaultParagraphFont"/>
    <w:link w:val="Heading7"/>
    <w:rsid w:val="00A8218D"/>
    <w:rPr>
      <w:rFonts w:ascii="Arial" w:eastAsia="Times New Roman" w:hAnsi="Arial" w:cs="Times New Roman"/>
      <w:sz w:val="20"/>
      <w:szCs w:val="24"/>
    </w:rPr>
  </w:style>
  <w:style w:type="character" w:customStyle="1" w:styleId="Heading8Char">
    <w:name w:val="Heading 8 Char"/>
    <w:basedOn w:val="DefaultParagraphFont"/>
    <w:link w:val="Heading8"/>
    <w:rsid w:val="00A8218D"/>
    <w:rPr>
      <w:rFonts w:ascii="Arial" w:eastAsia="Times New Roman" w:hAnsi="Arial" w:cs="Times New Roman"/>
      <w:iCs/>
      <w:sz w:val="20"/>
      <w:szCs w:val="24"/>
    </w:rPr>
  </w:style>
  <w:style w:type="character" w:customStyle="1" w:styleId="Heading9Char">
    <w:name w:val="Heading 9 Char"/>
    <w:basedOn w:val="DefaultParagraphFont"/>
    <w:link w:val="Heading9"/>
    <w:rsid w:val="00A8218D"/>
    <w:rPr>
      <w:rFonts w:ascii="Arial" w:eastAsia="Times New Roman" w:hAnsi="Arial" w:cs="Arial"/>
      <w:b/>
      <w:sz w:val="24"/>
    </w:rPr>
  </w:style>
  <w:style w:type="numbering" w:customStyle="1" w:styleId="NoList1">
    <w:name w:val="No List1"/>
    <w:next w:val="NoList"/>
    <w:uiPriority w:val="99"/>
    <w:semiHidden/>
    <w:unhideWhenUsed/>
    <w:rsid w:val="00A8218D"/>
  </w:style>
  <w:style w:type="paragraph" w:customStyle="1" w:styleId="IndentParaLevel1">
    <w:name w:val="IndentParaLevel1"/>
    <w:basedOn w:val="Normal"/>
    <w:rsid w:val="00A8218D"/>
    <w:pPr>
      <w:spacing w:after="120" w:line="240" w:lineRule="auto"/>
    </w:pPr>
    <w:rPr>
      <w:rFonts w:ascii="Arial" w:eastAsia="Times New Roman" w:hAnsi="Arial" w:cs="Times New Roman"/>
      <w:sz w:val="20"/>
      <w:szCs w:val="24"/>
    </w:rPr>
  </w:style>
  <w:style w:type="character" w:customStyle="1" w:styleId="AltOpt">
    <w:name w:val="AltOpt"/>
    <w:rsid w:val="00A8218D"/>
    <w:rPr>
      <w:rFonts w:ascii="Arial" w:hAnsi="Arial"/>
      <w:b/>
      <w:color w:val="FFFF99"/>
      <w:sz w:val="20"/>
      <w:szCs w:val="22"/>
      <w:shd w:val="clear" w:color="auto" w:fill="808080"/>
    </w:rPr>
  </w:style>
  <w:style w:type="paragraph" w:customStyle="1" w:styleId="AttachmentHeading">
    <w:name w:val="Attachment Heading"/>
    <w:basedOn w:val="Normal"/>
    <w:next w:val="Normal"/>
    <w:rsid w:val="00A8218D"/>
    <w:pPr>
      <w:pageBreakBefore/>
      <w:numPr>
        <w:numId w:val="1"/>
      </w:numPr>
      <w:spacing w:after="240" w:line="240" w:lineRule="auto"/>
    </w:pPr>
    <w:rPr>
      <w:rFonts w:ascii="Arial" w:eastAsia="Times New Roman" w:hAnsi="Arial" w:cs="Times New Roman"/>
      <w:b/>
      <w:sz w:val="24"/>
    </w:rPr>
  </w:style>
  <w:style w:type="paragraph" w:customStyle="1" w:styleId="Commentary">
    <w:name w:val="Commentary"/>
    <w:basedOn w:val="IndentParaLevel1"/>
    <w:rsid w:val="00A8218D"/>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A8218D"/>
    <w:pPr>
      <w:numPr>
        <w:numId w:val="6"/>
      </w:numPr>
    </w:pPr>
  </w:style>
  <w:style w:type="paragraph" w:customStyle="1" w:styleId="PIPBullet">
    <w:name w:val="PIP_Bullet"/>
    <w:basedOn w:val="PIPNormal"/>
    <w:rsid w:val="00A8218D"/>
    <w:pPr>
      <w:numPr>
        <w:numId w:val="4"/>
      </w:numPr>
    </w:pPr>
  </w:style>
  <w:style w:type="paragraph" w:customStyle="1" w:styleId="PIPNormal">
    <w:name w:val="PIP_Normal"/>
    <w:rsid w:val="00A8218D"/>
    <w:pPr>
      <w:spacing w:after="240" w:line="240" w:lineRule="auto"/>
    </w:pPr>
    <w:rPr>
      <w:rFonts w:ascii="Arial" w:eastAsia="Times New Roman" w:hAnsi="Arial" w:cs="Times New Roman"/>
      <w:sz w:val="20"/>
      <w:szCs w:val="24"/>
    </w:rPr>
  </w:style>
  <w:style w:type="paragraph" w:customStyle="1" w:styleId="PIPMinorSubtitle">
    <w:name w:val="PIP_Minor_Subtitle"/>
    <w:basedOn w:val="PIPSubtitle"/>
    <w:rsid w:val="00A8218D"/>
    <w:rPr>
      <w:sz w:val="20"/>
      <w:szCs w:val="20"/>
    </w:rPr>
  </w:style>
  <w:style w:type="paragraph" w:customStyle="1" w:styleId="PIPSubtitle">
    <w:name w:val="PIP_Subtitle"/>
    <w:basedOn w:val="PIPNormal"/>
    <w:next w:val="PIPNormal"/>
    <w:rsid w:val="00A8218D"/>
    <w:pPr>
      <w:keepNext/>
    </w:pPr>
    <w:rPr>
      <w:rFonts w:cs="Arial"/>
      <w:b/>
      <w:sz w:val="24"/>
    </w:rPr>
  </w:style>
  <w:style w:type="paragraph" w:customStyle="1" w:styleId="CUNumber1">
    <w:name w:val="CU_Number1"/>
    <w:basedOn w:val="Normal"/>
    <w:rsid w:val="00A8218D"/>
    <w:pPr>
      <w:numPr>
        <w:numId w:val="12"/>
      </w:numPr>
      <w:spacing w:after="240" w:line="240" w:lineRule="auto"/>
      <w:outlineLvl w:val="0"/>
    </w:pPr>
    <w:rPr>
      <w:rFonts w:ascii="Arial" w:eastAsia="Times New Roman" w:hAnsi="Arial" w:cs="Times New Roman"/>
      <w:sz w:val="20"/>
      <w:szCs w:val="24"/>
    </w:rPr>
  </w:style>
  <w:style w:type="paragraph" w:customStyle="1" w:styleId="CUNumber2">
    <w:name w:val="CU_Number2"/>
    <w:basedOn w:val="Normal"/>
    <w:rsid w:val="00A8218D"/>
    <w:pPr>
      <w:numPr>
        <w:ilvl w:val="1"/>
        <w:numId w:val="12"/>
      </w:numPr>
      <w:spacing w:after="240" w:line="240" w:lineRule="auto"/>
      <w:outlineLvl w:val="1"/>
    </w:pPr>
    <w:rPr>
      <w:rFonts w:ascii="Arial" w:eastAsia="Times New Roman" w:hAnsi="Arial" w:cs="Times New Roman"/>
      <w:sz w:val="20"/>
      <w:szCs w:val="24"/>
    </w:rPr>
  </w:style>
  <w:style w:type="paragraph" w:customStyle="1" w:styleId="CUNumber3">
    <w:name w:val="CU_Number3"/>
    <w:basedOn w:val="Normal"/>
    <w:rsid w:val="00A8218D"/>
    <w:pPr>
      <w:numPr>
        <w:ilvl w:val="2"/>
        <w:numId w:val="12"/>
      </w:numPr>
      <w:spacing w:after="240" w:line="240" w:lineRule="auto"/>
      <w:outlineLvl w:val="2"/>
    </w:pPr>
    <w:rPr>
      <w:rFonts w:ascii="Arial" w:eastAsia="Times New Roman" w:hAnsi="Arial" w:cs="Times New Roman"/>
      <w:sz w:val="20"/>
      <w:szCs w:val="24"/>
    </w:rPr>
  </w:style>
  <w:style w:type="paragraph" w:customStyle="1" w:styleId="CUNumber4">
    <w:name w:val="CU_Number4"/>
    <w:basedOn w:val="Normal"/>
    <w:rsid w:val="00A8218D"/>
    <w:pPr>
      <w:numPr>
        <w:ilvl w:val="3"/>
        <w:numId w:val="12"/>
      </w:numPr>
      <w:spacing w:after="240" w:line="240" w:lineRule="auto"/>
      <w:ind w:left="2892" w:hanging="964"/>
      <w:outlineLvl w:val="3"/>
    </w:pPr>
    <w:rPr>
      <w:rFonts w:ascii="Arial" w:eastAsia="Times New Roman" w:hAnsi="Arial" w:cs="Times New Roman"/>
      <w:sz w:val="20"/>
      <w:szCs w:val="24"/>
    </w:rPr>
  </w:style>
  <w:style w:type="paragraph" w:customStyle="1" w:styleId="CUNumber5">
    <w:name w:val="CU_Number5"/>
    <w:basedOn w:val="Normal"/>
    <w:rsid w:val="00A8218D"/>
    <w:pPr>
      <w:numPr>
        <w:ilvl w:val="4"/>
        <w:numId w:val="12"/>
      </w:numPr>
      <w:spacing w:after="240" w:line="240" w:lineRule="auto"/>
      <w:ind w:left="3856"/>
      <w:outlineLvl w:val="4"/>
    </w:pPr>
    <w:rPr>
      <w:rFonts w:ascii="Arial" w:eastAsia="Times New Roman" w:hAnsi="Arial" w:cs="Times New Roman"/>
      <w:sz w:val="20"/>
      <w:szCs w:val="24"/>
    </w:rPr>
  </w:style>
  <w:style w:type="paragraph" w:customStyle="1" w:styleId="CUNumber6">
    <w:name w:val="CU_Number6"/>
    <w:basedOn w:val="Normal"/>
    <w:rsid w:val="00A8218D"/>
    <w:pPr>
      <w:numPr>
        <w:ilvl w:val="5"/>
        <w:numId w:val="12"/>
      </w:numPr>
      <w:spacing w:after="120" w:line="240" w:lineRule="auto"/>
      <w:ind w:left="4820"/>
      <w:outlineLvl w:val="5"/>
    </w:pPr>
    <w:rPr>
      <w:rFonts w:ascii="Arial" w:eastAsia="Times New Roman" w:hAnsi="Arial" w:cs="Times New Roman"/>
      <w:sz w:val="20"/>
      <w:szCs w:val="24"/>
    </w:rPr>
  </w:style>
  <w:style w:type="paragraph" w:customStyle="1" w:styleId="CUNumber7">
    <w:name w:val="CU_Number7"/>
    <w:basedOn w:val="Normal"/>
    <w:rsid w:val="00A8218D"/>
    <w:pPr>
      <w:numPr>
        <w:ilvl w:val="6"/>
        <w:numId w:val="12"/>
      </w:numPr>
      <w:spacing w:after="240" w:line="240" w:lineRule="auto"/>
      <w:ind w:left="5784"/>
      <w:outlineLvl w:val="6"/>
    </w:pPr>
    <w:rPr>
      <w:rFonts w:ascii="Arial" w:eastAsia="Times New Roman" w:hAnsi="Arial" w:cs="Times New Roman"/>
      <w:sz w:val="20"/>
      <w:szCs w:val="24"/>
    </w:rPr>
  </w:style>
  <w:style w:type="paragraph" w:customStyle="1" w:styleId="CUNumber8">
    <w:name w:val="CU_Number8"/>
    <w:basedOn w:val="Normal"/>
    <w:rsid w:val="00A8218D"/>
    <w:pPr>
      <w:numPr>
        <w:ilvl w:val="7"/>
        <w:numId w:val="12"/>
      </w:numPr>
      <w:spacing w:after="240" w:line="240" w:lineRule="auto"/>
      <w:ind w:left="6747" w:hanging="964"/>
      <w:outlineLvl w:val="7"/>
    </w:pPr>
    <w:rPr>
      <w:rFonts w:ascii="Arial" w:eastAsia="Times New Roman" w:hAnsi="Arial" w:cs="Times New Roman"/>
      <w:sz w:val="20"/>
      <w:szCs w:val="24"/>
    </w:rPr>
  </w:style>
  <w:style w:type="paragraph" w:customStyle="1" w:styleId="Definition">
    <w:name w:val="Definition"/>
    <w:basedOn w:val="Normal"/>
    <w:rsid w:val="00A8218D"/>
    <w:pPr>
      <w:numPr>
        <w:numId w:val="14"/>
      </w:numPr>
      <w:spacing w:after="120" w:line="240" w:lineRule="auto"/>
      <w:ind w:left="0"/>
    </w:pPr>
    <w:rPr>
      <w:rFonts w:ascii="Arial" w:eastAsia="Times New Roman" w:hAnsi="Arial" w:cs="Times New Roman"/>
      <w:sz w:val="20"/>
      <w:szCs w:val="18"/>
    </w:rPr>
  </w:style>
  <w:style w:type="paragraph" w:customStyle="1" w:styleId="DefinitionNum2">
    <w:name w:val="DefinitionNum2"/>
    <w:basedOn w:val="Normal"/>
    <w:rsid w:val="00A8218D"/>
    <w:pPr>
      <w:numPr>
        <w:ilvl w:val="1"/>
        <w:numId w:val="14"/>
      </w:numPr>
      <w:spacing w:after="120" w:line="240" w:lineRule="auto"/>
      <w:ind w:left="425" w:hanging="425"/>
    </w:pPr>
    <w:rPr>
      <w:rFonts w:ascii="Arial" w:eastAsia="Times New Roman" w:hAnsi="Arial" w:cs="Times New Roman"/>
      <w:sz w:val="20"/>
      <w:szCs w:val="18"/>
    </w:rPr>
  </w:style>
  <w:style w:type="paragraph" w:customStyle="1" w:styleId="DefinitionNum3">
    <w:name w:val="DefinitionNum3"/>
    <w:basedOn w:val="Normal"/>
    <w:rsid w:val="00A8218D"/>
    <w:pPr>
      <w:numPr>
        <w:ilvl w:val="2"/>
        <w:numId w:val="14"/>
      </w:numPr>
      <w:spacing w:after="240" w:line="240" w:lineRule="auto"/>
      <w:outlineLvl w:val="2"/>
    </w:pPr>
    <w:rPr>
      <w:rFonts w:ascii="Arial" w:eastAsia="Times New Roman" w:hAnsi="Arial" w:cs="Times New Roman"/>
      <w:sz w:val="20"/>
    </w:rPr>
  </w:style>
  <w:style w:type="paragraph" w:customStyle="1" w:styleId="DefinitionNum4">
    <w:name w:val="DefinitionNum4"/>
    <w:basedOn w:val="Normal"/>
    <w:rsid w:val="00A8218D"/>
    <w:pPr>
      <w:numPr>
        <w:ilvl w:val="3"/>
        <w:numId w:val="14"/>
      </w:numPr>
      <w:spacing w:after="240" w:line="240" w:lineRule="auto"/>
    </w:pPr>
    <w:rPr>
      <w:rFonts w:ascii="Arial" w:eastAsia="Times New Roman" w:hAnsi="Arial" w:cs="Times New Roman"/>
      <w:sz w:val="20"/>
      <w:szCs w:val="24"/>
    </w:rPr>
  </w:style>
  <w:style w:type="paragraph" w:customStyle="1" w:styleId="PIPWarning">
    <w:name w:val="PIP_Warning"/>
    <w:basedOn w:val="PIPNormal"/>
    <w:rsid w:val="00A8218D"/>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8218D"/>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A8218D"/>
    <w:rPr>
      <w:bCs w:val="0"/>
      <w:sz w:val="28"/>
      <w:szCs w:val="28"/>
    </w:rPr>
  </w:style>
  <w:style w:type="paragraph" w:styleId="Footer">
    <w:name w:val="footer"/>
    <w:basedOn w:val="Normal"/>
    <w:link w:val="FooterChar"/>
    <w:rsid w:val="00A8218D"/>
    <w:pPr>
      <w:widowControl w:val="0"/>
      <w:tabs>
        <w:tab w:val="center" w:pos="4678"/>
        <w:tab w:val="right" w:pos="9356"/>
      </w:tabs>
      <w:spacing w:after="0" w:line="240" w:lineRule="auto"/>
    </w:pPr>
    <w:rPr>
      <w:rFonts w:ascii="Arial" w:eastAsia="Times New Roman" w:hAnsi="Arial" w:cs="Times New Roman"/>
      <w:snapToGrid w:val="0"/>
      <w:sz w:val="16"/>
      <w:szCs w:val="20"/>
    </w:rPr>
  </w:style>
  <w:style w:type="character" w:customStyle="1" w:styleId="FooterChar">
    <w:name w:val="Footer Char"/>
    <w:basedOn w:val="DefaultParagraphFont"/>
    <w:link w:val="Footer"/>
    <w:rsid w:val="00A8218D"/>
    <w:rPr>
      <w:rFonts w:ascii="Arial" w:eastAsia="Times New Roman" w:hAnsi="Arial" w:cs="Times New Roman"/>
      <w:snapToGrid w:val="0"/>
      <w:sz w:val="16"/>
      <w:szCs w:val="20"/>
    </w:rPr>
  </w:style>
  <w:style w:type="paragraph" w:styleId="Header">
    <w:name w:val="header"/>
    <w:basedOn w:val="Normal"/>
    <w:link w:val="HeaderChar"/>
    <w:rsid w:val="00A8218D"/>
    <w:pPr>
      <w:tabs>
        <w:tab w:val="center" w:pos="4678"/>
        <w:tab w:val="right" w:pos="9356"/>
      </w:tabs>
      <w:spacing w:after="240" w:line="240" w:lineRule="auto"/>
    </w:pPr>
    <w:rPr>
      <w:rFonts w:ascii="Arial" w:eastAsia="Times New Roman" w:hAnsi="Arial" w:cs="Times New Roman"/>
      <w:snapToGrid w:val="0"/>
      <w:sz w:val="20"/>
      <w:szCs w:val="20"/>
    </w:rPr>
  </w:style>
  <w:style w:type="character" w:customStyle="1" w:styleId="HeaderChar">
    <w:name w:val="Header Char"/>
    <w:basedOn w:val="DefaultParagraphFont"/>
    <w:link w:val="Header"/>
    <w:rsid w:val="00A8218D"/>
    <w:rPr>
      <w:rFonts w:ascii="Arial" w:eastAsia="Times New Roman" w:hAnsi="Arial" w:cs="Times New Roman"/>
      <w:snapToGrid w:val="0"/>
      <w:sz w:val="20"/>
      <w:szCs w:val="20"/>
    </w:rPr>
  </w:style>
  <w:style w:type="character" w:styleId="Hyperlink">
    <w:name w:val="Hyperlink"/>
    <w:uiPriority w:val="99"/>
    <w:rsid w:val="00A8218D"/>
    <w:rPr>
      <w:rFonts w:ascii="Arial" w:hAnsi="Arial"/>
      <w:color w:val="0000FF"/>
      <w:u w:val="single"/>
    </w:rPr>
  </w:style>
  <w:style w:type="character" w:customStyle="1" w:styleId="IDDVariableMarker">
    <w:name w:val="IDDVariableMarker"/>
    <w:rsid w:val="00A8218D"/>
    <w:rPr>
      <w:rFonts w:ascii="Arial" w:hAnsi="Arial"/>
      <w:b/>
    </w:rPr>
  </w:style>
  <w:style w:type="paragraph" w:customStyle="1" w:styleId="IndentParaLevel2">
    <w:name w:val="IndentParaLevel2"/>
    <w:basedOn w:val="Normal"/>
    <w:rsid w:val="00A8218D"/>
    <w:pPr>
      <w:spacing w:after="240" w:line="240" w:lineRule="auto"/>
      <w:ind w:left="1928"/>
    </w:pPr>
    <w:rPr>
      <w:rFonts w:ascii="Arial" w:eastAsia="Times New Roman" w:hAnsi="Arial" w:cs="Times New Roman"/>
      <w:sz w:val="20"/>
      <w:szCs w:val="24"/>
    </w:rPr>
  </w:style>
  <w:style w:type="paragraph" w:customStyle="1" w:styleId="IndentParaLevel3">
    <w:name w:val="IndentParaLevel3"/>
    <w:basedOn w:val="Normal"/>
    <w:rsid w:val="00A8218D"/>
    <w:pPr>
      <w:spacing w:after="240" w:line="240" w:lineRule="auto"/>
      <w:ind w:left="2892"/>
    </w:pPr>
    <w:rPr>
      <w:rFonts w:ascii="Arial" w:eastAsia="Times New Roman" w:hAnsi="Arial" w:cs="Times New Roman"/>
      <w:sz w:val="20"/>
      <w:szCs w:val="24"/>
    </w:rPr>
  </w:style>
  <w:style w:type="paragraph" w:customStyle="1" w:styleId="IndentParaLevel4">
    <w:name w:val="IndentParaLevel4"/>
    <w:basedOn w:val="Normal"/>
    <w:rsid w:val="00A8218D"/>
    <w:pPr>
      <w:spacing w:after="240" w:line="240" w:lineRule="auto"/>
      <w:ind w:left="3856"/>
    </w:pPr>
    <w:rPr>
      <w:rFonts w:ascii="Arial" w:eastAsia="Times New Roman" w:hAnsi="Arial" w:cs="Times New Roman"/>
      <w:sz w:val="20"/>
      <w:szCs w:val="24"/>
    </w:rPr>
  </w:style>
  <w:style w:type="paragraph" w:customStyle="1" w:styleId="IndentParaLevel5">
    <w:name w:val="IndentParaLevel5"/>
    <w:basedOn w:val="Normal"/>
    <w:rsid w:val="00A8218D"/>
    <w:pPr>
      <w:spacing w:after="240" w:line="240" w:lineRule="auto"/>
      <w:ind w:left="4820"/>
    </w:pPr>
    <w:rPr>
      <w:rFonts w:ascii="Arial" w:eastAsia="Times New Roman" w:hAnsi="Arial" w:cs="Times New Roman"/>
      <w:sz w:val="20"/>
      <w:szCs w:val="24"/>
    </w:rPr>
  </w:style>
  <w:style w:type="paragraph" w:customStyle="1" w:styleId="IndentParaLevel6">
    <w:name w:val="IndentParaLevel6"/>
    <w:basedOn w:val="Normal"/>
    <w:rsid w:val="00A8218D"/>
    <w:pPr>
      <w:spacing w:after="240" w:line="240" w:lineRule="auto"/>
      <w:ind w:left="5783"/>
    </w:pPr>
    <w:rPr>
      <w:rFonts w:ascii="Arial" w:eastAsia="Times New Roman" w:hAnsi="Arial" w:cs="Times New Roman"/>
      <w:sz w:val="20"/>
      <w:szCs w:val="24"/>
    </w:rPr>
  </w:style>
  <w:style w:type="paragraph" w:customStyle="1" w:styleId="AnnexureHeading">
    <w:name w:val="Annexure Heading"/>
    <w:basedOn w:val="Normal"/>
    <w:next w:val="Normal"/>
    <w:rsid w:val="00A8218D"/>
    <w:pPr>
      <w:pageBreakBefore/>
      <w:numPr>
        <w:numId w:val="17"/>
      </w:numPr>
      <w:spacing w:after="240" w:line="240" w:lineRule="auto"/>
    </w:pPr>
    <w:rPr>
      <w:rFonts w:ascii="Arial" w:eastAsia="Times New Roman" w:hAnsi="Arial" w:cs="Times New Roman"/>
      <w:b/>
      <w:sz w:val="24"/>
      <w:szCs w:val="24"/>
    </w:rPr>
  </w:style>
  <w:style w:type="paragraph" w:styleId="ListBullet">
    <w:name w:val="List Bullet"/>
    <w:basedOn w:val="Normal"/>
    <w:rsid w:val="00A8218D"/>
    <w:pPr>
      <w:numPr>
        <w:numId w:val="2"/>
      </w:numPr>
      <w:spacing w:after="240" w:line="240" w:lineRule="auto"/>
    </w:pPr>
    <w:rPr>
      <w:rFonts w:ascii="Arial" w:eastAsia="Times New Roman" w:hAnsi="Arial" w:cs="Times New Roman"/>
      <w:sz w:val="20"/>
      <w:szCs w:val="24"/>
    </w:rPr>
  </w:style>
  <w:style w:type="paragraph" w:styleId="ListBullet2">
    <w:name w:val="List Bullet 2"/>
    <w:basedOn w:val="Normal"/>
    <w:rsid w:val="00A8218D"/>
    <w:pPr>
      <w:numPr>
        <w:ilvl w:val="1"/>
        <w:numId w:val="2"/>
      </w:numPr>
      <w:spacing w:after="240" w:line="240" w:lineRule="auto"/>
    </w:pPr>
    <w:rPr>
      <w:rFonts w:ascii="Arial" w:eastAsia="Times New Roman" w:hAnsi="Arial" w:cs="Times New Roman"/>
      <w:sz w:val="20"/>
      <w:szCs w:val="24"/>
    </w:rPr>
  </w:style>
  <w:style w:type="paragraph" w:styleId="ListBullet3">
    <w:name w:val="List Bullet 3"/>
    <w:basedOn w:val="Normal"/>
    <w:rsid w:val="00A8218D"/>
    <w:pPr>
      <w:numPr>
        <w:ilvl w:val="2"/>
        <w:numId w:val="2"/>
      </w:numPr>
      <w:spacing w:after="240" w:line="240" w:lineRule="auto"/>
    </w:pPr>
    <w:rPr>
      <w:rFonts w:ascii="Arial" w:eastAsia="Times New Roman" w:hAnsi="Arial" w:cs="Times New Roman"/>
      <w:sz w:val="20"/>
      <w:szCs w:val="24"/>
    </w:rPr>
  </w:style>
  <w:style w:type="paragraph" w:styleId="ListBullet4">
    <w:name w:val="List Bullet 4"/>
    <w:basedOn w:val="Normal"/>
    <w:rsid w:val="00A8218D"/>
    <w:pPr>
      <w:numPr>
        <w:ilvl w:val="3"/>
        <w:numId w:val="2"/>
      </w:numPr>
      <w:spacing w:after="240" w:line="240" w:lineRule="auto"/>
    </w:pPr>
    <w:rPr>
      <w:rFonts w:ascii="Arial" w:eastAsia="Times New Roman" w:hAnsi="Arial" w:cs="Times New Roman"/>
      <w:sz w:val="20"/>
      <w:szCs w:val="24"/>
    </w:rPr>
  </w:style>
  <w:style w:type="paragraph" w:styleId="ListBullet5">
    <w:name w:val="List Bullet 5"/>
    <w:basedOn w:val="Normal"/>
    <w:rsid w:val="00A8218D"/>
    <w:pPr>
      <w:numPr>
        <w:ilvl w:val="4"/>
        <w:numId w:val="2"/>
      </w:numPr>
      <w:spacing w:after="240" w:line="240" w:lineRule="auto"/>
    </w:pPr>
    <w:rPr>
      <w:rFonts w:ascii="Arial" w:eastAsia="Times New Roman" w:hAnsi="Arial" w:cs="Times New Roman"/>
      <w:sz w:val="20"/>
      <w:szCs w:val="24"/>
    </w:rPr>
  </w:style>
  <w:style w:type="paragraph" w:customStyle="1" w:styleId="OfficeSidebar">
    <w:name w:val="OfficeSidebar"/>
    <w:basedOn w:val="Normal"/>
    <w:semiHidden/>
    <w:rsid w:val="00A8218D"/>
    <w:pPr>
      <w:tabs>
        <w:tab w:val="left" w:pos="198"/>
      </w:tabs>
      <w:spacing w:after="240" w:line="220" w:lineRule="exact"/>
    </w:pPr>
    <w:rPr>
      <w:rFonts w:ascii="Arial" w:eastAsia="Times New Roman" w:hAnsi="Arial" w:cs="Courier New"/>
      <w:sz w:val="18"/>
      <w:szCs w:val="18"/>
    </w:rPr>
  </w:style>
  <w:style w:type="character" w:styleId="PageNumber">
    <w:name w:val="page number"/>
    <w:basedOn w:val="DefaultParagraphFont"/>
    <w:semiHidden/>
    <w:rsid w:val="00A8218D"/>
  </w:style>
  <w:style w:type="paragraph" w:customStyle="1" w:styleId="Background">
    <w:name w:val="Background"/>
    <w:basedOn w:val="Normal"/>
    <w:rsid w:val="00A8218D"/>
    <w:pPr>
      <w:numPr>
        <w:numId w:val="9"/>
      </w:numPr>
      <w:spacing w:after="240" w:line="240" w:lineRule="auto"/>
    </w:pPr>
    <w:rPr>
      <w:rFonts w:ascii="Arial" w:eastAsia="Times New Roman" w:hAnsi="Arial" w:cs="Times New Roman"/>
      <w:sz w:val="20"/>
      <w:szCs w:val="24"/>
    </w:rPr>
  </w:style>
  <w:style w:type="paragraph" w:customStyle="1" w:styleId="ScheduleHeading">
    <w:name w:val="Schedule Heading"/>
    <w:next w:val="Normal"/>
    <w:rsid w:val="00A8218D"/>
    <w:pPr>
      <w:pageBreakBefore/>
      <w:numPr>
        <w:numId w:val="15"/>
      </w:numPr>
      <w:spacing w:after="480" w:line="240" w:lineRule="auto"/>
      <w:outlineLvl w:val="0"/>
    </w:pPr>
    <w:rPr>
      <w:rFonts w:ascii="Arial" w:eastAsia="Times New Roman" w:hAnsi="Arial" w:cs="Times New Roman"/>
      <w:b/>
      <w:sz w:val="24"/>
      <w:szCs w:val="24"/>
    </w:rPr>
  </w:style>
  <w:style w:type="paragraph" w:customStyle="1" w:styleId="Schedule1">
    <w:name w:val="Schedule_1"/>
    <w:next w:val="IndentParaLevel1"/>
    <w:rsid w:val="00A8218D"/>
    <w:pPr>
      <w:keepNext/>
      <w:numPr>
        <w:ilvl w:val="1"/>
        <w:numId w:val="15"/>
      </w:numPr>
      <w:pBdr>
        <w:top w:val="single" w:sz="12" w:space="1" w:color="auto"/>
      </w:pBdr>
      <w:spacing w:after="220" w:line="240" w:lineRule="auto"/>
      <w:outlineLvl w:val="0"/>
    </w:pPr>
    <w:rPr>
      <w:rFonts w:ascii="Arial" w:eastAsia="Times New Roman" w:hAnsi="Arial" w:cs="Times New Roman"/>
      <w:b/>
      <w:sz w:val="28"/>
      <w:szCs w:val="24"/>
    </w:rPr>
  </w:style>
  <w:style w:type="paragraph" w:customStyle="1" w:styleId="Schedule2">
    <w:name w:val="Schedule_2"/>
    <w:next w:val="IndentParaLevel1"/>
    <w:rsid w:val="00A8218D"/>
    <w:pPr>
      <w:keepNext/>
      <w:numPr>
        <w:ilvl w:val="2"/>
        <w:numId w:val="15"/>
      </w:numPr>
      <w:spacing w:after="220" w:line="240" w:lineRule="auto"/>
      <w:outlineLvl w:val="1"/>
    </w:pPr>
    <w:rPr>
      <w:rFonts w:ascii="Arial" w:eastAsia="Times New Roman" w:hAnsi="Arial" w:cs="Times New Roman"/>
      <w:b/>
      <w:sz w:val="24"/>
      <w:szCs w:val="24"/>
    </w:rPr>
  </w:style>
  <w:style w:type="paragraph" w:customStyle="1" w:styleId="Schedule3">
    <w:name w:val="Schedule_3"/>
    <w:rsid w:val="00A8218D"/>
    <w:pPr>
      <w:numPr>
        <w:ilvl w:val="3"/>
        <w:numId w:val="15"/>
      </w:numPr>
      <w:spacing w:after="240" w:line="240" w:lineRule="auto"/>
      <w:outlineLvl w:val="2"/>
    </w:pPr>
    <w:rPr>
      <w:rFonts w:ascii="Arial" w:eastAsia="Times New Roman" w:hAnsi="Arial" w:cs="Times New Roman"/>
      <w:sz w:val="20"/>
      <w:szCs w:val="24"/>
    </w:rPr>
  </w:style>
  <w:style w:type="paragraph" w:customStyle="1" w:styleId="Schedule4">
    <w:name w:val="Schedule_4"/>
    <w:rsid w:val="00A8218D"/>
    <w:pPr>
      <w:numPr>
        <w:ilvl w:val="4"/>
        <w:numId w:val="15"/>
      </w:numPr>
      <w:spacing w:after="240" w:line="240" w:lineRule="auto"/>
      <w:outlineLvl w:val="3"/>
    </w:pPr>
    <w:rPr>
      <w:rFonts w:ascii="Arial" w:eastAsia="Times New Roman" w:hAnsi="Arial" w:cs="Times New Roman"/>
      <w:sz w:val="20"/>
      <w:szCs w:val="24"/>
    </w:rPr>
  </w:style>
  <w:style w:type="paragraph" w:customStyle="1" w:styleId="Schedule5">
    <w:name w:val="Schedule_5"/>
    <w:rsid w:val="00A8218D"/>
    <w:pPr>
      <w:numPr>
        <w:ilvl w:val="5"/>
        <w:numId w:val="15"/>
      </w:numPr>
      <w:spacing w:after="240" w:line="240" w:lineRule="auto"/>
      <w:outlineLvl w:val="5"/>
    </w:pPr>
    <w:rPr>
      <w:rFonts w:ascii="Arial" w:eastAsia="Times New Roman" w:hAnsi="Arial" w:cs="Times New Roman"/>
      <w:sz w:val="20"/>
      <w:szCs w:val="24"/>
    </w:rPr>
  </w:style>
  <w:style w:type="paragraph" w:customStyle="1" w:styleId="Schedule6">
    <w:name w:val="Schedule_6"/>
    <w:rsid w:val="00A8218D"/>
    <w:pPr>
      <w:numPr>
        <w:ilvl w:val="6"/>
        <w:numId w:val="15"/>
      </w:numPr>
      <w:spacing w:after="240" w:line="240" w:lineRule="auto"/>
      <w:outlineLvl w:val="6"/>
    </w:pPr>
    <w:rPr>
      <w:rFonts w:ascii="Arial" w:eastAsia="Times New Roman" w:hAnsi="Arial" w:cs="Times New Roman"/>
      <w:sz w:val="20"/>
      <w:szCs w:val="24"/>
    </w:rPr>
  </w:style>
  <w:style w:type="paragraph" w:customStyle="1" w:styleId="Schedule7">
    <w:name w:val="Schedule_7"/>
    <w:rsid w:val="00A8218D"/>
    <w:pPr>
      <w:numPr>
        <w:ilvl w:val="7"/>
        <w:numId w:val="15"/>
      </w:numPr>
      <w:spacing w:after="240" w:line="240" w:lineRule="auto"/>
      <w:ind w:left="5784" w:hanging="964"/>
      <w:outlineLvl w:val="7"/>
    </w:pPr>
    <w:rPr>
      <w:rFonts w:ascii="Arial" w:eastAsia="Times New Roman" w:hAnsi="Arial" w:cs="Times New Roman"/>
      <w:sz w:val="20"/>
      <w:szCs w:val="24"/>
    </w:rPr>
  </w:style>
  <w:style w:type="paragraph" w:customStyle="1" w:styleId="Schedule8">
    <w:name w:val="Schedule_8"/>
    <w:rsid w:val="00A8218D"/>
    <w:pPr>
      <w:numPr>
        <w:ilvl w:val="8"/>
        <w:numId w:val="15"/>
      </w:numPr>
      <w:spacing w:after="240" w:line="240" w:lineRule="auto"/>
      <w:outlineLvl w:val="8"/>
    </w:pPr>
    <w:rPr>
      <w:rFonts w:ascii="Arial" w:eastAsia="Times New Roman" w:hAnsi="Arial" w:cs="Times New Roman"/>
      <w:sz w:val="20"/>
      <w:szCs w:val="24"/>
    </w:rPr>
  </w:style>
  <w:style w:type="paragraph" w:styleId="Subtitle">
    <w:name w:val="Subtitle"/>
    <w:basedOn w:val="Normal"/>
    <w:link w:val="SubtitleChar"/>
    <w:qFormat/>
    <w:rsid w:val="00A8218D"/>
    <w:pPr>
      <w:keepNext/>
      <w:spacing w:after="240" w:line="240" w:lineRule="auto"/>
    </w:pPr>
    <w:rPr>
      <w:rFonts w:ascii="Arial" w:eastAsia="Times New Roman" w:hAnsi="Arial" w:cs="Arial"/>
      <w:b/>
      <w:sz w:val="24"/>
      <w:szCs w:val="24"/>
    </w:rPr>
  </w:style>
  <w:style w:type="character" w:customStyle="1" w:styleId="SubtitleChar">
    <w:name w:val="Subtitle Char"/>
    <w:basedOn w:val="DefaultParagraphFont"/>
    <w:link w:val="Subtitle"/>
    <w:rsid w:val="00A8218D"/>
    <w:rPr>
      <w:rFonts w:ascii="Arial" w:eastAsia="Times New Roman" w:hAnsi="Arial" w:cs="Arial"/>
      <w:b/>
      <w:sz w:val="24"/>
      <w:szCs w:val="24"/>
    </w:rPr>
  </w:style>
  <w:style w:type="paragraph" w:customStyle="1" w:styleId="SubTitleArial">
    <w:name w:val="SubTitle_Arial"/>
    <w:next w:val="Normal"/>
    <w:rsid w:val="00A8218D"/>
    <w:pPr>
      <w:keepNext/>
      <w:spacing w:before="220" w:after="0" w:line="240" w:lineRule="auto"/>
    </w:pPr>
    <w:rPr>
      <w:rFonts w:ascii="Arial" w:eastAsia="Times New Roman" w:hAnsi="Arial" w:cs="Arial"/>
      <w:color w:val="000000"/>
      <w:sz w:val="28"/>
      <w:szCs w:val="28"/>
    </w:rPr>
  </w:style>
  <w:style w:type="paragraph" w:customStyle="1" w:styleId="TableText">
    <w:name w:val="TableText"/>
    <w:basedOn w:val="Normal"/>
    <w:link w:val="TableTextChar"/>
    <w:rsid w:val="00A8218D"/>
    <w:pPr>
      <w:spacing w:after="0" w:line="240" w:lineRule="auto"/>
    </w:pPr>
    <w:rPr>
      <w:rFonts w:ascii="Arial" w:eastAsia="Times New Roman" w:hAnsi="Arial" w:cs="Times New Roman"/>
      <w:sz w:val="20"/>
      <w:szCs w:val="24"/>
    </w:rPr>
  </w:style>
  <w:style w:type="paragraph" w:styleId="Title">
    <w:name w:val="Title"/>
    <w:basedOn w:val="Normal"/>
    <w:link w:val="TitleChar"/>
    <w:qFormat/>
    <w:rsid w:val="00A8218D"/>
    <w:pPr>
      <w:keepNext/>
      <w:spacing w:after="240"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A8218D"/>
    <w:rPr>
      <w:rFonts w:ascii="Arial" w:eastAsia="Times New Roman" w:hAnsi="Arial" w:cs="Arial"/>
      <w:b/>
      <w:bCs/>
      <w:sz w:val="28"/>
      <w:szCs w:val="32"/>
    </w:rPr>
  </w:style>
  <w:style w:type="paragraph" w:customStyle="1" w:styleId="TitleArial">
    <w:name w:val="Title_Arial"/>
    <w:next w:val="Normal"/>
    <w:rsid w:val="00A8218D"/>
    <w:pPr>
      <w:spacing w:after="0" w:line="240" w:lineRule="auto"/>
    </w:pPr>
    <w:rPr>
      <w:rFonts w:ascii="Arial" w:eastAsia="Times New Roman" w:hAnsi="Arial" w:cs="Arial"/>
      <w:bCs/>
      <w:sz w:val="44"/>
      <w:szCs w:val="44"/>
    </w:rPr>
  </w:style>
  <w:style w:type="paragraph" w:styleId="TOC1">
    <w:name w:val="toc 1"/>
    <w:basedOn w:val="Normal"/>
    <w:next w:val="Normal"/>
    <w:uiPriority w:val="39"/>
    <w:rsid w:val="00A8218D"/>
    <w:pPr>
      <w:tabs>
        <w:tab w:val="left" w:pos="964"/>
        <w:tab w:val="right" w:leader="dot" w:pos="9356"/>
      </w:tabs>
      <w:spacing w:before="120" w:after="120" w:line="240" w:lineRule="auto"/>
      <w:ind w:left="964" w:right="1134" w:hanging="964"/>
    </w:pPr>
    <w:rPr>
      <w:rFonts w:ascii="Arial" w:eastAsia="Times New Roman" w:hAnsi="Arial" w:cs="Times New Roman"/>
      <w:b/>
      <w:sz w:val="20"/>
      <w:szCs w:val="24"/>
    </w:rPr>
  </w:style>
  <w:style w:type="paragraph" w:styleId="TOC2">
    <w:name w:val="toc 2"/>
    <w:basedOn w:val="Normal"/>
    <w:next w:val="Normal"/>
    <w:uiPriority w:val="39"/>
    <w:rsid w:val="00A8218D"/>
    <w:pPr>
      <w:tabs>
        <w:tab w:val="left" w:pos="1928"/>
        <w:tab w:val="right" w:leader="dot" w:pos="9356"/>
      </w:tabs>
      <w:spacing w:after="0" w:line="240" w:lineRule="auto"/>
      <w:ind w:left="1928" w:right="1134" w:hanging="964"/>
    </w:pPr>
    <w:rPr>
      <w:rFonts w:ascii="Arial" w:eastAsia="Times New Roman" w:hAnsi="Arial" w:cs="Times New Roman"/>
      <w:sz w:val="20"/>
      <w:szCs w:val="24"/>
    </w:rPr>
  </w:style>
  <w:style w:type="paragraph" w:styleId="TOC3">
    <w:name w:val="toc 3"/>
    <w:basedOn w:val="Normal"/>
    <w:next w:val="Normal"/>
    <w:autoRedefine/>
    <w:semiHidden/>
    <w:rsid w:val="00A8218D"/>
    <w:pPr>
      <w:spacing w:after="240" w:line="240" w:lineRule="auto"/>
      <w:ind w:left="440"/>
    </w:pPr>
    <w:rPr>
      <w:rFonts w:ascii="Arial" w:eastAsia="Times New Roman" w:hAnsi="Arial" w:cs="Times New Roman"/>
      <w:sz w:val="20"/>
      <w:szCs w:val="24"/>
    </w:rPr>
  </w:style>
  <w:style w:type="paragraph" w:styleId="TOC4">
    <w:name w:val="toc 4"/>
    <w:basedOn w:val="Normal"/>
    <w:next w:val="Normal"/>
    <w:autoRedefine/>
    <w:semiHidden/>
    <w:rsid w:val="00A8218D"/>
    <w:pPr>
      <w:spacing w:after="240" w:line="240" w:lineRule="auto"/>
      <w:ind w:left="660"/>
    </w:pPr>
    <w:rPr>
      <w:rFonts w:ascii="Arial" w:eastAsia="Times New Roman" w:hAnsi="Arial" w:cs="Times New Roman"/>
      <w:sz w:val="20"/>
      <w:szCs w:val="24"/>
    </w:rPr>
  </w:style>
  <w:style w:type="paragraph" w:styleId="TOC5">
    <w:name w:val="toc 5"/>
    <w:basedOn w:val="Normal"/>
    <w:next w:val="Normal"/>
    <w:autoRedefine/>
    <w:semiHidden/>
    <w:rsid w:val="00A8218D"/>
    <w:pPr>
      <w:spacing w:after="240" w:line="240" w:lineRule="auto"/>
      <w:ind w:left="880"/>
    </w:pPr>
    <w:rPr>
      <w:rFonts w:ascii="Arial" w:eastAsia="Times New Roman" w:hAnsi="Arial" w:cs="Times New Roman"/>
      <w:sz w:val="20"/>
      <w:szCs w:val="24"/>
    </w:rPr>
  </w:style>
  <w:style w:type="paragraph" w:styleId="TOC6">
    <w:name w:val="toc 6"/>
    <w:basedOn w:val="Normal"/>
    <w:next w:val="Normal"/>
    <w:autoRedefine/>
    <w:semiHidden/>
    <w:rsid w:val="00A8218D"/>
    <w:pPr>
      <w:spacing w:after="240" w:line="240" w:lineRule="auto"/>
      <w:ind w:left="1100"/>
    </w:pPr>
    <w:rPr>
      <w:rFonts w:ascii="Arial" w:eastAsia="Times New Roman" w:hAnsi="Arial" w:cs="Times New Roman"/>
      <w:sz w:val="20"/>
      <w:szCs w:val="24"/>
    </w:rPr>
  </w:style>
  <w:style w:type="paragraph" w:styleId="TOC7">
    <w:name w:val="toc 7"/>
    <w:basedOn w:val="Normal"/>
    <w:next w:val="Normal"/>
    <w:autoRedefine/>
    <w:semiHidden/>
    <w:rsid w:val="00A8218D"/>
    <w:pPr>
      <w:spacing w:after="240" w:line="240" w:lineRule="auto"/>
      <w:ind w:left="1320"/>
    </w:pPr>
    <w:rPr>
      <w:rFonts w:ascii="Arial" w:eastAsia="Times New Roman" w:hAnsi="Arial" w:cs="Times New Roman"/>
      <w:sz w:val="20"/>
      <w:szCs w:val="24"/>
    </w:rPr>
  </w:style>
  <w:style w:type="paragraph" w:styleId="TOC8">
    <w:name w:val="toc 8"/>
    <w:basedOn w:val="Normal"/>
    <w:next w:val="Normal"/>
    <w:autoRedefine/>
    <w:semiHidden/>
    <w:rsid w:val="00A8218D"/>
    <w:pPr>
      <w:spacing w:after="240" w:line="240" w:lineRule="auto"/>
      <w:ind w:left="1540"/>
    </w:pPr>
    <w:rPr>
      <w:rFonts w:ascii="Arial" w:eastAsia="Times New Roman" w:hAnsi="Arial" w:cs="Times New Roman"/>
      <w:sz w:val="20"/>
      <w:szCs w:val="24"/>
    </w:rPr>
  </w:style>
  <w:style w:type="paragraph" w:styleId="TOC9">
    <w:name w:val="toc 9"/>
    <w:basedOn w:val="Normal"/>
    <w:next w:val="Normal"/>
    <w:semiHidden/>
    <w:rsid w:val="00A8218D"/>
    <w:pPr>
      <w:spacing w:after="240" w:line="240" w:lineRule="auto"/>
      <w:ind w:left="1758"/>
    </w:pPr>
    <w:rPr>
      <w:rFonts w:ascii="Arial" w:eastAsia="Times New Roman" w:hAnsi="Arial" w:cs="Times New Roman"/>
      <w:sz w:val="20"/>
      <w:szCs w:val="24"/>
    </w:rPr>
  </w:style>
  <w:style w:type="paragraph" w:customStyle="1" w:styleId="TOCHeader">
    <w:name w:val="TOCHeader"/>
    <w:basedOn w:val="Normal"/>
    <w:rsid w:val="00A8218D"/>
    <w:pPr>
      <w:keepNext/>
      <w:spacing w:after="240" w:line="240" w:lineRule="auto"/>
    </w:pPr>
    <w:rPr>
      <w:rFonts w:ascii="Arial" w:eastAsia="Times New Roman" w:hAnsi="Arial" w:cs="Times New Roman"/>
      <w:b/>
      <w:sz w:val="24"/>
      <w:szCs w:val="24"/>
    </w:rPr>
  </w:style>
  <w:style w:type="paragraph" w:customStyle="1" w:styleId="MiniTitleArial">
    <w:name w:val="Mini_Title_Arial"/>
    <w:basedOn w:val="Normal"/>
    <w:rsid w:val="00A8218D"/>
    <w:pPr>
      <w:spacing w:after="120" w:line="240" w:lineRule="auto"/>
    </w:pPr>
    <w:rPr>
      <w:rFonts w:ascii="Arial" w:eastAsia="Times New Roman" w:hAnsi="Arial" w:cs="Times New Roman"/>
      <w:sz w:val="20"/>
      <w:szCs w:val="20"/>
    </w:rPr>
  </w:style>
  <w:style w:type="paragraph" w:customStyle="1" w:styleId="ItemNumbering">
    <w:name w:val="Item Numbering"/>
    <w:basedOn w:val="Normal"/>
    <w:next w:val="IndentParaLevel2"/>
    <w:rsid w:val="00A8218D"/>
    <w:pPr>
      <w:keepNext/>
      <w:numPr>
        <w:numId w:val="3"/>
      </w:numPr>
      <w:spacing w:after="240" w:line="240" w:lineRule="auto"/>
    </w:pPr>
    <w:rPr>
      <w:rFonts w:ascii="Arial" w:eastAsia="Times New Roman" w:hAnsi="Arial" w:cs="Times New Roman"/>
      <w:b/>
      <w:sz w:val="20"/>
      <w:szCs w:val="24"/>
      <w:lang w:val="en-US"/>
    </w:rPr>
  </w:style>
  <w:style w:type="paragraph" w:customStyle="1" w:styleId="PIPTitle">
    <w:name w:val="PIP_Title"/>
    <w:basedOn w:val="PIPSubtitle"/>
    <w:rsid w:val="00A8218D"/>
    <w:pPr>
      <w:jc w:val="center"/>
    </w:pPr>
    <w:rPr>
      <w:sz w:val="28"/>
    </w:rPr>
  </w:style>
  <w:style w:type="paragraph" w:customStyle="1" w:styleId="PIPNumber1">
    <w:name w:val="PIP_Number1"/>
    <w:basedOn w:val="PIPNormal"/>
    <w:rsid w:val="00A8218D"/>
    <w:pPr>
      <w:numPr>
        <w:numId w:val="5"/>
      </w:numPr>
    </w:pPr>
  </w:style>
  <w:style w:type="paragraph" w:customStyle="1" w:styleId="PIPNumber2">
    <w:name w:val="PIP_Number2"/>
    <w:basedOn w:val="PIPNormal"/>
    <w:rsid w:val="00A8218D"/>
    <w:pPr>
      <w:numPr>
        <w:ilvl w:val="1"/>
        <w:numId w:val="5"/>
      </w:numPr>
    </w:pPr>
  </w:style>
  <w:style w:type="paragraph" w:customStyle="1" w:styleId="PIPNumber3">
    <w:name w:val="PIP_Number3"/>
    <w:basedOn w:val="PIPNormal"/>
    <w:rsid w:val="00A8218D"/>
    <w:pPr>
      <w:numPr>
        <w:ilvl w:val="2"/>
        <w:numId w:val="5"/>
      </w:numPr>
    </w:pPr>
  </w:style>
  <w:style w:type="numbering" w:customStyle="1" w:styleId="CUNumber">
    <w:name w:val="CU_Number"/>
    <w:uiPriority w:val="99"/>
    <w:rsid w:val="00A8218D"/>
    <w:pPr>
      <w:numPr>
        <w:numId w:val="11"/>
      </w:numPr>
    </w:pPr>
  </w:style>
  <w:style w:type="numbering" w:customStyle="1" w:styleId="Definitions">
    <w:name w:val="Definitions"/>
    <w:rsid w:val="00A8218D"/>
    <w:pPr>
      <w:numPr>
        <w:numId w:val="10"/>
      </w:numPr>
    </w:pPr>
  </w:style>
  <w:style w:type="numbering" w:customStyle="1" w:styleId="Headings">
    <w:name w:val="Headings"/>
    <w:rsid w:val="00A8218D"/>
    <w:pPr>
      <w:numPr>
        <w:numId w:val="7"/>
      </w:numPr>
    </w:pPr>
  </w:style>
  <w:style w:type="numbering" w:customStyle="1" w:styleId="Schedules">
    <w:name w:val="Schedules"/>
    <w:rsid w:val="00A8218D"/>
    <w:pPr>
      <w:numPr>
        <w:numId w:val="8"/>
      </w:numPr>
    </w:pPr>
  </w:style>
  <w:style w:type="paragraph" w:customStyle="1" w:styleId="DocumentName">
    <w:name w:val="DocumentName"/>
    <w:basedOn w:val="Subtitle"/>
    <w:next w:val="Normal"/>
    <w:qFormat/>
    <w:rsid w:val="00A8218D"/>
    <w:pPr>
      <w:pBdr>
        <w:bottom w:val="single" w:sz="12" w:space="1" w:color="auto"/>
      </w:pBdr>
      <w:spacing w:after="480"/>
    </w:pPr>
    <w:rPr>
      <w:sz w:val="32"/>
    </w:rPr>
  </w:style>
  <w:style w:type="paragraph" w:customStyle="1" w:styleId="DeedTitle">
    <w:name w:val="DeedTitle"/>
    <w:qFormat/>
    <w:rsid w:val="00A8218D"/>
    <w:pPr>
      <w:spacing w:before="660" w:after="1320" w:line="240" w:lineRule="auto"/>
    </w:pPr>
    <w:rPr>
      <w:rFonts w:ascii="Arial" w:eastAsia="Times New Roman" w:hAnsi="Arial" w:cs="Arial"/>
      <w:bCs/>
      <w:sz w:val="56"/>
      <w:szCs w:val="44"/>
    </w:rPr>
  </w:style>
  <w:style w:type="numbering" w:customStyle="1" w:styleId="CUTable">
    <w:name w:val="CU_Table"/>
    <w:uiPriority w:val="99"/>
    <w:rsid w:val="00A8218D"/>
    <w:pPr>
      <w:numPr>
        <w:numId w:val="13"/>
      </w:numPr>
    </w:pPr>
  </w:style>
  <w:style w:type="paragraph" w:customStyle="1" w:styleId="CUTable1">
    <w:name w:val="CU_Table1"/>
    <w:basedOn w:val="Normal"/>
    <w:rsid w:val="00A8218D"/>
    <w:pPr>
      <w:numPr>
        <w:numId w:val="13"/>
      </w:numPr>
      <w:spacing w:after="120" w:line="240" w:lineRule="auto"/>
      <w:outlineLvl w:val="0"/>
    </w:pPr>
    <w:rPr>
      <w:rFonts w:ascii="Arial" w:eastAsia="Times New Roman" w:hAnsi="Arial" w:cs="Times New Roman"/>
      <w:sz w:val="20"/>
      <w:szCs w:val="24"/>
    </w:rPr>
  </w:style>
  <w:style w:type="paragraph" w:customStyle="1" w:styleId="CUTable2">
    <w:name w:val="CU_Table2"/>
    <w:basedOn w:val="Normal"/>
    <w:rsid w:val="00A8218D"/>
    <w:pPr>
      <w:numPr>
        <w:ilvl w:val="1"/>
        <w:numId w:val="13"/>
      </w:numPr>
      <w:spacing w:after="120" w:line="240" w:lineRule="auto"/>
      <w:outlineLvl w:val="2"/>
    </w:pPr>
    <w:rPr>
      <w:rFonts w:ascii="Arial" w:eastAsia="Times New Roman" w:hAnsi="Arial" w:cs="Times New Roman"/>
      <w:sz w:val="20"/>
      <w:szCs w:val="24"/>
    </w:rPr>
  </w:style>
  <w:style w:type="paragraph" w:customStyle="1" w:styleId="CUTable3">
    <w:name w:val="CU_Table3"/>
    <w:basedOn w:val="Normal"/>
    <w:rsid w:val="00A8218D"/>
    <w:pPr>
      <w:numPr>
        <w:ilvl w:val="2"/>
        <w:numId w:val="13"/>
      </w:numPr>
      <w:spacing w:after="240" w:line="240" w:lineRule="auto"/>
      <w:outlineLvl w:val="3"/>
    </w:pPr>
    <w:rPr>
      <w:rFonts w:ascii="Arial" w:eastAsia="Times New Roman" w:hAnsi="Arial" w:cs="Times New Roman"/>
      <w:sz w:val="20"/>
      <w:szCs w:val="24"/>
    </w:rPr>
  </w:style>
  <w:style w:type="paragraph" w:customStyle="1" w:styleId="CUTable4">
    <w:name w:val="CU_Table4"/>
    <w:basedOn w:val="Normal"/>
    <w:rsid w:val="00A8218D"/>
    <w:pPr>
      <w:numPr>
        <w:ilvl w:val="3"/>
        <w:numId w:val="13"/>
      </w:numPr>
      <w:spacing w:after="240" w:line="240" w:lineRule="auto"/>
      <w:outlineLvl w:val="4"/>
    </w:pPr>
    <w:rPr>
      <w:rFonts w:ascii="Arial" w:eastAsia="Times New Roman" w:hAnsi="Arial" w:cs="Times New Roman"/>
      <w:sz w:val="20"/>
      <w:szCs w:val="24"/>
    </w:rPr>
  </w:style>
  <w:style w:type="paragraph" w:customStyle="1" w:styleId="CUTable5">
    <w:name w:val="CU_Table5"/>
    <w:basedOn w:val="Normal"/>
    <w:rsid w:val="00A8218D"/>
    <w:pPr>
      <w:numPr>
        <w:ilvl w:val="4"/>
        <w:numId w:val="13"/>
      </w:numPr>
      <w:spacing w:after="240" w:line="240" w:lineRule="auto"/>
      <w:outlineLvl w:val="4"/>
    </w:pPr>
    <w:rPr>
      <w:rFonts w:ascii="Arial" w:eastAsia="Times New Roman" w:hAnsi="Arial" w:cs="Times New Roman"/>
      <w:sz w:val="20"/>
      <w:szCs w:val="24"/>
    </w:rPr>
  </w:style>
  <w:style w:type="numbering" w:customStyle="1" w:styleId="Style1">
    <w:name w:val="Style1"/>
    <w:uiPriority w:val="99"/>
    <w:rsid w:val="00A8218D"/>
    <w:pPr>
      <w:numPr>
        <w:numId w:val="16"/>
      </w:numPr>
    </w:pPr>
  </w:style>
  <w:style w:type="numbering" w:customStyle="1" w:styleId="Annexures">
    <w:name w:val="Annexures"/>
    <w:uiPriority w:val="99"/>
    <w:rsid w:val="00A8218D"/>
    <w:pPr>
      <w:numPr>
        <w:numId w:val="17"/>
      </w:numPr>
    </w:pPr>
  </w:style>
  <w:style w:type="paragraph" w:styleId="FootnoteText">
    <w:name w:val="footnote text"/>
    <w:basedOn w:val="Normal"/>
    <w:link w:val="FootnoteTextChar"/>
    <w:rsid w:val="00A8218D"/>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rsid w:val="00A8218D"/>
    <w:rPr>
      <w:rFonts w:ascii="Arial" w:eastAsia="Times New Roman" w:hAnsi="Arial" w:cs="Times New Roman"/>
      <w:sz w:val="18"/>
      <w:szCs w:val="20"/>
    </w:rPr>
  </w:style>
  <w:style w:type="character" w:styleId="FootnoteReference">
    <w:name w:val="footnote reference"/>
    <w:basedOn w:val="DefaultParagraphFont"/>
    <w:rsid w:val="00A8218D"/>
    <w:rPr>
      <w:rFonts w:ascii="Arial" w:hAnsi="Arial"/>
      <w:sz w:val="18"/>
      <w:vertAlign w:val="superscript"/>
    </w:rPr>
  </w:style>
  <w:style w:type="paragraph" w:customStyle="1" w:styleId="MinorTitleArial">
    <w:name w:val="Minor_Title_Arial"/>
    <w:next w:val="Normal"/>
    <w:rsid w:val="00A8218D"/>
    <w:pPr>
      <w:spacing w:after="0" w:line="240" w:lineRule="auto"/>
    </w:pPr>
    <w:rPr>
      <w:rFonts w:ascii="Arial" w:eastAsia="Times New Roman" w:hAnsi="Arial" w:cs="Arial"/>
      <w:color w:val="000000"/>
      <w:sz w:val="18"/>
      <w:szCs w:val="18"/>
    </w:rPr>
  </w:style>
  <w:style w:type="paragraph" w:customStyle="1" w:styleId="CUTableHeading">
    <w:name w:val="CU_Table_Heading"/>
    <w:basedOn w:val="Normal"/>
    <w:qFormat/>
    <w:rsid w:val="00A8218D"/>
    <w:pPr>
      <w:tabs>
        <w:tab w:val="num" w:pos="567"/>
      </w:tabs>
      <w:spacing w:before="120" w:after="120" w:line="240" w:lineRule="auto"/>
    </w:pPr>
    <w:rPr>
      <w:rFonts w:ascii="Arial" w:eastAsia="Times New Roman" w:hAnsi="Arial" w:cs="Times New Roman"/>
      <w:b/>
      <w:sz w:val="20"/>
      <w:szCs w:val="20"/>
    </w:rPr>
  </w:style>
  <w:style w:type="paragraph" w:customStyle="1" w:styleId="CUTableText">
    <w:name w:val="CU_TableText"/>
    <w:basedOn w:val="Normal"/>
    <w:qFormat/>
    <w:rsid w:val="00A8218D"/>
    <w:pPr>
      <w:spacing w:before="120" w:after="120" w:line="240" w:lineRule="auto"/>
    </w:pPr>
    <w:rPr>
      <w:rFonts w:ascii="Arial" w:eastAsia="Times New Roman" w:hAnsi="Arial" w:cs="Times New Roman"/>
      <w:sz w:val="20"/>
      <w:szCs w:val="20"/>
    </w:rPr>
  </w:style>
  <w:style w:type="table" w:styleId="TableGrid">
    <w:name w:val="Table Grid"/>
    <w:basedOn w:val="TableNormal"/>
    <w:rsid w:val="00A8218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821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A8218D"/>
    <w:rPr>
      <w:rFonts w:ascii="Segoe UI" w:eastAsia="Times New Roman" w:hAnsi="Segoe UI" w:cs="Segoe UI"/>
      <w:sz w:val="18"/>
      <w:szCs w:val="18"/>
    </w:rPr>
  </w:style>
  <w:style w:type="character" w:styleId="CommentReference">
    <w:name w:val="annotation reference"/>
    <w:basedOn w:val="DefaultParagraphFont"/>
    <w:uiPriority w:val="99"/>
    <w:unhideWhenUsed/>
    <w:rsid w:val="00A8218D"/>
    <w:rPr>
      <w:sz w:val="16"/>
      <w:szCs w:val="16"/>
    </w:rPr>
  </w:style>
  <w:style w:type="paragraph" w:styleId="CommentText">
    <w:name w:val="annotation text"/>
    <w:basedOn w:val="Normal"/>
    <w:link w:val="CommentTextChar"/>
    <w:uiPriority w:val="99"/>
    <w:unhideWhenUsed/>
    <w:rsid w:val="00A8218D"/>
    <w:pPr>
      <w:spacing w:after="2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A8218D"/>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A8218D"/>
    <w:rPr>
      <w:b/>
      <w:bCs/>
    </w:rPr>
  </w:style>
  <w:style w:type="character" w:customStyle="1" w:styleId="CommentSubjectChar">
    <w:name w:val="Comment Subject Char"/>
    <w:basedOn w:val="CommentTextChar"/>
    <w:link w:val="CommentSubject"/>
    <w:semiHidden/>
    <w:rsid w:val="00A8218D"/>
    <w:rPr>
      <w:rFonts w:ascii="Arial" w:eastAsia="Times New Roman" w:hAnsi="Arial" w:cs="Times New Roman"/>
      <w:b/>
      <w:bCs/>
      <w:sz w:val="20"/>
      <w:szCs w:val="20"/>
    </w:rPr>
  </w:style>
  <w:style w:type="character" w:customStyle="1" w:styleId="TableTextChar">
    <w:name w:val="TableText Char"/>
    <w:link w:val="TableText"/>
    <w:rsid w:val="00A8218D"/>
    <w:rPr>
      <w:rFonts w:ascii="Arial" w:eastAsia="Times New Roman" w:hAnsi="Arial" w:cs="Times New Roman"/>
      <w:sz w:val="20"/>
      <w:szCs w:val="24"/>
    </w:rPr>
  </w:style>
  <w:style w:type="paragraph" w:customStyle="1" w:styleId="Para1">
    <w:name w:val="Para1"/>
    <w:basedOn w:val="Normal"/>
    <w:rsid w:val="00A8218D"/>
    <w:pPr>
      <w:numPr>
        <w:numId w:val="18"/>
      </w:numPr>
      <w:spacing w:before="120" w:after="0" w:line="240" w:lineRule="auto"/>
      <w:jc w:val="both"/>
    </w:pPr>
    <w:rPr>
      <w:rFonts w:ascii="Verdana" w:eastAsia="Times New Roman" w:hAnsi="Verdana" w:cs="Times New Roman"/>
      <w:sz w:val="20"/>
      <w:szCs w:val="20"/>
      <w:lang w:val="en-GB"/>
    </w:rPr>
  </w:style>
  <w:style w:type="paragraph" w:customStyle="1" w:styleId="para2">
    <w:name w:val="para2"/>
    <w:basedOn w:val="Normal"/>
    <w:rsid w:val="00A8218D"/>
    <w:pPr>
      <w:numPr>
        <w:ilvl w:val="1"/>
        <w:numId w:val="19"/>
      </w:numPr>
      <w:spacing w:after="0" w:line="240" w:lineRule="auto"/>
      <w:jc w:val="both"/>
    </w:pPr>
    <w:rPr>
      <w:rFonts w:ascii="Verdana" w:eastAsia="Times New Roman" w:hAnsi="Verdana" w:cs="Times New Roman"/>
      <w:sz w:val="20"/>
      <w:szCs w:val="20"/>
      <w:lang w:val="en-GB"/>
    </w:rPr>
  </w:style>
  <w:style w:type="paragraph" w:customStyle="1" w:styleId="para4">
    <w:name w:val="para4"/>
    <w:basedOn w:val="para2"/>
    <w:rsid w:val="00A8218D"/>
    <w:pPr>
      <w:numPr>
        <w:ilvl w:val="4"/>
        <w:numId w:val="18"/>
      </w:numPr>
    </w:pPr>
  </w:style>
  <w:style w:type="paragraph" w:customStyle="1" w:styleId="NormalManches">
    <w:name w:val="NormalManches"/>
    <w:rsid w:val="00A8218D"/>
    <w:pPr>
      <w:spacing w:after="0" w:line="240" w:lineRule="auto"/>
      <w:jc w:val="both"/>
    </w:pPr>
    <w:rPr>
      <w:rFonts w:ascii="Verdana" w:eastAsia="Times New Roman" w:hAnsi="Verdana" w:cs="Times New Roman"/>
      <w:sz w:val="20"/>
      <w:szCs w:val="20"/>
      <w:lang w:val="en-GB"/>
    </w:rPr>
  </w:style>
  <w:style w:type="paragraph" w:styleId="Revision">
    <w:name w:val="Revision"/>
    <w:hidden/>
    <w:uiPriority w:val="99"/>
    <w:semiHidden/>
    <w:rsid w:val="00A8218D"/>
    <w:pPr>
      <w:spacing w:after="0" w:line="240" w:lineRule="auto"/>
    </w:pPr>
    <w:rPr>
      <w:rFonts w:ascii="Arial" w:eastAsia="Times New Roman" w:hAnsi="Arial" w:cs="Times New Roman"/>
      <w:sz w:val="20"/>
      <w:szCs w:val="24"/>
    </w:rPr>
  </w:style>
  <w:style w:type="paragraph" w:customStyle="1" w:styleId="MELegal1">
    <w:name w:val="ME Legal 1"/>
    <w:basedOn w:val="Normal"/>
    <w:next w:val="Normal"/>
    <w:qFormat/>
    <w:rsid w:val="00A8218D"/>
    <w:pPr>
      <w:keepNext/>
      <w:keepLines/>
      <w:numPr>
        <w:numId w:val="20"/>
      </w:numPr>
      <w:spacing w:before="280" w:after="140" w:line="280" w:lineRule="atLeast"/>
      <w:outlineLvl w:val="0"/>
    </w:pPr>
    <w:rPr>
      <w:rFonts w:ascii="Arial" w:eastAsia="Times New Roman" w:hAnsi="Arial" w:cs="Angsana New"/>
      <w:b/>
      <w:spacing w:val="-10"/>
      <w:w w:val="95"/>
      <w:sz w:val="32"/>
      <w:szCs w:val="32"/>
      <w:lang w:eastAsia="zh-CN" w:bidi="th-TH"/>
    </w:rPr>
  </w:style>
  <w:style w:type="paragraph" w:customStyle="1" w:styleId="MELegal2">
    <w:name w:val="ME Legal 2"/>
    <w:basedOn w:val="Normal"/>
    <w:next w:val="Normal"/>
    <w:qFormat/>
    <w:rsid w:val="00A8218D"/>
    <w:pPr>
      <w:keepNext/>
      <w:keepLines/>
      <w:numPr>
        <w:ilvl w:val="1"/>
        <w:numId w:val="20"/>
      </w:numPr>
      <w:spacing w:before="60" w:after="60" w:line="280" w:lineRule="atLeast"/>
      <w:outlineLvl w:val="1"/>
    </w:pPr>
    <w:rPr>
      <w:rFonts w:ascii="Arial" w:eastAsia="Times New Roman" w:hAnsi="Arial" w:cs="Angsana New"/>
      <w:b/>
      <w:bCs/>
      <w:w w:val="95"/>
      <w:sz w:val="24"/>
      <w:szCs w:val="24"/>
      <w:lang w:eastAsia="zh-CN" w:bidi="th-TH"/>
    </w:rPr>
  </w:style>
  <w:style w:type="paragraph" w:customStyle="1" w:styleId="MELegal3">
    <w:name w:val="ME Legal 3"/>
    <w:basedOn w:val="Normal"/>
    <w:qFormat/>
    <w:rsid w:val="00A8218D"/>
    <w:pPr>
      <w:numPr>
        <w:ilvl w:val="2"/>
        <w:numId w:val="20"/>
      </w:numPr>
      <w:spacing w:after="140" w:line="280" w:lineRule="atLeast"/>
      <w:outlineLvl w:val="2"/>
    </w:pPr>
    <w:rPr>
      <w:rFonts w:ascii="Arial" w:eastAsia="Times New Roman" w:hAnsi="Arial" w:cs="Angsana New"/>
      <w:sz w:val="20"/>
      <w:lang w:eastAsia="zh-CN" w:bidi="th-TH"/>
    </w:rPr>
  </w:style>
  <w:style w:type="paragraph" w:customStyle="1" w:styleId="MELegal4">
    <w:name w:val="ME Legal 4"/>
    <w:basedOn w:val="Normal"/>
    <w:qFormat/>
    <w:rsid w:val="00A8218D"/>
    <w:pPr>
      <w:numPr>
        <w:ilvl w:val="3"/>
        <w:numId w:val="20"/>
      </w:numPr>
      <w:spacing w:after="140" w:line="280" w:lineRule="atLeast"/>
      <w:outlineLvl w:val="3"/>
    </w:pPr>
    <w:rPr>
      <w:rFonts w:ascii="Arial" w:eastAsia="Times New Roman" w:hAnsi="Arial" w:cs="Angsana New"/>
      <w:sz w:val="20"/>
      <w:lang w:eastAsia="zh-CN" w:bidi="th-TH"/>
    </w:rPr>
  </w:style>
  <w:style w:type="paragraph" w:customStyle="1" w:styleId="MELegal5">
    <w:name w:val="ME Legal 5"/>
    <w:basedOn w:val="Normal"/>
    <w:qFormat/>
    <w:rsid w:val="00A8218D"/>
    <w:pPr>
      <w:numPr>
        <w:ilvl w:val="4"/>
        <w:numId w:val="20"/>
      </w:numPr>
      <w:spacing w:after="140" w:line="280" w:lineRule="atLeast"/>
      <w:outlineLvl w:val="4"/>
    </w:pPr>
    <w:rPr>
      <w:rFonts w:ascii="Arial" w:eastAsia="Times New Roman" w:hAnsi="Arial" w:cs="Angsana New"/>
      <w:sz w:val="20"/>
      <w:lang w:eastAsia="zh-CN" w:bidi="th-TH"/>
    </w:rPr>
  </w:style>
  <w:style w:type="paragraph" w:customStyle="1" w:styleId="MELegal6">
    <w:name w:val="ME Legal 6"/>
    <w:basedOn w:val="Normal"/>
    <w:qFormat/>
    <w:rsid w:val="00A8218D"/>
    <w:pPr>
      <w:numPr>
        <w:ilvl w:val="5"/>
        <w:numId w:val="20"/>
      </w:numPr>
      <w:spacing w:after="140" w:line="280" w:lineRule="atLeast"/>
      <w:outlineLvl w:val="5"/>
    </w:pPr>
    <w:rPr>
      <w:rFonts w:ascii="Arial" w:eastAsia="Times New Roman" w:hAnsi="Arial" w:cs="Angsana New"/>
      <w:sz w:val="20"/>
      <w:lang w:eastAsia="zh-CN" w:bidi="th-TH"/>
    </w:rPr>
  </w:style>
  <w:style w:type="paragraph" w:customStyle="1" w:styleId="WarrantyL1">
    <w:name w:val="WarrantyL1"/>
    <w:basedOn w:val="Normal"/>
    <w:next w:val="Normal"/>
    <w:rsid w:val="00A8218D"/>
    <w:pPr>
      <w:keepNext/>
      <w:numPr>
        <w:numId w:val="21"/>
      </w:numPr>
      <w:spacing w:before="280" w:after="140" w:line="280" w:lineRule="atLeast"/>
      <w:ind w:left="1320" w:hanging="960"/>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A8218D"/>
    <w:pPr>
      <w:numPr>
        <w:ilvl w:val="1"/>
        <w:numId w:val="21"/>
      </w:numPr>
      <w:tabs>
        <w:tab w:val="clear" w:pos="680"/>
      </w:tabs>
      <w:spacing w:after="140" w:line="280" w:lineRule="atLeast"/>
      <w:ind w:left="1440" w:hanging="360"/>
      <w:outlineLvl w:val="1"/>
    </w:pPr>
    <w:rPr>
      <w:rFonts w:ascii="Arial" w:eastAsia="Times New Roman" w:hAnsi="Arial" w:cs="Angsana New"/>
      <w:sz w:val="20"/>
      <w:lang w:eastAsia="zh-CN" w:bidi="th-TH"/>
    </w:rPr>
  </w:style>
  <w:style w:type="paragraph" w:customStyle="1" w:styleId="WarrantyL3">
    <w:name w:val="WarrantyL3"/>
    <w:basedOn w:val="Normal"/>
    <w:rsid w:val="00A8218D"/>
    <w:pPr>
      <w:numPr>
        <w:ilvl w:val="2"/>
        <w:numId w:val="21"/>
      </w:numPr>
      <w:tabs>
        <w:tab w:val="clear" w:pos="1361"/>
      </w:tabs>
      <w:spacing w:after="140" w:line="280" w:lineRule="atLeast"/>
      <w:ind w:left="2160" w:hanging="360"/>
      <w:outlineLvl w:val="2"/>
    </w:pPr>
    <w:rPr>
      <w:rFonts w:ascii="Arial" w:eastAsia="Times New Roman" w:hAnsi="Arial" w:cs="Angsana New"/>
      <w:sz w:val="20"/>
      <w:lang w:eastAsia="zh-CN" w:bidi="th-TH"/>
    </w:rPr>
  </w:style>
  <w:style w:type="paragraph" w:customStyle="1" w:styleId="WarrantyL4">
    <w:name w:val="WarrantyL4"/>
    <w:basedOn w:val="Normal"/>
    <w:rsid w:val="00A8218D"/>
    <w:pPr>
      <w:numPr>
        <w:ilvl w:val="3"/>
        <w:numId w:val="21"/>
      </w:numPr>
      <w:tabs>
        <w:tab w:val="clear" w:pos="2041"/>
      </w:tabs>
      <w:spacing w:after="140" w:line="280" w:lineRule="atLeast"/>
      <w:ind w:left="2880" w:hanging="360"/>
      <w:outlineLvl w:val="3"/>
    </w:pPr>
    <w:rPr>
      <w:rFonts w:ascii="Arial" w:eastAsia="Times New Roman" w:hAnsi="Arial" w:cs="Angsana New"/>
      <w:sz w:val="20"/>
      <w:lang w:eastAsia="zh-CN" w:bidi="th-TH"/>
    </w:rPr>
  </w:style>
  <w:style w:type="paragraph" w:customStyle="1" w:styleId="WarrantyL5">
    <w:name w:val="WarrantyL5"/>
    <w:basedOn w:val="Normal"/>
    <w:rsid w:val="00A8218D"/>
    <w:pPr>
      <w:numPr>
        <w:ilvl w:val="4"/>
        <w:numId w:val="21"/>
      </w:numPr>
      <w:tabs>
        <w:tab w:val="clear" w:pos="2722"/>
      </w:tabs>
      <w:spacing w:after="140" w:line="280" w:lineRule="atLeast"/>
      <w:ind w:left="3600" w:hanging="360"/>
      <w:outlineLvl w:val="4"/>
    </w:pPr>
    <w:rPr>
      <w:rFonts w:ascii="Arial" w:eastAsia="Times New Roman" w:hAnsi="Arial" w:cs="Angsana New"/>
      <w:sz w:val="20"/>
      <w:lang w:eastAsia="zh-CN" w:bidi="th-TH"/>
    </w:rPr>
  </w:style>
  <w:style w:type="paragraph" w:styleId="ListParagraph">
    <w:name w:val="List Paragraph"/>
    <w:basedOn w:val="Normal"/>
    <w:link w:val="ListParagraphChar"/>
    <w:uiPriority w:val="34"/>
    <w:qFormat/>
    <w:rsid w:val="00A8218D"/>
    <w:pPr>
      <w:spacing w:after="240" w:line="240" w:lineRule="auto"/>
      <w:ind w:left="720"/>
      <w:contextualSpacing/>
    </w:pPr>
    <w:rPr>
      <w:rFonts w:ascii="Arial" w:eastAsia="Times New Roman" w:hAnsi="Arial" w:cs="Times New Roman"/>
      <w:sz w:val="20"/>
      <w:szCs w:val="24"/>
    </w:rPr>
  </w:style>
  <w:style w:type="numbering" w:customStyle="1" w:styleId="CurrentList3">
    <w:name w:val="Current List3"/>
    <w:uiPriority w:val="99"/>
    <w:rsid w:val="00A8218D"/>
    <w:pPr>
      <w:numPr>
        <w:numId w:val="26"/>
      </w:numPr>
    </w:pPr>
  </w:style>
  <w:style w:type="character" w:customStyle="1" w:styleId="ListParagraphChar">
    <w:name w:val="List Paragraph Char"/>
    <w:basedOn w:val="DefaultParagraphFont"/>
    <w:link w:val="ListParagraph"/>
    <w:uiPriority w:val="34"/>
    <w:qFormat/>
    <w:rsid w:val="00A8218D"/>
    <w:rPr>
      <w:rFonts w:ascii="Arial" w:eastAsia="Times New Roman" w:hAnsi="Arial" w:cs="Times New Roman"/>
      <w:sz w:val="20"/>
      <w:szCs w:val="24"/>
    </w:rPr>
  </w:style>
  <w:style w:type="paragraph" w:customStyle="1" w:styleId="NormalWeb1">
    <w:name w:val="Normal (Web)1"/>
    <w:basedOn w:val="Normal"/>
    <w:next w:val="NormalWeb"/>
    <w:uiPriority w:val="99"/>
    <w:semiHidden/>
    <w:unhideWhenUsed/>
    <w:rsid w:val="00A8218D"/>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CUDefinitions">
    <w:name w:val="CU_Definitions"/>
    <w:uiPriority w:val="99"/>
    <w:rsid w:val="00A8218D"/>
    <w:pPr>
      <w:numPr>
        <w:numId w:val="28"/>
      </w:numPr>
    </w:pPr>
  </w:style>
  <w:style w:type="numbering" w:customStyle="1" w:styleId="CUHeading">
    <w:name w:val="CU_Heading"/>
    <w:uiPriority w:val="99"/>
    <w:rsid w:val="00A8218D"/>
    <w:pPr>
      <w:numPr>
        <w:numId w:val="30"/>
      </w:numPr>
    </w:pPr>
  </w:style>
  <w:style w:type="character" w:customStyle="1" w:styleId="FollowedHyperlink1">
    <w:name w:val="FollowedHyperlink1"/>
    <w:basedOn w:val="DefaultParagraphFont"/>
    <w:semiHidden/>
    <w:unhideWhenUsed/>
    <w:rsid w:val="00A8218D"/>
    <w:rPr>
      <w:color w:val="800080"/>
      <w:u w:val="single"/>
    </w:rPr>
  </w:style>
  <w:style w:type="paragraph" w:customStyle="1" w:styleId="CUTableTextLegal">
    <w:name w:val="CU_TableTextLegal"/>
    <w:basedOn w:val="CUTableText"/>
    <w:link w:val="CUTableTextLegalChar"/>
    <w:qFormat/>
    <w:rsid w:val="00A8218D"/>
    <w:pPr>
      <w:spacing w:before="60" w:after="60"/>
    </w:pPr>
    <w:rPr>
      <w:sz w:val="18"/>
    </w:rPr>
  </w:style>
  <w:style w:type="paragraph" w:customStyle="1" w:styleId="CUTableHeadingLegal">
    <w:name w:val="CU_TableHeadingLegal"/>
    <w:basedOn w:val="Normal"/>
    <w:qFormat/>
    <w:rsid w:val="00A8218D"/>
    <w:pPr>
      <w:keepNext/>
      <w:numPr>
        <w:numId w:val="32"/>
      </w:numPr>
      <w:tabs>
        <w:tab w:val="clear" w:pos="0"/>
        <w:tab w:val="num" w:pos="360"/>
      </w:tabs>
      <w:spacing w:before="60" w:after="60" w:line="240" w:lineRule="auto"/>
    </w:pPr>
    <w:rPr>
      <w:rFonts w:ascii="Arial" w:eastAsia="Times New Roman" w:hAnsi="Arial" w:cs="Times New Roman"/>
      <w:b/>
      <w:sz w:val="18"/>
      <w:szCs w:val="24"/>
    </w:rPr>
  </w:style>
  <w:style w:type="paragraph" w:customStyle="1" w:styleId="CUTableNumberingLegal1">
    <w:name w:val="CU_TableNumberingLegal1"/>
    <w:basedOn w:val="Normal"/>
    <w:rsid w:val="00A8218D"/>
    <w:pPr>
      <w:numPr>
        <w:ilvl w:val="1"/>
        <w:numId w:val="32"/>
      </w:numPr>
      <w:tabs>
        <w:tab w:val="clear" w:pos="567"/>
        <w:tab w:val="num" w:pos="360"/>
        <w:tab w:val="num" w:pos="1440"/>
      </w:tabs>
      <w:spacing w:before="60" w:after="60" w:line="240" w:lineRule="auto"/>
      <w:ind w:left="0" w:firstLine="0"/>
    </w:pPr>
    <w:rPr>
      <w:rFonts w:ascii="Arial" w:eastAsia="Times New Roman" w:hAnsi="Arial" w:cs="Times New Roman"/>
      <w:sz w:val="18"/>
      <w:szCs w:val="24"/>
    </w:rPr>
  </w:style>
  <w:style w:type="character" w:customStyle="1" w:styleId="CUTableTextLegalChar">
    <w:name w:val="CU_TableTextLegal Char"/>
    <w:link w:val="CUTableTextLegal"/>
    <w:locked/>
    <w:rsid w:val="00A8218D"/>
    <w:rPr>
      <w:rFonts w:ascii="Arial" w:eastAsia="Times New Roman" w:hAnsi="Arial" w:cs="Times New Roman"/>
      <w:sz w:val="18"/>
      <w:szCs w:val="20"/>
    </w:rPr>
  </w:style>
  <w:style w:type="table" w:customStyle="1" w:styleId="CUTable0">
    <w:name w:val="CU Table"/>
    <w:basedOn w:val="TableNormal"/>
    <w:uiPriority w:val="99"/>
    <w:rsid w:val="00A8218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customStyle="1" w:styleId="CUTableNumberingLegal2">
    <w:name w:val="CU_TableNumberingLegal2"/>
    <w:basedOn w:val="CUTableNumberingLegal1"/>
    <w:rsid w:val="00A8218D"/>
    <w:pPr>
      <w:numPr>
        <w:ilvl w:val="2"/>
      </w:numPr>
      <w:tabs>
        <w:tab w:val="clear" w:pos="567"/>
        <w:tab w:val="num" w:pos="360"/>
        <w:tab w:val="num" w:pos="2160"/>
      </w:tabs>
      <w:ind w:left="2160" w:hanging="720"/>
    </w:pPr>
    <w:rPr>
      <w:lang w:val="en-GB"/>
    </w:rPr>
  </w:style>
  <w:style w:type="paragraph" w:customStyle="1" w:styleId="CUTableNumberingLegal3">
    <w:name w:val="CU_TableNumberingLegal3"/>
    <w:basedOn w:val="CUTableNumberingLegal2"/>
    <w:rsid w:val="00A8218D"/>
    <w:pPr>
      <w:numPr>
        <w:ilvl w:val="3"/>
      </w:numPr>
      <w:tabs>
        <w:tab w:val="clear" w:pos="567"/>
        <w:tab w:val="num" w:pos="360"/>
        <w:tab w:val="num" w:pos="2880"/>
      </w:tabs>
      <w:ind w:left="2880" w:hanging="720"/>
    </w:pPr>
  </w:style>
  <w:style w:type="paragraph" w:customStyle="1" w:styleId="CUTableNumberingLegal4">
    <w:name w:val="CU_TableNumberingLegal4"/>
    <w:basedOn w:val="CUTableNumberingLegal3"/>
    <w:rsid w:val="00A8218D"/>
    <w:pPr>
      <w:numPr>
        <w:ilvl w:val="4"/>
      </w:numPr>
      <w:tabs>
        <w:tab w:val="clear" w:pos="567"/>
        <w:tab w:val="num" w:pos="360"/>
        <w:tab w:val="num" w:pos="3600"/>
      </w:tabs>
      <w:ind w:left="3600" w:hanging="720"/>
    </w:pPr>
  </w:style>
  <w:style w:type="paragraph" w:styleId="NormalWeb">
    <w:name w:val="Normal (Web)"/>
    <w:basedOn w:val="Normal"/>
    <w:uiPriority w:val="99"/>
    <w:semiHidden/>
    <w:unhideWhenUsed/>
    <w:rsid w:val="00A8218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82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psr.gov.au/registering/decide-if-you-should-register-ppsr/leases-bailments-consignments"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psr.gov.au/registering/decide-if-you-should-register-ppsr/leases-bailments-consign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3652</Words>
  <Characters>20818</Characters>
  <Application>Microsoft Office Word</Application>
  <DocSecurity>0</DocSecurity>
  <Lines>173</Lines>
  <Paragraphs>48</Paragraphs>
  <ScaleCrop>false</ScaleCrop>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2022-08-17T00:28:00Z</dcterms:created>
  <dcterms:modified xsi:type="dcterms:W3CDTF">2022-08-17T00:32:00Z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2022-08-17T00:32:09Z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52c267d6-9d8d-44da-9ef1-ed7ef163ceb8</vt:lpwstr>
  </property>
  <property fmtid="{D5CDD505-2E9C-101B-9397-08002B2CF9AE}" pid="8" name="MSIP_Label_79d889eb-932f-4752-8739-64d25806ef64_ContentBits">
    <vt:lpwstr>0</vt:lpwstr>
  </property>
</Properties>
</file>