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EF" w:rsidRPr="0009751B" w:rsidRDefault="008731E7" w:rsidP="00B54B8E">
      <w:pPr>
        <w:spacing w:after="360"/>
        <w:ind w:left="-567" w:right="-499"/>
        <w:jc w:val="center"/>
        <w:rPr>
          <w:rFonts w:ascii="Arial" w:hAnsi="Arial" w:cs="Arial"/>
          <w:b/>
        </w:rPr>
      </w:pPr>
      <w:r w:rsidRPr="0009751B">
        <w:rPr>
          <w:rFonts w:ascii="Arial" w:hAnsi="Arial" w:cs="Arial"/>
          <w:b/>
          <w:i/>
        </w:rPr>
        <w:t>SMARTER SCHOOLS - IMPROVING TEACHER QUALITY NATIONAL PARTNERSHIP</w:t>
      </w:r>
      <w:r w:rsidRPr="0009751B">
        <w:rPr>
          <w:rFonts w:ascii="Arial" w:hAnsi="Arial" w:cs="Arial"/>
          <w:b/>
        </w:rPr>
        <w:t xml:space="preserve"> 2011</w:t>
      </w:r>
      <w:r w:rsidR="00391FE6" w:rsidRPr="0009751B">
        <w:rPr>
          <w:rFonts w:ascii="Arial" w:hAnsi="Arial" w:cs="Arial"/>
          <w:b/>
        </w:rPr>
        <w:t>-12</w:t>
      </w:r>
      <w:r w:rsidRPr="0009751B">
        <w:rPr>
          <w:rFonts w:ascii="Arial" w:hAnsi="Arial" w:cs="Arial"/>
          <w:b/>
        </w:rPr>
        <w:t xml:space="preserve"> </w:t>
      </w:r>
      <w:proofErr w:type="gramStart"/>
      <w:r w:rsidRPr="0009751B">
        <w:rPr>
          <w:rFonts w:ascii="Arial" w:hAnsi="Arial" w:cs="Arial"/>
          <w:b/>
        </w:rPr>
        <w:t>REWARD</w:t>
      </w:r>
      <w:proofErr w:type="gramEnd"/>
      <w:r w:rsidRPr="0009751B">
        <w:rPr>
          <w:rFonts w:ascii="Arial" w:hAnsi="Arial" w:cs="Arial"/>
          <w:b/>
        </w:rPr>
        <w:t xml:space="preserve"> </w:t>
      </w:r>
      <w:r w:rsidR="00AF4F74">
        <w:rPr>
          <w:rFonts w:ascii="Arial" w:hAnsi="Arial" w:cs="Arial"/>
          <w:b/>
        </w:rPr>
        <w:t>MILESTONES</w:t>
      </w:r>
      <w:r w:rsidR="00503C10" w:rsidRPr="0009751B">
        <w:rPr>
          <w:rFonts w:ascii="Arial" w:hAnsi="Arial" w:cs="Arial"/>
          <w:b/>
        </w:rPr>
        <w:br/>
      </w:r>
      <w:r w:rsidR="00306CD2">
        <w:rPr>
          <w:rFonts w:ascii="Arial" w:hAnsi="Arial" w:cs="Arial"/>
          <w:b/>
          <w:u w:val="single"/>
        </w:rPr>
        <w:t>TAS</w:t>
      </w:r>
      <w:r w:rsidR="00CA7F01">
        <w:rPr>
          <w:rFonts w:ascii="Arial" w:hAnsi="Arial" w:cs="Arial"/>
          <w:b/>
          <w:u w:val="single"/>
        </w:rPr>
        <w:t>MANIA</w:t>
      </w:r>
    </w:p>
    <w:tbl>
      <w:tblPr>
        <w:tblW w:w="5036" w:type="pct"/>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4173"/>
      </w:tblGrid>
      <w:tr w:rsidR="008E28DA" w:rsidRPr="0009751B" w:rsidTr="00AF4F74">
        <w:trPr>
          <w:cantSplit/>
        </w:trPr>
        <w:tc>
          <w:tcPr>
            <w:tcW w:w="5000" w:type="pct"/>
            <w:shd w:val="clear" w:color="auto" w:fill="C2C2C4"/>
            <w:tcMar>
              <w:left w:w="57" w:type="dxa"/>
              <w:right w:w="57" w:type="dxa"/>
            </w:tcMar>
            <w:vAlign w:val="center"/>
          </w:tcPr>
          <w:p w:rsidR="008E28DA" w:rsidRPr="0009751B" w:rsidRDefault="008E28DA" w:rsidP="00AF4F74">
            <w:pPr>
              <w:pStyle w:val="Tabletext"/>
              <w:tabs>
                <w:tab w:val="left" w:pos="355"/>
              </w:tabs>
              <w:spacing w:before="120" w:after="120" w:line="240" w:lineRule="auto"/>
              <w:rPr>
                <w:szCs w:val="20"/>
              </w:rPr>
            </w:pPr>
            <w:r w:rsidRPr="0009751B">
              <w:rPr>
                <w:b/>
                <w:szCs w:val="20"/>
              </w:rPr>
              <w:t>Reward Reform 1: Improved Pay Dispersion to Reward Quality Teaching</w:t>
            </w:r>
          </w:p>
        </w:tc>
      </w:tr>
      <w:tr w:rsidR="00AF4F74" w:rsidRPr="0009751B" w:rsidTr="00AF4F74">
        <w:trPr>
          <w:cantSplit/>
        </w:trPr>
        <w:tc>
          <w:tcPr>
            <w:tcW w:w="5000" w:type="pct"/>
            <w:shd w:val="clear" w:color="auto" w:fill="auto"/>
            <w:tcMar>
              <w:left w:w="57" w:type="dxa"/>
              <w:right w:w="57" w:type="dxa"/>
            </w:tcMar>
            <w:vAlign w:val="center"/>
          </w:tcPr>
          <w:p w:rsidR="00AF4F74" w:rsidRPr="0009751B" w:rsidRDefault="00AF4F74" w:rsidP="00AF4F74">
            <w:pPr>
              <w:pStyle w:val="Tabletext"/>
              <w:spacing w:before="120" w:after="120" w:line="240" w:lineRule="auto"/>
              <w:rPr>
                <w:b/>
                <w:szCs w:val="20"/>
              </w:rPr>
            </w:pPr>
            <w:r w:rsidRPr="006942E9">
              <w:rPr>
                <w:color w:val="000000"/>
                <w:szCs w:val="20"/>
              </w:rPr>
              <w:t>Accomplished Teacher Budget submission completed and prepared for Cabinet approval process by July 2011. Budget proposal developed by TCEO outlining how colleague Teachers involved in the TCEO Schools Centres of Excellence will be rewarded.</w:t>
            </w:r>
          </w:p>
        </w:tc>
      </w:tr>
      <w:tr w:rsidR="00847954" w:rsidRPr="0009751B" w:rsidTr="00AF4F74">
        <w:trPr>
          <w:cantSplit/>
        </w:trPr>
        <w:tc>
          <w:tcPr>
            <w:tcW w:w="5000" w:type="pct"/>
            <w:shd w:val="clear" w:color="auto" w:fill="C2C2C4"/>
            <w:tcMar>
              <w:left w:w="57" w:type="dxa"/>
              <w:right w:w="57" w:type="dxa"/>
            </w:tcMar>
            <w:vAlign w:val="center"/>
          </w:tcPr>
          <w:p w:rsidR="00847954" w:rsidRPr="0009751B" w:rsidRDefault="00847954" w:rsidP="00025D37">
            <w:pPr>
              <w:pStyle w:val="Tabletext"/>
              <w:tabs>
                <w:tab w:val="left" w:pos="355"/>
              </w:tabs>
              <w:spacing w:before="120" w:after="120" w:line="240" w:lineRule="auto"/>
              <w:rPr>
                <w:b/>
                <w:szCs w:val="20"/>
              </w:rPr>
            </w:pPr>
            <w:r w:rsidRPr="0009751B">
              <w:rPr>
                <w:b/>
                <w:szCs w:val="20"/>
              </w:rPr>
              <w:t xml:space="preserve">Reward Reform </w:t>
            </w:r>
            <w:r>
              <w:rPr>
                <w:b/>
                <w:szCs w:val="20"/>
              </w:rPr>
              <w:t>3</w:t>
            </w:r>
            <w:r w:rsidRPr="0009751B">
              <w:rPr>
                <w:b/>
                <w:szCs w:val="20"/>
              </w:rPr>
              <w:t xml:space="preserve">: </w:t>
            </w:r>
            <w:r>
              <w:rPr>
                <w:b/>
                <w:szCs w:val="20"/>
              </w:rPr>
              <w:t>Improved In-school Support for Teachers and Leaders</w:t>
            </w:r>
            <w:r w:rsidR="00025D37">
              <w:rPr>
                <w:b/>
                <w:szCs w:val="20"/>
              </w:rPr>
              <w:t>, particularly</w:t>
            </w:r>
            <w:r>
              <w:rPr>
                <w:b/>
                <w:szCs w:val="20"/>
              </w:rPr>
              <w:t xml:space="preserve"> in Disadvantaged Indigenous, Rural/Remote and Hard-to-Staff Schools</w:t>
            </w:r>
          </w:p>
        </w:tc>
      </w:tr>
      <w:tr w:rsidR="00AF4F74" w:rsidRPr="0009751B" w:rsidTr="00AF4F74">
        <w:trPr>
          <w:cantSplit/>
        </w:trPr>
        <w:tc>
          <w:tcPr>
            <w:tcW w:w="5000" w:type="pct"/>
            <w:shd w:val="clear" w:color="auto" w:fill="auto"/>
            <w:tcMar>
              <w:left w:w="57" w:type="dxa"/>
              <w:right w:w="57" w:type="dxa"/>
            </w:tcMar>
            <w:vAlign w:val="center"/>
          </w:tcPr>
          <w:p w:rsidR="00AF4F74" w:rsidRPr="0009751B" w:rsidRDefault="00AF4F74" w:rsidP="00AF4F74">
            <w:pPr>
              <w:pStyle w:val="Tabletext"/>
              <w:spacing w:before="120" w:after="120" w:line="240" w:lineRule="auto"/>
              <w:rPr>
                <w:b/>
                <w:szCs w:val="20"/>
              </w:rPr>
            </w:pPr>
            <w:r w:rsidRPr="006942E9">
              <w:rPr>
                <w:color w:val="000000"/>
                <w:szCs w:val="20"/>
              </w:rPr>
              <w:t>Resourcing Review phase one completed 2010</w:t>
            </w:r>
            <w:r>
              <w:rPr>
                <w:color w:val="000000"/>
                <w:szCs w:val="20"/>
              </w:rPr>
              <w:t>.</w:t>
            </w:r>
          </w:p>
        </w:tc>
      </w:tr>
      <w:tr w:rsidR="00AF4F74" w:rsidRPr="0009751B" w:rsidTr="00AF4F74">
        <w:trPr>
          <w:cantSplit/>
        </w:trPr>
        <w:tc>
          <w:tcPr>
            <w:tcW w:w="5000" w:type="pct"/>
            <w:shd w:val="clear" w:color="auto" w:fill="auto"/>
            <w:tcMar>
              <w:left w:w="57" w:type="dxa"/>
              <w:right w:w="57" w:type="dxa"/>
            </w:tcMar>
            <w:vAlign w:val="center"/>
          </w:tcPr>
          <w:p w:rsidR="00AF4F74" w:rsidRPr="0009751B" w:rsidRDefault="00AF4F74" w:rsidP="00AF4F74">
            <w:pPr>
              <w:pStyle w:val="Tabletext"/>
              <w:spacing w:before="120" w:after="120" w:line="240" w:lineRule="auto"/>
              <w:rPr>
                <w:b/>
                <w:szCs w:val="20"/>
              </w:rPr>
            </w:pPr>
            <w:r w:rsidRPr="006942E9">
              <w:rPr>
                <w:color w:val="000000"/>
                <w:szCs w:val="20"/>
              </w:rPr>
              <w:t>Professional Learning Support - Salary payments, in addition to regular salary, will be targeted to support out of school hours professional learning for teachers in schools in disadvantaged areas where student literacy outcomes are low. (Support for at least 500 teachers to undertake 5 additional paid professional learning days during 2009-2011) Structures are in place and being implemented.</w:t>
            </w:r>
          </w:p>
        </w:tc>
      </w:tr>
      <w:tr w:rsidR="006942E9" w:rsidRPr="0009751B" w:rsidTr="00AF4F74">
        <w:tc>
          <w:tcPr>
            <w:tcW w:w="5000" w:type="pct"/>
            <w:shd w:val="clear" w:color="auto" w:fill="C2C2C4"/>
            <w:tcMar>
              <w:left w:w="57" w:type="dxa"/>
              <w:right w:w="57" w:type="dxa"/>
            </w:tcMar>
            <w:vAlign w:val="center"/>
          </w:tcPr>
          <w:p w:rsidR="006942E9" w:rsidRPr="0009751B" w:rsidRDefault="006942E9" w:rsidP="00AF4F74">
            <w:pPr>
              <w:pStyle w:val="Tabletext"/>
              <w:tabs>
                <w:tab w:val="left" w:pos="355"/>
              </w:tabs>
              <w:spacing w:before="120" w:after="120" w:line="240" w:lineRule="auto"/>
              <w:rPr>
                <w:szCs w:val="20"/>
              </w:rPr>
            </w:pPr>
            <w:r w:rsidRPr="0009751B">
              <w:rPr>
                <w:b/>
                <w:szCs w:val="20"/>
              </w:rPr>
              <w:t>Reward Reform 5: Continual Improvement Program for All Teachers</w:t>
            </w:r>
          </w:p>
        </w:tc>
      </w:tr>
      <w:tr w:rsidR="00AF4F74" w:rsidRPr="0009751B" w:rsidTr="00AF4F74">
        <w:trPr>
          <w:cantSplit/>
        </w:trPr>
        <w:tc>
          <w:tcPr>
            <w:tcW w:w="5000" w:type="pct"/>
            <w:shd w:val="clear" w:color="auto" w:fill="auto"/>
            <w:tcMar>
              <w:left w:w="57" w:type="dxa"/>
              <w:right w:w="57" w:type="dxa"/>
            </w:tcMar>
          </w:tcPr>
          <w:p w:rsidR="00AF4F74" w:rsidRPr="0009751B" w:rsidRDefault="00AF4F74" w:rsidP="00AF4F74">
            <w:pPr>
              <w:pStyle w:val="Tabletext"/>
              <w:spacing w:before="120" w:after="120" w:line="240" w:lineRule="auto"/>
              <w:rPr>
                <w:b/>
                <w:szCs w:val="20"/>
              </w:rPr>
            </w:pPr>
            <w:r w:rsidRPr="009400F2">
              <w:rPr>
                <w:color w:val="000000"/>
                <w:szCs w:val="20"/>
              </w:rPr>
              <w:t>Establishment of a specific program (</w:t>
            </w:r>
            <w:proofErr w:type="spellStart"/>
            <w:r w:rsidRPr="009400F2">
              <w:rPr>
                <w:color w:val="000000"/>
                <w:szCs w:val="20"/>
              </w:rPr>
              <w:t>PiTE</w:t>
            </w:r>
            <w:proofErr w:type="spellEnd"/>
            <w:r w:rsidRPr="009400F2">
              <w:rPr>
                <w:color w:val="000000"/>
                <w:szCs w:val="20"/>
              </w:rPr>
              <w:t xml:space="preserve">) for teacher education in partnership with </w:t>
            </w:r>
            <w:proofErr w:type="spellStart"/>
            <w:r w:rsidRPr="009400F2">
              <w:rPr>
                <w:color w:val="000000"/>
                <w:szCs w:val="20"/>
              </w:rPr>
              <w:t>UTas</w:t>
            </w:r>
            <w:proofErr w:type="spellEnd"/>
            <w:r w:rsidRPr="009400F2">
              <w:rPr>
                <w:color w:val="000000"/>
                <w:szCs w:val="20"/>
              </w:rPr>
              <w:t xml:space="preserve"> (70 student teachers recruited to program by 2011).</w:t>
            </w:r>
          </w:p>
        </w:tc>
      </w:tr>
      <w:tr w:rsidR="00AF4F74" w:rsidRPr="0009751B" w:rsidTr="00AF4F74">
        <w:trPr>
          <w:cantSplit/>
        </w:trPr>
        <w:tc>
          <w:tcPr>
            <w:tcW w:w="5000" w:type="pct"/>
            <w:shd w:val="clear" w:color="auto" w:fill="auto"/>
            <w:tcMar>
              <w:left w:w="57" w:type="dxa"/>
              <w:right w:w="57" w:type="dxa"/>
            </w:tcMar>
          </w:tcPr>
          <w:p w:rsidR="00AF4F74" w:rsidRPr="0009751B" w:rsidRDefault="00AF4F74" w:rsidP="00AF4F74">
            <w:pPr>
              <w:pStyle w:val="Tabletext"/>
              <w:spacing w:before="120" w:after="120" w:line="240" w:lineRule="auto"/>
              <w:rPr>
                <w:b/>
                <w:szCs w:val="20"/>
              </w:rPr>
            </w:pPr>
            <w:r w:rsidRPr="009400F2">
              <w:rPr>
                <w:color w:val="000000"/>
                <w:szCs w:val="20"/>
              </w:rPr>
              <w:t>Mentors for beginning and early career teachers in place. (Ten Colleague Teachers in place by 2011).</w:t>
            </w:r>
          </w:p>
        </w:tc>
      </w:tr>
      <w:tr w:rsidR="00AF4F74" w:rsidRPr="0009751B" w:rsidTr="00AF4F74">
        <w:trPr>
          <w:cantSplit/>
        </w:trPr>
        <w:tc>
          <w:tcPr>
            <w:tcW w:w="5000" w:type="pct"/>
            <w:shd w:val="clear" w:color="auto" w:fill="auto"/>
            <w:tcMar>
              <w:left w:w="57" w:type="dxa"/>
              <w:right w:w="57" w:type="dxa"/>
            </w:tcMar>
          </w:tcPr>
          <w:p w:rsidR="00AF4F74" w:rsidRPr="0009751B" w:rsidRDefault="00AF4F74" w:rsidP="00AF4F74">
            <w:pPr>
              <w:pStyle w:val="Tabletext"/>
              <w:spacing w:before="120" w:after="120" w:line="240" w:lineRule="auto"/>
              <w:rPr>
                <w:b/>
                <w:szCs w:val="20"/>
              </w:rPr>
            </w:pPr>
            <w:r w:rsidRPr="009400F2">
              <w:rPr>
                <w:color w:val="000000"/>
                <w:szCs w:val="20"/>
              </w:rPr>
              <w:t>Improved induction programs for aspirant, new and established leaders (120 participants in program by 2011).</w:t>
            </w:r>
          </w:p>
        </w:tc>
      </w:tr>
    </w:tbl>
    <w:p w:rsidR="003046CD" w:rsidRPr="000C71F5" w:rsidRDefault="003046CD" w:rsidP="00AF4F74">
      <w:pPr>
        <w:rPr>
          <w:b/>
          <w:color w:val="333399"/>
          <w:sz w:val="2"/>
          <w:szCs w:val="2"/>
        </w:rPr>
      </w:pPr>
    </w:p>
    <w:sectPr w:rsidR="003046CD" w:rsidRPr="000C71F5" w:rsidSect="00B54B8E">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1440" w:bottom="1135" w:left="1440" w:header="708" w:footer="5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954" w:rsidRDefault="00847954" w:rsidP="00B54B8E">
      <w:pPr>
        <w:spacing w:after="0" w:line="240" w:lineRule="auto"/>
      </w:pPr>
      <w:r>
        <w:separator/>
      </w:r>
    </w:p>
  </w:endnote>
  <w:endnote w:type="continuationSeparator" w:id="0">
    <w:p w:rsidR="00847954" w:rsidRDefault="00847954" w:rsidP="00B54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6CD" w:rsidRDefault="003046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778388"/>
      <w:docPartObj>
        <w:docPartGallery w:val="Page Numbers (Bottom of Page)"/>
        <w:docPartUnique/>
      </w:docPartObj>
    </w:sdtPr>
    <w:sdtContent>
      <w:p w:rsidR="00847954" w:rsidRDefault="00D91458">
        <w:pPr>
          <w:pStyle w:val="Footer"/>
          <w:jc w:val="right"/>
        </w:pPr>
        <w:fldSimple w:instr=" PAGE   \* MERGEFORMAT ">
          <w:r w:rsidR="00025D37">
            <w:rPr>
              <w:noProof/>
            </w:rPr>
            <w:t>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6CD" w:rsidRDefault="00304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954" w:rsidRDefault="00847954" w:rsidP="00B54B8E">
      <w:pPr>
        <w:spacing w:after="0" w:line="240" w:lineRule="auto"/>
      </w:pPr>
      <w:r>
        <w:separator/>
      </w:r>
    </w:p>
  </w:footnote>
  <w:footnote w:type="continuationSeparator" w:id="0">
    <w:p w:rsidR="00847954" w:rsidRDefault="00847954" w:rsidP="00B54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6CD" w:rsidRDefault="003046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6CD" w:rsidRDefault="003046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6CD" w:rsidRDefault="003046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6501"/>
    <w:multiLevelType w:val="hybridMultilevel"/>
    <w:tmpl w:val="EDC42AE8"/>
    <w:lvl w:ilvl="0" w:tplc="E29C0EE6">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2A13979"/>
    <w:multiLevelType w:val="hybridMultilevel"/>
    <w:tmpl w:val="19984A10"/>
    <w:lvl w:ilvl="0" w:tplc="20720524">
      <w:start w:val="1"/>
      <w:numFmt w:val="bullet"/>
      <w:lvlText w:val="o"/>
      <w:lvlJc w:val="left"/>
      <w:pPr>
        <w:ind w:left="720" w:hanging="360"/>
      </w:pPr>
      <w:rPr>
        <w:rFonts w:ascii="Courier New" w:hAnsi="Courier New" w:hint="default"/>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BA66719"/>
    <w:multiLevelType w:val="hybridMultilevel"/>
    <w:tmpl w:val="D9E6C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0F5FC4"/>
    <w:rsid w:val="00025D37"/>
    <w:rsid w:val="00030BAE"/>
    <w:rsid w:val="00077D08"/>
    <w:rsid w:val="0009751B"/>
    <w:rsid w:val="000C49B1"/>
    <w:rsid w:val="000C71F5"/>
    <w:rsid w:val="000F5FC4"/>
    <w:rsid w:val="001B2F35"/>
    <w:rsid w:val="001F2A2A"/>
    <w:rsid w:val="001F43E5"/>
    <w:rsid w:val="002E57E8"/>
    <w:rsid w:val="002E72E5"/>
    <w:rsid w:val="003046CD"/>
    <w:rsid w:val="00306CD2"/>
    <w:rsid w:val="00314EDC"/>
    <w:rsid w:val="003270B6"/>
    <w:rsid w:val="00337CEF"/>
    <w:rsid w:val="003857A2"/>
    <w:rsid w:val="00391FE6"/>
    <w:rsid w:val="003E6B7B"/>
    <w:rsid w:val="00404275"/>
    <w:rsid w:val="004C0F07"/>
    <w:rsid w:val="004F1A76"/>
    <w:rsid w:val="00503C10"/>
    <w:rsid w:val="00504AF4"/>
    <w:rsid w:val="0050782B"/>
    <w:rsid w:val="00511F89"/>
    <w:rsid w:val="00520A7B"/>
    <w:rsid w:val="00544B68"/>
    <w:rsid w:val="00552BCD"/>
    <w:rsid w:val="00565A5D"/>
    <w:rsid w:val="005B5AC1"/>
    <w:rsid w:val="005C3F57"/>
    <w:rsid w:val="005D671F"/>
    <w:rsid w:val="006311A5"/>
    <w:rsid w:val="00634993"/>
    <w:rsid w:val="00644A04"/>
    <w:rsid w:val="0064502E"/>
    <w:rsid w:val="00650928"/>
    <w:rsid w:val="006942E9"/>
    <w:rsid w:val="00694756"/>
    <w:rsid w:val="00700734"/>
    <w:rsid w:val="00714D32"/>
    <w:rsid w:val="00722960"/>
    <w:rsid w:val="00735E02"/>
    <w:rsid w:val="00762A5A"/>
    <w:rsid w:val="007770D4"/>
    <w:rsid w:val="00795121"/>
    <w:rsid w:val="00796136"/>
    <w:rsid w:val="00797916"/>
    <w:rsid w:val="007979BF"/>
    <w:rsid w:val="007A5866"/>
    <w:rsid w:val="007F68FF"/>
    <w:rsid w:val="00824A68"/>
    <w:rsid w:val="00847954"/>
    <w:rsid w:val="008731E7"/>
    <w:rsid w:val="008E28DA"/>
    <w:rsid w:val="00932FAA"/>
    <w:rsid w:val="009400F2"/>
    <w:rsid w:val="009B031F"/>
    <w:rsid w:val="009C4B24"/>
    <w:rsid w:val="009C72A5"/>
    <w:rsid w:val="009F449D"/>
    <w:rsid w:val="00A23759"/>
    <w:rsid w:val="00A605CE"/>
    <w:rsid w:val="00A94A33"/>
    <w:rsid w:val="00AB42C1"/>
    <w:rsid w:val="00AD2F36"/>
    <w:rsid w:val="00AE2BCC"/>
    <w:rsid w:val="00AF4F74"/>
    <w:rsid w:val="00B03356"/>
    <w:rsid w:val="00B0668D"/>
    <w:rsid w:val="00B54B8E"/>
    <w:rsid w:val="00B94623"/>
    <w:rsid w:val="00C21BA9"/>
    <w:rsid w:val="00C2451A"/>
    <w:rsid w:val="00CA7F01"/>
    <w:rsid w:val="00CB7299"/>
    <w:rsid w:val="00CD14C2"/>
    <w:rsid w:val="00CE1CCE"/>
    <w:rsid w:val="00D44AC5"/>
    <w:rsid w:val="00D52D7D"/>
    <w:rsid w:val="00D67C64"/>
    <w:rsid w:val="00D91458"/>
    <w:rsid w:val="00DA1411"/>
    <w:rsid w:val="00DB4287"/>
    <w:rsid w:val="00E41870"/>
    <w:rsid w:val="00E64AD1"/>
    <w:rsid w:val="00F3523D"/>
    <w:rsid w:val="00F466DF"/>
    <w:rsid w:val="00FA4358"/>
    <w:rsid w:val="00FE75B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7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uiPriority w:val="17"/>
    <w:rsid w:val="005B5AC1"/>
    <w:pPr>
      <w:spacing w:before="60" w:after="60" w:line="280" w:lineRule="atLeast"/>
    </w:pPr>
    <w:rPr>
      <w:rFonts w:ascii="Arial" w:eastAsia="Times New Roman" w:hAnsi="Arial" w:cs="Arial"/>
      <w:sz w:val="20"/>
      <w:szCs w:val="24"/>
    </w:rPr>
  </w:style>
  <w:style w:type="paragraph" w:customStyle="1" w:styleId="Tablecolumnheading">
    <w:name w:val="Table column heading"/>
    <w:basedOn w:val="Tabletext"/>
    <w:uiPriority w:val="17"/>
    <w:rsid w:val="005B5AC1"/>
    <w:pPr>
      <w:keepNext/>
    </w:pPr>
    <w:rPr>
      <w:b/>
      <w:color w:val="FFFFFF"/>
    </w:rPr>
  </w:style>
  <w:style w:type="paragraph" w:styleId="Header">
    <w:name w:val="header"/>
    <w:basedOn w:val="Normal"/>
    <w:link w:val="HeaderChar"/>
    <w:uiPriority w:val="99"/>
    <w:semiHidden/>
    <w:unhideWhenUsed/>
    <w:rsid w:val="00B54B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4B8E"/>
  </w:style>
  <w:style w:type="paragraph" w:styleId="Footer">
    <w:name w:val="footer"/>
    <w:basedOn w:val="Normal"/>
    <w:link w:val="FooterChar"/>
    <w:uiPriority w:val="99"/>
    <w:unhideWhenUsed/>
    <w:rsid w:val="00B54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B8E"/>
  </w:style>
  <w:style w:type="paragraph" w:styleId="ListParagraph">
    <w:name w:val="List Paragraph"/>
    <w:basedOn w:val="Normal"/>
    <w:uiPriority w:val="34"/>
    <w:qFormat/>
    <w:rsid w:val="002E57E8"/>
    <w:pPr>
      <w:ind w:left="720"/>
      <w:contextualSpacing/>
    </w:pPr>
  </w:style>
  <w:style w:type="paragraph" w:styleId="BalloonText">
    <w:name w:val="Balloon Text"/>
    <w:basedOn w:val="Normal"/>
    <w:link w:val="BalloonTextChar"/>
    <w:uiPriority w:val="99"/>
    <w:semiHidden/>
    <w:unhideWhenUsed/>
    <w:rsid w:val="00520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A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018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841CAC62F7A4E88A3787F76EE16E0" ma:contentTypeVersion="2" ma:contentTypeDescription="Create a new document." ma:contentTypeScope="" ma:versionID="2c77dc2e52d3b4ca8785cee4e824a258">
  <xsd:schema xmlns:xsd="http://www.w3.org/2001/XMLSchema" xmlns:p="http://schemas.microsoft.com/office/2006/metadata/properties" xmlns:ns1="http://schemas.microsoft.com/sharepoint/v3" targetNamespace="http://schemas.microsoft.com/office/2006/metadata/properties" ma:root="true" ma:fieldsID="81ecfceaa69f5f5693a3b0ed6bb31d4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44D703-6FBC-48E2-B65C-954C1680AB87}"/>
</file>

<file path=customXml/itemProps2.xml><?xml version="1.0" encoding="utf-8"?>
<ds:datastoreItem xmlns:ds="http://schemas.openxmlformats.org/officeDocument/2006/customXml" ds:itemID="{47171B26-0650-4042-B22B-4B34FEFC7DE5}"/>
</file>

<file path=customXml/itemProps3.xml><?xml version="1.0" encoding="utf-8"?>
<ds:datastoreItem xmlns:ds="http://schemas.openxmlformats.org/officeDocument/2006/customXml" ds:itemID="{2B5AB422-FFF9-47AC-A66F-A8012ABB0927}"/>
</file>

<file path=customXml/itemProps4.xml><?xml version="1.0" encoding="utf-8"?>
<ds:datastoreItem xmlns:ds="http://schemas.openxmlformats.org/officeDocument/2006/customXml" ds:itemID="{F5784E01-1DB5-4BF3-A52E-F0DA98189FFA}"/>
</file>

<file path=docProps/app.xml><?xml version="1.0" encoding="utf-8"?>
<Properties xmlns="http://schemas.openxmlformats.org/officeDocument/2006/extended-properties" xmlns:vt="http://schemas.openxmlformats.org/officeDocument/2006/docPropsVTypes">
  <Template>Normal.dotm</Template>
  <TotalTime>140</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TQNPRewardMilestones_Tas.docx</dc:title>
  <dc:creator>Dana Kordusic</dc:creator>
  <cp:lastModifiedBy>Tome Vangelovski</cp:lastModifiedBy>
  <cp:revision>51</cp:revision>
  <cp:lastPrinted>2011-10-06T01:01:00Z</cp:lastPrinted>
  <dcterms:created xsi:type="dcterms:W3CDTF">2011-08-23T03:45:00Z</dcterms:created>
  <dcterms:modified xsi:type="dcterms:W3CDTF">2012-02-14T03:39:00Z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0x010100003841CAC62F7A4E88A3787F76EE16E0</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