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Override PartName="/word/theme/themeOverride2.xml" ContentType="application/vnd.openxmlformats-officedocument.themeOverride+xml"/>
  <Default Extension="jpeg" ContentType="image/jpeg"/>
  <Override PartName="/word/theme/themeOverride1.xml" ContentType="application/vnd.openxmlformats-officedocument.themeOverride+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9E2" w:rsidRPr="009C6122" w:rsidRDefault="00A04C3A" w:rsidP="00D05840">
      <w:pPr>
        <w:jc w:val="both"/>
        <w:rPr>
          <w:rFonts w:ascii="Arial" w:hAnsi="Arial" w:cs="Arial"/>
          <w:sz w:val="22"/>
          <w:szCs w:val="22"/>
        </w:rPr>
      </w:pPr>
      <w:r>
        <w:rPr>
          <w:noProof/>
          <w:lang w:eastAsia="en-AU"/>
        </w:rPr>
        <w:drawing>
          <wp:anchor distT="0" distB="0" distL="114300" distR="114300" simplePos="0" relativeHeight="251655680" behindDoc="1" locked="0" layoutInCell="1" allowOverlap="1">
            <wp:simplePos x="0" y="0"/>
            <wp:positionH relativeFrom="column">
              <wp:posOffset>-521335</wp:posOffset>
            </wp:positionH>
            <wp:positionV relativeFrom="paragraph">
              <wp:posOffset>-495300</wp:posOffset>
            </wp:positionV>
            <wp:extent cx="7552055" cy="2312670"/>
            <wp:effectExtent l="1905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52055" cy="2312670"/>
                    </a:xfrm>
                    <a:prstGeom prst="rect">
                      <a:avLst/>
                    </a:prstGeom>
                    <a:noFill/>
                    <a:ln w="9525">
                      <a:noFill/>
                      <a:miter lim="800000"/>
                      <a:headEnd/>
                      <a:tailEnd/>
                    </a:ln>
                  </pic:spPr>
                </pic:pic>
              </a:graphicData>
            </a:graphic>
          </wp:anchor>
        </w:drawing>
      </w:r>
      <w:r w:rsidR="003549E2">
        <w:rPr>
          <w:rFonts w:ascii="Arial" w:hAnsi="Arial" w:cs="Arial"/>
          <w:sz w:val="22"/>
          <w:szCs w:val="22"/>
        </w:rPr>
        <w:t xml:space="preserve">  </w:t>
      </w:r>
    </w:p>
    <w:p w:rsidR="003549E2" w:rsidRPr="00CB0FDB" w:rsidRDefault="003549E2" w:rsidP="00CB0FDB">
      <w:pPr>
        <w:pStyle w:val="Heading5"/>
        <w:jc w:val="center"/>
        <w:rPr>
          <w:rFonts w:ascii="Arial" w:hAnsi="Arial" w:cs="Arial"/>
        </w:rPr>
      </w:pPr>
      <w:bookmarkStart w:id="0" w:name="OLE_LINK5"/>
      <w:bookmarkStart w:id="1" w:name="OLE_LINK6"/>
    </w:p>
    <w:p w:rsidR="003549E2" w:rsidRDefault="003549E2" w:rsidP="00F14C68">
      <w:pPr>
        <w:pStyle w:val="Heading5"/>
        <w:jc w:val="center"/>
        <w:rPr>
          <w:rFonts w:ascii="Arial" w:hAnsi="Arial" w:cs="Arial"/>
          <w:i w:val="0"/>
          <w:smallCaps/>
          <w:sz w:val="36"/>
          <w:szCs w:val="36"/>
        </w:rPr>
      </w:pPr>
      <w:bookmarkStart w:id="2" w:name="OLE_LINK3"/>
      <w:bookmarkStart w:id="3" w:name="OLE_LINK4"/>
    </w:p>
    <w:p w:rsidR="003549E2" w:rsidRDefault="003549E2" w:rsidP="00F14C68">
      <w:pPr>
        <w:pStyle w:val="Heading5"/>
        <w:jc w:val="center"/>
        <w:rPr>
          <w:rFonts w:ascii="Arial" w:hAnsi="Arial" w:cs="Arial"/>
          <w:i w:val="0"/>
          <w:smallCaps/>
          <w:sz w:val="36"/>
          <w:szCs w:val="36"/>
        </w:rPr>
      </w:pPr>
    </w:p>
    <w:p w:rsidR="003549E2" w:rsidRDefault="003549E2" w:rsidP="00F14C68">
      <w:pPr>
        <w:pStyle w:val="Heading5"/>
        <w:jc w:val="center"/>
        <w:rPr>
          <w:rFonts w:ascii="Arial" w:hAnsi="Arial" w:cs="Arial"/>
          <w:i w:val="0"/>
          <w:smallCaps/>
          <w:sz w:val="36"/>
          <w:szCs w:val="36"/>
        </w:rPr>
      </w:pPr>
    </w:p>
    <w:p w:rsidR="003549E2" w:rsidRPr="00B94C4E" w:rsidRDefault="003549E2" w:rsidP="00F14C68">
      <w:pPr>
        <w:pStyle w:val="Heading5"/>
        <w:jc w:val="center"/>
        <w:rPr>
          <w:rFonts w:ascii="Arial" w:hAnsi="Arial" w:cs="Arial"/>
          <w:i w:val="0"/>
          <w:smallCaps/>
          <w:sz w:val="36"/>
          <w:szCs w:val="36"/>
        </w:rPr>
      </w:pPr>
      <w:r w:rsidRPr="00B94C4E">
        <w:rPr>
          <w:rFonts w:ascii="Arial" w:hAnsi="Arial" w:cs="Arial"/>
          <w:i w:val="0"/>
          <w:smallCaps/>
          <w:sz w:val="36"/>
          <w:szCs w:val="36"/>
        </w:rPr>
        <w:t>Smarter Schools National Partnerships</w:t>
      </w:r>
    </w:p>
    <w:p w:rsidR="003549E2" w:rsidRDefault="003549E2" w:rsidP="00F14C68">
      <w:pPr>
        <w:rPr>
          <w:rFonts w:ascii="Arial" w:hAnsi="Arial" w:cs="Arial"/>
          <w:sz w:val="16"/>
          <w:szCs w:val="16"/>
        </w:rPr>
      </w:pPr>
    </w:p>
    <w:p w:rsidR="003549E2" w:rsidRDefault="003549E2" w:rsidP="00F14C68">
      <w:pPr>
        <w:rPr>
          <w:rFonts w:ascii="Arial" w:hAnsi="Arial" w:cs="Arial"/>
          <w:sz w:val="16"/>
          <w:szCs w:val="16"/>
        </w:rPr>
      </w:pPr>
    </w:p>
    <w:p w:rsidR="003549E2" w:rsidRDefault="003549E2" w:rsidP="00F14C68">
      <w:pPr>
        <w:rPr>
          <w:rFonts w:ascii="Arial" w:hAnsi="Arial" w:cs="Arial"/>
          <w:sz w:val="16"/>
          <w:szCs w:val="16"/>
        </w:rPr>
      </w:pPr>
    </w:p>
    <w:p w:rsidR="003549E2" w:rsidRDefault="003549E2" w:rsidP="00F14C68">
      <w:pPr>
        <w:rPr>
          <w:rFonts w:ascii="Arial" w:hAnsi="Arial" w:cs="Arial"/>
          <w:sz w:val="16"/>
          <w:szCs w:val="16"/>
        </w:rPr>
      </w:pPr>
    </w:p>
    <w:p w:rsidR="003549E2" w:rsidRDefault="003549E2" w:rsidP="00F14C68">
      <w:pPr>
        <w:rPr>
          <w:rFonts w:ascii="Arial" w:hAnsi="Arial" w:cs="Arial"/>
          <w:sz w:val="16"/>
          <w:szCs w:val="16"/>
        </w:rPr>
      </w:pPr>
    </w:p>
    <w:p w:rsidR="003549E2" w:rsidRPr="00D05840" w:rsidRDefault="003549E2" w:rsidP="00F14C68">
      <w:pPr>
        <w:rPr>
          <w:rFonts w:ascii="Arial" w:hAnsi="Arial" w:cs="Arial"/>
          <w:sz w:val="16"/>
          <w:szCs w:val="16"/>
        </w:rPr>
      </w:pPr>
    </w:p>
    <w:p w:rsidR="003549E2" w:rsidRPr="00B94C4E" w:rsidRDefault="003549E2" w:rsidP="00F14C68">
      <w:pPr>
        <w:pStyle w:val="Heading5"/>
        <w:jc w:val="center"/>
        <w:rPr>
          <w:rFonts w:ascii="Arial" w:hAnsi="Arial" w:cs="Arial"/>
          <w:i w:val="0"/>
          <w:smallCaps/>
          <w:sz w:val="36"/>
          <w:szCs w:val="36"/>
        </w:rPr>
      </w:pPr>
      <w:r w:rsidRPr="00B94C4E">
        <w:rPr>
          <w:rFonts w:ascii="Arial" w:hAnsi="Arial" w:cs="Arial"/>
          <w:i w:val="0"/>
          <w:smallCaps/>
          <w:sz w:val="36"/>
          <w:szCs w:val="36"/>
        </w:rPr>
        <w:t>Improving Teacher Quality</w:t>
      </w:r>
    </w:p>
    <w:p w:rsidR="003549E2" w:rsidRPr="00B94C4E" w:rsidRDefault="003549E2" w:rsidP="00F14C68">
      <w:pPr>
        <w:pStyle w:val="Heading5"/>
        <w:jc w:val="center"/>
        <w:rPr>
          <w:rFonts w:ascii="Arial" w:hAnsi="Arial" w:cs="Arial"/>
          <w:i w:val="0"/>
          <w:smallCaps/>
          <w:sz w:val="36"/>
          <w:szCs w:val="36"/>
        </w:rPr>
      </w:pPr>
      <w:r w:rsidRPr="00B94C4E">
        <w:rPr>
          <w:rFonts w:ascii="Arial" w:hAnsi="Arial" w:cs="Arial"/>
          <w:i w:val="0"/>
          <w:smallCaps/>
          <w:sz w:val="36"/>
          <w:szCs w:val="36"/>
        </w:rPr>
        <w:t>Low S</w:t>
      </w:r>
      <w:r>
        <w:rPr>
          <w:rFonts w:ascii="Arial" w:hAnsi="Arial" w:cs="Arial"/>
          <w:i w:val="0"/>
          <w:smallCaps/>
          <w:sz w:val="36"/>
          <w:szCs w:val="36"/>
        </w:rPr>
        <w:t>ocio-</w:t>
      </w:r>
      <w:r w:rsidRPr="00B94C4E">
        <w:rPr>
          <w:rFonts w:ascii="Arial" w:hAnsi="Arial" w:cs="Arial"/>
          <w:i w:val="0"/>
          <w:smallCaps/>
          <w:sz w:val="36"/>
          <w:szCs w:val="36"/>
        </w:rPr>
        <w:t>E</w:t>
      </w:r>
      <w:r>
        <w:rPr>
          <w:rFonts w:ascii="Arial" w:hAnsi="Arial" w:cs="Arial"/>
          <w:i w:val="0"/>
          <w:smallCaps/>
          <w:sz w:val="36"/>
          <w:szCs w:val="36"/>
        </w:rPr>
        <w:t>conomic Status</w:t>
      </w:r>
      <w:r w:rsidRPr="00B94C4E">
        <w:rPr>
          <w:rFonts w:ascii="Arial" w:hAnsi="Arial" w:cs="Arial"/>
          <w:i w:val="0"/>
          <w:smallCaps/>
          <w:sz w:val="36"/>
          <w:szCs w:val="36"/>
        </w:rPr>
        <w:t xml:space="preserve"> School Communities</w:t>
      </w:r>
    </w:p>
    <w:p w:rsidR="003549E2" w:rsidRDefault="003549E2" w:rsidP="00F14C68">
      <w:pPr>
        <w:pStyle w:val="Heading5"/>
        <w:jc w:val="center"/>
        <w:rPr>
          <w:rFonts w:ascii="Arial" w:hAnsi="Arial" w:cs="Arial"/>
          <w:i w:val="0"/>
          <w:smallCaps/>
          <w:sz w:val="36"/>
          <w:szCs w:val="36"/>
        </w:rPr>
      </w:pPr>
      <w:r w:rsidRPr="00B94C4E">
        <w:rPr>
          <w:rFonts w:ascii="Arial" w:hAnsi="Arial" w:cs="Arial"/>
          <w:i w:val="0"/>
          <w:smallCaps/>
          <w:sz w:val="36"/>
          <w:szCs w:val="36"/>
        </w:rPr>
        <w:t>Literacy and Numeracy</w:t>
      </w:r>
    </w:p>
    <w:p w:rsidR="003549E2" w:rsidRDefault="003549E2" w:rsidP="00F14C68">
      <w:pPr>
        <w:rPr>
          <w:rFonts w:ascii="Arial" w:hAnsi="Arial" w:cs="Arial"/>
        </w:rPr>
      </w:pPr>
    </w:p>
    <w:p w:rsidR="003549E2" w:rsidRDefault="003549E2" w:rsidP="00F14C68">
      <w:pPr>
        <w:rPr>
          <w:rFonts w:ascii="Arial" w:hAnsi="Arial" w:cs="Arial"/>
        </w:rPr>
      </w:pPr>
    </w:p>
    <w:p w:rsidR="003549E2" w:rsidRDefault="003549E2" w:rsidP="00F14C68">
      <w:pPr>
        <w:rPr>
          <w:rFonts w:ascii="Arial" w:hAnsi="Arial" w:cs="Arial"/>
        </w:rPr>
      </w:pPr>
    </w:p>
    <w:p w:rsidR="003549E2" w:rsidRDefault="003549E2" w:rsidP="00F14C68">
      <w:pPr>
        <w:rPr>
          <w:rFonts w:ascii="Arial" w:hAnsi="Arial" w:cs="Arial"/>
        </w:rPr>
      </w:pPr>
    </w:p>
    <w:p w:rsidR="003549E2" w:rsidRPr="00FC4401" w:rsidRDefault="00523188" w:rsidP="00C5155D">
      <w:pPr>
        <w:jc w:val="center"/>
        <w:rPr>
          <w:rFonts w:ascii="Arial" w:hAnsi="Arial" w:cs="Arial"/>
          <w:b/>
          <w:bCs/>
          <w:iCs/>
          <w:sz w:val="48"/>
          <w:szCs w:val="26"/>
        </w:rPr>
      </w:pPr>
      <w:r>
        <w:rPr>
          <w:rFonts w:ascii="Arial" w:hAnsi="Arial" w:cs="Arial"/>
          <w:b/>
          <w:bCs/>
          <w:iCs/>
          <w:sz w:val="48"/>
          <w:szCs w:val="26"/>
        </w:rPr>
        <w:t>Australian Capital Territory</w:t>
      </w:r>
    </w:p>
    <w:p w:rsidR="003549E2" w:rsidRPr="00F7763B" w:rsidRDefault="003549E2" w:rsidP="00F14C68">
      <w:pPr>
        <w:pStyle w:val="Heading5"/>
        <w:spacing w:before="120"/>
        <w:jc w:val="center"/>
        <w:rPr>
          <w:rFonts w:ascii="Arial" w:hAnsi="Arial" w:cs="Arial"/>
          <w:i w:val="0"/>
          <w:sz w:val="48"/>
        </w:rPr>
      </w:pPr>
      <w:r w:rsidRPr="00F7763B">
        <w:rPr>
          <w:rFonts w:ascii="Arial" w:hAnsi="Arial" w:cs="Arial"/>
          <w:i w:val="0"/>
          <w:sz w:val="48"/>
        </w:rPr>
        <w:t>Annual Report for 201</w:t>
      </w:r>
      <w:r w:rsidR="00A26506" w:rsidRPr="00F7763B">
        <w:rPr>
          <w:rFonts w:ascii="Arial" w:hAnsi="Arial" w:cs="Arial"/>
          <w:i w:val="0"/>
          <w:sz w:val="48"/>
        </w:rPr>
        <w:t>1</w:t>
      </w:r>
    </w:p>
    <w:p w:rsidR="00325129" w:rsidRPr="00F7763B" w:rsidRDefault="00325129" w:rsidP="00325129"/>
    <w:p w:rsidR="00EE3646" w:rsidRDefault="00EE3646" w:rsidP="00EE3646"/>
    <w:p w:rsidR="00EE3646" w:rsidRDefault="00EE3646" w:rsidP="00EE3646"/>
    <w:p w:rsidR="003549E2" w:rsidRDefault="003549E2" w:rsidP="00F14C68">
      <w:pPr>
        <w:rPr>
          <w:rFonts w:ascii="Arial" w:hAnsi="Arial" w:cs="Arial"/>
          <w:szCs w:val="22"/>
        </w:rPr>
      </w:pPr>
    </w:p>
    <w:p w:rsidR="003549E2" w:rsidRDefault="003549E2" w:rsidP="008A27B7">
      <w:pPr>
        <w:rPr>
          <w:rFonts w:ascii="Arial" w:hAnsi="Arial" w:cs="Arial"/>
          <w:szCs w:val="22"/>
        </w:rPr>
      </w:pPr>
      <w:r>
        <w:rPr>
          <w:rFonts w:ascii="Arial" w:hAnsi="Arial" w:cs="Arial"/>
          <w:szCs w:val="22"/>
          <w:highlight w:val="yellow"/>
        </w:rPr>
        <w:br w:type="page"/>
      </w:r>
    </w:p>
    <w:tbl>
      <w:tblPr>
        <w:tblpPr w:leftFromText="180" w:rightFromText="180" w:vertAnchor="text" w:horzAnchor="margin" w:tblpY="1"/>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0"/>
        <w:gridCol w:w="8100"/>
      </w:tblGrid>
      <w:tr w:rsidR="003549E2" w:rsidRPr="009C6122" w:rsidTr="00F6394D">
        <w:tc>
          <w:tcPr>
            <w:tcW w:w="1800" w:type="dxa"/>
          </w:tcPr>
          <w:p w:rsidR="003549E2" w:rsidRPr="00F6394D" w:rsidRDefault="003549E2" w:rsidP="00765C6B">
            <w:pPr>
              <w:pStyle w:val="Heading5"/>
              <w:rPr>
                <w:rFonts w:ascii="Arial" w:hAnsi="Arial" w:cs="Arial"/>
                <w:sz w:val="22"/>
                <w:szCs w:val="22"/>
              </w:rPr>
            </w:pPr>
            <w:r w:rsidRPr="00F6394D">
              <w:rPr>
                <w:rFonts w:ascii="Arial" w:hAnsi="Arial" w:cs="Arial"/>
                <w:sz w:val="22"/>
                <w:szCs w:val="22"/>
              </w:rPr>
              <w:lastRenderedPageBreak/>
              <w:t>Section 1</w:t>
            </w:r>
          </w:p>
        </w:tc>
        <w:tc>
          <w:tcPr>
            <w:tcW w:w="8100" w:type="dxa"/>
          </w:tcPr>
          <w:p w:rsidR="003549E2" w:rsidRPr="00F6394D" w:rsidRDefault="003549E2" w:rsidP="00765C6B">
            <w:pPr>
              <w:pStyle w:val="Heading5"/>
              <w:rPr>
                <w:rFonts w:ascii="Arial" w:hAnsi="Arial" w:cs="Arial"/>
                <w:sz w:val="22"/>
                <w:szCs w:val="22"/>
              </w:rPr>
            </w:pPr>
            <w:r w:rsidRPr="00F6394D">
              <w:rPr>
                <w:rFonts w:ascii="Arial" w:hAnsi="Arial" w:cs="Arial"/>
                <w:sz w:val="22"/>
                <w:szCs w:val="22"/>
              </w:rPr>
              <w:t xml:space="preserve">Smarter Schools </w:t>
            </w:r>
            <w:r w:rsidR="001E1B95">
              <w:rPr>
                <w:rFonts w:ascii="Arial" w:hAnsi="Arial" w:cs="Arial"/>
                <w:sz w:val="22"/>
                <w:szCs w:val="22"/>
              </w:rPr>
              <w:t xml:space="preserve">Overview/Executive </w:t>
            </w:r>
            <w:r w:rsidRPr="00F6394D">
              <w:rPr>
                <w:rFonts w:ascii="Arial" w:hAnsi="Arial" w:cs="Arial"/>
                <w:sz w:val="22"/>
                <w:szCs w:val="22"/>
              </w:rPr>
              <w:t xml:space="preserve">Summary   </w:t>
            </w:r>
          </w:p>
          <w:p w:rsidR="003549E2" w:rsidRPr="00F6394D" w:rsidRDefault="003549E2" w:rsidP="00765C6B">
            <w:pPr>
              <w:rPr>
                <w:rFonts w:ascii="Arial" w:hAnsi="Arial" w:cs="Arial"/>
                <w:sz w:val="20"/>
              </w:rPr>
            </w:pPr>
          </w:p>
        </w:tc>
      </w:tr>
      <w:tr w:rsidR="003549E2" w:rsidRPr="009C6122" w:rsidTr="00F6394D">
        <w:tc>
          <w:tcPr>
            <w:tcW w:w="1800" w:type="dxa"/>
          </w:tcPr>
          <w:p w:rsidR="003549E2" w:rsidRPr="00F6394D" w:rsidRDefault="003549E2" w:rsidP="00765C6B">
            <w:pPr>
              <w:pStyle w:val="Heading5"/>
              <w:rPr>
                <w:rFonts w:ascii="Arial" w:hAnsi="Arial" w:cs="Arial"/>
                <w:sz w:val="22"/>
                <w:szCs w:val="22"/>
              </w:rPr>
            </w:pPr>
            <w:r w:rsidRPr="00F6394D">
              <w:rPr>
                <w:rFonts w:ascii="Arial" w:hAnsi="Arial" w:cs="Arial"/>
                <w:sz w:val="22"/>
                <w:szCs w:val="22"/>
              </w:rPr>
              <w:t xml:space="preserve">Section 2 </w:t>
            </w:r>
          </w:p>
        </w:tc>
        <w:tc>
          <w:tcPr>
            <w:tcW w:w="8100" w:type="dxa"/>
          </w:tcPr>
          <w:p w:rsidR="003549E2" w:rsidRPr="00F6394D" w:rsidRDefault="003549E2" w:rsidP="00765C6B">
            <w:pPr>
              <w:pStyle w:val="Heading5"/>
              <w:rPr>
                <w:rFonts w:ascii="Arial" w:hAnsi="Arial" w:cs="Arial"/>
                <w:sz w:val="22"/>
                <w:szCs w:val="22"/>
              </w:rPr>
            </w:pPr>
            <w:r w:rsidRPr="00F6394D">
              <w:rPr>
                <w:rFonts w:ascii="Arial" w:hAnsi="Arial" w:cs="Arial"/>
                <w:sz w:val="22"/>
                <w:szCs w:val="22"/>
              </w:rPr>
              <w:t xml:space="preserve">Improving Teacher Quality  </w:t>
            </w:r>
          </w:p>
          <w:p w:rsidR="003549E2" w:rsidRPr="00F6394D" w:rsidRDefault="003549E2" w:rsidP="00765C6B">
            <w:pPr>
              <w:rPr>
                <w:rFonts w:ascii="Arial" w:hAnsi="Arial" w:cs="Arial"/>
                <w:sz w:val="20"/>
              </w:rPr>
            </w:pPr>
          </w:p>
        </w:tc>
      </w:tr>
      <w:tr w:rsidR="003549E2" w:rsidRPr="009C6122" w:rsidTr="00F6394D">
        <w:tc>
          <w:tcPr>
            <w:tcW w:w="1800" w:type="dxa"/>
          </w:tcPr>
          <w:p w:rsidR="003549E2" w:rsidRPr="00F6394D" w:rsidRDefault="003549E2" w:rsidP="00765C6B">
            <w:pPr>
              <w:pStyle w:val="Heading5"/>
              <w:rPr>
                <w:rFonts w:ascii="Arial" w:hAnsi="Arial" w:cs="Arial"/>
                <w:sz w:val="22"/>
                <w:szCs w:val="22"/>
              </w:rPr>
            </w:pPr>
            <w:r w:rsidRPr="00F6394D">
              <w:rPr>
                <w:rFonts w:ascii="Arial" w:hAnsi="Arial" w:cs="Arial"/>
                <w:sz w:val="22"/>
                <w:szCs w:val="22"/>
              </w:rPr>
              <w:t>Section 3</w:t>
            </w:r>
          </w:p>
        </w:tc>
        <w:tc>
          <w:tcPr>
            <w:tcW w:w="8100" w:type="dxa"/>
          </w:tcPr>
          <w:p w:rsidR="003549E2" w:rsidRPr="00F6394D" w:rsidRDefault="003549E2" w:rsidP="00765C6B">
            <w:pPr>
              <w:pStyle w:val="Heading5"/>
              <w:rPr>
                <w:rFonts w:ascii="Arial" w:hAnsi="Arial" w:cs="Arial"/>
                <w:sz w:val="22"/>
                <w:szCs w:val="22"/>
              </w:rPr>
            </w:pPr>
            <w:r w:rsidRPr="00F6394D">
              <w:rPr>
                <w:rFonts w:ascii="Arial" w:hAnsi="Arial" w:cs="Arial"/>
                <w:sz w:val="22"/>
                <w:szCs w:val="22"/>
              </w:rPr>
              <w:t>Low Socio-</w:t>
            </w:r>
            <w:r w:rsidR="00325129">
              <w:rPr>
                <w:rFonts w:ascii="Arial" w:hAnsi="Arial" w:cs="Arial"/>
                <w:sz w:val="22"/>
                <w:szCs w:val="22"/>
              </w:rPr>
              <w:t>e</w:t>
            </w:r>
            <w:r w:rsidRPr="00F6394D">
              <w:rPr>
                <w:rFonts w:ascii="Arial" w:hAnsi="Arial" w:cs="Arial"/>
                <w:sz w:val="22"/>
                <w:szCs w:val="22"/>
              </w:rPr>
              <w:t>conomic Status School Communities</w:t>
            </w:r>
          </w:p>
          <w:p w:rsidR="003549E2" w:rsidRPr="00F6394D" w:rsidRDefault="003549E2" w:rsidP="00765C6B">
            <w:pPr>
              <w:rPr>
                <w:rFonts w:ascii="Arial" w:hAnsi="Arial" w:cs="Arial"/>
                <w:sz w:val="20"/>
              </w:rPr>
            </w:pPr>
          </w:p>
        </w:tc>
      </w:tr>
      <w:tr w:rsidR="003549E2" w:rsidRPr="009C6122" w:rsidTr="00F6394D">
        <w:tc>
          <w:tcPr>
            <w:tcW w:w="1800" w:type="dxa"/>
          </w:tcPr>
          <w:p w:rsidR="003549E2" w:rsidRPr="001E1B95" w:rsidRDefault="003549E2" w:rsidP="00765C6B">
            <w:pPr>
              <w:pStyle w:val="Heading5"/>
              <w:rPr>
                <w:rFonts w:ascii="Arial" w:hAnsi="Arial" w:cs="Arial"/>
                <w:sz w:val="22"/>
                <w:szCs w:val="22"/>
              </w:rPr>
            </w:pPr>
            <w:r w:rsidRPr="001E1B95">
              <w:rPr>
                <w:rFonts w:ascii="Arial" w:hAnsi="Arial" w:cs="Arial"/>
                <w:sz w:val="22"/>
                <w:szCs w:val="22"/>
              </w:rPr>
              <w:t>Section 4</w:t>
            </w:r>
          </w:p>
        </w:tc>
        <w:tc>
          <w:tcPr>
            <w:tcW w:w="8100" w:type="dxa"/>
          </w:tcPr>
          <w:p w:rsidR="003549E2" w:rsidRPr="001E1B95" w:rsidRDefault="003549E2" w:rsidP="00765C6B">
            <w:pPr>
              <w:pStyle w:val="Heading5"/>
              <w:rPr>
                <w:rFonts w:ascii="Arial" w:hAnsi="Arial" w:cs="Arial"/>
                <w:sz w:val="22"/>
                <w:szCs w:val="22"/>
              </w:rPr>
            </w:pPr>
            <w:r w:rsidRPr="001E1B95">
              <w:rPr>
                <w:rFonts w:ascii="Arial" w:hAnsi="Arial" w:cs="Arial"/>
                <w:sz w:val="22"/>
                <w:szCs w:val="22"/>
              </w:rPr>
              <w:t>Literacy and Numeracy</w:t>
            </w:r>
          </w:p>
          <w:p w:rsidR="003549E2" w:rsidRPr="001E1B95" w:rsidRDefault="003549E2" w:rsidP="00765C6B">
            <w:pPr>
              <w:rPr>
                <w:rFonts w:ascii="Arial" w:hAnsi="Arial" w:cs="Arial"/>
                <w:sz w:val="20"/>
              </w:rPr>
            </w:pPr>
            <w:r w:rsidRPr="001E1B95">
              <w:rPr>
                <w:rFonts w:ascii="Arial" w:hAnsi="Arial" w:cs="Arial"/>
                <w:sz w:val="20"/>
              </w:rPr>
              <w:t xml:space="preserve"> </w:t>
            </w:r>
          </w:p>
        </w:tc>
      </w:tr>
      <w:tr w:rsidR="003549E2" w:rsidRPr="009C6122" w:rsidTr="00F6394D">
        <w:tc>
          <w:tcPr>
            <w:tcW w:w="1800" w:type="dxa"/>
          </w:tcPr>
          <w:p w:rsidR="003549E2" w:rsidRPr="00F6394D" w:rsidRDefault="003549E2" w:rsidP="00765C6B">
            <w:pPr>
              <w:pStyle w:val="Heading5"/>
              <w:rPr>
                <w:rFonts w:ascii="Arial" w:hAnsi="Arial" w:cs="Arial"/>
                <w:sz w:val="22"/>
                <w:szCs w:val="22"/>
              </w:rPr>
            </w:pPr>
            <w:r w:rsidRPr="00F6394D">
              <w:rPr>
                <w:rFonts w:ascii="Arial" w:hAnsi="Arial" w:cs="Arial"/>
                <w:sz w:val="22"/>
                <w:szCs w:val="22"/>
              </w:rPr>
              <w:t>Section 5</w:t>
            </w:r>
          </w:p>
        </w:tc>
        <w:tc>
          <w:tcPr>
            <w:tcW w:w="8100" w:type="dxa"/>
          </w:tcPr>
          <w:p w:rsidR="003549E2" w:rsidRPr="00F6394D" w:rsidRDefault="003549E2" w:rsidP="00765C6B">
            <w:pPr>
              <w:pStyle w:val="Heading5"/>
              <w:rPr>
                <w:rFonts w:ascii="Arial" w:hAnsi="Arial" w:cs="Arial"/>
                <w:sz w:val="22"/>
                <w:szCs w:val="22"/>
              </w:rPr>
            </w:pPr>
            <w:r w:rsidRPr="00F6394D">
              <w:rPr>
                <w:rFonts w:ascii="Arial" w:hAnsi="Arial" w:cs="Arial"/>
                <w:sz w:val="22"/>
                <w:szCs w:val="22"/>
              </w:rPr>
              <w:t>Research and Evaluation</w:t>
            </w:r>
          </w:p>
          <w:p w:rsidR="003549E2" w:rsidRPr="00BB291C" w:rsidRDefault="003549E2" w:rsidP="00BB291C"/>
        </w:tc>
      </w:tr>
      <w:tr w:rsidR="003549E2" w:rsidRPr="009C6122" w:rsidTr="00F6394D">
        <w:tc>
          <w:tcPr>
            <w:tcW w:w="1800" w:type="dxa"/>
          </w:tcPr>
          <w:p w:rsidR="003549E2" w:rsidRPr="00F6394D" w:rsidRDefault="003549E2" w:rsidP="00765C6B">
            <w:pPr>
              <w:pStyle w:val="Heading5"/>
              <w:rPr>
                <w:rFonts w:ascii="Arial" w:hAnsi="Arial" w:cs="Arial"/>
                <w:sz w:val="22"/>
                <w:szCs w:val="22"/>
              </w:rPr>
            </w:pPr>
            <w:r w:rsidRPr="00F6394D">
              <w:rPr>
                <w:rFonts w:ascii="Arial" w:hAnsi="Arial" w:cs="Arial"/>
                <w:sz w:val="22"/>
                <w:szCs w:val="22"/>
              </w:rPr>
              <w:t>Section 6</w:t>
            </w:r>
          </w:p>
        </w:tc>
        <w:tc>
          <w:tcPr>
            <w:tcW w:w="8100" w:type="dxa"/>
          </w:tcPr>
          <w:p w:rsidR="003549E2" w:rsidRPr="00BB291C" w:rsidRDefault="003549E2" w:rsidP="001E1B95">
            <w:pPr>
              <w:pStyle w:val="Heading5"/>
            </w:pPr>
            <w:r w:rsidRPr="00F6394D">
              <w:rPr>
                <w:rFonts w:ascii="Arial" w:hAnsi="Arial" w:cs="Arial"/>
                <w:sz w:val="22"/>
                <w:szCs w:val="22"/>
              </w:rPr>
              <w:t>Milestone Report</w:t>
            </w:r>
          </w:p>
        </w:tc>
      </w:tr>
      <w:tr w:rsidR="003549E2" w:rsidRPr="009C6122" w:rsidTr="00F6394D">
        <w:trPr>
          <w:trHeight w:val="669"/>
        </w:trPr>
        <w:tc>
          <w:tcPr>
            <w:tcW w:w="1800" w:type="dxa"/>
          </w:tcPr>
          <w:p w:rsidR="003549E2" w:rsidRPr="00F6394D" w:rsidRDefault="003549E2" w:rsidP="00765C6B">
            <w:pPr>
              <w:pStyle w:val="Heading5"/>
              <w:rPr>
                <w:rFonts w:ascii="Arial" w:hAnsi="Arial" w:cs="Arial"/>
                <w:sz w:val="22"/>
                <w:szCs w:val="22"/>
              </w:rPr>
            </w:pPr>
            <w:r w:rsidRPr="00F6394D">
              <w:rPr>
                <w:rFonts w:ascii="Arial" w:hAnsi="Arial" w:cs="Arial"/>
                <w:sz w:val="22"/>
                <w:szCs w:val="22"/>
              </w:rPr>
              <w:t>Section 7</w:t>
            </w:r>
          </w:p>
        </w:tc>
        <w:tc>
          <w:tcPr>
            <w:tcW w:w="8100" w:type="dxa"/>
          </w:tcPr>
          <w:p w:rsidR="003549E2" w:rsidRPr="00F6394D" w:rsidRDefault="00325129" w:rsidP="00765C6B">
            <w:pPr>
              <w:pStyle w:val="Heading5"/>
              <w:rPr>
                <w:rFonts w:ascii="Arial" w:hAnsi="Arial" w:cs="Arial"/>
                <w:sz w:val="22"/>
                <w:szCs w:val="22"/>
              </w:rPr>
            </w:pPr>
            <w:r>
              <w:rPr>
                <w:rFonts w:ascii="Arial" w:hAnsi="Arial" w:cs="Arial"/>
                <w:sz w:val="22"/>
                <w:szCs w:val="22"/>
              </w:rPr>
              <w:t xml:space="preserve">Low SES School Communities - </w:t>
            </w:r>
            <w:r w:rsidR="003549E2" w:rsidRPr="00F6394D">
              <w:rPr>
                <w:rFonts w:ascii="Arial" w:hAnsi="Arial" w:cs="Arial"/>
                <w:sz w:val="22"/>
                <w:szCs w:val="22"/>
              </w:rPr>
              <w:t>Performance Indicators for Identified Cohorts</w:t>
            </w:r>
            <w:r>
              <w:rPr>
                <w:rFonts w:ascii="Arial" w:hAnsi="Arial" w:cs="Arial"/>
                <w:sz w:val="22"/>
                <w:szCs w:val="22"/>
              </w:rPr>
              <w:t xml:space="preserve"> </w:t>
            </w:r>
          </w:p>
        </w:tc>
      </w:tr>
      <w:tr w:rsidR="003549E2" w:rsidRPr="009C6122" w:rsidTr="00F6394D">
        <w:trPr>
          <w:trHeight w:val="693"/>
        </w:trPr>
        <w:tc>
          <w:tcPr>
            <w:tcW w:w="1800" w:type="dxa"/>
          </w:tcPr>
          <w:p w:rsidR="003549E2" w:rsidRPr="00F6394D" w:rsidRDefault="003549E2" w:rsidP="00765C6B">
            <w:pPr>
              <w:pStyle w:val="Heading5"/>
              <w:rPr>
                <w:rFonts w:ascii="Arial" w:hAnsi="Arial" w:cs="Arial"/>
                <w:sz w:val="22"/>
                <w:szCs w:val="22"/>
              </w:rPr>
            </w:pPr>
            <w:r w:rsidRPr="00F6394D">
              <w:rPr>
                <w:rFonts w:ascii="Arial" w:hAnsi="Arial" w:cs="Arial"/>
                <w:sz w:val="22"/>
                <w:szCs w:val="22"/>
              </w:rPr>
              <w:t>Section 8</w:t>
            </w:r>
          </w:p>
        </w:tc>
        <w:tc>
          <w:tcPr>
            <w:tcW w:w="8100" w:type="dxa"/>
          </w:tcPr>
          <w:p w:rsidR="003549E2" w:rsidRPr="00F6394D" w:rsidRDefault="00325129" w:rsidP="00325129">
            <w:pPr>
              <w:pStyle w:val="Heading5"/>
              <w:rPr>
                <w:rFonts w:ascii="Arial" w:hAnsi="Arial" w:cs="Arial"/>
                <w:sz w:val="22"/>
                <w:szCs w:val="22"/>
              </w:rPr>
            </w:pPr>
            <w:r>
              <w:rPr>
                <w:rFonts w:ascii="Arial" w:hAnsi="Arial" w:cs="Arial"/>
                <w:sz w:val="22"/>
                <w:szCs w:val="22"/>
              </w:rPr>
              <w:t xml:space="preserve">Low SES School Communities - </w:t>
            </w:r>
            <w:r w:rsidR="003549E2" w:rsidRPr="00F6394D">
              <w:rPr>
                <w:rFonts w:ascii="Arial" w:hAnsi="Arial" w:cs="Arial"/>
                <w:sz w:val="22"/>
                <w:szCs w:val="22"/>
              </w:rPr>
              <w:t>State Performance Measures</w:t>
            </w:r>
          </w:p>
        </w:tc>
      </w:tr>
    </w:tbl>
    <w:p w:rsidR="003549E2" w:rsidRDefault="003549E2" w:rsidP="008A27B7">
      <w:pPr>
        <w:rPr>
          <w:rFonts w:ascii="Arial" w:hAnsi="Arial" w:cs="Arial"/>
          <w:szCs w:val="22"/>
        </w:rPr>
      </w:pPr>
    </w:p>
    <w:p w:rsidR="003549E2" w:rsidRPr="00A26506" w:rsidRDefault="003549E2" w:rsidP="00F14C68">
      <w:pPr>
        <w:rPr>
          <w:rFonts w:ascii="Arial" w:hAnsi="Arial" w:cs="Arial"/>
          <w:color w:val="1F497D"/>
          <w:sz w:val="22"/>
          <w:szCs w:val="22"/>
        </w:rPr>
      </w:pPr>
    </w:p>
    <w:p w:rsidR="008D0329" w:rsidRDefault="008D0329">
      <w:pPr>
        <w:rPr>
          <w:rFonts w:ascii="Arial" w:hAnsi="Arial" w:cs="Arial"/>
          <w:szCs w:val="24"/>
        </w:rPr>
      </w:pPr>
      <w:r>
        <w:rPr>
          <w:rFonts w:ascii="Arial" w:hAnsi="Arial" w:cs="Arial"/>
          <w:szCs w:val="24"/>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0"/>
      </w:tblGrid>
      <w:tr w:rsidR="003549E2" w:rsidRPr="006059F6" w:rsidTr="00F6394D">
        <w:tc>
          <w:tcPr>
            <w:tcW w:w="10260" w:type="dxa"/>
            <w:shd w:val="clear" w:color="auto" w:fill="99CCFF"/>
          </w:tcPr>
          <w:p w:rsidR="003549E2" w:rsidRPr="00D070D6" w:rsidRDefault="003549E2" w:rsidP="00F6394D">
            <w:pPr>
              <w:pStyle w:val="Heading1"/>
              <w:jc w:val="center"/>
              <w:rPr>
                <w:rFonts w:ascii="Calibri" w:hAnsi="Calibri" w:cs="Calibri"/>
              </w:rPr>
            </w:pPr>
            <w:r w:rsidRPr="00F6394D">
              <w:rPr>
                <w:b w:val="0"/>
                <w:sz w:val="24"/>
                <w:szCs w:val="24"/>
              </w:rPr>
              <w:lastRenderedPageBreak/>
              <w:br w:type="page"/>
            </w:r>
            <w:bookmarkEnd w:id="2"/>
            <w:bookmarkEnd w:id="3"/>
            <w:r w:rsidRPr="006059F6">
              <w:br w:type="page"/>
            </w:r>
            <w:bookmarkStart w:id="4" w:name="_Toc136163730"/>
            <w:bookmarkStart w:id="5" w:name="_Toc136163871"/>
            <w:r w:rsidRPr="00910F4F">
              <w:rPr>
                <w:rFonts w:ascii="Calibri" w:hAnsi="Calibri" w:cs="Calibri"/>
              </w:rPr>
              <w:t>Section 1 –</w:t>
            </w:r>
            <w:r w:rsidR="000F403F" w:rsidRPr="00910F4F">
              <w:rPr>
                <w:rFonts w:ascii="Calibri" w:hAnsi="Calibri" w:cs="Calibri"/>
              </w:rPr>
              <w:t xml:space="preserve"> Overview – Executive </w:t>
            </w:r>
            <w:r w:rsidRPr="00910F4F">
              <w:rPr>
                <w:rFonts w:ascii="Calibri" w:hAnsi="Calibri" w:cs="Calibri"/>
              </w:rPr>
              <w:t>Summary</w:t>
            </w:r>
          </w:p>
          <w:p w:rsidR="003549E2" w:rsidRPr="00F6394D" w:rsidRDefault="003549E2" w:rsidP="00F6394D">
            <w:pPr>
              <w:tabs>
                <w:tab w:val="left" w:pos="452"/>
              </w:tabs>
              <w:ind w:right="32"/>
              <w:rPr>
                <w:rFonts w:ascii="Arial" w:hAnsi="Arial" w:cs="Arial"/>
                <w:color w:val="0000FF"/>
              </w:rPr>
            </w:pPr>
            <w:r w:rsidRPr="00F6394D">
              <w:rPr>
                <w:rFonts w:ascii="Arial" w:hAnsi="Arial" w:cs="Arial"/>
                <w:color w:val="0000FF"/>
              </w:rPr>
              <w:t xml:space="preserve">  </w:t>
            </w:r>
          </w:p>
        </w:tc>
      </w:tr>
      <w:tr w:rsidR="00DA6DD0" w:rsidRPr="004F375D" w:rsidTr="00497F4F">
        <w:trPr>
          <w:trHeight w:val="1609"/>
        </w:trPr>
        <w:tc>
          <w:tcPr>
            <w:tcW w:w="10260" w:type="dxa"/>
          </w:tcPr>
          <w:p w:rsidR="00DA6DD0" w:rsidRPr="00DA6DD0" w:rsidRDefault="00DA6DD0" w:rsidP="00444B26">
            <w:pPr>
              <w:pStyle w:val="Default"/>
              <w:spacing w:before="120"/>
              <w:rPr>
                <w:rFonts w:ascii="Calibri" w:hAnsi="Calibri" w:cs="Calibri"/>
                <w:b/>
                <w:color w:val="auto"/>
                <w:lang w:eastAsia="en-US"/>
              </w:rPr>
            </w:pPr>
            <w:r w:rsidRPr="00DA6DD0">
              <w:rPr>
                <w:rFonts w:ascii="Calibri" w:hAnsi="Calibri" w:cs="Calibri"/>
                <w:b/>
                <w:color w:val="auto"/>
                <w:lang w:eastAsia="en-US"/>
              </w:rPr>
              <w:t xml:space="preserve">2011 National Partnership </w:t>
            </w:r>
            <w:r w:rsidR="00CC21F5">
              <w:rPr>
                <w:rFonts w:ascii="Calibri" w:hAnsi="Calibri" w:cs="Calibri"/>
                <w:b/>
                <w:color w:val="auto"/>
                <w:lang w:eastAsia="en-US"/>
              </w:rPr>
              <w:t>Overview</w:t>
            </w:r>
            <w:r w:rsidRPr="00DA6DD0">
              <w:rPr>
                <w:rFonts w:ascii="Calibri" w:hAnsi="Calibri" w:cs="Calibri"/>
                <w:b/>
                <w:color w:val="auto"/>
                <w:lang w:eastAsia="en-US"/>
              </w:rPr>
              <w:t xml:space="preserve"> – 1 January to 31 December 2011</w:t>
            </w:r>
          </w:p>
          <w:p w:rsidR="00DA6DD0" w:rsidRPr="00DA6DD0" w:rsidRDefault="003455B0" w:rsidP="00444B26">
            <w:pPr>
              <w:spacing w:before="120"/>
              <w:contextualSpacing/>
              <w:rPr>
                <w:rFonts w:ascii="Calibri" w:hAnsi="Calibri" w:cs="Calibri"/>
                <w:szCs w:val="24"/>
              </w:rPr>
            </w:pPr>
            <w:r>
              <w:rPr>
                <w:rFonts w:ascii="Calibri" w:hAnsi="Calibri" w:cs="Calibri"/>
                <w:szCs w:val="24"/>
              </w:rPr>
              <w:t xml:space="preserve">Under the Smarter Schools National Partnerships </w:t>
            </w:r>
            <w:r w:rsidR="00CC21F5">
              <w:rPr>
                <w:rFonts w:ascii="Calibri" w:hAnsi="Calibri" w:cs="Calibri"/>
                <w:szCs w:val="24"/>
              </w:rPr>
              <w:t xml:space="preserve">(NPs) </w:t>
            </w:r>
            <w:r>
              <w:rPr>
                <w:rFonts w:ascii="Calibri" w:hAnsi="Calibri" w:cs="Calibri"/>
                <w:szCs w:val="24"/>
              </w:rPr>
              <w:t>a</w:t>
            </w:r>
            <w:r w:rsidR="00DA6DD0" w:rsidRPr="00DA6DD0">
              <w:rPr>
                <w:rFonts w:ascii="Calibri" w:hAnsi="Calibri" w:cs="Calibri"/>
                <w:szCs w:val="24"/>
              </w:rPr>
              <w:t xml:space="preserve"> variety and abundance of strategies have been implemented throughout 2011 across </w:t>
            </w:r>
            <w:r>
              <w:rPr>
                <w:rFonts w:ascii="Calibri" w:hAnsi="Calibri" w:cs="Calibri"/>
                <w:szCs w:val="24"/>
              </w:rPr>
              <w:t>the ACT education system</w:t>
            </w:r>
            <w:r w:rsidR="00DA6DD0" w:rsidRPr="00DA6DD0">
              <w:rPr>
                <w:rFonts w:ascii="Calibri" w:hAnsi="Calibri" w:cs="Calibri"/>
                <w:szCs w:val="24"/>
              </w:rPr>
              <w:t xml:space="preserve"> and </w:t>
            </w:r>
            <w:r>
              <w:rPr>
                <w:rFonts w:ascii="Calibri" w:hAnsi="Calibri" w:cs="Calibri"/>
                <w:szCs w:val="24"/>
              </w:rPr>
              <w:t xml:space="preserve">within each of </w:t>
            </w:r>
            <w:r w:rsidR="00DA6DD0" w:rsidRPr="00DA6DD0">
              <w:rPr>
                <w:rFonts w:ascii="Calibri" w:hAnsi="Calibri" w:cs="Calibri"/>
                <w:szCs w:val="24"/>
              </w:rPr>
              <w:t>the three education sectors</w:t>
            </w:r>
            <w:r>
              <w:rPr>
                <w:rFonts w:ascii="Calibri" w:hAnsi="Calibri" w:cs="Calibri"/>
                <w:szCs w:val="24"/>
              </w:rPr>
              <w:t>.</w:t>
            </w:r>
            <w:r w:rsidR="00DA6DD0" w:rsidRPr="00DA6DD0">
              <w:rPr>
                <w:rFonts w:ascii="Calibri" w:hAnsi="Calibri" w:cs="Calibri"/>
                <w:szCs w:val="24"/>
              </w:rPr>
              <w:t xml:space="preserve"> </w:t>
            </w:r>
            <w:r w:rsidR="00FE4636">
              <w:rPr>
                <w:rFonts w:ascii="Calibri" w:hAnsi="Calibri" w:cs="Calibri"/>
                <w:szCs w:val="24"/>
              </w:rPr>
              <w:t>Strategies</w:t>
            </w:r>
            <w:r>
              <w:rPr>
                <w:rFonts w:ascii="Calibri" w:hAnsi="Calibri" w:cs="Calibri"/>
                <w:szCs w:val="24"/>
              </w:rPr>
              <w:t xml:space="preserve"> </w:t>
            </w:r>
            <w:r w:rsidR="00DA6DD0" w:rsidRPr="00DA6DD0">
              <w:rPr>
                <w:rFonts w:ascii="Calibri" w:hAnsi="Calibri" w:cs="Calibri"/>
                <w:szCs w:val="24"/>
              </w:rPr>
              <w:t xml:space="preserve">to improve teacher quality, increase the engagement of the community in schools and </w:t>
            </w:r>
            <w:r w:rsidR="00FE4636">
              <w:rPr>
                <w:rFonts w:ascii="Calibri" w:hAnsi="Calibri" w:cs="Calibri"/>
                <w:szCs w:val="24"/>
              </w:rPr>
              <w:t>raise</w:t>
            </w:r>
            <w:r w:rsidR="00DA6DD0" w:rsidRPr="00DA6DD0">
              <w:rPr>
                <w:rFonts w:ascii="Calibri" w:hAnsi="Calibri" w:cs="Calibri"/>
                <w:szCs w:val="24"/>
              </w:rPr>
              <w:t xml:space="preserve"> outcomes in literacy and numeracy are having a positive impact on educational outcomes for children in the ACT. </w:t>
            </w:r>
          </w:p>
          <w:p w:rsidR="00CC21F5" w:rsidRDefault="00CC21F5" w:rsidP="00444B26">
            <w:pPr>
              <w:spacing w:before="120"/>
              <w:contextualSpacing/>
              <w:rPr>
                <w:rFonts w:ascii="Calibri" w:hAnsi="Calibri" w:cs="Calibri"/>
                <w:szCs w:val="24"/>
              </w:rPr>
            </w:pPr>
          </w:p>
          <w:p w:rsidR="00351D52" w:rsidRDefault="00FE4636" w:rsidP="00444B26">
            <w:pPr>
              <w:spacing w:before="120"/>
              <w:contextualSpacing/>
              <w:rPr>
                <w:rFonts w:ascii="Calibri" w:hAnsi="Calibri" w:cs="Calibri"/>
                <w:szCs w:val="24"/>
              </w:rPr>
            </w:pPr>
            <w:r>
              <w:rPr>
                <w:rFonts w:ascii="Calibri" w:hAnsi="Calibri" w:cs="Calibri"/>
                <w:szCs w:val="24"/>
              </w:rPr>
              <w:t>A</w:t>
            </w:r>
            <w:r w:rsidR="00DA6DD0" w:rsidRPr="00DA6DD0">
              <w:rPr>
                <w:rFonts w:ascii="Calibri" w:hAnsi="Calibri" w:cs="Calibri"/>
                <w:szCs w:val="24"/>
              </w:rPr>
              <w:t>ctivities include</w:t>
            </w:r>
            <w:r>
              <w:rPr>
                <w:rFonts w:ascii="Calibri" w:hAnsi="Calibri" w:cs="Calibri"/>
                <w:szCs w:val="24"/>
              </w:rPr>
              <w:t>d</w:t>
            </w:r>
            <w:r w:rsidR="00DA6DD0" w:rsidRPr="00DA6DD0">
              <w:rPr>
                <w:rFonts w:ascii="Calibri" w:hAnsi="Calibri" w:cs="Calibri"/>
                <w:szCs w:val="24"/>
              </w:rPr>
              <w:t xml:space="preserve"> providing teachers and school leaders with professional learning, </w:t>
            </w:r>
            <w:r>
              <w:rPr>
                <w:rFonts w:ascii="Calibri" w:hAnsi="Calibri" w:cs="Calibri"/>
                <w:szCs w:val="24"/>
              </w:rPr>
              <w:t>developing</w:t>
            </w:r>
            <w:r w:rsidR="00DA6DD0" w:rsidRPr="00DA6DD0">
              <w:rPr>
                <w:rFonts w:ascii="Calibri" w:hAnsi="Calibri" w:cs="Calibri"/>
                <w:szCs w:val="24"/>
              </w:rPr>
              <w:t xml:space="preserve"> and sharing resources and support materials and </w:t>
            </w:r>
            <w:r>
              <w:rPr>
                <w:rFonts w:ascii="Calibri" w:hAnsi="Calibri" w:cs="Calibri"/>
                <w:szCs w:val="24"/>
              </w:rPr>
              <w:t>extending and improving the</w:t>
            </w:r>
            <w:r w:rsidR="00DA6DD0" w:rsidRPr="00DA6DD0">
              <w:rPr>
                <w:rFonts w:ascii="Calibri" w:hAnsi="Calibri" w:cs="Calibri"/>
                <w:szCs w:val="24"/>
              </w:rPr>
              <w:t xml:space="preserve"> use of data. </w:t>
            </w:r>
            <w:r w:rsidR="00CA42EC">
              <w:rPr>
                <w:rFonts w:ascii="Calibri" w:hAnsi="Calibri" w:cs="Calibri"/>
                <w:szCs w:val="24"/>
              </w:rPr>
              <w:t xml:space="preserve">All of these actions have a focus on </w:t>
            </w:r>
            <w:r w:rsidR="00B93F38" w:rsidRPr="00DA6DD0">
              <w:rPr>
                <w:rFonts w:ascii="Calibri" w:hAnsi="Calibri" w:cs="Calibri"/>
                <w:szCs w:val="24"/>
              </w:rPr>
              <w:t>targeted learning programs</w:t>
            </w:r>
            <w:r w:rsidR="00B93F38">
              <w:rPr>
                <w:rFonts w:ascii="Calibri" w:hAnsi="Calibri" w:cs="Calibri"/>
                <w:szCs w:val="24"/>
              </w:rPr>
              <w:t xml:space="preserve"> to ensure</w:t>
            </w:r>
            <w:r w:rsidR="00DA6DD0" w:rsidRPr="00DA6DD0">
              <w:rPr>
                <w:rFonts w:ascii="Calibri" w:hAnsi="Calibri" w:cs="Calibri"/>
                <w:szCs w:val="24"/>
              </w:rPr>
              <w:t xml:space="preserve"> </w:t>
            </w:r>
            <w:r w:rsidR="00B93F38">
              <w:rPr>
                <w:rFonts w:ascii="Calibri" w:hAnsi="Calibri" w:cs="Calibri"/>
                <w:szCs w:val="24"/>
              </w:rPr>
              <w:t>student</w:t>
            </w:r>
            <w:r w:rsidR="00DA6DD0" w:rsidRPr="00DA6DD0">
              <w:rPr>
                <w:rFonts w:ascii="Calibri" w:hAnsi="Calibri" w:cs="Calibri"/>
                <w:szCs w:val="24"/>
              </w:rPr>
              <w:t>s</w:t>
            </w:r>
            <w:r w:rsidR="00B93F38">
              <w:rPr>
                <w:rFonts w:ascii="Calibri" w:hAnsi="Calibri" w:cs="Calibri"/>
                <w:szCs w:val="24"/>
              </w:rPr>
              <w:t>’</w:t>
            </w:r>
            <w:r w:rsidR="00DA6DD0" w:rsidRPr="00DA6DD0">
              <w:rPr>
                <w:rFonts w:ascii="Calibri" w:hAnsi="Calibri" w:cs="Calibri"/>
                <w:szCs w:val="24"/>
              </w:rPr>
              <w:t xml:space="preserve"> individual learning needs are addressed</w:t>
            </w:r>
            <w:r w:rsidR="00CC21F5">
              <w:rPr>
                <w:rFonts w:ascii="Calibri" w:hAnsi="Calibri" w:cs="Calibri"/>
                <w:szCs w:val="24"/>
              </w:rPr>
              <w:t>.</w:t>
            </w:r>
          </w:p>
          <w:p w:rsidR="00351D52" w:rsidRDefault="00351D52" w:rsidP="00444B26">
            <w:pPr>
              <w:spacing w:before="120"/>
              <w:contextualSpacing/>
              <w:rPr>
                <w:rFonts w:ascii="Calibri" w:hAnsi="Calibri" w:cs="Calibri"/>
                <w:szCs w:val="24"/>
              </w:rPr>
            </w:pPr>
          </w:p>
          <w:p w:rsidR="00575780" w:rsidRDefault="00351D52" w:rsidP="00444B26">
            <w:pPr>
              <w:spacing w:before="120"/>
              <w:contextualSpacing/>
              <w:rPr>
                <w:rFonts w:ascii="Calibri" w:hAnsi="Calibri" w:cs="Calibri"/>
                <w:szCs w:val="24"/>
              </w:rPr>
            </w:pPr>
            <w:r w:rsidRPr="00351D52">
              <w:rPr>
                <w:rFonts w:asciiTheme="minorHAnsi" w:hAnsiTheme="minorHAnsi" w:cstheme="minorHAnsi"/>
                <w:szCs w:val="24"/>
              </w:rPr>
              <w:t>Smarter Schools NPs</w:t>
            </w:r>
            <w:r w:rsidR="005C7AE7">
              <w:rPr>
                <w:rFonts w:ascii="Calibri" w:hAnsi="Calibri" w:cs="Calibri"/>
                <w:szCs w:val="24"/>
              </w:rPr>
              <w:t xml:space="preserve"> </w:t>
            </w:r>
            <w:r>
              <w:rPr>
                <w:rFonts w:ascii="Calibri" w:hAnsi="Calibri" w:cs="Calibri"/>
                <w:szCs w:val="24"/>
              </w:rPr>
              <w:t xml:space="preserve">activity in the ACT is </w:t>
            </w:r>
            <w:r w:rsidR="00575780">
              <w:rPr>
                <w:rFonts w:ascii="Calibri" w:hAnsi="Calibri" w:cs="Calibri"/>
                <w:szCs w:val="24"/>
              </w:rPr>
              <w:t>build</w:t>
            </w:r>
            <w:r>
              <w:rPr>
                <w:rFonts w:ascii="Calibri" w:hAnsi="Calibri" w:cs="Calibri"/>
                <w:szCs w:val="24"/>
              </w:rPr>
              <w:t>ing</w:t>
            </w:r>
            <w:r w:rsidR="00575780">
              <w:rPr>
                <w:rFonts w:ascii="Calibri" w:hAnsi="Calibri" w:cs="Calibri"/>
                <w:szCs w:val="24"/>
              </w:rPr>
              <w:t xml:space="preserve"> on a number of the ACT Education and Training Directorate (ETD)</w:t>
            </w:r>
            <w:r w:rsidR="00D75B63">
              <w:rPr>
                <w:rFonts w:ascii="Calibri" w:hAnsi="Calibri" w:cs="Calibri"/>
                <w:szCs w:val="24"/>
              </w:rPr>
              <w:t>’s</w:t>
            </w:r>
            <w:r w:rsidR="00575780">
              <w:rPr>
                <w:rFonts w:ascii="Calibri" w:hAnsi="Calibri" w:cs="Calibri"/>
                <w:szCs w:val="24"/>
              </w:rPr>
              <w:t xml:space="preserve"> strategic and operational priorities for 2011-201</w:t>
            </w:r>
            <w:r>
              <w:rPr>
                <w:rFonts w:ascii="Calibri" w:hAnsi="Calibri" w:cs="Calibri"/>
                <w:szCs w:val="24"/>
              </w:rPr>
              <w:t>2</w:t>
            </w:r>
            <w:r w:rsidR="00575780">
              <w:rPr>
                <w:rFonts w:ascii="Calibri" w:hAnsi="Calibri" w:cs="Calibri"/>
                <w:szCs w:val="24"/>
              </w:rPr>
              <w:t xml:space="preserve"> including:</w:t>
            </w:r>
          </w:p>
          <w:p w:rsidR="00575780" w:rsidRPr="00EE370F" w:rsidRDefault="00575780" w:rsidP="00CC21F5">
            <w:pPr>
              <w:pStyle w:val="ListParagraph"/>
              <w:numPr>
                <w:ilvl w:val="0"/>
                <w:numId w:val="59"/>
              </w:numPr>
              <w:spacing w:after="0"/>
              <w:ind w:left="714" w:hanging="357"/>
              <w:contextualSpacing/>
              <w:jc w:val="left"/>
              <w:rPr>
                <w:rFonts w:cs="Calibri"/>
                <w:sz w:val="24"/>
                <w:szCs w:val="24"/>
              </w:rPr>
            </w:pPr>
            <w:r w:rsidRPr="00EE370F">
              <w:rPr>
                <w:rFonts w:cs="Calibri"/>
                <w:sz w:val="24"/>
                <w:szCs w:val="24"/>
              </w:rPr>
              <w:t>raising standards in literacy and numeracy</w:t>
            </w:r>
          </w:p>
          <w:p w:rsidR="00575780" w:rsidRPr="00EE370F" w:rsidRDefault="00EE370F" w:rsidP="00CC21F5">
            <w:pPr>
              <w:pStyle w:val="ListParagraph"/>
              <w:numPr>
                <w:ilvl w:val="0"/>
                <w:numId w:val="59"/>
              </w:numPr>
              <w:spacing w:after="0"/>
              <w:ind w:left="714" w:hanging="357"/>
              <w:contextualSpacing/>
              <w:jc w:val="left"/>
              <w:rPr>
                <w:rFonts w:cs="Calibri"/>
                <w:sz w:val="24"/>
                <w:szCs w:val="24"/>
              </w:rPr>
            </w:pPr>
            <w:r w:rsidRPr="00EE370F">
              <w:rPr>
                <w:rFonts w:cs="Calibri"/>
                <w:sz w:val="24"/>
                <w:szCs w:val="24"/>
              </w:rPr>
              <w:t>closing the learning achievement gap between Aboriginal and Torres Strait Islander students and other students</w:t>
            </w:r>
          </w:p>
          <w:p w:rsidR="00EE370F" w:rsidRPr="00EE370F" w:rsidRDefault="00EE370F" w:rsidP="00CC21F5">
            <w:pPr>
              <w:pStyle w:val="ListParagraph"/>
              <w:numPr>
                <w:ilvl w:val="0"/>
                <w:numId w:val="59"/>
              </w:numPr>
              <w:spacing w:after="0"/>
              <w:ind w:left="714" w:hanging="357"/>
              <w:contextualSpacing/>
              <w:jc w:val="left"/>
              <w:rPr>
                <w:rFonts w:cs="Calibri"/>
                <w:sz w:val="24"/>
                <w:szCs w:val="24"/>
              </w:rPr>
            </w:pPr>
            <w:r w:rsidRPr="00EE370F">
              <w:rPr>
                <w:rFonts w:cs="Calibri"/>
                <w:sz w:val="24"/>
                <w:szCs w:val="24"/>
              </w:rPr>
              <w:t>increasing student engagement and participation</w:t>
            </w:r>
          </w:p>
          <w:p w:rsidR="003C1A8D" w:rsidRDefault="00EE370F" w:rsidP="00CC21F5">
            <w:pPr>
              <w:pStyle w:val="ListParagraph"/>
              <w:numPr>
                <w:ilvl w:val="0"/>
                <w:numId w:val="59"/>
              </w:numPr>
              <w:spacing w:after="0"/>
              <w:ind w:left="714" w:hanging="357"/>
              <w:contextualSpacing/>
              <w:jc w:val="left"/>
              <w:rPr>
                <w:rFonts w:cs="Calibri"/>
                <w:sz w:val="24"/>
                <w:szCs w:val="24"/>
              </w:rPr>
            </w:pPr>
            <w:proofErr w:type="gramStart"/>
            <w:r w:rsidRPr="00EE370F">
              <w:rPr>
                <w:rFonts w:cs="Calibri"/>
                <w:sz w:val="24"/>
                <w:szCs w:val="24"/>
              </w:rPr>
              <w:t>building</w:t>
            </w:r>
            <w:proofErr w:type="gramEnd"/>
            <w:r w:rsidRPr="00EE370F">
              <w:rPr>
                <w:rFonts w:cs="Calibri"/>
                <w:sz w:val="24"/>
                <w:szCs w:val="24"/>
              </w:rPr>
              <w:t xml:space="preserve"> collective capacity through school networks</w:t>
            </w:r>
            <w:r w:rsidR="00D75B63">
              <w:rPr>
                <w:rFonts w:cs="Calibri"/>
                <w:sz w:val="24"/>
                <w:szCs w:val="24"/>
              </w:rPr>
              <w:t>.</w:t>
            </w:r>
          </w:p>
          <w:p w:rsidR="003C1A8D" w:rsidRDefault="003C1A8D" w:rsidP="00CC21F5">
            <w:pPr>
              <w:pStyle w:val="ListParagraph"/>
              <w:spacing w:after="0"/>
              <w:ind w:left="714" w:hanging="357"/>
              <w:contextualSpacing/>
              <w:rPr>
                <w:rFonts w:cs="Calibri"/>
                <w:sz w:val="24"/>
                <w:szCs w:val="24"/>
              </w:rPr>
            </w:pPr>
          </w:p>
          <w:p w:rsidR="00351D52" w:rsidRDefault="003C1A8D" w:rsidP="00CC21F5">
            <w:pPr>
              <w:pStyle w:val="ListParagraph"/>
              <w:spacing w:after="0"/>
              <w:ind w:left="0"/>
              <w:contextualSpacing/>
              <w:jc w:val="left"/>
              <w:rPr>
                <w:rFonts w:asciiTheme="minorHAnsi" w:hAnsiTheme="minorHAnsi" w:cstheme="minorHAnsi"/>
                <w:sz w:val="24"/>
                <w:szCs w:val="24"/>
              </w:rPr>
            </w:pPr>
            <w:r w:rsidRPr="003C1A8D">
              <w:rPr>
                <w:rFonts w:asciiTheme="minorHAnsi" w:hAnsiTheme="minorHAnsi" w:cstheme="minorHAnsi"/>
                <w:sz w:val="24"/>
                <w:szCs w:val="24"/>
              </w:rPr>
              <w:t xml:space="preserve">Key ACT Government </w:t>
            </w:r>
            <w:r w:rsidR="00170EF1">
              <w:rPr>
                <w:rFonts w:asciiTheme="minorHAnsi" w:hAnsiTheme="minorHAnsi" w:cstheme="minorHAnsi"/>
                <w:sz w:val="24"/>
                <w:szCs w:val="24"/>
              </w:rPr>
              <w:t xml:space="preserve">education </w:t>
            </w:r>
            <w:r w:rsidR="00D75B63">
              <w:rPr>
                <w:rFonts w:asciiTheme="minorHAnsi" w:hAnsiTheme="minorHAnsi" w:cstheme="minorHAnsi"/>
                <w:sz w:val="24"/>
                <w:szCs w:val="24"/>
              </w:rPr>
              <w:t>initiatives</w:t>
            </w:r>
            <w:r w:rsidR="00EE370F" w:rsidRPr="003C1A8D">
              <w:rPr>
                <w:rFonts w:asciiTheme="minorHAnsi" w:hAnsiTheme="minorHAnsi" w:cstheme="minorHAnsi"/>
                <w:sz w:val="24"/>
                <w:szCs w:val="24"/>
              </w:rPr>
              <w:t xml:space="preserve"> </w:t>
            </w:r>
            <w:r w:rsidR="00D75B63">
              <w:rPr>
                <w:rFonts w:asciiTheme="minorHAnsi" w:hAnsiTheme="minorHAnsi" w:cstheme="minorHAnsi"/>
                <w:sz w:val="24"/>
                <w:szCs w:val="24"/>
              </w:rPr>
              <w:t>aligned with</w:t>
            </w:r>
            <w:r w:rsidRPr="003C1A8D">
              <w:rPr>
                <w:rFonts w:asciiTheme="minorHAnsi" w:hAnsiTheme="minorHAnsi" w:cstheme="minorHAnsi"/>
                <w:sz w:val="24"/>
                <w:szCs w:val="24"/>
              </w:rPr>
              <w:t xml:space="preserve"> the </w:t>
            </w:r>
            <w:r w:rsidR="00CC21F5" w:rsidRPr="00CC21F5">
              <w:rPr>
                <w:rFonts w:cs="Calibri"/>
                <w:sz w:val="24"/>
                <w:szCs w:val="24"/>
              </w:rPr>
              <w:t>Smarter Schools</w:t>
            </w:r>
            <w:r w:rsidR="00CC21F5">
              <w:rPr>
                <w:rFonts w:cs="Calibri"/>
                <w:szCs w:val="24"/>
              </w:rPr>
              <w:t xml:space="preserve"> </w:t>
            </w:r>
            <w:r>
              <w:rPr>
                <w:rFonts w:asciiTheme="minorHAnsi" w:hAnsiTheme="minorHAnsi" w:cstheme="minorHAnsi"/>
                <w:sz w:val="24"/>
                <w:szCs w:val="24"/>
              </w:rPr>
              <w:t>NPs</w:t>
            </w:r>
            <w:r w:rsidRPr="003C1A8D">
              <w:rPr>
                <w:rFonts w:asciiTheme="minorHAnsi" w:hAnsiTheme="minorHAnsi" w:cstheme="minorHAnsi"/>
                <w:sz w:val="24"/>
                <w:szCs w:val="24"/>
              </w:rPr>
              <w:t xml:space="preserve"> reforms include</w:t>
            </w:r>
            <w:r w:rsidR="00351D52">
              <w:rPr>
                <w:rFonts w:asciiTheme="minorHAnsi" w:hAnsiTheme="minorHAnsi" w:cstheme="minorHAnsi"/>
                <w:sz w:val="24"/>
                <w:szCs w:val="24"/>
              </w:rPr>
              <w:t>:</w:t>
            </w:r>
          </w:p>
          <w:p w:rsidR="00351D52" w:rsidRDefault="003C1A8D" w:rsidP="00351D52">
            <w:pPr>
              <w:pStyle w:val="ListParagraph"/>
              <w:numPr>
                <w:ilvl w:val="0"/>
                <w:numId w:val="63"/>
              </w:numPr>
              <w:spacing w:after="0"/>
              <w:contextualSpacing/>
              <w:jc w:val="left"/>
              <w:rPr>
                <w:rFonts w:asciiTheme="minorHAnsi" w:hAnsiTheme="minorHAnsi" w:cstheme="minorHAnsi"/>
                <w:sz w:val="24"/>
                <w:szCs w:val="24"/>
              </w:rPr>
            </w:pPr>
            <w:r>
              <w:rPr>
                <w:rFonts w:asciiTheme="minorHAnsi" w:hAnsiTheme="minorHAnsi" w:cstheme="minorHAnsi"/>
                <w:sz w:val="24"/>
                <w:szCs w:val="24"/>
              </w:rPr>
              <w:t>funding to increase teacher salaries</w:t>
            </w:r>
          </w:p>
          <w:p w:rsidR="00177357" w:rsidRDefault="003C1A8D" w:rsidP="00177357">
            <w:pPr>
              <w:pStyle w:val="ListParagraph"/>
              <w:numPr>
                <w:ilvl w:val="0"/>
                <w:numId w:val="63"/>
              </w:numPr>
              <w:spacing w:after="0"/>
              <w:contextualSpacing/>
              <w:jc w:val="left"/>
              <w:rPr>
                <w:rFonts w:asciiTheme="minorHAnsi" w:hAnsiTheme="minorHAnsi" w:cstheme="minorHAnsi"/>
                <w:sz w:val="24"/>
                <w:szCs w:val="24"/>
              </w:rPr>
            </w:pPr>
            <w:r w:rsidRPr="00EE370F">
              <w:rPr>
                <w:rFonts w:asciiTheme="minorHAnsi" w:hAnsiTheme="minorHAnsi" w:cstheme="minorHAnsi"/>
                <w:sz w:val="24"/>
                <w:szCs w:val="24"/>
              </w:rPr>
              <w:t>funding for leading and accomplished teachers</w:t>
            </w:r>
            <w:r>
              <w:rPr>
                <w:rFonts w:asciiTheme="minorHAnsi" w:hAnsiTheme="minorHAnsi" w:cstheme="minorHAnsi"/>
                <w:sz w:val="24"/>
                <w:szCs w:val="24"/>
              </w:rPr>
              <w:t xml:space="preserve"> to attract and retain quality teachers and improve career paths in schools</w:t>
            </w:r>
          </w:p>
          <w:p w:rsidR="00170EF1" w:rsidRDefault="003C1A8D" w:rsidP="00177357">
            <w:pPr>
              <w:pStyle w:val="ListParagraph"/>
              <w:numPr>
                <w:ilvl w:val="0"/>
                <w:numId w:val="63"/>
              </w:numPr>
              <w:spacing w:after="0"/>
              <w:contextualSpacing/>
              <w:jc w:val="left"/>
              <w:rPr>
                <w:rFonts w:asciiTheme="minorHAnsi" w:hAnsiTheme="minorHAnsi" w:cstheme="minorHAnsi"/>
                <w:sz w:val="24"/>
                <w:szCs w:val="24"/>
              </w:rPr>
            </w:pPr>
            <w:proofErr w:type="gramStart"/>
            <w:r w:rsidRPr="00177357">
              <w:rPr>
                <w:rFonts w:asciiTheme="minorHAnsi" w:hAnsiTheme="minorHAnsi" w:cstheme="minorHAnsi"/>
                <w:sz w:val="24"/>
                <w:szCs w:val="24"/>
              </w:rPr>
              <w:t>the</w:t>
            </w:r>
            <w:proofErr w:type="gramEnd"/>
            <w:r w:rsidRPr="00177357">
              <w:rPr>
                <w:rFonts w:asciiTheme="minorHAnsi" w:hAnsiTheme="minorHAnsi" w:cstheme="minorHAnsi"/>
                <w:sz w:val="24"/>
                <w:szCs w:val="24"/>
              </w:rPr>
              <w:t xml:space="preserve"> establishment of the </w:t>
            </w:r>
            <w:r w:rsidR="00177357" w:rsidRPr="00177357">
              <w:rPr>
                <w:rFonts w:asciiTheme="minorHAnsi" w:hAnsiTheme="minorHAnsi" w:cstheme="minorHAnsi"/>
                <w:sz w:val="24"/>
                <w:szCs w:val="24"/>
              </w:rPr>
              <w:t xml:space="preserve">ACT </w:t>
            </w:r>
            <w:r w:rsidRPr="00177357">
              <w:rPr>
                <w:rFonts w:asciiTheme="minorHAnsi" w:hAnsiTheme="minorHAnsi" w:cstheme="minorHAnsi"/>
                <w:sz w:val="24"/>
                <w:szCs w:val="24"/>
              </w:rPr>
              <w:t xml:space="preserve">Teacher Quality Institute (TQI). </w:t>
            </w:r>
          </w:p>
          <w:p w:rsidR="00177357" w:rsidRPr="00177357" w:rsidRDefault="00177357" w:rsidP="00177357">
            <w:pPr>
              <w:pStyle w:val="ListParagraph"/>
              <w:spacing w:after="0"/>
              <w:ind w:left="768"/>
              <w:contextualSpacing/>
              <w:jc w:val="left"/>
              <w:rPr>
                <w:rFonts w:asciiTheme="minorHAnsi" w:hAnsiTheme="minorHAnsi" w:cstheme="minorHAnsi"/>
                <w:sz w:val="24"/>
                <w:szCs w:val="24"/>
              </w:rPr>
            </w:pPr>
          </w:p>
          <w:p w:rsidR="00170EF1" w:rsidRDefault="00170EF1" w:rsidP="00CC21F5">
            <w:pPr>
              <w:pStyle w:val="ListParagraph"/>
              <w:ind w:left="0"/>
              <w:contextualSpacing/>
              <w:jc w:val="left"/>
              <w:rPr>
                <w:rFonts w:asciiTheme="minorHAnsi" w:hAnsiTheme="minorHAnsi" w:cstheme="minorHAnsi"/>
                <w:sz w:val="24"/>
                <w:szCs w:val="24"/>
              </w:rPr>
            </w:pPr>
            <w:r>
              <w:rPr>
                <w:rFonts w:asciiTheme="minorHAnsi" w:hAnsiTheme="minorHAnsi" w:cstheme="minorHAnsi"/>
                <w:sz w:val="24"/>
                <w:szCs w:val="24"/>
              </w:rPr>
              <w:t xml:space="preserve">A number of successful strategies employed under the </w:t>
            </w:r>
            <w:r w:rsidR="00CC21F5" w:rsidRPr="00CC21F5">
              <w:rPr>
                <w:rFonts w:cs="Calibri"/>
                <w:sz w:val="24"/>
                <w:szCs w:val="24"/>
              </w:rPr>
              <w:t>Smarter Schools</w:t>
            </w:r>
            <w:r w:rsidR="00CC21F5">
              <w:rPr>
                <w:rFonts w:cs="Calibri"/>
                <w:szCs w:val="24"/>
              </w:rPr>
              <w:t xml:space="preserve"> </w:t>
            </w:r>
            <w:r>
              <w:rPr>
                <w:rFonts w:asciiTheme="minorHAnsi" w:hAnsiTheme="minorHAnsi" w:cstheme="minorHAnsi"/>
                <w:sz w:val="24"/>
                <w:szCs w:val="24"/>
              </w:rPr>
              <w:t xml:space="preserve">NPs within each of the education sectors have gained traction and have been integrated </w:t>
            </w:r>
            <w:r w:rsidR="00C431B3">
              <w:rPr>
                <w:rFonts w:asciiTheme="minorHAnsi" w:hAnsiTheme="minorHAnsi" w:cstheme="minorHAnsi"/>
                <w:sz w:val="24"/>
                <w:szCs w:val="24"/>
              </w:rPr>
              <w:t>and embedded into core business. This has taken place</w:t>
            </w:r>
            <w:r>
              <w:rPr>
                <w:rFonts w:asciiTheme="minorHAnsi" w:hAnsiTheme="minorHAnsi" w:cstheme="minorHAnsi"/>
                <w:sz w:val="24"/>
                <w:szCs w:val="24"/>
              </w:rPr>
              <w:t xml:space="preserve"> not </w:t>
            </w:r>
            <w:r w:rsidR="00C431B3">
              <w:rPr>
                <w:rFonts w:asciiTheme="minorHAnsi" w:hAnsiTheme="minorHAnsi" w:cstheme="minorHAnsi"/>
                <w:sz w:val="24"/>
                <w:szCs w:val="24"/>
              </w:rPr>
              <w:t xml:space="preserve">only in schools involved in the </w:t>
            </w:r>
            <w:r w:rsidR="00CC21F5" w:rsidRPr="00CC21F5">
              <w:rPr>
                <w:rFonts w:cs="Calibri"/>
                <w:sz w:val="24"/>
                <w:szCs w:val="24"/>
              </w:rPr>
              <w:t>Smarter Schools</w:t>
            </w:r>
            <w:r w:rsidR="00CC21F5">
              <w:rPr>
                <w:rFonts w:cs="Calibri"/>
                <w:szCs w:val="24"/>
              </w:rPr>
              <w:t xml:space="preserve"> </w:t>
            </w:r>
            <w:r>
              <w:rPr>
                <w:rFonts w:asciiTheme="minorHAnsi" w:hAnsiTheme="minorHAnsi" w:cstheme="minorHAnsi"/>
                <w:sz w:val="24"/>
                <w:szCs w:val="24"/>
              </w:rPr>
              <w:t>NPs schools</w:t>
            </w:r>
            <w:r w:rsidR="00C431B3">
              <w:rPr>
                <w:rFonts w:asciiTheme="minorHAnsi" w:hAnsiTheme="minorHAnsi" w:cstheme="minorHAnsi"/>
                <w:sz w:val="24"/>
                <w:szCs w:val="24"/>
              </w:rPr>
              <w:t>,</w:t>
            </w:r>
            <w:r>
              <w:rPr>
                <w:rFonts w:asciiTheme="minorHAnsi" w:hAnsiTheme="minorHAnsi" w:cstheme="minorHAnsi"/>
                <w:sz w:val="24"/>
                <w:szCs w:val="24"/>
              </w:rPr>
              <w:t xml:space="preserve"> but more widely across the system. </w:t>
            </w:r>
          </w:p>
          <w:p w:rsidR="00DA6DD0" w:rsidRPr="00DA6DD0" w:rsidRDefault="00DA6DD0" w:rsidP="003C1A8D">
            <w:pPr>
              <w:pStyle w:val="ListParagraph"/>
              <w:contextualSpacing/>
              <w:rPr>
                <w:rFonts w:cs="Calibri"/>
                <w:color w:val="0000FF"/>
                <w:szCs w:val="24"/>
              </w:rPr>
            </w:pPr>
          </w:p>
        </w:tc>
      </w:tr>
      <w:tr w:rsidR="00DA6DD0" w:rsidRPr="004F375D" w:rsidTr="00F6394D">
        <w:tc>
          <w:tcPr>
            <w:tcW w:w="10260" w:type="dxa"/>
          </w:tcPr>
          <w:p w:rsidR="00444B26" w:rsidRDefault="00DA6DD0" w:rsidP="00444B26">
            <w:pPr>
              <w:pStyle w:val="Default"/>
              <w:spacing w:before="120"/>
              <w:rPr>
                <w:rFonts w:ascii="Calibri" w:hAnsi="Calibri" w:cs="Calibri"/>
                <w:b/>
                <w:color w:val="auto"/>
                <w:lang w:eastAsia="en-US"/>
              </w:rPr>
            </w:pPr>
            <w:r w:rsidRPr="00DA6DD0">
              <w:rPr>
                <w:rFonts w:ascii="Calibri" w:hAnsi="Calibri" w:cs="Calibri"/>
                <w:b/>
                <w:color w:val="auto"/>
                <w:lang w:eastAsia="en-US"/>
              </w:rPr>
              <w:t>2011 Significant Highlights/Achievements</w:t>
            </w:r>
          </w:p>
          <w:p w:rsidR="00DA6DD0" w:rsidRPr="00DA6DD0" w:rsidRDefault="00DA6DD0" w:rsidP="00444B26">
            <w:pPr>
              <w:pStyle w:val="Default"/>
              <w:spacing w:before="120"/>
              <w:rPr>
                <w:rFonts w:ascii="Calibri" w:hAnsi="Calibri" w:cs="Calibri"/>
                <w:b/>
                <w:color w:val="auto"/>
                <w:lang w:eastAsia="en-US"/>
              </w:rPr>
            </w:pPr>
            <w:r w:rsidRPr="00DA6DD0">
              <w:rPr>
                <w:rFonts w:ascii="Calibri" w:hAnsi="Calibri" w:cs="Calibri"/>
                <w:color w:val="auto"/>
                <w:lang w:eastAsia="en-US"/>
              </w:rPr>
              <w:t>The high level of cross-sectoral collaboration and support for facilitation reform activity has been one of the key benefits stemming from the ACT’s involvement in the Improving Teacher Quality NP</w:t>
            </w:r>
            <w:r w:rsidR="00D75B63">
              <w:rPr>
                <w:rFonts w:ascii="Calibri" w:hAnsi="Calibri" w:cs="Calibri"/>
                <w:color w:val="auto"/>
                <w:lang w:eastAsia="en-US"/>
              </w:rPr>
              <w:t>.</w:t>
            </w:r>
            <w:r w:rsidRPr="00DA6DD0">
              <w:rPr>
                <w:rFonts w:ascii="Calibri" w:hAnsi="Calibri" w:cs="Calibri"/>
                <w:color w:val="auto"/>
                <w:lang w:eastAsia="en-US"/>
              </w:rPr>
              <w:t xml:space="preserve"> </w:t>
            </w:r>
            <w:r w:rsidR="00D75B63">
              <w:rPr>
                <w:rFonts w:ascii="Calibri" w:hAnsi="Calibri" w:cs="Calibri"/>
                <w:color w:val="auto"/>
                <w:lang w:eastAsia="en-US"/>
              </w:rPr>
              <w:t>B</w:t>
            </w:r>
            <w:r w:rsidRPr="00DA6DD0">
              <w:rPr>
                <w:rFonts w:ascii="Calibri" w:hAnsi="Calibri" w:cs="Calibri"/>
                <w:color w:val="auto"/>
                <w:lang w:eastAsia="en-US"/>
              </w:rPr>
              <w:t>road stakeholder engagement and commitment to improving educational arrangements in all schools in the ACT</w:t>
            </w:r>
            <w:r w:rsidR="00D75B63">
              <w:rPr>
                <w:rFonts w:ascii="Calibri" w:hAnsi="Calibri" w:cs="Calibri"/>
                <w:color w:val="auto"/>
                <w:lang w:eastAsia="en-US"/>
              </w:rPr>
              <w:t xml:space="preserve"> has enabled</w:t>
            </w:r>
            <w:r w:rsidRPr="00DA6DD0">
              <w:rPr>
                <w:rFonts w:ascii="Calibri" w:hAnsi="Calibri" w:cs="Calibri"/>
                <w:color w:val="auto"/>
                <w:lang w:eastAsia="en-US"/>
              </w:rPr>
              <w:t xml:space="preserve"> the implementation of consistent, sustainable reform. </w:t>
            </w:r>
            <w:r w:rsidR="00997018">
              <w:rPr>
                <w:rFonts w:ascii="Calibri" w:hAnsi="Calibri" w:cs="Calibri"/>
                <w:color w:val="auto"/>
                <w:lang w:eastAsia="en-US"/>
              </w:rPr>
              <w:t>The e</w:t>
            </w:r>
            <w:r w:rsidRPr="00DA6DD0">
              <w:rPr>
                <w:rFonts w:ascii="Calibri" w:hAnsi="Calibri" w:cs="Calibri"/>
                <w:color w:val="auto"/>
                <w:lang w:eastAsia="en-US"/>
              </w:rPr>
              <w:t xml:space="preserve">stablishment of the </w:t>
            </w:r>
            <w:r w:rsidR="00055494">
              <w:rPr>
                <w:rFonts w:ascii="Calibri" w:hAnsi="Calibri" w:cs="Calibri"/>
                <w:color w:val="auto"/>
                <w:lang w:eastAsia="en-US"/>
              </w:rPr>
              <w:t>TQI</w:t>
            </w:r>
            <w:r w:rsidR="00997018">
              <w:rPr>
                <w:rFonts w:ascii="Calibri" w:hAnsi="Calibri" w:cs="Calibri"/>
                <w:color w:val="auto"/>
                <w:lang w:eastAsia="en-US"/>
              </w:rPr>
              <w:t xml:space="preserve"> has been a key achievement with this</w:t>
            </w:r>
            <w:r w:rsidRPr="00DA6DD0">
              <w:rPr>
                <w:rFonts w:ascii="Calibri" w:hAnsi="Calibri" w:cs="Calibri"/>
                <w:color w:val="auto"/>
                <w:lang w:eastAsia="en-US"/>
              </w:rPr>
              <w:t xml:space="preserve"> cross sectoral body leading implementation of a number </w:t>
            </w:r>
            <w:r w:rsidR="00997018">
              <w:rPr>
                <w:rFonts w:ascii="Calibri" w:hAnsi="Calibri" w:cs="Calibri"/>
                <w:color w:val="auto"/>
                <w:lang w:eastAsia="en-US"/>
              </w:rPr>
              <w:t>of teacher quality initiatives. Other highlights include</w:t>
            </w:r>
            <w:r w:rsidRPr="00DA6DD0">
              <w:rPr>
                <w:rFonts w:ascii="Calibri" w:hAnsi="Calibri" w:cs="Calibri"/>
                <w:color w:val="auto"/>
                <w:lang w:eastAsia="en-US"/>
              </w:rPr>
              <w:t xml:space="preserve"> the successful implementation of the Teach for Australia program and the establishment of the Down South initiative at St Mary </w:t>
            </w:r>
            <w:proofErr w:type="spellStart"/>
            <w:r w:rsidRPr="00DA6DD0">
              <w:rPr>
                <w:rFonts w:ascii="Calibri" w:hAnsi="Calibri" w:cs="Calibri"/>
                <w:color w:val="auto"/>
                <w:lang w:eastAsia="en-US"/>
              </w:rPr>
              <w:t>MacKillop</w:t>
            </w:r>
            <w:proofErr w:type="spellEnd"/>
            <w:r w:rsidRPr="00DA6DD0">
              <w:rPr>
                <w:rFonts w:ascii="Calibri" w:hAnsi="Calibri" w:cs="Calibri"/>
                <w:color w:val="auto"/>
                <w:lang w:eastAsia="en-US"/>
              </w:rPr>
              <w:t xml:space="preserve"> College, a school centre of excellence involving collaboration between St Mary </w:t>
            </w:r>
            <w:proofErr w:type="spellStart"/>
            <w:r w:rsidRPr="00DA6DD0">
              <w:rPr>
                <w:rFonts w:ascii="Calibri" w:hAnsi="Calibri" w:cs="Calibri"/>
                <w:color w:val="auto"/>
                <w:lang w:eastAsia="en-US"/>
              </w:rPr>
              <w:t>MacKillop</w:t>
            </w:r>
            <w:proofErr w:type="spellEnd"/>
            <w:r w:rsidRPr="00DA6DD0">
              <w:rPr>
                <w:rFonts w:ascii="Calibri" w:hAnsi="Calibri" w:cs="Calibri"/>
                <w:color w:val="auto"/>
                <w:lang w:eastAsia="en-US"/>
              </w:rPr>
              <w:t xml:space="preserve"> College and the Australian Catholic University</w:t>
            </w:r>
            <w:r w:rsidR="00317CC8">
              <w:rPr>
                <w:rFonts w:ascii="Calibri" w:hAnsi="Calibri" w:cs="Calibri"/>
                <w:color w:val="auto"/>
                <w:lang w:eastAsia="en-US"/>
              </w:rPr>
              <w:t xml:space="preserve"> (ACU)</w:t>
            </w:r>
            <w:r w:rsidRPr="00DA6DD0">
              <w:rPr>
                <w:rFonts w:ascii="Calibri" w:hAnsi="Calibri" w:cs="Calibri"/>
                <w:color w:val="auto"/>
                <w:lang w:eastAsia="en-US"/>
              </w:rPr>
              <w:t>.</w:t>
            </w:r>
          </w:p>
          <w:p w:rsidR="00DA6DD0" w:rsidRPr="00DA6DD0" w:rsidRDefault="00DA6DD0" w:rsidP="00444B26">
            <w:pPr>
              <w:pStyle w:val="Default"/>
              <w:spacing w:before="120"/>
              <w:rPr>
                <w:rFonts w:ascii="Calibri" w:hAnsi="Calibri" w:cs="Calibri"/>
                <w:color w:val="auto"/>
                <w:lang w:eastAsia="en-US"/>
              </w:rPr>
            </w:pPr>
            <w:r w:rsidRPr="00DA6DD0">
              <w:rPr>
                <w:rFonts w:ascii="Calibri" w:hAnsi="Calibri" w:cs="Calibri"/>
                <w:color w:val="auto"/>
                <w:lang w:eastAsia="en-US"/>
              </w:rPr>
              <w:lastRenderedPageBreak/>
              <w:t xml:space="preserve">The four public schools involved in the Low Socio-economic </w:t>
            </w:r>
            <w:r w:rsidR="003523EC">
              <w:rPr>
                <w:rFonts w:ascii="Calibri" w:hAnsi="Calibri" w:cs="Calibri"/>
                <w:color w:val="auto"/>
                <w:lang w:eastAsia="en-US"/>
              </w:rPr>
              <w:t xml:space="preserve">Status </w:t>
            </w:r>
            <w:r w:rsidR="009F299A">
              <w:rPr>
                <w:rFonts w:ascii="Calibri" w:hAnsi="Calibri" w:cs="Calibri"/>
                <w:color w:val="auto"/>
                <w:lang w:eastAsia="en-US"/>
              </w:rPr>
              <w:t xml:space="preserve">(SES) </w:t>
            </w:r>
            <w:r w:rsidRPr="00DA6DD0">
              <w:rPr>
                <w:rFonts w:ascii="Calibri" w:hAnsi="Calibri" w:cs="Calibri"/>
                <w:color w:val="auto"/>
                <w:lang w:eastAsia="en-US"/>
              </w:rPr>
              <w:t xml:space="preserve">School Communities </w:t>
            </w:r>
            <w:r w:rsidR="00190508">
              <w:rPr>
                <w:rFonts w:ascii="Calibri" w:hAnsi="Calibri" w:cs="Calibri"/>
                <w:color w:val="auto"/>
                <w:lang w:eastAsia="en-US"/>
              </w:rPr>
              <w:t>NP</w:t>
            </w:r>
            <w:r w:rsidR="00055494">
              <w:rPr>
                <w:rFonts w:ascii="Calibri" w:hAnsi="Calibri" w:cs="Calibri"/>
                <w:color w:val="auto"/>
                <w:lang w:eastAsia="en-US"/>
              </w:rPr>
              <w:t xml:space="preserve"> </w:t>
            </w:r>
            <w:r w:rsidRPr="00DA6DD0">
              <w:rPr>
                <w:rFonts w:ascii="Calibri" w:hAnsi="Calibri" w:cs="Calibri"/>
                <w:color w:val="auto"/>
                <w:lang w:eastAsia="en-US"/>
              </w:rPr>
              <w:t xml:space="preserve">have </w:t>
            </w:r>
            <w:r w:rsidR="00055494">
              <w:rPr>
                <w:rFonts w:ascii="Calibri" w:hAnsi="Calibri" w:cs="Calibri"/>
                <w:color w:val="auto"/>
                <w:lang w:eastAsia="en-US"/>
              </w:rPr>
              <w:t xml:space="preserve">successfully </w:t>
            </w:r>
            <w:r w:rsidRPr="00DA6DD0">
              <w:rPr>
                <w:rFonts w:ascii="Calibri" w:hAnsi="Calibri" w:cs="Calibri"/>
                <w:color w:val="auto"/>
                <w:lang w:eastAsia="en-US"/>
              </w:rPr>
              <w:t xml:space="preserve">focused on establishing school operational arrangements which encourage innovation and flexibility, developing innovative and tailored learning opportunities, strengthening school accountability through school wide assessment and tracking processes and improving engagement with the school and broader community. </w:t>
            </w:r>
            <w:r w:rsidR="00997018">
              <w:rPr>
                <w:rFonts w:ascii="Calibri" w:hAnsi="Calibri" w:cs="Calibri"/>
                <w:color w:val="auto"/>
                <w:lang w:eastAsia="en-US"/>
              </w:rPr>
              <w:t>S</w:t>
            </w:r>
            <w:r w:rsidRPr="00DA6DD0">
              <w:rPr>
                <w:rFonts w:ascii="Calibri" w:hAnsi="Calibri" w:cs="Calibri"/>
                <w:color w:val="auto"/>
                <w:lang w:eastAsia="en-US"/>
              </w:rPr>
              <w:t xml:space="preserve">chools have developed </w:t>
            </w:r>
            <w:r w:rsidR="00997018">
              <w:rPr>
                <w:rFonts w:ascii="Calibri" w:hAnsi="Calibri" w:cs="Calibri"/>
                <w:color w:val="auto"/>
                <w:lang w:eastAsia="en-US"/>
              </w:rPr>
              <w:t xml:space="preserve">a range of successful </w:t>
            </w:r>
            <w:r w:rsidRPr="00DA6DD0">
              <w:rPr>
                <w:rFonts w:ascii="Calibri" w:hAnsi="Calibri" w:cs="Calibri"/>
                <w:color w:val="auto"/>
                <w:lang w:eastAsia="en-US"/>
              </w:rPr>
              <w:t>programs to meet the specific needs of their community and have offered extended learning opportunities to meet the needs of specific student groups including English as a Second Language (ESL) students, Aboriginal and Torres Strait Islander students and disengaged students.</w:t>
            </w:r>
          </w:p>
          <w:p w:rsidR="00DA6DD0" w:rsidRPr="00DA6DD0" w:rsidRDefault="00DA6DD0" w:rsidP="00A05BE6">
            <w:pPr>
              <w:pStyle w:val="Default"/>
              <w:spacing w:before="120"/>
              <w:rPr>
                <w:rFonts w:ascii="Calibri" w:hAnsi="Calibri" w:cs="Calibri"/>
                <w:color w:val="auto"/>
                <w:lang w:eastAsia="en-US"/>
              </w:rPr>
            </w:pPr>
            <w:r w:rsidRPr="00DA6DD0">
              <w:rPr>
                <w:rFonts w:ascii="Calibri" w:hAnsi="Calibri" w:cs="Calibri"/>
                <w:color w:val="auto"/>
                <w:lang w:eastAsia="en-US"/>
              </w:rPr>
              <w:t xml:space="preserve">The retention of field officers in the Low SES School Communities NP schools has been integral to the implementation and embedding of reforms in 2011, enabling </w:t>
            </w:r>
            <w:r w:rsidR="00997018">
              <w:rPr>
                <w:rFonts w:ascii="Calibri" w:hAnsi="Calibri" w:cs="Calibri"/>
                <w:color w:val="auto"/>
                <w:lang w:eastAsia="en-US"/>
              </w:rPr>
              <w:t xml:space="preserve">a </w:t>
            </w:r>
            <w:r w:rsidRPr="00DA6DD0">
              <w:rPr>
                <w:rFonts w:ascii="Calibri" w:hAnsi="Calibri" w:cs="Calibri"/>
                <w:color w:val="auto"/>
                <w:lang w:eastAsia="en-US"/>
              </w:rPr>
              <w:t xml:space="preserve">continued </w:t>
            </w:r>
            <w:r w:rsidR="00997018">
              <w:rPr>
                <w:rFonts w:ascii="Calibri" w:hAnsi="Calibri" w:cs="Calibri"/>
                <w:color w:val="auto"/>
                <w:lang w:eastAsia="en-US"/>
              </w:rPr>
              <w:t xml:space="preserve">emphasis on </w:t>
            </w:r>
            <w:r w:rsidRPr="00DA6DD0">
              <w:rPr>
                <w:rFonts w:ascii="Calibri" w:hAnsi="Calibri" w:cs="Calibri"/>
                <w:color w:val="auto"/>
                <w:lang w:eastAsia="en-US"/>
              </w:rPr>
              <w:t xml:space="preserve">coaching, data analysis and development of external partnerships with parents/carers, local churches, not for profit organisations, and other schools and government agencies. </w:t>
            </w:r>
            <w:r w:rsidR="00997018">
              <w:rPr>
                <w:rFonts w:ascii="Calibri" w:hAnsi="Calibri" w:cs="Calibri"/>
                <w:color w:val="auto"/>
                <w:lang w:eastAsia="en-US"/>
              </w:rPr>
              <w:t xml:space="preserve"> </w:t>
            </w:r>
            <w:r w:rsidRPr="00DA6DD0">
              <w:rPr>
                <w:rFonts w:ascii="Calibri" w:hAnsi="Calibri" w:cs="Calibri"/>
                <w:color w:val="auto"/>
                <w:lang w:eastAsia="en-US"/>
              </w:rPr>
              <w:t>A database for data collection and tracking, developed by one of the field officers, has been adopted in at least ten other schools and has been adapted to meet their specific data collection needs. Together, four field officers also developed a criterion based reference tool for writing that is now being used across the system.</w:t>
            </w:r>
          </w:p>
          <w:p w:rsidR="00DA6DD0" w:rsidRPr="00DA6DD0" w:rsidRDefault="00DA6DD0" w:rsidP="00A05BE6">
            <w:pPr>
              <w:pStyle w:val="Default"/>
              <w:spacing w:before="120"/>
              <w:rPr>
                <w:rFonts w:ascii="Calibri" w:hAnsi="Calibri" w:cs="Calibri"/>
                <w:color w:val="auto"/>
                <w:lang w:eastAsia="en-US"/>
              </w:rPr>
            </w:pPr>
            <w:r w:rsidRPr="00DA6DD0">
              <w:rPr>
                <w:rFonts w:ascii="Calibri" w:hAnsi="Calibri" w:cs="Calibri"/>
                <w:color w:val="auto"/>
                <w:lang w:eastAsia="en-US"/>
              </w:rPr>
              <w:t xml:space="preserve">There has been a major system focus on knowledge and capacity building in ACT public schools. Literacy and Numeracy </w:t>
            </w:r>
            <w:r w:rsidR="00190508">
              <w:rPr>
                <w:rFonts w:ascii="Calibri" w:hAnsi="Calibri" w:cs="Calibri"/>
                <w:color w:val="auto"/>
                <w:lang w:eastAsia="en-US"/>
              </w:rPr>
              <w:t>NP</w:t>
            </w:r>
            <w:r w:rsidRPr="00DA6DD0">
              <w:rPr>
                <w:rFonts w:ascii="Calibri" w:hAnsi="Calibri" w:cs="Calibri"/>
                <w:color w:val="auto"/>
                <w:lang w:eastAsia="en-US"/>
              </w:rPr>
              <w:t xml:space="preserve"> funding has been used to deliver </w:t>
            </w:r>
            <w:r w:rsidR="00186565">
              <w:rPr>
                <w:rFonts w:ascii="Calibri" w:hAnsi="Calibri" w:cs="Calibri"/>
                <w:color w:val="auto"/>
                <w:lang w:eastAsia="en-US"/>
              </w:rPr>
              <w:t xml:space="preserve">a </w:t>
            </w:r>
            <w:r w:rsidRPr="00DA6DD0">
              <w:rPr>
                <w:rFonts w:ascii="Calibri" w:hAnsi="Calibri" w:cs="Calibri"/>
                <w:color w:val="auto"/>
                <w:lang w:eastAsia="en-US"/>
              </w:rPr>
              <w:t xml:space="preserve">program of professional learning for literacy and numeracy field officers and coordinators, to support them in their </w:t>
            </w:r>
            <w:r w:rsidR="00D75B63">
              <w:rPr>
                <w:rFonts w:ascii="Calibri" w:hAnsi="Calibri" w:cs="Calibri"/>
                <w:color w:val="auto"/>
                <w:lang w:eastAsia="en-US"/>
              </w:rPr>
              <w:t xml:space="preserve">school </w:t>
            </w:r>
            <w:r w:rsidRPr="00DA6DD0">
              <w:rPr>
                <w:rFonts w:ascii="Calibri" w:hAnsi="Calibri" w:cs="Calibri"/>
                <w:color w:val="auto"/>
                <w:lang w:eastAsia="en-US"/>
              </w:rPr>
              <w:t xml:space="preserve">roles, </w:t>
            </w:r>
            <w:r w:rsidR="00186565">
              <w:rPr>
                <w:rFonts w:ascii="Calibri" w:hAnsi="Calibri" w:cs="Calibri"/>
                <w:color w:val="auto"/>
                <w:lang w:eastAsia="en-US"/>
              </w:rPr>
              <w:t>and more broadly for</w:t>
            </w:r>
            <w:r w:rsidRPr="00DA6DD0">
              <w:rPr>
                <w:rFonts w:ascii="Calibri" w:hAnsi="Calibri" w:cs="Calibri"/>
                <w:color w:val="auto"/>
                <w:lang w:eastAsia="en-US"/>
              </w:rPr>
              <w:t xml:space="preserve"> schools across the system. The strong performance of the Literacy and Numeracy NP schools in NAPLAN testing in 2011 reflects the success of this strategy. Other highlights in the reporting period include the opportunities that have been provided for sharing and networking and the subsequent implementation and embedding </w:t>
            </w:r>
            <w:r w:rsidR="00186565">
              <w:rPr>
                <w:rFonts w:ascii="Calibri" w:hAnsi="Calibri" w:cs="Calibri"/>
                <w:color w:val="auto"/>
                <w:lang w:eastAsia="en-US"/>
              </w:rPr>
              <w:t xml:space="preserve">as standard practice, </w:t>
            </w:r>
            <w:r w:rsidRPr="00DA6DD0">
              <w:rPr>
                <w:rFonts w:ascii="Calibri" w:hAnsi="Calibri" w:cs="Calibri"/>
                <w:color w:val="auto"/>
                <w:lang w:eastAsia="en-US"/>
              </w:rPr>
              <w:t xml:space="preserve">of endorsed programs and </w:t>
            </w:r>
            <w:r w:rsidR="00186565">
              <w:rPr>
                <w:rFonts w:ascii="Calibri" w:hAnsi="Calibri" w:cs="Calibri"/>
                <w:color w:val="auto"/>
                <w:lang w:eastAsia="en-US"/>
              </w:rPr>
              <w:t>the</w:t>
            </w:r>
            <w:r w:rsidRPr="00DA6DD0">
              <w:rPr>
                <w:rFonts w:ascii="Calibri" w:hAnsi="Calibri" w:cs="Calibri"/>
                <w:color w:val="auto"/>
                <w:lang w:eastAsia="en-US"/>
              </w:rPr>
              <w:t xml:space="preserve"> strategies and techniques learnt from subject experts and their peers.</w:t>
            </w:r>
          </w:p>
          <w:p w:rsidR="00DA6DD0" w:rsidRPr="00DA6DD0" w:rsidRDefault="00D75B63" w:rsidP="00A05BE6">
            <w:pPr>
              <w:pStyle w:val="Default"/>
              <w:spacing w:before="120"/>
              <w:rPr>
                <w:rFonts w:ascii="Calibri" w:hAnsi="Calibri" w:cs="Calibri"/>
                <w:color w:val="auto"/>
                <w:lang w:eastAsia="en-US"/>
              </w:rPr>
            </w:pPr>
            <w:r>
              <w:rPr>
                <w:rFonts w:ascii="Calibri" w:hAnsi="Calibri" w:cs="Calibri"/>
                <w:color w:val="auto"/>
                <w:lang w:eastAsia="en-US"/>
              </w:rPr>
              <w:t>ACT</w:t>
            </w:r>
            <w:r w:rsidR="00DA6DD0" w:rsidRPr="00DA6DD0">
              <w:rPr>
                <w:rFonts w:ascii="Calibri" w:hAnsi="Calibri" w:cs="Calibri"/>
                <w:color w:val="auto"/>
                <w:lang w:eastAsia="en-US"/>
              </w:rPr>
              <w:t xml:space="preserve"> Catholic schools have made significant progress in 2011 in improving evidence based teaching, whole school engagement in literacy and numeracy and performance monitoring through a range of activities based on whole school intervention and leadership training, including professional development, mentoring and program support.</w:t>
            </w:r>
          </w:p>
          <w:p w:rsidR="00DA6DD0" w:rsidRPr="00DA6DD0" w:rsidRDefault="00DA6DD0" w:rsidP="00444B26">
            <w:pPr>
              <w:pStyle w:val="Default"/>
              <w:spacing w:before="120"/>
              <w:rPr>
                <w:rFonts w:ascii="Calibri" w:hAnsi="Calibri" w:cs="Calibri"/>
                <w:color w:val="auto"/>
                <w:lang w:eastAsia="en-US"/>
              </w:rPr>
            </w:pPr>
            <w:r w:rsidRPr="00DA6DD0">
              <w:rPr>
                <w:rFonts w:ascii="Calibri" w:hAnsi="Calibri" w:cs="Calibri"/>
                <w:color w:val="auto"/>
                <w:lang w:eastAsia="en-US"/>
              </w:rPr>
              <w:t xml:space="preserve">Under the Literacy and Numeracy NP </w:t>
            </w:r>
            <w:r w:rsidR="00D75B63">
              <w:rPr>
                <w:rFonts w:ascii="Calibri" w:hAnsi="Calibri" w:cs="Calibri"/>
                <w:color w:val="auto"/>
                <w:lang w:eastAsia="en-US"/>
              </w:rPr>
              <w:t>ACT</w:t>
            </w:r>
            <w:r w:rsidRPr="00DA6DD0">
              <w:rPr>
                <w:rFonts w:ascii="Calibri" w:hAnsi="Calibri" w:cs="Calibri"/>
                <w:color w:val="auto"/>
                <w:lang w:eastAsia="en-US"/>
              </w:rPr>
              <w:t xml:space="preserve"> independent schools have developed a balanced literacy program utilising both phonic and whole language approaches. The Word Work program they have developed in consultation with a literacy consultant has helped students to discover a greater understanding of the links with</w:t>
            </w:r>
            <w:r w:rsidR="00345160">
              <w:rPr>
                <w:rFonts w:ascii="Calibri" w:hAnsi="Calibri" w:cs="Calibri"/>
                <w:color w:val="auto"/>
                <w:lang w:eastAsia="en-US"/>
              </w:rPr>
              <w:t>in</w:t>
            </w:r>
            <w:r w:rsidRPr="00DA6DD0">
              <w:rPr>
                <w:rFonts w:ascii="Calibri" w:hAnsi="Calibri" w:cs="Calibri"/>
                <w:color w:val="auto"/>
                <w:lang w:eastAsia="en-US"/>
              </w:rPr>
              <w:t xml:space="preserve"> the English language and has led to improved student attitudes to spelling. </w:t>
            </w:r>
          </w:p>
          <w:p w:rsidR="00DA6DD0" w:rsidRPr="00DA6DD0" w:rsidRDefault="00DA6DD0" w:rsidP="00A05BE6">
            <w:pPr>
              <w:pStyle w:val="Default"/>
              <w:rPr>
                <w:rFonts w:ascii="Calibri" w:hAnsi="Calibri" w:cs="Calibri"/>
                <w:color w:val="FF0000"/>
              </w:rPr>
            </w:pPr>
          </w:p>
        </w:tc>
      </w:tr>
      <w:tr w:rsidR="00DA6DD0" w:rsidRPr="004F375D" w:rsidTr="00F6394D">
        <w:tc>
          <w:tcPr>
            <w:tcW w:w="10260" w:type="dxa"/>
          </w:tcPr>
          <w:p w:rsidR="00DA6DD0" w:rsidRPr="00DA6DD0" w:rsidRDefault="00DA6DD0" w:rsidP="00A05BE6">
            <w:pPr>
              <w:pStyle w:val="Default"/>
              <w:spacing w:before="120"/>
              <w:rPr>
                <w:rFonts w:ascii="Calibri" w:hAnsi="Calibri" w:cs="Calibri"/>
                <w:b/>
                <w:color w:val="auto"/>
                <w:lang w:eastAsia="en-US"/>
              </w:rPr>
            </w:pPr>
            <w:r w:rsidRPr="00DA6DD0">
              <w:rPr>
                <w:rFonts w:ascii="Calibri" w:hAnsi="Calibri" w:cs="Calibri"/>
                <w:b/>
                <w:color w:val="auto"/>
                <w:lang w:eastAsia="en-US"/>
              </w:rPr>
              <w:lastRenderedPageBreak/>
              <w:t>Sustainability of Reforms</w:t>
            </w:r>
          </w:p>
          <w:p w:rsidR="00DA6DD0" w:rsidRPr="00DA6DD0" w:rsidRDefault="00DA6DD0" w:rsidP="00A05BE6">
            <w:pPr>
              <w:pStyle w:val="Default"/>
              <w:spacing w:before="120"/>
              <w:rPr>
                <w:rFonts w:ascii="Calibri" w:hAnsi="Calibri" w:cs="Calibri"/>
                <w:color w:val="auto"/>
              </w:rPr>
            </w:pPr>
            <w:r w:rsidRPr="00DA6DD0">
              <w:rPr>
                <w:rFonts w:ascii="Calibri" w:hAnsi="Calibri" w:cs="Calibri"/>
                <w:color w:val="auto"/>
              </w:rPr>
              <w:t>A number of factors support the sustainability of teacher quality reforms. There is strong cross sector collaboration and support for facilitation reform activity in the ACT</w:t>
            </w:r>
            <w:r w:rsidR="00D75B63">
              <w:rPr>
                <w:rFonts w:ascii="Calibri" w:hAnsi="Calibri" w:cs="Calibri"/>
                <w:color w:val="auto"/>
              </w:rPr>
              <w:t>.</w:t>
            </w:r>
            <w:r w:rsidRPr="00DA6DD0">
              <w:rPr>
                <w:rFonts w:ascii="Calibri" w:hAnsi="Calibri" w:cs="Calibri"/>
                <w:color w:val="auto"/>
              </w:rPr>
              <w:t xml:space="preserve"> </w:t>
            </w:r>
            <w:r w:rsidR="00D75B63">
              <w:rPr>
                <w:rFonts w:ascii="Calibri" w:hAnsi="Calibri" w:cs="Calibri"/>
                <w:color w:val="auto"/>
              </w:rPr>
              <w:t>T</w:t>
            </w:r>
            <w:r w:rsidRPr="00DA6DD0">
              <w:rPr>
                <w:rFonts w:ascii="Calibri" w:hAnsi="Calibri" w:cs="Calibri"/>
                <w:color w:val="auto"/>
              </w:rPr>
              <w:t>he TQI</w:t>
            </w:r>
            <w:r w:rsidRPr="00DA6DD0">
              <w:rPr>
                <w:rFonts w:ascii="Calibri" w:hAnsi="Calibri" w:cs="Calibri"/>
                <w:b/>
                <w:color w:val="auto"/>
                <w:lang w:eastAsia="en-US"/>
              </w:rPr>
              <w:t xml:space="preserve">, </w:t>
            </w:r>
            <w:r w:rsidRPr="00DA6DD0">
              <w:rPr>
                <w:rFonts w:ascii="Calibri" w:hAnsi="Calibri" w:cs="Calibri"/>
                <w:color w:val="auto"/>
                <w:lang w:eastAsia="en-US"/>
              </w:rPr>
              <w:t>as an independent statutory authority</w:t>
            </w:r>
            <w:r w:rsidRPr="00DA6DD0">
              <w:rPr>
                <w:rFonts w:ascii="Calibri" w:hAnsi="Calibri" w:cs="Calibri"/>
                <w:b/>
                <w:color w:val="auto"/>
                <w:lang w:eastAsia="en-US"/>
              </w:rPr>
              <w:t xml:space="preserve"> </w:t>
            </w:r>
            <w:r w:rsidRPr="00DA6DD0">
              <w:rPr>
                <w:rFonts w:ascii="Calibri" w:hAnsi="Calibri" w:cs="Calibri"/>
                <w:color w:val="auto"/>
              </w:rPr>
              <w:t>which drives reforms at a jurisdictional level, will continue to operate and generate funding through registration fees. The finalisation of a number of nationally c</w:t>
            </w:r>
            <w:r w:rsidR="00D75B63">
              <w:rPr>
                <w:rFonts w:ascii="Calibri" w:hAnsi="Calibri" w:cs="Calibri"/>
                <w:color w:val="auto"/>
              </w:rPr>
              <w:t>onsistent processes for teacher</w:t>
            </w:r>
            <w:r w:rsidRPr="00DA6DD0">
              <w:rPr>
                <w:rFonts w:ascii="Calibri" w:hAnsi="Calibri" w:cs="Calibri"/>
                <w:color w:val="auto"/>
              </w:rPr>
              <w:t xml:space="preserve"> registration and the accreditation of pre-service teacher education programs, the National Professional Standards for Teachers and the National Professional Standard for Principals will embed a number of reforms</w:t>
            </w:r>
            <w:r w:rsidR="00D75B63">
              <w:rPr>
                <w:rFonts w:ascii="Calibri" w:hAnsi="Calibri" w:cs="Calibri"/>
                <w:color w:val="auto"/>
              </w:rPr>
              <w:t>.</w:t>
            </w:r>
            <w:r w:rsidRPr="00DA6DD0">
              <w:rPr>
                <w:rFonts w:ascii="Calibri" w:hAnsi="Calibri" w:cs="Calibri"/>
                <w:color w:val="auto"/>
              </w:rPr>
              <w:t xml:space="preserve"> </w:t>
            </w:r>
            <w:r w:rsidR="00D75B63">
              <w:rPr>
                <w:rFonts w:ascii="Calibri" w:hAnsi="Calibri" w:cs="Calibri"/>
                <w:color w:val="auto"/>
              </w:rPr>
              <w:t>T</w:t>
            </w:r>
            <w:r w:rsidRPr="00DA6DD0">
              <w:rPr>
                <w:rFonts w:ascii="Calibri" w:hAnsi="Calibri" w:cs="Calibri"/>
                <w:color w:val="auto"/>
              </w:rPr>
              <w:t xml:space="preserve">he development of the Empowering Local Schools </w:t>
            </w:r>
            <w:r w:rsidR="00444B26">
              <w:rPr>
                <w:rFonts w:ascii="Calibri" w:hAnsi="Calibri" w:cs="Calibri"/>
                <w:color w:val="auto"/>
              </w:rPr>
              <w:t>NP</w:t>
            </w:r>
            <w:r w:rsidRPr="00DA6DD0">
              <w:rPr>
                <w:rFonts w:ascii="Calibri" w:hAnsi="Calibri" w:cs="Calibri"/>
                <w:color w:val="auto"/>
              </w:rPr>
              <w:t xml:space="preserve"> is expected to generate additional momentum.</w:t>
            </w:r>
          </w:p>
          <w:p w:rsidR="00DA6DD0" w:rsidRPr="00DA6DD0" w:rsidRDefault="00DA6DD0" w:rsidP="00A05BE6">
            <w:pPr>
              <w:pStyle w:val="Default"/>
              <w:spacing w:before="120"/>
              <w:rPr>
                <w:rFonts w:ascii="Calibri" w:hAnsi="Calibri" w:cs="Calibri"/>
                <w:color w:val="auto"/>
              </w:rPr>
            </w:pPr>
            <w:r w:rsidRPr="00DA6DD0">
              <w:rPr>
                <w:rFonts w:ascii="Calibri" w:hAnsi="Calibri" w:cs="Calibri"/>
                <w:color w:val="auto"/>
              </w:rPr>
              <w:t xml:space="preserve">ACT public schools involved in the Low SES School Communities </w:t>
            </w:r>
            <w:r w:rsidR="00444B26">
              <w:rPr>
                <w:rFonts w:ascii="Calibri" w:hAnsi="Calibri" w:cs="Calibri"/>
                <w:color w:val="auto"/>
              </w:rPr>
              <w:t xml:space="preserve">NP </w:t>
            </w:r>
            <w:r w:rsidRPr="00DA6DD0">
              <w:rPr>
                <w:rFonts w:ascii="Calibri" w:hAnsi="Calibri" w:cs="Calibri"/>
                <w:color w:val="auto"/>
              </w:rPr>
              <w:t xml:space="preserve">and </w:t>
            </w:r>
            <w:r w:rsidR="00444B26">
              <w:rPr>
                <w:rFonts w:ascii="Calibri" w:hAnsi="Calibri" w:cs="Calibri"/>
                <w:color w:val="auto"/>
              </w:rPr>
              <w:t>Literacy and Numeracy NP</w:t>
            </w:r>
            <w:r w:rsidRPr="00DA6DD0">
              <w:rPr>
                <w:rFonts w:ascii="Calibri" w:hAnsi="Calibri" w:cs="Calibri"/>
                <w:color w:val="auto"/>
              </w:rPr>
              <w:t xml:space="preserve">, with the input of their field officers, are considering the sustainability of their programs as part of their broader planning processes. A number of successful programs and practices have gained traction </w:t>
            </w:r>
            <w:r w:rsidRPr="00DA6DD0">
              <w:rPr>
                <w:rFonts w:ascii="Calibri" w:hAnsi="Calibri" w:cs="Calibri"/>
                <w:color w:val="auto"/>
              </w:rPr>
              <w:lastRenderedPageBreak/>
              <w:t xml:space="preserve">across the system </w:t>
            </w:r>
            <w:r w:rsidR="00D75B63">
              <w:rPr>
                <w:rFonts w:ascii="Calibri" w:hAnsi="Calibri" w:cs="Calibri"/>
                <w:color w:val="auto"/>
              </w:rPr>
              <w:t xml:space="preserve">and </w:t>
            </w:r>
            <w:r w:rsidRPr="00DA6DD0">
              <w:rPr>
                <w:rFonts w:ascii="Calibri" w:hAnsi="Calibri" w:cs="Calibri"/>
                <w:color w:val="auto"/>
              </w:rPr>
              <w:t>are being integrated and embedded into core business. Partnerships with parents and external providers are becoming entrenched in school operational planning and new partnerships continue to be developed.</w:t>
            </w:r>
          </w:p>
          <w:p w:rsidR="00DA6DD0" w:rsidRPr="00DA6DD0" w:rsidRDefault="00DA6DD0" w:rsidP="00A05BE6">
            <w:pPr>
              <w:pStyle w:val="Default"/>
              <w:spacing w:before="120"/>
              <w:rPr>
                <w:rFonts w:ascii="Calibri" w:hAnsi="Calibri" w:cs="Calibri"/>
                <w:color w:val="auto"/>
              </w:rPr>
            </w:pPr>
            <w:r w:rsidRPr="00DA6DD0">
              <w:rPr>
                <w:rFonts w:ascii="Calibri" w:hAnsi="Calibri" w:cs="Calibri"/>
                <w:color w:val="auto"/>
              </w:rPr>
              <w:t>The Catholic sector is confident that reforms introduced under the Literacy and Numeracy NP, which have involved a school wide approach si</w:t>
            </w:r>
            <w:r w:rsidR="00444B26">
              <w:rPr>
                <w:rFonts w:ascii="Calibri" w:hAnsi="Calibri" w:cs="Calibri"/>
                <w:color w:val="auto"/>
              </w:rPr>
              <w:t>nce 2009, are sustainable. The agreed p</w:t>
            </w:r>
            <w:r w:rsidRPr="00DA6DD0">
              <w:rPr>
                <w:rFonts w:ascii="Calibri" w:hAnsi="Calibri" w:cs="Calibri"/>
                <w:color w:val="auto"/>
              </w:rPr>
              <w:t>ractices in timetabling literacy blocks, adopting First Steps Reading and staff mentoring are considered to be self-sustaining and the relationships of increasing trust and expertise that have been built across the teaching staff will further support the sustainability of these reforms.</w:t>
            </w:r>
          </w:p>
          <w:p w:rsidR="00DA6DD0" w:rsidRPr="00DA6DD0" w:rsidRDefault="00DA6DD0" w:rsidP="00A05BE6">
            <w:pPr>
              <w:pStyle w:val="Default"/>
              <w:spacing w:before="120"/>
              <w:rPr>
                <w:rFonts w:ascii="Calibri" w:hAnsi="Calibri" w:cs="Calibri"/>
                <w:b/>
                <w:color w:val="auto"/>
                <w:lang w:eastAsia="en-US"/>
              </w:rPr>
            </w:pPr>
          </w:p>
        </w:tc>
      </w:tr>
      <w:tr w:rsidR="00DA6DD0" w:rsidRPr="004F375D" w:rsidTr="00F6394D">
        <w:tc>
          <w:tcPr>
            <w:tcW w:w="10260" w:type="dxa"/>
          </w:tcPr>
          <w:p w:rsidR="00DA6DD0" w:rsidRPr="00DA6DD0" w:rsidRDefault="00DA6DD0" w:rsidP="00A05BE6">
            <w:pPr>
              <w:pStyle w:val="Default"/>
              <w:spacing w:before="120"/>
              <w:rPr>
                <w:rFonts w:ascii="Calibri" w:hAnsi="Calibri" w:cs="Calibri"/>
                <w:b/>
                <w:color w:val="auto"/>
                <w:lang w:eastAsia="en-US"/>
              </w:rPr>
            </w:pPr>
            <w:r w:rsidRPr="00DA6DD0">
              <w:rPr>
                <w:rFonts w:ascii="Calibri" w:hAnsi="Calibri" w:cs="Calibri"/>
                <w:b/>
                <w:color w:val="auto"/>
                <w:lang w:eastAsia="en-US"/>
              </w:rPr>
              <w:lastRenderedPageBreak/>
              <w:t>Student Engagement and Attendance</w:t>
            </w:r>
          </w:p>
          <w:p w:rsidR="00DA6DD0" w:rsidRPr="00DA6DD0" w:rsidRDefault="00DA6DD0" w:rsidP="00444B26">
            <w:pPr>
              <w:pStyle w:val="ListParagraph"/>
              <w:ind w:left="0"/>
              <w:jc w:val="left"/>
              <w:rPr>
                <w:rFonts w:cs="Calibri"/>
                <w:sz w:val="24"/>
                <w:szCs w:val="24"/>
              </w:rPr>
            </w:pPr>
            <w:r w:rsidRPr="00DA6DD0">
              <w:rPr>
                <w:rFonts w:cs="Calibri"/>
                <w:sz w:val="24"/>
                <w:szCs w:val="24"/>
              </w:rPr>
              <w:t xml:space="preserve">Each of the Low SES School Communities NP schools has developed programs to meet the needs of their school community, including the need to improve student engagement and attendance. Examples include an area called </w:t>
            </w:r>
            <w:r w:rsidRPr="00186565">
              <w:rPr>
                <w:rFonts w:cs="Calibri"/>
                <w:i/>
                <w:sz w:val="24"/>
                <w:szCs w:val="24"/>
              </w:rPr>
              <w:t>The Beach</w:t>
            </w:r>
            <w:r w:rsidRPr="00DA6DD0">
              <w:rPr>
                <w:rFonts w:cs="Calibri"/>
                <w:sz w:val="24"/>
                <w:szCs w:val="24"/>
              </w:rPr>
              <w:t xml:space="preserve"> set up at Charnwood Dunlop Primary for disengaged students</w:t>
            </w:r>
            <w:r w:rsidR="00D75B63">
              <w:rPr>
                <w:rFonts w:cs="Calibri"/>
                <w:sz w:val="24"/>
                <w:szCs w:val="24"/>
              </w:rPr>
              <w:t>,</w:t>
            </w:r>
            <w:r w:rsidRPr="00DA6DD0">
              <w:rPr>
                <w:rFonts w:cs="Calibri"/>
                <w:sz w:val="24"/>
                <w:szCs w:val="24"/>
              </w:rPr>
              <w:t xml:space="preserve"> and a program </w:t>
            </w:r>
            <w:r w:rsidR="00D75B63">
              <w:rPr>
                <w:rFonts w:cs="Calibri"/>
                <w:sz w:val="24"/>
                <w:szCs w:val="24"/>
              </w:rPr>
              <w:t xml:space="preserve">at Florey Primary </w:t>
            </w:r>
            <w:r w:rsidRPr="00DA6DD0">
              <w:rPr>
                <w:rFonts w:cs="Calibri"/>
                <w:sz w:val="24"/>
                <w:szCs w:val="24"/>
              </w:rPr>
              <w:t>where disengaged students meet weekly to do woodwork and construction activities with an emphasis on developing social skills and managing conflict. These schools have also offered extending learning opportunities to engage groups of students identified as having specific needs</w:t>
            </w:r>
            <w:r w:rsidR="00D75B63">
              <w:rPr>
                <w:rFonts w:cs="Calibri"/>
                <w:sz w:val="24"/>
                <w:szCs w:val="24"/>
              </w:rPr>
              <w:t>.</w:t>
            </w:r>
            <w:r w:rsidRPr="00DA6DD0">
              <w:rPr>
                <w:rFonts w:cs="Calibri"/>
                <w:sz w:val="24"/>
                <w:szCs w:val="24"/>
              </w:rPr>
              <w:t xml:space="preserve"> </w:t>
            </w:r>
            <w:r w:rsidR="00D75B63">
              <w:rPr>
                <w:rFonts w:cs="Calibri"/>
                <w:sz w:val="24"/>
                <w:szCs w:val="24"/>
              </w:rPr>
              <w:t>One example provides</w:t>
            </w:r>
            <w:r w:rsidR="00186565">
              <w:rPr>
                <w:rFonts w:cs="Calibri"/>
                <w:sz w:val="24"/>
                <w:szCs w:val="24"/>
              </w:rPr>
              <w:t xml:space="preserve"> </w:t>
            </w:r>
            <w:r w:rsidRPr="00DA6DD0">
              <w:rPr>
                <w:rFonts w:cs="Calibri"/>
                <w:sz w:val="24"/>
                <w:szCs w:val="24"/>
              </w:rPr>
              <w:t>a behaviour therapist to support a group of Sudanese refugee students suffering from severe trauma, and homework, special interest, sports and computer clubs.</w:t>
            </w:r>
          </w:p>
          <w:p w:rsidR="00DA6DD0" w:rsidRPr="00DA6DD0" w:rsidRDefault="00DA6DD0" w:rsidP="00444B26">
            <w:pPr>
              <w:pStyle w:val="ListParagraph"/>
              <w:ind w:left="0"/>
              <w:jc w:val="left"/>
              <w:rPr>
                <w:rFonts w:cs="Calibri"/>
                <w:sz w:val="24"/>
                <w:szCs w:val="24"/>
              </w:rPr>
            </w:pPr>
            <w:r w:rsidRPr="00DA6DD0">
              <w:rPr>
                <w:rFonts w:cs="Calibri"/>
                <w:sz w:val="24"/>
                <w:szCs w:val="24"/>
              </w:rPr>
              <w:t>Increasing the engagement and attendance of Aboriginal and Torres Strait Islander students, in particular, has been a priority for Richardson Primary in 2011. The school has achieved positive results through the provision of professional development for staff in cooperative learning and the introduction of an initiative to recognise and reward</w:t>
            </w:r>
            <w:r>
              <w:rPr>
                <w:rFonts w:cs="Calibri"/>
                <w:sz w:val="24"/>
                <w:szCs w:val="24"/>
              </w:rPr>
              <w:t xml:space="preserve"> </w:t>
            </w:r>
            <w:r w:rsidRPr="00DA6DD0">
              <w:rPr>
                <w:rFonts w:cs="Calibri"/>
                <w:sz w:val="24"/>
                <w:szCs w:val="24"/>
              </w:rPr>
              <w:t>100% attendance.</w:t>
            </w:r>
          </w:p>
        </w:tc>
      </w:tr>
      <w:tr w:rsidR="00DA6DD0" w:rsidRPr="004F375D" w:rsidTr="00F6394D">
        <w:tc>
          <w:tcPr>
            <w:tcW w:w="10260" w:type="dxa"/>
          </w:tcPr>
          <w:p w:rsidR="00DA6DD0" w:rsidRPr="00DA6DD0" w:rsidRDefault="00DA6DD0" w:rsidP="00A05BE6">
            <w:pPr>
              <w:pStyle w:val="Default"/>
              <w:spacing w:before="120"/>
              <w:rPr>
                <w:rFonts w:ascii="Calibri" w:hAnsi="Calibri" w:cs="Calibri"/>
                <w:b/>
                <w:color w:val="auto"/>
                <w:lang w:eastAsia="en-US"/>
              </w:rPr>
            </w:pPr>
            <w:r w:rsidRPr="00DA6DD0">
              <w:rPr>
                <w:rFonts w:ascii="Calibri" w:hAnsi="Calibri" w:cs="Calibri"/>
                <w:b/>
                <w:color w:val="auto"/>
                <w:lang w:eastAsia="en-US"/>
              </w:rPr>
              <w:t>Support for Disadvantaged Student Cohorts (Aboriginal and Torres Strait Islander students, students with a disability, LBOTE/ESL students etc)</w:t>
            </w:r>
          </w:p>
          <w:p w:rsidR="00DA6DD0" w:rsidRPr="00DA6DD0" w:rsidRDefault="00DA6DD0" w:rsidP="00A05BE6">
            <w:pPr>
              <w:pStyle w:val="Default"/>
              <w:spacing w:before="120"/>
              <w:rPr>
                <w:rFonts w:ascii="Calibri" w:hAnsi="Calibri" w:cs="Calibri"/>
                <w:color w:val="auto"/>
                <w:lang w:eastAsia="en-US"/>
              </w:rPr>
            </w:pPr>
            <w:r w:rsidRPr="00DA6DD0">
              <w:rPr>
                <w:rFonts w:ascii="Calibri" w:hAnsi="Calibri" w:cs="Calibri"/>
                <w:color w:val="auto"/>
                <w:lang w:eastAsia="en-US"/>
              </w:rPr>
              <w:t xml:space="preserve">The </w:t>
            </w:r>
            <w:r w:rsidR="00444B26">
              <w:rPr>
                <w:rFonts w:ascii="Calibri" w:hAnsi="Calibri" w:cs="Calibri"/>
                <w:color w:val="auto"/>
                <w:lang w:eastAsia="en-US"/>
              </w:rPr>
              <w:t>NPs</w:t>
            </w:r>
            <w:r w:rsidRPr="00DA6DD0">
              <w:rPr>
                <w:rFonts w:ascii="Calibri" w:hAnsi="Calibri" w:cs="Calibri"/>
                <w:color w:val="auto"/>
                <w:lang w:eastAsia="en-US"/>
              </w:rPr>
              <w:t xml:space="preserve"> are contributing to improving educational outcomes for disadvantaged student cohorts, including Aboriginal and Torres Strait Islander students and ESL students, in a number of ways. These students are supported through tracking and analysis of performance data using strategies such as Florey Primary’s Traffic Lights and the Putting Faces on the </w:t>
            </w:r>
            <w:r w:rsidR="00444B26">
              <w:rPr>
                <w:rFonts w:ascii="Calibri" w:hAnsi="Calibri" w:cs="Calibri"/>
                <w:color w:val="auto"/>
                <w:lang w:eastAsia="en-US"/>
              </w:rPr>
              <w:t>Data</w:t>
            </w:r>
            <w:r w:rsidRPr="00DA6DD0">
              <w:rPr>
                <w:rFonts w:ascii="Calibri" w:hAnsi="Calibri" w:cs="Calibri"/>
                <w:color w:val="auto"/>
                <w:lang w:eastAsia="en-US"/>
              </w:rPr>
              <w:t xml:space="preserve"> Strategy, often through a case management approach and translation into differentiated classroom teaching practices a</w:t>
            </w:r>
            <w:r w:rsidR="00444B26">
              <w:rPr>
                <w:rFonts w:ascii="Calibri" w:hAnsi="Calibri" w:cs="Calibri"/>
                <w:color w:val="auto"/>
                <w:lang w:eastAsia="en-US"/>
              </w:rPr>
              <w:t xml:space="preserve">nd targeted support if needed. </w:t>
            </w:r>
            <w:r w:rsidRPr="00DA6DD0">
              <w:rPr>
                <w:rFonts w:ascii="Calibri" w:hAnsi="Calibri" w:cs="Calibri"/>
                <w:color w:val="auto"/>
                <w:lang w:eastAsia="en-US"/>
              </w:rPr>
              <w:t>Specific learning opportunities are also provided such as homework clubs run by Koori parents and visits for ESL students to the Canberra Show and local shopping centres to buy food for cooking classes and to provide stimulus for language based activities.</w:t>
            </w:r>
          </w:p>
          <w:p w:rsidR="00DA6DD0" w:rsidRPr="00DA6DD0" w:rsidRDefault="00DA6DD0" w:rsidP="00A05BE6">
            <w:pPr>
              <w:pStyle w:val="Default"/>
              <w:spacing w:before="120"/>
              <w:rPr>
                <w:rFonts w:ascii="Calibri" w:hAnsi="Calibri" w:cs="Calibri"/>
                <w:color w:val="auto"/>
                <w:lang w:eastAsia="en-US"/>
              </w:rPr>
            </w:pPr>
            <w:r w:rsidRPr="00DA6DD0">
              <w:rPr>
                <w:rFonts w:ascii="Calibri" w:hAnsi="Calibri" w:cs="Calibri"/>
                <w:color w:val="auto"/>
                <w:lang w:eastAsia="en-US"/>
              </w:rPr>
              <w:t>All Aboriginal and Torres Strait Islande</w:t>
            </w:r>
            <w:r w:rsidR="00444B26">
              <w:rPr>
                <w:rFonts w:ascii="Calibri" w:hAnsi="Calibri" w:cs="Calibri"/>
                <w:color w:val="auto"/>
                <w:lang w:eastAsia="en-US"/>
              </w:rPr>
              <w:t xml:space="preserve">r students have a </w:t>
            </w:r>
            <w:r w:rsidR="00D63490">
              <w:rPr>
                <w:rFonts w:ascii="Calibri" w:hAnsi="Calibri" w:cs="Calibri"/>
                <w:color w:val="auto"/>
                <w:lang w:eastAsia="en-US"/>
              </w:rPr>
              <w:t>personalised l</w:t>
            </w:r>
            <w:r w:rsidRPr="00CB07A7">
              <w:rPr>
                <w:rFonts w:ascii="Calibri" w:hAnsi="Calibri" w:cs="Calibri"/>
                <w:color w:val="auto"/>
                <w:lang w:eastAsia="en-US"/>
              </w:rPr>
              <w:t>earning</w:t>
            </w:r>
            <w:r w:rsidR="00D63490">
              <w:rPr>
                <w:rFonts w:ascii="Calibri" w:hAnsi="Calibri" w:cs="Calibri"/>
                <w:color w:val="auto"/>
                <w:lang w:eastAsia="en-US"/>
              </w:rPr>
              <w:t xml:space="preserve"> p</w:t>
            </w:r>
            <w:r w:rsidRPr="00DA6DD0">
              <w:rPr>
                <w:rFonts w:ascii="Calibri" w:hAnsi="Calibri" w:cs="Calibri"/>
                <w:color w:val="auto"/>
                <w:lang w:eastAsia="en-US"/>
              </w:rPr>
              <w:t>lan that is formulated in consultation with teachers, parents and students. These plans are used to track individual student progress against agreed targets.</w:t>
            </w:r>
          </w:p>
          <w:p w:rsidR="00DA6DD0" w:rsidRPr="00DA6DD0" w:rsidRDefault="00DA6DD0" w:rsidP="00CB07A7">
            <w:pPr>
              <w:pStyle w:val="ListParagraph"/>
              <w:ind w:left="0"/>
              <w:jc w:val="left"/>
              <w:rPr>
                <w:rFonts w:cs="Calibri"/>
                <w:sz w:val="24"/>
                <w:szCs w:val="24"/>
              </w:rPr>
            </w:pPr>
            <w:r w:rsidRPr="00DA6DD0">
              <w:rPr>
                <w:rFonts w:cs="Calibri"/>
                <w:sz w:val="24"/>
                <w:szCs w:val="24"/>
              </w:rPr>
              <w:t>At Florey Primary, two teachers participated i</w:t>
            </w:r>
            <w:r w:rsidR="00CB07A7">
              <w:rPr>
                <w:rFonts w:cs="Calibri"/>
                <w:sz w:val="24"/>
                <w:szCs w:val="24"/>
              </w:rPr>
              <w:t xml:space="preserve">n the Accepting the Challenge: </w:t>
            </w:r>
            <w:r w:rsidRPr="00DA6DD0">
              <w:rPr>
                <w:rFonts w:cs="Calibri"/>
                <w:sz w:val="24"/>
                <w:szCs w:val="24"/>
              </w:rPr>
              <w:t xml:space="preserve">Improving Learning Outcomes for Aboriginal and Torres Strait Islander Students (Practitioner Based Inquiry) Project, resulting in progress in reading comprehension of the participating students. </w:t>
            </w:r>
          </w:p>
          <w:p w:rsidR="00DA6DD0" w:rsidRPr="00DA6DD0" w:rsidRDefault="00DA6DD0" w:rsidP="00CB07A7">
            <w:pPr>
              <w:pStyle w:val="ListParagraph"/>
              <w:ind w:left="0"/>
              <w:jc w:val="left"/>
              <w:rPr>
                <w:rFonts w:cs="Calibri"/>
                <w:sz w:val="24"/>
                <w:szCs w:val="24"/>
              </w:rPr>
            </w:pPr>
            <w:r w:rsidRPr="00DA6DD0">
              <w:rPr>
                <w:rFonts w:cs="Calibri"/>
                <w:sz w:val="24"/>
                <w:szCs w:val="24"/>
              </w:rPr>
              <w:t xml:space="preserve">During the reporting period, details of the Aboriginal and Torres Strait Islander Scholarship Program, an initiative related to the </w:t>
            </w:r>
            <w:r w:rsidR="008844E9">
              <w:rPr>
                <w:rFonts w:cs="Calibri"/>
                <w:sz w:val="24"/>
                <w:szCs w:val="24"/>
              </w:rPr>
              <w:t xml:space="preserve">ACT Education and Training Directorate (ETD) </w:t>
            </w:r>
            <w:r w:rsidRPr="00DA6DD0">
              <w:rPr>
                <w:rFonts w:cs="Calibri"/>
                <w:i/>
                <w:sz w:val="24"/>
                <w:szCs w:val="24"/>
              </w:rPr>
              <w:t xml:space="preserve">Aboriginal and Torres Strait Islander Students Matters: Strategic Plan 2010-2013, </w:t>
            </w:r>
            <w:r w:rsidRPr="00DA6DD0">
              <w:rPr>
                <w:rFonts w:cs="Calibri"/>
                <w:sz w:val="24"/>
                <w:szCs w:val="24"/>
              </w:rPr>
              <w:t>were communicated to schools, students and families as</w:t>
            </w:r>
            <w:r w:rsidR="00186565">
              <w:rPr>
                <w:rFonts w:cs="Calibri"/>
                <w:sz w:val="24"/>
                <w:szCs w:val="24"/>
              </w:rPr>
              <w:t xml:space="preserve"> well as principals and contact</w:t>
            </w:r>
            <w:r w:rsidRPr="00DA6DD0">
              <w:rPr>
                <w:rFonts w:cs="Calibri"/>
                <w:sz w:val="24"/>
                <w:szCs w:val="24"/>
              </w:rPr>
              <w:t xml:space="preserve"> teachers for Aboriginal and Torres Strait Islander students. </w:t>
            </w:r>
            <w:r w:rsidRPr="00DA6DD0">
              <w:rPr>
                <w:rFonts w:cs="Calibri"/>
                <w:sz w:val="24"/>
                <w:szCs w:val="24"/>
              </w:rPr>
              <w:lastRenderedPageBreak/>
              <w:t>This program enables public school students to have access to mentoring and provides opportunities to develop leadership skills in order to make an informed career decision around teaching.</w:t>
            </w:r>
          </w:p>
          <w:p w:rsidR="00DA6DD0" w:rsidRPr="00DA6DD0" w:rsidRDefault="00DA6DD0" w:rsidP="00A05BE6">
            <w:pPr>
              <w:pStyle w:val="Default"/>
              <w:spacing w:before="120"/>
              <w:rPr>
                <w:rFonts w:cs="Calibri"/>
              </w:rPr>
            </w:pPr>
          </w:p>
        </w:tc>
      </w:tr>
      <w:tr w:rsidR="00DA6DD0" w:rsidRPr="006059F6" w:rsidTr="00F6394D">
        <w:tc>
          <w:tcPr>
            <w:tcW w:w="10260" w:type="dxa"/>
          </w:tcPr>
          <w:p w:rsidR="00DA6DD0" w:rsidRPr="00B56255" w:rsidRDefault="00DA6DD0" w:rsidP="00A05BE6">
            <w:pPr>
              <w:autoSpaceDE w:val="0"/>
              <w:autoSpaceDN w:val="0"/>
              <w:adjustRightInd w:val="0"/>
              <w:spacing w:before="120"/>
              <w:rPr>
                <w:rFonts w:ascii="Arial" w:hAnsi="Arial" w:cs="Arial"/>
                <w:b/>
                <w:szCs w:val="22"/>
              </w:rPr>
            </w:pPr>
            <w:r w:rsidRPr="00B56255">
              <w:rPr>
                <w:rFonts w:ascii="Arial" w:hAnsi="Arial" w:cs="Arial"/>
                <w:b/>
                <w:sz w:val="22"/>
                <w:szCs w:val="22"/>
              </w:rPr>
              <w:lastRenderedPageBreak/>
              <w:t>School Level Plans</w:t>
            </w:r>
          </w:p>
          <w:p w:rsidR="00DA6DD0" w:rsidRPr="008D72B9" w:rsidRDefault="00DA6DD0" w:rsidP="00A05BE6">
            <w:pPr>
              <w:spacing w:before="120" w:after="120"/>
              <w:rPr>
                <w:rFonts w:ascii="Calibri" w:hAnsi="Calibri" w:cs="Calibri"/>
                <w:szCs w:val="24"/>
              </w:rPr>
            </w:pPr>
            <w:r w:rsidRPr="00DA6DD0">
              <w:rPr>
                <w:rFonts w:ascii="Calibri" w:hAnsi="Calibri"/>
                <w:szCs w:val="24"/>
              </w:rPr>
              <w:t xml:space="preserve">All schools have a </w:t>
            </w:r>
            <w:r w:rsidRPr="00CB07A7">
              <w:rPr>
                <w:rFonts w:ascii="Calibri" w:hAnsi="Calibri"/>
                <w:szCs w:val="24"/>
              </w:rPr>
              <w:t>National Partnership</w:t>
            </w:r>
            <w:r w:rsidRPr="00DA6DD0">
              <w:rPr>
                <w:rFonts w:ascii="Calibri" w:hAnsi="Calibri"/>
                <w:szCs w:val="24"/>
              </w:rPr>
              <w:t xml:space="preserve"> Plan on their website.</w:t>
            </w:r>
          </w:p>
        </w:tc>
      </w:tr>
    </w:tbl>
    <w:p w:rsidR="00F737CF" w:rsidRDefault="00F737CF">
      <w:r>
        <w:rPr>
          <w:b/>
          <w:bCs/>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0"/>
      </w:tblGrid>
      <w:tr w:rsidR="003549E2" w:rsidRPr="006059F6" w:rsidTr="00F6394D">
        <w:tc>
          <w:tcPr>
            <w:tcW w:w="10260" w:type="dxa"/>
            <w:shd w:val="clear" w:color="auto" w:fill="99CCFF"/>
          </w:tcPr>
          <w:p w:rsidR="003549E2" w:rsidRPr="00910F4F" w:rsidRDefault="003549E2" w:rsidP="00F6394D">
            <w:pPr>
              <w:pStyle w:val="Heading1"/>
              <w:jc w:val="center"/>
              <w:rPr>
                <w:rFonts w:ascii="Calibri" w:hAnsi="Calibri" w:cs="Calibri"/>
              </w:rPr>
            </w:pPr>
            <w:r w:rsidRPr="00105011">
              <w:rPr>
                <w:color w:val="3366FF"/>
                <w:sz w:val="20"/>
              </w:rPr>
              <w:lastRenderedPageBreak/>
              <w:br w:type="page"/>
            </w:r>
            <w:r w:rsidRPr="00F6394D">
              <w:rPr>
                <w:color w:val="3366FF"/>
                <w:sz w:val="22"/>
              </w:rPr>
              <w:br w:type="page"/>
            </w:r>
            <w:r w:rsidRPr="00910F4F">
              <w:rPr>
                <w:rFonts w:ascii="Calibri" w:hAnsi="Calibri" w:cs="Calibri"/>
              </w:rPr>
              <w:t xml:space="preserve">Section 2 – Improving Teacher Quality </w:t>
            </w:r>
          </w:p>
        </w:tc>
      </w:tr>
      <w:tr w:rsidR="00886C30" w:rsidRPr="006059F6" w:rsidTr="005119F5">
        <w:tblPrEx>
          <w:tblLook w:val="00A0"/>
        </w:tblPrEx>
        <w:tc>
          <w:tcPr>
            <w:tcW w:w="10260" w:type="dxa"/>
            <w:tcBorders>
              <w:bottom w:val="single" w:sz="4" w:space="0" w:color="auto"/>
            </w:tcBorders>
          </w:tcPr>
          <w:p w:rsidR="00886C30" w:rsidRDefault="00886C30" w:rsidP="000F403F">
            <w:pPr>
              <w:autoSpaceDE w:val="0"/>
              <w:autoSpaceDN w:val="0"/>
              <w:adjustRightInd w:val="0"/>
              <w:spacing w:before="120"/>
              <w:rPr>
                <w:rFonts w:ascii="Calibri" w:hAnsi="Calibri" w:cs="Calibri"/>
                <w:b/>
                <w:szCs w:val="24"/>
              </w:rPr>
            </w:pPr>
            <w:r>
              <w:rPr>
                <w:rFonts w:ascii="Calibri" w:hAnsi="Calibri" w:cs="Calibri"/>
                <w:b/>
                <w:szCs w:val="24"/>
              </w:rPr>
              <w:t>Overview</w:t>
            </w:r>
          </w:p>
          <w:p w:rsidR="001B6352" w:rsidRDefault="001B6352" w:rsidP="00CB07A7">
            <w:pPr>
              <w:autoSpaceDE w:val="0"/>
              <w:autoSpaceDN w:val="0"/>
              <w:adjustRightInd w:val="0"/>
              <w:spacing w:before="120"/>
              <w:rPr>
                <w:rFonts w:ascii="Calibri" w:hAnsi="Calibri"/>
                <w:szCs w:val="24"/>
              </w:rPr>
            </w:pPr>
            <w:r>
              <w:rPr>
                <w:rFonts w:ascii="Calibri" w:hAnsi="Calibri"/>
                <w:szCs w:val="24"/>
              </w:rPr>
              <w:t>One of the most significant benefits to the A</w:t>
            </w:r>
            <w:r w:rsidR="00E31865">
              <w:rPr>
                <w:rFonts w:ascii="Calibri" w:hAnsi="Calibri"/>
                <w:szCs w:val="24"/>
              </w:rPr>
              <w:t xml:space="preserve">CT from its involvement in the </w:t>
            </w:r>
            <w:r w:rsidR="00172CAA">
              <w:rPr>
                <w:rFonts w:ascii="Calibri" w:hAnsi="Calibri"/>
                <w:szCs w:val="24"/>
              </w:rPr>
              <w:t xml:space="preserve">Improving Teacher Quality </w:t>
            </w:r>
            <w:r w:rsidR="00CB07A7">
              <w:rPr>
                <w:rFonts w:ascii="Calibri" w:hAnsi="Calibri"/>
                <w:szCs w:val="24"/>
              </w:rPr>
              <w:t>NP</w:t>
            </w:r>
            <w:r>
              <w:rPr>
                <w:rFonts w:ascii="Calibri" w:hAnsi="Calibri"/>
                <w:szCs w:val="24"/>
              </w:rPr>
              <w:t xml:space="preserve"> is the level of cross-sectoral collaboration.  This collaboration is demonstrated through the:</w:t>
            </w:r>
          </w:p>
          <w:p w:rsidR="001B6352" w:rsidRDefault="001B6352" w:rsidP="00106E52">
            <w:pPr>
              <w:numPr>
                <w:ilvl w:val="0"/>
                <w:numId w:val="54"/>
              </w:numPr>
              <w:autoSpaceDE w:val="0"/>
              <w:autoSpaceDN w:val="0"/>
              <w:adjustRightInd w:val="0"/>
              <w:spacing w:before="120"/>
              <w:ind w:left="714" w:hanging="357"/>
              <w:rPr>
                <w:rFonts w:ascii="Calibri" w:hAnsi="Calibri"/>
                <w:szCs w:val="24"/>
              </w:rPr>
            </w:pPr>
            <w:r>
              <w:rPr>
                <w:rFonts w:ascii="Calibri" w:hAnsi="Calibri"/>
                <w:szCs w:val="24"/>
              </w:rPr>
              <w:t>developm</w:t>
            </w:r>
            <w:r w:rsidR="00186565">
              <w:rPr>
                <w:rFonts w:ascii="Calibri" w:hAnsi="Calibri"/>
                <w:szCs w:val="24"/>
              </w:rPr>
              <w:t>ent of cross-sectoral Principal</w:t>
            </w:r>
            <w:r>
              <w:rPr>
                <w:rFonts w:ascii="Calibri" w:hAnsi="Calibri"/>
                <w:szCs w:val="24"/>
              </w:rPr>
              <w:t xml:space="preserve"> Forums</w:t>
            </w:r>
          </w:p>
          <w:p w:rsidR="001B6352" w:rsidRDefault="001B6352" w:rsidP="00106E52">
            <w:pPr>
              <w:numPr>
                <w:ilvl w:val="0"/>
                <w:numId w:val="54"/>
              </w:numPr>
              <w:autoSpaceDE w:val="0"/>
              <w:autoSpaceDN w:val="0"/>
              <w:adjustRightInd w:val="0"/>
              <w:spacing w:before="120"/>
              <w:ind w:left="714" w:hanging="357"/>
              <w:rPr>
                <w:rFonts w:ascii="Calibri" w:hAnsi="Calibri"/>
                <w:szCs w:val="24"/>
              </w:rPr>
            </w:pPr>
            <w:r>
              <w:rPr>
                <w:rFonts w:ascii="Calibri" w:hAnsi="Calibri"/>
                <w:szCs w:val="24"/>
              </w:rPr>
              <w:t>work of t</w:t>
            </w:r>
            <w:r w:rsidR="00CB07A7">
              <w:rPr>
                <w:rFonts w:ascii="Calibri" w:hAnsi="Calibri"/>
                <w:szCs w:val="24"/>
              </w:rPr>
              <w:t xml:space="preserve">he Teacher Education Committee in </w:t>
            </w:r>
            <w:r>
              <w:rPr>
                <w:rFonts w:ascii="Calibri" w:hAnsi="Calibri"/>
                <w:szCs w:val="24"/>
              </w:rPr>
              <w:t>engaging the un</w:t>
            </w:r>
            <w:r w:rsidR="00E31865">
              <w:rPr>
                <w:rFonts w:ascii="Calibri" w:hAnsi="Calibri"/>
                <w:szCs w:val="24"/>
              </w:rPr>
              <w:t>iversities and unions with the</w:t>
            </w:r>
            <w:r w:rsidR="00D30589">
              <w:rPr>
                <w:rFonts w:ascii="Calibri" w:hAnsi="Calibri"/>
                <w:szCs w:val="24"/>
              </w:rPr>
              <w:t xml:space="preserve"> Improving Teacher Quality </w:t>
            </w:r>
            <w:r w:rsidR="00CB07A7">
              <w:rPr>
                <w:rFonts w:ascii="Calibri" w:hAnsi="Calibri"/>
                <w:szCs w:val="24"/>
              </w:rPr>
              <w:t>NP</w:t>
            </w:r>
            <w:r>
              <w:rPr>
                <w:rFonts w:ascii="Calibri" w:hAnsi="Calibri"/>
                <w:szCs w:val="24"/>
              </w:rPr>
              <w:t xml:space="preserve"> reforms</w:t>
            </w:r>
          </w:p>
          <w:p w:rsidR="001B6352" w:rsidRDefault="001B6352" w:rsidP="00106E52">
            <w:pPr>
              <w:numPr>
                <w:ilvl w:val="0"/>
                <w:numId w:val="54"/>
              </w:numPr>
              <w:autoSpaceDE w:val="0"/>
              <w:autoSpaceDN w:val="0"/>
              <w:adjustRightInd w:val="0"/>
              <w:spacing w:before="120"/>
              <w:ind w:left="714" w:hanging="357"/>
              <w:rPr>
                <w:rFonts w:ascii="Calibri" w:hAnsi="Calibri"/>
                <w:szCs w:val="24"/>
              </w:rPr>
            </w:pPr>
            <w:r>
              <w:rPr>
                <w:rFonts w:ascii="Calibri" w:hAnsi="Calibri"/>
                <w:szCs w:val="24"/>
              </w:rPr>
              <w:t>work of the Professional Experience Committee in improving the quality and availability of professional experience placements</w:t>
            </w:r>
          </w:p>
          <w:p w:rsidR="001B6352" w:rsidRDefault="001B6352" w:rsidP="00106E52">
            <w:pPr>
              <w:numPr>
                <w:ilvl w:val="0"/>
                <w:numId w:val="54"/>
              </w:numPr>
              <w:autoSpaceDE w:val="0"/>
              <w:autoSpaceDN w:val="0"/>
              <w:adjustRightInd w:val="0"/>
              <w:spacing w:before="120"/>
              <w:ind w:left="714" w:hanging="357"/>
              <w:rPr>
                <w:rFonts w:ascii="Calibri" w:hAnsi="Calibri"/>
                <w:szCs w:val="24"/>
              </w:rPr>
            </w:pPr>
            <w:proofErr w:type="gramStart"/>
            <w:r>
              <w:rPr>
                <w:rFonts w:ascii="Calibri" w:hAnsi="Calibri"/>
                <w:szCs w:val="24"/>
              </w:rPr>
              <w:t>planning</w:t>
            </w:r>
            <w:proofErr w:type="gramEnd"/>
            <w:r>
              <w:rPr>
                <w:rFonts w:ascii="Calibri" w:hAnsi="Calibri"/>
                <w:szCs w:val="24"/>
              </w:rPr>
              <w:t xml:space="preserve"> and development of an ACT Teacher Mentor program.</w:t>
            </w:r>
          </w:p>
          <w:p w:rsidR="001B6352" w:rsidRDefault="001B6352" w:rsidP="00CB07A7">
            <w:pPr>
              <w:autoSpaceDE w:val="0"/>
              <w:autoSpaceDN w:val="0"/>
              <w:adjustRightInd w:val="0"/>
              <w:spacing w:before="120"/>
              <w:rPr>
                <w:rFonts w:ascii="Calibri" w:hAnsi="Calibri"/>
                <w:szCs w:val="24"/>
              </w:rPr>
            </w:pPr>
            <w:r w:rsidRPr="00DB461A">
              <w:rPr>
                <w:rFonts w:ascii="Calibri" w:hAnsi="Calibri"/>
                <w:szCs w:val="24"/>
              </w:rPr>
              <w:t xml:space="preserve">A key initiative under the </w:t>
            </w:r>
            <w:r>
              <w:rPr>
                <w:rFonts w:ascii="Calibri" w:hAnsi="Calibri"/>
                <w:szCs w:val="24"/>
              </w:rPr>
              <w:t xml:space="preserve">Improving </w:t>
            </w:r>
            <w:r w:rsidRPr="00DB461A">
              <w:rPr>
                <w:rFonts w:ascii="Calibri" w:hAnsi="Calibri"/>
                <w:szCs w:val="24"/>
              </w:rPr>
              <w:t xml:space="preserve">Teacher Quality </w:t>
            </w:r>
            <w:r w:rsidR="00CB07A7">
              <w:rPr>
                <w:rFonts w:ascii="Calibri" w:hAnsi="Calibri"/>
                <w:szCs w:val="24"/>
              </w:rPr>
              <w:t>NP</w:t>
            </w:r>
            <w:r w:rsidRPr="00DB461A">
              <w:rPr>
                <w:rFonts w:ascii="Calibri" w:hAnsi="Calibri"/>
                <w:szCs w:val="24"/>
              </w:rPr>
              <w:t xml:space="preserve"> is the establishment of the </w:t>
            </w:r>
            <w:r w:rsidR="00CB07A7">
              <w:rPr>
                <w:rFonts w:ascii="Calibri" w:hAnsi="Calibri"/>
                <w:szCs w:val="24"/>
              </w:rPr>
              <w:t>TQI</w:t>
            </w:r>
            <w:r w:rsidRPr="00DB461A">
              <w:rPr>
                <w:rFonts w:ascii="Calibri" w:hAnsi="Calibri"/>
                <w:szCs w:val="24"/>
              </w:rPr>
              <w:t xml:space="preserve"> as the teacher </w:t>
            </w:r>
            <w:r w:rsidR="00CB07A7">
              <w:rPr>
                <w:rFonts w:ascii="Calibri" w:hAnsi="Calibri"/>
                <w:szCs w:val="24"/>
              </w:rPr>
              <w:t xml:space="preserve">registration body for the ACT. </w:t>
            </w:r>
            <w:r w:rsidRPr="00DB461A">
              <w:rPr>
                <w:rFonts w:ascii="Calibri" w:hAnsi="Calibri"/>
                <w:szCs w:val="24"/>
              </w:rPr>
              <w:t xml:space="preserve">Establishment of the </w:t>
            </w:r>
            <w:r w:rsidR="00CB07A7">
              <w:rPr>
                <w:rFonts w:ascii="Calibri" w:hAnsi="Calibri"/>
                <w:szCs w:val="24"/>
              </w:rPr>
              <w:t>TQI</w:t>
            </w:r>
            <w:r w:rsidRPr="00DB461A">
              <w:rPr>
                <w:rFonts w:ascii="Calibri" w:hAnsi="Calibri"/>
                <w:szCs w:val="24"/>
              </w:rPr>
              <w:t xml:space="preserve"> enables the ACT to implement the reforms relating to national consistency in teacher registration, certification of teachers and accreditation of teacher education courses.</w:t>
            </w:r>
            <w:r w:rsidR="00CB07A7">
              <w:rPr>
                <w:rFonts w:ascii="Calibri" w:hAnsi="Calibri"/>
                <w:szCs w:val="24"/>
              </w:rPr>
              <w:t xml:space="preserve"> </w:t>
            </w:r>
            <w:r>
              <w:rPr>
                <w:rFonts w:ascii="Calibri" w:hAnsi="Calibri"/>
                <w:szCs w:val="24"/>
              </w:rPr>
              <w:t xml:space="preserve">The TQI will also partner with </w:t>
            </w:r>
            <w:r w:rsidR="00E31865">
              <w:rPr>
                <w:rFonts w:ascii="Calibri" w:hAnsi="Calibri"/>
                <w:szCs w:val="24"/>
              </w:rPr>
              <w:t xml:space="preserve">the </w:t>
            </w:r>
            <w:r>
              <w:rPr>
                <w:rFonts w:ascii="Calibri" w:hAnsi="Calibri"/>
                <w:szCs w:val="24"/>
              </w:rPr>
              <w:t xml:space="preserve">three </w:t>
            </w:r>
            <w:r w:rsidR="00CB07A7">
              <w:rPr>
                <w:rFonts w:ascii="Calibri" w:hAnsi="Calibri"/>
                <w:szCs w:val="24"/>
              </w:rPr>
              <w:t xml:space="preserve">ACT </w:t>
            </w:r>
            <w:r>
              <w:rPr>
                <w:rFonts w:ascii="Calibri" w:hAnsi="Calibri"/>
                <w:szCs w:val="24"/>
              </w:rPr>
              <w:t>education sector</w:t>
            </w:r>
            <w:r w:rsidR="00E31865">
              <w:rPr>
                <w:rFonts w:ascii="Calibri" w:hAnsi="Calibri"/>
                <w:szCs w:val="24"/>
              </w:rPr>
              <w:t>s</w:t>
            </w:r>
            <w:r>
              <w:rPr>
                <w:rFonts w:ascii="Calibri" w:hAnsi="Calibri"/>
                <w:szCs w:val="24"/>
              </w:rPr>
              <w:t xml:space="preserve"> in the implementation of the National Professional Standards for Teachers</w:t>
            </w:r>
            <w:r w:rsidR="00CB07A7">
              <w:rPr>
                <w:rFonts w:ascii="Calibri" w:hAnsi="Calibri"/>
                <w:szCs w:val="24"/>
              </w:rPr>
              <w:t>.</w:t>
            </w:r>
          </w:p>
          <w:p w:rsidR="001B6352" w:rsidRDefault="001B6352" w:rsidP="00CB07A7">
            <w:pPr>
              <w:autoSpaceDE w:val="0"/>
              <w:autoSpaceDN w:val="0"/>
              <w:adjustRightInd w:val="0"/>
              <w:spacing w:before="120"/>
              <w:rPr>
                <w:rFonts w:ascii="Calibri" w:hAnsi="Calibri"/>
                <w:szCs w:val="24"/>
              </w:rPr>
            </w:pPr>
            <w:r>
              <w:rPr>
                <w:rFonts w:ascii="Calibri" w:hAnsi="Calibri"/>
                <w:szCs w:val="24"/>
              </w:rPr>
              <w:t xml:space="preserve">Other </w:t>
            </w:r>
            <w:r w:rsidR="00172CAA">
              <w:rPr>
                <w:rFonts w:ascii="Calibri" w:hAnsi="Calibri"/>
                <w:szCs w:val="24"/>
              </w:rPr>
              <w:t>significant outcomes from th</w:t>
            </w:r>
            <w:r w:rsidR="00D30589">
              <w:rPr>
                <w:rFonts w:ascii="Calibri" w:hAnsi="Calibri"/>
                <w:szCs w:val="24"/>
              </w:rPr>
              <w:t>e Improv</w:t>
            </w:r>
            <w:r w:rsidR="00CB07A7">
              <w:rPr>
                <w:rFonts w:ascii="Calibri" w:hAnsi="Calibri"/>
                <w:szCs w:val="24"/>
              </w:rPr>
              <w:t>ing T</w:t>
            </w:r>
            <w:r w:rsidR="00D30589">
              <w:rPr>
                <w:rFonts w:ascii="Calibri" w:hAnsi="Calibri"/>
                <w:szCs w:val="24"/>
              </w:rPr>
              <w:t xml:space="preserve">eacher Quality </w:t>
            </w:r>
            <w:r w:rsidR="00CB07A7">
              <w:rPr>
                <w:rFonts w:ascii="Calibri" w:hAnsi="Calibri"/>
                <w:szCs w:val="24"/>
              </w:rPr>
              <w:t>NP</w:t>
            </w:r>
            <w:r>
              <w:rPr>
                <w:rFonts w:ascii="Calibri" w:hAnsi="Calibri"/>
                <w:szCs w:val="24"/>
              </w:rPr>
              <w:t xml:space="preserve"> include:</w:t>
            </w:r>
          </w:p>
          <w:p w:rsidR="001B6352" w:rsidRDefault="00CB07A7" w:rsidP="00106E52">
            <w:pPr>
              <w:numPr>
                <w:ilvl w:val="0"/>
                <w:numId w:val="55"/>
              </w:numPr>
              <w:autoSpaceDE w:val="0"/>
              <w:autoSpaceDN w:val="0"/>
              <w:adjustRightInd w:val="0"/>
              <w:spacing w:before="120"/>
              <w:ind w:left="714" w:hanging="357"/>
              <w:rPr>
                <w:rFonts w:ascii="Calibri" w:hAnsi="Calibri"/>
                <w:szCs w:val="24"/>
              </w:rPr>
            </w:pPr>
            <w:r>
              <w:rPr>
                <w:rFonts w:ascii="Calibri" w:hAnsi="Calibri"/>
                <w:szCs w:val="24"/>
              </w:rPr>
              <w:t>alignment of</w:t>
            </w:r>
            <w:r w:rsidR="001B6352">
              <w:rPr>
                <w:rFonts w:ascii="Calibri" w:hAnsi="Calibri"/>
                <w:szCs w:val="24"/>
              </w:rPr>
              <w:t xml:space="preserve"> </w:t>
            </w:r>
            <w:r>
              <w:rPr>
                <w:rFonts w:ascii="Calibri" w:hAnsi="Calibri"/>
                <w:szCs w:val="24"/>
              </w:rPr>
              <w:t xml:space="preserve">the public and Catholic sectors’ </w:t>
            </w:r>
            <w:r w:rsidR="001B6352">
              <w:rPr>
                <w:rFonts w:ascii="Calibri" w:hAnsi="Calibri"/>
                <w:szCs w:val="24"/>
              </w:rPr>
              <w:t>leadership capability frameworks and leadership development programs with the National Professional Standard for Principals</w:t>
            </w:r>
          </w:p>
          <w:p w:rsidR="00EB4F9F" w:rsidRDefault="001B6352" w:rsidP="00106E52">
            <w:pPr>
              <w:numPr>
                <w:ilvl w:val="0"/>
                <w:numId w:val="55"/>
              </w:numPr>
              <w:autoSpaceDE w:val="0"/>
              <w:autoSpaceDN w:val="0"/>
              <w:adjustRightInd w:val="0"/>
              <w:spacing w:before="120"/>
              <w:ind w:left="714" w:hanging="357"/>
              <w:rPr>
                <w:rFonts w:ascii="Calibri" w:hAnsi="Calibri"/>
                <w:szCs w:val="24"/>
              </w:rPr>
            </w:pPr>
            <w:r w:rsidRPr="00EB4F9F">
              <w:rPr>
                <w:rFonts w:ascii="Calibri" w:hAnsi="Calibri"/>
                <w:szCs w:val="24"/>
              </w:rPr>
              <w:t xml:space="preserve">inclusion of additional classroom classifications </w:t>
            </w:r>
            <w:r w:rsidR="00EB4F9F" w:rsidRPr="00EB4F9F">
              <w:rPr>
                <w:rFonts w:ascii="Calibri" w:hAnsi="Calibri"/>
                <w:szCs w:val="24"/>
              </w:rPr>
              <w:t>in enterprise agreements, aimed at</w:t>
            </w:r>
            <w:r w:rsidR="00E31865" w:rsidRPr="00EB4F9F">
              <w:rPr>
                <w:rFonts w:ascii="Calibri" w:hAnsi="Calibri"/>
                <w:szCs w:val="24"/>
              </w:rPr>
              <w:t xml:space="preserve"> </w:t>
            </w:r>
            <w:r w:rsidRPr="00EB4F9F">
              <w:rPr>
                <w:rFonts w:ascii="Calibri" w:hAnsi="Calibri"/>
                <w:szCs w:val="24"/>
              </w:rPr>
              <w:t>keep</w:t>
            </w:r>
            <w:r w:rsidR="00EB4F9F" w:rsidRPr="00EB4F9F">
              <w:rPr>
                <w:rFonts w:ascii="Calibri" w:hAnsi="Calibri"/>
                <w:szCs w:val="24"/>
              </w:rPr>
              <w:t>ing</w:t>
            </w:r>
            <w:r w:rsidRPr="00EB4F9F">
              <w:rPr>
                <w:rFonts w:ascii="Calibri" w:hAnsi="Calibri"/>
                <w:szCs w:val="24"/>
              </w:rPr>
              <w:t xml:space="preserve"> the best classroom teachers working in classrooms </w:t>
            </w:r>
          </w:p>
          <w:p w:rsidR="00284821" w:rsidRPr="00EB4F9F" w:rsidRDefault="001B6352" w:rsidP="00106E52">
            <w:pPr>
              <w:numPr>
                <w:ilvl w:val="0"/>
                <w:numId w:val="55"/>
              </w:numPr>
              <w:autoSpaceDE w:val="0"/>
              <w:autoSpaceDN w:val="0"/>
              <w:adjustRightInd w:val="0"/>
              <w:spacing w:before="120"/>
              <w:ind w:left="714" w:hanging="357"/>
              <w:rPr>
                <w:rFonts w:ascii="Calibri" w:hAnsi="Calibri"/>
                <w:szCs w:val="24"/>
              </w:rPr>
            </w:pPr>
            <w:proofErr w:type="gramStart"/>
            <w:r w:rsidRPr="00EB4F9F">
              <w:rPr>
                <w:rFonts w:ascii="Calibri" w:hAnsi="Calibri"/>
                <w:szCs w:val="24"/>
              </w:rPr>
              <w:t>momentum</w:t>
            </w:r>
            <w:proofErr w:type="gramEnd"/>
            <w:r w:rsidRPr="00EB4F9F">
              <w:rPr>
                <w:rFonts w:ascii="Calibri" w:hAnsi="Calibri"/>
                <w:szCs w:val="24"/>
              </w:rPr>
              <w:t xml:space="preserve"> </w:t>
            </w:r>
            <w:r w:rsidR="00E31865" w:rsidRPr="00EB4F9F">
              <w:rPr>
                <w:rFonts w:ascii="Calibri" w:hAnsi="Calibri"/>
                <w:szCs w:val="24"/>
              </w:rPr>
              <w:t xml:space="preserve">for reform </w:t>
            </w:r>
            <w:r w:rsidRPr="00EB4F9F">
              <w:rPr>
                <w:rFonts w:ascii="Calibri" w:hAnsi="Calibri"/>
                <w:szCs w:val="24"/>
              </w:rPr>
              <w:t>achieved in the public sector through the local decision making reform with forty school</w:t>
            </w:r>
            <w:r w:rsidR="00E31865" w:rsidRPr="00EB4F9F">
              <w:rPr>
                <w:rFonts w:ascii="Calibri" w:hAnsi="Calibri"/>
                <w:szCs w:val="24"/>
              </w:rPr>
              <w:t>s</w:t>
            </w:r>
            <w:r w:rsidRPr="00EB4F9F">
              <w:rPr>
                <w:rFonts w:ascii="Calibri" w:hAnsi="Calibri"/>
                <w:szCs w:val="24"/>
              </w:rPr>
              <w:t xml:space="preserve"> applying to join the initiative in 2012.</w:t>
            </w:r>
          </w:p>
          <w:p w:rsidR="00284821" w:rsidRPr="002172C2" w:rsidRDefault="00284821" w:rsidP="00222055">
            <w:pPr>
              <w:pStyle w:val="Default"/>
              <w:spacing w:before="120"/>
              <w:rPr>
                <w:rFonts w:ascii="Calibri" w:hAnsi="Calibri"/>
                <w:color w:val="0000FF"/>
              </w:rPr>
            </w:pPr>
          </w:p>
        </w:tc>
      </w:tr>
      <w:tr w:rsidR="003549E2" w:rsidRPr="006059F6" w:rsidTr="005119F5">
        <w:tblPrEx>
          <w:tblLook w:val="00A0"/>
        </w:tblPrEx>
        <w:tc>
          <w:tcPr>
            <w:tcW w:w="10260" w:type="dxa"/>
            <w:tcBorders>
              <w:bottom w:val="single" w:sz="4" w:space="0" w:color="auto"/>
            </w:tcBorders>
          </w:tcPr>
          <w:p w:rsidR="00524582" w:rsidRPr="000F403F" w:rsidRDefault="00524582" w:rsidP="00EB4F9F">
            <w:pPr>
              <w:autoSpaceDE w:val="0"/>
              <w:autoSpaceDN w:val="0"/>
              <w:adjustRightInd w:val="0"/>
              <w:spacing w:before="120"/>
              <w:rPr>
                <w:rFonts w:ascii="Calibri" w:hAnsi="Calibri" w:cs="Calibri"/>
                <w:b/>
                <w:szCs w:val="24"/>
              </w:rPr>
            </w:pPr>
            <w:r w:rsidRPr="000F403F">
              <w:rPr>
                <w:rFonts w:ascii="Calibri" w:hAnsi="Calibri" w:cs="Calibri"/>
                <w:b/>
                <w:szCs w:val="24"/>
              </w:rPr>
              <w:t>2011 Significant Achievements/ Activities/ Highlights – 1 January to 31 December 2011</w:t>
            </w:r>
          </w:p>
          <w:p w:rsidR="001B6352" w:rsidRPr="00021651" w:rsidRDefault="001B6352" w:rsidP="00EB4F9F">
            <w:pPr>
              <w:autoSpaceDE w:val="0"/>
              <w:autoSpaceDN w:val="0"/>
              <w:adjustRightInd w:val="0"/>
              <w:spacing w:before="120"/>
              <w:rPr>
                <w:rFonts w:ascii="Calibri" w:hAnsi="Calibri"/>
                <w:szCs w:val="24"/>
              </w:rPr>
            </w:pPr>
            <w:r w:rsidRPr="00021651">
              <w:rPr>
                <w:rFonts w:ascii="Calibri" w:hAnsi="Calibri"/>
                <w:szCs w:val="24"/>
              </w:rPr>
              <w:t xml:space="preserve">A significant achievement for the ACT under the Improving Teacher Quality </w:t>
            </w:r>
            <w:r w:rsidR="00EB4F9F">
              <w:rPr>
                <w:rFonts w:ascii="Calibri" w:hAnsi="Calibri"/>
                <w:szCs w:val="24"/>
              </w:rPr>
              <w:t>NP</w:t>
            </w:r>
            <w:r w:rsidRPr="00021651">
              <w:rPr>
                <w:rFonts w:ascii="Calibri" w:hAnsi="Calibri"/>
                <w:szCs w:val="24"/>
              </w:rPr>
              <w:t xml:space="preserve"> has been the establishment of the </w:t>
            </w:r>
            <w:r w:rsidR="005A58C4">
              <w:rPr>
                <w:rFonts w:ascii="Calibri" w:hAnsi="Calibri"/>
                <w:szCs w:val="24"/>
              </w:rPr>
              <w:t>TQI</w:t>
            </w:r>
            <w:r w:rsidRPr="00021651">
              <w:rPr>
                <w:rFonts w:ascii="Calibri" w:hAnsi="Calibri"/>
                <w:szCs w:val="24"/>
              </w:rPr>
              <w:t xml:space="preserve">. Legislation for the TQI came into effect on 1 January 2011, establishing the TQI as a key cross-sectoral body with responsibility for leading the implementation of a number of teacher quality initiatives, including professional registration of ACT teachers, certification against national standards, accreditation of teacher education courses and promotion of professional learning. </w:t>
            </w:r>
          </w:p>
          <w:p w:rsidR="001B6352" w:rsidRPr="00021651" w:rsidRDefault="001B6352" w:rsidP="00EB4F9F">
            <w:pPr>
              <w:autoSpaceDE w:val="0"/>
              <w:autoSpaceDN w:val="0"/>
              <w:adjustRightInd w:val="0"/>
              <w:spacing w:before="120"/>
              <w:rPr>
                <w:rFonts w:ascii="Calibri" w:hAnsi="Calibri"/>
                <w:szCs w:val="24"/>
              </w:rPr>
            </w:pPr>
            <w:r w:rsidRPr="00021651">
              <w:rPr>
                <w:rFonts w:ascii="Calibri" w:hAnsi="Calibri"/>
                <w:szCs w:val="24"/>
              </w:rPr>
              <w:t xml:space="preserve">A highlight of the cross-sectoral collaboration with ACT schools has been the successful completion in May </w:t>
            </w:r>
            <w:r w:rsidR="00EB4F9F">
              <w:rPr>
                <w:rFonts w:ascii="Calibri" w:hAnsi="Calibri"/>
                <w:szCs w:val="24"/>
              </w:rPr>
              <w:t xml:space="preserve">2011 </w:t>
            </w:r>
            <w:r w:rsidRPr="00021651">
              <w:rPr>
                <w:rFonts w:ascii="Calibri" w:hAnsi="Calibri"/>
                <w:szCs w:val="24"/>
              </w:rPr>
              <w:t>of the online registration application process by teachers currently working in ACT schools.</w:t>
            </w:r>
          </w:p>
          <w:p w:rsidR="001B6352" w:rsidRPr="00021651" w:rsidRDefault="001B6352" w:rsidP="00EB4F9F">
            <w:pPr>
              <w:autoSpaceDE w:val="0"/>
              <w:autoSpaceDN w:val="0"/>
              <w:adjustRightInd w:val="0"/>
              <w:spacing w:before="120"/>
              <w:rPr>
                <w:rFonts w:ascii="Calibri" w:hAnsi="Calibri"/>
                <w:szCs w:val="24"/>
              </w:rPr>
            </w:pPr>
            <w:r w:rsidRPr="00021651">
              <w:rPr>
                <w:rFonts w:ascii="Calibri" w:hAnsi="Calibri"/>
                <w:szCs w:val="24"/>
              </w:rPr>
              <w:t>A key facilitator of reform activity in the ACT is the continued work of the ACT Teacher Education Committee and the Professional Experience Committee. These cross-sectoral committees comprise a broad stakeholder representation and provide the opportunity for representative groups to engage with the national agenda and be part of developing reform activity in the ACT. Both committees have generated a strong commitment from all groups to future work designed to improve teacher quality in the ACT.</w:t>
            </w:r>
          </w:p>
          <w:p w:rsidR="001B6352" w:rsidRPr="00021651" w:rsidRDefault="001B6352" w:rsidP="00EB4F9F">
            <w:pPr>
              <w:autoSpaceDE w:val="0"/>
              <w:autoSpaceDN w:val="0"/>
              <w:adjustRightInd w:val="0"/>
              <w:spacing w:before="120"/>
              <w:rPr>
                <w:rFonts w:ascii="Calibri" w:hAnsi="Calibri"/>
                <w:szCs w:val="24"/>
              </w:rPr>
            </w:pPr>
            <w:r w:rsidRPr="00021651">
              <w:rPr>
                <w:rFonts w:ascii="Calibri" w:hAnsi="Calibri"/>
                <w:szCs w:val="24"/>
              </w:rPr>
              <w:t xml:space="preserve">The strength of the jurisdiction in implementing consistent, sustainable reform under the Improving Teacher Quality </w:t>
            </w:r>
            <w:r w:rsidR="00EB4F9F">
              <w:rPr>
                <w:rFonts w:ascii="Calibri" w:hAnsi="Calibri"/>
                <w:szCs w:val="24"/>
              </w:rPr>
              <w:t>NP</w:t>
            </w:r>
            <w:r w:rsidRPr="00021651">
              <w:rPr>
                <w:rFonts w:ascii="Calibri" w:hAnsi="Calibri"/>
                <w:szCs w:val="24"/>
              </w:rPr>
              <w:t xml:space="preserve"> is the cross-sector collaboration and support for facilitation reform activity. The </w:t>
            </w:r>
            <w:r w:rsidRPr="00021651">
              <w:rPr>
                <w:rFonts w:ascii="Calibri" w:hAnsi="Calibri"/>
                <w:szCs w:val="24"/>
              </w:rPr>
              <w:lastRenderedPageBreak/>
              <w:t>ACT is in the unique position of being able to develop and implement reform in collaboration with all three education sectors. There is broad stakeholder engagement and commitment to improving educational arrangements in all schools in the ACT.</w:t>
            </w:r>
          </w:p>
          <w:p w:rsidR="001B6352" w:rsidRPr="00021651" w:rsidRDefault="001B6352" w:rsidP="00EB4F9F">
            <w:pPr>
              <w:autoSpaceDE w:val="0"/>
              <w:autoSpaceDN w:val="0"/>
              <w:adjustRightInd w:val="0"/>
              <w:spacing w:before="120"/>
              <w:rPr>
                <w:rFonts w:ascii="Calibri" w:hAnsi="Calibri"/>
                <w:szCs w:val="24"/>
              </w:rPr>
            </w:pPr>
            <w:r w:rsidRPr="00021651">
              <w:rPr>
                <w:rFonts w:ascii="Calibri" w:hAnsi="Calibri"/>
                <w:szCs w:val="24"/>
              </w:rPr>
              <w:t xml:space="preserve">Significant activities completed </w:t>
            </w:r>
            <w:r w:rsidR="005A58C4">
              <w:rPr>
                <w:rFonts w:ascii="Calibri" w:hAnsi="Calibri"/>
                <w:szCs w:val="24"/>
              </w:rPr>
              <w:t>in the reporting period</w:t>
            </w:r>
            <w:r w:rsidRPr="00021651">
              <w:rPr>
                <w:rFonts w:ascii="Calibri" w:hAnsi="Calibri"/>
                <w:szCs w:val="24"/>
              </w:rPr>
              <w:t xml:space="preserve"> include the instigation of a program of </w:t>
            </w:r>
            <w:r w:rsidR="00EB4F9F">
              <w:rPr>
                <w:rFonts w:ascii="Calibri" w:hAnsi="Calibri"/>
                <w:szCs w:val="24"/>
              </w:rPr>
              <w:br/>
            </w:r>
            <w:r w:rsidRPr="00021651">
              <w:rPr>
                <w:rFonts w:ascii="Calibri" w:hAnsi="Calibri"/>
                <w:szCs w:val="24"/>
              </w:rPr>
              <w:t>cross-sector principal forums to increase professional discussion and information sharing across the three education sectors regarding educational initiatives at both a national and jurisdictional level. These meetings occur on a semester basis and involve all principals from all education sectors in the ACT.</w:t>
            </w:r>
            <w:r w:rsidR="00EB4F9F">
              <w:rPr>
                <w:rFonts w:ascii="Calibri" w:hAnsi="Calibri"/>
                <w:szCs w:val="24"/>
              </w:rPr>
              <w:t xml:space="preserve"> </w:t>
            </w:r>
            <w:r>
              <w:rPr>
                <w:rFonts w:ascii="Calibri" w:hAnsi="Calibri"/>
                <w:szCs w:val="24"/>
              </w:rPr>
              <w:t>The focus of the forums in 2011 was the National Professional Standards for Teachers and the National Principal Standard.</w:t>
            </w:r>
          </w:p>
          <w:p w:rsidR="001B6352" w:rsidRPr="00021651" w:rsidRDefault="001B6352" w:rsidP="00EB4F9F">
            <w:pPr>
              <w:autoSpaceDE w:val="0"/>
              <w:autoSpaceDN w:val="0"/>
              <w:adjustRightInd w:val="0"/>
              <w:spacing w:before="120"/>
              <w:rPr>
                <w:rFonts w:ascii="Calibri" w:hAnsi="Calibri"/>
                <w:szCs w:val="24"/>
              </w:rPr>
            </w:pPr>
            <w:r w:rsidRPr="00021651">
              <w:rPr>
                <w:rFonts w:ascii="Calibri" w:hAnsi="Calibri"/>
                <w:szCs w:val="24"/>
              </w:rPr>
              <w:t>A highlight for the ACT during the reporting period has been the success</w:t>
            </w:r>
            <w:r w:rsidR="00D66D16">
              <w:rPr>
                <w:rFonts w:ascii="Calibri" w:hAnsi="Calibri"/>
                <w:szCs w:val="24"/>
              </w:rPr>
              <w:t>ful</w:t>
            </w:r>
            <w:r w:rsidRPr="00021651">
              <w:rPr>
                <w:rFonts w:ascii="Calibri" w:hAnsi="Calibri"/>
                <w:szCs w:val="24"/>
              </w:rPr>
              <w:t xml:space="preserve"> implementation of the Tea</w:t>
            </w:r>
            <w:r w:rsidR="00EB4F9F">
              <w:rPr>
                <w:rFonts w:ascii="Calibri" w:hAnsi="Calibri"/>
                <w:szCs w:val="24"/>
              </w:rPr>
              <w:t>ch for Australia program. Five a</w:t>
            </w:r>
            <w:r w:rsidRPr="00021651">
              <w:rPr>
                <w:rFonts w:ascii="Calibri" w:hAnsi="Calibri"/>
                <w:szCs w:val="24"/>
              </w:rPr>
              <w:t>ssociates commenced their placement in ACT public schools at the start of 2011, with participati</w:t>
            </w:r>
            <w:r w:rsidR="00EB4F9F">
              <w:rPr>
                <w:rFonts w:ascii="Calibri" w:hAnsi="Calibri"/>
                <w:szCs w:val="24"/>
              </w:rPr>
              <w:t>ng school principals reporting a</w:t>
            </w:r>
            <w:r w:rsidRPr="00021651">
              <w:rPr>
                <w:rFonts w:ascii="Calibri" w:hAnsi="Calibri"/>
                <w:szCs w:val="24"/>
              </w:rPr>
              <w:t xml:space="preserve">ssociates to be highly motivated, quality individuals who are performing extremely well in the classroom. On the basis of the success of the program to date the ACT has committed to placing </w:t>
            </w:r>
            <w:r>
              <w:rPr>
                <w:rFonts w:ascii="Calibri" w:hAnsi="Calibri"/>
                <w:szCs w:val="24"/>
              </w:rPr>
              <w:t>an additional six</w:t>
            </w:r>
            <w:r w:rsidR="00EB4F9F">
              <w:rPr>
                <w:rFonts w:ascii="Calibri" w:hAnsi="Calibri"/>
                <w:szCs w:val="24"/>
              </w:rPr>
              <w:t xml:space="preserve"> a</w:t>
            </w:r>
            <w:r w:rsidR="00D66D16">
              <w:rPr>
                <w:rFonts w:ascii="Calibri" w:hAnsi="Calibri"/>
                <w:szCs w:val="24"/>
              </w:rPr>
              <w:t>ssociates from cohort three</w:t>
            </w:r>
            <w:r w:rsidRPr="00021651">
              <w:rPr>
                <w:rFonts w:ascii="Calibri" w:hAnsi="Calibri"/>
                <w:szCs w:val="24"/>
              </w:rPr>
              <w:t xml:space="preserve"> of the program in 2012.</w:t>
            </w:r>
          </w:p>
          <w:p w:rsidR="005C3D2E" w:rsidRPr="00F8375C" w:rsidRDefault="001B6352" w:rsidP="00055494">
            <w:pPr>
              <w:pStyle w:val="Default"/>
              <w:spacing w:before="120"/>
              <w:rPr>
                <w:rFonts w:ascii="Calibri" w:hAnsi="Calibri" w:cs="Calibri"/>
                <w:color w:val="auto"/>
              </w:rPr>
            </w:pPr>
            <w:r w:rsidRPr="00021651">
              <w:rPr>
                <w:rFonts w:ascii="Calibri" w:hAnsi="Calibri"/>
              </w:rPr>
              <w:t>Another key initiative has</w:t>
            </w:r>
            <w:r w:rsidR="00172CAA">
              <w:rPr>
                <w:rFonts w:ascii="Calibri" w:hAnsi="Calibri"/>
              </w:rPr>
              <w:t xml:space="preserve"> been the establishment of the Down South</w:t>
            </w:r>
            <w:r w:rsidRPr="00021651">
              <w:rPr>
                <w:rFonts w:ascii="Calibri" w:hAnsi="Calibri"/>
              </w:rPr>
              <w:t xml:space="preserve"> initiative at St Mary </w:t>
            </w:r>
            <w:proofErr w:type="spellStart"/>
            <w:r w:rsidRPr="00021651">
              <w:rPr>
                <w:rFonts w:ascii="Calibri" w:hAnsi="Calibri"/>
              </w:rPr>
              <w:t>MacKillop</w:t>
            </w:r>
            <w:proofErr w:type="spellEnd"/>
            <w:r w:rsidRPr="00021651">
              <w:rPr>
                <w:rFonts w:ascii="Calibri" w:hAnsi="Calibri"/>
              </w:rPr>
              <w:t xml:space="preserve"> College as a school centre for teacher education excellence</w:t>
            </w:r>
            <w:r w:rsidR="00D66D16">
              <w:rPr>
                <w:rFonts w:ascii="Calibri" w:hAnsi="Calibri"/>
              </w:rPr>
              <w:t>,</w:t>
            </w:r>
            <w:r w:rsidR="00055494">
              <w:rPr>
                <w:rFonts w:ascii="Calibri" w:hAnsi="Calibri"/>
              </w:rPr>
              <w:t xml:space="preserve"> involving </w:t>
            </w:r>
            <w:r w:rsidRPr="00021651">
              <w:rPr>
                <w:rFonts w:ascii="Calibri" w:hAnsi="Calibri"/>
              </w:rPr>
              <w:t xml:space="preserve">collaboration between St Mary </w:t>
            </w:r>
            <w:proofErr w:type="spellStart"/>
            <w:r w:rsidRPr="00021651">
              <w:rPr>
                <w:rFonts w:ascii="Calibri" w:hAnsi="Calibri"/>
              </w:rPr>
              <w:t>MacKillop</w:t>
            </w:r>
            <w:proofErr w:type="spellEnd"/>
            <w:r w:rsidRPr="00021651">
              <w:rPr>
                <w:rFonts w:ascii="Calibri" w:hAnsi="Calibri"/>
              </w:rPr>
              <w:t xml:space="preserve"> College and the </w:t>
            </w:r>
            <w:r w:rsidR="00317CC8">
              <w:rPr>
                <w:rFonts w:ascii="Calibri" w:hAnsi="Calibri"/>
              </w:rPr>
              <w:t>ACU</w:t>
            </w:r>
            <w:r w:rsidRPr="00021651">
              <w:rPr>
                <w:rFonts w:ascii="Calibri" w:hAnsi="Calibri"/>
              </w:rPr>
              <w:t xml:space="preserve">. It is based on an immersion model and involves pre-service teachers from the Graduate Diploma of Education (Secondary). </w:t>
            </w:r>
            <w:r w:rsidR="00D66D16">
              <w:rPr>
                <w:rFonts w:ascii="Calibri" w:hAnsi="Calibri"/>
              </w:rPr>
              <w:t>Thirty</w:t>
            </w:r>
            <w:r w:rsidRPr="00021651">
              <w:rPr>
                <w:rFonts w:ascii="Calibri" w:hAnsi="Calibri"/>
              </w:rPr>
              <w:t xml:space="preserve"> teachers were enrolled in the program in January 2011.</w:t>
            </w:r>
            <w:r w:rsidR="00EB4F9F">
              <w:rPr>
                <w:rFonts w:ascii="Calibri" w:hAnsi="Calibri"/>
              </w:rPr>
              <w:t xml:space="preserve"> </w:t>
            </w:r>
            <w:r>
              <w:rPr>
                <w:rFonts w:ascii="Calibri" w:hAnsi="Calibri"/>
              </w:rPr>
              <w:t>This program is complemented by the development of the University</w:t>
            </w:r>
            <w:r w:rsidR="00EB4F9F">
              <w:rPr>
                <w:rFonts w:ascii="Calibri" w:hAnsi="Calibri"/>
              </w:rPr>
              <w:t xml:space="preserve"> of Canberra </w:t>
            </w:r>
            <w:r w:rsidR="003D6D8E">
              <w:rPr>
                <w:rFonts w:ascii="Calibri" w:hAnsi="Calibri"/>
              </w:rPr>
              <w:t xml:space="preserve">(UC) </w:t>
            </w:r>
            <w:r w:rsidR="00EB4F9F">
              <w:rPr>
                <w:rFonts w:ascii="Calibri" w:hAnsi="Calibri"/>
              </w:rPr>
              <w:t>Clinical Practice P</w:t>
            </w:r>
            <w:r>
              <w:rPr>
                <w:rFonts w:ascii="Calibri" w:hAnsi="Calibri"/>
              </w:rPr>
              <w:t>rogram, to commence in 2012, which selects high performing classroom teachers from ACT public schools to work with pre-service teachers during their pre-service programs to better prepare the students for entrance in to the teaching profession.</w:t>
            </w:r>
          </w:p>
        </w:tc>
      </w:tr>
      <w:tr w:rsidR="000F403F" w:rsidRPr="006059F6" w:rsidTr="00B064FF">
        <w:tblPrEx>
          <w:tblLook w:val="00A0"/>
        </w:tblPrEx>
        <w:tc>
          <w:tcPr>
            <w:tcW w:w="10260" w:type="dxa"/>
          </w:tcPr>
          <w:p w:rsidR="000F403F" w:rsidRPr="000F403F" w:rsidRDefault="000F403F" w:rsidP="00B064FF">
            <w:pPr>
              <w:autoSpaceDE w:val="0"/>
              <w:autoSpaceDN w:val="0"/>
              <w:adjustRightInd w:val="0"/>
              <w:spacing w:before="120"/>
              <w:rPr>
                <w:rFonts w:ascii="Calibri" w:hAnsi="Calibri" w:cs="Calibri"/>
                <w:b/>
                <w:szCs w:val="24"/>
              </w:rPr>
            </w:pPr>
            <w:r w:rsidRPr="000F403F">
              <w:rPr>
                <w:rFonts w:ascii="Calibri" w:hAnsi="Calibri" w:cs="Calibri"/>
                <w:b/>
                <w:szCs w:val="24"/>
              </w:rPr>
              <w:lastRenderedPageBreak/>
              <w:t>Support for Aboriginal and Torres Strait Islander Students – 1 January to 31 December 2011</w:t>
            </w:r>
          </w:p>
          <w:p w:rsidR="001B6352" w:rsidRPr="00021651" w:rsidRDefault="001B6352" w:rsidP="00EB4F9F">
            <w:pPr>
              <w:pStyle w:val="Default"/>
              <w:spacing w:before="120"/>
              <w:rPr>
                <w:rFonts w:ascii="Calibri" w:hAnsi="Calibri" w:cs="Times New Roman"/>
                <w:color w:val="auto"/>
                <w:lang w:eastAsia="en-US"/>
              </w:rPr>
            </w:pPr>
            <w:r w:rsidRPr="00021651">
              <w:rPr>
                <w:rFonts w:ascii="Calibri" w:hAnsi="Calibri" w:cs="Times New Roman"/>
                <w:color w:val="auto"/>
                <w:lang w:eastAsia="en-US"/>
              </w:rPr>
              <w:t xml:space="preserve">The </w:t>
            </w:r>
            <w:r w:rsidRPr="00021651">
              <w:rPr>
                <w:rFonts w:ascii="Calibri" w:hAnsi="Calibri" w:cs="Times New Roman"/>
                <w:i/>
                <w:color w:val="auto"/>
                <w:lang w:eastAsia="en-US"/>
              </w:rPr>
              <w:t>Aboriginal and Torres Strait Islander Education Matters: Strategic Plan 2010-2013</w:t>
            </w:r>
            <w:r w:rsidRPr="00021651">
              <w:rPr>
                <w:rFonts w:ascii="Calibri" w:hAnsi="Calibri" w:cs="Times New Roman"/>
                <w:color w:val="auto"/>
                <w:lang w:eastAsia="en-US"/>
              </w:rPr>
              <w:t xml:space="preserve"> provides clear direction for closing the learning achievement gap between Aboriginal and Torres Strait Islander students and other students. The priorities, performance measures and key actions outlined in the Plan provide a framework for committed action and innovative responses in ACT public schools to meet the needs of Aboriginal and Torres Strait Islander students, their families and communities. These include the Aboriginal and Torres Strait Islander Student Scholarship Program and the Student Aspirations Program.</w:t>
            </w:r>
          </w:p>
          <w:p w:rsidR="001B6352" w:rsidRPr="00021651" w:rsidRDefault="001B6352" w:rsidP="00EB4F9F">
            <w:pPr>
              <w:autoSpaceDE w:val="0"/>
              <w:autoSpaceDN w:val="0"/>
              <w:adjustRightInd w:val="0"/>
              <w:spacing w:before="120"/>
              <w:rPr>
                <w:rFonts w:ascii="Calibri" w:hAnsi="Calibri"/>
              </w:rPr>
            </w:pPr>
            <w:r w:rsidRPr="00021651">
              <w:rPr>
                <w:rFonts w:ascii="Calibri" w:hAnsi="Calibri"/>
              </w:rPr>
              <w:t xml:space="preserve">The Aboriginal and Torres Strait Islander Student Scholarship Program enables public school students to have access to mentoring and provides opportunities to develop leadership skills in order to make an informed career decision around teaching. Five scholarships of $5000 per year will be available for students </w:t>
            </w:r>
            <w:r w:rsidR="00D75B63">
              <w:rPr>
                <w:rFonts w:ascii="Calibri" w:hAnsi="Calibri"/>
              </w:rPr>
              <w:t>wishing</w:t>
            </w:r>
            <w:r w:rsidRPr="00021651">
              <w:rPr>
                <w:rFonts w:ascii="Calibri" w:hAnsi="Calibri"/>
              </w:rPr>
              <w:t xml:space="preserve"> to pursue a career in teaching and who intend to enrol in a tertiary package. </w:t>
            </w:r>
          </w:p>
          <w:p w:rsidR="00BE1E44" w:rsidRPr="00F7763B" w:rsidRDefault="001B6352" w:rsidP="003D6D8E">
            <w:pPr>
              <w:pStyle w:val="Default"/>
              <w:spacing w:before="120"/>
              <w:rPr>
                <w:rFonts w:ascii="Calibri" w:hAnsi="Calibri" w:cs="Calibri"/>
                <w:color w:val="0000FF"/>
                <w:lang w:eastAsia="en-US"/>
              </w:rPr>
            </w:pPr>
            <w:r w:rsidRPr="00021651">
              <w:rPr>
                <w:rFonts w:ascii="Calibri" w:hAnsi="Calibri"/>
              </w:rPr>
              <w:t>During the reporting period</w:t>
            </w:r>
            <w:r w:rsidR="00D75B63">
              <w:rPr>
                <w:rFonts w:ascii="Calibri" w:hAnsi="Calibri"/>
              </w:rPr>
              <w:t>,</w:t>
            </w:r>
            <w:r w:rsidRPr="00021651">
              <w:rPr>
                <w:rFonts w:ascii="Calibri" w:hAnsi="Calibri"/>
              </w:rPr>
              <w:t xml:space="preserve"> information about the scholarship program was communicated to schools, students and families as well as principals and contact teachers for Aboriginal and Torres Strait Islander students. Application forms were distributed to all interested students and posted on the </w:t>
            </w:r>
            <w:r w:rsidR="003D6D8E">
              <w:rPr>
                <w:rFonts w:ascii="Calibri" w:hAnsi="Calibri"/>
              </w:rPr>
              <w:t>ETD</w:t>
            </w:r>
            <w:r w:rsidRPr="00021651">
              <w:rPr>
                <w:rFonts w:ascii="Calibri" w:hAnsi="Calibri"/>
              </w:rPr>
              <w:t xml:space="preserve"> intranet in preparation for the selection </w:t>
            </w:r>
            <w:r>
              <w:rPr>
                <w:rFonts w:ascii="Calibri" w:hAnsi="Calibri"/>
              </w:rPr>
              <w:t>of scholarship holders for 2012.</w:t>
            </w:r>
          </w:p>
        </w:tc>
      </w:tr>
      <w:tr w:rsidR="00BE1E44" w:rsidRPr="006059F6" w:rsidTr="00BE1E44">
        <w:trPr>
          <w:trHeight w:val="1843"/>
        </w:trPr>
        <w:tc>
          <w:tcPr>
            <w:tcW w:w="10260" w:type="dxa"/>
          </w:tcPr>
          <w:p w:rsidR="00BE1E44" w:rsidRPr="00910F4F" w:rsidRDefault="00BE1E44" w:rsidP="00BE1E44">
            <w:pPr>
              <w:keepNext/>
              <w:keepLines/>
              <w:autoSpaceDE w:val="0"/>
              <w:autoSpaceDN w:val="0"/>
              <w:adjustRightInd w:val="0"/>
              <w:spacing w:before="120"/>
              <w:rPr>
                <w:rFonts w:ascii="Calibri" w:hAnsi="Calibri" w:cs="Calibri"/>
                <w:b/>
                <w:szCs w:val="22"/>
              </w:rPr>
            </w:pPr>
            <w:r w:rsidRPr="00BF4357">
              <w:rPr>
                <w:rFonts w:ascii="Calibri" w:hAnsi="Calibri" w:cs="Calibri"/>
                <w:b/>
                <w:sz w:val="22"/>
                <w:szCs w:val="22"/>
              </w:rPr>
              <w:lastRenderedPageBreak/>
              <w:t>Support for Other Disadvantaged Student Cohorts (if applicable) – 1 January to 31 December 2011</w:t>
            </w:r>
          </w:p>
          <w:p w:rsidR="00843C3F" w:rsidRPr="00843C3F" w:rsidRDefault="00843C3F" w:rsidP="003D6D8E">
            <w:pPr>
              <w:pStyle w:val="Default"/>
              <w:spacing w:before="120"/>
              <w:rPr>
                <w:rFonts w:ascii="Calibri" w:hAnsi="Calibri" w:cs="Calibri"/>
                <w:color w:val="auto"/>
              </w:rPr>
            </w:pPr>
            <w:r w:rsidRPr="00843C3F">
              <w:rPr>
                <w:rFonts w:ascii="Calibri" w:hAnsi="Calibri" w:cs="Calibri"/>
                <w:color w:val="auto"/>
              </w:rPr>
              <w:t xml:space="preserve">Reform initiatives under the </w:t>
            </w:r>
            <w:r w:rsidR="002E7F67">
              <w:rPr>
                <w:rFonts w:ascii="Calibri" w:hAnsi="Calibri" w:cs="Calibri"/>
                <w:color w:val="auto"/>
              </w:rPr>
              <w:t xml:space="preserve">Improving Teacher Quality </w:t>
            </w:r>
            <w:r w:rsidR="003D6D8E">
              <w:rPr>
                <w:rFonts w:ascii="Calibri" w:hAnsi="Calibri" w:cs="Calibri"/>
                <w:color w:val="auto"/>
              </w:rPr>
              <w:t>NP</w:t>
            </w:r>
            <w:r w:rsidR="002E7F67">
              <w:rPr>
                <w:rFonts w:ascii="Calibri" w:hAnsi="Calibri" w:cs="Calibri"/>
                <w:color w:val="auto"/>
              </w:rPr>
              <w:t xml:space="preserve"> </w:t>
            </w:r>
            <w:r w:rsidRPr="00843C3F">
              <w:rPr>
                <w:rFonts w:ascii="Calibri" w:hAnsi="Calibri" w:cs="Calibri"/>
                <w:color w:val="auto"/>
              </w:rPr>
              <w:t xml:space="preserve">are about improving teacher quality as a whole and are not targeted at specific student cohorts.  There are no milestone activities under </w:t>
            </w:r>
            <w:r w:rsidR="00172CAA">
              <w:rPr>
                <w:rFonts w:ascii="Calibri" w:hAnsi="Calibri" w:cs="Calibri"/>
                <w:color w:val="auto"/>
              </w:rPr>
              <w:t xml:space="preserve">this partnership </w:t>
            </w:r>
            <w:r w:rsidRPr="00843C3F">
              <w:rPr>
                <w:rFonts w:ascii="Calibri" w:hAnsi="Calibri" w:cs="Calibri"/>
                <w:color w:val="auto"/>
              </w:rPr>
              <w:t>that reference or require targeted actions for specific disadvantaged student cohorts</w:t>
            </w:r>
            <w:r w:rsidR="002E7F67">
              <w:rPr>
                <w:rFonts w:ascii="Calibri" w:hAnsi="Calibri" w:cs="Calibri"/>
                <w:color w:val="auto"/>
              </w:rPr>
              <w:t xml:space="preserve">. </w:t>
            </w:r>
            <w:r w:rsidR="005C3D2E">
              <w:rPr>
                <w:rFonts w:ascii="Calibri" w:hAnsi="Calibri" w:cs="Calibri"/>
                <w:color w:val="auto"/>
              </w:rPr>
              <w:t>T</w:t>
            </w:r>
            <w:r w:rsidRPr="00843C3F">
              <w:rPr>
                <w:rFonts w:ascii="Calibri" w:hAnsi="Calibri" w:cs="Calibri"/>
                <w:color w:val="auto"/>
              </w:rPr>
              <w:t xml:space="preserve">he focus is </w:t>
            </w:r>
            <w:r w:rsidR="00172CAA">
              <w:rPr>
                <w:rFonts w:ascii="Calibri" w:hAnsi="Calibri" w:cs="Calibri"/>
                <w:color w:val="auto"/>
              </w:rPr>
              <w:t xml:space="preserve">on </w:t>
            </w:r>
            <w:r w:rsidRPr="00843C3F">
              <w:rPr>
                <w:rFonts w:ascii="Calibri" w:hAnsi="Calibri" w:cs="Calibri"/>
                <w:color w:val="auto"/>
              </w:rPr>
              <w:t>teacher quality and activities that will develop and improve all teachers</w:t>
            </w:r>
            <w:r w:rsidR="00186565">
              <w:rPr>
                <w:rFonts w:ascii="Calibri" w:hAnsi="Calibri" w:cs="Calibri"/>
                <w:color w:val="auto"/>
              </w:rPr>
              <w:t>,</w:t>
            </w:r>
            <w:r w:rsidRPr="00843C3F">
              <w:rPr>
                <w:rFonts w:ascii="Calibri" w:hAnsi="Calibri" w:cs="Calibri"/>
                <w:color w:val="auto"/>
              </w:rPr>
              <w:t xml:space="preserve"> not just those teaching a particular student group. </w:t>
            </w:r>
          </w:p>
          <w:p w:rsidR="00BE1E44" w:rsidRPr="00BE1E44" w:rsidRDefault="00BE1E44" w:rsidP="00BE1E44">
            <w:pPr>
              <w:pStyle w:val="Default"/>
              <w:spacing w:before="120"/>
              <w:rPr>
                <w:rFonts w:ascii="Calibri" w:hAnsi="Calibri" w:cs="Calibri"/>
                <w:color w:val="0000FF"/>
                <w:lang w:eastAsia="en-US"/>
              </w:rPr>
            </w:pPr>
          </w:p>
        </w:tc>
      </w:tr>
      <w:tr w:rsidR="00F92E5E" w:rsidRPr="006059F6" w:rsidTr="002E7F67">
        <w:tblPrEx>
          <w:tblLook w:val="00A0"/>
        </w:tblPrEx>
        <w:trPr>
          <w:trHeight w:val="704"/>
        </w:trPr>
        <w:tc>
          <w:tcPr>
            <w:tcW w:w="10260" w:type="dxa"/>
            <w:tcBorders>
              <w:bottom w:val="dotted" w:sz="4" w:space="0" w:color="auto"/>
            </w:tcBorders>
            <w:shd w:val="clear" w:color="auto" w:fill="auto"/>
          </w:tcPr>
          <w:p w:rsidR="00F92E5E" w:rsidRPr="00E775CF" w:rsidRDefault="00E775CF" w:rsidP="00172CAA">
            <w:pPr>
              <w:autoSpaceDE w:val="0"/>
              <w:autoSpaceDN w:val="0"/>
              <w:adjustRightInd w:val="0"/>
              <w:spacing w:before="120"/>
              <w:rPr>
                <w:rFonts w:ascii="Calibri" w:hAnsi="Calibri" w:cs="Calibri"/>
                <w:b/>
                <w:szCs w:val="24"/>
              </w:rPr>
            </w:pPr>
            <w:r>
              <w:rPr>
                <w:rFonts w:ascii="Calibri" w:hAnsi="Calibri" w:cs="Calibri"/>
                <w:b/>
                <w:szCs w:val="24"/>
              </w:rPr>
              <w:t>Pro</w:t>
            </w:r>
            <w:r w:rsidR="00F92E5E" w:rsidRPr="00BF4357">
              <w:rPr>
                <w:rFonts w:ascii="Calibri" w:hAnsi="Calibri" w:cs="Calibri"/>
                <w:b/>
                <w:szCs w:val="24"/>
              </w:rPr>
              <w:t xml:space="preserve">gress against </w:t>
            </w:r>
            <w:r w:rsidR="00172CAA">
              <w:rPr>
                <w:rFonts w:ascii="Calibri" w:hAnsi="Calibri" w:cs="Calibri"/>
                <w:b/>
                <w:szCs w:val="24"/>
              </w:rPr>
              <w:t>Teacher Quality National Partnership</w:t>
            </w:r>
            <w:r w:rsidR="00F92E5E" w:rsidRPr="00BF4357">
              <w:rPr>
                <w:rFonts w:ascii="Calibri" w:hAnsi="Calibri" w:cs="Calibri"/>
                <w:b/>
                <w:szCs w:val="24"/>
              </w:rPr>
              <w:t xml:space="preserve"> Facilitation Reforms – 1 January to 31 December </w:t>
            </w:r>
            <w:r w:rsidR="003B161C" w:rsidRPr="00BF4357">
              <w:rPr>
                <w:rFonts w:ascii="Calibri" w:hAnsi="Calibri" w:cs="Calibri"/>
                <w:b/>
                <w:szCs w:val="24"/>
              </w:rPr>
              <w:t>2011</w:t>
            </w:r>
          </w:p>
        </w:tc>
      </w:tr>
      <w:tr w:rsidR="00F92E5E" w:rsidRPr="006059F6" w:rsidTr="005119F5">
        <w:tblPrEx>
          <w:tblLook w:val="00A0"/>
        </w:tblPrEx>
        <w:trPr>
          <w:trHeight w:val="1843"/>
        </w:trPr>
        <w:tc>
          <w:tcPr>
            <w:tcW w:w="10260" w:type="dxa"/>
            <w:tcBorders>
              <w:top w:val="dotted" w:sz="4" w:space="0" w:color="auto"/>
              <w:bottom w:val="dotted" w:sz="4" w:space="0" w:color="auto"/>
            </w:tcBorders>
          </w:tcPr>
          <w:p w:rsidR="00E775CF" w:rsidRDefault="00E775CF" w:rsidP="00E775CF">
            <w:pPr>
              <w:autoSpaceDE w:val="0"/>
              <w:autoSpaceDN w:val="0"/>
              <w:adjustRightInd w:val="0"/>
              <w:spacing w:before="120"/>
              <w:rPr>
                <w:rFonts w:ascii="Calibri" w:hAnsi="Calibri" w:cs="Calibri"/>
                <w:b/>
                <w:i/>
                <w:szCs w:val="24"/>
              </w:rPr>
            </w:pPr>
            <w:r w:rsidRPr="009626AC">
              <w:rPr>
                <w:rFonts w:ascii="Calibri" w:hAnsi="Calibri" w:cs="Calibri"/>
                <w:b/>
                <w:i/>
                <w:szCs w:val="24"/>
              </w:rPr>
              <w:t>National Professional Standards for Teachers</w:t>
            </w:r>
          </w:p>
          <w:p w:rsidR="001B6352" w:rsidRDefault="001B6352" w:rsidP="003D6D8E">
            <w:pPr>
              <w:pStyle w:val="Default"/>
              <w:spacing w:before="120"/>
              <w:rPr>
                <w:rFonts w:ascii="Calibri" w:hAnsi="Calibri" w:cs="Times New Roman"/>
              </w:rPr>
            </w:pPr>
            <w:r>
              <w:rPr>
                <w:rFonts w:ascii="Calibri" w:hAnsi="Calibri" w:cs="Times New Roman"/>
              </w:rPr>
              <w:t>In preparation for the implementation of the National Professional Standards for Teachers in 2013, t</w:t>
            </w:r>
            <w:r w:rsidRPr="008E080F">
              <w:rPr>
                <w:rFonts w:ascii="Calibri" w:hAnsi="Calibri" w:cs="Times New Roman"/>
              </w:rPr>
              <w:t xml:space="preserve">he ACT has continued to participate in </w:t>
            </w:r>
            <w:r>
              <w:rPr>
                <w:rFonts w:ascii="Calibri" w:hAnsi="Calibri" w:cs="Times New Roman"/>
              </w:rPr>
              <w:t xml:space="preserve">the development of the </w:t>
            </w:r>
            <w:r w:rsidR="00D75B63">
              <w:rPr>
                <w:rFonts w:ascii="Calibri" w:hAnsi="Calibri" w:cs="Times New Roman"/>
              </w:rPr>
              <w:t>S</w:t>
            </w:r>
            <w:r w:rsidRPr="008E080F">
              <w:rPr>
                <w:rFonts w:ascii="Calibri" w:hAnsi="Calibri" w:cs="Times New Roman"/>
              </w:rPr>
              <w:t xml:space="preserve">tandards support documentation. </w:t>
            </w:r>
          </w:p>
          <w:p w:rsidR="001B6352" w:rsidRDefault="001B6352" w:rsidP="003D6D8E">
            <w:pPr>
              <w:pStyle w:val="Default"/>
              <w:spacing w:before="120"/>
              <w:rPr>
                <w:rFonts w:ascii="Calibri" w:hAnsi="Calibri" w:cs="Times New Roman"/>
              </w:rPr>
            </w:pPr>
            <w:r w:rsidRPr="008E080F">
              <w:rPr>
                <w:rFonts w:ascii="Calibri" w:hAnsi="Calibri" w:cs="Times New Roman"/>
              </w:rPr>
              <w:t xml:space="preserve">During the reporting period a cross-sectoral submission to the AITSL Standards Pilot Project was accepted. The successful ACT project proposal involved collaboration between the TQI, ACU, </w:t>
            </w:r>
            <w:r w:rsidR="003D6D8E">
              <w:rPr>
                <w:rFonts w:ascii="Calibri" w:hAnsi="Calibri" w:cs="Times New Roman"/>
              </w:rPr>
              <w:t>UC</w:t>
            </w:r>
            <w:r w:rsidRPr="008E080F">
              <w:rPr>
                <w:rFonts w:ascii="Calibri" w:hAnsi="Calibri" w:cs="Times New Roman"/>
              </w:rPr>
              <w:t xml:space="preserve"> and teachers from the Catholic and p</w:t>
            </w:r>
            <w:r>
              <w:rPr>
                <w:rFonts w:ascii="Calibri" w:hAnsi="Calibri" w:cs="Times New Roman"/>
              </w:rPr>
              <w:t>ublic systems. The pilot focused</w:t>
            </w:r>
            <w:r w:rsidRPr="008E080F">
              <w:rPr>
                <w:rFonts w:ascii="Calibri" w:hAnsi="Calibri" w:cs="Times New Roman"/>
              </w:rPr>
              <w:t xml:space="preserve"> on the use of standards in pre-service teacher placements to improve planning, feedback and self-reflection for pre-service and mentor teachers.</w:t>
            </w:r>
            <w:r w:rsidR="003D6D8E">
              <w:rPr>
                <w:rFonts w:ascii="Calibri" w:hAnsi="Calibri" w:cs="Times New Roman"/>
              </w:rPr>
              <w:t xml:space="preserve"> </w:t>
            </w:r>
            <w:r>
              <w:rPr>
                <w:rFonts w:ascii="Calibri" w:hAnsi="Calibri" w:cs="Times New Roman"/>
              </w:rPr>
              <w:t xml:space="preserve">The new assessment and support tools will commence being used during professional </w:t>
            </w:r>
            <w:r w:rsidR="003D6D8E">
              <w:rPr>
                <w:rFonts w:ascii="Calibri" w:hAnsi="Calibri" w:cs="Times New Roman"/>
              </w:rPr>
              <w:t xml:space="preserve">experience placements in 2012. </w:t>
            </w:r>
            <w:r>
              <w:rPr>
                <w:rFonts w:ascii="Calibri" w:hAnsi="Calibri" w:cs="Times New Roman"/>
              </w:rPr>
              <w:t>The professional discussion tool developed during the pilot will also be used in performance review and development discussions with experienced teachers.</w:t>
            </w:r>
          </w:p>
          <w:p w:rsidR="001B6352" w:rsidRDefault="001B6352" w:rsidP="003D6D8E">
            <w:pPr>
              <w:pStyle w:val="Default"/>
              <w:spacing w:before="120"/>
              <w:rPr>
                <w:rFonts w:ascii="Calibri" w:hAnsi="Calibri" w:cs="Times New Roman"/>
              </w:rPr>
            </w:pPr>
            <w:r>
              <w:rPr>
                <w:rFonts w:ascii="Calibri" w:hAnsi="Calibri" w:cs="Times New Roman"/>
              </w:rPr>
              <w:t>M</w:t>
            </w:r>
            <w:r w:rsidRPr="008E080F">
              <w:rPr>
                <w:rFonts w:ascii="Calibri" w:hAnsi="Calibri" w:cs="Times New Roman"/>
              </w:rPr>
              <w:t xml:space="preserve">apping of the National Professional Standard for Principals and National Professional Standards for Teachers </w:t>
            </w:r>
            <w:r w:rsidR="00317CC8">
              <w:rPr>
                <w:rFonts w:ascii="Calibri" w:hAnsi="Calibri" w:cs="Times New Roman"/>
              </w:rPr>
              <w:t xml:space="preserve">(the National Standards) </w:t>
            </w:r>
            <w:r w:rsidRPr="00D30589">
              <w:rPr>
                <w:rFonts w:ascii="Calibri" w:hAnsi="Calibri" w:cs="Times New Roman"/>
              </w:rPr>
              <w:t>against teacher support and assessment program</w:t>
            </w:r>
            <w:r w:rsidR="00D30589" w:rsidRPr="00D30589">
              <w:rPr>
                <w:rFonts w:ascii="Calibri" w:hAnsi="Calibri" w:cs="Times New Roman"/>
              </w:rPr>
              <w:t>s</w:t>
            </w:r>
            <w:r>
              <w:rPr>
                <w:rFonts w:ascii="Calibri" w:hAnsi="Calibri" w:cs="Times New Roman"/>
              </w:rPr>
              <w:t xml:space="preserve"> as well as local </w:t>
            </w:r>
            <w:r w:rsidRPr="008E080F">
              <w:rPr>
                <w:rFonts w:ascii="Calibri" w:hAnsi="Calibri" w:cs="Times New Roman"/>
              </w:rPr>
              <w:t xml:space="preserve">leadership frameworks </w:t>
            </w:r>
            <w:r w:rsidR="003D6D8E">
              <w:rPr>
                <w:rFonts w:ascii="Calibri" w:hAnsi="Calibri" w:cs="Times New Roman"/>
              </w:rPr>
              <w:t xml:space="preserve">was completed during 2011. </w:t>
            </w:r>
            <w:r>
              <w:rPr>
                <w:rFonts w:ascii="Calibri" w:hAnsi="Calibri" w:cs="Times New Roman"/>
              </w:rPr>
              <w:t xml:space="preserve">The next step is to develop and implement a </w:t>
            </w:r>
            <w:r w:rsidRPr="008E080F">
              <w:rPr>
                <w:rFonts w:ascii="Calibri" w:hAnsi="Calibri" w:cs="Times New Roman"/>
              </w:rPr>
              <w:t xml:space="preserve">framework for professional learning focussed on </w:t>
            </w:r>
            <w:r>
              <w:rPr>
                <w:rFonts w:ascii="Calibri" w:hAnsi="Calibri" w:cs="Times New Roman"/>
              </w:rPr>
              <w:t xml:space="preserve">professional practice and </w:t>
            </w:r>
            <w:r w:rsidRPr="008E080F">
              <w:rPr>
                <w:rFonts w:ascii="Calibri" w:hAnsi="Calibri" w:cs="Times New Roman"/>
              </w:rPr>
              <w:t>leadership development, underpinned by the National Standards.</w:t>
            </w:r>
          </w:p>
          <w:p w:rsidR="001B6352" w:rsidRPr="0063002E" w:rsidRDefault="001B6352" w:rsidP="003D6D8E">
            <w:pPr>
              <w:pStyle w:val="Default"/>
              <w:spacing w:before="120"/>
              <w:rPr>
                <w:rFonts w:ascii="Calibri" w:hAnsi="Calibri" w:cs="Times New Roman"/>
              </w:rPr>
            </w:pPr>
            <w:r w:rsidRPr="0063002E">
              <w:rPr>
                <w:rFonts w:ascii="Calibri" w:hAnsi="Calibri" w:cs="Times New Roman"/>
              </w:rPr>
              <w:t>Planning also commenced to expand the TQI business system to incorporate standards referencing for registration renewal and recor</w:t>
            </w:r>
            <w:r w:rsidR="00317CC8">
              <w:rPr>
                <w:rFonts w:ascii="Calibri" w:hAnsi="Calibri" w:cs="Times New Roman"/>
              </w:rPr>
              <w:t xml:space="preserve">ding of professional learning. </w:t>
            </w:r>
            <w:r w:rsidRPr="0063002E">
              <w:rPr>
                <w:rFonts w:ascii="Calibri" w:hAnsi="Calibri" w:cs="Times New Roman"/>
              </w:rPr>
              <w:t>This development work will be completed during 2012.</w:t>
            </w:r>
          </w:p>
          <w:p w:rsidR="00F8375C" w:rsidRPr="00F8375C" w:rsidRDefault="00F8375C" w:rsidP="000F403F">
            <w:pPr>
              <w:autoSpaceDE w:val="0"/>
              <w:autoSpaceDN w:val="0"/>
              <w:adjustRightInd w:val="0"/>
              <w:spacing w:before="120"/>
              <w:rPr>
                <w:rFonts w:ascii="Calibri" w:hAnsi="Calibri" w:cs="Calibri"/>
                <w:szCs w:val="24"/>
              </w:rPr>
            </w:pPr>
          </w:p>
        </w:tc>
      </w:tr>
      <w:tr w:rsidR="00F92E5E" w:rsidRPr="006059F6" w:rsidTr="005119F5">
        <w:tblPrEx>
          <w:tblLook w:val="00A0"/>
        </w:tblPrEx>
        <w:trPr>
          <w:trHeight w:val="1843"/>
        </w:trPr>
        <w:tc>
          <w:tcPr>
            <w:tcW w:w="10260" w:type="dxa"/>
            <w:tcBorders>
              <w:top w:val="dotted" w:sz="4" w:space="0" w:color="auto"/>
              <w:bottom w:val="dotted" w:sz="4" w:space="0" w:color="auto"/>
            </w:tcBorders>
          </w:tcPr>
          <w:p w:rsidR="00F92E5E" w:rsidRDefault="00D34C7D" w:rsidP="000F403F">
            <w:pPr>
              <w:autoSpaceDE w:val="0"/>
              <w:autoSpaceDN w:val="0"/>
              <w:adjustRightInd w:val="0"/>
              <w:spacing w:before="120"/>
              <w:rPr>
                <w:rFonts w:ascii="Calibri" w:hAnsi="Calibri" w:cs="Calibri"/>
                <w:b/>
                <w:i/>
                <w:szCs w:val="24"/>
              </w:rPr>
            </w:pPr>
            <w:r w:rsidRPr="009626AC">
              <w:rPr>
                <w:rFonts w:ascii="Calibri" w:hAnsi="Calibri" w:cs="Calibri"/>
                <w:b/>
                <w:i/>
                <w:szCs w:val="24"/>
              </w:rPr>
              <w:t>National Certification of Accomplished and Lead Teachers</w:t>
            </w:r>
          </w:p>
          <w:p w:rsidR="001B6352" w:rsidRPr="008E080F" w:rsidRDefault="001B6352" w:rsidP="00317CC8">
            <w:pPr>
              <w:autoSpaceDE w:val="0"/>
              <w:autoSpaceDN w:val="0"/>
              <w:adjustRightInd w:val="0"/>
              <w:spacing w:before="120"/>
              <w:rPr>
                <w:rFonts w:ascii="Calibri" w:hAnsi="Calibri"/>
                <w:szCs w:val="24"/>
              </w:rPr>
            </w:pPr>
            <w:r>
              <w:rPr>
                <w:rFonts w:ascii="Calibri" w:hAnsi="Calibri"/>
                <w:szCs w:val="24"/>
              </w:rPr>
              <w:t>During 2011, t</w:t>
            </w:r>
            <w:r w:rsidRPr="008E080F">
              <w:rPr>
                <w:rFonts w:ascii="Calibri" w:hAnsi="Calibri"/>
                <w:szCs w:val="24"/>
              </w:rPr>
              <w:t xml:space="preserve">he ACT has been an active participant in the AITSL process for the development of national certification of Highly Accomplished and Lead Teachers. </w:t>
            </w:r>
          </w:p>
          <w:p w:rsidR="001B6352" w:rsidRPr="008E080F" w:rsidRDefault="001B6352" w:rsidP="00317CC8">
            <w:pPr>
              <w:autoSpaceDE w:val="0"/>
              <w:autoSpaceDN w:val="0"/>
              <w:adjustRightInd w:val="0"/>
              <w:spacing w:before="120"/>
              <w:rPr>
                <w:rFonts w:ascii="Calibri" w:hAnsi="Calibri"/>
                <w:szCs w:val="24"/>
              </w:rPr>
            </w:pPr>
            <w:r w:rsidRPr="008E080F">
              <w:rPr>
                <w:rFonts w:ascii="Calibri" w:hAnsi="Calibri"/>
                <w:szCs w:val="24"/>
              </w:rPr>
              <w:t xml:space="preserve">Planning has occurred at the local level for implementation of the Highly Accomplished and Lead Teacher standards through enterprise agreements, particularly in the public education enterprise agreement and for local level negotiation and implementation of the Highly Accomplished standard in the next Catholic education enterprise agreement. </w:t>
            </w:r>
          </w:p>
          <w:p w:rsidR="00F8375C" w:rsidRPr="009626AC" w:rsidRDefault="001B6352" w:rsidP="00317CC8">
            <w:pPr>
              <w:autoSpaceDE w:val="0"/>
              <w:autoSpaceDN w:val="0"/>
              <w:adjustRightInd w:val="0"/>
              <w:spacing w:before="120"/>
              <w:rPr>
                <w:rFonts w:ascii="Calibri" w:hAnsi="Calibri" w:cs="Calibri"/>
                <w:b/>
                <w:i/>
                <w:szCs w:val="24"/>
              </w:rPr>
            </w:pPr>
            <w:r w:rsidRPr="008E080F">
              <w:rPr>
                <w:rFonts w:ascii="Calibri" w:hAnsi="Calibri"/>
                <w:szCs w:val="24"/>
              </w:rPr>
              <w:t xml:space="preserve">The TQI has also been involved in local planning for certification processes based on the standards to </w:t>
            </w:r>
            <w:r>
              <w:rPr>
                <w:rFonts w:ascii="Calibri" w:hAnsi="Calibri"/>
                <w:szCs w:val="24"/>
              </w:rPr>
              <w:t>be piloted</w:t>
            </w:r>
            <w:r w:rsidRPr="008E080F">
              <w:rPr>
                <w:rFonts w:ascii="Calibri" w:hAnsi="Calibri"/>
                <w:szCs w:val="24"/>
              </w:rPr>
              <w:t xml:space="preserve"> in 2012.</w:t>
            </w:r>
          </w:p>
        </w:tc>
      </w:tr>
      <w:tr w:rsidR="00F92E5E" w:rsidRPr="006059F6" w:rsidTr="005119F5">
        <w:tblPrEx>
          <w:tblLook w:val="00A0"/>
        </w:tblPrEx>
        <w:trPr>
          <w:trHeight w:val="1843"/>
        </w:trPr>
        <w:tc>
          <w:tcPr>
            <w:tcW w:w="10260" w:type="dxa"/>
            <w:tcBorders>
              <w:top w:val="dotted" w:sz="4" w:space="0" w:color="auto"/>
              <w:bottom w:val="dotted" w:sz="4" w:space="0" w:color="auto"/>
            </w:tcBorders>
          </w:tcPr>
          <w:p w:rsidR="00D34C7D" w:rsidRDefault="00D34C7D" w:rsidP="00D34C7D">
            <w:pPr>
              <w:pStyle w:val="ListParagraph"/>
              <w:autoSpaceDE w:val="0"/>
              <w:autoSpaceDN w:val="0"/>
              <w:adjustRightInd w:val="0"/>
              <w:ind w:left="0"/>
              <w:rPr>
                <w:rFonts w:cs="Calibri"/>
                <w:b/>
                <w:i/>
                <w:sz w:val="24"/>
                <w:szCs w:val="24"/>
              </w:rPr>
            </w:pPr>
            <w:r w:rsidRPr="009626AC">
              <w:rPr>
                <w:rFonts w:cs="Calibri"/>
                <w:b/>
                <w:i/>
                <w:sz w:val="24"/>
                <w:szCs w:val="24"/>
              </w:rPr>
              <w:lastRenderedPageBreak/>
              <w:t>Nationally Consistent Registration of Teachers</w:t>
            </w:r>
          </w:p>
          <w:p w:rsidR="001B6352" w:rsidRDefault="001B6352" w:rsidP="00317CC8">
            <w:pPr>
              <w:autoSpaceDE w:val="0"/>
              <w:autoSpaceDN w:val="0"/>
              <w:adjustRightInd w:val="0"/>
              <w:spacing w:before="120"/>
              <w:rPr>
                <w:rFonts w:ascii="Calibri" w:hAnsi="Calibri"/>
                <w:szCs w:val="24"/>
              </w:rPr>
            </w:pPr>
            <w:r>
              <w:rPr>
                <w:rFonts w:ascii="Calibri" w:hAnsi="Calibri"/>
                <w:szCs w:val="24"/>
              </w:rPr>
              <w:t>The Director-General</w:t>
            </w:r>
            <w:r w:rsidR="00317CC8">
              <w:rPr>
                <w:rFonts w:ascii="Calibri" w:hAnsi="Calibri"/>
                <w:szCs w:val="24"/>
              </w:rPr>
              <w:t>,</w:t>
            </w:r>
            <w:r>
              <w:rPr>
                <w:rFonts w:ascii="Calibri" w:hAnsi="Calibri"/>
                <w:szCs w:val="24"/>
              </w:rPr>
              <w:t xml:space="preserve"> </w:t>
            </w:r>
            <w:r w:rsidR="00317CC8">
              <w:rPr>
                <w:rFonts w:ascii="Calibri" w:hAnsi="Calibri"/>
                <w:szCs w:val="24"/>
              </w:rPr>
              <w:t>ETD</w:t>
            </w:r>
            <w:r>
              <w:rPr>
                <w:rFonts w:ascii="Calibri" w:hAnsi="Calibri"/>
                <w:szCs w:val="24"/>
              </w:rPr>
              <w:t xml:space="preserve"> chaired the Nationally Consistent Teacher Registration Policy Group during 2011.  The Policy Group provided advice to AITSL, AEEYSOC and MCEEDYA on the framework for nationally consistent registration processes to be implemented from 2013.</w:t>
            </w:r>
          </w:p>
          <w:p w:rsidR="00F92E5E" w:rsidRPr="00645FA3" w:rsidRDefault="001B6352" w:rsidP="00317CC8">
            <w:pPr>
              <w:pStyle w:val="ListParagraph"/>
              <w:autoSpaceDE w:val="0"/>
              <w:autoSpaceDN w:val="0"/>
              <w:adjustRightInd w:val="0"/>
              <w:spacing w:after="0"/>
              <w:ind w:left="0"/>
              <w:rPr>
                <w:rFonts w:cs="Calibri"/>
                <w:b/>
                <w:i/>
                <w:sz w:val="24"/>
                <w:szCs w:val="24"/>
              </w:rPr>
            </w:pPr>
            <w:r w:rsidRPr="00645FA3">
              <w:rPr>
                <w:sz w:val="24"/>
                <w:szCs w:val="24"/>
              </w:rPr>
              <w:t xml:space="preserve">The legislation for the ACT </w:t>
            </w:r>
            <w:r w:rsidR="005A58C4">
              <w:rPr>
                <w:sz w:val="24"/>
                <w:szCs w:val="24"/>
              </w:rPr>
              <w:t>TQI</w:t>
            </w:r>
            <w:r w:rsidRPr="00645FA3">
              <w:rPr>
                <w:sz w:val="24"/>
                <w:szCs w:val="24"/>
              </w:rPr>
              <w:t xml:space="preserve"> came into effect on 1 January 2011 and aligns with the requirements of the national framework for consistent registration of teachers.  The on-line registration of ACT teachers commenced on 9 May 2011.</w:t>
            </w:r>
          </w:p>
        </w:tc>
      </w:tr>
      <w:tr w:rsidR="00F92E5E" w:rsidRPr="006059F6" w:rsidTr="00F00207">
        <w:tblPrEx>
          <w:tblLook w:val="00A0"/>
        </w:tblPrEx>
        <w:trPr>
          <w:trHeight w:val="1691"/>
        </w:trPr>
        <w:tc>
          <w:tcPr>
            <w:tcW w:w="10260" w:type="dxa"/>
            <w:tcBorders>
              <w:top w:val="dotted" w:sz="4" w:space="0" w:color="auto"/>
              <w:bottom w:val="dotted" w:sz="4" w:space="0" w:color="auto"/>
            </w:tcBorders>
          </w:tcPr>
          <w:p w:rsidR="00D34C7D" w:rsidRPr="009626AC" w:rsidRDefault="00D34C7D" w:rsidP="00D34C7D">
            <w:pPr>
              <w:pStyle w:val="ListParagraph"/>
              <w:autoSpaceDE w:val="0"/>
              <w:autoSpaceDN w:val="0"/>
              <w:adjustRightInd w:val="0"/>
              <w:ind w:left="0"/>
              <w:rPr>
                <w:rFonts w:cs="Calibri"/>
                <w:i/>
                <w:sz w:val="24"/>
                <w:szCs w:val="24"/>
              </w:rPr>
            </w:pPr>
            <w:r w:rsidRPr="009626AC">
              <w:rPr>
                <w:rFonts w:cs="Calibri"/>
                <w:b/>
                <w:i/>
                <w:sz w:val="24"/>
                <w:szCs w:val="24"/>
              </w:rPr>
              <w:t>National Accreditation of Pre-service Teacher Education Courses</w:t>
            </w:r>
          </w:p>
          <w:p w:rsidR="001B6352" w:rsidRPr="008E080F" w:rsidRDefault="001B6352" w:rsidP="00317CC8">
            <w:pPr>
              <w:autoSpaceDE w:val="0"/>
              <w:autoSpaceDN w:val="0"/>
              <w:adjustRightInd w:val="0"/>
              <w:spacing w:before="120"/>
              <w:rPr>
                <w:rFonts w:ascii="Calibri" w:hAnsi="Calibri"/>
                <w:szCs w:val="24"/>
              </w:rPr>
            </w:pPr>
            <w:r w:rsidRPr="008E080F">
              <w:rPr>
                <w:rFonts w:ascii="Calibri" w:hAnsi="Calibri"/>
                <w:szCs w:val="24"/>
              </w:rPr>
              <w:t xml:space="preserve">The ACT continues to engage at a national level in preparation for national consistency in accreditation of pre-service teacher education courses. </w:t>
            </w:r>
          </w:p>
          <w:p w:rsidR="001B6352" w:rsidRDefault="001B6352" w:rsidP="00317CC8">
            <w:pPr>
              <w:autoSpaceDE w:val="0"/>
              <w:autoSpaceDN w:val="0"/>
              <w:adjustRightInd w:val="0"/>
              <w:spacing w:before="120"/>
              <w:rPr>
                <w:rFonts w:ascii="Calibri" w:hAnsi="Calibri"/>
                <w:szCs w:val="24"/>
              </w:rPr>
            </w:pPr>
            <w:r w:rsidRPr="008E080F">
              <w:rPr>
                <w:rFonts w:ascii="Calibri" w:hAnsi="Calibri"/>
                <w:szCs w:val="24"/>
              </w:rPr>
              <w:t>The accreditation of courses in the ACT will be overseen by the TQI with information also provided to the jurisdiction through the ACT Teacher Education Committee.</w:t>
            </w:r>
          </w:p>
          <w:p w:rsidR="00F92E5E" w:rsidRPr="00504277" w:rsidRDefault="001B6352" w:rsidP="00317CC8">
            <w:pPr>
              <w:autoSpaceDE w:val="0"/>
              <w:autoSpaceDN w:val="0"/>
              <w:adjustRightInd w:val="0"/>
              <w:spacing w:before="120"/>
              <w:rPr>
                <w:rFonts w:ascii="Calibri" w:hAnsi="Calibri" w:cs="Calibri"/>
                <w:b/>
                <w:i/>
                <w:color w:val="FF0000"/>
                <w:szCs w:val="24"/>
              </w:rPr>
            </w:pPr>
            <w:r>
              <w:rPr>
                <w:rFonts w:ascii="Calibri" w:hAnsi="Calibri"/>
                <w:szCs w:val="24"/>
              </w:rPr>
              <w:t>Twelve ACT based teachers and education administrators completed the national training for pre-service teacher e</w:t>
            </w:r>
            <w:r w:rsidR="00317CC8">
              <w:rPr>
                <w:rFonts w:ascii="Calibri" w:hAnsi="Calibri"/>
                <w:szCs w:val="24"/>
              </w:rPr>
              <w:t xml:space="preserve">ducation course accreditation. </w:t>
            </w:r>
            <w:r>
              <w:rPr>
                <w:rFonts w:ascii="Calibri" w:hAnsi="Calibri"/>
                <w:szCs w:val="24"/>
              </w:rPr>
              <w:t>The ACT will commence accreditation of pre-service teacher education program</w:t>
            </w:r>
            <w:r w:rsidR="00186565">
              <w:rPr>
                <w:rFonts w:ascii="Calibri" w:hAnsi="Calibri"/>
                <w:szCs w:val="24"/>
              </w:rPr>
              <w:t>s</w:t>
            </w:r>
            <w:r>
              <w:rPr>
                <w:rFonts w:ascii="Calibri" w:hAnsi="Calibri"/>
                <w:szCs w:val="24"/>
              </w:rPr>
              <w:t xml:space="preserve"> in the second half of 2012 </w:t>
            </w:r>
            <w:r w:rsidRPr="00D30589">
              <w:rPr>
                <w:rFonts w:ascii="Calibri" w:hAnsi="Calibri"/>
                <w:szCs w:val="24"/>
              </w:rPr>
              <w:t xml:space="preserve">should </w:t>
            </w:r>
            <w:r w:rsidR="00317CC8">
              <w:rPr>
                <w:rFonts w:ascii="Calibri" w:hAnsi="Calibri"/>
                <w:szCs w:val="24"/>
              </w:rPr>
              <w:t>UC</w:t>
            </w:r>
            <w:r w:rsidRPr="00D30589">
              <w:rPr>
                <w:rFonts w:ascii="Calibri" w:hAnsi="Calibri"/>
                <w:szCs w:val="24"/>
              </w:rPr>
              <w:t xml:space="preserve"> </w:t>
            </w:r>
            <w:r w:rsidR="00D30589" w:rsidRPr="00D30589">
              <w:rPr>
                <w:rFonts w:ascii="Calibri" w:hAnsi="Calibri"/>
                <w:szCs w:val="24"/>
              </w:rPr>
              <w:t xml:space="preserve">seek </w:t>
            </w:r>
            <w:r w:rsidRPr="00D30589">
              <w:rPr>
                <w:rFonts w:ascii="Calibri" w:hAnsi="Calibri"/>
                <w:szCs w:val="24"/>
              </w:rPr>
              <w:t>early accreditation of programs.</w:t>
            </w:r>
          </w:p>
        </w:tc>
      </w:tr>
      <w:tr w:rsidR="00F92E5E" w:rsidRPr="006059F6" w:rsidTr="00055494">
        <w:tblPrEx>
          <w:tblLook w:val="00A0"/>
        </w:tblPrEx>
        <w:trPr>
          <w:trHeight w:val="58"/>
        </w:trPr>
        <w:tc>
          <w:tcPr>
            <w:tcW w:w="10260" w:type="dxa"/>
            <w:tcBorders>
              <w:top w:val="dotted" w:sz="4" w:space="0" w:color="auto"/>
              <w:bottom w:val="dotted" w:sz="4" w:space="0" w:color="auto"/>
            </w:tcBorders>
          </w:tcPr>
          <w:p w:rsidR="00F92E5E" w:rsidRDefault="00D34C7D" w:rsidP="00B064FF">
            <w:pPr>
              <w:pStyle w:val="ListParagraph"/>
              <w:autoSpaceDE w:val="0"/>
              <w:autoSpaceDN w:val="0"/>
              <w:adjustRightInd w:val="0"/>
              <w:ind w:left="0"/>
              <w:rPr>
                <w:rFonts w:cs="Calibri"/>
                <w:b/>
                <w:i/>
                <w:sz w:val="24"/>
                <w:szCs w:val="24"/>
              </w:rPr>
            </w:pPr>
            <w:r w:rsidRPr="009626AC">
              <w:rPr>
                <w:rFonts w:cs="Calibri"/>
                <w:b/>
                <w:i/>
                <w:sz w:val="24"/>
                <w:szCs w:val="24"/>
              </w:rPr>
              <w:t>Professional Development and Support for Principals</w:t>
            </w:r>
          </w:p>
          <w:p w:rsidR="001B6352" w:rsidRPr="008E080F" w:rsidRDefault="001B6352" w:rsidP="00317CC8">
            <w:pPr>
              <w:autoSpaceDE w:val="0"/>
              <w:autoSpaceDN w:val="0"/>
              <w:adjustRightInd w:val="0"/>
              <w:spacing w:before="120"/>
              <w:rPr>
                <w:rFonts w:ascii="Calibri" w:hAnsi="Calibri"/>
                <w:szCs w:val="24"/>
              </w:rPr>
            </w:pPr>
            <w:r w:rsidRPr="008E080F">
              <w:rPr>
                <w:rFonts w:ascii="Calibri" w:hAnsi="Calibri"/>
                <w:szCs w:val="24"/>
              </w:rPr>
              <w:t xml:space="preserve">Mapping of current principal professional development against leadership frameworks was undertaken during the reporting period. The Catholic Education Office </w:t>
            </w:r>
            <w:r w:rsidR="00317CC8">
              <w:rPr>
                <w:rFonts w:ascii="Calibri" w:hAnsi="Calibri"/>
                <w:szCs w:val="24"/>
              </w:rPr>
              <w:t xml:space="preserve">(CEO) </w:t>
            </w:r>
            <w:r w:rsidRPr="008E080F">
              <w:rPr>
                <w:rFonts w:ascii="Calibri" w:hAnsi="Calibri"/>
                <w:szCs w:val="24"/>
              </w:rPr>
              <w:t xml:space="preserve">has delivered a series of capability workshops for their principals based on their leadership framework. A targeted induction program for new principals and senior school leaders was conducted in January 2011. </w:t>
            </w:r>
          </w:p>
          <w:p w:rsidR="001B6352" w:rsidRPr="008E080F" w:rsidRDefault="00317CC8" w:rsidP="00317CC8">
            <w:pPr>
              <w:autoSpaceDE w:val="0"/>
              <w:autoSpaceDN w:val="0"/>
              <w:adjustRightInd w:val="0"/>
              <w:spacing w:before="120"/>
              <w:rPr>
                <w:rFonts w:ascii="Calibri" w:hAnsi="Calibri"/>
                <w:szCs w:val="24"/>
              </w:rPr>
            </w:pPr>
            <w:r>
              <w:rPr>
                <w:rFonts w:ascii="Calibri" w:hAnsi="Calibri"/>
                <w:szCs w:val="24"/>
              </w:rPr>
              <w:t>ETD</w:t>
            </w:r>
            <w:r w:rsidR="001B6352" w:rsidRPr="008E080F">
              <w:rPr>
                <w:rFonts w:ascii="Calibri" w:hAnsi="Calibri"/>
                <w:szCs w:val="24"/>
              </w:rPr>
              <w:t xml:space="preserve"> has instigated an induction and orientation program for new and a</w:t>
            </w:r>
            <w:r w:rsidR="00D75B63">
              <w:rPr>
                <w:rFonts w:ascii="Calibri" w:hAnsi="Calibri"/>
                <w:szCs w:val="24"/>
              </w:rPr>
              <w:t>cting</w:t>
            </w:r>
            <w:r w:rsidR="001B6352" w:rsidRPr="008E080F">
              <w:rPr>
                <w:rFonts w:ascii="Calibri" w:hAnsi="Calibri"/>
                <w:szCs w:val="24"/>
              </w:rPr>
              <w:t xml:space="preserve"> principals. During the reporting period a module on financial management was delivered.</w:t>
            </w:r>
          </w:p>
          <w:p w:rsidR="001B6352" w:rsidRPr="008E080F" w:rsidRDefault="001B6352" w:rsidP="00317CC8">
            <w:pPr>
              <w:autoSpaceDE w:val="0"/>
              <w:autoSpaceDN w:val="0"/>
              <w:adjustRightInd w:val="0"/>
              <w:spacing w:before="120"/>
              <w:rPr>
                <w:rFonts w:ascii="Calibri" w:hAnsi="Calibri"/>
                <w:szCs w:val="24"/>
              </w:rPr>
            </w:pPr>
            <w:r w:rsidRPr="008E080F">
              <w:rPr>
                <w:rFonts w:ascii="Calibri" w:hAnsi="Calibri"/>
                <w:szCs w:val="24"/>
              </w:rPr>
              <w:t>ACT principals have also been involved in AITSL flagship professional development for principals through the Leading Australia’s Schools program.</w:t>
            </w:r>
          </w:p>
          <w:p w:rsidR="001B6352" w:rsidRDefault="001B6352" w:rsidP="00317CC8">
            <w:pPr>
              <w:autoSpaceDE w:val="0"/>
              <w:autoSpaceDN w:val="0"/>
              <w:adjustRightInd w:val="0"/>
              <w:spacing w:before="120"/>
              <w:rPr>
                <w:rFonts w:ascii="Calibri" w:hAnsi="Calibri"/>
                <w:szCs w:val="24"/>
              </w:rPr>
            </w:pPr>
            <w:r w:rsidRPr="008E080F">
              <w:rPr>
                <w:rFonts w:ascii="Calibri" w:hAnsi="Calibri"/>
                <w:szCs w:val="24"/>
              </w:rPr>
              <w:t>A program of cross-sector</w:t>
            </w:r>
            <w:r w:rsidR="00D75B63">
              <w:rPr>
                <w:rFonts w:ascii="Calibri" w:hAnsi="Calibri"/>
                <w:szCs w:val="24"/>
              </w:rPr>
              <w:t>al</w:t>
            </w:r>
            <w:r w:rsidRPr="008E080F">
              <w:rPr>
                <w:rFonts w:ascii="Calibri" w:hAnsi="Calibri"/>
                <w:szCs w:val="24"/>
              </w:rPr>
              <w:t xml:space="preserve"> principal forums has been established to facilitate professional discussion on educational initiatives at both a national and jurisdictional level. It is planned that the forums will occur each semester and </w:t>
            </w:r>
            <w:proofErr w:type="gramStart"/>
            <w:r w:rsidRPr="008E080F">
              <w:rPr>
                <w:rFonts w:ascii="Calibri" w:hAnsi="Calibri"/>
                <w:szCs w:val="24"/>
              </w:rPr>
              <w:t>involve</w:t>
            </w:r>
            <w:proofErr w:type="gramEnd"/>
            <w:r w:rsidRPr="008E080F">
              <w:rPr>
                <w:rFonts w:ascii="Calibri" w:hAnsi="Calibri"/>
                <w:szCs w:val="24"/>
              </w:rPr>
              <w:t xml:space="preserve"> all principals from all schools in the ACT.</w:t>
            </w:r>
          </w:p>
          <w:p w:rsidR="001B6352" w:rsidRPr="008E080F" w:rsidRDefault="00317CC8" w:rsidP="00317CC8">
            <w:pPr>
              <w:autoSpaceDE w:val="0"/>
              <w:autoSpaceDN w:val="0"/>
              <w:adjustRightInd w:val="0"/>
              <w:spacing w:before="120"/>
              <w:rPr>
                <w:rFonts w:ascii="Calibri" w:hAnsi="Calibri"/>
                <w:szCs w:val="24"/>
              </w:rPr>
            </w:pPr>
            <w:r>
              <w:rPr>
                <w:rFonts w:ascii="Calibri" w:hAnsi="Calibri"/>
                <w:szCs w:val="24"/>
              </w:rPr>
              <w:t>ETD</w:t>
            </w:r>
            <w:r w:rsidR="001B6352">
              <w:rPr>
                <w:rFonts w:ascii="Calibri" w:hAnsi="Calibri"/>
                <w:szCs w:val="24"/>
              </w:rPr>
              <w:t xml:space="preserve"> has re</w:t>
            </w:r>
            <w:r>
              <w:rPr>
                <w:rFonts w:ascii="Calibri" w:hAnsi="Calibri"/>
                <w:szCs w:val="24"/>
              </w:rPr>
              <w:t>viewed its Principal Induction P</w:t>
            </w:r>
            <w:r w:rsidR="001B6352">
              <w:rPr>
                <w:rFonts w:ascii="Calibri" w:hAnsi="Calibri"/>
                <w:szCs w:val="24"/>
              </w:rPr>
              <w:t>rogram and the revised program co</w:t>
            </w:r>
            <w:r>
              <w:rPr>
                <w:rFonts w:ascii="Calibri" w:hAnsi="Calibri"/>
                <w:szCs w:val="24"/>
              </w:rPr>
              <w:t xml:space="preserve">mmenced operation during 2011. </w:t>
            </w:r>
            <w:r w:rsidR="001B6352">
              <w:rPr>
                <w:rFonts w:ascii="Calibri" w:hAnsi="Calibri"/>
                <w:szCs w:val="24"/>
              </w:rPr>
              <w:t>The program is available to new principals and acting principals.</w:t>
            </w:r>
          </w:p>
          <w:p w:rsidR="001B6352" w:rsidRDefault="001B6352" w:rsidP="00317CC8">
            <w:pPr>
              <w:autoSpaceDE w:val="0"/>
              <w:autoSpaceDN w:val="0"/>
              <w:adjustRightInd w:val="0"/>
              <w:spacing w:before="120"/>
              <w:rPr>
                <w:rFonts w:ascii="Calibri" w:hAnsi="Calibri"/>
                <w:szCs w:val="24"/>
              </w:rPr>
            </w:pPr>
            <w:r w:rsidRPr="008E080F">
              <w:rPr>
                <w:rFonts w:ascii="Calibri" w:hAnsi="Calibri"/>
                <w:szCs w:val="24"/>
              </w:rPr>
              <w:t xml:space="preserve">The </w:t>
            </w:r>
            <w:r w:rsidR="00317CC8">
              <w:rPr>
                <w:rFonts w:ascii="Calibri" w:hAnsi="Calibri"/>
                <w:szCs w:val="24"/>
              </w:rPr>
              <w:t>CEO</w:t>
            </w:r>
            <w:r w:rsidRPr="008E080F">
              <w:rPr>
                <w:rFonts w:ascii="Calibri" w:hAnsi="Calibri"/>
                <w:szCs w:val="24"/>
              </w:rPr>
              <w:t xml:space="preserve"> and </w:t>
            </w:r>
            <w:r w:rsidR="00317CC8">
              <w:rPr>
                <w:rFonts w:ascii="Calibri" w:hAnsi="Calibri"/>
                <w:szCs w:val="24"/>
              </w:rPr>
              <w:t>ETD</w:t>
            </w:r>
            <w:r w:rsidRPr="008E080F">
              <w:rPr>
                <w:rFonts w:ascii="Calibri" w:hAnsi="Calibri"/>
                <w:szCs w:val="24"/>
              </w:rPr>
              <w:t xml:space="preserve"> have also commenced coaching programs for current principals in each sector that align with sector leadership capability frameworks. Professional learning has also been provided for the principals involved in the School Autonomy project in </w:t>
            </w:r>
            <w:r w:rsidR="00317CC8">
              <w:rPr>
                <w:rFonts w:ascii="Calibri" w:hAnsi="Calibri"/>
                <w:szCs w:val="24"/>
              </w:rPr>
              <w:t>ETD</w:t>
            </w:r>
            <w:r w:rsidRPr="008E080F">
              <w:rPr>
                <w:rFonts w:ascii="Calibri" w:hAnsi="Calibri"/>
                <w:szCs w:val="24"/>
              </w:rPr>
              <w:t>. Focus topics have included staffing and recruitment</w:t>
            </w:r>
            <w:r w:rsidR="00D75B63">
              <w:rPr>
                <w:rFonts w:ascii="Calibri" w:hAnsi="Calibri"/>
                <w:szCs w:val="24"/>
              </w:rPr>
              <w:t>,</w:t>
            </w:r>
            <w:r w:rsidRPr="008E080F">
              <w:rPr>
                <w:rFonts w:ascii="Calibri" w:hAnsi="Calibri"/>
                <w:szCs w:val="24"/>
              </w:rPr>
              <w:t xml:space="preserve"> and financial management.</w:t>
            </w:r>
          </w:p>
          <w:p w:rsidR="001B6352" w:rsidRPr="00700198" w:rsidRDefault="001B6352" w:rsidP="00317CC8">
            <w:pPr>
              <w:spacing w:before="120"/>
              <w:rPr>
                <w:rFonts w:ascii="Calibri" w:hAnsi="Calibri" w:cs="Calibri"/>
                <w:szCs w:val="24"/>
              </w:rPr>
            </w:pPr>
            <w:r w:rsidRPr="00700198">
              <w:rPr>
                <w:rFonts w:ascii="Calibri" w:hAnsi="Calibri" w:cs="Calibri"/>
                <w:szCs w:val="24"/>
              </w:rPr>
              <w:t xml:space="preserve">Senior Catholic sector principals were trained as coaches for less experienced principals. These senior principals were themselves coached by </w:t>
            </w:r>
            <w:r w:rsidR="00645FA3">
              <w:rPr>
                <w:rFonts w:ascii="Calibri" w:hAnsi="Calibri" w:cs="Calibri"/>
                <w:szCs w:val="24"/>
              </w:rPr>
              <w:t>a senior coach</w:t>
            </w:r>
            <w:r w:rsidRPr="00700198">
              <w:rPr>
                <w:rFonts w:ascii="Calibri" w:hAnsi="Calibri" w:cs="Calibri"/>
                <w:szCs w:val="24"/>
              </w:rPr>
              <w:t xml:space="preserve"> to ensure that their professional learning was enriched through the coaching work they were doing with other principals.</w:t>
            </w:r>
          </w:p>
          <w:p w:rsidR="00F8375C" w:rsidRPr="009626AC" w:rsidRDefault="00F8375C" w:rsidP="00E775CF">
            <w:pPr>
              <w:rPr>
                <w:rFonts w:cs="Calibri"/>
                <w:i/>
                <w:color w:val="1F497D"/>
                <w:szCs w:val="24"/>
              </w:rPr>
            </w:pPr>
          </w:p>
        </w:tc>
      </w:tr>
      <w:tr w:rsidR="00F92E5E" w:rsidRPr="006059F6" w:rsidTr="005119F5">
        <w:tblPrEx>
          <w:tblLook w:val="00A0"/>
        </w:tblPrEx>
        <w:trPr>
          <w:trHeight w:val="1843"/>
        </w:trPr>
        <w:tc>
          <w:tcPr>
            <w:tcW w:w="10260" w:type="dxa"/>
            <w:tcBorders>
              <w:top w:val="dotted" w:sz="4" w:space="0" w:color="auto"/>
              <w:bottom w:val="dotted" w:sz="4" w:space="0" w:color="auto"/>
            </w:tcBorders>
          </w:tcPr>
          <w:p w:rsidR="00F92E5E" w:rsidRDefault="00D34C7D" w:rsidP="00317CC8">
            <w:pPr>
              <w:pStyle w:val="ListParagraph"/>
              <w:autoSpaceDE w:val="0"/>
              <w:autoSpaceDN w:val="0"/>
              <w:adjustRightInd w:val="0"/>
              <w:spacing w:after="0"/>
              <w:ind w:left="0"/>
              <w:rPr>
                <w:rFonts w:cs="Calibri"/>
                <w:b/>
                <w:i/>
                <w:sz w:val="24"/>
                <w:szCs w:val="24"/>
              </w:rPr>
            </w:pPr>
            <w:r w:rsidRPr="009626AC">
              <w:rPr>
                <w:rFonts w:cs="Calibri"/>
                <w:b/>
                <w:i/>
                <w:sz w:val="24"/>
                <w:szCs w:val="24"/>
              </w:rPr>
              <w:lastRenderedPageBreak/>
              <w:t xml:space="preserve">Improved Performance Management and </w:t>
            </w:r>
            <w:r w:rsidR="000F403F" w:rsidRPr="009626AC">
              <w:rPr>
                <w:rFonts w:cs="Calibri"/>
                <w:b/>
                <w:i/>
                <w:sz w:val="24"/>
                <w:szCs w:val="24"/>
              </w:rPr>
              <w:t>C</w:t>
            </w:r>
            <w:r w:rsidRPr="009626AC">
              <w:rPr>
                <w:rFonts w:cs="Calibri"/>
                <w:b/>
                <w:i/>
                <w:sz w:val="24"/>
                <w:szCs w:val="24"/>
              </w:rPr>
              <w:t xml:space="preserve">ontinuous </w:t>
            </w:r>
            <w:r w:rsidR="000F403F" w:rsidRPr="009626AC">
              <w:rPr>
                <w:rFonts w:cs="Calibri"/>
                <w:b/>
                <w:i/>
                <w:sz w:val="24"/>
                <w:szCs w:val="24"/>
              </w:rPr>
              <w:t>I</w:t>
            </w:r>
            <w:r w:rsidRPr="009626AC">
              <w:rPr>
                <w:rFonts w:cs="Calibri"/>
                <w:b/>
                <w:i/>
                <w:sz w:val="24"/>
                <w:szCs w:val="24"/>
              </w:rPr>
              <w:t xml:space="preserve">mprovement in </w:t>
            </w:r>
            <w:r w:rsidR="000F403F" w:rsidRPr="009626AC">
              <w:rPr>
                <w:rFonts w:cs="Calibri"/>
                <w:b/>
                <w:i/>
                <w:sz w:val="24"/>
                <w:szCs w:val="24"/>
              </w:rPr>
              <w:t>S</w:t>
            </w:r>
            <w:r w:rsidRPr="009626AC">
              <w:rPr>
                <w:rFonts w:cs="Calibri"/>
                <w:b/>
                <w:i/>
                <w:sz w:val="24"/>
                <w:szCs w:val="24"/>
              </w:rPr>
              <w:t>chools</w:t>
            </w:r>
          </w:p>
          <w:p w:rsidR="001B6352" w:rsidRPr="00021651" w:rsidRDefault="001B6352" w:rsidP="00317CC8">
            <w:pPr>
              <w:autoSpaceDE w:val="0"/>
              <w:autoSpaceDN w:val="0"/>
              <w:adjustRightInd w:val="0"/>
              <w:spacing w:before="120"/>
              <w:rPr>
                <w:rFonts w:ascii="Calibri" w:hAnsi="Calibri"/>
                <w:szCs w:val="24"/>
              </w:rPr>
            </w:pPr>
            <w:r w:rsidRPr="00021651">
              <w:rPr>
                <w:rFonts w:ascii="Calibri" w:hAnsi="Calibri"/>
                <w:szCs w:val="24"/>
              </w:rPr>
              <w:t>Improved performance management and continuous improvement in schools in the ACT has links to enterprise agreements for public and Catholic school teachers and varies from school to school in the independent sector.</w:t>
            </w:r>
          </w:p>
          <w:p w:rsidR="00B34639" w:rsidRPr="009626AC" w:rsidRDefault="001B6352" w:rsidP="00317CC8">
            <w:pPr>
              <w:autoSpaceDE w:val="0"/>
              <w:autoSpaceDN w:val="0"/>
              <w:adjustRightInd w:val="0"/>
              <w:spacing w:before="120"/>
              <w:rPr>
                <w:rFonts w:cs="Calibri"/>
                <w:i/>
                <w:color w:val="1F497D"/>
                <w:szCs w:val="24"/>
              </w:rPr>
            </w:pPr>
            <w:r w:rsidRPr="00021651">
              <w:rPr>
                <w:rFonts w:ascii="Calibri" w:hAnsi="Calibri"/>
                <w:szCs w:val="24"/>
              </w:rPr>
              <w:t xml:space="preserve">Work completed during the reporting period involved planning for alignment of performance management processes to the National Professional Standards for Teachers and implementation of initiatives aimed to drive continuous improvement in schools. For </w:t>
            </w:r>
            <w:r w:rsidR="00317CC8">
              <w:rPr>
                <w:rFonts w:ascii="Calibri" w:hAnsi="Calibri"/>
                <w:szCs w:val="24"/>
              </w:rPr>
              <w:t>ETD</w:t>
            </w:r>
            <w:r w:rsidRPr="00021651">
              <w:rPr>
                <w:rFonts w:ascii="Calibri" w:hAnsi="Calibri"/>
                <w:szCs w:val="24"/>
              </w:rPr>
              <w:t xml:space="preserve"> this involved implementation of the Annual Professional Discussion from January 2011, and for the Catholic sector it involved participation in the Developmental Staff Appraisal process. </w:t>
            </w:r>
          </w:p>
        </w:tc>
      </w:tr>
      <w:tr w:rsidR="00F92E5E" w:rsidRPr="006059F6" w:rsidTr="005119F5">
        <w:tblPrEx>
          <w:tblLook w:val="00A0"/>
        </w:tblPrEx>
        <w:trPr>
          <w:trHeight w:val="1843"/>
        </w:trPr>
        <w:tc>
          <w:tcPr>
            <w:tcW w:w="10260" w:type="dxa"/>
            <w:tcBorders>
              <w:top w:val="dotted" w:sz="4" w:space="0" w:color="auto"/>
              <w:bottom w:val="dotted" w:sz="4" w:space="0" w:color="auto"/>
            </w:tcBorders>
          </w:tcPr>
          <w:p w:rsidR="00D34C7D" w:rsidRDefault="00D34C7D" w:rsidP="00317CC8">
            <w:pPr>
              <w:pStyle w:val="ListParagraph"/>
              <w:autoSpaceDE w:val="0"/>
              <w:autoSpaceDN w:val="0"/>
              <w:adjustRightInd w:val="0"/>
              <w:spacing w:after="0"/>
              <w:ind w:left="0"/>
              <w:rPr>
                <w:rFonts w:cs="Calibri"/>
                <w:b/>
                <w:i/>
                <w:sz w:val="24"/>
                <w:szCs w:val="24"/>
              </w:rPr>
            </w:pPr>
            <w:r w:rsidRPr="009626AC">
              <w:rPr>
                <w:rFonts w:cs="Calibri"/>
                <w:b/>
                <w:i/>
                <w:sz w:val="24"/>
                <w:szCs w:val="24"/>
              </w:rPr>
              <w:t>New Pathways into Teaching</w:t>
            </w:r>
          </w:p>
          <w:p w:rsidR="001B6352" w:rsidRPr="00021651" w:rsidRDefault="00317CC8" w:rsidP="00317CC8">
            <w:pPr>
              <w:autoSpaceDE w:val="0"/>
              <w:autoSpaceDN w:val="0"/>
              <w:adjustRightInd w:val="0"/>
              <w:spacing w:before="120"/>
              <w:rPr>
                <w:rFonts w:ascii="Calibri" w:hAnsi="Calibri"/>
                <w:szCs w:val="24"/>
              </w:rPr>
            </w:pPr>
            <w:r>
              <w:rPr>
                <w:rFonts w:ascii="Calibri" w:hAnsi="Calibri"/>
                <w:szCs w:val="24"/>
              </w:rPr>
              <w:t>Five a</w:t>
            </w:r>
            <w:r w:rsidR="001B6352" w:rsidRPr="00021651">
              <w:rPr>
                <w:rFonts w:ascii="Calibri" w:hAnsi="Calibri"/>
                <w:szCs w:val="24"/>
              </w:rPr>
              <w:t xml:space="preserve">ssociates from </w:t>
            </w:r>
            <w:r w:rsidR="00B16ABA">
              <w:rPr>
                <w:rFonts w:ascii="Calibri" w:hAnsi="Calibri"/>
                <w:szCs w:val="24"/>
              </w:rPr>
              <w:t>cohort two</w:t>
            </w:r>
            <w:r w:rsidR="001B6352">
              <w:rPr>
                <w:rFonts w:ascii="Calibri" w:hAnsi="Calibri"/>
                <w:szCs w:val="24"/>
              </w:rPr>
              <w:t xml:space="preserve"> of </w:t>
            </w:r>
            <w:r w:rsidR="001B6352" w:rsidRPr="00021651">
              <w:rPr>
                <w:rFonts w:ascii="Calibri" w:hAnsi="Calibri"/>
                <w:szCs w:val="24"/>
              </w:rPr>
              <w:t>the Teach for Australia program were placed in ACT public schools at the start of 2011. Associates completed their initial intensive training in January and commenced their placement on 31 January 2011. Associates returned to Me</w:t>
            </w:r>
            <w:r w:rsidR="00B16ABA">
              <w:rPr>
                <w:rFonts w:ascii="Calibri" w:hAnsi="Calibri"/>
                <w:szCs w:val="24"/>
              </w:rPr>
              <w:t>lbourne at the end of Semester one</w:t>
            </w:r>
            <w:r w:rsidR="001B6352" w:rsidRPr="00021651">
              <w:rPr>
                <w:rFonts w:ascii="Calibri" w:hAnsi="Calibri"/>
                <w:szCs w:val="24"/>
              </w:rPr>
              <w:t xml:space="preserve"> to complete their mid-year intensive.</w:t>
            </w:r>
          </w:p>
          <w:p w:rsidR="001B6352" w:rsidRPr="00021651" w:rsidRDefault="001B6352" w:rsidP="00317CC8">
            <w:pPr>
              <w:autoSpaceDE w:val="0"/>
              <w:autoSpaceDN w:val="0"/>
              <w:adjustRightInd w:val="0"/>
              <w:spacing w:before="120"/>
              <w:rPr>
                <w:rFonts w:ascii="Calibri" w:hAnsi="Calibri"/>
                <w:szCs w:val="24"/>
              </w:rPr>
            </w:pPr>
            <w:r w:rsidRPr="00021651">
              <w:rPr>
                <w:rFonts w:ascii="Calibri" w:hAnsi="Calibri"/>
                <w:szCs w:val="24"/>
              </w:rPr>
              <w:t>During the reporting period, the training for mentor teachers was also completed at the Melbourne Graduate School of Education.</w:t>
            </w:r>
          </w:p>
          <w:p w:rsidR="001B6352" w:rsidRDefault="001B6352" w:rsidP="00317CC8">
            <w:pPr>
              <w:autoSpaceDE w:val="0"/>
              <w:autoSpaceDN w:val="0"/>
              <w:adjustRightInd w:val="0"/>
              <w:spacing w:before="120"/>
              <w:rPr>
                <w:rFonts w:ascii="Calibri" w:hAnsi="Calibri"/>
                <w:szCs w:val="24"/>
              </w:rPr>
            </w:pPr>
            <w:r w:rsidRPr="00021651">
              <w:rPr>
                <w:rFonts w:ascii="Calibri" w:hAnsi="Calibri"/>
                <w:szCs w:val="24"/>
              </w:rPr>
              <w:t xml:space="preserve">The </w:t>
            </w:r>
            <w:r w:rsidR="001C2A9D">
              <w:rPr>
                <w:rFonts w:ascii="Calibri" w:hAnsi="Calibri"/>
                <w:szCs w:val="24"/>
              </w:rPr>
              <w:t xml:space="preserve">Teach for Australia </w:t>
            </w:r>
            <w:r w:rsidRPr="00021651">
              <w:rPr>
                <w:rFonts w:ascii="Calibri" w:hAnsi="Calibri"/>
                <w:szCs w:val="24"/>
              </w:rPr>
              <w:t>program is being supported in the ACT through regular meetings with participating principals and program coordinators including representatives from Teach for Australia.</w:t>
            </w:r>
          </w:p>
          <w:p w:rsidR="001B6352" w:rsidRDefault="001B6352" w:rsidP="00317CC8">
            <w:pPr>
              <w:autoSpaceDE w:val="0"/>
              <w:autoSpaceDN w:val="0"/>
              <w:adjustRightInd w:val="0"/>
              <w:spacing w:before="120"/>
              <w:rPr>
                <w:rFonts w:ascii="Calibri" w:hAnsi="Calibri"/>
                <w:szCs w:val="24"/>
              </w:rPr>
            </w:pPr>
            <w:r>
              <w:rPr>
                <w:rFonts w:ascii="Calibri" w:hAnsi="Calibri"/>
                <w:szCs w:val="24"/>
              </w:rPr>
              <w:t>A furt</w:t>
            </w:r>
            <w:r w:rsidR="001C2A9D">
              <w:rPr>
                <w:rFonts w:ascii="Calibri" w:hAnsi="Calibri"/>
                <w:szCs w:val="24"/>
              </w:rPr>
              <w:t>her six associates from cohort three</w:t>
            </w:r>
            <w:r>
              <w:rPr>
                <w:rFonts w:ascii="Calibri" w:hAnsi="Calibri"/>
                <w:szCs w:val="24"/>
              </w:rPr>
              <w:t xml:space="preserve"> have been match</w:t>
            </w:r>
            <w:r w:rsidR="001C2A9D">
              <w:rPr>
                <w:rFonts w:ascii="Calibri" w:hAnsi="Calibri"/>
                <w:szCs w:val="24"/>
              </w:rPr>
              <w:t>ed</w:t>
            </w:r>
            <w:r>
              <w:rPr>
                <w:rFonts w:ascii="Calibri" w:hAnsi="Calibri"/>
                <w:szCs w:val="24"/>
              </w:rPr>
              <w:t xml:space="preserve"> with vacancies i</w:t>
            </w:r>
            <w:r w:rsidR="00317CC8">
              <w:rPr>
                <w:rFonts w:ascii="Calibri" w:hAnsi="Calibri"/>
                <w:szCs w:val="24"/>
              </w:rPr>
              <w:t xml:space="preserve">n ACT public schools for 2012. </w:t>
            </w:r>
            <w:r>
              <w:rPr>
                <w:rFonts w:ascii="Calibri" w:hAnsi="Calibri"/>
                <w:szCs w:val="24"/>
              </w:rPr>
              <w:t>The selected associates completed an initial induction with their schools and will commence work in 2012 following their inten</w:t>
            </w:r>
            <w:r w:rsidR="00317CC8">
              <w:rPr>
                <w:rFonts w:ascii="Calibri" w:hAnsi="Calibri"/>
                <w:szCs w:val="24"/>
              </w:rPr>
              <w:t xml:space="preserve">sive training in January 2012. </w:t>
            </w:r>
            <w:r>
              <w:rPr>
                <w:rFonts w:ascii="Calibri" w:hAnsi="Calibri"/>
                <w:szCs w:val="24"/>
              </w:rPr>
              <w:t xml:space="preserve">Mentors have also been selected and </w:t>
            </w:r>
            <w:r w:rsidR="00D30589" w:rsidRPr="00D30589">
              <w:rPr>
                <w:rFonts w:ascii="Calibri" w:hAnsi="Calibri"/>
                <w:szCs w:val="24"/>
              </w:rPr>
              <w:t>have</w:t>
            </w:r>
            <w:r w:rsidR="001C2A9D">
              <w:rPr>
                <w:rFonts w:ascii="Calibri" w:hAnsi="Calibri"/>
                <w:color w:val="FF0000"/>
                <w:szCs w:val="24"/>
              </w:rPr>
              <w:t xml:space="preserve"> </w:t>
            </w:r>
            <w:r>
              <w:rPr>
                <w:rFonts w:ascii="Calibri" w:hAnsi="Calibri"/>
                <w:szCs w:val="24"/>
              </w:rPr>
              <w:t>commence</w:t>
            </w:r>
            <w:r w:rsidR="00D30589">
              <w:rPr>
                <w:rFonts w:ascii="Calibri" w:hAnsi="Calibri"/>
                <w:szCs w:val="24"/>
              </w:rPr>
              <w:t>d</w:t>
            </w:r>
            <w:r>
              <w:rPr>
                <w:rFonts w:ascii="Calibri" w:hAnsi="Calibri"/>
                <w:szCs w:val="24"/>
              </w:rPr>
              <w:t xml:space="preserve"> the training program.</w:t>
            </w:r>
          </w:p>
          <w:p w:rsidR="00F92E5E" w:rsidRPr="009626AC" w:rsidRDefault="001C2A9D" w:rsidP="00317CC8">
            <w:pPr>
              <w:autoSpaceDE w:val="0"/>
              <w:autoSpaceDN w:val="0"/>
              <w:adjustRightInd w:val="0"/>
              <w:spacing w:before="120"/>
              <w:rPr>
                <w:rFonts w:ascii="Calibri" w:hAnsi="Calibri" w:cs="Calibri"/>
                <w:b/>
                <w:i/>
                <w:szCs w:val="24"/>
              </w:rPr>
            </w:pPr>
            <w:r>
              <w:rPr>
                <w:rFonts w:ascii="Calibri" w:hAnsi="Calibri"/>
                <w:szCs w:val="24"/>
              </w:rPr>
              <w:t>All five of the cohort two</w:t>
            </w:r>
            <w:r w:rsidR="001B6352">
              <w:rPr>
                <w:rFonts w:ascii="Calibri" w:hAnsi="Calibri"/>
                <w:szCs w:val="24"/>
              </w:rPr>
              <w:t xml:space="preserve"> associates enjoyed a highly successful 2011 school year and have indicated they will continue in the progra</w:t>
            </w:r>
            <w:r w:rsidR="00317CC8">
              <w:rPr>
                <w:rFonts w:ascii="Calibri" w:hAnsi="Calibri"/>
                <w:szCs w:val="24"/>
              </w:rPr>
              <w:t xml:space="preserve">m at the same schools in 2012. </w:t>
            </w:r>
            <w:r w:rsidR="001B6352">
              <w:rPr>
                <w:rFonts w:ascii="Calibri" w:hAnsi="Calibri"/>
                <w:szCs w:val="24"/>
              </w:rPr>
              <w:t>The principal</w:t>
            </w:r>
            <w:r w:rsidR="00317CC8">
              <w:rPr>
                <w:rFonts w:ascii="Calibri" w:hAnsi="Calibri"/>
                <w:szCs w:val="24"/>
              </w:rPr>
              <w:t>s</w:t>
            </w:r>
            <w:r w:rsidR="001B6352">
              <w:rPr>
                <w:rFonts w:ascii="Calibri" w:hAnsi="Calibri"/>
                <w:szCs w:val="24"/>
              </w:rPr>
              <w:t xml:space="preserve"> of the participating schools are ve</w:t>
            </w:r>
            <w:r>
              <w:rPr>
                <w:rFonts w:ascii="Calibri" w:hAnsi="Calibri"/>
                <w:szCs w:val="24"/>
              </w:rPr>
              <w:t>ry satisfied with the associate</w:t>
            </w:r>
            <w:r w:rsidR="001B6352">
              <w:rPr>
                <w:rFonts w:ascii="Calibri" w:hAnsi="Calibri"/>
                <w:szCs w:val="24"/>
              </w:rPr>
              <w:t>s</w:t>
            </w:r>
            <w:r>
              <w:rPr>
                <w:rFonts w:ascii="Calibri" w:hAnsi="Calibri"/>
                <w:szCs w:val="24"/>
              </w:rPr>
              <w:t>’</w:t>
            </w:r>
            <w:r w:rsidR="001B6352">
              <w:rPr>
                <w:rFonts w:ascii="Calibri" w:hAnsi="Calibri"/>
                <w:szCs w:val="24"/>
              </w:rPr>
              <w:t xml:space="preserve"> performance and the contribution that each associate has made to the school.</w:t>
            </w:r>
          </w:p>
        </w:tc>
      </w:tr>
      <w:tr w:rsidR="00F92E5E" w:rsidRPr="006059F6" w:rsidTr="005119F5">
        <w:tblPrEx>
          <w:tblLook w:val="00A0"/>
        </w:tblPrEx>
        <w:trPr>
          <w:trHeight w:val="1620"/>
        </w:trPr>
        <w:tc>
          <w:tcPr>
            <w:tcW w:w="10260" w:type="dxa"/>
            <w:tcBorders>
              <w:top w:val="dotted" w:sz="4" w:space="0" w:color="auto"/>
              <w:bottom w:val="dotted" w:sz="4" w:space="0" w:color="auto"/>
            </w:tcBorders>
          </w:tcPr>
          <w:p w:rsidR="00F92E5E" w:rsidRDefault="00D34C7D" w:rsidP="00317CC8">
            <w:pPr>
              <w:pStyle w:val="ListParagraph"/>
              <w:autoSpaceDE w:val="0"/>
              <w:autoSpaceDN w:val="0"/>
              <w:adjustRightInd w:val="0"/>
              <w:spacing w:after="0"/>
              <w:ind w:left="0"/>
              <w:rPr>
                <w:rFonts w:cs="Calibri"/>
                <w:b/>
                <w:i/>
                <w:sz w:val="24"/>
                <w:szCs w:val="24"/>
              </w:rPr>
            </w:pPr>
            <w:r w:rsidRPr="009626AC">
              <w:rPr>
                <w:rFonts w:cs="Calibri"/>
                <w:b/>
                <w:i/>
                <w:sz w:val="24"/>
                <w:szCs w:val="24"/>
              </w:rPr>
              <w:t>Better Pathways into Teaching</w:t>
            </w:r>
          </w:p>
          <w:p w:rsidR="001B6352" w:rsidRPr="00021651" w:rsidRDefault="001B6352" w:rsidP="00317CC8">
            <w:pPr>
              <w:autoSpaceDE w:val="0"/>
              <w:autoSpaceDN w:val="0"/>
              <w:adjustRightInd w:val="0"/>
              <w:spacing w:before="120"/>
              <w:rPr>
                <w:rFonts w:ascii="Calibri" w:hAnsi="Calibri"/>
                <w:szCs w:val="24"/>
              </w:rPr>
            </w:pPr>
            <w:r w:rsidRPr="00021651">
              <w:rPr>
                <w:rFonts w:ascii="Calibri" w:hAnsi="Calibri"/>
                <w:szCs w:val="24"/>
              </w:rPr>
              <w:t xml:space="preserve">The ACT </w:t>
            </w:r>
            <w:r w:rsidR="006206B6">
              <w:rPr>
                <w:rFonts w:ascii="Calibri" w:hAnsi="Calibri"/>
                <w:szCs w:val="24"/>
              </w:rPr>
              <w:t>has been</w:t>
            </w:r>
            <w:r w:rsidRPr="00021651">
              <w:rPr>
                <w:rFonts w:ascii="Calibri" w:hAnsi="Calibri"/>
                <w:szCs w:val="24"/>
              </w:rPr>
              <w:t xml:space="preserve"> engaged in the national</w:t>
            </w:r>
            <w:r w:rsidR="0081779B">
              <w:rPr>
                <w:rFonts w:ascii="Calibri" w:hAnsi="Calibri"/>
                <w:szCs w:val="24"/>
              </w:rPr>
              <w:t xml:space="preserve"> development of the Teach Next P</w:t>
            </w:r>
            <w:r w:rsidRPr="00021651">
              <w:rPr>
                <w:rFonts w:ascii="Calibri" w:hAnsi="Calibri"/>
                <w:szCs w:val="24"/>
              </w:rPr>
              <w:t xml:space="preserve">rogram under Better Pathways into Teaching. </w:t>
            </w:r>
            <w:r w:rsidR="006206B6">
              <w:rPr>
                <w:rFonts w:ascii="Calibri" w:hAnsi="Calibri"/>
                <w:szCs w:val="24"/>
              </w:rPr>
              <w:t>In 2012 t</w:t>
            </w:r>
            <w:r w:rsidRPr="00021651">
              <w:rPr>
                <w:rFonts w:ascii="Calibri" w:hAnsi="Calibri"/>
                <w:szCs w:val="24"/>
              </w:rPr>
              <w:t xml:space="preserve">he jurisdiction </w:t>
            </w:r>
            <w:r>
              <w:rPr>
                <w:rFonts w:ascii="Calibri" w:hAnsi="Calibri"/>
                <w:szCs w:val="24"/>
              </w:rPr>
              <w:t>was</w:t>
            </w:r>
            <w:r w:rsidRPr="00021651">
              <w:rPr>
                <w:rFonts w:ascii="Calibri" w:hAnsi="Calibri"/>
                <w:szCs w:val="24"/>
              </w:rPr>
              <w:t xml:space="preserve"> involved in pre-tender arrangements as well as consultation regarding program delivery. The ACT </w:t>
            </w:r>
            <w:r>
              <w:rPr>
                <w:rFonts w:ascii="Calibri" w:hAnsi="Calibri"/>
                <w:szCs w:val="24"/>
              </w:rPr>
              <w:t>will</w:t>
            </w:r>
            <w:r w:rsidRPr="00021651">
              <w:rPr>
                <w:rFonts w:ascii="Calibri" w:hAnsi="Calibri"/>
                <w:szCs w:val="24"/>
              </w:rPr>
              <w:t xml:space="preserve"> </w:t>
            </w:r>
            <w:r>
              <w:rPr>
                <w:rFonts w:ascii="Calibri" w:hAnsi="Calibri"/>
                <w:szCs w:val="24"/>
              </w:rPr>
              <w:t>participate in the first phase of the program with ACT public schools agreeing to provide</w:t>
            </w:r>
            <w:r w:rsidRPr="00021651">
              <w:rPr>
                <w:rFonts w:ascii="Calibri" w:hAnsi="Calibri"/>
                <w:szCs w:val="24"/>
              </w:rPr>
              <w:t xml:space="preserve"> </w:t>
            </w:r>
            <w:r>
              <w:rPr>
                <w:rFonts w:ascii="Calibri" w:hAnsi="Calibri"/>
                <w:szCs w:val="24"/>
              </w:rPr>
              <w:t>up to six placements for</w:t>
            </w:r>
            <w:r w:rsidRPr="00021651">
              <w:rPr>
                <w:rFonts w:ascii="Calibri" w:hAnsi="Calibri"/>
                <w:szCs w:val="24"/>
              </w:rPr>
              <w:t xml:space="preserve"> participants from the first co</w:t>
            </w:r>
            <w:r w:rsidR="0081779B">
              <w:rPr>
                <w:rFonts w:ascii="Calibri" w:hAnsi="Calibri"/>
                <w:szCs w:val="24"/>
              </w:rPr>
              <w:t>hort of the Teach Next P</w:t>
            </w:r>
            <w:r>
              <w:rPr>
                <w:rFonts w:ascii="Calibri" w:hAnsi="Calibri"/>
                <w:szCs w:val="24"/>
              </w:rPr>
              <w:t>rogram in 2012</w:t>
            </w:r>
            <w:r w:rsidR="006206B6">
              <w:rPr>
                <w:rFonts w:ascii="Calibri" w:hAnsi="Calibri"/>
                <w:szCs w:val="24"/>
              </w:rPr>
              <w:t>.</w:t>
            </w:r>
          </w:p>
          <w:p w:rsidR="00B34639" w:rsidRPr="00D30589" w:rsidRDefault="001B6352" w:rsidP="0081779B">
            <w:pPr>
              <w:pStyle w:val="ListParagraph"/>
              <w:autoSpaceDE w:val="0"/>
              <w:autoSpaceDN w:val="0"/>
              <w:adjustRightInd w:val="0"/>
              <w:spacing w:after="0"/>
              <w:ind w:left="0"/>
              <w:rPr>
                <w:rFonts w:cs="Calibri"/>
                <w:i/>
                <w:color w:val="1F497D"/>
                <w:sz w:val="24"/>
                <w:szCs w:val="24"/>
              </w:rPr>
            </w:pPr>
            <w:r w:rsidRPr="00D30589">
              <w:rPr>
                <w:sz w:val="24"/>
                <w:szCs w:val="24"/>
              </w:rPr>
              <w:t xml:space="preserve">Discussions continued through the Teacher Education Committee about jurisdictional development of local arrangements to target career change teachers in areas of need and potential pathways with the foreshadowed introduction of the </w:t>
            </w:r>
            <w:r w:rsidR="0081779B">
              <w:rPr>
                <w:sz w:val="24"/>
                <w:szCs w:val="24"/>
              </w:rPr>
              <w:t>2-</w:t>
            </w:r>
            <w:r w:rsidRPr="00D30589">
              <w:rPr>
                <w:sz w:val="24"/>
                <w:szCs w:val="24"/>
              </w:rPr>
              <w:t>year graduate program requirement.</w:t>
            </w:r>
          </w:p>
        </w:tc>
      </w:tr>
      <w:tr w:rsidR="00F92E5E" w:rsidRPr="006059F6" w:rsidTr="005119F5">
        <w:tblPrEx>
          <w:tblLook w:val="00A0"/>
        </w:tblPrEx>
        <w:trPr>
          <w:trHeight w:val="1644"/>
        </w:trPr>
        <w:tc>
          <w:tcPr>
            <w:tcW w:w="10260" w:type="dxa"/>
            <w:tcBorders>
              <w:top w:val="dotted" w:sz="4" w:space="0" w:color="auto"/>
              <w:bottom w:val="dotted" w:sz="4" w:space="0" w:color="auto"/>
            </w:tcBorders>
          </w:tcPr>
          <w:p w:rsidR="00F92E5E" w:rsidRDefault="00D34C7D" w:rsidP="0081779B">
            <w:pPr>
              <w:pStyle w:val="ListParagraph"/>
              <w:autoSpaceDE w:val="0"/>
              <w:autoSpaceDN w:val="0"/>
              <w:adjustRightInd w:val="0"/>
              <w:spacing w:after="0"/>
              <w:ind w:left="0"/>
              <w:rPr>
                <w:rFonts w:cs="Calibri"/>
                <w:b/>
                <w:i/>
                <w:sz w:val="24"/>
                <w:szCs w:val="24"/>
              </w:rPr>
            </w:pPr>
            <w:r w:rsidRPr="009626AC">
              <w:rPr>
                <w:rFonts w:cs="Calibri"/>
                <w:b/>
                <w:i/>
                <w:sz w:val="24"/>
                <w:szCs w:val="24"/>
              </w:rPr>
              <w:t>Improved Quality and Availability of Teacher Workforce Data</w:t>
            </w:r>
          </w:p>
          <w:p w:rsidR="001B6352" w:rsidRPr="00021651" w:rsidRDefault="001B6352" w:rsidP="0081779B">
            <w:pPr>
              <w:autoSpaceDE w:val="0"/>
              <w:autoSpaceDN w:val="0"/>
              <w:adjustRightInd w:val="0"/>
              <w:spacing w:before="120"/>
              <w:rPr>
                <w:rFonts w:ascii="Calibri" w:hAnsi="Calibri"/>
                <w:szCs w:val="24"/>
              </w:rPr>
            </w:pPr>
            <w:r w:rsidRPr="00021651">
              <w:rPr>
                <w:rFonts w:ascii="Calibri" w:hAnsi="Calibri"/>
                <w:szCs w:val="24"/>
              </w:rPr>
              <w:t>All education sectors in the ACT participated in the A</w:t>
            </w:r>
            <w:r w:rsidR="007E4720">
              <w:rPr>
                <w:rFonts w:ascii="Calibri" w:hAnsi="Calibri"/>
                <w:szCs w:val="24"/>
              </w:rPr>
              <w:t xml:space="preserve">ustralian </w:t>
            </w:r>
            <w:r w:rsidRPr="00021651">
              <w:rPr>
                <w:rFonts w:ascii="Calibri" w:hAnsi="Calibri"/>
                <w:szCs w:val="24"/>
              </w:rPr>
              <w:t>E</w:t>
            </w:r>
            <w:r w:rsidR="007E4720">
              <w:rPr>
                <w:rFonts w:ascii="Calibri" w:hAnsi="Calibri"/>
                <w:szCs w:val="24"/>
              </w:rPr>
              <w:t xml:space="preserve">ducation, </w:t>
            </w:r>
            <w:r w:rsidRPr="00021651">
              <w:rPr>
                <w:rFonts w:ascii="Calibri" w:hAnsi="Calibri"/>
                <w:szCs w:val="24"/>
              </w:rPr>
              <w:t>E</w:t>
            </w:r>
            <w:r w:rsidR="007E4720">
              <w:rPr>
                <w:rFonts w:ascii="Calibri" w:hAnsi="Calibri"/>
                <w:szCs w:val="24"/>
              </w:rPr>
              <w:t xml:space="preserve">arly Childhood Development and </w:t>
            </w:r>
            <w:r w:rsidRPr="00021651">
              <w:rPr>
                <w:rFonts w:ascii="Calibri" w:hAnsi="Calibri"/>
                <w:szCs w:val="24"/>
              </w:rPr>
              <w:t>Y</w:t>
            </w:r>
            <w:r w:rsidR="007E4720">
              <w:rPr>
                <w:rFonts w:ascii="Calibri" w:hAnsi="Calibri"/>
                <w:szCs w:val="24"/>
              </w:rPr>
              <w:t xml:space="preserve">outh Affairs </w:t>
            </w:r>
            <w:r w:rsidRPr="00021651">
              <w:rPr>
                <w:rFonts w:ascii="Calibri" w:hAnsi="Calibri"/>
                <w:szCs w:val="24"/>
              </w:rPr>
              <w:t>S</w:t>
            </w:r>
            <w:r w:rsidR="007E4720">
              <w:rPr>
                <w:rFonts w:ascii="Calibri" w:hAnsi="Calibri"/>
                <w:szCs w:val="24"/>
              </w:rPr>
              <w:t xml:space="preserve">enior </w:t>
            </w:r>
            <w:r w:rsidRPr="00021651">
              <w:rPr>
                <w:rFonts w:ascii="Calibri" w:hAnsi="Calibri"/>
                <w:szCs w:val="24"/>
              </w:rPr>
              <w:t>O</w:t>
            </w:r>
            <w:r w:rsidR="007E4720">
              <w:rPr>
                <w:rFonts w:ascii="Calibri" w:hAnsi="Calibri"/>
                <w:szCs w:val="24"/>
              </w:rPr>
              <w:t xml:space="preserve">fficials </w:t>
            </w:r>
            <w:r w:rsidRPr="00021651">
              <w:rPr>
                <w:rFonts w:ascii="Calibri" w:hAnsi="Calibri"/>
                <w:szCs w:val="24"/>
              </w:rPr>
              <w:t>C</w:t>
            </w:r>
            <w:r w:rsidR="007E4720">
              <w:rPr>
                <w:rFonts w:ascii="Calibri" w:hAnsi="Calibri"/>
                <w:szCs w:val="24"/>
              </w:rPr>
              <w:t xml:space="preserve">ommittee </w:t>
            </w:r>
            <w:r w:rsidRPr="00021651">
              <w:rPr>
                <w:rFonts w:ascii="Calibri" w:hAnsi="Calibri"/>
                <w:szCs w:val="24"/>
              </w:rPr>
              <w:t xml:space="preserve">sub-committee formed to progress reforms related to improved quality and availability of teacher workforce data. </w:t>
            </w:r>
          </w:p>
          <w:p w:rsidR="001B6352" w:rsidRPr="00021651" w:rsidRDefault="001B6352" w:rsidP="0081779B">
            <w:pPr>
              <w:autoSpaceDE w:val="0"/>
              <w:autoSpaceDN w:val="0"/>
              <w:adjustRightInd w:val="0"/>
              <w:spacing w:before="120"/>
              <w:rPr>
                <w:rFonts w:ascii="Calibri" w:hAnsi="Calibri"/>
                <w:szCs w:val="24"/>
              </w:rPr>
            </w:pPr>
            <w:r w:rsidRPr="00021651">
              <w:rPr>
                <w:rFonts w:ascii="Calibri" w:hAnsi="Calibri"/>
                <w:szCs w:val="24"/>
              </w:rPr>
              <w:t xml:space="preserve">The development of the business system for the </w:t>
            </w:r>
            <w:r w:rsidR="008E64DA">
              <w:rPr>
                <w:rFonts w:ascii="Calibri" w:hAnsi="Calibri"/>
                <w:szCs w:val="24"/>
              </w:rPr>
              <w:t>TQI</w:t>
            </w:r>
            <w:r w:rsidRPr="00021651">
              <w:rPr>
                <w:rFonts w:ascii="Calibri" w:hAnsi="Calibri"/>
                <w:szCs w:val="24"/>
              </w:rPr>
              <w:t xml:space="preserve"> has incorporated data elements in line with key elements of the national teacher workforce data set to facilitate improved national reporting and workforce planning at the school level.</w:t>
            </w:r>
          </w:p>
          <w:p w:rsidR="00B34639" w:rsidRPr="007E4720" w:rsidRDefault="0081779B" w:rsidP="0081779B">
            <w:pPr>
              <w:pStyle w:val="ListParagraph"/>
              <w:spacing w:after="0"/>
              <w:ind w:left="0"/>
              <w:rPr>
                <w:rFonts w:cs="Calibri"/>
                <w:color w:val="1F497D"/>
                <w:sz w:val="24"/>
                <w:szCs w:val="24"/>
              </w:rPr>
            </w:pPr>
            <w:r>
              <w:rPr>
                <w:sz w:val="24"/>
                <w:szCs w:val="24"/>
              </w:rPr>
              <w:lastRenderedPageBreak/>
              <w:t>ETD</w:t>
            </w:r>
            <w:r w:rsidR="001B6352" w:rsidRPr="007E4720">
              <w:rPr>
                <w:sz w:val="24"/>
                <w:szCs w:val="24"/>
              </w:rPr>
              <w:t xml:space="preserve"> is continuing with the redevelopment and roll out of the Staff Integrated Management System (</w:t>
            </w:r>
            <w:proofErr w:type="spellStart"/>
            <w:r w:rsidR="001B6352" w:rsidRPr="007E4720">
              <w:rPr>
                <w:sz w:val="24"/>
                <w:szCs w:val="24"/>
              </w:rPr>
              <w:t>SiMS</w:t>
            </w:r>
            <w:proofErr w:type="spellEnd"/>
            <w:r w:rsidR="001B6352" w:rsidRPr="007E4720">
              <w:rPr>
                <w:sz w:val="24"/>
                <w:szCs w:val="24"/>
              </w:rPr>
              <w:t>) to assist in school-based management and workforc</w:t>
            </w:r>
            <w:r>
              <w:rPr>
                <w:sz w:val="24"/>
                <w:szCs w:val="24"/>
              </w:rPr>
              <w:t>e planning. Planning for s</w:t>
            </w:r>
            <w:r w:rsidR="007E4720" w:rsidRPr="007E4720">
              <w:rPr>
                <w:sz w:val="24"/>
                <w:szCs w:val="24"/>
              </w:rPr>
              <w:t>tage two</w:t>
            </w:r>
            <w:r w:rsidR="001B6352" w:rsidRPr="007E4720">
              <w:rPr>
                <w:sz w:val="24"/>
                <w:szCs w:val="24"/>
              </w:rPr>
              <w:t xml:space="preserve"> of </w:t>
            </w:r>
            <w:proofErr w:type="spellStart"/>
            <w:r w:rsidR="001B6352" w:rsidRPr="007E4720">
              <w:rPr>
                <w:sz w:val="24"/>
                <w:szCs w:val="24"/>
              </w:rPr>
              <w:t>SiMS</w:t>
            </w:r>
            <w:proofErr w:type="spellEnd"/>
            <w:r w:rsidR="001B6352" w:rsidRPr="007E4720">
              <w:rPr>
                <w:sz w:val="24"/>
                <w:szCs w:val="24"/>
              </w:rPr>
              <w:t xml:space="preserve"> commenced during the reporting period.</w:t>
            </w:r>
          </w:p>
        </w:tc>
      </w:tr>
      <w:tr w:rsidR="00F92E5E" w:rsidRPr="006059F6" w:rsidTr="005119F5">
        <w:tblPrEx>
          <w:tblLook w:val="00A0"/>
        </w:tblPrEx>
        <w:trPr>
          <w:trHeight w:val="841"/>
        </w:trPr>
        <w:tc>
          <w:tcPr>
            <w:tcW w:w="10260" w:type="dxa"/>
            <w:tcBorders>
              <w:top w:val="dotted" w:sz="4" w:space="0" w:color="auto"/>
              <w:bottom w:val="dotted" w:sz="4" w:space="0" w:color="auto"/>
            </w:tcBorders>
          </w:tcPr>
          <w:p w:rsidR="00D34C7D" w:rsidRDefault="00D34C7D" w:rsidP="0081779B">
            <w:pPr>
              <w:pStyle w:val="ListParagraph"/>
              <w:autoSpaceDE w:val="0"/>
              <w:autoSpaceDN w:val="0"/>
              <w:adjustRightInd w:val="0"/>
              <w:spacing w:after="0"/>
              <w:ind w:left="0"/>
              <w:rPr>
                <w:rFonts w:cs="Calibri"/>
                <w:b/>
                <w:i/>
                <w:sz w:val="24"/>
                <w:szCs w:val="24"/>
              </w:rPr>
            </w:pPr>
            <w:r w:rsidRPr="009626AC">
              <w:rPr>
                <w:rFonts w:cs="Calibri"/>
                <w:b/>
                <w:i/>
                <w:sz w:val="24"/>
                <w:szCs w:val="24"/>
              </w:rPr>
              <w:lastRenderedPageBreak/>
              <w:t>Indigenous Education Workforce Pathways</w:t>
            </w:r>
          </w:p>
          <w:p w:rsidR="001B6352" w:rsidRDefault="001B6352" w:rsidP="0081779B">
            <w:pPr>
              <w:autoSpaceDE w:val="0"/>
              <w:autoSpaceDN w:val="0"/>
              <w:adjustRightInd w:val="0"/>
              <w:spacing w:before="120"/>
              <w:rPr>
                <w:rFonts w:ascii="Calibri" w:hAnsi="Calibri"/>
              </w:rPr>
            </w:pPr>
            <w:r w:rsidRPr="00021651">
              <w:rPr>
                <w:rFonts w:ascii="Calibri" w:hAnsi="Calibri"/>
              </w:rPr>
              <w:t xml:space="preserve">As part of the </w:t>
            </w:r>
            <w:r w:rsidR="0081779B">
              <w:rPr>
                <w:rFonts w:ascii="Calibri" w:hAnsi="Calibri"/>
              </w:rPr>
              <w:t xml:space="preserve">ETD </w:t>
            </w:r>
            <w:r w:rsidRPr="00021651">
              <w:rPr>
                <w:rFonts w:ascii="Calibri" w:hAnsi="Calibri"/>
                <w:i/>
              </w:rPr>
              <w:t>ACT Aboriginal and Torres Strait Islander Education Strategy 2010-2013</w:t>
            </w:r>
            <w:r w:rsidRPr="00021651">
              <w:rPr>
                <w:rFonts w:ascii="Calibri" w:hAnsi="Calibri"/>
              </w:rPr>
              <w:t xml:space="preserve"> an Aboriginal and Torres Strait Islander Student Scholarship Program has been established. The scholarship enables students to have access to mentoring and provides opportunities to develop leadership skills in order to make an informed career decision regarding teaching. </w:t>
            </w:r>
            <w:r>
              <w:rPr>
                <w:rFonts w:ascii="Calibri" w:hAnsi="Calibri"/>
              </w:rPr>
              <w:t>S</w:t>
            </w:r>
            <w:r w:rsidRPr="00021651">
              <w:rPr>
                <w:rFonts w:ascii="Calibri" w:hAnsi="Calibri"/>
              </w:rPr>
              <w:t>cholarships of $5</w:t>
            </w:r>
            <w:r w:rsidR="0081779B">
              <w:rPr>
                <w:rFonts w:ascii="Calibri" w:hAnsi="Calibri"/>
              </w:rPr>
              <w:t>,</w:t>
            </w:r>
            <w:r w:rsidRPr="00021651">
              <w:rPr>
                <w:rFonts w:ascii="Calibri" w:hAnsi="Calibri"/>
              </w:rPr>
              <w:t>000 per year will be available for stud</w:t>
            </w:r>
            <w:r w:rsidR="007E4720">
              <w:rPr>
                <w:rFonts w:ascii="Calibri" w:hAnsi="Calibri"/>
              </w:rPr>
              <w:t>ents to apply for during year ten</w:t>
            </w:r>
            <w:r w:rsidRPr="00021651">
              <w:rPr>
                <w:rFonts w:ascii="Calibri" w:hAnsi="Calibri"/>
              </w:rPr>
              <w:t xml:space="preserve">. They are targeted at those who wish to pursue a career in teaching and who are enrolled in a tertiary package. During the reporting period information about the scholarship program was communicated to schools, students and families as well as principals and contact teachers for Aboriginal and Torres Strait Islander students. </w:t>
            </w:r>
            <w:r>
              <w:rPr>
                <w:rFonts w:ascii="Calibri" w:hAnsi="Calibri"/>
              </w:rPr>
              <w:t>Six scholarships were awarded to students to commence in 2012.</w:t>
            </w:r>
          </w:p>
          <w:p w:rsidR="001B6352" w:rsidRDefault="001B6352" w:rsidP="0081779B">
            <w:pPr>
              <w:autoSpaceDE w:val="0"/>
              <w:autoSpaceDN w:val="0"/>
              <w:adjustRightInd w:val="0"/>
              <w:spacing w:before="120"/>
              <w:rPr>
                <w:rFonts w:ascii="Calibri" w:hAnsi="Calibri"/>
              </w:rPr>
            </w:pPr>
            <w:r>
              <w:rPr>
                <w:rFonts w:ascii="Calibri" w:hAnsi="Calibri"/>
              </w:rPr>
              <w:t xml:space="preserve">In addition, scholarships of $10,000 per semester are awarded to support </w:t>
            </w:r>
            <w:r w:rsidR="0081779B" w:rsidRPr="00021651">
              <w:rPr>
                <w:rFonts w:ascii="Calibri" w:hAnsi="Calibri"/>
              </w:rPr>
              <w:t xml:space="preserve">Aboriginal and Torres Strait Islander </w:t>
            </w:r>
            <w:r>
              <w:rPr>
                <w:rFonts w:ascii="Calibri" w:hAnsi="Calibri"/>
              </w:rPr>
              <w:t>students enrolled in pre-service teacher education p</w:t>
            </w:r>
            <w:r w:rsidR="0081779B">
              <w:rPr>
                <w:rFonts w:ascii="Calibri" w:hAnsi="Calibri"/>
              </w:rPr>
              <w:t xml:space="preserve">rograms at local universities. </w:t>
            </w:r>
            <w:r>
              <w:rPr>
                <w:rFonts w:ascii="Calibri" w:hAnsi="Calibri"/>
              </w:rPr>
              <w:t xml:space="preserve">One scholarship </w:t>
            </w:r>
            <w:r w:rsidR="007E4720">
              <w:rPr>
                <w:rFonts w:ascii="Calibri" w:hAnsi="Calibri"/>
              </w:rPr>
              <w:t xml:space="preserve">recipient </w:t>
            </w:r>
            <w:r>
              <w:rPr>
                <w:rFonts w:ascii="Calibri" w:hAnsi="Calibri"/>
              </w:rPr>
              <w:t xml:space="preserve">graduated in 2011 and </w:t>
            </w:r>
            <w:r w:rsidR="007E4720">
              <w:rPr>
                <w:rFonts w:ascii="Calibri" w:hAnsi="Calibri"/>
              </w:rPr>
              <w:t>another</w:t>
            </w:r>
            <w:r>
              <w:rPr>
                <w:rFonts w:ascii="Calibri" w:hAnsi="Calibri"/>
              </w:rPr>
              <w:t xml:space="preserve"> will</w:t>
            </w:r>
            <w:r w:rsidR="0081779B">
              <w:rPr>
                <w:rFonts w:ascii="Calibri" w:hAnsi="Calibri"/>
              </w:rPr>
              <w:t xml:space="preserve"> continue her studies in 2012. </w:t>
            </w:r>
            <w:r>
              <w:rPr>
                <w:rFonts w:ascii="Calibri" w:hAnsi="Calibri"/>
              </w:rPr>
              <w:t>Two additional scholarships were awarded in 2011 for students to commence university studies in 2012.</w:t>
            </w:r>
          </w:p>
          <w:p w:rsidR="00F92E5E" w:rsidRPr="009626AC" w:rsidRDefault="001B6352" w:rsidP="0081779B">
            <w:pPr>
              <w:autoSpaceDE w:val="0"/>
              <w:autoSpaceDN w:val="0"/>
              <w:adjustRightInd w:val="0"/>
              <w:spacing w:before="120"/>
              <w:rPr>
                <w:rFonts w:ascii="Calibri" w:hAnsi="Calibri" w:cs="Calibri"/>
                <w:b/>
                <w:i/>
                <w:szCs w:val="24"/>
              </w:rPr>
            </w:pPr>
            <w:r>
              <w:rPr>
                <w:rFonts w:ascii="Calibri" w:hAnsi="Calibri"/>
              </w:rPr>
              <w:t xml:space="preserve">In partnership with </w:t>
            </w:r>
            <w:r w:rsidR="0081779B">
              <w:rPr>
                <w:rFonts w:ascii="Calibri" w:hAnsi="Calibri"/>
              </w:rPr>
              <w:t>UC</w:t>
            </w:r>
            <w:r>
              <w:rPr>
                <w:rFonts w:ascii="Calibri" w:hAnsi="Calibri"/>
              </w:rPr>
              <w:t xml:space="preserve">, </w:t>
            </w:r>
            <w:r w:rsidR="0081779B">
              <w:rPr>
                <w:rFonts w:ascii="Calibri" w:hAnsi="Calibri"/>
              </w:rPr>
              <w:t>ETD</w:t>
            </w:r>
            <w:r>
              <w:rPr>
                <w:rFonts w:ascii="Calibri" w:hAnsi="Calibri"/>
              </w:rPr>
              <w:t xml:space="preserve"> </w:t>
            </w:r>
            <w:r w:rsidR="007E4720">
              <w:rPr>
                <w:rFonts w:ascii="Calibri" w:hAnsi="Calibri"/>
              </w:rPr>
              <w:t xml:space="preserve">also </w:t>
            </w:r>
            <w:r>
              <w:rPr>
                <w:rFonts w:ascii="Calibri" w:hAnsi="Calibri"/>
              </w:rPr>
              <w:t xml:space="preserve">continues to support the Charles Perkins Scholarships which provide support for </w:t>
            </w:r>
            <w:r w:rsidR="0081779B" w:rsidRPr="00021651">
              <w:rPr>
                <w:rFonts w:ascii="Calibri" w:hAnsi="Calibri"/>
              </w:rPr>
              <w:t xml:space="preserve">Aboriginal and Torres Strait Islander </w:t>
            </w:r>
            <w:r>
              <w:rPr>
                <w:rFonts w:ascii="Calibri" w:hAnsi="Calibri"/>
              </w:rPr>
              <w:t>studen</w:t>
            </w:r>
            <w:r w:rsidR="0081779B">
              <w:rPr>
                <w:rFonts w:ascii="Calibri" w:hAnsi="Calibri"/>
              </w:rPr>
              <w:t xml:space="preserve">ts studying at the university. </w:t>
            </w:r>
            <w:r>
              <w:rPr>
                <w:rFonts w:ascii="Calibri" w:hAnsi="Calibri"/>
              </w:rPr>
              <w:t>Two scholarships are awarded each year.</w:t>
            </w:r>
          </w:p>
        </w:tc>
      </w:tr>
      <w:tr w:rsidR="00F92E5E" w:rsidRPr="006059F6" w:rsidTr="005119F5">
        <w:tblPrEx>
          <w:tblLook w:val="00A0"/>
        </w:tblPrEx>
        <w:trPr>
          <w:trHeight w:val="1691"/>
        </w:trPr>
        <w:tc>
          <w:tcPr>
            <w:tcW w:w="10260" w:type="dxa"/>
            <w:tcBorders>
              <w:top w:val="dotted" w:sz="4" w:space="0" w:color="auto"/>
              <w:bottom w:val="dotted" w:sz="4" w:space="0" w:color="auto"/>
            </w:tcBorders>
          </w:tcPr>
          <w:p w:rsidR="00F92E5E" w:rsidRDefault="00D34C7D" w:rsidP="00C02D0C">
            <w:pPr>
              <w:pStyle w:val="ListParagraph"/>
              <w:autoSpaceDE w:val="0"/>
              <w:autoSpaceDN w:val="0"/>
              <w:adjustRightInd w:val="0"/>
              <w:spacing w:after="0"/>
              <w:ind w:left="0"/>
              <w:rPr>
                <w:rFonts w:cs="Calibri"/>
                <w:b/>
                <w:i/>
                <w:sz w:val="24"/>
                <w:szCs w:val="24"/>
              </w:rPr>
            </w:pPr>
            <w:r w:rsidRPr="009626AC">
              <w:rPr>
                <w:rFonts w:cs="Calibri"/>
                <w:b/>
                <w:i/>
                <w:sz w:val="24"/>
                <w:szCs w:val="24"/>
              </w:rPr>
              <w:t>Quality Placements</w:t>
            </w:r>
          </w:p>
          <w:p w:rsidR="00B34639" w:rsidRPr="008E64DA" w:rsidRDefault="001B6352" w:rsidP="00C02D0C">
            <w:pPr>
              <w:pStyle w:val="ListParagraph"/>
              <w:autoSpaceDE w:val="0"/>
              <w:autoSpaceDN w:val="0"/>
              <w:adjustRightInd w:val="0"/>
              <w:spacing w:after="0"/>
              <w:ind w:left="0"/>
              <w:jc w:val="left"/>
              <w:rPr>
                <w:rFonts w:cs="Calibri"/>
                <w:i/>
                <w:color w:val="1F497D"/>
                <w:sz w:val="24"/>
                <w:szCs w:val="24"/>
              </w:rPr>
            </w:pPr>
            <w:r w:rsidRPr="008E64DA">
              <w:rPr>
                <w:sz w:val="24"/>
                <w:szCs w:val="24"/>
              </w:rPr>
              <w:t>The provision of quality placements for pre-service teachers continues to be a priority for the jurisdiction and was a key motivator for the cross-sect</w:t>
            </w:r>
            <w:r w:rsidR="00C02D0C">
              <w:rPr>
                <w:sz w:val="24"/>
                <w:szCs w:val="24"/>
              </w:rPr>
              <w:t xml:space="preserve">oral standards pilot proposal. </w:t>
            </w:r>
            <w:r w:rsidRPr="008E64DA">
              <w:rPr>
                <w:sz w:val="24"/>
                <w:szCs w:val="24"/>
              </w:rPr>
              <w:t>The Professional Experience Committee, established as a sub-committee of the ACT Teacher Education Committee, has continued its work on developing options for and promoting quality pre-service teacher placeme</w:t>
            </w:r>
            <w:r w:rsidR="00C02D0C">
              <w:rPr>
                <w:sz w:val="24"/>
                <w:szCs w:val="24"/>
              </w:rPr>
              <w:t xml:space="preserve">nts in the ACT. </w:t>
            </w:r>
            <w:r w:rsidRPr="008E64DA">
              <w:rPr>
                <w:sz w:val="24"/>
                <w:szCs w:val="24"/>
              </w:rPr>
              <w:t xml:space="preserve">With changes to the term structure at </w:t>
            </w:r>
            <w:r w:rsidR="00C02D0C">
              <w:rPr>
                <w:sz w:val="24"/>
                <w:szCs w:val="24"/>
              </w:rPr>
              <w:t>UC</w:t>
            </w:r>
            <w:r w:rsidRPr="008E64DA">
              <w:rPr>
                <w:sz w:val="24"/>
                <w:szCs w:val="24"/>
              </w:rPr>
              <w:t>, the previous professional experience arrangements were revised and extensive consultat</w:t>
            </w:r>
            <w:r w:rsidR="00C02D0C">
              <w:rPr>
                <w:sz w:val="24"/>
                <w:szCs w:val="24"/>
              </w:rPr>
              <w:t xml:space="preserve">ion conducted with principals. </w:t>
            </w:r>
            <w:r w:rsidRPr="008E64DA">
              <w:rPr>
                <w:sz w:val="24"/>
                <w:szCs w:val="24"/>
              </w:rPr>
              <w:t>Changes to placement processes will continue into 2012 to ensure that pre-service teachers receive high level mentoring and performance feedback during placements.</w:t>
            </w:r>
          </w:p>
        </w:tc>
      </w:tr>
      <w:tr w:rsidR="00F92E5E" w:rsidRPr="006059F6" w:rsidTr="005119F5">
        <w:tblPrEx>
          <w:tblLook w:val="00A0"/>
        </w:tblPrEx>
        <w:trPr>
          <w:trHeight w:val="1700"/>
        </w:trPr>
        <w:tc>
          <w:tcPr>
            <w:tcW w:w="10260" w:type="dxa"/>
            <w:tcBorders>
              <w:top w:val="dotted" w:sz="4" w:space="0" w:color="auto"/>
            </w:tcBorders>
          </w:tcPr>
          <w:p w:rsidR="0081427B" w:rsidRDefault="00D34C7D" w:rsidP="00C02D0C">
            <w:pPr>
              <w:pStyle w:val="ListParagraph"/>
              <w:autoSpaceDE w:val="0"/>
              <w:autoSpaceDN w:val="0"/>
              <w:adjustRightInd w:val="0"/>
              <w:spacing w:after="0"/>
              <w:ind w:left="0"/>
              <w:rPr>
                <w:rFonts w:cs="Calibri"/>
                <w:b/>
                <w:i/>
                <w:sz w:val="24"/>
                <w:szCs w:val="24"/>
              </w:rPr>
            </w:pPr>
            <w:r w:rsidRPr="009626AC">
              <w:rPr>
                <w:rFonts w:cs="Calibri"/>
                <w:b/>
                <w:i/>
                <w:sz w:val="24"/>
                <w:szCs w:val="24"/>
              </w:rPr>
              <w:t>School Centres of Excellence</w:t>
            </w:r>
          </w:p>
          <w:p w:rsidR="001B6352" w:rsidRPr="00021651" w:rsidRDefault="001B6352" w:rsidP="00C02D0C">
            <w:pPr>
              <w:autoSpaceDE w:val="0"/>
              <w:autoSpaceDN w:val="0"/>
              <w:adjustRightInd w:val="0"/>
              <w:spacing w:before="120"/>
              <w:rPr>
                <w:rFonts w:ascii="Calibri" w:hAnsi="Calibri"/>
                <w:szCs w:val="24"/>
              </w:rPr>
            </w:pPr>
            <w:r w:rsidRPr="00021651">
              <w:rPr>
                <w:rFonts w:ascii="Calibri" w:hAnsi="Calibri"/>
                <w:szCs w:val="24"/>
              </w:rPr>
              <w:t xml:space="preserve">In January 2011, the </w:t>
            </w:r>
            <w:r w:rsidRPr="00254A82">
              <w:rPr>
                <w:rFonts w:ascii="Calibri" w:hAnsi="Calibri"/>
                <w:szCs w:val="24"/>
              </w:rPr>
              <w:t>Down South</w:t>
            </w:r>
            <w:r w:rsidRPr="00021651">
              <w:rPr>
                <w:rFonts w:ascii="Calibri" w:hAnsi="Calibri"/>
                <w:szCs w:val="24"/>
              </w:rPr>
              <w:t xml:space="preserve"> </w:t>
            </w:r>
            <w:r w:rsidR="008E64DA">
              <w:rPr>
                <w:rFonts w:ascii="Calibri" w:hAnsi="Calibri"/>
                <w:szCs w:val="24"/>
              </w:rPr>
              <w:t xml:space="preserve">partnership </w:t>
            </w:r>
            <w:r w:rsidRPr="00021651">
              <w:rPr>
                <w:rFonts w:ascii="Calibri" w:hAnsi="Calibri"/>
                <w:szCs w:val="24"/>
              </w:rPr>
              <w:t xml:space="preserve">was formed between the ACU and St Mary </w:t>
            </w:r>
            <w:proofErr w:type="spellStart"/>
            <w:r w:rsidRPr="00021651">
              <w:rPr>
                <w:rFonts w:ascii="Calibri" w:hAnsi="Calibri"/>
                <w:szCs w:val="24"/>
              </w:rPr>
              <w:t>MacKillop</w:t>
            </w:r>
            <w:proofErr w:type="spellEnd"/>
            <w:r w:rsidRPr="00021651">
              <w:rPr>
                <w:rFonts w:ascii="Calibri" w:hAnsi="Calibri"/>
                <w:szCs w:val="24"/>
              </w:rPr>
              <w:t xml:space="preserve"> College. </w:t>
            </w:r>
            <w:r w:rsidR="00254A82">
              <w:rPr>
                <w:rFonts w:ascii="Calibri" w:hAnsi="Calibri"/>
                <w:szCs w:val="24"/>
              </w:rPr>
              <w:t>This involved the development of</w:t>
            </w:r>
            <w:r w:rsidRPr="00021651">
              <w:rPr>
                <w:rFonts w:ascii="Calibri" w:hAnsi="Calibri"/>
                <w:szCs w:val="24"/>
              </w:rPr>
              <w:t xml:space="preserve"> a new model of secondary teacher education for pre-service teachers enrolled in the Graduate Diploma </w:t>
            </w:r>
            <w:r w:rsidR="00254A82">
              <w:rPr>
                <w:rFonts w:ascii="Calibri" w:hAnsi="Calibri"/>
                <w:szCs w:val="24"/>
              </w:rPr>
              <w:t>of Education (Secondary) course</w:t>
            </w:r>
            <w:r w:rsidR="008E64DA">
              <w:rPr>
                <w:rFonts w:ascii="Calibri" w:hAnsi="Calibri"/>
                <w:szCs w:val="24"/>
              </w:rPr>
              <w:t xml:space="preserve"> and</w:t>
            </w:r>
            <w:r w:rsidR="00254A82">
              <w:rPr>
                <w:rFonts w:ascii="Calibri" w:hAnsi="Calibri"/>
                <w:szCs w:val="24"/>
              </w:rPr>
              <w:t xml:space="preserve"> </w:t>
            </w:r>
            <w:r w:rsidRPr="00021651">
              <w:rPr>
                <w:rFonts w:ascii="Calibri" w:hAnsi="Calibri"/>
                <w:szCs w:val="24"/>
              </w:rPr>
              <w:t>an immersion model with ACU staff delivering the tea</w:t>
            </w:r>
            <w:r w:rsidR="00C02D0C">
              <w:rPr>
                <w:rFonts w:ascii="Calibri" w:hAnsi="Calibri"/>
                <w:szCs w:val="24"/>
              </w:rPr>
              <w:t>ching program on campus at the C</w:t>
            </w:r>
            <w:r w:rsidRPr="00021651">
              <w:rPr>
                <w:rFonts w:ascii="Calibri" w:hAnsi="Calibri"/>
                <w:szCs w:val="24"/>
              </w:rPr>
              <w:t>ollege.</w:t>
            </w:r>
          </w:p>
          <w:p w:rsidR="001B6352" w:rsidRPr="00021651" w:rsidRDefault="001B6352" w:rsidP="00C02D0C">
            <w:pPr>
              <w:autoSpaceDE w:val="0"/>
              <w:autoSpaceDN w:val="0"/>
              <w:adjustRightInd w:val="0"/>
              <w:spacing w:before="120"/>
              <w:rPr>
                <w:rFonts w:ascii="Calibri" w:hAnsi="Calibri"/>
                <w:szCs w:val="24"/>
              </w:rPr>
            </w:pPr>
            <w:r w:rsidRPr="00021651">
              <w:rPr>
                <w:rFonts w:ascii="Calibri" w:hAnsi="Calibri"/>
                <w:szCs w:val="24"/>
              </w:rPr>
              <w:t xml:space="preserve">The </w:t>
            </w:r>
            <w:r w:rsidR="008E64DA">
              <w:rPr>
                <w:rFonts w:ascii="Calibri" w:hAnsi="Calibri"/>
                <w:szCs w:val="24"/>
              </w:rPr>
              <w:t xml:space="preserve">Down South </w:t>
            </w:r>
            <w:r w:rsidRPr="00021651">
              <w:rPr>
                <w:rFonts w:ascii="Calibri" w:hAnsi="Calibri"/>
                <w:szCs w:val="24"/>
              </w:rPr>
              <w:t xml:space="preserve">partnership aims to create a dynamic learning environment comprising </w:t>
            </w:r>
            <w:r w:rsidR="00C02D0C">
              <w:rPr>
                <w:rFonts w:ascii="Calibri" w:hAnsi="Calibri"/>
                <w:szCs w:val="24"/>
              </w:rPr>
              <w:br/>
            </w:r>
            <w:r w:rsidRPr="00021651">
              <w:rPr>
                <w:rFonts w:ascii="Calibri" w:hAnsi="Calibri"/>
                <w:szCs w:val="24"/>
              </w:rPr>
              <w:t>multi-dimensional layers of interactions between all participants, including ACU academics, College staff, pre-service teachers and secondary school students, for collaborative professional learning and research opportunities. The new model commenced in January 2011 and involves placement of pre-service students for the duration of the year, with evaluation taking place throughout the program.</w:t>
            </w:r>
          </w:p>
          <w:p w:rsidR="001B6352" w:rsidRDefault="001B6352" w:rsidP="001B6352">
            <w:pPr>
              <w:autoSpaceDE w:val="0"/>
              <w:autoSpaceDN w:val="0"/>
              <w:adjustRightInd w:val="0"/>
              <w:spacing w:before="120" w:after="120"/>
              <w:rPr>
                <w:rFonts w:ascii="Calibri" w:hAnsi="Calibri"/>
                <w:szCs w:val="24"/>
              </w:rPr>
            </w:pPr>
            <w:r w:rsidRPr="00021651">
              <w:rPr>
                <w:rFonts w:ascii="Calibri" w:hAnsi="Calibri"/>
                <w:szCs w:val="24"/>
              </w:rPr>
              <w:t xml:space="preserve">Following a pilot project in Early Childhood during 2010, </w:t>
            </w:r>
            <w:r w:rsidR="00C02D0C">
              <w:rPr>
                <w:rFonts w:ascii="Calibri" w:hAnsi="Calibri"/>
                <w:szCs w:val="24"/>
              </w:rPr>
              <w:t>UC</w:t>
            </w:r>
            <w:r w:rsidRPr="00021651">
              <w:rPr>
                <w:rFonts w:ascii="Calibri" w:hAnsi="Calibri"/>
                <w:szCs w:val="24"/>
              </w:rPr>
              <w:t xml:space="preserve"> </w:t>
            </w:r>
            <w:r>
              <w:rPr>
                <w:rFonts w:ascii="Calibri" w:hAnsi="Calibri"/>
                <w:szCs w:val="24"/>
              </w:rPr>
              <w:t xml:space="preserve">has continued to </w:t>
            </w:r>
            <w:r w:rsidRPr="00021651">
              <w:rPr>
                <w:rFonts w:ascii="Calibri" w:hAnsi="Calibri"/>
                <w:szCs w:val="24"/>
              </w:rPr>
              <w:t xml:space="preserve">evaluate changes that </w:t>
            </w:r>
            <w:r>
              <w:rPr>
                <w:rFonts w:ascii="Calibri" w:hAnsi="Calibri"/>
                <w:szCs w:val="24"/>
              </w:rPr>
              <w:t xml:space="preserve">were made to improve </w:t>
            </w:r>
            <w:r w:rsidRPr="00021651">
              <w:rPr>
                <w:rFonts w:ascii="Calibri" w:hAnsi="Calibri"/>
                <w:szCs w:val="24"/>
              </w:rPr>
              <w:t>the Early Childhood course.</w:t>
            </w:r>
            <w:r>
              <w:rPr>
                <w:rFonts w:ascii="Calibri" w:hAnsi="Calibri"/>
                <w:szCs w:val="24"/>
              </w:rPr>
              <w:t xml:space="preserve">  During 2011, </w:t>
            </w:r>
            <w:r w:rsidR="00C02D0C">
              <w:rPr>
                <w:rFonts w:ascii="Calibri" w:hAnsi="Calibri"/>
                <w:szCs w:val="24"/>
              </w:rPr>
              <w:t>UC</w:t>
            </w:r>
            <w:r>
              <w:rPr>
                <w:rFonts w:ascii="Calibri" w:hAnsi="Calibri"/>
                <w:szCs w:val="24"/>
              </w:rPr>
              <w:t xml:space="preserve"> and </w:t>
            </w:r>
            <w:r w:rsidR="00C02D0C">
              <w:rPr>
                <w:rFonts w:ascii="Calibri" w:hAnsi="Calibri"/>
                <w:szCs w:val="24"/>
              </w:rPr>
              <w:t xml:space="preserve">ETD </w:t>
            </w:r>
            <w:r>
              <w:rPr>
                <w:rFonts w:ascii="Calibri" w:hAnsi="Calibri"/>
                <w:szCs w:val="24"/>
              </w:rPr>
              <w:t xml:space="preserve">have established a </w:t>
            </w:r>
            <w:r>
              <w:rPr>
                <w:rFonts w:ascii="Calibri" w:hAnsi="Calibri"/>
                <w:szCs w:val="24"/>
              </w:rPr>
              <w:lastRenderedPageBreak/>
              <w:t>clinical practice model that places highly performing teach</w:t>
            </w:r>
            <w:r w:rsidR="00C02D0C">
              <w:rPr>
                <w:rFonts w:ascii="Calibri" w:hAnsi="Calibri"/>
                <w:szCs w:val="24"/>
              </w:rPr>
              <w:t>ers from public schools at the u</w:t>
            </w:r>
            <w:r>
              <w:rPr>
                <w:rFonts w:ascii="Calibri" w:hAnsi="Calibri"/>
                <w:szCs w:val="24"/>
              </w:rPr>
              <w:t>niversity to work with pre-service teachers to ensure better preparation during th</w:t>
            </w:r>
            <w:r w:rsidR="00C02D0C">
              <w:rPr>
                <w:rFonts w:ascii="Calibri" w:hAnsi="Calibri"/>
                <w:szCs w:val="24"/>
              </w:rPr>
              <w:t xml:space="preserve">eir teacher education program. </w:t>
            </w:r>
            <w:r>
              <w:rPr>
                <w:rFonts w:ascii="Calibri" w:hAnsi="Calibri"/>
                <w:szCs w:val="24"/>
              </w:rPr>
              <w:t>Five teachers were selected to commence the program in 2012.</w:t>
            </w:r>
          </w:p>
          <w:p w:rsidR="0081427B" w:rsidRPr="00254A82" w:rsidRDefault="001B6352" w:rsidP="00186565">
            <w:pPr>
              <w:pStyle w:val="ListParagraph"/>
              <w:autoSpaceDE w:val="0"/>
              <w:autoSpaceDN w:val="0"/>
              <w:adjustRightInd w:val="0"/>
              <w:ind w:left="0"/>
              <w:jc w:val="left"/>
              <w:rPr>
                <w:rFonts w:cs="Calibri"/>
                <w:i/>
                <w:color w:val="1F497D"/>
                <w:sz w:val="24"/>
                <w:szCs w:val="24"/>
              </w:rPr>
            </w:pPr>
            <w:r w:rsidRPr="00254A82">
              <w:rPr>
                <w:sz w:val="24"/>
                <w:szCs w:val="24"/>
              </w:rPr>
              <w:t xml:space="preserve">Construction of the building for </w:t>
            </w:r>
            <w:r w:rsidR="00186565">
              <w:rPr>
                <w:sz w:val="24"/>
                <w:szCs w:val="24"/>
              </w:rPr>
              <w:t xml:space="preserve">the </w:t>
            </w:r>
            <w:r w:rsidR="00C02D0C">
              <w:rPr>
                <w:sz w:val="24"/>
                <w:szCs w:val="24"/>
              </w:rPr>
              <w:t>UC</w:t>
            </w:r>
            <w:r w:rsidRPr="00254A82">
              <w:rPr>
                <w:sz w:val="24"/>
                <w:szCs w:val="24"/>
              </w:rPr>
              <w:t xml:space="preserve"> and </w:t>
            </w:r>
            <w:r w:rsidR="00C02D0C">
              <w:rPr>
                <w:sz w:val="24"/>
                <w:szCs w:val="24"/>
              </w:rPr>
              <w:t>ETD</w:t>
            </w:r>
            <w:r w:rsidRPr="00254A82">
              <w:rPr>
                <w:sz w:val="24"/>
                <w:szCs w:val="24"/>
              </w:rPr>
              <w:t xml:space="preserve"> joint venture </w:t>
            </w:r>
            <w:proofErr w:type="spellStart"/>
            <w:r w:rsidRPr="00254A82">
              <w:rPr>
                <w:sz w:val="24"/>
                <w:szCs w:val="24"/>
              </w:rPr>
              <w:t>InSPIRE</w:t>
            </w:r>
            <w:proofErr w:type="spellEnd"/>
            <w:r w:rsidRPr="00254A82">
              <w:rPr>
                <w:sz w:val="24"/>
                <w:szCs w:val="24"/>
              </w:rPr>
              <w:t xml:space="preserve"> Centre was co</w:t>
            </w:r>
            <w:r w:rsidR="00C02D0C">
              <w:rPr>
                <w:sz w:val="24"/>
                <w:szCs w:val="24"/>
              </w:rPr>
              <w:t xml:space="preserve">mpleted in late November 2011. </w:t>
            </w:r>
            <w:r w:rsidRPr="00254A82">
              <w:rPr>
                <w:sz w:val="24"/>
                <w:szCs w:val="24"/>
              </w:rPr>
              <w:t>The Centre is a purpose built facility to provide high level professional training and extension facilities in the areas of advanced ICT lead</w:t>
            </w:r>
            <w:r w:rsidR="00C02D0C">
              <w:rPr>
                <w:sz w:val="24"/>
                <w:szCs w:val="24"/>
              </w:rPr>
              <w:t xml:space="preserve">ership, pedagogy and practice. </w:t>
            </w:r>
            <w:r w:rsidRPr="00254A82">
              <w:rPr>
                <w:sz w:val="24"/>
                <w:szCs w:val="24"/>
              </w:rPr>
              <w:t>It will support creative ICT research and practice amongst leaders, educators and students</w:t>
            </w:r>
            <w:r w:rsidR="00186565">
              <w:rPr>
                <w:sz w:val="24"/>
                <w:szCs w:val="24"/>
              </w:rPr>
              <w:t>,</w:t>
            </w:r>
            <w:r w:rsidRPr="00254A82">
              <w:rPr>
                <w:sz w:val="24"/>
                <w:szCs w:val="24"/>
              </w:rPr>
              <w:t xml:space="preserve"> </w:t>
            </w:r>
            <w:r w:rsidR="00186565">
              <w:rPr>
                <w:sz w:val="24"/>
                <w:szCs w:val="24"/>
              </w:rPr>
              <w:t>showcase</w:t>
            </w:r>
            <w:r w:rsidRPr="00254A82">
              <w:rPr>
                <w:sz w:val="24"/>
                <w:szCs w:val="24"/>
              </w:rPr>
              <w:t xml:space="preserve"> innovation, build consumable resources, </w:t>
            </w:r>
            <w:r w:rsidR="00186565">
              <w:rPr>
                <w:sz w:val="24"/>
                <w:szCs w:val="24"/>
              </w:rPr>
              <w:t>and encourage and enable the sharing of good practices both physically and digitally.</w:t>
            </w:r>
            <w:r w:rsidRPr="00254A82">
              <w:rPr>
                <w:sz w:val="24"/>
                <w:szCs w:val="24"/>
              </w:rPr>
              <w:t xml:space="preserve"> </w:t>
            </w:r>
            <w:r w:rsidR="00254A82">
              <w:rPr>
                <w:sz w:val="24"/>
                <w:szCs w:val="24"/>
              </w:rPr>
              <w:t>The </w:t>
            </w:r>
            <w:r w:rsidRPr="00254A82">
              <w:rPr>
                <w:sz w:val="24"/>
                <w:szCs w:val="24"/>
              </w:rPr>
              <w:t>Centre provides opportunities for stakeholders to engage with state of the art ICT spaces and facilities.</w:t>
            </w:r>
          </w:p>
        </w:tc>
      </w:tr>
      <w:tr w:rsidR="00DC1055" w:rsidRPr="006059F6" w:rsidTr="00F6394D">
        <w:tblPrEx>
          <w:tblLook w:val="00A0"/>
        </w:tblPrEx>
        <w:tc>
          <w:tcPr>
            <w:tcW w:w="10260" w:type="dxa"/>
          </w:tcPr>
          <w:p w:rsidR="00DC1055" w:rsidRPr="00F6394D" w:rsidRDefault="00DC1055" w:rsidP="00DC1055">
            <w:pPr>
              <w:autoSpaceDE w:val="0"/>
              <w:autoSpaceDN w:val="0"/>
              <w:adjustRightInd w:val="0"/>
              <w:spacing w:before="120"/>
              <w:rPr>
                <w:rFonts w:ascii="Arial" w:hAnsi="Arial" w:cs="Arial"/>
                <w:b/>
                <w:szCs w:val="22"/>
              </w:rPr>
            </w:pPr>
            <w:r w:rsidRPr="00DC1055">
              <w:rPr>
                <w:rFonts w:ascii="Calibri" w:hAnsi="Calibri" w:cs="Calibri"/>
                <w:b/>
                <w:szCs w:val="24"/>
              </w:rPr>
              <w:lastRenderedPageBreak/>
              <w:t>Progress towards meeting TQNP Reward Reforms</w:t>
            </w:r>
          </w:p>
          <w:p w:rsidR="001B6352" w:rsidRPr="00E83C31" w:rsidRDefault="001B6352" w:rsidP="00C02D0C">
            <w:pPr>
              <w:autoSpaceDE w:val="0"/>
              <w:autoSpaceDN w:val="0"/>
              <w:adjustRightInd w:val="0"/>
              <w:spacing w:before="120"/>
              <w:rPr>
                <w:rFonts w:ascii="Calibri" w:hAnsi="Calibri"/>
                <w:szCs w:val="24"/>
              </w:rPr>
            </w:pPr>
            <w:r w:rsidRPr="00E83C31">
              <w:rPr>
                <w:rFonts w:ascii="Calibri" w:hAnsi="Calibri"/>
                <w:szCs w:val="24"/>
              </w:rPr>
              <w:t>The ACT</w:t>
            </w:r>
            <w:r w:rsidR="00254A82">
              <w:rPr>
                <w:rFonts w:ascii="Calibri" w:hAnsi="Calibri"/>
                <w:szCs w:val="24"/>
              </w:rPr>
              <w:t xml:space="preserve"> elected to focus on four reward r</w:t>
            </w:r>
            <w:r w:rsidR="00CE217E">
              <w:rPr>
                <w:rFonts w:ascii="Calibri" w:hAnsi="Calibri"/>
                <w:szCs w:val="24"/>
              </w:rPr>
              <w:t>eforms.</w:t>
            </w:r>
          </w:p>
          <w:p w:rsidR="001B6352" w:rsidRPr="00E83C31" w:rsidRDefault="001B6352" w:rsidP="00106E52">
            <w:pPr>
              <w:autoSpaceDE w:val="0"/>
              <w:autoSpaceDN w:val="0"/>
              <w:adjustRightInd w:val="0"/>
              <w:spacing w:before="120"/>
              <w:rPr>
                <w:rFonts w:ascii="Calibri" w:hAnsi="Calibri" w:cs="Calibri"/>
                <w:bCs/>
                <w:i/>
                <w:szCs w:val="24"/>
              </w:rPr>
            </w:pPr>
            <w:r w:rsidRPr="00E83C31">
              <w:rPr>
                <w:rFonts w:ascii="Calibri" w:hAnsi="Calibri" w:cs="Calibri"/>
                <w:bCs/>
                <w:i/>
                <w:szCs w:val="24"/>
              </w:rPr>
              <w:t>Improved Pay Dispersion</w:t>
            </w:r>
          </w:p>
          <w:p w:rsidR="001B6352" w:rsidRPr="00E83C31" w:rsidRDefault="001B6352" w:rsidP="00106E52">
            <w:pPr>
              <w:autoSpaceDE w:val="0"/>
              <w:autoSpaceDN w:val="0"/>
              <w:adjustRightInd w:val="0"/>
              <w:spacing w:before="120"/>
              <w:rPr>
                <w:rFonts w:ascii="Calibri" w:hAnsi="Calibri"/>
                <w:szCs w:val="24"/>
              </w:rPr>
            </w:pPr>
            <w:r w:rsidRPr="00E83C31">
              <w:rPr>
                <w:rFonts w:ascii="Calibri" w:hAnsi="Calibri"/>
                <w:szCs w:val="24"/>
              </w:rPr>
              <w:t>Reforms to improve pay dispersion were in</w:t>
            </w:r>
            <w:r>
              <w:rPr>
                <w:rFonts w:ascii="Calibri" w:hAnsi="Calibri"/>
                <w:szCs w:val="24"/>
              </w:rPr>
              <w:t>cluded in the negotiations for</w:t>
            </w:r>
            <w:r w:rsidRPr="00E83C31">
              <w:rPr>
                <w:rFonts w:ascii="Calibri" w:hAnsi="Calibri"/>
                <w:szCs w:val="24"/>
              </w:rPr>
              <w:t xml:space="preserve"> new teacher enterprise agreements in each sector. While some of these agreements were finalised during the reporting period, others continue to be negotiated. </w:t>
            </w:r>
            <w:r w:rsidR="008E64DA">
              <w:rPr>
                <w:rFonts w:ascii="Calibri" w:hAnsi="Calibri"/>
                <w:szCs w:val="24"/>
              </w:rPr>
              <w:t>The public sector agreement has</w:t>
            </w:r>
            <w:r w:rsidRPr="00E83C31">
              <w:rPr>
                <w:rFonts w:ascii="Calibri" w:hAnsi="Calibri"/>
                <w:szCs w:val="24"/>
              </w:rPr>
              <w:t xml:space="preserve"> received in-principle agreement and established a new classification, Professional Practice.  The purpose of </w:t>
            </w:r>
            <w:r w:rsidR="00186565">
              <w:rPr>
                <w:rFonts w:ascii="Calibri" w:hAnsi="Calibri"/>
                <w:szCs w:val="24"/>
              </w:rPr>
              <w:t xml:space="preserve">the </w:t>
            </w:r>
            <w:r w:rsidRPr="00E83C31">
              <w:rPr>
                <w:rFonts w:ascii="Calibri" w:hAnsi="Calibri"/>
                <w:szCs w:val="24"/>
              </w:rPr>
              <w:t>new classification is to keep the best classroom teachers working in classrooms</w:t>
            </w:r>
            <w:r w:rsidR="00254A82">
              <w:rPr>
                <w:rFonts w:ascii="Calibri" w:hAnsi="Calibri"/>
                <w:szCs w:val="24"/>
              </w:rPr>
              <w:t>,</w:t>
            </w:r>
            <w:r w:rsidRPr="00E83C31">
              <w:rPr>
                <w:rFonts w:ascii="Calibri" w:hAnsi="Calibri"/>
                <w:szCs w:val="24"/>
              </w:rPr>
              <w:t xml:space="preserve"> mentoring and modelling be</w:t>
            </w:r>
            <w:r w:rsidR="00C02D0C">
              <w:rPr>
                <w:rFonts w:ascii="Calibri" w:hAnsi="Calibri"/>
                <w:szCs w:val="24"/>
              </w:rPr>
              <w:t xml:space="preserve">st practice to other teachers. </w:t>
            </w:r>
            <w:r w:rsidRPr="00E83C31">
              <w:rPr>
                <w:rFonts w:ascii="Calibri" w:hAnsi="Calibri"/>
                <w:szCs w:val="24"/>
              </w:rPr>
              <w:t>The other sectors have been encouraged to adopt similar classifications aligned to the hi</w:t>
            </w:r>
            <w:r w:rsidR="00C02D0C">
              <w:rPr>
                <w:rFonts w:ascii="Calibri" w:hAnsi="Calibri"/>
                <w:szCs w:val="24"/>
              </w:rPr>
              <w:t xml:space="preserve">gher level national standards. </w:t>
            </w:r>
            <w:r w:rsidRPr="00E83C31">
              <w:rPr>
                <w:rFonts w:ascii="Calibri" w:hAnsi="Calibri"/>
                <w:szCs w:val="24"/>
              </w:rPr>
              <w:t>In addition, progress through the</w:t>
            </w:r>
            <w:r w:rsidR="00186565">
              <w:rPr>
                <w:rFonts w:ascii="Calibri" w:hAnsi="Calibri"/>
                <w:szCs w:val="24"/>
              </w:rPr>
              <w:t xml:space="preserve"> classroom teacher salary scale</w:t>
            </w:r>
            <w:r w:rsidRPr="00E83C31">
              <w:rPr>
                <w:rFonts w:ascii="Calibri" w:hAnsi="Calibri"/>
                <w:szCs w:val="24"/>
              </w:rPr>
              <w:t xml:space="preserve"> is now based on the teacher’s performance, including an a</w:t>
            </w:r>
            <w:r w:rsidR="00C02D0C">
              <w:rPr>
                <w:rFonts w:ascii="Calibri" w:hAnsi="Calibri"/>
                <w:szCs w:val="24"/>
              </w:rPr>
              <w:t xml:space="preserve">nnual professional discussion. </w:t>
            </w:r>
            <w:r w:rsidRPr="00E83C31">
              <w:rPr>
                <w:rFonts w:ascii="Calibri" w:hAnsi="Calibri"/>
                <w:szCs w:val="24"/>
              </w:rPr>
              <w:t>Based on performance</w:t>
            </w:r>
            <w:r w:rsidR="00254A82">
              <w:rPr>
                <w:rFonts w:ascii="Calibri" w:hAnsi="Calibri"/>
                <w:szCs w:val="24"/>
              </w:rPr>
              <w:t>,</w:t>
            </w:r>
            <w:r w:rsidRPr="00E83C31">
              <w:rPr>
                <w:rFonts w:ascii="Calibri" w:hAnsi="Calibri"/>
                <w:szCs w:val="24"/>
              </w:rPr>
              <w:t xml:space="preserve"> salary progression may also be delayed or accelerated.</w:t>
            </w:r>
          </w:p>
          <w:p w:rsidR="001B6352" w:rsidRPr="00E83C31" w:rsidRDefault="00254A82" w:rsidP="00106E52">
            <w:pPr>
              <w:autoSpaceDE w:val="0"/>
              <w:autoSpaceDN w:val="0"/>
              <w:adjustRightInd w:val="0"/>
              <w:spacing w:before="120"/>
              <w:rPr>
                <w:rFonts w:ascii="Calibri" w:hAnsi="Calibri" w:cs="Calibri"/>
                <w:bCs/>
                <w:i/>
                <w:szCs w:val="24"/>
              </w:rPr>
            </w:pPr>
            <w:r>
              <w:rPr>
                <w:rFonts w:ascii="Calibri" w:hAnsi="Calibri" w:cs="Calibri"/>
                <w:bCs/>
                <w:i/>
                <w:szCs w:val="24"/>
              </w:rPr>
              <w:t>Increased School-B</w:t>
            </w:r>
            <w:r w:rsidR="001B6352" w:rsidRPr="00E83C31">
              <w:rPr>
                <w:rFonts w:ascii="Calibri" w:hAnsi="Calibri" w:cs="Calibri"/>
                <w:bCs/>
                <w:i/>
                <w:szCs w:val="24"/>
              </w:rPr>
              <w:t>ased Decision Making</w:t>
            </w:r>
          </w:p>
          <w:p w:rsidR="001B6352" w:rsidRPr="00E83C31" w:rsidRDefault="001B6352" w:rsidP="00106E52">
            <w:pPr>
              <w:autoSpaceDE w:val="0"/>
              <w:autoSpaceDN w:val="0"/>
              <w:adjustRightInd w:val="0"/>
              <w:spacing w:before="120"/>
              <w:rPr>
                <w:rFonts w:ascii="Calibri" w:hAnsi="Calibri"/>
                <w:szCs w:val="24"/>
              </w:rPr>
            </w:pPr>
            <w:r w:rsidRPr="00E83C31">
              <w:rPr>
                <w:rFonts w:ascii="Calibri" w:hAnsi="Calibri"/>
                <w:szCs w:val="24"/>
              </w:rPr>
              <w:t>Recommendations arising from the school-based management review of public schools are being implemented. Eight public s</w:t>
            </w:r>
            <w:r w:rsidR="00254A82">
              <w:rPr>
                <w:rFonts w:ascii="Calibri" w:hAnsi="Calibri"/>
                <w:szCs w:val="24"/>
              </w:rPr>
              <w:t>chools were selected for phase one</w:t>
            </w:r>
            <w:r w:rsidRPr="00E83C31">
              <w:rPr>
                <w:rFonts w:ascii="Calibri" w:hAnsi="Calibri"/>
                <w:szCs w:val="24"/>
              </w:rPr>
              <w:t xml:space="preserve"> of the School Autonomy implementation. These schools were allocated a  dollar based single-line budget for 2011 and worked with a central support team to develop and trial new processes and procedures for recruiting and</w:t>
            </w:r>
            <w:r w:rsidR="00C02D0C">
              <w:rPr>
                <w:rFonts w:ascii="Calibri" w:hAnsi="Calibri"/>
                <w:szCs w:val="24"/>
              </w:rPr>
              <w:t xml:space="preserve"> selecting classroom teachers. </w:t>
            </w:r>
            <w:r w:rsidRPr="00E83C31">
              <w:rPr>
                <w:rFonts w:ascii="Calibri" w:hAnsi="Calibri"/>
                <w:szCs w:val="24"/>
              </w:rPr>
              <w:t xml:space="preserve">Approximately </w:t>
            </w:r>
            <w:r w:rsidR="00C02D0C">
              <w:rPr>
                <w:rFonts w:ascii="Calibri" w:hAnsi="Calibri"/>
                <w:szCs w:val="24"/>
              </w:rPr>
              <w:t>70</w:t>
            </w:r>
            <w:r w:rsidRPr="00E83C31">
              <w:rPr>
                <w:rFonts w:ascii="Calibri" w:hAnsi="Calibri"/>
                <w:szCs w:val="24"/>
              </w:rPr>
              <w:t xml:space="preserve"> classroom teacher positions were advertised and filled through</w:t>
            </w:r>
            <w:r w:rsidR="00C02D0C">
              <w:rPr>
                <w:rFonts w:ascii="Calibri" w:hAnsi="Calibri"/>
                <w:szCs w:val="24"/>
              </w:rPr>
              <w:t xml:space="preserve"> these new staffing processes. </w:t>
            </w:r>
            <w:r w:rsidRPr="00E83C31">
              <w:rPr>
                <w:rFonts w:ascii="Calibri" w:hAnsi="Calibri"/>
                <w:szCs w:val="24"/>
              </w:rPr>
              <w:t xml:space="preserve">The involvement of ACT public schools in the Empowering Local Schools </w:t>
            </w:r>
            <w:r w:rsidR="00C02D0C">
              <w:rPr>
                <w:rFonts w:ascii="Calibri" w:hAnsi="Calibri"/>
                <w:szCs w:val="24"/>
              </w:rPr>
              <w:t xml:space="preserve">NP was finalised. </w:t>
            </w:r>
            <w:r w:rsidRPr="00E83C31">
              <w:rPr>
                <w:rFonts w:ascii="Calibri" w:hAnsi="Calibri"/>
                <w:szCs w:val="24"/>
              </w:rPr>
              <w:t xml:space="preserve">A total of </w:t>
            </w:r>
            <w:r w:rsidR="00C02D0C">
              <w:rPr>
                <w:rFonts w:ascii="Calibri" w:hAnsi="Calibri"/>
                <w:szCs w:val="24"/>
              </w:rPr>
              <w:t>15</w:t>
            </w:r>
            <w:r w:rsidRPr="00E83C31">
              <w:rPr>
                <w:rFonts w:ascii="Calibri" w:hAnsi="Calibri"/>
                <w:szCs w:val="24"/>
              </w:rPr>
              <w:t xml:space="preserve"> public </w:t>
            </w:r>
            <w:r w:rsidR="00254A82">
              <w:rPr>
                <w:rFonts w:ascii="Calibri" w:hAnsi="Calibri"/>
                <w:szCs w:val="24"/>
              </w:rPr>
              <w:t>schools were selected as phase two</w:t>
            </w:r>
            <w:r w:rsidRPr="00E83C31">
              <w:rPr>
                <w:rFonts w:ascii="Calibri" w:hAnsi="Calibri"/>
                <w:szCs w:val="24"/>
              </w:rPr>
              <w:t xml:space="preserve"> schools to join the other eig</w:t>
            </w:r>
            <w:r w:rsidR="00C02D0C">
              <w:rPr>
                <w:rFonts w:ascii="Calibri" w:hAnsi="Calibri"/>
                <w:szCs w:val="24"/>
              </w:rPr>
              <w:t xml:space="preserve">ht in the 2012 implementation. </w:t>
            </w:r>
            <w:r w:rsidRPr="00E83C31">
              <w:rPr>
                <w:rFonts w:ascii="Calibri" w:hAnsi="Calibri"/>
                <w:szCs w:val="24"/>
              </w:rPr>
              <w:t xml:space="preserve">Eight of these schools will be part of the </w:t>
            </w:r>
            <w:r w:rsidRPr="00D30589">
              <w:rPr>
                <w:rFonts w:ascii="Calibri" w:hAnsi="Calibri"/>
                <w:szCs w:val="24"/>
              </w:rPr>
              <w:t xml:space="preserve">Empowering Local Schools </w:t>
            </w:r>
            <w:r w:rsidR="00C02D0C">
              <w:rPr>
                <w:rFonts w:ascii="Calibri" w:hAnsi="Calibri"/>
                <w:szCs w:val="24"/>
              </w:rPr>
              <w:t>NP</w:t>
            </w:r>
            <w:r w:rsidRPr="00D30589">
              <w:rPr>
                <w:rFonts w:ascii="Calibri" w:hAnsi="Calibri"/>
                <w:szCs w:val="24"/>
              </w:rPr>
              <w:t>.</w:t>
            </w:r>
          </w:p>
          <w:p w:rsidR="001B6352" w:rsidRPr="00E83C31" w:rsidRDefault="001B6352" w:rsidP="00106E52">
            <w:pPr>
              <w:autoSpaceDE w:val="0"/>
              <w:autoSpaceDN w:val="0"/>
              <w:adjustRightInd w:val="0"/>
              <w:spacing w:before="120"/>
              <w:rPr>
                <w:rFonts w:ascii="Calibri" w:hAnsi="Calibri" w:cs="Calibri"/>
                <w:bCs/>
                <w:i/>
                <w:szCs w:val="24"/>
              </w:rPr>
            </w:pPr>
            <w:r w:rsidRPr="00E83C31">
              <w:rPr>
                <w:rFonts w:ascii="Calibri" w:hAnsi="Calibri" w:cs="Calibri"/>
                <w:bCs/>
                <w:i/>
                <w:szCs w:val="24"/>
              </w:rPr>
              <w:t>Continual Improvement Program For All Teachers</w:t>
            </w:r>
          </w:p>
          <w:p w:rsidR="001B6352" w:rsidRDefault="001B6352" w:rsidP="00106E52">
            <w:pPr>
              <w:autoSpaceDE w:val="0"/>
              <w:autoSpaceDN w:val="0"/>
              <w:adjustRightInd w:val="0"/>
              <w:spacing w:before="120"/>
              <w:rPr>
                <w:rFonts w:ascii="Calibri" w:hAnsi="Calibri"/>
                <w:szCs w:val="24"/>
              </w:rPr>
            </w:pPr>
            <w:r w:rsidRPr="00E83C31">
              <w:rPr>
                <w:rFonts w:ascii="Calibri" w:hAnsi="Calibri"/>
                <w:szCs w:val="24"/>
              </w:rPr>
              <w:t>The public and catholic sector</w:t>
            </w:r>
            <w:r w:rsidR="00D278DF">
              <w:rPr>
                <w:rFonts w:ascii="Calibri" w:hAnsi="Calibri"/>
                <w:szCs w:val="24"/>
              </w:rPr>
              <w:t>s</w:t>
            </w:r>
            <w:r w:rsidRPr="00E83C31">
              <w:rPr>
                <w:rFonts w:ascii="Calibri" w:hAnsi="Calibri"/>
                <w:szCs w:val="24"/>
              </w:rPr>
              <w:t xml:space="preserve"> each reviewed teacher induction and support programs with a focus on strengthening teacher mentoring.  A New Educator Training program for mentor teachers was offered to experienced teachers in the public</w:t>
            </w:r>
            <w:r w:rsidR="007B67C8">
              <w:rPr>
                <w:rFonts w:ascii="Calibri" w:hAnsi="Calibri"/>
                <w:szCs w:val="24"/>
              </w:rPr>
              <w:t xml:space="preserve"> and Catholic sectors in 2011. </w:t>
            </w:r>
            <w:r w:rsidRPr="00E83C31">
              <w:rPr>
                <w:rFonts w:ascii="Calibri" w:hAnsi="Calibri"/>
                <w:szCs w:val="24"/>
              </w:rPr>
              <w:t xml:space="preserve">The Teacher Education Committee approved the development of a </w:t>
            </w:r>
            <w:r w:rsidR="007B67C8">
              <w:rPr>
                <w:rFonts w:ascii="Calibri" w:hAnsi="Calibri"/>
                <w:szCs w:val="24"/>
              </w:rPr>
              <w:t xml:space="preserve">formal teacher Mentor Program. </w:t>
            </w:r>
            <w:r w:rsidRPr="00E83C31">
              <w:rPr>
                <w:rFonts w:ascii="Calibri" w:hAnsi="Calibri"/>
                <w:szCs w:val="24"/>
              </w:rPr>
              <w:t>This program, as a unit of a Masters or Graduate Certificate</w:t>
            </w:r>
            <w:r w:rsidR="007B67C8">
              <w:rPr>
                <w:rFonts w:ascii="Calibri" w:hAnsi="Calibri"/>
                <w:szCs w:val="24"/>
              </w:rPr>
              <w:t xml:space="preserve">, will be offered during 2012. </w:t>
            </w:r>
            <w:r w:rsidRPr="00E83C31">
              <w:rPr>
                <w:rFonts w:ascii="Calibri" w:hAnsi="Calibri"/>
                <w:szCs w:val="24"/>
              </w:rPr>
              <w:t xml:space="preserve">Principals and deputy principals in the public and Catholic sectors were offered a coaching program during 2011. </w:t>
            </w:r>
            <w:r>
              <w:rPr>
                <w:rFonts w:ascii="Calibri" w:hAnsi="Calibri"/>
                <w:szCs w:val="24"/>
              </w:rPr>
              <w:t xml:space="preserve">The public schools leadership coaching program </w:t>
            </w:r>
            <w:r w:rsidR="00D278DF">
              <w:rPr>
                <w:rFonts w:ascii="Calibri" w:hAnsi="Calibri"/>
                <w:szCs w:val="24"/>
              </w:rPr>
              <w:t xml:space="preserve">that </w:t>
            </w:r>
            <w:r>
              <w:rPr>
                <w:rFonts w:ascii="Calibri" w:hAnsi="Calibri"/>
                <w:szCs w:val="24"/>
              </w:rPr>
              <w:t>commenced in 2010 was completed in early 2011 by approximately 140 schoo</w:t>
            </w:r>
            <w:r w:rsidR="007B67C8">
              <w:rPr>
                <w:rFonts w:ascii="Calibri" w:hAnsi="Calibri"/>
                <w:szCs w:val="24"/>
              </w:rPr>
              <w:t xml:space="preserve">l leaders and executive staff. </w:t>
            </w:r>
            <w:r>
              <w:rPr>
                <w:rFonts w:ascii="Calibri" w:hAnsi="Calibri"/>
                <w:szCs w:val="24"/>
              </w:rPr>
              <w:t>Thirteen s</w:t>
            </w:r>
            <w:r w:rsidR="007B67C8">
              <w:rPr>
                <w:rFonts w:ascii="Calibri" w:hAnsi="Calibri"/>
                <w:szCs w:val="24"/>
              </w:rPr>
              <w:t>enior C</w:t>
            </w:r>
            <w:r>
              <w:rPr>
                <w:rFonts w:ascii="Calibri" w:hAnsi="Calibri"/>
                <w:szCs w:val="24"/>
              </w:rPr>
              <w:t>atholic school principals completed a similar program during 2011.</w:t>
            </w:r>
          </w:p>
          <w:p w:rsidR="00DF134B" w:rsidRPr="00E83C31" w:rsidRDefault="00DF134B" w:rsidP="00106E52">
            <w:pPr>
              <w:autoSpaceDE w:val="0"/>
              <w:autoSpaceDN w:val="0"/>
              <w:adjustRightInd w:val="0"/>
              <w:spacing w:before="120"/>
              <w:rPr>
                <w:rFonts w:ascii="Calibri" w:hAnsi="Calibri"/>
                <w:szCs w:val="24"/>
              </w:rPr>
            </w:pPr>
          </w:p>
          <w:p w:rsidR="001B6352" w:rsidRPr="002C7301" w:rsidRDefault="001B6352" w:rsidP="00106E52">
            <w:pPr>
              <w:autoSpaceDE w:val="0"/>
              <w:autoSpaceDN w:val="0"/>
              <w:adjustRightInd w:val="0"/>
              <w:spacing w:before="120"/>
              <w:rPr>
                <w:rFonts w:ascii="Calibri" w:hAnsi="Calibri" w:cs="Calibri"/>
                <w:bCs/>
                <w:i/>
                <w:szCs w:val="24"/>
              </w:rPr>
            </w:pPr>
            <w:r w:rsidRPr="00D30589">
              <w:rPr>
                <w:rFonts w:ascii="Calibri" w:hAnsi="Calibri" w:cs="Calibri"/>
                <w:bCs/>
                <w:i/>
                <w:szCs w:val="24"/>
              </w:rPr>
              <w:lastRenderedPageBreak/>
              <w:t>Indigenous</w:t>
            </w:r>
            <w:r w:rsidRPr="002C7301">
              <w:rPr>
                <w:rFonts w:ascii="Calibri" w:hAnsi="Calibri" w:cs="Calibri"/>
                <w:bCs/>
                <w:i/>
                <w:szCs w:val="24"/>
              </w:rPr>
              <w:t xml:space="preserve"> Teachers and Leaders Engagement With Community Members</w:t>
            </w:r>
          </w:p>
          <w:p w:rsidR="001B6352" w:rsidRPr="002C7301" w:rsidRDefault="001B6352" w:rsidP="00106E52">
            <w:pPr>
              <w:autoSpaceDE w:val="0"/>
              <w:autoSpaceDN w:val="0"/>
              <w:adjustRightInd w:val="0"/>
              <w:spacing w:before="120"/>
              <w:rPr>
                <w:rFonts w:ascii="Calibri" w:hAnsi="Calibri"/>
                <w:szCs w:val="24"/>
              </w:rPr>
            </w:pPr>
            <w:r w:rsidRPr="002C7301">
              <w:rPr>
                <w:rFonts w:ascii="Calibri" w:hAnsi="Calibri"/>
                <w:szCs w:val="24"/>
              </w:rPr>
              <w:t>Consul</w:t>
            </w:r>
            <w:r w:rsidR="00675F15">
              <w:rPr>
                <w:rFonts w:ascii="Calibri" w:hAnsi="Calibri"/>
                <w:szCs w:val="24"/>
              </w:rPr>
              <w:t>tancy through the Dare to Lead P</w:t>
            </w:r>
            <w:r w:rsidRPr="002C7301">
              <w:rPr>
                <w:rFonts w:ascii="Calibri" w:hAnsi="Calibri"/>
                <w:szCs w:val="24"/>
              </w:rPr>
              <w:t xml:space="preserve">rogram has enabled the development of School/Community Partnership Agreements. A school-specific priority addressing Indigenous Education has also been included in the Principals’ Performance and Development Agreement and school network plans </w:t>
            </w:r>
            <w:r w:rsidR="00186565">
              <w:rPr>
                <w:rFonts w:ascii="Calibri" w:hAnsi="Calibri"/>
                <w:szCs w:val="24"/>
              </w:rPr>
              <w:t xml:space="preserve">also include </w:t>
            </w:r>
            <w:r w:rsidRPr="002C7301">
              <w:rPr>
                <w:rFonts w:ascii="Calibri" w:hAnsi="Calibri"/>
                <w:szCs w:val="24"/>
              </w:rPr>
              <w:t xml:space="preserve">specific priorities for supporting </w:t>
            </w:r>
            <w:r w:rsidRPr="00D30589">
              <w:rPr>
                <w:rFonts w:ascii="Calibri" w:hAnsi="Calibri"/>
                <w:szCs w:val="24"/>
              </w:rPr>
              <w:t>Indigenous</w:t>
            </w:r>
            <w:r w:rsidRPr="002C7301">
              <w:rPr>
                <w:rFonts w:ascii="Calibri" w:hAnsi="Calibri"/>
                <w:szCs w:val="24"/>
              </w:rPr>
              <w:t xml:space="preserve"> students and engaging the community.</w:t>
            </w:r>
            <w:r w:rsidR="00675F15">
              <w:rPr>
                <w:rFonts w:ascii="Calibri" w:hAnsi="Calibri"/>
                <w:szCs w:val="24"/>
              </w:rPr>
              <w:t xml:space="preserve"> </w:t>
            </w:r>
            <w:r>
              <w:rPr>
                <w:rFonts w:ascii="Calibri" w:hAnsi="Calibri"/>
                <w:szCs w:val="24"/>
              </w:rPr>
              <w:t>Both the public and Catholic sectors commenced delivery of a cultur</w:t>
            </w:r>
            <w:r w:rsidR="00675F15">
              <w:rPr>
                <w:rFonts w:ascii="Calibri" w:hAnsi="Calibri"/>
                <w:szCs w:val="24"/>
              </w:rPr>
              <w:t xml:space="preserve">al competence program in 2011. </w:t>
            </w:r>
            <w:r>
              <w:rPr>
                <w:rFonts w:ascii="Calibri" w:hAnsi="Calibri"/>
                <w:szCs w:val="24"/>
              </w:rPr>
              <w:t>Forty four public school leaders commenced</w:t>
            </w:r>
            <w:r w:rsidR="00675F15">
              <w:rPr>
                <w:rFonts w:ascii="Calibri" w:hAnsi="Calibri"/>
                <w:szCs w:val="24"/>
              </w:rPr>
              <w:t xml:space="preserve"> the program in November 2011. </w:t>
            </w:r>
            <w:r>
              <w:rPr>
                <w:rFonts w:ascii="Calibri" w:hAnsi="Calibri"/>
                <w:szCs w:val="24"/>
              </w:rPr>
              <w:t xml:space="preserve">The Catholic sector program is available for all school leaders and teachers in schools which have </w:t>
            </w:r>
            <w:r w:rsidR="00056855" w:rsidRPr="00021651">
              <w:rPr>
                <w:rFonts w:ascii="Calibri" w:hAnsi="Calibri"/>
              </w:rPr>
              <w:t xml:space="preserve">Aboriginal and Torres Strait Islander </w:t>
            </w:r>
            <w:r>
              <w:rPr>
                <w:rFonts w:ascii="Calibri" w:hAnsi="Calibri"/>
                <w:szCs w:val="24"/>
              </w:rPr>
              <w:t>student enrolments.</w:t>
            </w:r>
          </w:p>
          <w:p w:rsidR="00284821" w:rsidRPr="00772864" w:rsidRDefault="001B6352" w:rsidP="00C02D0C">
            <w:pPr>
              <w:pStyle w:val="Default"/>
              <w:spacing w:before="120"/>
              <w:rPr>
                <w:rFonts w:ascii="Calibri" w:hAnsi="Calibri" w:cs="Calibri"/>
                <w:color w:val="FF0000"/>
              </w:rPr>
            </w:pPr>
            <w:r w:rsidRPr="002C7301">
              <w:rPr>
                <w:rFonts w:ascii="Calibri" w:hAnsi="Calibri"/>
              </w:rPr>
              <w:t>Milestones and targets for each of the reforms were refined to meet the require</w:t>
            </w:r>
            <w:r w:rsidR="00D278DF">
              <w:rPr>
                <w:rFonts w:ascii="Calibri" w:hAnsi="Calibri"/>
              </w:rPr>
              <w:t>ments of reporting to the COAG R</w:t>
            </w:r>
            <w:r w:rsidR="00C02D0C">
              <w:rPr>
                <w:rFonts w:ascii="Calibri" w:hAnsi="Calibri"/>
              </w:rPr>
              <w:t xml:space="preserve">eform Council. </w:t>
            </w:r>
            <w:r w:rsidRPr="002C7301">
              <w:rPr>
                <w:rFonts w:ascii="Calibri" w:hAnsi="Calibri"/>
              </w:rPr>
              <w:t>The revised milestones and target</w:t>
            </w:r>
            <w:r w:rsidR="00D278DF">
              <w:rPr>
                <w:rFonts w:ascii="Calibri" w:hAnsi="Calibri"/>
              </w:rPr>
              <w:t>s</w:t>
            </w:r>
            <w:r w:rsidRPr="002C7301">
              <w:rPr>
                <w:rFonts w:ascii="Calibri" w:hAnsi="Calibri"/>
              </w:rPr>
              <w:t xml:space="preserve"> were agreed during this reporting period and the draft repor</w:t>
            </w:r>
            <w:r w:rsidR="00056855">
              <w:rPr>
                <w:rFonts w:ascii="Calibri" w:hAnsi="Calibri"/>
              </w:rPr>
              <w:t xml:space="preserve">t developed. </w:t>
            </w:r>
            <w:r w:rsidRPr="002C7301">
              <w:rPr>
                <w:rFonts w:ascii="Calibri" w:hAnsi="Calibri"/>
              </w:rPr>
              <w:t>The final report will be submitted for assessment and payment of reward monies in 2012.</w:t>
            </w:r>
          </w:p>
          <w:p w:rsidR="00840300" w:rsidRPr="00840300" w:rsidRDefault="00840300" w:rsidP="00840300">
            <w:pPr>
              <w:pStyle w:val="Default"/>
              <w:spacing w:before="120"/>
              <w:rPr>
                <w:rFonts w:ascii="Calibri" w:hAnsi="Calibri" w:cs="Calibri"/>
                <w:color w:val="auto"/>
              </w:rPr>
            </w:pPr>
          </w:p>
        </w:tc>
      </w:tr>
      <w:tr w:rsidR="00F92E5E" w:rsidRPr="006059F6" w:rsidTr="00F6394D">
        <w:tblPrEx>
          <w:tblLook w:val="00A0"/>
        </w:tblPrEx>
        <w:tc>
          <w:tcPr>
            <w:tcW w:w="10260" w:type="dxa"/>
          </w:tcPr>
          <w:p w:rsidR="00F92E5E" w:rsidRPr="00910F4F" w:rsidRDefault="00F92E5E" w:rsidP="00F745D8">
            <w:pPr>
              <w:autoSpaceDE w:val="0"/>
              <w:autoSpaceDN w:val="0"/>
              <w:adjustRightInd w:val="0"/>
              <w:spacing w:before="120"/>
              <w:rPr>
                <w:rFonts w:ascii="Calibri" w:hAnsi="Calibri" w:cs="Calibri"/>
                <w:b/>
                <w:szCs w:val="24"/>
              </w:rPr>
            </w:pPr>
            <w:r w:rsidRPr="00910F4F">
              <w:rPr>
                <w:rFonts w:ascii="Calibri" w:hAnsi="Calibri" w:cs="Calibri"/>
                <w:b/>
                <w:szCs w:val="24"/>
              </w:rPr>
              <w:lastRenderedPageBreak/>
              <w:t xml:space="preserve">Challenges to Implementation/Progress – 1 January to 31 December </w:t>
            </w:r>
            <w:r w:rsidR="003B161C" w:rsidRPr="00910F4F">
              <w:rPr>
                <w:rFonts w:ascii="Calibri" w:hAnsi="Calibri" w:cs="Calibri"/>
                <w:b/>
                <w:szCs w:val="24"/>
              </w:rPr>
              <w:t>2011</w:t>
            </w:r>
            <w:r w:rsidRPr="00910F4F">
              <w:rPr>
                <w:rFonts w:ascii="Calibri" w:hAnsi="Calibri" w:cs="Calibri"/>
                <w:b/>
                <w:szCs w:val="24"/>
              </w:rPr>
              <w:t xml:space="preserve"> </w:t>
            </w:r>
          </w:p>
          <w:p w:rsidR="001B6352" w:rsidRPr="00C61B58" w:rsidRDefault="001B6352" w:rsidP="00F745D8">
            <w:pPr>
              <w:autoSpaceDE w:val="0"/>
              <w:autoSpaceDN w:val="0"/>
              <w:adjustRightInd w:val="0"/>
              <w:spacing w:before="120"/>
              <w:rPr>
                <w:rFonts w:ascii="Calibri" w:hAnsi="Calibri"/>
                <w:szCs w:val="24"/>
              </w:rPr>
            </w:pPr>
            <w:r w:rsidRPr="00C61B58">
              <w:rPr>
                <w:rFonts w:ascii="Calibri" w:hAnsi="Calibri"/>
                <w:szCs w:val="24"/>
              </w:rPr>
              <w:t>The progress of national initiatives has, at times, impacted on aspects of facilitation reform activities within the jurisdiction.</w:t>
            </w:r>
          </w:p>
          <w:p w:rsidR="001B6352" w:rsidRDefault="001B6352" w:rsidP="00F745D8">
            <w:pPr>
              <w:autoSpaceDE w:val="0"/>
              <w:autoSpaceDN w:val="0"/>
              <w:adjustRightInd w:val="0"/>
              <w:spacing w:before="120"/>
              <w:rPr>
                <w:rFonts w:ascii="Calibri" w:hAnsi="Calibri"/>
                <w:szCs w:val="24"/>
              </w:rPr>
            </w:pPr>
            <w:r w:rsidRPr="00C61B58">
              <w:rPr>
                <w:rFonts w:ascii="Calibri" w:hAnsi="Calibri"/>
                <w:szCs w:val="24"/>
              </w:rPr>
              <w:t xml:space="preserve">Engaging the wider teacher workforce </w:t>
            </w:r>
            <w:r>
              <w:rPr>
                <w:rFonts w:ascii="Calibri" w:hAnsi="Calibri"/>
                <w:szCs w:val="24"/>
              </w:rPr>
              <w:t xml:space="preserve">with the national reforms continues to be frustrating. </w:t>
            </w:r>
            <w:r w:rsidRPr="00C61B58">
              <w:rPr>
                <w:rFonts w:ascii="Calibri" w:hAnsi="Calibri"/>
                <w:szCs w:val="24"/>
              </w:rPr>
              <w:t xml:space="preserve">Feedback from representative groups indicates that not enough time is available for </w:t>
            </w:r>
            <w:r>
              <w:rPr>
                <w:rFonts w:ascii="Calibri" w:hAnsi="Calibri"/>
                <w:szCs w:val="24"/>
              </w:rPr>
              <w:t>teachers and school leaders</w:t>
            </w:r>
            <w:r w:rsidRPr="00C61B58">
              <w:rPr>
                <w:rFonts w:ascii="Calibri" w:hAnsi="Calibri"/>
                <w:szCs w:val="24"/>
              </w:rPr>
              <w:t xml:space="preserve"> to engage with the large number of initiatives requiring consultation at both a jurisdictional and national level.</w:t>
            </w:r>
          </w:p>
          <w:p w:rsidR="00470A2F" w:rsidRPr="00910F4F" w:rsidRDefault="00D278DF" w:rsidP="00F745D8">
            <w:pPr>
              <w:pStyle w:val="Default"/>
              <w:spacing w:before="120"/>
              <w:rPr>
                <w:rFonts w:ascii="Calibri" w:hAnsi="Calibri" w:cs="Calibri"/>
                <w:color w:val="0000FF"/>
              </w:rPr>
            </w:pPr>
            <w:r>
              <w:rPr>
                <w:rFonts w:ascii="Calibri" w:hAnsi="Calibri"/>
              </w:rPr>
              <w:t>The on</w:t>
            </w:r>
            <w:r w:rsidR="001B6352" w:rsidRPr="000B3860">
              <w:rPr>
                <w:rFonts w:ascii="Calibri" w:hAnsi="Calibri"/>
              </w:rPr>
              <w:t xml:space="preserve">going conflict between the demand for professional experience placements and the reluctance of </w:t>
            </w:r>
            <w:r w:rsidR="001B6352">
              <w:rPr>
                <w:rFonts w:ascii="Calibri" w:hAnsi="Calibri"/>
              </w:rPr>
              <w:t xml:space="preserve">classroom </w:t>
            </w:r>
            <w:r w:rsidR="001B6352" w:rsidRPr="000B3860">
              <w:rPr>
                <w:rFonts w:ascii="Calibri" w:hAnsi="Calibri"/>
              </w:rPr>
              <w:t xml:space="preserve">teachers to be involved </w:t>
            </w:r>
            <w:r w:rsidR="001B6352">
              <w:rPr>
                <w:rFonts w:ascii="Calibri" w:hAnsi="Calibri"/>
              </w:rPr>
              <w:t>is limiting the capacity to impr</w:t>
            </w:r>
            <w:r w:rsidR="00F745D8">
              <w:rPr>
                <w:rFonts w:ascii="Calibri" w:hAnsi="Calibri"/>
              </w:rPr>
              <w:t xml:space="preserve">ove the quality of placements. </w:t>
            </w:r>
            <w:r w:rsidR="001B6352">
              <w:rPr>
                <w:rFonts w:ascii="Calibri" w:hAnsi="Calibri"/>
              </w:rPr>
              <w:t>This issue needs national consideration and response.</w:t>
            </w:r>
          </w:p>
          <w:p w:rsidR="00F92E5E" w:rsidRPr="00BF4357" w:rsidRDefault="00F92E5E" w:rsidP="009626AC">
            <w:pPr>
              <w:rPr>
                <w:rFonts w:ascii="Calibri" w:hAnsi="Calibri" w:cs="Calibri"/>
                <w:i/>
                <w:color w:val="0000FF"/>
                <w:szCs w:val="24"/>
              </w:rPr>
            </w:pPr>
          </w:p>
        </w:tc>
      </w:tr>
      <w:tr w:rsidR="00F92E5E" w:rsidRPr="006059F6" w:rsidTr="00F6394D">
        <w:tblPrEx>
          <w:tblLook w:val="00A0"/>
        </w:tblPrEx>
        <w:trPr>
          <w:trHeight w:val="558"/>
        </w:trPr>
        <w:tc>
          <w:tcPr>
            <w:tcW w:w="10260" w:type="dxa"/>
          </w:tcPr>
          <w:p w:rsidR="00F92E5E" w:rsidRPr="00BF4357" w:rsidRDefault="00F92E5E" w:rsidP="00F6394D">
            <w:pPr>
              <w:autoSpaceDE w:val="0"/>
              <w:autoSpaceDN w:val="0"/>
              <w:adjustRightInd w:val="0"/>
              <w:spacing w:before="120"/>
              <w:rPr>
                <w:rFonts w:ascii="Calibri" w:hAnsi="Calibri" w:cs="Calibri"/>
                <w:b/>
                <w:szCs w:val="24"/>
              </w:rPr>
            </w:pPr>
            <w:r w:rsidRPr="00BF4357">
              <w:rPr>
                <w:rFonts w:ascii="Calibri" w:hAnsi="Calibri" w:cs="Calibri"/>
                <w:b/>
                <w:szCs w:val="24"/>
              </w:rPr>
              <w:t xml:space="preserve">Showcase </w:t>
            </w:r>
            <w:r w:rsidR="009626AC" w:rsidRPr="00BF4357">
              <w:rPr>
                <w:rFonts w:ascii="Calibri" w:hAnsi="Calibri" w:cs="Calibri"/>
                <w:b/>
                <w:szCs w:val="24"/>
              </w:rPr>
              <w:t xml:space="preserve">/ Exemplary Activities </w:t>
            </w:r>
            <w:r w:rsidRPr="00BF4357">
              <w:rPr>
                <w:rFonts w:ascii="Calibri" w:hAnsi="Calibri" w:cs="Calibri"/>
                <w:b/>
                <w:szCs w:val="24"/>
              </w:rPr>
              <w:t xml:space="preserve">– 1 January to 31 December </w:t>
            </w:r>
            <w:r w:rsidR="003B161C" w:rsidRPr="00BF4357">
              <w:rPr>
                <w:rFonts w:ascii="Calibri" w:hAnsi="Calibri" w:cs="Calibri"/>
                <w:b/>
                <w:szCs w:val="24"/>
              </w:rPr>
              <w:t>2011</w:t>
            </w:r>
          </w:p>
          <w:p w:rsidR="001B6352" w:rsidRDefault="00C241ED" w:rsidP="001B6352">
            <w:pPr>
              <w:pStyle w:val="Default"/>
              <w:spacing w:before="120"/>
              <w:rPr>
                <w:rFonts w:ascii="Calibri" w:hAnsi="Calibri" w:cs="Times New Roman"/>
                <w:color w:val="auto"/>
                <w:lang w:eastAsia="en-US"/>
              </w:rPr>
            </w:pPr>
            <w:r>
              <w:rPr>
                <w:rFonts w:ascii="Calibri" w:hAnsi="Calibri" w:cs="Times New Roman"/>
                <w:color w:val="auto"/>
                <w:lang w:eastAsia="en-US"/>
              </w:rPr>
              <w:t>Note</w:t>
            </w:r>
            <w:r w:rsidR="001B6352">
              <w:rPr>
                <w:rFonts w:ascii="Calibri" w:hAnsi="Calibri" w:cs="Times New Roman"/>
                <w:color w:val="auto"/>
                <w:lang w:eastAsia="en-US"/>
              </w:rPr>
              <w:t xml:space="preserve">worthy </w:t>
            </w:r>
            <w:r w:rsidR="001B6352" w:rsidRPr="006028A7">
              <w:rPr>
                <w:rFonts w:ascii="Calibri" w:hAnsi="Calibri" w:cs="Times New Roman"/>
                <w:color w:val="auto"/>
                <w:lang w:eastAsia="en-US"/>
              </w:rPr>
              <w:t xml:space="preserve">activities </w:t>
            </w:r>
            <w:r w:rsidR="001B6352">
              <w:rPr>
                <w:rFonts w:ascii="Calibri" w:hAnsi="Calibri" w:cs="Times New Roman"/>
                <w:color w:val="auto"/>
                <w:lang w:eastAsia="en-US"/>
              </w:rPr>
              <w:t>highlighted in this report are:</w:t>
            </w:r>
          </w:p>
          <w:p w:rsidR="001B6352" w:rsidRPr="006028A7" w:rsidRDefault="001B6352" w:rsidP="00DF134B">
            <w:pPr>
              <w:pStyle w:val="Default"/>
              <w:numPr>
                <w:ilvl w:val="0"/>
                <w:numId w:val="56"/>
              </w:numPr>
              <w:spacing w:before="120"/>
              <w:ind w:left="714" w:hanging="357"/>
              <w:rPr>
                <w:rFonts w:ascii="Calibri" w:hAnsi="Calibri" w:cs="Times New Roman"/>
                <w:color w:val="auto"/>
                <w:lang w:eastAsia="en-US"/>
              </w:rPr>
            </w:pPr>
            <w:r w:rsidRPr="00021651">
              <w:rPr>
                <w:rFonts w:ascii="Calibri" w:hAnsi="Calibri"/>
              </w:rPr>
              <w:t xml:space="preserve">the </w:t>
            </w:r>
            <w:r w:rsidRPr="00D278DF">
              <w:rPr>
                <w:rFonts w:ascii="Calibri" w:hAnsi="Calibri"/>
              </w:rPr>
              <w:t>Down South</w:t>
            </w:r>
            <w:r w:rsidRPr="00021651">
              <w:rPr>
                <w:rFonts w:ascii="Calibri" w:hAnsi="Calibri"/>
              </w:rPr>
              <w:t xml:space="preserve"> university-school-community partnership </w:t>
            </w:r>
            <w:r>
              <w:rPr>
                <w:rFonts w:ascii="Calibri" w:hAnsi="Calibri"/>
              </w:rPr>
              <w:t>b</w:t>
            </w:r>
            <w:r w:rsidRPr="00021651">
              <w:rPr>
                <w:rFonts w:ascii="Calibri" w:hAnsi="Calibri"/>
              </w:rPr>
              <w:t xml:space="preserve">etween ACU and St Mary </w:t>
            </w:r>
            <w:proofErr w:type="spellStart"/>
            <w:r w:rsidRPr="00021651">
              <w:rPr>
                <w:rFonts w:ascii="Calibri" w:hAnsi="Calibri"/>
              </w:rPr>
              <w:t>MacKillop</w:t>
            </w:r>
            <w:proofErr w:type="spellEnd"/>
            <w:r w:rsidRPr="00021651">
              <w:rPr>
                <w:rFonts w:ascii="Calibri" w:hAnsi="Calibri"/>
              </w:rPr>
              <w:t xml:space="preserve"> College</w:t>
            </w:r>
          </w:p>
          <w:p w:rsidR="00D278DF" w:rsidRPr="00D278DF" w:rsidRDefault="001B6352" w:rsidP="00DF134B">
            <w:pPr>
              <w:pStyle w:val="Default"/>
              <w:numPr>
                <w:ilvl w:val="0"/>
                <w:numId w:val="56"/>
              </w:numPr>
              <w:spacing w:before="120"/>
              <w:ind w:left="714" w:hanging="357"/>
              <w:rPr>
                <w:rFonts w:cs="Times New Roman"/>
                <w:color w:val="auto"/>
              </w:rPr>
            </w:pPr>
            <w:r w:rsidRPr="00DB461A">
              <w:rPr>
                <w:rFonts w:ascii="Calibri" w:hAnsi="Calibri"/>
              </w:rPr>
              <w:t xml:space="preserve">the joint venture </w:t>
            </w:r>
            <w:proofErr w:type="spellStart"/>
            <w:r w:rsidRPr="00DB461A">
              <w:rPr>
                <w:rFonts w:ascii="Calibri" w:hAnsi="Calibri"/>
              </w:rPr>
              <w:t>InSPIRE</w:t>
            </w:r>
            <w:proofErr w:type="spellEnd"/>
            <w:r w:rsidRPr="00DB461A">
              <w:rPr>
                <w:rFonts w:ascii="Calibri" w:hAnsi="Calibri"/>
              </w:rPr>
              <w:t xml:space="preserve"> Centre providing high level professional training and extension facilities in the areas of advanced ICT leadership, pedagogy and practice</w:t>
            </w:r>
          </w:p>
          <w:p w:rsidR="00840300" w:rsidRPr="00D278DF" w:rsidRDefault="001B6352" w:rsidP="00DF134B">
            <w:pPr>
              <w:pStyle w:val="Default"/>
              <w:numPr>
                <w:ilvl w:val="0"/>
                <w:numId w:val="56"/>
              </w:numPr>
              <w:spacing w:before="120"/>
              <w:ind w:left="714" w:hanging="357"/>
              <w:rPr>
                <w:rFonts w:cs="Times New Roman"/>
                <w:color w:val="auto"/>
              </w:rPr>
            </w:pPr>
            <w:proofErr w:type="gramStart"/>
            <w:r w:rsidRPr="00D278DF">
              <w:rPr>
                <w:rFonts w:ascii="Calibri" w:hAnsi="Calibri"/>
              </w:rPr>
              <w:t>success</w:t>
            </w:r>
            <w:proofErr w:type="gramEnd"/>
            <w:r w:rsidRPr="00D278DF">
              <w:rPr>
                <w:rFonts w:ascii="Calibri" w:hAnsi="Calibri"/>
              </w:rPr>
              <w:t xml:space="preserve"> of the public sector’s involvement in the Teach for Australia program.</w:t>
            </w:r>
            <w:r w:rsidRPr="00E8433A">
              <w:t xml:space="preserve"> </w:t>
            </w:r>
            <w:r>
              <w:t xml:space="preserve"> </w:t>
            </w:r>
          </w:p>
        </w:tc>
      </w:tr>
      <w:tr w:rsidR="00F92E5E" w:rsidRPr="006059F6" w:rsidTr="00F6394D">
        <w:tblPrEx>
          <w:tblLook w:val="00A0"/>
        </w:tblPrEx>
        <w:trPr>
          <w:trHeight w:val="1154"/>
        </w:trPr>
        <w:tc>
          <w:tcPr>
            <w:tcW w:w="10260" w:type="dxa"/>
          </w:tcPr>
          <w:p w:rsidR="00F92E5E" w:rsidRPr="00910F4F" w:rsidRDefault="00F92E5E" w:rsidP="00EE589E">
            <w:pPr>
              <w:keepNext/>
              <w:keepLines/>
              <w:spacing w:before="60"/>
              <w:rPr>
                <w:rFonts w:ascii="Calibri" w:hAnsi="Calibri" w:cs="Calibri"/>
                <w:b/>
                <w:szCs w:val="24"/>
              </w:rPr>
            </w:pPr>
            <w:r w:rsidRPr="00910F4F">
              <w:rPr>
                <w:rFonts w:ascii="Calibri" w:hAnsi="Calibri" w:cs="Calibri"/>
                <w:b/>
                <w:szCs w:val="24"/>
              </w:rPr>
              <w:lastRenderedPageBreak/>
              <w:t>Sustainability</w:t>
            </w:r>
          </w:p>
          <w:p w:rsidR="001B6352" w:rsidRDefault="001B6352" w:rsidP="00F745D8">
            <w:pPr>
              <w:autoSpaceDE w:val="0"/>
              <w:autoSpaceDN w:val="0"/>
              <w:adjustRightInd w:val="0"/>
              <w:spacing w:before="120"/>
              <w:rPr>
                <w:rFonts w:ascii="Calibri" w:hAnsi="Calibri"/>
                <w:szCs w:val="24"/>
              </w:rPr>
            </w:pPr>
            <w:r w:rsidRPr="00CD0B9D">
              <w:rPr>
                <w:rFonts w:ascii="Calibri" w:hAnsi="Calibri"/>
                <w:szCs w:val="24"/>
              </w:rPr>
              <w:t xml:space="preserve">The establishment of the </w:t>
            </w:r>
            <w:r w:rsidR="00F745D8">
              <w:rPr>
                <w:rFonts w:ascii="Calibri" w:hAnsi="Calibri"/>
                <w:szCs w:val="24"/>
              </w:rPr>
              <w:t>TQI</w:t>
            </w:r>
            <w:r w:rsidRPr="00CD0B9D">
              <w:rPr>
                <w:rFonts w:ascii="Calibri" w:hAnsi="Calibri"/>
                <w:szCs w:val="24"/>
              </w:rPr>
              <w:t xml:space="preserve"> and the implementation of teacher registration </w:t>
            </w:r>
            <w:proofErr w:type="gramStart"/>
            <w:r w:rsidRPr="00CD0B9D">
              <w:rPr>
                <w:rFonts w:ascii="Calibri" w:hAnsi="Calibri"/>
                <w:szCs w:val="24"/>
              </w:rPr>
              <w:t>is</w:t>
            </w:r>
            <w:proofErr w:type="gramEnd"/>
            <w:r w:rsidRPr="00CD0B9D">
              <w:rPr>
                <w:rFonts w:ascii="Calibri" w:hAnsi="Calibri"/>
                <w:szCs w:val="24"/>
              </w:rPr>
              <w:t xml:space="preserve"> driving </w:t>
            </w:r>
            <w:r>
              <w:rPr>
                <w:rFonts w:ascii="Calibri" w:hAnsi="Calibri"/>
                <w:szCs w:val="24"/>
              </w:rPr>
              <w:t xml:space="preserve">a number of </w:t>
            </w:r>
            <w:r w:rsidRPr="00CD0B9D">
              <w:rPr>
                <w:rFonts w:ascii="Calibri" w:hAnsi="Calibri"/>
                <w:szCs w:val="24"/>
              </w:rPr>
              <w:t>reform</w:t>
            </w:r>
            <w:r>
              <w:rPr>
                <w:rFonts w:ascii="Calibri" w:hAnsi="Calibri"/>
                <w:szCs w:val="24"/>
              </w:rPr>
              <w:t>s</w:t>
            </w:r>
            <w:r w:rsidRPr="00CD0B9D">
              <w:rPr>
                <w:rFonts w:ascii="Calibri" w:hAnsi="Calibri"/>
                <w:szCs w:val="24"/>
              </w:rPr>
              <w:t xml:space="preserve"> at a jurisdictional level. This reform will continue beyond the life of the partnership as the Institute is established under legislation and</w:t>
            </w:r>
            <w:r>
              <w:rPr>
                <w:rFonts w:ascii="Calibri" w:hAnsi="Calibri"/>
                <w:szCs w:val="24"/>
              </w:rPr>
              <w:t xml:space="preserve">, </w:t>
            </w:r>
            <w:r w:rsidRPr="00CD0B9D">
              <w:rPr>
                <w:rFonts w:ascii="Calibri" w:hAnsi="Calibri"/>
                <w:szCs w:val="24"/>
              </w:rPr>
              <w:t>as an independent statutory authority</w:t>
            </w:r>
            <w:r>
              <w:rPr>
                <w:rFonts w:ascii="Calibri" w:hAnsi="Calibri"/>
                <w:szCs w:val="24"/>
              </w:rPr>
              <w:t xml:space="preserve">, </w:t>
            </w:r>
            <w:r w:rsidRPr="00CD0B9D">
              <w:rPr>
                <w:rFonts w:ascii="Calibri" w:hAnsi="Calibri"/>
                <w:szCs w:val="24"/>
              </w:rPr>
              <w:t xml:space="preserve">will continue to operate and generate funding through registration fees. </w:t>
            </w:r>
          </w:p>
          <w:p w:rsidR="001B6352" w:rsidRDefault="001B6352" w:rsidP="00F745D8">
            <w:pPr>
              <w:autoSpaceDE w:val="0"/>
              <w:autoSpaceDN w:val="0"/>
              <w:adjustRightInd w:val="0"/>
              <w:spacing w:before="120"/>
              <w:rPr>
                <w:rFonts w:ascii="Calibri" w:hAnsi="Calibri"/>
                <w:szCs w:val="24"/>
              </w:rPr>
            </w:pPr>
            <w:r>
              <w:rPr>
                <w:rFonts w:ascii="Calibri" w:hAnsi="Calibri"/>
                <w:szCs w:val="24"/>
              </w:rPr>
              <w:t xml:space="preserve">Finalisation of a number of nationally consistent processes for teacher registration and </w:t>
            </w:r>
            <w:r w:rsidR="00F745D8">
              <w:rPr>
                <w:rFonts w:ascii="Calibri" w:hAnsi="Calibri"/>
                <w:szCs w:val="24"/>
              </w:rPr>
              <w:t xml:space="preserve">the </w:t>
            </w:r>
            <w:r>
              <w:rPr>
                <w:rFonts w:ascii="Calibri" w:hAnsi="Calibri"/>
                <w:szCs w:val="24"/>
              </w:rPr>
              <w:t>accreditation of pre-se</w:t>
            </w:r>
            <w:r w:rsidR="00F745D8">
              <w:rPr>
                <w:rFonts w:ascii="Calibri" w:hAnsi="Calibri"/>
                <w:szCs w:val="24"/>
              </w:rPr>
              <w:t>rvice teacher education program and</w:t>
            </w:r>
            <w:r>
              <w:rPr>
                <w:rFonts w:ascii="Calibri" w:hAnsi="Calibri"/>
                <w:szCs w:val="24"/>
              </w:rPr>
              <w:t xml:space="preserve"> the National Standards w</w:t>
            </w:r>
            <w:r w:rsidR="00F745D8">
              <w:rPr>
                <w:rFonts w:ascii="Calibri" w:hAnsi="Calibri"/>
                <w:szCs w:val="24"/>
              </w:rPr>
              <w:t xml:space="preserve">ill embed a number of reforms. </w:t>
            </w:r>
            <w:r>
              <w:rPr>
                <w:rFonts w:ascii="Calibri" w:hAnsi="Calibri"/>
                <w:szCs w:val="24"/>
              </w:rPr>
              <w:t xml:space="preserve">Further national agreement on other reforms over the coming years will further ensure that reforms continue beyond the life of the </w:t>
            </w:r>
            <w:r w:rsidR="00B3721C">
              <w:rPr>
                <w:rFonts w:ascii="Calibri" w:hAnsi="Calibri"/>
                <w:szCs w:val="24"/>
              </w:rPr>
              <w:t>I</w:t>
            </w:r>
            <w:r w:rsidR="00F745D8">
              <w:rPr>
                <w:rFonts w:ascii="Calibri" w:hAnsi="Calibri"/>
                <w:szCs w:val="24"/>
              </w:rPr>
              <w:t xml:space="preserve">mproving </w:t>
            </w:r>
            <w:r w:rsidR="00B3721C">
              <w:rPr>
                <w:rFonts w:ascii="Calibri" w:hAnsi="Calibri"/>
                <w:szCs w:val="24"/>
              </w:rPr>
              <w:t>T</w:t>
            </w:r>
            <w:r w:rsidR="00F745D8">
              <w:rPr>
                <w:rFonts w:ascii="Calibri" w:hAnsi="Calibri"/>
                <w:szCs w:val="24"/>
              </w:rPr>
              <w:t xml:space="preserve">eacher </w:t>
            </w:r>
            <w:r w:rsidR="00B3721C">
              <w:rPr>
                <w:rFonts w:ascii="Calibri" w:hAnsi="Calibri"/>
                <w:szCs w:val="24"/>
              </w:rPr>
              <w:t>Q</w:t>
            </w:r>
            <w:r w:rsidR="00F745D8">
              <w:rPr>
                <w:rFonts w:ascii="Calibri" w:hAnsi="Calibri"/>
                <w:szCs w:val="24"/>
              </w:rPr>
              <w:t xml:space="preserve">uality </w:t>
            </w:r>
            <w:r w:rsidR="00B3721C">
              <w:rPr>
                <w:rFonts w:ascii="Calibri" w:hAnsi="Calibri"/>
                <w:szCs w:val="24"/>
              </w:rPr>
              <w:t>NP.</w:t>
            </w:r>
          </w:p>
          <w:p w:rsidR="000C61B2" w:rsidRDefault="001B6352" w:rsidP="00F745D8">
            <w:pPr>
              <w:keepNext/>
              <w:keepLines/>
              <w:spacing w:before="120"/>
              <w:rPr>
                <w:rFonts w:ascii="Calibri" w:hAnsi="Calibri" w:cs="Calibri"/>
                <w:bCs/>
                <w:color w:val="1F497D"/>
                <w:szCs w:val="24"/>
              </w:rPr>
            </w:pPr>
            <w:r>
              <w:rPr>
                <w:rFonts w:ascii="Calibri" w:hAnsi="Calibri"/>
                <w:szCs w:val="24"/>
              </w:rPr>
              <w:t xml:space="preserve">The development of associated </w:t>
            </w:r>
            <w:r w:rsidR="00F745D8">
              <w:rPr>
                <w:rFonts w:ascii="Calibri" w:hAnsi="Calibri"/>
                <w:szCs w:val="24"/>
              </w:rPr>
              <w:t>NPs</w:t>
            </w:r>
            <w:r>
              <w:rPr>
                <w:rFonts w:ascii="Calibri" w:hAnsi="Calibri"/>
                <w:szCs w:val="24"/>
              </w:rPr>
              <w:t xml:space="preserve"> such as the Empowering Local Schools </w:t>
            </w:r>
            <w:r w:rsidR="00F745D8">
              <w:rPr>
                <w:rFonts w:ascii="Calibri" w:hAnsi="Calibri"/>
                <w:szCs w:val="24"/>
              </w:rPr>
              <w:t>NP</w:t>
            </w:r>
            <w:r>
              <w:rPr>
                <w:rFonts w:ascii="Calibri" w:hAnsi="Calibri"/>
                <w:szCs w:val="24"/>
              </w:rPr>
              <w:t xml:space="preserve"> will provide added momentum for the implementation and longer term impact of the local decision making reward reform.</w:t>
            </w:r>
          </w:p>
          <w:p w:rsidR="000C61B2" w:rsidRPr="00910F4F" w:rsidRDefault="000C61B2" w:rsidP="009626AC">
            <w:pPr>
              <w:keepNext/>
              <w:keepLines/>
              <w:rPr>
                <w:rFonts w:ascii="Calibri" w:hAnsi="Calibri" w:cs="Calibri"/>
                <w:bCs/>
                <w:color w:val="1F497D"/>
                <w:szCs w:val="24"/>
              </w:rPr>
            </w:pPr>
          </w:p>
        </w:tc>
      </w:tr>
    </w:tbl>
    <w:p w:rsidR="00DC1055" w:rsidRDefault="00DC1055">
      <w:pPr>
        <w:rPr>
          <w:sz w:val="4"/>
          <w:szCs w:val="4"/>
        </w:rPr>
      </w:pPr>
    </w:p>
    <w:p w:rsidR="00DC1055" w:rsidRDefault="00DC1055">
      <w:pPr>
        <w:rPr>
          <w:sz w:val="4"/>
          <w:szCs w:val="4"/>
        </w:rPr>
      </w:pPr>
      <w:r>
        <w:rPr>
          <w:sz w:val="4"/>
          <w:szCs w:val="4"/>
        </w:rPr>
        <w:br w:type="page"/>
      </w:r>
    </w:p>
    <w:p w:rsidR="003549E2" w:rsidRPr="00B057D6" w:rsidRDefault="003549E2">
      <w:pPr>
        <w:rPr>
          <w:sz w:val="4"/>
          <w:szCs w:val="4"/>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60"/>
      </w:tblGrid>
      <w:tr w:rsidR="003549E2" w:rsidRPr="00910F4F" w:rsidTr="00625F8C">
        <w:trPr>
          <w:trHeight w:val="637"/>
        </w:trPr>
        <w:tc>
          <w:tcPr>
            <w:tcW w:w="10260" w:type="dxa"/>
            <w:shd w:val="clear" w:color="auto" w:fill="99CCFF"/>
          </w:tcPr>
          <w:p w:rsidR="003549E2" w:rsidRPr="00910F4F" w:rsidRDefault="003549E2" w:rsidP="00F6394D">
            <w:pPr>
              <w:pStyle w:val="Heading1"/>
              <w:jc w:val="center"/>
              <w:rPr>
                <w:rFonts w:ascii="Calibri" w:hAnsi="Calibri" w:cs="Calibri"/>
              </w:rPr>
            </w:pPr>
            <w:r w:rsidRPr="00910F4F">
              <w:rPr>
                <w:rFonts w:ascii="Calibri" w:hAnsi="Calibri" w:cs="Calibri"/>
                <w:color w:val="3366FF"/>
                <w:sz w:val="22"/>
              </w:rPr>
              <w:br w:type="page"/>
            </w:r>
            <w:r w:rsidRPr="00910F4F">
              <w:rPr>
                <w:rFonts w:ascii="Calibri" w:hAnsi="Calibri" w:cs="Calibri"/>
                <w:color w:val="3366FF"/>
                <w:sz w:val="22"/>
              </w:rPr>
              <w:br w:type="page"/>
            </w:r>
            <w:r w:rsidRPr="00910F4F">
              <w:rPr>
                <w:rFonts w:ascii="Calibri" w:hAnsi="Calibri" w:cs="Calibri"/>
              </w:rPr>
              <w:t xml:space="preserve">Section 3 – </w:t>
            </w:r>
            <w:smartTag w:uri="urn:schemas-microsoft-com:office:smarttags" w:element="place">
              <w:smartTag w:uri="urn:schemas-microsoft-com:office:smarttags" w:element="PlaceType">
                <w:smartTag w:uri="urn:schemas-microsoft-com:office:smarttags" w:element="PlaceName">
                  <w:smartTag w:uri="urn:schemas-microsoft-com:office:smarttags" w:element="PlaceType">
                    <w:r w:rsidRPr="00910F4F">
                      <w:rPr>
                        <w:rFonts w:ascii="Calibri" w:hAnsi="Calibri" w:cs="Calibri"/>
                      </w:rPr>
                      <w:t>Low</w:t>
                    </w:r>
                  </w:smartTag>
                </w:smartTag>
                <w:r w:rsidRPr="00910F4F">
                  <w:rPr>
                    <w:rFonts w:ascii="Calibri" w:hAnsi="Calibri" w:cs="Calibri"/>
                  </w:rPr>
                  <w:t xml:space="preserve"> </w:t>
                </w:r>
                <w:smartTag w:uri="urn:schemas-microsoft-com:office:smarttags" w:element="PlaceName">
                  <w:smartTag w:uri="urn:schemas-microsoft-com:office:smarttags" w:element="PlaceType">
                    <w:r w:rsidRPr="00910F4F">
                      <w:rPr>
                        <w:rFonts w:ascii="Calibri" w:hAnsi="Calibri" w:cs="Calibri"/>
                      </w:rPr>
                      <w:t>Socio-Economic</w:t>
                    </w:r>
                  </w:smartTag>
                </w:smartTag>
                <w:r w:rsidRPr="00910F4F">
                  <w:rPr>
                    <w:rFonts w:ascii="Calibri" w:hAnsi="Calibri" w:cs="Calibri"/>
                  </w:rPr>
                  <w:t xml:space="preserve"> </w:t>
                </w:r>
                <w:smartTag w:uri="urn:schemas-microsoft-com:office:smarttags" w:element="PlaceName">
                  <w:smartTag w:uri="urn:schemas-microsoft-com:office:smarttags" w:element="PlaceType">
                    <w:r w:rsidRPr="00910F4F">
                      <w:rPr>
                        <w:rFonts w:ascii="Calibri" w:hAnsi="Calibri" w:cs="Calibri"/>
                      </w:rPr>
                      <w:t>Status</w:t>
                    </w:r>
                  </w:smartTag>
                </w:smartTag>
                <w:r w:rsidRPr="00910F4F">
                  <w:rPr>
                    <w:rFonts w:ascii="Calibri" w:hAnsi="Calibri" w:cs="Calibri"/>
                  </w:rPr>
                  <w:t xml:space="preserve"> </w:t>
                </w:r>
                <w:smartTag w:uri="urn:schemas-microsoft-com:office:smarttags" w:element="PlaceType">
                  <w:r w:rsidRPr="00910F4F">
                    <w:rPr>
                      <w:rFonts w:ascii="Calibri" w:hAnsi="Calibri" w:cs="Calibri"/>
                    </w:rPr>
                    <w:t>School</w:t>
                  </w:r>
                </w:smartTag>
              </w:smartTag>
            </w:smartTag>
            <w:r w:rsidRPr="00910F4F">
              <w:rPr>
                <w:rFonts w:ascii="Calibri" w:hAnsi="Calibri" w:cs="Calibri"/>
              </w:rPr>
              <w:t xml:space="preserve"> Communities</w:t>
            </w:r>
          </w:p>
        </w:tc>
      </w:tr>
      <w:tr w:rsidR="00886C30" w:rsidRPr="006059F6" w:rsidTr="00625F8C">
        <w:tblPrEx>
          <w:tblLook w:val="00A0"/>
        </w:tblPrEx>
        <w:tc>
          <w:tcPr>
            <w:tcW w:w="10260" w:type="dxa"/>
            <w:tcBorders>
              <w:bottom w:val="single" w:sz="4" w:space="0" w:color="auto"/>
            </w:tcBorders>
          </w:tcPr>
          <w:p w:rsidR="00886C30" w:rsidRDefault="00886C30" w:rsidP="00886C30">
            <w:pPr>
              <w:autoSpaceDE w:val="0"/>
              <w:autoSpaceDN w:val="0"/>
              <w:adjustRightInd w:val="0"/>
              <w:spacing w:before="120"/>
              <w:rPr>
                <w:rFonts w:ascii="Calibri" w:hAnsi="Calibri" w:cs="Calibri"/>
                <w:b/>
                <w:szCs w:val="24"/>
              </w:rPr>
            </w:pPr>
            <w:r>
              <w:rPr>
                <w:rFonts w:ascii="Calibri" w:hAnsi="Calibri" w:cs="Calibri"/>
                <w:b/>
                <w:szCs w:val="24"/>
              </w:rPr>
              <w:t>Overview</w:t>
            </w:r>
            <w:r w:rsidR="001A393A">
              <w:rPr>
                <w:rFonts w:ascii="Calibri" w:hAnsi="Calibri" w:cs="Calibri"/>
                <w:b/>
                <w:szCs w:val="24"/>
              </w:rPr>
              <w:t xml:space="preserve"> – 1 January to 31 December 2011</w:t>
            </w:r>
          </w:p>
          <w:p w:rsidR="00237470" w:rsidRPr="001A393A" w:rsidRDefault="00237470" w:rsidP="002172C2">
            <w:pPr>
              <w:pStyle w:val="Default"/>
              <w:spacing w:before="120"/>
              <w:rPr>
                <w:rFonts w:ascii="Calibri" w:hAnsi="Calibri"/>
                <w:b/>
                <w:color w:val="auto"/>
              </w:rPr>
            </w:pPr>
            <w:r w:rsidRPr="001A393A">
              <w:rPr>
                <w:rFonts w:ascii="Calibri" w:hAnsi="Calibri"/>
                <w:b/>
                <w:color w:val="auto"/>
              </w:rPr>
              <w:t>School operational arrangements which encou</w:t>
            </w:r>
            <w:r w:rsidR="00A63AFD" w:rsidRPr="001A393A">
              <w:rPr>
                <w:rFonts w:ascii="Calibri" w:hAnsi="Calibri"/>
                <w:b/>
                <w:color w:val="auto"/>
              </w:rPr>
              <w:t>rage innovation and flexibility</w:t>
            </w:r>
          </w:p>
          <w:p w:rsidR="001E2161" w:rsidRDefault="00A63AFD" w:rsidP="00F745D8">
            <w:pPr>
              <w:pStyle w:val="Default"/>
              <w:spacing w:before="120"/>
              <w:rPr>
                <w:rFonts w:ascii="Calibri" w:hAnsi="Calibri"/>
                <w:color w:val="auto"/>
              </w:rPr>
            </w:pPr>
            <w:r>
              <w:rPr>
                <w:rFonts w:ascii="Calibri" w:hAnsi="Calibri"/>
                <w:color w:val="auto"/>
              </w:rPr>
              <w:t>In 2011 the four</w:t>
            </w:r>
            <w:r w:rsidR="001E2161">
              <w:rPr>
                <w:rFonts w:ascii="Calibri" w:hAnsi="Calibri"/>
                <w:color w:val="auto"/>
              </w:rPr>
              <w:t xml:space="preserve"> schools </w:t>
            </w:r>
            <w:r>
              <w:rPr>
                <w:rFonts w:ascii="Calibri" w:hAnsi="Calibri"/>
                <w:color w:val="auto"/>
              </w:rPr>
              <w:t>participating in th</w:t>
            </w:r>
            <w:r w:rsidR="00874637">
              <w:rPr>
                <w:rFonts w:ascii="Calibri" w:hAnsi="Calibri"/>
                <w:color w:val="auto"/>
              </w:rPr>
              <w:t xml:space="preserve">e Low </w:t>
            </w:r>
            <w:r w:rsidR="00CE0205">
              <w:rPr>
                <w:rFonts w:ascii="Calibri" w:hAnsi="Calibri"/>
                <w:color w:val="auto"/>
              </w:rPr>
              <w:t>SES</w:t>
            </w:r>
            <w:r w:rsidR="00132D4B">
              <w:rPr>
                <w:rFonts w:ascii="Calibri" w:hAnsi="Calibri"/>
                <w:color w:val="auto"/>
              </w:rPr>
              <w:t xml:space="preserve"> </w:t>
            </w:r>
            <w:r w:rsidR="00874637">
              <w:rPr>
                <w:rFonts w:ascii="Calibri" w:hAnsi="Calibri"/>
                <w:color w:val="auto"/>
              </w:rPr>
              <w:t xml:space="preserve">School Communities </w:t>
            </w:r>
            <w:r w:rsidR="00F745D8">
              <w:rPr>
                <w:rFonts w:ascii="Calibri" w:hAnsi="Calibri"/>
                <w:color w:val="auto"/>
              </w:rPr>
              <w:t>NP</w:t>
            </w:r>
            <w:r>
              <w:rPr>
                <w:rFonts w:ascii="Calibri" w:hAnsi="Calibri"/>
                <w:color w:val="auto"/>
              </w:rPr>
              <w:t xml:space="preserve"> </w:t>
            </w:r>
            <w:r w:rsidR="001E2161">
              <w:rPr>
                <w:rFonts w:ascii="Calibri" w:hAnsi="Calibri"/>
                <w:color w:val="auto"/>
              </w:rPr>
              <w:t>retained their field officers who have c</w:t>
            </w:r>
            <w:r w:rsidR="00EE17D1">
              <w:rPr>
                <w:rFonts w:ascii="Calibri" w:hAnsi="Calibri"/>
                <w:color w:val="auto"/>
              </w:rPr>
              <w:t>ontinued in their coaching role, working</w:t>
            </w:r>
            <w:r w:rsidR="001E2161">
              <w:rPr>
                <w:rFonts w:ascii="Calibri" w:hAnsi="Calibri"/>
                <w:color w:val="auto"/>
              </w:rPr>
              <w:t xml:space="preserve"> with teachers to improve classroom pract</w:t>
            </w:r>
            <w:r w:rsidR="00F745D8">
              <w:rPr>
                <w:rFonts w:ascii="Calibri" w:hAnsi="Calibri"/>
                <w:color w:val="auto"/>
              </w:rPr>
              <w:t xml:space="preserve">ices. </w:t>
            </w:r>
            <w:r w:rsidR="001E2161">
              <w:rPr>
                <w:rFonts w:ascii="Calibri" w:hAnsi="Calibri"/>
                <w:color w:val="auto"/>
              </w:rPr>
              <w:t>As part of the school leadership team they lead data analysis for e</w:t>
            </w:r>
            <w:r w:rsidR="00EE17D1">
              <w:rPr>
                <w:rFonts w:ascii="Calibri" w:hAnsi="Calibri"/>
                <w:color w:val="auto"/>
              </w:rPr>
              <w:t>vidence based decision. E</w:t>
            </w:r>
            <w:r w:rsidR="001E2161">
              <w:rPr>
                <w:rFonts w:ascii="Calibri" w:hAnsi="Calibri"/>
                <w:color w:val="auto"/>
              </w:rPr>
              <w:t>ach school is striving to improve learning outcomes for students</w:t>
            </w:r>
            <w:r w:rsidR="00EE17D1">
              <w:rPr>
                <w:rFonts w:ascii="Calibri" w:hAnsi="Calibri"/>
                <w:color w:val="auto"/>
              </w:rPr>
              <w:t xml:space="preserve"> and</w:t>
            </w:r>
            <w:r w:rsidR="001E2161">
              <w:rPr>
                <w:rFonts w:ascii="Calibri" w:hAnsi="Calibri"/>
                <w:color w:val="auto"/>
              </w:rPr>
              <w:t xml:space="preserve"> ha</w:t>
            </w:r>
            <w:r w:rsidR="00EE17D1">
              <w:rPr>
                <w:rFonts w:ascii="Calibri" w:hAnsi="Calibri"/>
                <w:color w:val="auto"/>
              </w:rPr>
              <w:t>s</w:t>
            </w:r>
            <w:r w:rsidR="001E2161">
              <w:rPr>
                <w:rFonts w:ascii="Calibri" w:hAnsi="Calibri"/>
                <w:color w:val="auto"/>
              </w:rPr>
              <w:t xml:space="preserve"> </w:t>
            </w:r>
            <w:r>
              <w:rPr>
                <w:rFonts w:ascii="Calibri" w:hAnsi="Calibri"/>
                <w:color w:val="auto"/>
              </w:rPr>
              <w:t xml:space="preserve">identified needs specific to their individual communities </w:t>
            </w:r>
            <w:r w:rsidR="00EE17D1">
              <w:rPr>
                <w:rFonts w:ascii="Calibri" w:hAnsi="Calibri"/>
                <w:color w:val="auto"/>
              </w:rPr>
              <w:t>in order to develop programs that</w:t>
            </w:r>
            <w:r>
              <w:rPr>
                <w:rFonts w:ascii="Calibri" w:hAnsi="Calibri"/>
                <w:color w:val="auto"/>
              </w:rPr>
              <w:t xml:space="preserve"> address th</w:t>
            </w:r>
            <w:r w:rsidR="001E2161">
              <w:rPr>
                <w:rFonts w:ascii="Calibri" w:hAnsi="Calibri"/>
                <w:color w:val="auto"/>
              </w:rPr>
              <w:t>ese</w:t>
            </w:r>
            <w:r>
              <w:rPr>
                <w:rFonts w:ascii="Calibri" w:hAnsi="Calibri"/>
                <w:color w:val="auto"/>
              </w:rPr>
              <w:t xml:space="preserve"> needs. </w:t>
            </w:r>
            <w:r w:rsidR="00EE17D1">
              <w:rPr>
                <w:rFonts w:ascii="Calibri" w:hAnsi="Calibri"/>
                <w:color w:val="auto"/>
              </w:rPr>
              <w:t>Examples include:</w:t>
            </w:r>
          </w:p>
          <w:p w:rsidR="00ED6B5E" w:rsidRDefault="00EE17D1" w:rsidP="00DF134B">
            <w:pPr>
              <w:pStyle w:val="Default"/>
              <w:numPr>
                <w:ilvl w:val="0"/>
                <w:numId w:val="5"/>
              </w:numPr>
              <w:spacing w:before="120"/>
              <w:ind w:left="714" w:hanging="357"/>
              <w:rPr>
                <w:rFonts w:ascii="Calibri" w:hAnsi="Calibri"/>
                <w:color w:val="auto"/>
              </w:rPr>
            </w:pPr>
            <w:r>
              <w:rPr>
                <w:rFonts w:ascii="Calibri" w:hAnsi="Calibri"/>
                <w:color w:val="auto"/>
              </w:rPr>
              <w:t>a</w:t>
            </w:r>
            <w:r w:rsidR="00DA7070">
              <w:rPr>
                <w:rFonts w:ascii="Calibri" w:hAnsi="Calibri"/>
                <w:color w:val="auto"/>
              </w:rPr>
              <w:t xml:space="preserve">n area and program called </w:t>
            </w:r>
            <w:r w:rsidR="00D1445C">
              <w:rPr>
                <w:rFonts w:ascii="Calibri" w:hAnsi="Calibri"/>
                <w:color w:val="auto"/>
              </w:rPr>
              <w:t>The Beach</w:t>
            </w:r>
            <w:r w:rsidR="007E582D">
              <w:rPr>
                <w:rFonts w:ascii="Calibri" w:hAnsi="Calibri"/>
                <w:color w:val="auto"/>
              </w:rPr>
              <w:t xml:space="preserve"> </w:t>
            </w:r>
            <w:r w:rsidR="00DA7070">
              <w:rPr>
                <w:rFonts w:ascii="Calibri" w:hAnsi="Calibri"/>
                <w:color w:val="auto"/>
              </w:rPr>
              <w:t>set up for disengaged students</w:t>
            </w:r>
          </w:p>
          <w:p w:rsidR="001E2161" w:rsidRDefault="00EE17D1" w:rsidP="00DF134B">
            <w:pPr>
              <w:pStyle w:val="Default"/>
              <w:numPr>
                <w:ilvl w:val="0"/>
                <w:numId w:val="5"/>
              </w:numPr>
              <w:spacing w:before="120"/>
              <w:ind w:left="714" w:hanging="357"/>
              <w:rPr>
                <w:rFonts w:ascii="Calibri" w:hAnsi="Calibri"/>
                <w:color w:val="auto"/>
              </w:rPr>
            </w:pPr>
            <w:r>
              <w:rPr>
                <w:rFonts w:ascii="Calibri" w:hAnsi="Calibri"/>
                <w:color w:val="auto"/>
              </w:rPr>
              <w:t>a</w:t>
            </w:r>
            <w:r w:rsidR="001E2161">
              <w:rPr>
                <w:rFonts w:ascii="Calibri" w:hAnsi="Calibri"/>
                <w:color w:val="auto"/>
              </w:rPr>
              <w:t xml:space="preserve"> program set up for disengaged students where they met weekly to do woodwork and construction activities with an emphasis on soci</w:t>
            </w:r>
            <w:r>
              <w:rPr>
                <w:rFonts w:ascii="Calibri" w:hAnsi="Calibri"/>
                <w:color w:val="auto"/>
              </w:rPr>
              <w:t>al skills and managing conflict</w:t>
            </w:r>
          </w:p>
          <w:p w:rsidR="00DA7070" w:rsidRDefault="00EE17D1" w:rsidP="00DF134B">
            <w:pPr>
              <w:pStyle w:val="Default"/>
              <w:numPr>
                <w:ilvl w:val="0"/>
                <w:numId w:val="5"/>
              </w:numPr>
              <w:spacing w:before="120"/>
              <w:ind w:left="714" w:hanging="357"/>
              <w:rPr>
                <w:rFonts w:ascii="Calibri" w:hAnsi="Calibri"/>
                <w:color w:val="auto"/>
              </w:rPr>
            </w:pPr>
            <w:r>
              <w:rPr>
                <w:rFonts w:ascii="Calibri" w:hAnsi="Calibri"/>
                <w:color w:val="auto"/>
              </w:rPr>
              <w:t>a</w:t>
            </w:r>
            <w:r w:rsidR="00B76CF5">
              <w:rPr>
                <w:rFonts w:ascii="Calibri" w:hAnsi="Calibri"/>
                <w:color w:val="auto"/>
              </w:rPr>
              <w:t xml:space="preserve"> speech therapist who provided support for i</w:t>
            </w:r>
            <w:r w:rsidR="007E582D">
              <w:rPr>
                <w:rFonts w:ascii="Calibri" w:hAnsi="Calibri"/>
                <w:color w:val="auto"/>
              </w:rPr>
              <w:t>ndividual children and trained learning support a</w:t>
            </w:r>
            <w:r w:rsidR="00B76CF5">
              <w:rPr>
                <w:rFonts w:ascii="Calibri" w:hAnsi="Calibri"/>
                <w:color w:val="auto"/>
              </w:rPr>
              <w:t>ssistants in support strategies to use in the clas</w:t>
            </w:r>
            <w:r w:rsidR="00DA7070">
              <w:rPr>
                <w:rFonts w:ascii="Calibri" w:hAnsi="Calibri"/>
                <w:color w:val="auto"/>
              </w:rPr>
              <w:t>sroom</w:t>
            </w:r>
          </w:p>
          <w:p w:rsidR="00DA7070" w:rsidRPr="00DA7070" w:rsidRDefault="00EE17D1" w:rsidP="00DF134B">
            <w:pPr>
              <w:pStyle w:val="Default"/>
              <w:numPr>
                <w:ilvl w:val="0"/>
                <w:numId w:val="5"/>
              </w:numPr>
              <w:spacing w:before="120"/>
              <w:ind w:left="714" w:hanging="357"/>
              <w:rPr>
                <w:rFonts w:ascii="Calibri" w:hAnsi="Calibri"/>
                <w:color w:val="auto"/>
              </w:rPr>
            </w:pPr>
            <w:proofErr w:type="gramStart"/>
            <w:r>
              <w:rPr>
                <w:rFonts w:ascii="Calibri" w:hAnsi="Calibri"/>
                <w:color w:val="auto"/>
              </w:rPr>
              <w:t>a</w:t>
            </w:r>
            <w:r w:rsidR="00E134C5">
              <w:rPr>
                <w:rFonts w:ascii="Calibri" w:hAnsi="Calibri"/>
                <w:color w:val="auto"/>
              </w:rPr>
              <w:t>djustments</w:t>
            </w:r>
            <w:proofErr w:type="gramEnd"/>
            <w:r w:rsidR="00E134C5">
              <w:rPr>
                <w:rFonts w:ascii="Calibri" w:hAnsi="Calibri"/>
                <w:color w:val="auto"/>
              </w:rPr>
              <w:t xml:space="preserve"> to school organisational </w:t>
            </w:r>
            <w:r w:rsidR="001A393A">
              <w:rPr>
                <w:rFonts w:ascii="Calibri" w:hAnsi="Calibri"/>
                <w:color w:val="auto"/>
              </w:rPr>
              <w:t>structures to support coaching.</w:t>
            </w:r>
          </w:p>
          <w:p w:rsidR="00A00403" w:rsidRPr="001A393A" w:rsidRDefault="00B855B2" w:rsidP="00F745D8">
            <w:pPr>
              <w:pStyle w:val="Default"/>
              <w:spacing w:before="120"/>
              <w:rPr>
                <w:rFonts w:ascii="Calibri" w:hAnsi="Calibri"/>
                <w:color w:val="auto"/>
              </w:rPr>
            </w:pPr>
            <w:r w:rsidRPr="001A393A">
              <w:rPr>
                <w:rFonts w:ascii="Calibri" w:hAnsi="Calibri"/>
                <w:b/>
                <w:color w:val="auto"/>
              </w:rPr>
              <w:t>Innovative and tailored learning opportunities</w:t>
            </w:r>
            <w:r w:rsidRPr="001A393A">
              <w:rPr>
                <w:rFonts w:ascii="Calibri" w:hAnsi="Calibri"/>
                <w:color w:val="auto"/>
              </w:rPr>
              <w:t xml:space="preserve"> </w:t>
            </w:r>
          </w:p>
          <w:p w:rsidR="001A393A" w:rsidRDefault="00BA4893" w:rsidP="00F745D8">
            <w:pPr>
              <w:pStyle w:val="Default"/>
              <w:spacing w:before="120"/>
              <w:rPr>
                <w:rFonts w:ascii="Calibri" w:hAnsi="Calibri"/>
                <w:color w:val="auto"/>
              </w:rPr>
            </w:pPr>
            <w:r>
              <w:rPr>
                <w:rFonts w:ascii="Calibri" w:hAnsi="Calibri"/>
                <w:color w:val="auto"/>
              </w:rPr>
              <w:t>All schools offer extended learning opportunities such as</w:t>
            </w:r>
            <w:r w:rsidR="005739C0">
              <w:rPr>
                <w:rFonts w:ascii="Calibri" w:hAnsi="Calibri"/>
                <w:color w:val="auto"/>
              </w:rPr>
              <w:t>:</w:t>
            </w:r>
          </w:p>
          <w:p w:rsidR="005739C0" w:rsidRDefault="00EE17D1" w:rsidP="00DF134B">
            <w:pPr>
              <w:pStyle w:val="Default"/>
              <w:numPr>
                <w:ilvl w:val="0"/>
                <w:numId w:val="21"/>
              </w:numPr>
              <w:spacing w:before="120"/>
              <w:ind w:left="714" w:hanging="357"/>
              <w:rPr>
                <w:rFonts w:ascii="Calibri" w:hAnsi="Calibri"/>
                <w:color w:val="auto"/>
              </w:rPr>
            </w:pPr>
            <w:r>
              <w:rPr>
                <w:rFonts w:ascii="Calibri" w:hAnsi="Calibri"/>
                <w:color w:val="auto"/>
              </w:rPr>
              <w:t>a</w:t>
            </w:r>
            <w:r w:rsidR="005739C0" w:rsidRPr="005739C0">
              <w:rPr>
                <w:rFonts w:ascii="Calibri" w:hAnsi="Calibri"/>
                <w:color w:val="auto"/>
              </w:rPr>
              <w:t xml:space="preserve"> behaviour therapist employed to support a group of Sudanese refugee </w:t>
            </w:r>
            <w:r>
              <w:rPr>
                <w:rFonts w:ascii="Calibri" w:hAnsi="Calibri"/>
                <w:color w:val="auto"/>
              </w:rPr>
              <w:t>students</w:t>
            </w:r>
          </w:p>
          <w:p w:rsidR="005739C0" w:rsidRPr="005739C0" w:rsidRDefault="00EE17D1" w:rsidP="00DF134B">
            <w:pPr>
              <w:pStyle w:val="Default"/>
              <w:numPr>
                <w:ilvl w:val="0"/>
                <w:numId w:val="21"/>
              </w:numPr>
              <w:spacing w:before="120"/>
              <w:ind w:left="714" w:hanging="357"/>
              <w:rPr>
                <w:rFonts w:ascii="Calibri" w:hAnsi="Calibri"/>
                <w:color w:val="auto"/>
              </w:rPr>
            </w:pPr>
            <w:r>
              <w:rPr>
                <w:rFonts w:ascii="Calibri" w:hAnsi="Calibri"/>
                <w:color w:val="auto"/>
              </w:rPr>
              <w:t>s</w:t>
            </w:r>
            <w:r w:rsidR="001A393A">
              <w:rPr>
                <w:rFonts w:ascii="Calibri" w:hAnsi="Calibri"/>
                <w:color w:val="auto"/>
              </w:rPr>
              <w:t>pecific l</w:t>
            </w:r>
            <w:r w:rsidR="005739C0" w:rsidRPr="005739C0">
              <w:rPr>
                <w:rFonts w:ascii="Calibri" w:hAnsi="Calibri"/>
                <w:color w:val="auto"/>
              </w:rPr>
              <w:t xml:space="preserve">earning opportunities for Aboriginal and </w:t>
            </w:r>
            <w:r>
              <w:rPr>
                <w:rFonts w:ascii="Calibri" w:hAnsi="Calibri"/>
                <w:color w:val="auto"/>
              </w:rPr>
              <w:t>Torres Strait Islander students</w:t>
            </w:r>
          </w:p>
          <w:p w:rsidR="005739C0" w:rsidRPr="00BA4893" w:rsidRDefault="00EE17D1" w:rsidP="00DF134B">
            <w:pPr>
              <w:pStyle w:val="Default"/>
              <w:numPr>
                <w:ilvl w:val="0"/>
                <w:numId w:val="5"/>
              </w:numPr>
              <w:spacing w:before="120"/>
              <w:ind w:left="714" w:hanging="357"/>
              <w:rPr>
                <w:rFonts w:ascii="Calibri" w:hAnsi="Calibri"/>
                <w:color w:val="auto"/>
              </w:rPr>
            </w:pPr>
            <w:r>
              <w:rPr>
                <w:rFonts w:ascii="Calibri" w:hAnsi="Calibri"/>
                <w:color w:val="auto"/>
              </w:rPr>
              <w:t>e</w:t>
            </w:r>
            <w:r w:rsidR="005739C0">
              <w:rPr>
                <w:rFonts w:ascii="Calibri" w:hAnsi="Calibri"/>
                <w:color w:val="auto"/>
              </w:rPr>
              <w:t>xcursions and a weekly cooking group to engage</w:t>
            </w:r>
            <w:r w:rsidR="001A393A">
              <w:rPr>
                <w:rFonts w:ascii="Calibri" w:hAnsi="Calibri"/>
                <w:color w:val="auto"/>
              </w:rPr>
              <w:t xml:space="preserve"> English as an Additional </w:t>
            </w:r>
            <w:r w:rsidR="00400E15">
              <w:rPr>
                <w:rFonts w:ascii="Calibri" w:hAnsi="Calibri"/>
                <w:color w:val="auto"/>
              </w:rPr>
              <w:t xml:space="preserve">Language </w:t>
            </w:r>
            <w:r w:rsidR="001A393A">
              <w:rPr>
                <w:rFonts w:ascii="Calibri" w:hAnsi="Calibri"/>
                <w:color w:val="auto"/>
              </w:rPr>
              <w:t>Dialect (</w:t>
            </w:r>
            <w:r w:rsidR="005739C0">
              <w:rPr>
                <w:rFonts w:ascii="Calibri" w:hAnsi="Calibri"/>
                <w:color w:val="auto"/>
              </w:rPr>
              <w:t>EALD</w:t>
            </w:r>
            <w:r w:rsidR="001A393A">
              <w:rPr>
                <w:rFonts w:ascii="Calibri" w:hAnsi="Calibri"/>
                <w:color w:val="auto"/>
              </w:rPr>
              <w:t>)</w:t>
            </w:r>
            <w:r w:rsidR="005739C0">
              <w:rPr>
                <w:rFonts w:ascii="Calibri" w:hAnsi="Calibri"/>
                <w:color w:val="auto"/>
              </w:rPr>
              <w:t xml:space="preserve"> students in vocabulary building</w:t>
            </w:r>
          </w:p>
          <w:p w:rsidR="001A393A" w:rsidRDefault="00EE17D1" w:rsidP="00DF134B">
            <w:pPr>
              <w:pStyle w:val="Default"/>
              <w:numPr>
                <w:ilvl w:val="0"/>
                <w:numId w:val="21"/>
              </w:numPr>
              <w:spacing w:before="120"/>
              <w:ind w:left="714" w:hanging="357"/>
              <w:rPr>
                <w:rFonts w:ascii="Calibri" w:hAnsi="Calibri"/>
                <w:color w:val="auto"/>
                <w:u w:val="single"/>
              </w:rPr>
            </w:pPr>
            <w:r>
              <w:rPr>
                <w:rFonts w:ascii="Calibri" w:hAnsi="Calibri"/>
                <w:color w:val="auto"/>
              </w:rPr>
              <w:t>e</w:t>
            </w:r>
            <w:r w:rsidR="005739C0" w:rsidRPr="005739C0">
              <w:rPr>
                <w:rFonts w:ascii="Calibri" w:hAnsi="Calibri"/>
                <w:color w:val="auto"/>
              </w:rPr>
              <w:t xml:space="preserve">xtended learning opportunities such </w:t>
            </w:r>
            <w:r w:rsidR="00D1445C">
              <w:rPr>
                <w:rFonts w:ascii="Calibri" w:hAnsi="Calibri"/>
                <w:color w:val="auto"/>
              </w:rPr>
              <w:t xml:space="preserve">as </w:t>
            </w:r>
            <w:r w:rsidR="005739C0" w:rsidRPr="005739C0">
              <w:rPr>
                <w:rFonts w:ascii="Calibri" w:hAnsi="Calibri"/>
                <w:color w:val="auto"/>
              </w:rPr>
              <w:t>special inte</w:t>
            </w:r>
            <w:r>
              <w:rPr>
                <w:rFonts w:ascii="Calibri" w:hAnsi="Calibri"/>
                <w:color w:val="auto"/>
              </w:rPr>
              <w:t>rest, sports and computer clubs</w:t>
            </w:r>
          </w:p>
          <w:p w:rsidR="00ED6B5E" w:rsidRPr="001A393A" w:rsidRDefault="00EE17D1" w:rsidP="00DF134B">
            <w:pPr>
              <w:pStyle w:val="Default"/>
              <w:numPr>
                <w:ilvl w:val="0"/>
                <w:numId w:val="21"/>
              </w:numPr>
              <w:spacing w:before="120"/>
              <w:ind w:left="714" w:hanging="357"/>
              <w:rPr>
                <w:rFonts w:ascii="Calibri" w:hAnsi="Calibri"/>
                <w:color w:val="auto"/>
                <w:u w:val="single"/>
              </w:rPr>
            </w:pPr>
            <w:proofErr w:type="gramStart"/>
            <w:r>
              <w:rPr>
                <w:rFonts w:ascii="Calibri" w:hAnsi="Calibri"/>
                <w:color w:val="auto"/>
              </w:rPr>
              <w:t>s</w:t>
            </w:r>
            <w:r w:rsidR="005739C0" w:rsidRPr="001A393A">
              <w:rPr>
                <w:rFonts w:ascii="Calibri" w:hAnsi="Calibri"/>
                <w:color w:val="auto"/>
              </w:rPr>
              <w:t>upport</w:t>
            </w:r>
            <w:proofErr w:type="gramEnd"/>
            <w:r w:rsidR="005739C0" w:rsidRPr="001A393A">
              <w:rPr>
                <w:rFonts w:ascii="Calibri" w:hAnsi="Calibri"/>
                <w:color w:val="auto"/>
              </w:rPr>
              <w:t xml:space="preserve"> for identified groups of students through homework clubs</w:t>
            </w:r>
            <w:r w:rsidR="001A393A" w:rsidRPr="001A393A">
              <w:rPr>
                <w:rFonts w:ascii="Calibri" w:hAnsi="Calibri"/>
                <w:color w:val="auto"/>
              </w:rPr>
              <w:t>.</w:t>
            </w:r>
            <w:r w:rsidR="005739C0" w:rsidRPr="001A393A">
              <w:rPr>
                <w:rFonts w:ascii="Calibri" w:hAnsi="Calibri"/>
                <w:color w:val="auto"/>
              </w:rPr>
              <w:t xml:space="preserve"> </w:t>
            </w:r>
          </w:p>
          <w:p w:rsidR="00146E2F" w:rsidRPr="001A393A" w:rsidRDefault="00A11B6A" w:rsidP="00F745D8">
            <w:pPr>
              <w:pStyle w:val="Default"/>
              <w:spacing w:before="120"/>
              <w:rPr>
                <w:rFonts w:ascii="Calibri" w:hAnsi="Calibri"/>
                <w:color w:val="auto"/>
              </w:rPr>
            </w:pPr>
            <w:r w:rsidRPr="001A393A">
              <w:rPr>
                <w:rFonts w:ascii="Calibri" w:hAnsi="Calibri"/>
                <w:b/>
                <w:color w:val="auto"/>
              </w:rPr>
              <w:t>Strengthened school accountability</w:t>
            </w:r>
            <w:r w:rsidRPr="001A393A">
              <w:rPr>
                <w:rFonts w:ascii="Calibri" w:hAnsi="Calibri"/>
                <w:color w:val="auto"/>
              </w:rPr>
              <w:t xml:space="preserve"> </w:t>
            </w:r>
          </w:p>
          <w:p w:rsidR="00B855B2" w:rsidRDefault="00146E2F" w:rsidP="00F745D8">
            <w:pPr>
              <w:pStyle w:val="Default"/>
              <w:spacing w:before="120"/>
              <w:rPr>
                <w:rFonts w:ascii="Calibri" w:hAnsi="Calibri"/>
                <w:color w:val="auto"/>
              </w:rPr>
            </w:pPr>
            <w:r>
              <w:rPr>
                <w:rFonts w:ascii="Calibri" w:hAnsi="Calibri"/>
                <w:color w:val="auto"/>
              </w:rPr>
              <w:t>A</w:t>
            </w:r>
            <w:r w:rsidR="00A11B6A">
              <w:rPr>
                <w:rFonts w:ascii="Calibri" w:hAnsi="Calibri"/>
                <w:color w:val="auto"/>
              </w:rPr>
              <w:t>ll schools have developed and are using school wide as</w:t>
            </w:r>
            <w:r>
              <w:rPr>
                <w:rFonts w:ascii="Calibri" w:hAnsi="Calibri"/>
                <w:color w:val="auto"/>
              </w:rPr>
              <w:t xml:space="preserve">sessment and tracking processes.  They have regular </w:t>
            </w:r>
            <w:r w:rsidR="00A11B6A">
              <w:rPr>
                <w:rFonts w:ascii="Calibri" w:hAnsi="Calibri"/>
                <w:color w:val="auto"/>
              </w:rPr>
              <w:t xml:space="preserve">data discussions </w:t>
            </w:r>
            <w:r>
              <w:rPr>
                <w:rFonts w:ascii="Calibri" w:hAnsi="Calibri"/>
                <w:color w:val="auto"/>
              </w:rPr>
              <w:t>looking at student performance in NAPLAN and school based assessment tasks</w:t>
            </w:r>
            <w:r w:rsidR="00BE5F2F">
              <w:rPr>
                <w:rFonts w:ascii="Calibri" w:hAnsi="Calibri"/>
                <w:color w:val="auto"/>
              </w:rPr>
              <w:t>,</w:t>
            </w:r>
            <w:r>
              <w:rPr>
                <w:rFonts w:ascii="Calibri" w:hAnsi="Calibri"/>
                <w:color w:val="auto"/>
              </w:rPr>
              <w:t xml:space="preserve"> and </w:t>
            </w:r>
            <w:r w:rsidR="001A393A">
              <w:rPr>
                <w:rFonts w:ascii="Calibri" w:hAnsi="Calibri"/>
                <w:color w:val="auto"/>
              </w:rPr>
              <w:t xml:space="preserve">are </w:t>
            </w:r>
            <w:r>
              <w:rPr>
                <w:rFonts w:ascii="Calibri" w:hAnsi="Calibri"/>
                <w:color w:val="auto"/>
              </w:rPr>
              <w:t>usi</w:t>
            </w:r>
            <w:r w:rsidR="00161596">
              <w:rPr>
                <w:rFonts w:ascii="Calibri" w:hAnsi="Calibri"/>
                <w:color w:val="auto"/>
              </w:rPr>
              <w:t xml:space="preserve">ng these to plan for learning. </w:t>
            </w:r>
            <w:r>
              <w:rPr>
                <w:rFonts w:ascii="Calibri" w:hAnsi="Calibri"/>
                <w:color w:val="auto"/>
              </w:rPr>
              <w:t>A number of the schools have done</w:t>
            </w:r>
            <w:r w:rsidR="00A11B6A">
              <w:rPr>
                <w:rFonts w:ascii="Calibri" w:hAnsi="Calibri"/>
                <w:color w:val="auto"/>
              </w:rPr>
              <w:t xml:space="preserve"> assessment reviews</w:t>
            </w:r>
            <w:r w:rsidR="00EE17D1">
              <w:rPr>
                <w:rFonts w:ascii="Calibri" w:hAnsi="Calibri"/>
                <w:color w:val="auto"/>
              </w:rPr>
              <w:t>,</w:t>
            </w:r>
            <w:r w:rsidR="00F35B96">
              <w:rPr>
                <w:rFonts w:ascii="Calibri" w:hAnsi="Calibri"/>
                <w:color w:val="auto"/>
              </w:rPr>
              <w:t xml:space="preserve"> looking at the assessment pieces they use</w:t>
            </w:r>
            <w:r w:rsidR="00EE17D1">
              <w:rPr>
                <w:rFonts w:ascii="Calibri" w:hAnsi="Calibri"/>
                <w:color w:val="auto"/>
              </w:rPr>
              <w:t>,</w:t>
            </w:r>
            <w:r w:rsidR="00F35B96">
              <w:rPr>
                <w:rFonts w:ascii="Calibri" w:hAnsi="Calibri"/>
                <w:color w:val="auto"/>
              </w:rPr>
              <w:t xml:space="preserve"> and have developed school assessment practices and timelines</w:t>
            </w:r>
            <w:r w:rsidR="00CB3281">
              <w:rPr>
                <w:rFonts w:ascii="Calibri" w:hAnsi="Calibri"/>
                <w:color w:val="auto"/>
              </w:rPr>
              <w:t>.  S</w:t>
            </w:r>
            <w:r w:rsidR="00F35B96">
              <w:rPr>
                <w:rFonts w:ascii="Calibri" w:hAnsi="Calibri"/>
                <w:color w:val="auto"/>
              </w:rPr>
              <w:t xml:space="preserve">chools are using information to track </w:t>
            </w:r>
            <w:r w:rsidR="001A393A">
              <w:rPr>
                <w:rFonts w:ascii="Calibri" w:hAnsi="Calibri"/>
                <w:color w:val="auto"/>
              </w:rPr>
              <w:t xml:space="preserve">and plan for </w:t>
            </w:r>
            <w:r w:rsidR="00F35B96">
              <w:rPr>
                <w:rFonts w:ascii="Calibri" w:hAnsi="Calibri"/>
                <w:color w:val="auto"/>
              </w:rPr>
              <w:t>all students and</w:t>
            </w:r>
            <w:r w:rsidR="001A393A">
              <w:rPr>
                <w:rFonts w:ascii="Calibri" w:hAnsi="Calibri"/>
                <w:color w:val="auto"/>
              </w:rPr>
              <w:t xml:space="preserve"> to</w:t>
            </w:r>
            <w:r w:rsidR="00F35B96">
              <w:rPr>
                <w:rFonts w:ascii="Calibri" w:hAnsi="Calibri"/>
                <w:color w:val="auto"/>
              </w:rPr>
              <w:t xml:space="preserve"> identify those at risk</w:t>
            </w:r>
            <w:r w:rsidR="00A11B6A">
              <w:rPr>
                <w:rFonts w:ascii="Calibri" w:hAnsi="Calibri"/>
                <w:color w:val="auto"/>
              </w:rPr>
              <w:t>.</w:t>
            </w:r>
            <w:r w:rsidR="00F35B96">
              <w:rPr>
                <w:rFonts w:ascii="Calibri" w:hAnsi="Calibri"/>
                <w:color w:val="auto"/>
              </w:rPr>
              <w:t xml:space="preserve">  </w:t>
            </w:r>
            <w:r w:rsidR="00DA7070">
              <w:rPr>
                <w:rFonts w:ascii="Calibri" w:hAnsi="Calibri"/>
                <w:color w:val="auto"/>
              </w:rPr>
              <w:t xml:space="preserve">Data is being used to support </w:t>
            </w:r>
            <w:r w:rsidR="001A393A">
              <w:rPr>
                <w:rFonts w:ascii="Calibri" w:hAnsi="Calibri"/>
                <w:color w:val="auto"/>
              </w:rPr>
              <w:t>the improvement of</w:t>
            </w:r>
            <w:r w:rsidR="00DA7070">
              <w:rPr>
                <w:rFonts w:ascii="Calibri" w:hAnsi="Calibri"/>
                <w:color w:val="auto"/>
              </w:rPr>
              <w:t xml:space="preserve"> student achievement and engagement</w:t>
            </w:r>
            <w:r w:rsidR="001A393A">
              <w:rPr>
                <w:rFonts w:ascii="Calibri" w:hAnsi="Calibri"/>
                <w:color w:val="auto"/>
              </w:rPr>
              <w:t>,</w:t>
            </w:r>
            <w:r w:rsidR="00DA7070">
              <w:rPr>
                <w:rFonts w:ascii="Calibri" w:hAnsi="Calibri"/>
                <w:color w:val="auto"/>
              </w:rPr>
              <w:t xml:space="preserve"> particularly for vulnerable students</w:t>
            </w:r>
            <w:r w:rsidR="001A393A">
              <w:rPr>
                <w:rFonts w:ascii="Calibri" w:hAnsi="Calibri"/>
                <w:color w:val="auto"/>
              </w:rPr>
              <w:t>,</w:t>
            </w:r>
            <w:r w:rsidR="00DA7070">
              <w:rPr>
                <w:rFonts w:ascii="Calibri" w:hAnsi="Calibri"/>
                <w:color w:val="auto"/>
              </w:rPr>
              <w:t xml:space="preserve"> and </w:t>
            </w:r>
            <w:r w:rsidR="00EE17D1">
              <w:rPr>
                <w:rFonts w:ascii="Calibri" w:hAnsi="Calibri"/>
                <w:color w:val="auto"/>
              </w:rPr>
              <w:t>to monitor</w:t>
            </w:r>
            <w:r w:rsidR="00161596">
              <w:rPr>
                <w:rFonts w:ascii="Calibri" w:hAnsi="Calibri"/>
                <w:color w:val="auto"/>
              </w:rPr>
              <w:t xml:space="preserve"> attendance. </w:t>
            </w:r>
            <w:r w:rsidR="001A393A">
              <w:rPr>
                <w:rFonts w:ascii="Calibri" w:hAnsi="Calibri"/>
                <w:color w:val="auto"/>
              </w:rPr>
              <w:t>For s</w:t>
            </w:r>
            <w:r w:rsidR="00F35B96">
              <w:rPr>
                <w:rFonts w:ascii="Calibri" w:hAnsi="Calibri"/>
                <w:color w:val="auto"/>
              </w:rPr>
              <w:t>tudents identified as being at risk</w:t>
            </w:r>
            <w:r w:rsidR="001A393A">
              <w:rPr>
                <w:rFonts w:ascii="Calibri" w:hAnsi="Calibri"/>
                <w:color w:val="auto"/>
              </w:rPr>
              <w:t>,</w:t>
            </w:r>
            <w:r w:rsidR="00F35B96">
              <w:rPr>
                <w:rFonts w:ascii="Calibri" w:hAnsi="Calibri"/>
                <w:color w:val="auto"/>
              </w:rPr>
              <w:t xml:space="preserve"> an </w:t>
            </w:r>
            <w:r w:rsidR="00F35B96" w:rsidRPr="00161596">
              <w:rPr>
                <w:rFonts w:ascii="Calibri" w:hAnsi="Calibri"/>
                <w:color w:val="auto"/>
              </w:rPr>
              <w:t>Individualised Learning Plan</w:t>
            </w:r>
            <w:r w:rsidR="00F35B96">
              <w:rPr>
                <w:rFonts w:ascii="Calibri" w:hAnsi="Calibri"/>
                <w:color w:val="auto"/>
              </w:rPr>
              <w:t xml:space="preserve"> </w:t>
            </w:r>
            <w:r w:rsidR="001A393A">
              <w:rPr>
                <w:rFonts w:ascii="Calibri" w:hAnsi="Calibri"/>
                <w:color w:val="auto"/>
              </w:rPr>
              <w:t xml:space="preserve">has been developed </w:t>
            </w:r>
            <w:r w:rsidR="00F35B96">
              <w:rPr>
                <w:rFonts w:ascii="Calibri" w:hAnsi="Calibri"/>
                <w:color w:val="auto"/>
              </w:rPr>
              <w:t>that sets targets and interventions and tracks their progress.</w:t>
            </w:r>
          </w:p>
          <w:p w:rsidR="00F35B96" w:rsidRPr="001A393A" w:rsidRDefault="00DA7070" w:rsidP="00F745D8">
            <w:pPr>
              <w:pStyle w:val="Default"/>
              <w:spacing w:before="120"/>
              <w:rPr>
                <w:rFonts w:ascii="Calibri" w:hAnsi="Calibri"/>
                <w:color w:val="auto"/>
              </w:rPr>
            </w:pPr>
            <w:r w:rsidRPr="001A393A">
              <w:rPr>
                <w:rFonts w:ascii="Calibri" w:hAnsi="Calibri"/>
                <w:b/>
                <w:color w:val="auto"/>
              </w:rPr>
              <w:t>P</w:t>
            </w:r>
            <w:r w:rsidR="00A11B6A" w:rsidRPr="001A393A">
              <w:rPr>
                <w:rFonts w:ascii="Calibri" w:hAnsi="Calibri"/>
                <w:b/>
                <w:color w:val="auto"/>
              </w:rPr>
              <w:t>artnerships</w:t>
            </w:r>
            <w:r w:rsidR="00A11B6A" w:rsidRPr="001A393A">
              <w:rPr>
                <w:rFonts w:ascii="Calibri" w:hAnsi="Calibri"/>
                <w:color w:val="auto"/>
              </w:rPr>
              <w:t xml:space="preserve"> </w:t>
            </w:r>
          </w:p>
          <w:p w:rsidR="00A11B6A" w:rsidRPr="00FA183C" w:rsidRDefault="00603EE7" w:rsidP="00F745D8">
            <w:pPr>
              <w:pStyle w:val="Default"/>
              <w:spacing w:before="120"/>
              <w:rPr>
                <w:rFonts w:ascii="Calibri" w:hAnsi="Calibri"/>
                <w:color w:val="auto"/>
              </w:rPr>
            </w:pPr>
            <w:r>
              <w:rPr>
                <w:rFonts w:ascii="Calibri" w:hAnsi="Calibri"/>
                <w:color w:val="auto"/>
              </w:rPr>
              <w:t xml:space="preserve">All </w:t>
            </w:r>
            <w:r w:rsidR="00F35B96">
              <w:rPr>
                <w:rFonts w:ascii="Calibri" w:hAnsi="Calibri"/>
                <w:color w:val="auto"/>
              </w:rPr>
              <w:t xml:space="preserve">schools are working to improve engagement with their school </w:t>
            </w:r>
            <w:r w:rsidR="00EE17D1">
              <w:rPr>
                <w:rFonts w:ascii="Calibri" w:hAnsi="Calibri"/>
                <w:color w:val="auto"/>
              </w:rPr>
              <w:t xml:space="preserve">and broader </w:t>
            </w:r>
            <w:r w:rsidR="00F35B96">
              <w:rPr>
                <w:rFonts w:ascii="Calibri" w:hAnsi="Calibri"/>
                <w:color w:val="auto"/>
              </w:rPr>
              <w:t>community</w:t>
            </w:r>
            <w:r w:rsidR="00EE17D1">
              <w:rPr>
                <w:rFonts w:ascii="Calibri" w:hAnsi="Calibri"/>
                <w:color w:val="auto"/>
              </w:rPr>
              <w:t>.</w:t>
            </w:r>
            <w:r w:rsidR="00F35B96">
              <w:rPr>
                <w:rFonts w:ascii="Calibri" w:hAnsi="Calibri"/>
                <w:color w:val="auto"/>
              </w:rPr>
              <w:t xml:space="preserve"> Parent information nights and workshops</w:t>
            </w:r>
            <w:r w:rsidR="001A393A">
              <w:rPr>
                <w:rFonts w:ascii="Calibri" w:hAnsi="Calibri"/>
                <w:color w:val="auto"/>
              </w:rPr>
              <w:t>,</w:t>
            </w:r>
            <w:r w:rsidR="00F35B96">
              <w:rPr>
                <w:rFonts w:ascii="Calibri" w:hAnsi="Calibri"/>
                <w:color w:val="auto"/>
              </w:rPr>
              <w:t xml:space="preserve"> particularly about literacy and </w:t>
            </w:r>
            <w:proofErr w:type="gramStart"/>
            <w:r w:rsidR="00F35B96">
              <w:rPr>
                <w:rFonts w:ascii="Calibri" w:hAnsi="Calibri"/>
                <w:color w:val="auto"/>
              </w:rPr>
              <w:t>numeracy</w:t>
            </w:r>
            <w:r w:rsidR="001A393A">
              <w:rPr>
                <w:rFonts w:ascii="Calibri" w:hAnsi="Calibri"/>
                <w:color w:val="auto"/>
              </w:rPr>
              <w:t>,</w:t>
            </w:r>
            <w:proofErr w:type="gramEnd"/>
            <w:r w:rsidR="00F35B96">
              <w:rPr>
                <w:rFonts w:ascii="Calibri" w:hAnsi="Calibri"/>
                <w:color w:val="auto"/>
              </w:rPr>
              <w:t xml:space="preserve"> have been run by all schools with great </w:t>
            </w:r>
            <w:r w:rsidR="00F745D8">
              <w:rPr>
                <w:rFonts w:ascii="Calibri" w:hAnsi="Calibri"/>
                <w:color w:val="auto"/>
              </w:rPr>
              <w:t xml:space="preserve">success. </w:t>
            </w:r>
            <w:r w:rsidR="00CB3281">
              <w:rPr>
                <w:rFonts w:ascii="Calibri" w:hAnsi="Calibri"/>
                <w:color w:val="auto"/>
              </w:rPr>
              <w:t>Programs for under school age</w:t>
            </w:r>
            <w:r w:rsidR="00F35B96">
              <w:rPr>
                <w:rFonts w:ascii="Calibri" w:hAnsi="Calibri"/>
                <w:color w:val="auto"/>
              </w:rPr>
              <w:t xml:space="preserve"> children are offered at some schools with support from community groups</w:t>
            </w:r>
            <w:r w:rsidR="00CB3281">
              <w:rPr>
                <w:rFonts w:ascii="Calibri" w:hAnsi="Calibri"/>
                <w:color w:val="auto"/>
              </w:rPr>
              <w:t xml:space="preserve">, </w:t>
            </w:r>
            <w:r w:rsidR="001A393A">
              <w:rPr>
                <w:rFonts w:ascii="Calibri" w:hAnsi="Calibri"/>
                <w:color w:val="auto"/>
              </w:rPr>
              <w:t>such as the</w:t>
            </w:r>
            <w:r w:rsidR="007E582D">
              <w:rPr>
                <w:rFonts w:ascii="Calibri" w:hAnsi="Calibri"/>
                <w:color w:val="auto"/>
              </w:rPr>
              <w:t xml:space="preserve"> Paint and Play </w:t>
            </w:r>
            <w:r w:rsidR="001A393A">
              <w:rPr>
                <w:rFonts w:ascii="Calibri" w:hAnsi="Calibri"/>
                <w:color w:val="auto"/>
              </w:rPr>
              <w:t xml:space="preserve">program </w:t>
            </w:r>
            <w:r w:rsidR="00CB3281">
              <w:rPr>
                <w:rFonts w:ascii="Calibri" w:hAnsi="Calibri"/>
                <w:color w:val="auto"/>
              </w:rPr>
              <w:t>de</w:t>
            </w:r>
            <w:r w:rsidR="00324112">
              <w:rPr>
                <w:rFonts w:ascii="Calibri" w:hAnsi="Calibri"/>
                <w:color w:val="auto"/>
              </w:rPr>
              <w:t xml:space="preserve">veloped in partnership with </w:t>
            </w:r>
            <w:r w:rsidR="001A393A">
              <w:rPr>
                <w:rFonts w:ascii="Calibri" w:hAnsi="Calibri"/>
                <w:color w:val="auto"/>
              </w:rPr>
              <w:t xml:space="preserve">the </w:t>
            </w:r>
            <w:r w:rsidR="00324112">
              <w:rPr>
                <w:rFonts w:ascii="Calibri" w:hAnsi="Calibri"/>
                <w:color w:val="auto"/>
              </w:rPr>
              <w:t>Community Services Directorate and Kippax Uniting Church</w:t>
            </w:r>
            <w:r w:rsidR="00F745D8">
              <w:rPr>
                <w:rFonts w:ascii="Calibri" w:hAnsi="Calibri"/>
                <w:color w:val="auto"/>
              </w:rPr>
              <w:t xml:space="preserve">. </w:t>
            </w:r>
            <w:r w:rsidR="00F35B96">
              <w:rPr>
                <w:rFonts w:ascii="Calibri" w:hAnsi="Calibri"/>
                <w:color w:val="auto"/>
              </w:rPr>
              <w:t xml:space="preserve">The four </w:t>
            </w:r>
            <w:r w:rsidR="007E582D">
              <w:rPr>
                <w:rFonts w:ascii="Calibri" w:hAnsi="Calibri"/>
                <w:color w:val="auto"/>
              </w:rPr>
              <w:t xml:space="preserve">Low SES School Communities </w:t>
            </w:r>
            <w:r w:rsidR="00F745D8">
              <w:rPr>
                <w:rFonts w:ascii="Calibri" w:hAnsi="Calibri"/>
                <w:color w:val="auto"/>
              </w:rPr>
              <w:lastRenderedPageBreak/>
              <w:t>NP</w:t>
            </w:r>
            <w:r w:rsidR="00EE17D1">
              <w:rPr>
                <w:rFonts w:ascii="Calibri" w:hAnsi="Calibri"/>
                <w:color w:val="auto"/>
              </w:rPr>
              <w:t xml:space="preserve"> </w:t>
            </w:r>
            <w:r w:rsidR="00F35B96">
              <w:rPr>
                <w:rFonts w:ascii="Calibri" w:hAnsi="Calibri"/>
                <w:color w:val="auto"/>
              </w:rPr>
              <w:t>schools have a</w:t>
            </w:r>
            <w:r w:rsidR="00F745D8">
              <w:rPr>
                <w:rFonts w:ascii="Calibri" w:hAnsi="Calibri"/>
                <w:color w:val="auto"/>
              </w:rPr>
              <w:t xml:space="preserve"> memorandum of u</w:t>
            </w:r>
            <w:r w:rsidR="00EB35FB">
              <w:rPr>
                <w:rFonts w:ascii="Calibri" w:hAnsi="Calibri"/>
                <w:color w:val="auto"/>
              </w:rPr>
              <w:t xml:space="preserve">nderstanding </w:t>
            </w:r>
            <w:r w:rsidR="00F35B96">
              <w:rPr>
                <w:rFonts w:ascii="Calibri" w:hAnsi="Calibri"/>
                <w:color w:val="auto"/>
              </w:rPr>
              <w:t xml:space="preserve">with the Canberra Institute of </w:t>
            </w:r>
            <w:r w:rsidR="00A74C46">
              <w:rPr>
                <w:rFonts w:ascii="Calibri" w:hAnsi="Calibri"/>
                <w:color w:val="auto"/>
              </w:rPr>
              <w:t>Technology (</w:t>
            </w:r>
            <w:r w:rsidR="00871D7B">
              <w:rPr>
                <w:rFonts w:ascii="Calibri" w:hAnsi="Calibri"/>
                <w:color w:val="auto"/>
              </w:rPr>
              <w:t>CIT)</w:t>
            </w:r>
            <w:r w:rsidR="00F35B96">
              <w:rPr>
                <w:rFonts w:ascii="Calibri" w:hAnsi="Calibri"/>
                <w:color w:val="auto"/>
              </w:rPr>
              <w:t xml:space="preserve"> to provide opportunities for students and their families to broaden their educational horizons thro</w:t>
            </w:r>
            <w:r w:rsidR="00871D7B">
              <w:rPr>
                <w:rFonts w:ascii="Calibri" w:hAnsi="Calibri"/>
                <w:color w:val="auto"/>
              </w:rPr>
              <w:t>ugh programs offe</w:t>
            </w:r>
            <w:r w:rsidR="00E86795">
              <w:rPr>
                <w:rFonts w:ascii="Calibri" w:hAnsi="Calibri"/>
                <w:color w:val="auto"/>
              </w:rPr>
              <w:t xml:space="preserve">red at the schools and at CIT. </w:t>
            </w:r>
            <w:r w:rsidR="00871D7B">
              <w:rPr>
                <w:rFonts w:ascii="Calibri" w:hAnsi="Calibri"/>
                <w:color w:val="auto"/>
              </w:rPr>
              <w:t xml:space="preserve">Academic partners from </w:t>
            </w:r>
            <w:r w:rsidR="00E86795">
              <w:rPr>
                <w:rFonts w:ascii="Calibri" w:hAnsi="Calibri"/>
                <w:color w:val="auto"/>
              </w:rPr>
              <w:t>UC</w:t>
            </w:r>
            <w:r w:rsidR="00871D7B">
              <w:rPr>
                <w:rFonts w:ascii="Calibri" w:hAnsi="Calibri"/>
                <w:color w:val="auto"/>
              </w:rPr>
              <w:t xml:space="preserve"> continue</w:t>
            </w:r>
            <w:r w:rsidR="00EB35FB">
              <w:rPr>
                <w:rFonts w:ascii="Calibri" w:hAnsi="Calibri"/>
                <w:color w:val="auto"/>
              </w:rPr>
              <w:t>d</w:t>
            </w:r>
            <w:r w:rsidR="00871D7B">
              <w:rPr>
                <w:rFonts w:ascii="Calibri" w:hAnsi="Calibri"/>
                <w:color w:val="auto"/>
              </w:rPr>
              <w:t xml:space="preserve"> to work with some schools</w:t>
            </w:r>
            <w:r w:rsidR="00A11B6A">
              <w:rPr>
                <w:rFonts w:ascii="Calibri" w:hAnsi="Calibri"/>
                <w:color w:val="auto"/>
              </w:rPr>
              <w:t>,</w:t>
            </w:r>
            <w:r w:rsidR="00871D7B">
              <w:rPr>
                <w:rFonts w:ascii="Calibri" w:hAnsi="Calibri"/>
                <w:color w:val="auto"/>
              </w:rPr>
              <w:t xml:space="preserve"> and all engage with a range of</w:t>
            </w:r>
            <w:r w:rsidR="00A11B6A">
              <w:rPr>
                <w:rFonts w:ascii="Calibri" w:hAnsi="Calibri"/>
                <w:color w:val="auto"/>
              </w:rPr>
              <w:t xml:space="preserve"> community groups</w:t>
            </w:r>
            <w:r w:rsidR="00871D7B">
              <w:rPr>
                <w:rFonts w:ascii="Calibri" w:hAnsi="Calibri"/>
                <w:color w:val="auto"/>
              </w:rPr>
              <w:t xml:space="preserve"> depending on their school context and community needs.</w:t>
            </w:r>
            <w:r w:rsidR="00A11B6A">
              <w:rPr>
                <w:rFonts w:ascii="Calibri" w:hAnsi="Calibri"/>
                <w:color w:val="auto"/>
              </w:rPr>
              <w:t xml:space="preserve"> </w:t>
            </w:r>
          </w:p>
          <w:p w:rsidR="00A74C46" w:rsidRPr="002172C2" w:rsidRDefault="00A74C46" w:rsidP="002172C2">
            <w:pPr>
              <w:pStyle w:val="Default"/>
              <w:spacing w:before="120"/>
              <w:rPr>
                <w:rFonts w:ascii="Calibri" w:hAnsi="Calibri"/>
                <w:color w:val="0000FF"/>
              </w:rPr>
            </w:pPr>
          </w:p>
        </w:tc>
      </w:tr>
      <w:tr w:rsidR="003549E2" w:rsidRPr="006059F6" w:rsidTr="006F1C57">
        <w:trPr>
          <w:trHeight w:val="699"/>
        </w:trPr>
        <w:tc>
          <w:tcPr>
            <w:tcW w:w="10260" w:type="dxa"/>
          </w:tcPr>
          <w:p w:rsidR="00524582" w:rsidRPr="00BF2D63" w:rsidRDefault="00524582" w:rsidP="00E86795">
            <w:pPr>
              <w:pStyle w:val="Default"/>
              <w:spacing w:before="120"/>
              <w:rPr>
                <w:rFonts w:ascii="Calibri" w:hAnsi="Calibri" w:cs="Calibri"/>
                <w:b/>
                <w:color w:val="auto"/>
                <w:lang w:eastAsia="en-US"/>
              </w:rPr>
            </w:pPr>
            <w:r w:rsidRPr="00BF2D63">
              <w:rPr>
                <w:rFonts w:ascii="Calibri" w:hAnsi="Calibri" w:cs="Calibri"/>
                <w:b/>
                <w:color w:val="auto"/>
                <w:lang w:eastAsia="en-US"/>
              </w:rPr>
              <w:lastRenderedPageBreak/>
              <w:t>2011 Significant Achievements/Activities/Highlights – 1 January to 31 December 2011</w:t>
            </w:r>
          </w:p>
          <w:p w:rsidR="008B68DC" w:rsidRDefault="00D24ACD" w:rsidP="00E86795">
            <w:pPr>
              <w:pStyle w:val="Default"/>
              <w:spacing w:before="120"/>
              <w:rPr>
                <w:rFonts w:ascii="Calibri" w:hAnsi="Calibri"/>
                <w:b/>
                <w:color w:val="auto"/>
              </w:rPr>
            </w:pPr>
            <w:r w:rsidRPr="00C51C00">
              <w:rPr>
                <w:rFonts w:ascii="Calibri" w:hAnsi="Calibri"/>
                <w:b/>
                <w:color w:val="auto"/>
              </w:rPr>
              <w:t>School operational arrangements which encourage innovation and flexibility</w:t>
            </w:r>
          </w:p>
          <w:p w:rsidR="00402A54" w:rsidRDefault="00402A54" w:rsidP="00E86795">
            <w:pPr>
              <w:pStyle w:val="Default"/>
              <w:spacing w:before="120"/>
              <w:rPr>
                <w:rFonts w:ascii="Calibri" w:hAnsi="Calibri"/>
                <w:color w:val="auto"/>
              </w:rPr>
            </w:pPr>
            <w:r>
              <w:rPr>
                <w:rFonts w:ascii="Calibri" w:hAnsi="Calibri"/>
                <w:color w:val="auto"/>
              </w:rPr>
              <w:t xml:space="preserve">Richardson Primary </w:t>
            </w:r>
            <w:r w:rsidR="00FC047B">
              <w:rPr>
                <w:rFonts w:ascii="Calibri" w:hAnsi="Calibri"/>
                <w:color w:val="auto"/>
              </w:rPr>
              <w:t>has</w:t>
            </w:r>
            <w:r>
              <w:rPr>
                <w:rFonts w:ascii="Calibri" w:hAnsi="Calibri"/>
                <w:color w:val="auto"/>
              </w:rPr>
              <w:t xml:space="preserve"> </w:t>
            </w:r>
            <w:r w:rsidR="001E2161">
              <w:rPr>
                <w:rFonts w:ascii="Calibri" w:hAnsi="Calibri"/>
                <w:color w:val="auto"/>
              </w:rPr>
              <w:t>taken a lead in this area with their focus on a whole</w:t>
            </w:r>
            <w:r w:rsidR="001A393A">
              <w:rPr>
                <w:rFonts w:ascii="Calibri" w:hAnsi="Calibri"/>
                <w:color w:val="auto"/>
              </w:rPr>
              <w:t xml:space="preserve"> of </w:t>
            </w:r>
            <w:r w:rsidR="00E86795">
              <w:rPr>
                <w:rFonts w:ascii="Calibri" w:hAnsi="Calibri"/>
                <w:color w:val="auto"/>
              </w:rPr>
              <w:t xml:space="preserve">school change process. </w:t>
            </w:r>
            <w:r w:rsidR="001E2161">
              <w:rPr>
                <w:rFonts w:ascii="Calibri" w:hAnsi="Calibri"/>
                <w:color w:val="auto"/>
              </w:rPr>
              <w:t>Their journey started in 2010 and has conti</w:t>
            </w:r>
            <w:r w:rsidR="00E86795">
              <w:rPr>
                <w:rFonts w:ascii="Calibri" w:hAnsi="Calibri"/>
                <w:color w:val="auto"/>
              </w:rPr>
              <w:t xml:space="preserve">nued and strengthened in 2011. </w:t>
            </w:r>
            <w:r w:rsidR="001E2161">
              <w:rPr>
                <w:rFonts w:ascii="Calibri" w:hAnsi="Calibri"/>
                <w:color w:val="auto"/>
              </w:rPr>
              <w:t xml:space="preserve">They have </w:t>
            </w:r>
            <w:r w:rsidR="00FC047B">
              <w:rPr>
                <w:rFonts w:ascii="Calibri" w:hAnsi="Calibri"/>
                <w:color w:val="auto"/>
              </w:rPr>
              <w:t xml:space="preserve">redefined educational leadership in the school through peer learning in a professional learning community. They </w:t>
            </w:r>
            <w:r w:rsidR="001E2161">
              <w:rPr>
                <w:rFonts w:ascii="Calibri" w:hAnsi="Calibri"/>
                <w:color w:val="auto"/>
              </w:rPr>
              <w:t>developed a whole school coaching philosophy and program, strategic roles for the professional learning teams, staff ownership of decisi</w:t>
            </w:r>
            <w:r w:rsidR="00475F0F">
              <w:rPr>
                <w:rFonts w:ascii="Calibri" w:hAnsi="Calibri"/>
                <w:color w:val="auto"/>
              </w:rPr>
              <w:t xml:space="preserve">ons around student learning and </w:t>
            </w:r>
            <w:r w:rsidR="001E2161">
              <w:rPr>
                <w:rFonts w:ascii="Calibri" w:hAnsi="Calibri"/>
                <w:color w:val="auto"/>
              </w:rPr>
              <w:t>staff professional learning</w:t>
            </w:r>
            <w:r w:rsidR="00475F0F">
              <w:rPr>
                <w:rFonts w:ascii="Calibri" w:hAnsi="Calibri"/>
                <w:color w:val="auto"/>
              </w:rPr>
              <w:t>, and a vibrant action learning cycle that is led by the field officer but owned by the teachers.</w:t>
            </w:r>
            <w:r w:rsidR="000A2E46">
              <w:rPr>
                <w:rFonts w:ascii="Calibri" w:hAnsi="Calibri"/>
                <w:color w:val="auto"/>
              </w:rPr>
              <w:t xml:space="preserve">  To support this they have adjusted organisational structures to </w:t>
            </w:r>
            <w:r w:rsidR="001A393A">
              <w:rPr>
                <w:rFonts w:ascii="Calibri" w:hAnsi="Calibri"/>
                <w:color w:val="auto"/>
              </w:rPr>
              <w:t>accommodate allocated times for coaching within the school day.</w:t>
            </w:r>
          </w:p>
          <w:p w:rsidR="00D1445C" w:rsidRDefault="00AD7D68" w:rsidP="00E86795">
            <w:pPr>
              <w:pStyle w:val="Default"/>
              <w:spacing w:before="120"/>
              <w:rPr>
                <w:rFonts w:ascii="Calibri" w:hAnsi="Calibri"/>
                <w:color w:val="auto"/>
              </w:rPr>
            </w:pPr>
            <w:r>
              <w:rPr>
                <w:rFonts w:ascii="Calibri" w:hAnsi="Calibri"/>
                <w:color w:val="auto"/>
              </w:rPr>
              <w:t>O</w:t>
            </w:r>
            <w:r w:rsidR="00475F0F">
              <w:rPr>
                <w:rFonts w:ascii="Calibri" w:hAnsi="Calibri"/>
                <w:color w:val="auto"/>
              </w:rPr>
              <w:t>ther schools have introduced flexibility into their operational arr</w:t>
            </w:r>
            <w:r w:rsidR="00477796">
              <w:rPr>
                <w:rFonts w:ascii="Calibri" w:hAnsi="Calibri"/>
                <w:color w:val="auto"/>
              </w:rPr>
              <w:t xml:space="preserve">angements by reassigning staff, </w:t>
            </w:r>
            <w:r w:rsidR="007E582D">
              <w:rPr>
                <w:rFonts w:ascii="Calibri" w:hAnsi="Calibri"/>
                <w:color w:val="auto"/>
              </w:rPr>
              <w:t>especially learning support a</w:t>
            </w:r>
            <w:r w:rsidR="00475F0F">
              <w:rPr>
                <w:rFonts w:ascii="Calibri" w:hAnsi="Calibri"/>
                <w:color w:val="auto"/>
              </w:rPr>
              <w:t>ssistants</w:t>
            </w:r>
            <w:r w:rsidR="001A393A">
              <w:rPr>
                <w:rFonts w:ascii="Calibri" w:hAnsi="Calibri"/>
                <w:color w:val="auto"/>
              </w:rPr>
              <w:t>,</w:t>
            </w:r>
            <w:r w:rsidR="00475F0F">
              <w:rPr>
                <w:rFonts w:ascii="Calibri" w:hAnsi="Calibri"/>
                <w:color w:val="auto"/>
              </w:rPr>
              <w:t xml:space="preserve"> to different role</w:t>
            </w:r>
            <w:r w:rsidR="00D1445C">
              <w:rPr>
                <w:rFonts w:ascii="Calibri" w:hAnsi="Calibri"/>
                <w:color w:val="auto"/>
              </w:rPr>
              <w:t>s</w:t>
            </w:r>
            <w:r w:rsidR="00475F0F">
              <w:rPr>
                <w:rFonts w:ascii="Calibri" w:hAnsi="Calibri"/>
                <w:color w:val="auto"/>
              </w:rPr>
              <w:t xml:space="preserve"> in their schools to better cater to students needs.  </w:t>
            </w:r>
          </w:p>
          <w:p w:rsidR="002C39B6" w:rsidRPr="002C39B6" w:rsidRDefault="00475F0F" w:rsidP="00E86795">
            <w:pPr>
              <w:pStyle w:val="Default"/>
              <w:spacing w:before="120"/>
              <w:rPr>
                <w:rFonts w:ascii="Calibri" w:hAnsi="Calibri" w:cs="Calibri"/>
              </w:rPr>
            </w:pPr>
            <w:r>
              <w:rPr>
                <w:rFonts w:ascii="Calibri" w:hAnsi="Calibri"/>
                <w:color w:val="auto"/>
              </w:rPr>
              <w:t xml:space="preserve">Florey Primary was </w:t>
            </w:r>
            <w:r w:rsidR="00FC047B">
              <w:rPr>
                <w:rFonts w:ascii="Calibri" w:hAnsi="Calibri"/>
                <w:color w:val="auto"/>
              </w:rPr>
              <w:t>a</w:t>
            </w:r>
            <w:r w:rsidR="000B0599">
              <w:rPr>
                <w:rFonts w:ascii="Calibri" w:hAnsi="Calibri"/>
                <w:color w:val="auto"/>
              </w:rPr>
              <w:t xml:space="preserve"> pilot school</w:t>
            </w:r>
            <w:r>
              <w:rPr>
                <w:rFonts w:ascii="Calibri" w:hAnsi="Calibri"/>
                <w:color w:val="auto"/>
              </w:rPr>
              <w:t xml:space="preserve"> </w:t>
            </w:r>
            <w:r w:rsidR="002C39B6">
              <w:rPr>
                <w:rFonts w:ascii="Calibri" w:hAnsi="Calibri"/>
                <w:color w:val="auto"/>
              </w:rPr>
              <w:t>for</w:t>
            </w:r>
            <w:r>
              <w:rPr>
                <w:rFonts w:ascii="Calibri" w:hAnsi="Calibri"/>
                <w:color w:val="auto"/>
              </w:rPr>
              <w:t xml:space="preserve"> the Therapy ACT Assistant Pilot Project</w:t>
            </w:r>
            <w:r w:rsidR="007B11E5">
              <w:rPr>
                <w:rFonts w:ascii="Calibri" w:hAnsi="Calibri"/>
                <w:color w:val="auto"/>
              </w:rPr>
              <w:t xml:space="preserve"> that started in term 1</w:t>
            </w:r>
            <w:r w:rsidR="00E86795">
              <w:rPr>
                <w:rFonts w:ascii="Calibri" w:hAnsi="Calibri"/>
                <w:color w:val="auto"/>
              </w:rPr>
              <w:t xml:space="preserve">, </w:t>
            </w:r>
            <w:r w:rsidR="00477796">
              <w:rPr>
                <w:rFonts w:ascii="Calibri" w:hAnsi="Calibri"/>
                <w:color w:val="auto"/>
              </w:rPr>
              <w:t>2011. T</w:t>
            </w:r>
            <w:r>
              <w:rPr>
                <w:rFonts w:ascii="Calibri" w:hAnsi="Calibri"/>
                <w:color w:val="auto"/>
              </w:rPr>
              <w:t xml:space="preserve">he therapy assistant model enables children with disabilities to access therapy </w:t>
            </w:r>
            <w:r w:rsidR="00E86795">
              <w:rPr>
                <w:rFonts w:ascii="Calibri" w:hAnsi="Calibri"/>
                <w:color w:val="auto"/>
              </w:rPr>
              <w:t xml:space="preserve">support during the school day. </w:t>
            </w:r>
            <w:r>
              <w:rPr>
                <w:rFonts w:ascii="Calibri" w:hAnsi="Calibri"/>
                <w:color w:val="auto"/>
              </w:rPr>
              <w:t>The model offers a holistic approach to intervention including intense individual intervention, work within groups and collaboration with teaching staff.</w:t>
            </w:r>
            <w:r w:rsidR="00D1445C">
              <w:rPr>
                <w:rFonts w:ascii="Calibri" w:hAnsi="Calibri"/>
                <w:color w:val="auto"/>
              </w:rPr>
              <w:t xml:space="preserve"> </w:t>
            </w:r>
            <w:r w:rsidR="002C39B6" w:rsidRPr="002C39B6">
              <w:rPr>
                <w:rFonts w:ascii="Calibri" w:hAnsi="Calibri" w:cs="Calibri"/>
              </w:rPr>
              <w:t xml:space="preserve">These </w:t>
            </w:r>
            <w:r w:rsidR="00AD7D68">
              <w:rPr>
                <w:rFonts w:ascii="Calibri" w:hAnsi="Calibri" w:cs="Calibri"/>
              </w:rPr>
              <w:t>children</w:t>
            </w:r>
            <w:r w:rsidR="002C39B6" w:rsidRPr="002C39B6">
              <w:rPr>
                <w:rFonts w:ascii="Calibri" w:hAnsi="Calibri" w:cs="Calibri"/>
              </w:rPr>
              <w:t xml:space="preserve"> participated in small group sessions once a </w:t>
            </w:r>
            <w:r w:rsidR="00D1445C" w:rsidRPr="002C39B6">
              <w:rPr>
                <w:rFonts w:ascii="Calibri" w:hAnsi="Calibri" w:cs="Calibri"/>
              </w:rPr>
              <w:t>week</w:t>
            </w:r>
            <w:r w:rsidR="001A393A">
              <w:rPr>
                <w:rFonts w:ascii="Calibri" w:hAnsi="Calibri" w:cs="Calibri"/>
              </w:rPr>
              <w:t xml:space="preserve"> and</w:t>
            </w:r>
            <w:r w:rsidR="002C39B6" w:rsidRPr="002C39B6">
              <w:rPr>
                <w:rFonts w:ascii="Calibri" w:hAnsi="Calibri" w:cs="Calibri"/>
              </w:rPr>
              <w:t xml:space="preserve"> whole class sessions were also run </w:t>
            </w:r>
            <w:r w:rsidR="007B11E5">
              <w:rPr>
                <w:rFonts w:ascii="Calibri" w:hAnsi="Calibri" w:cs="Calibri"/>
              </w:rPr>
              <w:t>weekly</w:t>
            </w:r>
            <w:r w:rsidR="002C39B6" w:rsidRPr="002C39B6">
              <w:rPr>
                <w:rFonts w:ascii="Calibri" w:hAnsi="Calibri" w:cs="Calibri"/>
              </w:rPr>
              <w:t xml:space="preserve">. Those students who </w:t>
            </w:r>
            <w:r w:rsidR="00477796">
              <w:rPr>
                <w:rFonts w:ascii="Calibri" w:hAnsi="Calibri" w:cs="Calibri"/>
              </w:rPr>
              <w:t>required further support</w:t>
            </w:r>
            <w:r w:rsidR="002C39B6" w:rsidRPr="002C39B6">
              <w:rPr>
                <w:rFonts w:ascii="Calibri" w:hAnsi="Calibri" w:cs="Calibri"/>
              </w:rPr>
              <w:t xml:space="preserve"> continued small gro</w:t>
            </w:r>
            <w:r w:rsidR="00E86795">
              <w:rPr>
                <w:rFonts w:ascii="Calibri" w:hAnsi="Calibri" w:cs="Calibri"/>
              </w:rPr>
              <w:t xml:space="preserve">up work once a week in term 4. </w:t>
            </w:r>
            <w:r w:rsidR="001A393A" w:rsidRPr="002C39B6">
              <w:rPr>
                <w:rFonts w:ascii="Calibri" w:hAnsi="Calibri" w:cs="Calibri"/>
              </w:rPr>
              <w:t xml:space="preserve">All students who received therapy </w:t>
            </w:r>
            <w:r w:rsidR="00477796">
              <w:rPr>
                <w:rFonts w:ascii="Calibri" w:hAnsi="Calibri" w:cs="Calibri"/>
              </w:rPr>
              <w:t>made significant gains in relation to their disability.</w:t>
            </w:r>
          </w:p>
          <w:p w:rsidR="002C39B6" w:rsidRPr="002C39B6" w:rsidRDefault="002C39B6" w:rsidP="00E86795">
            <w:pPr>
              <w:spacing w:before="120"/>
              <w:rPr>
                <w:rFonts w:ascii="Calibri" w:hAnsi="Calibri" w:cs="Calibri"/>
                <w:szCs w:val="24"/>
              </w:rPr>
            </w:pPr>
            <w:r w:rsidRPr="002C39B6">
              <w:rPr>
                <w:rFonts w:ascii="Calibri" w:hAnsi="Calibri" w:cs="Calibri"/>
                <w:szCs w:val="24"/>
              </w:rPr>
              <w:t xml:space="preserve">The teachers </w:t>
            </w:r>
            <w:r w:rsidR="001A393A">
              <w:rPr>
                <w:rFonts w:ascii="Calibri" w:hAnsi="Calibri" w:cs="Calibri"/>
                <w:szCs w:val="24"/>
              </w:rPr>
              <w:t xml:space="preserve">at Florey </w:t>
            </w:r>
            <w:r w:rsidR="007E582D">
              <w:rPr>
                <w:rFonts w:ascii="Calibri" w:hAnsi="Calibri" w:cs="Calibri"/>
                <w:szCs w:val="24"/>
              </w:rPr>
              <w:t xml:space="preserve">Primary </w:t>
            </w:r>
            <w:r w:rsidRPr="002C39B6">
              <w:rPr>
                <w:rFonts w:ascii="Calibri" w:hAnsi="Calibri" w:cs="Calibri"/>
                <w:szCs w:val="24"/>
              </w:rPr>
              <w:t xml:space="preserve">were allocated time and resources to prepare and develop materials </w:t>
            </w:r>
            <w:r w:rsidR="00BE5F2F">
              <w:rPr>
                <w:rFonts w:ascii="Calibri" w:hAnsi="Calibri" w:cs="Calibri"/>
                <w:szCs w:val="24"/>
              </w:rPr>
              <w:t>and will</w:t>
            </w:r>
            <w:r w:rsidRPr="002C39B6">
              <w:rPr>
                <w:rFonts w:ascii="Calibri" w:hAnsi="Calibri" w:cs="Calibri"/>
                <w:szCs w:val="24"/>
              </w:rPr>
              <w:t xml:space="preserve"> implement features from this program</w:t>
            </w:r>
            <w:r w:rsidR="007B11E5">
              <w:rPr>
                <w:rFonts w:ascii="Calibri" w:hAnsi="Calibri" w:cs="Calibri"/>
                <w:szCs w:val="24"/>
              </w:rPr>
              <w:t>,</w:t>
            </w:r>
            <w:r w:rsidRPr="002C39B6">
              <w:rPr>
                <w:rFonts w:ascii="Calibri" w:hAnsi="Calibri" w:cs="Calibri"/>
                <w:szCs w:val="24"/>
              </w:rPr>
              <w:t xml:space="preserve"> with all the kindergarten students in 2012</w:t>
            </w:r>
            <w:r w:rsidR="007B11E5">
              <w:rPr>
                <w:rFonts w:ascii="Calibri" w:hAnsi="Calibri" w:cs="Calibri"/>
                <w:szCs w:val="24"/>
              </w:rPr>
              <w:t>,</w:t>
            </w:r>
            <w:r w:rsidRPr="002C39B6">
              <w:rPr>
                <w:rFonts w:ascii="Calibri" w:hAnsi="Calibri" w:cs="Calibri"/>
                <w:szCs w:val="24"/>
              </w:rPr>
              <w:t xml:space="preserve"> from the</w:t>
            </w:r>
            <w:r w:rsidR="00E86795">
              <w:rPr>
                <w:rFonts w:ascii="Calibri" w:hAnsi="Calibri" w:cs="Calibri"/>
                <w:szCs w:val="24"/>
              </w:rPr>
              <w:t xml:space="preserve"> beginning of the school year. </w:t>
            </w:r>
            <w:r w:rsidRPr="002C39B6">
              <w:rPr>
                <w:rFonts w:ascii="Calibri" w:hAnsi="Calibri" w:cs="Calibri"/>
                <w:szCs w:val="24"/>
              </w:rPr>
              <w:t>The teachers now have skills and strategies to help students with articulation of speech sounds and to develop phonics awareness skills</w:t>
            </w:r>
            <w:r w:rsidR="007B11E5">
              <w:rPr>
                <w:rFonts w:ascii="Calibri" w:hAnsi="Calibri" w:cs="Calibri"/>
                <w:szCs w:val="24"/>
              </w:rPr>
              <w:t>. Teachers are now</w:t>
            </w:r>
            <w:r w:rsidRPr="002C39B6">
              <w:rPr>
                <w:rFonts w:ascii="Calibri" w:hAnsi="Calibri" w:cs="Calibri"/>
                <w:szCs w:val="24"/>
              </w:rPr>
              <w:t xml:space="preserve"> able to implement the program independently. </w:t>
            </w:r>
          </w:p>
          <w:p w:rsidR="00D24ACD" w:rsidRDefault="00D24ACD" w:rsidP="00E86795">
            <w:pPr>
              <w:pStyle w:val="Default"/>
              <w:spacing w:before="120"/>
              <w:rPr>
                <w:rFonts w:ascii="Calibri" w:hAnsi="Calibri"/>
                <w:color w:val="auto"/>
              </w:rPr>
            </w:pPr>
            <w:r w:rsidRPr="00C51C00">
              <w:rPr>
                <w:rFonts w:ascii="Calibri" w:hAnsi="Calibri"/>
                <w:b/>
                <w:color w:val="auto"/>
              </w:rPr>
              <w:t>Innovative and tailored learning opportunities</w:t>
            </w:r>
            <w:r w:rsidRPr="00C51C00">
              <w:rPr>
                <w:rFonts w:ascii="Calibri" w:hAnsi="Calibri"/>
                <w:color w:val="auto"/>
              </w:rPr>
              <w:t xml:space="preserve"> </w:t>
            </w:r>
          </w:p>
          <w:p w:rsidR="00BA4893" w:rsidRDefault="00BA4893" w:rsidP="00E86795">
            <w:pPr>
              <w:pStyle w:val="Default"/>
              <w:spacing w:before="120"/>
              <w:rPr>
                <w:rFonts w:ascii="Calibri" w:hAnsi="Calibri"/>
                <w:color w:val="auto"/>
              </w:rPr>
            </w:pPr>
            <w:r>
              <w:rPr>
                <w:rFonts w:ascii="Calibri" w:hAnsi="Calibri"/>
                <w:color w:val="auto"/>
              </w:rPr>
              <w:t>All schools worked to develop programs in 2011 that responded to the n</w:t>
            </w:r>
            <w:r w:rsidR="007B11E5">
              <w:rPr>
                <w:rFonts w:ascii="Calibri" w:hAnsi="Calibri"/>
                <w:color w:val="auto"/>
              </w:rPr>
              <w:t>eeds of their student community</w:t>
            </w:r>
            <w:r w:rsidR="00AD7D68">
              <w:rPr>
                <w:rFonts w:ascii="Calibri" w:hAnsi="Calibri"/>
                <w:color w:val="auto"/>
              </w:rPr>
              <w:t>.</w:t>
            </w:r>
          </w:p>
          <w:p w:rsidR="00BA4893" w:rsidRDefault="00BA4893" w:rsidP="00DF134B">
            <w:pPr>
              <w:pStyle w:val="Default"/>
              <w:numPr>
                <w:ilvl w:val="0"/>
                <w:numId w:val="22"/>
              </w:numPr>
              <w:spacing w:before="120"/>
              <w:ind w:left="714" w:hanging="357"/>
              <w:rPr>
                <w:rFonts w:ascii="Calibri" w:hAnsi="Calibri"/>
                <w:color w:val="auto"/>
              </w:rPr>
            </w:pPr>
            <w:r>
              <w:rPr>
                <w:rFonts w:ascii="Calibri" w:hAnsi="Calibri"/>
                <w:color w:val="auto"/>
              </w:rPr>
              <w:t xml:space="preserve">Charnwood Dunlop </w:t>
            </w:r>
            <w:r w:rsidR="007E582D">
              <w:rPr>
                <w:rFonts w:ascii="Calibri" w:hAnsi="Calibri"/>
                <w:color w:val="auto"/>
              </w:rPr>
              <w:t xml:space="preserve">Primary </w:t>
            </w:r>
            <w:r>
              <w:rPr>
                <w:rFonts w:ascii="Calibri" w:hAnsi="Calibri"/>
                <w:color w:val="auto"/>
              </w:rPr>
              <w:t>employed a behaviour therapist</w:t>
            </w:r>
            <w:r w:rsidR="001C5EF0">
              <w:rPr>
                <w:rFonts w:ascii="Calibri" w:hAnsi="Calibri"/>
                <w:color w:val="auto"/>
              </w:rPr>
              <w:t xml:space="preserve"> to support a group of Sudanese </w:t>
            </w:r>
            <w:r>
              <w:rPr>
                <w:rFonts w:ascii="Calibri" w:hAnsi="Calibri"/>
                <w:color w:val="auto"/>
              </w:rPr>
              <w:t>refugee students who came to their school with severe trauma.  This program</w:t>
            </w:r>
            <w:r w:rsidR="00603EE7">
              <w:rPr>
                <w:rFonts w:ascii="Calibri" w:hAnsi="Calibri"/>
                <w:color w:val="auto"/>
              </w:rPr>
              <w:t xml:space="preserve"> </w:t>
            </w:r>
            <w:r>
              <w:rPr>
                <w:rFonts w:ascii="Calibri" w:hAnsi="Calibri"/>
                <w:color w:val="auto"/>
              </w:rPr>
              <w:t xml:space="preserve">has </w:t>
            </w:r>
            <w:r w:rsidR="00AD7D68">
              <w:rPr>
                <w:rFonts w:ascii="Calibri" w:hAnsi="Calibri"/>
                <w:color w:val="auto"/>
              </w:rPr>
              <w:t>been extended</w:t>
            </w:r>
            <w:r>
              <w:rPr>
                <w:rFonts w:ascii="Calibri" w:hAnsi="Calibri"/>
                <w:color w:val="auto"/>
              </w:rPr>
              <w:t xml:space="preserve"> to also provide support for other students with anger man</w:t>
            </w:r>
            <w:r w:rsidR="00161596">
              <w:rPr>
                <w:rFonts w:ascii="Calibri" w:hAnsi="Calibri"/>
                <w:color w:val="auto"/>
              </w:rPr>
              <w:t>agement and behavioural issues.</w:t>
            </w:r>
          </w:p>
          <w:p w:rsidR="005739C0" w:rsidRDefault="001C5EF0" w:rsidP="00DF134B">
            <w:pPr>
              <w:pStyle w:val="Default"/>
              <w:numPr>
                <w:ilvl w:val="0"/>
                <w:numId w:val="22"/>
              </w:numPr>
              <w:spacing w:before="120"/>
              <w:ind w:left="714" w:hanging="357"/>
              <w:rPr>
                <w:rFonts w:ascii="Calibri" w:hAnsi="Calibri"/>
                <w:color w:val="auto"/>
              </w:rPr>
            </w:pPr>
            <w:r>
              <w:rPr>
                <w:rFonts w:ascii="Calibri" w:hAnsi="Calibri"/>
                <w:color w:val="auto"/>
              </w:rPr>
              <w:t>I</w:t>
            </w:r>
            <w:r w:rsidR="005739C0">
              <w:rPr>
                <w:rFonts w:ascii="Calibri" w:hAnsi="Calibri"/>
                <w:color w:val="auto"/>
              </w:rPr>
              <w:t>n 2011</w:t>
            </w:r>
            <w:r>
              <w:rPr>
                <w:rFonts w:ascii="Calibri" w:hAnsi="Calibri"/>
                <w:color w:val="auto"/>
              </w:rPr>
              <w:t>,</w:t>
            </w:r>
            <w:r w:rsidR="005739C0">
              <w:rPr>
                <w:rFonts w:ascii="Calibri" w:hAnsi="Calibri"/>
                <w:color w:val="auto"/>
              </w:rPr>
              <w:t xml:space="preserve"> two teachers </w:t>
            </w:r>
            <w:r>
              <w:rPr>
                <w:rFonts w:ascii="Calibri" w:hAnsi="Calibri"/>
                <w:color w:val="auto"/>
              </w:rPr>
              <w:t xml:space="preserve">from Florey Primary </w:t>
            </w:r>
            <w:r w:rsidR="005739C0">
              <w:rPr>
                <w:rFonts w:ascii="Calibri" w:hAnsi="Calibri"/>
                <w:color w:val="auto"/>
              </w:rPr>
              <w:t>participated in the Accepting the Challenge – Improving Learning Outcomes for Aboriginal and Torres Strait Islander Students (Practi</w:t>
            </w:r>
            <w:r w:rsidR="00161596">
              <w:rPr>
                <w:rFonts w:ascii="Calibri" w:hAnsi="Calibri"/>
                <w:color w:val="auto"/>
              </w:rPr>
              <w:t>tioner Based Inquiry) Project.</w:t>
            </w:r>
          </w:p>
          <w:p w:rsidR="00BA4893" w:rsidRPr="00BA4893" w:rsidRDefault="007E582D" w:rsidP="00DF134B">
            <w:pPr>
              <w:pStyle w:val="Default"/>
              <w:numPr>
                <w:ilvl w:val="0"/>
                <w:numId w:val="5"/>
              </w:numPr>
              <w:spacing w:before="120"/>
              <w:ind w:left="714" w:hanging="357"/>
              <w:rPr>
                <w:rFonts w:ascii="Calibri" w:hAnsi="Calibri"/>
                <w:color w:val="auto"/>
              </w:rPr>
            </w:pPr>
            <w:r>
              <w:rPr>
                <w:rFonts w:ascii="Calibri" w:hAnsi="Calibri"/>
                <w:color w:val="auto"/>
              </w:rPr>
              <w:t>Florey Primary’s</w:t>
            </w:r>
            <w:r w:rsidR="00BA4893">
              <w:rPr>
                <w:rFonts w:ascii="Calibri" w:hAnsi="Calibri"/>
                <w:color w:val="auto"/>
              </w:rPr>
              <w:t xml:space="preserve"> </w:t>
            </w:r>
            <w:r w:rsidR="00161596">
              <w:rPr>
                <w:rFonts w:ascii="Calibri" w:hAnsi="Calibri"/>
                <w:color w:val="auto"/>
              </w:rPr>
              <w:t>EALD</w:t>
            </w:r>
            <w:r w:rsidR="00BA4893">
              <w:rPr>
                <w:rFonts w:ascii="Calibri" w:hAnsi="Calibri"/>
                <w:color w:val="auto"/>
              </w:rPr>
              <w:t xml:space="preserve"> team provided excursions for students and a weekly cooking group to engage EALD students in vocabulary building</w:t>
            </w:r>
            <w:r w:rsidR="007B11E5">
              <w:rPr>
                <w:rFonts w:ascii="Calibri" w:hAnsi="Calibri"/>
                <w:color w:val="auto"/>
              </w:rPr>
              <w:t>.</w:t>
            </w:r>
          </w:p>
          <w:p w:rsidR="007B11E5" w:rsidRPr="007B11E5" w:rsidRDefault="007B11E5" w:rsidP="00DF134B">
            <w:pPr>
              <w:pStyle w:val="Default"/>
              <w:numPr>
                <w:ilvl w:val="0"/>
                <w:numId w:val="21"/>
              </w:numPr>
              <w:spacing w:before="120"/>
              <w:ind w:left="714" w:hanging="357"/>
              <w:rPr>
                <w:rFonts w:ascii="Calibri" w:hAnsi="Calibri"/>
                <w:color w:val="auto"/>
                <w:u w:val="single"/>
              </w:rPr>
            </w:pPr>
            <w:r w:rsidRPr="007B11E5">
              <w:rPr>
                <w:rFonts w:ascii="Calibri" w:hAnsi="Calibri"/>
                <w:color w:val="auto"/>
              </w:rPr>
              <w:lastRenderedPageBreak/>
              <w:t>A</w:t>
            </w:r>
            <w:r w:rsidR="0012402D" w:rsidRPr="007B11E5">
              <w:rPr>
                <w:rFonts w:ascii="Calibri" w:hAnsi="Calibri"/>
                <w:color w:val="auto"/>
              </w:rPr>
              <w:t xml:space="preserve">ll schools offered </w:t>
            </w:r>
            <w:r w:rsidR="00BA4893" w:rsidRPr="007B11E5">
              <w:rPr>
                <w:rFonts w:ascii="Calibri" w:hAnsi="Calibri"/>
                <w:color w:val="auto"/>
              </w:rPr>
              <w:t>extended learning opportunities such as homework clubs and special interest, sports and computer clubs</w:t>
            </w:r>
            <w:r>
              <w:rPr>
                <w:rFonts w:ascii="Calibri" w:hAnsi="Calibri"/>
                <w:color w:val="auto"/>
              </w:rPr>
              <w:t>.</w:t>
            </w:r>
          </w:p>
          <w:p w:rsidR="00BA4893" w:rsidRPr="007B11E5" w:rsidRDefault="007B11E5" w:rsidP="00DF134B">
            <w:pPr>
              <w:pStyle w:val="Default"/>
              <w:numPr>
                <w:ilvl w:val="0"/>
                <w:numId w:val="21"/>
              </w:numPr>
              <w:ind w:left="714" w:hanging="357"/>
              <w:rPr>
                <w:rFonts w:ascii="Calibri" w:hAnsi="Calibri"/>
                <w:color w:val="auto"/>
                <w:u w:val="single"/>
              </w:rPr>
            </w:pPr>
            <w:r>
              <w:rPr>
                <w:rFonts w:ascii="Calibri" w:hAnsi="Calibri"/>
                <w:color w:val="auto"/>
              </w:rPr>
              <w:t>S</w:t>
            </w:r>
            <w:r w:rsidR="00BA4893" w:rsidRPr="007B11E5">
              <w:rPr>
                <w:rFonts w:ascii="Calibri" w:hAnsi="Calibri"/>
                <w:color w:val="auto"/>
              </w:rPr>
              <w:t xml:space="preserve">upport </w:t>
            </w:r>
            <w:r>
              <w:rPr>
                <w:rFonts w:ascii="Calibri" w:hAnsi="Calibri"/>
                <w:color w:val="auto"/>
              </w:rPr>
              <w:t xml:space="preserve">was provided </w:t>
            </w:r>
            <w:r w:rsidR="00BA4893" w:rsidRPr="007B11E5">
              <w:rPr>
                <w:rFonts w:ascii="Calibri" w:hAnsi="Calibri"/>
                <w:color w:val="auto"/>
              </w:rPr>
              <w:t xml:space="preserve">for identified groups of students </w:t>
            </w:r>
            <w:r w:rsidR="00AD7D68">
              <w:rPr>
                <w:rFonts w:ascii="Calibri" w:hAnsi="Calibri"/>
                <w:color w:val="auto"/>
              </w:rPr>
              <w:t>such as</w:t>
            </w:r>
            <w:r w:rsidR="00BA4893" w:rsidRPr="007B11E5">
              <w:rPr>
                <w:rFonts w:ascii="Calibri" w:hAnsi="Calibri"/>
                <w:color w:val="auto"/>
              </w:rPr>
              <w:t xml:space="preserve"> homework clubs run by Koori parents or for particular groups such as Sudanese parents (mainly mothers) and their children</w:t>
            </w:r>
            <w:r w:rsidR="00AD7D68">
              <w:rPr>
                <w:rFonts w:ascii="Calibri" w:hAnsi="Calibri"/>
                <w:color w:val="auto"/>
              </w:rPr>
              <w:t>.</w:t>
            </w:r>
            <w:r w:rsidR="00BA4893" w:rsidRPr="007B11E5">
              <w:rPr>
                <w:rFonts w:ascii="Calibri" w:hAnsi="Calibri"/>
                <w:color w:val="auto"/>
              </w:rPr>
              <w:t xml:space="preserve"> </w:t>
            </w:r>
          </w:p>
          <w:p w:rsidR="00D24ACD" w:rsidRDefault="00D24ACD" w:rsidP="00E86795">
            <w:pPr>
              <w:pStyle w:val="Default"/>
              <w:spacing w:before="120"/>
              <w:rPr>
                <w:rFonts w:ascii="Calibri" w:hAnsi="Calibri"/>
                <w:color w:val="auto"/>
              </w:rPr>
            </w:pPr>
            <w:r w:rsidRPr="00146E2F">
              <w:rPr>
                <w:rFonts w:ascii="Calibri" w:hAnsi="Calibri"/>
                <w:b/>
                <w:color w:val="auto"/>
              </w:rPr>
              <w:t>Strengthened school accountability</w:t>
            </w:r>
            <w:r>
              <w:rPr>
                <w:rFonts w:ascii="Calibri" w:hAnsi="Calibri"/>
                <w:color w:val="auto"/>
              </w:rPr>
              <w:t xml:space="preserve"> </w:t>
            </w:r>
          </w:p>
          <w:p w:rsidR="00D24ACD" w:rsidRPr="001C5EF0" w:rsidRDefault="00652B0C" w:rsidP="00E86795">
            <w:pPr>
              <w:pStyle w:val="Default"/>
              <w:spacing w:before="120"/>
              <w:rPr>
                <w:rFonts w:ascii="Calibri" w:hAnsi="Calibri"/>
                <w:color w:val="auto"/>
              </w:rPr>
            </w:pPr>
            <w:r>
              <w:rPr>
                <w:rFonts w:ascii="Calibri" w:hAnsi="Calibri"/>
                <w:color w:val="auto"/>
              </w:rPr>
              <w:t>Work is continuing in all schools to improve student data collection and tracking</w:t>
            </w:r>
            <w:r w:rsidR="00CF75D4">
              <w:rPr>
                <w:rFonts w:ascii="Calibri" w:hAnsi="Calibri"/>
                <w:color w:val="auto"/>
              </w:rPr>
              <w:t>.</w:t>
            </w:r>
            <w:r w:rsidR="00C47E9B">
              <w:rPr>
                <w:rFonts w:ascii="Calibri" w:hAnsi="Calibri"/>
                <w:color w:val="auto"/>
              </w:rPr>
              <w:t xml:space="preserve">  All schools have a process in place </w:t>
            </w:r>
            <w:r w:rsidR="00603EE7">
              <w:rPr>
                <w:rFonts w:ascii="Calibri" w:hAnsi="Calibri"/>
                <w:color w:val="auto"/>
              </w:rPr>
              <w:t xml:space="preserve">and Florey Primary has been a leader in this area. </w:t>
            </w:r>
            <w:r w:rsidR="00370377">
              <w:rPr>
                <w:rFonts w:ascii="Calibri" w:hAnsi="Calibri"/>
                <w:color w:val="auto"/>
              </w:rPr>
              <w:t xml:space="preserve">The </w:t>
            </w:r>
            <w:r w:rsidR="001C5EF0">
              <w:rPr>
                <w:rFonts w:ascii="Calibri" w:hAnsi="Calibri"/>
                <w:color w:val="auto"/>
              </w:rPr>
              <w:t xml:space="preserve">field officer at </w:t>
            </w:r>
            <w:r w:rsidR="00370377">
              <w:rPr>
                <w:rFonts w:ascii="Calibri" w:hAnsi="Calibri"/>
                <w:color w:val="auto"/>
              </w:rPr>
              <w:t xml:space="preserve">Florey </w:t>
            </w:r>
            <w:r w:rsidR="001C5EF0">
              <w:rPr>
                <w:rFonts w:ascii="Calibri" w:hAnsi="Calibri"/>
                <w:color w:val="auto"/>
              </w:rPr>
              <w:t>Primary developed a data</w:t>
            </w:r>
            <w:r w:rsidR="00370377">
              <w:rPr>
                <w:rFonts w:ascii="Calibri" w:hAnsi="Calibri"/>
                <w:color w:val="auto"/>
              </w:rPr>
              <w:t xml:space="preserve">base </w:t>
            </w:r>
            <w:r w:rsidR="001C5EF0">
              <w:rPr>
                <w:rFonts w:ascii="Calibri" w:hAnsi="Calibri"/>
                <w:color w:val="auto"/>
              </w:rPr>
              <w:t xml:space="preserve">that </w:t>
            </w:r>
            <w:r w:rsidR="00603EE7">
              <w:rPr>
                <w:rFonts w:ascii="Calibri" w:hAnsi="Calibri"/>
                <w:color w:val="auto"/>
              </w:rPr>
              <w:t>was</w:t>
            </w:r>
            <w:r w:rsidR="00370377">
              <w:rPr>
                <w:rFonts w:ascii="Calibri" w:hAnsi="Calibri"/>
                <w:color w:val="auto"/>
              </w:rPr>
              <w:t xml:space="preserve"> adopted by at</w:t>
            </w:r>
            <w:r w:rsidR="001C5EF0">
              <w:rPr>
                <w:rFonts w:ascii="Calibri" w:hAnsi="Calibri"/>
                <w:color w:val="auto"/>
              </w:rPr>
              <w:t xml:space="preserve"> least </w:t>
            </w:r>
            <w:r w:rsidR="007E582D">
              <w:rPr>
                <w:rFonts w:ascii="Calibri" w:hAnsi="Calibri"/>
                <w:color w:val="auto"/>
              </w:rPr>
              <w:t>ten</w:t>
            </w:r>
            <w:r w:rsidR="001C5EF0">
              <w:rPr>
                <w:rFonts w:ascii="Calibri" w:hAnsi="Calibri"/>
                <w:color w:val="auto"/>
              </w:rPr>
              <w:t xml:space="preserve"> other schools in 2011, helping to</w:t>
            </w:r>
            <w:r w:rsidR="00370377">
              <w:rPr>
                <w:rFonts w:ascii="Calibri" w:hAnsi="Calibri"/>
                <w:color w:val="auto"/>
              </w:rPr>
              <w:t xml:space="preserve"> adapt it to different </w:t>
            </w:r>
            <w:r w:rsidR="00603EE7">
              <w:rPr>
                <w:rFonts w:ascii="Calibri" w:hAnsi="Calibri"/>
                <w:color w:val="auto"/>
              </w:rPr>
              <w:t>school</w:t>
            </w:r>
            <w:r w:rsidR="001C5EF0">
              <w:rPr>
                <w:rFonts w:ascii="Calibri" w:hAnsi="Calibri"/>
                <w:color w:val="auto"/>
              </w:rPr>
              <w:t>s</w:t>
            </w:r>
            <w:r w:rsidR="00603EE7">
              <w:rPr>
                <w:rFonts w:ascii="Calibri" w:hAnsi="Calibri"/>
                <w:color w:val="auto"/>
              </w:rPr>
              <w:t>’</w:t>
            </w:r>
            <w:r w:rsidR="001C5EF0">
              <w:rPr>
                <w:rFonts w:ascii="Calibri" w:hAnsi="Calibri"/>
                <w:color w:val="auto"/>
              </w:rPr>
              <w:t xml:space="preserve"> data collection needs and </w:t>
            </w:r>
            <w:r w:rsidR="00370377">
              <w:rPr>
                <w:rFonts w:ascii="Calibri" w:hAnsi="Calibri"/>
                <w:color w:val="auto"/>
              </w:rPr>
              <w:t xml:space="preserve">providing professional learning </w:t>
            </w:r>
            <w:r w:rsidR="007B11E5">
              <w:rPr>
                <w:rFonts w:ascii="Calibri" w:hAnsi="Calibri"/>
                <w:color w:val="auto"/>
              </w:rPr>
              <w:t>to</w:t>
            </w:r>
            <w:r w:rsidR="00603EE7">
              <w:rPr>
                <w:rFonts w:ascii="Calibri" w:hAnsi="Calibri"/>
                <w:color w:val="auto"/>
              </w:rPr>
              <w:t xml:space="preserve"> schools in use of</w:t>
            </w:r>
            <w:r w:rsidR="00370377">
              <w:rPr>
                <w:rFonts w:ascii="Calibri" w:hAnsi="Calibri"/>
                <w:color w:val="auto"/>
              </w:rPr>
              <w:t xml:space="preserve"> the tool and also in data collection more broadly.  </w:t>
            </w:r>
            <w:r w:rsidR="001C5EF0">
              <w:rPr>
                <w:rFonts w:ascii="Calibri" w:hAnsi="Calibri"/>
                <w:color w:val="auto"/>
              </w:rPr>
              <w:t>This field officer</w:t>
            </w:r>
            <w:r w:rsidR="00477796">
              <w:rPr>
                <w:rFonts w:ascii="Calibri" w:hAnsi="Calibri"/>
                <w:color w:val="auto"/>
              </w:rPr>
              <w:t xml:space="preserve"> also worked with another nine</w:t>
            </w:r>
            <w:r w:rsidR="00B648BB">
              <w:rPr>
                <w:rFonts w:ascii="Calibri" w:hAnsi="Calibri"/>
                <w:color w:val="auto"/>
              </w:rPr>
              <w:t xml:space="preserve"> schools to support their dat</w:t>
            </w:r>
            <w:r w:rsidR="007E582D">
              <w:rPr>
                <w:rFonts w:ascii="Calibri" w:hAnsi="Calibri"/>
                <w:color w:val="auto"/>
              </w:rPr>
              <w:t>a collection and analysis needs and</w:t>
            </w:r>
            <w:r w:rsidR="00370377">
              <w:rPr>
                <w:rFonts w:ascii="Calibri" w:hAnsi="Calibri"/>
                <w:color w:val="auto"/>
              </w:rPr>
              <w:t xml:space="preserve"> presented professional learning about data collection and analysis to literacy and numeracy coordinators and f</w:t>
            </w:r>
            <w:r w:rsidR="007E582D">
              <w:rPr>
                <w:rFonts w:ascii="Calibri" w:hAnsi="Calibri"/>
                <w:color w:val="auto"/>
              </w:rPr>
              <w:t xml:space="preserve">ield officers across the system. The field officer has also had an article about assessment, called </w:t>
            </w:r>
            <w:r w:rsidR="007E582D">
              <w:rPr>
                <w:rFonts w:ascii="Calibri" w:hAnsi="Calibri"/>
                <w:i/>
                <w:color w:val="auto"/>
              </w:rPr>
              <w:t xml:space="preserve">Working towards unity, </w:t>
            </w:r>
            <w:r w:rsidR="007E582D">
              <w:rPr>
                <w:rFonts w:ascii="Calibri" w:hAnsi="Calibri"/>
                <w:color w:val="auto"/>
              </w:rPr>
              <w:t>published</w:t>
            </w:r>
            <w:r w:rsidR="007E582D" w:rsidRPr="007E582D">
              <w:rPr>
                <w:rFonts w:ascii="Calibri" w:hAnsi="Calibri"/>
                <w:color w:val="auto"/>
              </w:rPr>
              <w:t xml:space="preserve"> </w:t>
            </w:r>
            <w:r w:rsidR="00C47E9B">
              <w:rPr>
                <w:rFonts w:ascii="Calibri" w:hAnsi="Calibri"/>
                <w:color w:val="auto"/>
              </w:rPr>
              <w:t xml:space="preserve">in the </w:t>
            </w:r>
            <w:r w:rsidR="007E582D">
              <w:rPr>
                <w:rFonts w:ascii="Calibri" w:hAnsi="Calibri"/>
                <w:color w:val="auto"/>
              </w:rPr>
              <w:t xml:space="preserve">Australian Literacy Educators’ Association </w:t>
            </w:r>
            <w:r w:rsidR="007E582D" w:rsidRPr="00C85995">
              <w:rPr>
                <w:rFonts w:ascii="Calibri" w:hAnsi="Calibri"/>
                <w:color w:val="auto"/>
              </w:rPr>
              <w:t>(ALEA)</w:t>
            </w:r>
            <w:r w:rsidR="007E582D" w:rsidRPr="00C47E9B">
              <w:rPr>
                <w:rFonts w:ascii="Calibri" w:hAnsi="Calibri"/>
                <w:color w:val="auto"/>
              </w:rPr>
              <w:t xml:space="preserve"> publication</w:t>
            </w:r>
            <w:r w:rsidR="007E582D">
              <w:rPr>
                <w:rFonts w:ascii="Calibri" w:hAnsi="Calibri"/>
                <w:i/>
                <w:color w:val="auto"/>
              </w:rPr>
              <w:t xml:space="preserve"> </w:t>
            </w:r>
            <w:r w:rsidR="00C47E9B">
              <w:rPr>
                <w:rFonts w:ascii="Calibri" w:hAnsi="Calibri"/>
                <w:i/>
                <w:color w:val="auto"/>
              </w:rPr>
              <w:t>Practically Primary</w:t>
            </w:r>
            <w:r w:rsidR="007E582D">
              <w:rPr>
                <w:rFonts w:ascii="Calibri" w:hAnsi="Calibri"/>
                <w:color w:val="auto"/>
              </w:rPr>
              <w:t>.</w:t>
            </w:r>
          </w:p>
          <w:p w:rsidR="00D24ACD" w:rsidRPr="00C51C00" w:rsidRDefault="0002082F" w:rsidP="00E86795">
            <w:pPr>
              <w:pStyle w:val="Default"/>
              <w:spacing w:before="120"/>
              <w:rPr>
                <w:rFonts w:ascii="Calibri" w:hAnsi="Calibri"/>
                <w:color w:val="auto"/>
              </w:rPr>
            </w:pPr>
            <w:r>
              <w:rPr>
                <w:rFonts w:ascii="Calibri" w:hAnsi="Calibri"/>
                <w:b/>
                <w:color w:val="auto"/>
              </w:rPr>
              <w:t>P</w:t>
            </w:r>
            <w:r w:rsidR="00D24ACD" w:rsidRPr="00C51C00">
              <w:rPr>
                <w:rFonts w:ascii="Calibri" w:hAnsi="Calibri"/>
                <w:b/>
                <w:color w:val="auto"/>
              </w:rPr>
              <w:t>artnerships</w:t>
            </w:r>
            <w:r w:rsidR="00D24ACD" w:rsidRPr="00C51C00">
              <w:rPr>
                <w:rFonts w:ascii="Calibri" w:hAnsi="Calibri"/>
                <w:color w:val="auto"/>
              </w:rPr>
              <w:t xml:space="preserve"> </w:t>
            </w:r>
          </w:p>
          <w:p w:rsidR="00EB1761" w:rsidRDefault="00370377" w:rsidP="00E86795">
            <w:pPr>
              <w:pStyle w:val="Default"/>
              <w:spacing w:before="120"/>
              <w:rPr>
                <w:rFonts w:ascii="Calibri" w:hAnsi="Calibri"/>
                <w:color w:val="auto"/>
              </w:rPr>
            </w:pPr>
            <w:r>
              <w:rPr>
                <w:rFonts w:ascii="Calibri" w:hAnsi="Calibri"/>
                <w:color w:val="auto"/>
              </w:rPr>
              <w:t xml:space="preserve">All of the schools have engaged </w:t>
            </w:r>
            <w:r w:rsidR="001F194A">
              <w:rPr>
                <w:rFonts w:ascii="Calibri" w:hAnsi="Calibri"/>
                <w:color w:val="auto"/>
              </w:rPr>
              <w:t>in partnerships</w:t>
            </w:r>
            <w:r>
              <w:rPr>
                <w:rFonts w:ascii="Calibri" w:hAnsi="Calibri"/>
                <w:color w:val="auto"/>
              </w:rPr>
              <w:t xml:space="preserve"> </w:t>
            </w:r>
            <w:r w:rsidR="0002082F">
              <w:rPr>
                <w:rFonts w:ascii="Calibri" w:hAnsi="Calibri"/>
                <w:color w:val="auto"/>
              </w:rPr>
              <w:t xml:space="preserve">inside and </w:t>
            </w:r>
            <w:r>
              <w:rPr>
                <w:rFonts w:ascii="Calibri" w:hAnsi="Calibri"/>
                <w:color w:val="auto"/>
              </w:rPr>
              <w:t>outside of the</w:t>
            </w:r>
            <w:r w:rsidR="00E86795">
              <w:rPr>
                <w:rFonts w:ascii="Calibri" w:hAnsi="Calibri"/>
                <w:color w:val="auto"/>
              </w:rPr>
              <w:t xml:space="preserve">ir immediate school community. </w:t>
            </w:r>
            <w:r>
              <w:rPr>
                <w:rFonts w:ascii="Calibri" w:hAnsi="Calibri"/>
                <w:color w:val="auto"/>
              </w:rPr>
              <w:t xml:space="preserve">These </w:t>
            </w:r>
            <w:r w:rsidR="0002082F">
              <w:rPr>
                <w:rFonts w:ascii="Calibri" w:hAnsi="Calibri"/>
                <w:color w:val="auto"/>
              </w:rPr>
              <w:t xml:space="preserve">partnerships </w:t>
            </w:r>
            <w:r>
              <w:rPr>
                <w:rFonts w:ascii="Calibri" w:hAnsi="Calibri"/>
                <w:color w:val="auto"/>
              </w:rPr>
              <w:t xml:space="preserve">include </w:t>
            </w:r>
            <w:r w:rsidR="0002082F">
              <w:rPr>
                <w:rFonts w:ascii="Calibri" w:hAnsi="Calibri"/>
                <w:color w:val="auto"/>
              </w:rPr>
              <w:t xml:space="preserve">not only parents and carers but </w:t>
            </w:r>
            <w:r>
              <w:rPr>
                <w:rFonts w:ascii="Calibri" w:hAnsi="Calibri"/>
                <w:color w:val="auto"/>
              </w:rPr>
              <w:t xml:space="preserve">local churches, not for profit groups, other schools and other government agencies. </w:t>
            </w:r>
            <w:r w:rsidR="00EB1761">
              <w:rPr>
                <w:rFonts w:ascii="Calibri" w:hAnsi="Calibri"/>
                <w:color w:val="auto"/>
              </w:rPr>
              <w:t xml:space="preserve">A number of activities have been conducted that provide </w:t>
            </w:r>
            <w:r>
              <w:rPr>
                <w:rFonts w:ascii="Calibri" w:hAnsi="Calibri"/>
                <w:color w:val="auto"/>
              </w:rPr>
              <w:t>support</w:t>
            </w:r>
            <w:r w:rsidR="00EB1761">
              <w:rPr>
                <w:rFonts w:ascii="Calibri" w:hAnsi="Calibri"/>
                <w:color w:val="auto"/>
              </w:rPr>
              <w:t xml:space="preserve"> to</w:t>
            </w:r>
            <w:r>
              <w:rPr>
                <w:rFonts w:ascii="Calibri" w:hAnsi="Calibri"/>
                <w:color w:val="auto"/>
              </w:rPr>
              <w:t xml:space="preserve"> students, parents/carers and the whole school community.</w:t>
            </w:r>
            <w:r w:rsidR="00400E15">
              <w:rPr>
                <w:rFonts w:ascii="Calibri" w:hAnsi="Calibri"/>
                <w:color w:val="auto"/>
              </w:rPr>
              <w:t xml:space="preserve"> These include:</w:t>
            </w:r>
          </w:p>
          <w:p w:rsidR="0002082F" w:rsidRPr="00C51C00" w:rsidRDefault="00EB1761" w:rsidP="00DF134B">
            <w:pPr>
              <w:pStyle w:val="Default"/>
              <w:numPr>
                <w:ilvl w:val="0"/>
                <w:numId w:val="20"/>
              </w:numPr>
              <w:spacing w:before="120"/>
              <w:ind w:left="714" w:hanging="357"/>
              <w:rPr>
                <w:rFonts w:ascii="Calibri" w:hAnsi="Calibri"/>
                <w:color w:val="auto"/>
              </w:rPr>
            </w:pPr>
            <w:r>
              <w:rPr>
                <w:rFonts w:ascii="Calibri" w:hAnsi="Calibri"/>
                <w:color w:val="auto"/>
              </w:rPr>
              <w:t xml:space="preserve">Kingsford Smith Primary worked with respected elders in the Sudanese community in 2011 to support their Sudanese students. </w:t>
            </w:r>
            <w:r w:rsidR="0002082F">
              <w:rPr>
                <w:rFonts w:ascii="Calibri" w:hAnsi="Calibri"/>
                <w:color w:val="auto"/>
              </w:rPr>
              <w:t>Together the</w:t>
            </w:r>
            <w:r w:rsidR="001C5EF0">
              <w:rPr>
                <w:rFonts w:ascii="Calibri" w:hAnsi="Calibri"/>
                <w:color w:val="auto"/>
              </w:rPr>
              <w:t>y addressed engagement issues with</w:t>
            </w:r>
            <w:r w:rsidR="0002082F">
              <w:rPr>
                <w:rFonts w:ascii="Calibri" w:hAnsi="Calibri"/>
                <w:color w:val="auto"/>
              </w:rPr>
              <w:t xml:space="preserve"> their students by providing parent forums to </w:t>
            </w:r>
            <w:r>
              <w:rPr>
                <w:rFonts w:ascii="Calibri" w:hAnsi="Calibri"/>
                <w:color w:val="auto"/>
              </w:rPr>
              <w:t>establish</w:t>
            </w:r>
            <w:r w:rsidR="0002082F">
              <w:rPr>
                <w:rFonts w:ascii="Calibri" w:hAnsi="Calibri"/>
                <w:color w:val="auto"/>
              </w:rPr>
              <w:t xml:space="preserve"> links between the school and parents</w:t>
            </w:r>
            <w:r w:rsidR="001C5EF0">
              <w:rPr>
                <w:rFonts w:ascii="Calibri" w:hAnsi="Calibri"/>
                <w:color w:val="auto"/>
              </w:rPr>
              <w:t>,</w:t>
            </w:r>
            <w:r w:rsidR="0002082F">
              <w:rPr>
                <w:rFonts w:ascii="Calibri" w:hAnsi="Calibri"/>
                <w:color w:val="auto"/>
              </w:rPr>
              <w:t xml:space="preserve"> and to explore learning in an Australian school context.</w:t>
            </w:r>
          </w:p>
          <w:p w:rsidR="0002082F" w:rsidRDefault="00EB1761" w:rsidP="00DF134B">
            <w:pPr>
              <w:pStyle w:val="Default"/>
              <w:numPr>
                <w:ilvl w:val="0"/>
                <w:numId w:val="19"/>
              </w:numPr>
              <w:spacing w:before="120"/>
              <w:ind w:left="714" w:hanging="357"/>
              <w:rPr>
                <w:rFonts w:ascii="Calibri" w:hAnsi="Calibri"/>
                <w:color w:val="auto"/>
              </w:rPr>
            </w:pPr>
            <w:r>
              <w:rPr>
                <w:rFonts w:ascii="Calibri" w:hAnsi="Calibri"/>
                <w:color w:val="auto"/>
              </w:rPr>
              <w:t>B</w:t>
            </w:r>
            <w:r w:rsidR="0002082F">
              <w:rPr>
                <w:rFonts w:ascii="Calibri" w:hAnsi="Calibri"/>
                <w:color w:val="auto"/>
              </w:rPr>
              <w:t>reakfast and homework clubs</w:t>
            </w:r>
            <w:r>
              <w:rPr>
                <w:rFonts w:ascii="Calibri" w:hAnsi="Calibri"/>
                <w:color w:val="auto"/>
              </w:rPr>
              <w:t xml:space="preserve">, run and organised by parents and community members, continue to operate at several schools </w:t>
            </w:r>
            <w:r w:rsidR="0002082F">
              <w:rPr>
                <w:rFonts w:ascii="Calibri" w:hAnsi="Calibri"/>
                <w:color w:val="auto"/>
              </w:rPr>
              <w:t>and will continue as long as volunteers are available.</w:t>
            </w:r>
            <w:r w:rsidR="00BC14E5">
              <w:rPr>
                <w:rFonts w:ascii="Calibri" w:hAnsi="Calibri"/>
                <w:color w:val="auto"/>
              </w:rPr>
              <w:t xml:space="preserve">  Richardson Primary’s Koori Homework Club which is run by a Koori parent</w:t>
            </w:r>
            <w:r>
              <w:rPr>
                <w:rFonts w:ascii="Calibri" w:hAnsi="Calibri"/>
                <w:color w:val="auto"/>
              </w:rPr>
              <w:t xml:space="preserve">, for example, </w:t>
            </w:r>
            <w:r w:rsidR="00BC14E5">
              <w:rPr>
                <w:rFonts w:ascii="Calibri" w:hAnsi="Calibri"/>
                <w:color w:val="auto"/>
              </w:rPr>
              <w:t xml:space="preserve">is continuing from 2010.  </w:t>
            </w:r>
          </w:p>
          <w:p w:rsidR="0002082F" w:rsidRDefault="00C47E9B" w:rsidP="00DF134B">
            <w:pPr>
              <w:pStyle w:val="Default"/>
              <w:numPr>
                <w:ilvl w:val="0"/>
                <w:numId w:val="19"/>
              </w:numPr>
              <w:spacing w:before="120"/>
              <w:ind w:left="714" w:hanging="357"/>
              <w:rPr>
                <w:rFonts w:ascii="Calibri" w:hAnsi="Calibri"/>
                <w:color w:val="auto"/>
              </w:rPr>
            </w:pPr>
            <w:r>
              <w:rPr>
                <w:rFonts w:ascii="Calibri" w:hAnsi="Calibri"/>
                <w:color w:val="auto"/>
              </w:rPr>
              <w:t xml:space="preserve">Parent information nights, grandparents days, sporting carnivals and learning journeys have </w:t>
            </w:r>
            <w:r w:rsidR="00EB1761">
              <w:rPr>
                <w:rFonts w:ascii="Calibri" w:hAnsi="Calibri"/>
                <w:color w:val="auto"/>
              </w:rPr>
              <w:t xml:space="preserve">been conducted and </w:t>
            </w:r>
            <w:r w:rsidR="00477796">
              <w:rPr>
                <w:rFonts w:ascii="Calibri" w:hAnsi="Calibri"/>
                <w:color w:val="auto"/>
              </w:rPr>
              <w:t xml:space="preserve">were </w:t>
            </w:r>
            <w:r>
              <w:rPr>
                <w:rFonts w:ascii="Calibri" w:hAnsi="Calibri"/>
                <w:color w:val="auto"/>
              </w:rPr>
              <w:t>well attended across all four schools in 2011</w:t>
            </w:r>
            <w:r w:rsidR="001C5EF0">
              <w:rPr>
                <w:rFonts w:ascii="Calibri" w:hAnsi="Calibri"/>
                <w:color w:val="auto"/>
              </w:rPr>
              <w:t>.</w:t>
            </w:r>
          </w:p>
          <w:p w:rsidR="00EB1761" w:rsidRDefault="00EB1761" w:rsidP="00E86795">
            <w:pPr>
              <w:pStyle w:val="Default"/>
              <w:spacing w:before="120"/>
              <w:rPr>
                <w:rFonts w:ascii="Calibri" w:hAnsi="Calibri"/>
                <w:color w:val="auto"/>
              </w:rPr>
            </w:pPr>
            <w:r>
              <w:rPr>
                <w:rFonts w:ascii="Calibri" w:hAnsi="Calibri"/>
                <w:color w:val="auto"/>
              </w:rPr>
              <w:t xml:space="preserve">All schools have engaged with the following </w:t>
            </w:r>
            <w:r w:rsidR="008B3E71">
              <w:rPr>
                <w:rFonts w:ascii="Calibri" w:hAnsi="Calibri"/>
                <w:color w:val="auto"/>
              </w:rPr>
              <w:t>major agencies</w:t>
            </w:r>
            <w:r>
              <w:rPr>
                <w:rFonts w:ascii="Calibri" w:hAnsi="Calibri"/>
                <w:color w:val="auto"/>
              </w:rPr>
              <w:t>:</w:t>
            </w:r>
            <w:r w:rsidR="008B3E71">
              <w:rPr>
                <w:rFonts w:ascii="Calibri" w:hAnsi="Calibri"/>
                <w:color w:val="auto"/>
              </w:rPr>
              <w:t xml:space="preserve"> </w:t>
            </w:r>
          </w:p>
          <w:p w:rsidR="005C5C69" w:rsidRDefault="005C5C69" w:rsidP="00DF134B">
            <w:pPr>
              <w:pStyle w:val="Default"/>
              <w:numPr>
                <w:ilvl w:val="0"/>
                <w:numId w:val="18"/>
              </w:numPr>
              <w:spacing w:before="120"/>
              <w:ind w:left="714" w:hanging="357"/>
              <w:rPr>
                <w:rFonts w:ascii="Calibri" w:hAnsi="Calibri"/>
                <w:color w:val="auto"/>
              </w:rPr>
            </w:pPr>
            <w:r w:rsidRPr="005C5C69">
              <w:rPr>
                <w:rFonts w:ascii="Calibri" w:hAnsi="Calibri"/>
                <w:color w:val="auto"/>
              </w:rPr>
              <w:t>Community Services Directorate</w:t>
            </w:r>
            <w:r w:rsidR="00E86795">
              <w:rPr>
                <w:rFonts w:ascii="Calibri" w:hAnsi="Calibri"/>
                <w:color w:val="auto"/>
              </w:rPr>
              <w:t xml:space="preserve"> (CSD)</w:t>
            </w:r>
            <w:r w:rsidR="001C5EF0">
              <w:rPr>
                <w:rFonts w:ascii="Calibri" w:hAnsi="Calibri"/>
                <w:color w:val="auto"/>
              </w:rPr>
              <w:t>,</w:t>
            </w:r>
            <w:r>
              <w:rPr>
                <w:rFonts w:ascii="Calibri" w:hAnsi="Calibri"/>
                <w:color w:val="auto"/>
              </w:rPr>
              <w:t xml:space="preserve"> to provide health and family support programs such as th</w:t>
            </w:r>
            <w:r w:rsidR="00080DBE">
              <w:rPr>
                <w:rFonts w:ascii="Calibri" w:hAnsi="Calibri"/>
                <w:color w:val="auto"/>
              </w:rPr>
              <w:t>e Therapy ACT program at Florey</w:t>
            </w:r>
            <w:r w:rsidR="00E07743">
              <w:rPr>
                <w:rFonts w:ascii="Calibri" w:hAnsi="Calibri"/>
                <w:color w:val="auto"/>
              </w:rPr>
              <w:t xml:space="preserve"> Primary</w:t>
            </w:r>
            <w:r w:rsidR="00080DBE">
              <w:rPr>
                <w:rFonts w:ascii="Calibri" w:hAnsi="Calibri"/>
                <w:color w:val="auto"/>
              </w:rPr>
              <w:t xml:space="preserve">, </w:t>
            </w:r>
            <w:r w:rsidR="001C5EF0">
              <w:rPr>
                <w:rFonts w:ascii="Calibri" w:hAnsi="Calibri"/>
                <w:color w:val="auto"/>
              </w:rPr>
              <w:t xml:space="preserve">the </w:t>
            </w:r>
            <w:r w:rsidR="007E582D">
              <w:rPr>
                <w:rFonts w:ascii="Calibri" w:hAnsi="Calibri"/>
                <w:color w:val="auto"/>
              </w:rPr>
              <w:t>Paint and Play</w:t>
            </w:r>
            <w:r w:rsidR="00BC14E5">
              <w:rPr>
                <w:rFonts w:ascii="Calibri" w:hAnsi="Calibri"/>
                <w:color w:val="auto"/>
              </w:rPr>
              <w:t xml:space="preserve"> program for preschoolers</w:t>
            </w:r>
            <w:r>
              <w:rPr>
                <w:rFonts w:ascii="Calibri" w:hAnsi="Calibri"/>
                <w:color w:val="auto"/>
              </w:rPr>
              <w:t xml:space="preserve">, parent and staff information sessions to explain available services, implementation of </w:t>
            </w:r>
            <w:r w:rsidR="0056135E">
              <w:rPr>
                <w:rFonts w:ascii="Calibri" w:hAnsi="Calibri"/>
                <w:color w:val="auto"/>
              </w:rPr>
              <w:t xml:space="preserve">the </w:t>
            </w:r>
            <w:r>
              <w:rPr>
                <w:rFonts w:ascii="Calibri" w:hAnsi="Calibri"/>
                <w:color w:val="auto"/>
              </w:rPr>
              <w:t>Australian Early D</w:t>
            </w:r>
            <w:r w:rsidR="0056135E">
              <w:rPr>
                <w:rFonts w:ascii="Calibri" w:hAnsi="Calibri"/>
                <w:color w:val="auto"/>
              </w:rPr>
              <w:t xml:space="preserve">evelopment </w:t>
            </w:r>
            <w:r>
              <w:rPr>
                <w:rFonts w:ascii="Calibri" w:hAnsi="Calibri"/>
                <w:color w:val="auto"/>
              </w:rPr>
              <w:t>I</w:t>
            </w:r>
            <w:r w:rsidR="0056135E">
              <w:rPr>
                <w:rFonts w:ascii="Calibri" w:hAnsi="Calibri"/>
                <w:color w:val="auto"/>
              </w:rPr>
              <w:t xml:space="preserve">ndex process and a follow up forum and action plan, and the launch at Richardson Primary of the book </w:t>
            </w:r>
            <w:r w:rsidR="0056135E" w:rsidRPr="00E07743">
              <w:rPr>
                <w:rFonts w:ascii="Calibri" w:hAnsi="Calibri"/>
                <w:i/>
                <w:color w:val="auto"/>
              </w:rPr>
              <w:t>On my first day</w:t>
            </w:r>
            <w:r w:rsidR="0056135E">
              <w:rPr>
                <w:rFonts w:ascii="Calibri" w:hAnsi="Calibri"/>
                <w:color w:val="auto"/>
              </w:rPr>
              <w:t xml:space="preserve"> based on messa</w:t>
            </w:r>
            <w:r w:rsidR="00E86795">
              <w:rPr>
                <w:rFonts w:ascii="Calibri" w:hAnsi="Calibri"/>
                <w:color w:val="auto"/>
              </w:rPr>
              <w:t>ges about starting school from k</w:t>
            </w:r>
            <w:r w:rsidR="0056135E">
              <w:rPr>
                <w:rFonts w:ascii="Calibri" w:hAnsi="Calibri"/>
                <w:color w:val="auto"/>
              </w:rPr>
              <w:t xml:space="preserve">indergarten and year </w:t>
            </w:r>
            <w:r w:rsidR="00E86795">
              <w:rPr>
                <w:rFonts w:ascii="Calibri" w:hAnsi="Calibri"/>
                <w:color w:val="auto"/>
              </w:rPr>
              <w:t>1</w:t>
            </w:r>
            <w:r w:rsidR="0056135E">
              <w:rPr>
                <w:rFonts w:ascii="Calibri" w:hAnsi="Calibri"/>
                <w:color w:val="auto"/>
              </w:rPr>
              <w:t xml:space="preserve"> students.</w:t>
            </w:r>
          </w:p>
          <w:p w:rsidR="00DC760C" w:rsidRDefault="00E07743" w:rsidP="00DF134B">
            <w:pPr>
              <w:pStyle w:val="Default"/>
              <w:numPr>
                <w:ilvl w:val="0"/>
                <w:numId w:val="18"/>
              </w:numPr>
              <w:spacing w:before="120"/>
              <w:ind w:left="714" w:hanging="357"/>
              <w:rPr>
                <w:rFonts w:ascii="Calibri" w:hAnsi="Calibri"/>
                <w:color w:val="auto"/>
              </w:rPr>
            </w:pPr>
            <w:r>
              <w:rPr>
                <w:rFonts w:ascii="Calibri" w:hAnsi="Calibri"/>
                <w:color w:val="auto"/>
              </w:rPr>
              <w:t>CIT,</w:t>
            </w:r>
            <w:r w:rsidR="00D24ACD" w:rsidRPr="005C5C69">
              <w:rPr>
                <w:rFonts w:ascii="Calibri" w:hAnsi="Calibri"/>
                <w:color w:val="auto"/>
              </w:rPr>
              <w:t xml:space="preserve"> to provide opportunities for students and their families to broaden their educational horizons through programs offered at the schools and at CIT</w:t>
            </w:r>
            <w:r w:rsidR="005C5C69">
              <w:rPr>
                <w:rFonts w:ascii="Calibri" w:hAnsi="Calibri"/>
                <w:color w:val="auto"/>
              </w:rPr>
              <w:t xml:space="preserve"> campuses</w:t>
            </w:r>
            <w:r w:rsidR="00E86795">
              <w:rPr>
                <w:rFonts w:ascii="Calibri" w:hAnsi="Calibri"/>
                <w:color w:val="auto"/>
              </w:rPr>
              <w:t>. The four schools have a memorandum of u</w:t>
            </w:r>
            <w:r w:rsidR="005C5C69">
              <w:rPr>
                <w:rFonts w:ascii="Calibri" w:hAnsi="Calibri"/>
                <w:color w:val="auto"/>
              </w:rPr>
              <w:t xml:space="preserve">nderstanding with CIT and in 2011 </w:t>
            </w:r>
            <w:r>
              <w:rPr>
                <w:rFonts w:ascii="Calibri" w:hAnsi="Calibri"/>
                <w:color w:val="auto"/>
              </w:rPr>
              <w:t>CIT offered Try a Trade</w:t>
            </w:r>
            <w:r w:rsidR="0056135E">
              <w:rPr>
                <w:rFonts w:ascii="Calibri" w:hAnsi="Calibri"/>
                <w:color w:val="auto"/>
              </w:rPr>
              <w:t xml:space="preserve"> days for schools, assisted with sporting carnivals, provided barbecues</w:t>
            </w:r>
            <w:r w:rsidR="001F194A">
              <w:rPr>
                <w:rFonts w:ascii="Calibri" w:hAnsi="Calibri"/>
                <w:color w:val="auto"/>
              </w:rPr>
              <w:t xml:space="preserve">, stalls and displays </w:t>
            </w:r>
            <w:r w:rsidR="0056135E">
              <w:rPr>
                <w:rFonts w:ascii="Calibri" w:hAnsi="Calibri"/>
                <w:color w:val="auto"/>
              </w:rPr>
              <w:t xml:space="preserve">at school community events, held parent information sessions, </w:t>
            </w:r>
            <w:r w:rsidR="00400E15">
              <w:rPr>
                <w:rFonts w:ascii="Calibri" w:hAnsi="Calibri"/>
                <w:color w:val="auto"/>
              </w:rPr>
              <w:t>ran a parent drop-</w:t>
            </w:r>
            <w:r w:rsidR="001F194A">
              <w:rPr>
                <w:rFonts w:ascii="Calibri" w:hAnsi="Calibri"/>
                <w:color w:val="auto"/>
              </w:rPr>
              <w:t xml:space="preserve">in centre at Richardson, </w:t>
            </w:r>
            <w:r>
              <w:rPr>
                <w:rFonts w:ascii="Calibri" w:hAnsi="Calibri"/>
                <w:color w:val="auto"/>
              </w:rPr>
              <w:t xml:space="preserve">provided </w:t>
            </w:r>
            <w:r w:rsidR="00400E15">
              <w:rPr>
                <w:rFonts w:ascii="Calibri" w:hAnsi="Calibri"/>
                <w:color w:val="auto"/>
              </w:rPr>
              <w:t xml:space="preserve">a </w:t>
            </w:r>
            <w:r>
              <w:rPr>
                <w:rFonts w:ascii="Calibri" w:hAnsi="Calibri"/>
                <w:color w:val="auto"/>
              </w:rPr>
              <w:t>return to work Learning Options</w:t>
            </w:r>
            <w:r w:rsidR="00E86795">
              <w:rPr>
                <w:rFonts w:ascii="Calibri" w:hAnsi="Calibri"/>
                <w:color w:val="auto"/>
              </w:rPr>
              <w:t xml:space="preserve"> P</w:t>
            </w:r>
            <w:r w:rsidR="0056135E">
              <w:rPr>
                <w:rFonts w:ascii="Calibri" w:hAnsi="Calibri"/>
                <w:color w:val="auto"/>
              </w:rPr>
              <w:t>rogram</w:t>
            </w:r>
            <w:r w:rsidR="001F194A">
              <w:rPr>
                <w:rFonts w:ascii="Calibri" w:hAnsi="Calibri"/>
                <w:color w:val="auto"/>
              </w:rPr>
              <w:t xml:space="preserve"> at Florey</w:t>
            </w:r>
            <w:r>
              <w:rPr>
                <w:rFonts w:ascii="Calibri" w:hAnsi="Calibri"/>
                <w:color w:val="auto"/>
              </w:rPr>
              <w:t xml:space="preserve"> Primary</w:t>
            </w:r>
            <w:r w:rsidR="0056135E">
              <w:rPr>
                <w:rFonts w:ascii="Calibri" w:hAnsi="Calibri"/>
                <w:color w:val="auto"/>
              </w:rPr>
              <w:t xml:space="preserve">, </w:t>
            </w:r>
            <w:r w:rsidR="001F194A">
              <w:rPr>
                <w:rFonts w:ascii="Calibri" w:hAnsi="Calibri"/>
                <w:color w:val="auto"/>
              </w:rPr>
              <w:t>and provided</w:t>
            </w:r>
            <w:r w:rsidR="0056135E">
              <w:rPr>
                <w:rFonts w:ascii="Calibri" w:hAnsi="Calibri"/>
                <w:color w:val="auto"/>
              </w:rPr>
              <w:t xml:space="preserve"> landscaping </w:t>
            </w:r>
            <w:r w:rsidR="001F194A">
              <w:rPr>
                <w:rFonts w:ascii="Calibri" w:hAnsi="Calibri"/>
                <w:color w:val="auto"/>
              </w:rPr>
              <w:t xml:space="preserve">at Florey </w:t>
            </w:r>
            <w:r>
              <w:rPr>
                <w:rFonts w:ascii="Calibri" w:hAnsi="Calibri"/>
                <w:color w:val="auto"/>
              </w:rPr>
              <w:t xml:space="preserve">Primary </w:t>
            </w:r>
            <w:r w:rsidR="0056135E">
              <w:rPr>
                <w:rFonts w:ascii="Calibri" w:hAnsi="Calibri"/>
                <w:color w:val="auto"/>
              </w:rPr>
              <w:t xml:space="preserve">and </w:t>
            </w:r>
            <w:r w:rsidR="001F194A">
              <w:rPr>
                <w:rFonts w:ascii="Calibri" w:hAnsi="Calibri"/>
                <w:color w:val="auto"/>
              </w:rPr>
              <w:t>school beautification through public artwork at Charnwood Dunlop</w:t>
            </w:r>
            <w:r>
              <w:rPr>
                <w:rFonts w:ascii="Calibri" w:hAnsi="Calibri"/>
                <w:color w:val="auto"/>
              </w:rPr>
              <w:t xml:space="preserve"> Primary</w:t>
            </w:r>
            <w:r w:rsidR="001F194A">
              <w:rPr>
                <w:rFonts w:ascii="Calibri" w:hAnsi="Calibri"/>
                <w:color w:val="auto"/>
              </w:rPr>
              <w:t>.</w:t>
            </w:r>
          </w:p>
          <w:p w:rsidR="008B3E71" w:rsidRDefault="008B3E71" w:rsidP="00DF134B">
            <w:pPr>
              <w:pStyle w:val="Default"/>
              <w:numPr>
                <w:ilvl w:val="0"/>
                <w:numId w:val="18"/>
              </w:numPr>
              <w:spacing w:before="120"/>
              <w:ind w:left="714" w:hanging="357"/>
              <w:rPr>
                <w:rFonts w:ascii="Calibri" w:hAnsi="Calibri"/>
                <w:color w:val="auto"/>
              </w:rPr>
            </w:pPr>
            <w:r>
              <w:rPr>
                <w:rFonts w:ascii="Calibri" w:hAnsi="Calibri"/>
                <w:color w:val="auto"/>
              </w:rPr>
              <w:lastRenderedPageBreak/>
              <w:t xml:space="preserve">Churches and not for profit groups such as </w:t>
            </w:r>
            <w:r w:rsidR="00943E4E">
              <w:rPr>
                <w:rFonts w:ascii="Calibri" w:hAnsi="Calibri"/>
                <w:color w:val="auto"/>
              </w:rPr>
              <w:t xml:space="preserve">The </w:t>
            </w:r>
            <w:r>
              <w:rPr>
                <w:rFonts w:ascii="Calibri" w:hAnsi="Calibri"/>
                <w:color w:val="auto"/>
              </w:rPr>
              <w:t>Smith Family, YMCA, YWCA, Red Cross</w:t>
            </w:r>
            <w:r w:rsidR="006814B5">
              <w:rPr>
                <w:rFonts w:ascii="Calibri" w:hAnsi="Calibri"/>
                <w:color w:val="auto"/>
              </w:rPr>
              <w:t xml:space="preserve"> an</w:t>
            </w:r>
            <w:r w:rsidR="00080DBE">
              <w:rPr>
                <w:rFonts w:ascii="Calibri" w:hAnsi="Calibri"/>
                <w:color w:val="auto"/>
              </w:rPr>
              <w:t xml:space="preserve">d Salvation Army, </w:t>
            </w:r>
            <w:r w:rsidR="006814B5">
              <w:rPr>
                <w:rFonts w:ascii="Calibri" w:hAnsi="Calibri"/>
                <w:color w:val="auto"/>
              </w:rPr>
              <w:t>to provide breakfast clubs and after school and homework clubs.</w:t>
            </w:r>
          </w:p>
          <w:p w:rsidR="002C39B6" w:rsidRPr="00DC760C" w:rsidRDefault="00080DBE" w:rsidP="00E86795">
            <w:pPr>
              <w:pStyle w:val="Default"/>
              <w:spacing w:before="120"/>
              <w:rPr>
                <w:color w:val="0000FF"/>
                <w:sz w:val="18"/>
                <w:szCs w:val="18"/>
              </w:rPr>
            </w:pPr>
            <w:r>
              <w:rPr>
                <w:rFonts w:ascii="Calibri" w:hAnsi="Calibri"/>
                <w:color w:val="auto"/>
              </w:rPr>
              <w:t xml:space="preserve">While </w:t>
            </w:r>
            <w:r w:rsidR="00EB1761">
              <w:rPr>
                <w:rFonts w:ascii="Calibri" w:hAnsi="Calibri"/>
                <w:color w:val="auto"/>
              </w:rPr>
              <w:t>a focus on</w:t>
            </w:r>
            <w:r>
              <w:rPr>
                <w:rFonts w:ascii="Calibri" w:hAnsi="Calibri"/>
                <w:color w:val="auto"/>
              </w:rPr>
              <w:t xml:space="preserve"> develop</w:t>
            </w:r>
            <w:r w:rsidR="00EB1761">
              <w:rPr>
                <w:rFonts w:ascii="Calibri" w:hAnsi="Calibri"/>
                <w:color w:val="auto"/>
              </w:rPr>
              <w:t xml:space="preserve">ing </w:t>
            </w:r>
            <w:r>
              <w:rPr>
                <w:rFonts w:ascii="Calibri" w:hAnsi="Calibri"/>
                <w:color w:val="auto"/>
              </w:rPr>
              <w:t xml:space="preserve">external relationships is becoming </w:t>
            </w:r>
            <w:r w:rsidR="006814B5">
              <w:rPr>
                <w:rFonts w:ascii="Calibri" w:hAnsi="Calibri"/>
                <w:color w:val="auto"/>
              </w:rPr>
              <w:t>the norm across the system</w:t>
            </w:r>
            <w:r>
              <w:rPr>
                <w:rFonts w:ascii="Calibri" w:hAnsi="Calibri"/>
                <w:color w:val="auto"/>
              </w:rPr>
              <w:t>,</w:t>
            </w:r>
            <w:r w:rsidR="006814B5">
              <w:rPr>
                <w:rFonts w:ascii="Calibri" w:hAnsi="Calibri"/>
                <w:color w:val="auto"/>
              </w:rPr>
              <w:t xml:space="preserve"> the Low SES </w:t>
            </w:r>
            <w:r w:rsidR="00E86795">
              <w:rPr>
                <w:rFonts w:ascii="Calibri" w:hAnsi="Calibri"/>
                <w:color w:val="auto"/>
              </w:rPr>
              <w:t xml:space="preserve">School Communities NP </w:t>
            </w:r>
            <w:r w:rsidR="006814B5">
              <w:rPr>
                <w:rFonts w:ascii="Calibri" w:hAnsi="Calibri"/>
                <w:color w:val="auto"/>
              </w:rPr>
              <w:t>schools are leading the way in cooperatively developing and delivering extra support to their students</w:t>
            </w:r>
            <w:r w:rsidR="0050143E">
              <w:rPr>
                <w:rFonts w:ascii="Calibri" w:hAnsi="Calibri"/>
                <w:color w:val="auto"/>
              </w:rPr>
              <w:t xml:space="preserve"> and communities through </w:t>
            </w:r>
            <w:r>
              <w:rPr>
                <w:rFonts w:ascii="Calibri" w:hAnsi="Calibri"/>
                <w:color w:val="auto"/>
              </w:rPr>
              <w:t>such</w:t>
            </w:r>
            <w:r w:rsidR="0050143E">
              <w:rPr>
                <w:rFonts w:ascii="Calibri" w:hAnsi="Calibri"/>
                <w:color w:val="auto"/>
              </w:rPr>
              <w:t xml:space="preserve"> partnerships.</w:t>
            </w:r>
            <w:r w:rsidR="007F7A8F">
              <w:rPr>
                <w:rFonts w:ascii="Calibri" w:hAnsi="Calibri"/>
                <w:color w:val="auto"/>
              </w:rPr>
              <w:t xml:space="preserve">  These partnerships will continue and </w:t>
            </w:r>
            <w:r>
              <w:rPr>
                <w:rFonts w:ascii="Calibri" w:hAnsi="Calibri"/>
                <w:color w:val="auto"/>
              </w:rPr>
              <w:t xml:space="preserve">will </w:t>
            </w:r>
            <w:r w:rsidR="007F7A8F">
              <w:rPr>
                <w:rFonts w:ascii="Calibri" w:hAnsi="Calibri"/>
                <w:color w:val="auto"/>
              </w:rPr>
              <w:t xml:space="preserve">be </w:t>
            </w:r>
            <w:r>
              <w:rPr>
                <w:rFonts w:ascii="Calibri" w:hAnsi="Calibri"/>
                <w:color w:val="auto"/>
              </w:rPr>
              <w:t>strengthened. T</w:t>
            </w:r>
            <w:r w:rsidR="007F7A8F">
              <w:rPr>
                <w:rFonts w:ascii="Calibri" w:hAnsi="Calibri"/>
                <w:color w:val="auto"/>
              </w:rPr>
              <w:t>he CIT partnership</w:t>
            </w:r>
            <w:r>
              <w:rPr>
                <w:rFonts w:ascii="Calibri" w:hAnsi="Calibri"/>
                <w:color w:val="auto"/>
              </w:rPr>
              <w:t>,</w:t>
            </w:r>
            <w:r w:rsidR="007F7A8F">
              <w:rPr>
                <w:rFonts w:ascii="Calibri" w:hAnsi="Calibri"/>
                <w:color w:val="auto"/>
              </w:rPr>
              <w:t xml:space="preserve"> in particular</w:t>
            </w:r>
            <w:r>
              <w:rPr>
                <w:rFonts w:ascii="Calibri" w:hAnsi="Calibri"/>
                <w:color w:val="auto"/>
              </w:rPr>
              <w:t>,</w:t>
            </w:r>
            <w:r w:rsidR="007F7A8F">
              <w:rPr>
                <w:rFonts w:ascii="Calibri" w:hAnsi="Calibri"/>
                <w:color w:val="auto"/>
              </w:rPr>
              <w:t xml:space="preserve"> will be extended in 201</w:t>
            </w:r>
            <w:r w:rsidR="002C39B6">
              <w:rPr>
                <w:rFonts w:ascii="Calibri" w:hAnsi="Calibri"/>
                <w:color w:val="auto"/>
              </w:rPr>
              <w:t>2</w:t>
            </w:r>
            <w:r w:rsidR="007F7A8F">
              <w:rPr>
                <w:rFonts w:ascii="Calibri" w:hAnsi="Calibri"/>
                <w:color w:val="auto"/>
              </w:rPr>
              <w:t>.</w:t>
            </w:r>
            <w:r w:rsidR="008B3E71">
              <w:rPr>
                <w:rFonts w:ascii="Calibri" w:hAnsi="Calibri"/>
                <w:color w:val="auto"/>
              </w:rPr>
              <w:t xml:space="preserve"> </w:t>
            </w:r>
          </w:p>
        </w:tc>
      </w:tr>
      <w:tr w:rsidR="009E7ED9" w:rsidRPr="006059F6" w:rsidTr="00625F8C">
        <w:tblPrEx>
          <w:tblLook w:val="00A0"/>
        </w:tblPrEx>
        <w:tc>
          <w:tcPr>
            <w:tcW w:w="10260" w:type="dxa"/>
          </w:tcPr>
          <w:p w:rsidR="009E7ED9" w:rsidRPr="002C39B6" w:rsidRDefault="009E7ED9" w:rsidP="00161596">
            <w:pPr>
              <w:autoSpaceDE w:val="0"/>
              <w:autoSpaceDN w:val="0"/>
              <w:adjustRightInd w:val="0"/>
              <w:spacing w:before="120"/>
              <w:rPr>
                <w:rFonts w:ascii="Calibri" w:hAnsi="Calibri" w:cs="Calibri"/>
                <w:b/>
                <w:szCs w:val="24"/>
              </w:rPr>
            </w:pPr>
            <w:r w:rsidRPr="002C39B6">
              <w:rPr>
                <w:rFonts w:ascii="Calibri" w:hAnsi="Calibri" w:cs="Calibri"/>
                <w:b/>
                <w:szCs w:val="24"/>
              </w:rPr>
              <w:lastRenderedPageBreak/>
              <w:t xml:space="preserve">Support for Aboriginal and Torres Strait Islander </w:t>
            </w:r>
            <w:r w:rsidR="00BF4357" w:rsidRPr="002C39B6">
              <w:rPr>
                <w:rFonts w:ascii="Calibri" w:hAnsi="Calibri" w:cs="Calibri"/>
                <w:b/>
                <w:szCs w:val="24"/>
              </w:rPr>
              <w:t>Students</w:t>
            </w:r>
            <w:r w:rsidRPr="002C39B6">
              <w:rPr>
                <w:rFonts w:ascii="Calibri" w:hAnsi="Calibri" w:cs="Calibri"/>
                <w:b/>
                <w:szCs w:val="24"/>
              </w:rPr>
              <w:t xml:space="preserve"> – 1 January to 31 December </w:t>
            </w:r>
            <w:r w:rsidR="003B161C" w:rsidRPr="002C39B6">
              <w:rPr>
                <w:rFonts w:ascii="Calibri" w:hAnsi="Calibri" w:cs="Calibri"/>
                <w:b/>
                <w:szCs w:val="24"/>
              </w:rPr>
              <w:t>2011</w:t>
            </w:r>
          </w:p>
          <w:p w:rsidR="00F9547F" w:rsidRPr="002C39B6" w:rsidRDefault="0050143E" w:rsidP="00161596">
            <w:pPr>
              <w:autoSpaceDE w:val="0"/>
              <w:autoSpaceDN w:val="0"/>
              <w:adjustRightInd w:val="0"/>
              <w:spacing w:before="120"/>
              <w:rPr>
                <w:rFonts w:ascii="Calibri" w:hAnsi="Calibri" w:cs="Calibri"/>
                <w:szCs w:val="24"/>
              </w:rPr>
            </w:pPr>
            <w:r w:rsidRPr="002C39B6">
              <w:rPr>
                <w:rFonts w:ascii="Calibri" w:hAnsi="Calibri" w:cs="Calibri"/>
                <w:szCs w:val="24"/>
              </w:rPr>
              <w:t xml:space="preserve">All schools are continuing to support their Aboriginal and Torres </w:t>
            </w:r>
            <w:r w:rsidR="00F9547F" w:rsidRPr="002C39B6">
              <w:rPr>
                <w:rFonts w:ascii="Calibri" w:hAnsi="Calibri" w:cs="Calibri"/>
                <w:szCs w:val="24"/>
              </w:rPr>
              <w:t>St</w:t>
            </w:r>
            <w:r w:rsidRPr="002C39B6">
              <w:rPr>
                <w:rFonts w:ascii="Calibri" w:hAnsi="Calibri" w:cs="Calibri"/>
                <w:szCs w:val="24"/>
              </w:rPr>
              <w:t xml:space="preserve">rait Islander students </w:t>
            </w:r>
            <w:r w:rsidR="00F9547F" w:rsidRPr="002C39B6">
              <w:rPr>
                <w:rFonts w:ascii="Calibri" w:hAnsi="Calibri" w:cs="Calibri"/>
                <w:szCs w:val="24"/>
              </w:rPr>
              <w:t>through</w:t>
            </w:r>
            <w:r w:rsidRPr="002C39B6">
              <w:rPr>
                <w:rFonts w:ascii="Calibri" w:hAnsi="Calibri" w:cs="Calibri"/>
                <w:szCs w:val="24"/>
              </w:rPr>
              <w:t xml:space="preserve"> </w:t>
            </w:r>
            <w:r w:rsidR="00F9547F" w:rsidRPr="002C39B6">
              <w:rPr>
                <w:rFonts w:ascii="Calibri" w:hAnsi="Calibri" w:cs="Calibri"/>
                <w:szCs w:val="24"/>
              </w:rPr>
              <w:t xml:space="preserve">tracking and analysis of performance data.   </w:t>
            </w:r>
          </w:p>
          <w:p w:rsidR="00EB35FB" w:rsidRPr="002C39B6" w:rsidRDefault="00080DBE" w:rsidP="00161596">
            <w:pPr>
              <w:autoSpaceDE w:val="0"/>
              <w:autoSpaceDN w:val="0"/>
              <w:adjustRightInd w:val="0"/>
              <w:spacing w:before="120"/>
              <w:rPr>
                <w:rFonts w:ascii="Calibri" w:hAnsi="Calibri" w:cs="Calibri"/>
                <w:szCs w:val="24"/>
              </w:rPr>
            </w:pPr>
            <w:r>
              <w:rPr>
                <w:rFonts w:ascii="Calibri" w:hAnsi="Calibri" w:cs="Calibri"/>
                <w:szCs w:val="24"/>
              </w:rPr>
              <w:t xml:space="preserve">In 2011 </w:t>
            </w:r>
            <w:r w:rsidR="00EB35FB" w:rsidRPr="002C39B6">
              <w:rPr>
                <w:rFonts w:ascii="Calibri" w:hAnsi="Calibri" w:cs="Calibri"/>
                <w:szCs w:val="24"/>
              </w:rPr>
              <w:t xml:space="preserve">Richardson Primary </w:t>
            </w:r>
            <w:r w:rsidR="00C85995">
              <w:rPr>
                <w:rFonts w:ascii="Calibri" w:hAnsi="Calibri" w:cs="Calibri"/>
                <w:szCs w:val="24"/>
              </w:rPr>
              <w:t>had</w:t>
            </w:r>
            <w:r w:rsidR="000B0599">
              <w:rPr>
                <w:rFonts w:ascii="Calibri" w:hAnsi="Calibri" w:cs="Calibri"/>
                <w:szCs w:val="24"/>
              </w:rPr>
              <w:t xml:space="preserve"> the highest proportion of</w:t>
            </w:r>
            <w:r w:rsidR="00EB35FB" w:rsidRPr="002C39B6">
              <w:rPr>
                <w:rFonts w:ascii="Calibri" w:hAnsi="Calibri" w:cs="Calibri"/>
                <w:szCs w:val="24"/>
              </w:rPr>
              <w:t xml:space="preserve"> Aboriginal and </w:t>
            </w:r>
            <w:r w:rsidR="00C70381" w:rsidRPr="002C39B6">
              <w:rPr>
                <w:rFonts w:ascii="Calibri" w:hAnsi="Calibri" w:cs="Calibri"/>
                <w:szCs w:val="24"/>
              </w:rPr>
              <w:t>Torres</w:t>
            </w:r>
            <w:r w:rsidR="00EB35FB" w:rsidRPr="002C39B6">
              <w:rPr>
                <w:rFonts w:ascii="Calibri" w:hAnsi="Calibri" w:cs="Calibri"/>
                <w:szCs w:val="24"/>
              </w:rPr>
              <w:t xml:space="preserve"> Strait Islander </w:t>
            </w:r>
            <w:r>
              <w:rPr>
                <w:rFonts w:ascii="Calibri" w:hAnsi="Calibri" w:cs="Calibri"/>
                <w:szCs w:val="24"/>
              </w:rPr>
              <w:t>students</w:t>
            </w:r>
            <w:r w:rsidR="00A126F1">
              <w:rPr>
                <w:rFonts w:ascii="Calibri" w:hAnsi="Calibri" w:cs="Calibri"/>
                <w:szCs w:val="24"/>
              </w:rPr>
              <w:t xml:space="preserve"> of the four low SES schools</w:t>
            </w:r>
            <w:r w:rsidR="005C47BF" w:rsidRPr="002C39B6">
              <w:rPr>
                <w:rFonts w:ascii="Calibri" w:hAnsi="Calibri" w:cs="Calibri"/>
                <w:szCs w:val="24"/>
              </w:rPr>
              <w:t xml:space="preserve">, </w:t>
            </w:r>
            <w:r>
              <w:rPr>
                <w:rFonts w:ascii="Calibri" w:hAnsi="Calibri" w:cs="Calibri"/>
                <w:szCs w:val="24"/>
              </w:rPr>
              <w:t>with</w:t>
            </w:r>
            <w:r w:rsidR="005C47BF" w:rsidRPr="002C39B6">
              <w:rPr>
                <w:rFonts w:ascii="Calibri" w:hAnsi="Calibri" w:cs="Calibri"/>
                <w:szCs w:val="24"/>
              </w:rPr>
              <w:t xml:space="preserve"> 33 out of</w:t>
            </w:r>
            <w:r w:rsidR="002C39B6" w:rsidRPr="002C39B6">
              <w:rPr>
                <w:rFonts w:ascii="Calibri" w:hAnsi="Calibri" w:cs="Calibri"/>
                <w:szCs w:val="24"/>
              </w:rPr>
              <w:t xml:space="preserve"> </w:t>
            </w:r>
            <w:r w:rsidR="005C47BF" w:rsidRPr="002C39B6">
              <w:rPr>
                <w:rFonts w:ascii="Calibri" w:hAnsi="Calibri" w:cs="Calibri"/>
                <w:szCs w:val="24"/>
              </w:rPr>
              <w:t>227 students</w:t>
            </w:r>
            <w:r w:rsidR="00461BAA">
              <w:rPr>
                <w:rFonts w:ascii="Calibri" w:hAnsi="Calibri" w:cs="Calibri"/>
                <w:szCs w:val="24"/>
              </w:rPr>
              <w:t xml:space="preserve"> enrolled at the school</w:t>
            </w:r>
            <w:r w:rsidR="00161596">
              <w:rPr>
                <w:rFonts w:ascii="Calibri" w:hAnsi="Calibri" w:cs="Calibri"/>
                <w:szCs w:val="24"/>
              </w:rPr>
              <w:t xml:space="preserve">. </w:t>
            </w:r>
            <w:r w:rsidR="002C6ACE">
              <w:rPr>
                <w:rFonts w:ascii="Calibri" w:hAnsi="Calibri" w:cs="Calibri"/>
                <w:szCs w:val="24"/>
              </w:rPr>
              <w:t xml:space="preserve">All staff </w:t>
            </w:r>
            <w:proofErr w:type="gramStart"/>
            <w:r w:rsidR="002C6ACE">
              <w:rPr>
                <w:rFonts w:ascii="Calibri" w:hAnsi="Calibri" w:cs="Calibri"/>
                <w:szCs w:val="24"/>
              </w:rPr>
              <w:t>have</w:t>
            </w:r>
            <w:proofErr w:type="gramEnd"/>
            <w:r w:rsidR="002C6ACE">
              <w:rPr>
                <w:rFonts w:ascii="Calibri" w:hAnsi="Calibri" w:cs="Calibri"/>
                <w:szCs w:val="24"/>
              </w:rPr>
              <w:t xml:space="preserve"> undertaken </w:t>
            </w:r>
            <w:r w:rsidR="00364DDC">
              <w:rPr>
                <w:rFonts w:ascii="Calibri" w:hAnsi="Calibri" w:cs="Calibri"/>
                <w:szCs w:val="24"/>
              </w:rPr>
              <w:t>cooperative learning</w:t>
            </w:r>
            <w:r w:rsidR="002C6ACE">
              <w:rPr>
                <w:rFonts w:ascii="Calibri" w:hAnsi="Calibri" w:cs="Calibri"/>
                <w:szCs w:val="24"/>
              </w:rPr>
              <w:t xml:space="preserve"> with a view to increasing</w:t>
            </w:r>
            <w:r w:rsidR="00C70381" w:rsidRPr="002C39B6">
              <w:rPr>
                <w:rFonts w:ascii="Calibri" w:hAnsi="Calibri" w:cs="Calibri"/>
                <w:szCs w:val="24"/>
              </w:rPr>
              <w:t xml:space="preserve"> student eng</w:t>
            </w:r>
            <w:r w:rsidR="0050143E" w:rsidRPr="002C39B6">
              <w:rPr>
                <w:rFonts w:ascii="Calibri" w:hAnsi="Calibri" w:cs="Calibri"/>
                <w:szCs w:val="24"/>
              </w:rPr>
              <w:t xml:space="preserve">agement at the classroom level. </w:t>
            </w:r>
            <w:r w:rsidR="00C70381" w:rsidRPr="002C39B6">
              <w:rPr>
                <w:rFonts w:ascii="Calibri" w:hAnsi="Calibri" w:cs="Calibri"/>
                <w:szCs w:val="24"/>
              </w:rPr>
              <w:t xml:space="preserve">This has been a whole school focus over the last two years and </w:t>
            </w:r>
            <w:r w:rsidR="00A55954">
              <w:rPr>
                <w:rFonts w:ascii="Calibri" w:hAnsi="Calibri" w:cs="Calibri"/>
                <w:szCs w:val="24"/>
              </w:rPr>
              <w:t>has</w:t>
            </w:r>
            <w:r w:rsidR="00C70381" w:rsidRPr="002C39B6">
              <w:rPr>
                <w:rFonts w:ascii="Calibri" w:hAnsi="Calibri" w:cs="Calibri"/>
                <w:szCs w:val="24"/>
              </w:rPr>
              <w:t xml:space="preserve"> </w:t>
            </w:r>
            <w:r w:rsidR="00F9547F" w:rsidRPr="002C39B6">
              <w:rPr>
                <w:rFonts w:ascii="Calibri" w:hAnsi="Calibri" w:cs="Calibri"/>
                <w:szCs w:val="24"/>
              </w:rPr>
              <w:t xml:space="preserve">increased student engagement and </w:t>
            </w:r>
            <w:r w:rsidR="00C70381" w:rsidRPr="002C39B6">
              <w:rPr>
                <w:rFonts w:ascii="Calibri" w:hAnsi="Calibri" w:cs="Calibri"/>
                <w:szCs w:val="24"/>
              </w:rPr>
              <w:t xml:space="preserve">reduced behaviour </w:t>
            </w:r>
            <w:r w:rsidR="00E63132" w:rsidRPr="002C39B6">
              <w:rPr>
                <w:rFonts w:ascii="Calibri" w:hAnsi="Calibri" w:cs="Calibri"/>
                <w:szCs w:val="24"/>
              </w:rPr>
              <w:t>issues in classes.</w:t>
            </w:r>
          </w:p>
          <w:p w:rsidR="00EC7B4C" w:rsidRDefault="00342320" w:rsidP="00161596">
            <w:pPr>
              <w:autoSpaceDE w:val="0"/>
              <w:autoSpaceDN w:val="0"/>
              <w:adjustRightInd w:val="0"/>
              <w:spacing w:before="120"/>
              <w:rPr>
                <w:rFonts w:ascii="Calibri" w:hAnsi="Calibri" w:cs="Calibri"/>
                <w:szCs w:val="24"/>
              </w:rPr>
            </w:pPr>
            <w:r>
              <w:rPr>
                <w:rFonts w:ascii="Calibri" w:hAnsi="Calibri" w:cs="Calibri"/>
                <w:szCs w:val="24"/>
              </w:rPr>
              <w:t>Aboriginal and Torres Strait islander s</w:t>
            </w:r>
            <w:r w:rsidR="00E63132" w:rsidRPr="002C39B6">
              <w:rPr>
                <w:rFonts w:ascii="Calibri" w:hAnsi="Calibri" w:cs="Calibri"/>
                <w:szCs w:val="24"/>
              </w:rPr>
              <w:t>tudent attendance and engagement continue to be priorities in the driv</w:t>
            </w:r>
            <w:r w:rsidR="00C95ACF">
              <w:rPr>
                <w:rFonts w:ascii="Calibri" w:hAnsi="Calibri" w:cs="Calibri"/>
                <w:szCs w:val="24"/>
              </w:rPr>
              <w:t xml:space="preserve">e to improve student outcomes. </w:t>
            </w:r>
            <w:r w:rsidR="00A55954">
              <w:rPr>
                <w:rFonts w:ascii="Calibri" w:hAnsi="Calibri" w:cs="Calibri"/>
                <w:szCs w:val="24"/>
              </w:rPr>
              <w:t>The school developed a</w:t>
            </w:r>
            <w:r w:rsidR="00E63132" w:rsidRPr="002C39B6">
              <w:rPr>
                <w:rFonts w:ascii="Calibri" w:hAnsi="Calibri" w:cs="Calibri"/>
                <w:szCs w:val="24"/>
              </w:rPr>
              <w:t xml:space="preserve"> strategy to decrease absenteeism that in</w:t>
            </w:r>
            <w:r w:rsidR="00A55954">
              <w:rPr>
                <w:rFonts w:ascii="Calibri" w:hAnsi="Calibri" w:cs="Calibri"/>
                <w:szCs w:val="24"/>
              </w:rPr>
              <w:t>volved</w:t>
            </w:r>
            <w:r w:rsidR="00E63132" w:rsidRPr="002C39B6">
              <w:rPr>
                <w:rFonts w:ascii="Calibri" w:hAnsi="Calibri" w:cs="Calibri"/>
                <w:szCs w:val="24"/>
              </w:rPr>
              <w:t xml:space="preserve"> the </w:t>
            </w:r>
            <w:r w:rsidR="00080DBE">
              <w:rPr>
                <w:rFonts w:ascii="Calibri" w:hAnsi="Calibri" w:cs="Calibri"/>
                <w:szCs w:val="24"/>
              </w:rPr>
              <w:t>recognition of</w:t>
            </w:r>
            <w:r w:rsidR="00A55954">
              <w:rPr>
                <w:rFonts w:ascii="Calibri" w:hAnsi="Calibri" w:cs="Calibri"/>
                <w:szCs w:val="24"/>
              </w:rPr>
              <w:t xml:space="preserve"> students who achieve </w:t>
            </w:r>
            <w:r w:rsidR="00364DDC">
              <w:rPr>
                <w:rFonts w:ascii="Calibri" w:hAnsi="Calibri" w:cs="Calibri"/>
                <w:szCs w:val="24"/>
              </w:rPr>
              <w:t xml:space="preserve">100% </w:t>
            </w:r>
            <w:r w:rsidR="00080DBE">
              <w:rPr>
                <w:rFonts w:ascii="Calibri" w:hAnsi="Calibri" w:cs="Calibri"/>
                <w:szCs w:val="24"/>
              </w:rPr>
              <w:t>attendance</w:t>
            </w:r>
            <w:r w:rsidR="00A55954">
              <w:rPr>
                <w:rFonts w:ascii="Calibri" w:hAnsi="Calibri" w:cs="Calibri"/>
                <w:szCs w:val="24"/>
              </w:rPr>
              <w:t>,</w:t>
            </w:r>
            <w:r w:rsidR="00080DBE">
              <w:rPr>
                <w:rFonts w:ascii="Calibri" w:hAnsi="Calibri" w:cs="Calibri"/>
                <w:szCs w:val="24"/>
              </w:rPr>
              <w:t xml:space="preserve"> through </w:t>
            </w:r>
            <w:r w:rsidR="00E63132" w:rsidRPr="002C39B6">
              <w:rPr>
                <w:rFonts w:ascii="Calibri" w:hAnsi="Calibri" w:cs="Calibri"/>
                <w:szCs w:val="24"/>
              </w:rPr>
              <w:t xml:space="preserve">presentation </w:t>
            </w:r>
            <w:r w:rsidR="00D422BD" w:rsidRPr="002C39B6">
              <w:rPr>
                <w:rFonts w:ascii="Calibri" w:hAnsi="Calibri" w:cs="Calibri"/>
                <w:szCs w:val="24"/>
              </w:rPr>
              <w:t xml:space="preserve">of a certificate </w:t>
            </w:r>
            <w:r w:rsidR="00080DBE">
              <w:rPr>
                <w:rFonts w:ascii="Calibri" w:hAnsi="Calibri" w:cs="Calibri"/>
                <w:szCs w:val="24"/>
              </w:rPr>
              <w:t>at the school assembly</w:t>
            </w:r>
            <w:r w:rsidR="00E63132" w:rsidRPr="002C39B6">
              <w:rPr>
                <w:rFonts w:ascii="Calibri" w:hAnsi="Calibri" w:cs="Calibri"/>
                <w:szCs w:val="24"/>
              </w:rPr>
              <w:t xml:space="preserve"> and </w:t>
            </w:r>
            <w:r w:rsidR="00A55954">
              <w:rPr>
                <w:rFonts w:ascii="Calibri" w:hAnsi="Calibri" w:cs="Calibri"/>
                <w:szCs w:val="24"/>
              </w:rPr>
              <w:t xml:space="preserve">an honorary </w:t>
            </w:r>
            <w:r w:rsidR="00E63132" w:rsidRPr="002C39B6">
              <w:rPr>
                <w:rFonts w:ascii="Calibri" w:hAnsi="Calibri" w:cs="Calibri"/>
                <w:szCs w:val="24"/>
              </w:rPr>
              <w:t>mention in the school newsletter</w:t>
            </w:r>
            <w:r w:rsidR="00D422BD" w:rsidRPr="002C39B6">
              <w:rPr>
                <w:rFonts w:ascii="Calibri" w:hAnsi="Calibri" w:cs="Calibri"/>
                <w:szCs w:val="24"/>
              </w:rPr>
              <w:t>.</w:t>
            </w:r>
            <w:r w:rsidR="00C95ACF">
              <w:rPr>
                <w:rFonts w:ascii="Calibri" w:hAnsi="Calibri" w:cs="Calibri"/>
                <w:szCs w:val="24"/>
              </w:rPr>
              <w:t xml:space="preserve"> </w:t>
            </w:r>
            <w:r w:rsidR="00E63132" w:rsidRPr="002C39B6">
              <w:rPr>
                <w:rFonts w:ascii="Calibri" w:hAnsi="Calibri" w:cs="Calibri"/>
                <w:szCs w:val="24"/>
              </w:rPr>
              <w:t xml:space="preserve">The number of certificates being awarded has risen as this </w:t>
            </w:r>
            <w:r w:rsidR="00A55954">
              <w:rPr>
                <w:rFonts w:ascii="Calibri" w:hAnsi="Calibri" w:cs="Calibri"/>
                <w:szCs w:val="24"/>
              </w:rPr>
              <w:t xml:space="preserve">form of </w:t>
            </w:r>
            <w:r w:rsidR="00E63132" w:rsidRPr="002C39B6">
              <w:rPr>
                <w:rFonts w:ascii="Calibri" w:hAnsi="Calibri" w:cs="Calibri"/>
                <w:szCs w:val="24"/>
              </w:rPr>
              <w:t>recognition becomes valued by students and families as a reflection of what is valued by the school.</w:t>
            </w:r>
            <w:r w:rsidR="005C47BF" w:rsidRPr="002C39B6">
              <w:rPr>
                <w:rFonts w:ascii="Calibri" w:hAnsi="Calibri" w:cs="Calibri"/>
                <w:szCs w:val="24"/>
              </w:rPr>
              <w:t xml:space="preserve"> </w:t>
            </w:r>
            <w:r w:rsidR="00AB4824">
              <w:rPr>
                <w:rFonts w:ascii="Calibri" w:hAnsi="Calibri" w:cs="Calibri"/>
                <w:szCs w:val="24"/>
              </w:rPr>
              <w:t xml:space="preserve">Table 3.1 </w:t>
            </w:r>
            <w:r w:rsidR="00AB4824">
              <w:rPr>
                <w:rFonts w:ascii="Calibri" w:hAnsi="Calibri" w:cs="Calibri"/>
              </w:rPr>
              <w:t>shows increases in rates of attendance across all year levels in 2011 when compared with 2010 results.</w:t>
            </w:r>
            <w:r w:rsidR="00880935" w:rsidRPr="002C39B6">
              <w:rPr>
                <w:rFonts w:ascii="Calibri" w:hAnsi="Calibri" w:cs="Calibri"/>
                <w:szCs w:val="24"/>
              </w:rPr>
              <w:t xml:space="preserve"> </w:t>
            </w:r>
          </w:p>
          <w:p w:rsidR="00B16ABA" w:rsidRPr="00880935" w:rsidRDefault="00342320" w:rsidP="00AB39B6">
            <w:pPr>
              <w:autoSpaceDE w:val="0"/>
              <w:autoSpaceDN w:val="0"/>
              <w:adjustRightInd w:val="0"/>
              <w:spacing w:before="120"/>
              <w:ind w:left="1021" w:hanging="1021"/>
              <w:rPr>
                <w:rFonts w:ascii="Calibri" w:hAnsi="Calibri" w:cs="Calibri"/>
                <w:b/>
                <w:szCs w:val="24"/>
              </w:rPr>
            </w:pPr>
            <w:r>
              <w:rPr>
                <w:rFonts w:ascii="Calibri" w:hAnsi="Calibri" w:cs="Calibri"/>
                <w:b/>
                <w:szCs w:val="24"/>
              </w:rPr>
              <w:t xml:space="preserve">Table </w:t>
            </w:r>
            <w:r w:rsidR="00364DDC">
              <w:rPr>
                <w:rFonts w:ascii="Calibri" w:hAnsi="Calibri" w:cs="Calibri"/>
                <w:b/>
                <w:szCs w:val="24"/>
              </w:rPr>
              <w:t>3.</w:t>
            </w:r>
            <w:r w:rsidR="00CE217E">
              <w:rPr>
                <w:rFonts w:ascii="Calibri" w:hAnsi="Calibri" w:cs="Calibri"/>
                <w:b/>
                <w:szCs w:val="24"/>
              </w:rPr>
              <w:t xml:space="preserve">1: </w:t>
            </w:r>
            <w:r w:rsidRPr="00880935">
              <w:rPr>
                <w:rFonts w:ascii="Calibri" w:hAnsi="Calibri" w:cs="Calibri"/>
                <w:b/>
                <w:szCs w:val="24"/>
              </w:rPr>
              <w:t>Aborigi</w:t>
            </w:r>
            <w:r>
              <w:rPr>
                <w:rFonts w:ascii="Calibri" w:hAnsi="Calibri" w:cs="Calibri"/>
                <w:b/>
                <w:szCs w:val="24"/>
              </w:rPr>
              <w:t>nal and Torres Strait Islander student a</w:t>
            </w:r>
            <w:r w:rsidR="0028054D" w:rsidRPr="00880935">
              <w:rPr>
                <w:rFonts w:ascii="Calibri" w:hAnsi="Calibri" w:cs="Calibri"/>
                <w:b/>
                <w:szCs w:val="24"/>
              </w:rPr>
              <w:t>ttendance ra</w:t>
            </w:r>
            <w:r>
              <w:rPr>
                <w:rFonts w:ascii="Calibri" w:hAnsi="Calibri" w:cs="Calibri"/>
                <w:b/>
                <w:szCs w:val="24"/>
              </w:rPr>
              <w:t xml:space="preserve">te, </w:t>
            </w:r>
            <w:r w:rsidR="00AB39B6">
              <w:rPr>
                <w:rFonts w:ascii="Calibri" w:hAnsi="Calibri" w:cs="Calibri"/>
                <w:b/>
                <w:szCs w:val="24"/>
              </w:rPr>
              <w:t xml:space="preserve">Richardson Primary, </w:t>
            </w:r>
            <w:r w:rsidR="00C95ACF">
              <w:rPr>
                <w:rFonts w:ascii="Calibri" w:hAnsi="Calibri" w:cs="Calibri"/>
                <w:b/>
                <w:szCs w:val="24"/>
              </w:rPr>
              <w:t xml:space="preserve">by year level, </w:t>
            </w:r>
            <w:r>
              <w:rPr>
                <w:rFonts w:ascii="Calibri" w:hAnsi="Calibri" w:cs="Calibri"/>
                <w:b/>
                <w:szCs w:val="24"/>
              </w:rPr>
              <w:t>2010 and 2011</w:t>
            </w:r>
            <w:r w:rsidR="00F5533E">
              <w:rPr>
                <w:rFonts w:ascii="Calibri" w:hAnsi="Calibri" w:cs="Calibri"/>
                <w:b/>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05"/>
              <w:gridCol w:w="2006"/>
              <w:gridCol w:w="2006"/>
            </w:tblGrid>
            <w:tr w:rsidR="00AB39B6" w:rsidRPr="00C95ACF" w:rsidTr="00A05BE6">
              <w:tc>
                <w:tcPr>
                  <w:tcW w:w="2005" w:type="dxa"/>
                  <w:tcBorders>
                    <w:top w:val="nil"/>
                    <w:left w:val="nil"/>
                    <w:bottom w:val="single" w:sz="4" w:space="0" w:color="auto"/>
                  </w:tcBorders>
                  <w:shd w:val="clear" w:color="auto" w:fill="auto"/>
                </w:tcPr>
                <w:p w:rsidR="00AB39B6" w:rsidRPr="00F5533E" w:rsidRDefault="00AB39B6" w:rsidP="00B16ABA">
                  <w:pPr>
                    <w:autoSpaceDE w:val="0"/>
                    <w:autoSpaceDN w:val="0"/>
                    <w:adjustRightInd w:val="0"/>
                    <w:spacing w:before="120"/>
                    <w:rPr>
                      <w:rFonts w:ascii="Calibri" w:hAnsi="Calibri" w:cs="Calibri"/>
                      <w:b/>
                      <w:szCs w:val="24"/>
                    </w:rPr>
                  </w:pPr>
                </w:p>
              </w:tc>
              <w:tc>
                <w:tcPr>
                  <w:tcW w:w="4012" w:type="dxa"/>
                  <w:gridSpan w:val="2"/>
                  <w:shd w:val="clear" w:color="auto" w:fill="auto"/>
                </w:tcPr>
                <w:p w:rsidR="00AB39B6" w:rsidRPr="00F5533E" w:rsidRDefault="00AB39B6" w:rsidP="00F5533E">
                  <w:pPr>
                    <w:autoSpaceDE w:val="0"/>
                    <w:autoSpaceDN w:val="0"/>
                    <w:adjustRightInd w:val="0"/>
                    <w:spacing w:before="120"/>
                    <w:jc w:val="center"/>
                    <w:rPr>
                      <w:rFonts w:ascii="Calibri" w:hAnsi="Calibri" w:cs="Calibri"/>
                      <w:b/>
                      <w:szCs w:val="24"/>
                    </w:rPr>
                  </w:pPr>
                  <w:r w:rsidRPr="00F5533E">
                    <w:rPr>
                      <w:rFonts w:ascii="Calibri" w:hAnsi="Calibri" w:cs="Calibri"/>
                      <w:b/>
                      <w:szCs w:val="24"/>
                    </w:rPr>
                    <w:t xml:space="preserve">Attendance rate </w:t>
                  </w:r>
                </w:p>
              </w:tc>
            </w:tr>
            <w:tr w:rsidR="00B16ABA" w:rsidRPr="00C95ACF" w:rsidTr="00A05BE6">
              <w:tc>
                <w:tcPr>
                  <w:tcW w:w="2005" w:type="dxa"/>
                  <w:tcBorders>
                    <w:top w:val="single" w:sz="4" w:space="0" w:color="auto"/>
                  </w:tcBorders>
                  <w:shd w:val="clear" w:color="auto" w:fill="auto"/>
                </w:tcPr>
                <w:p w:rsidR="00B16ABA" w:rsidRPr="00F5533E" w:rsidRDefault="00C95ACF" w:rsidP="00B16ABA">
                  <w:pPr>
                    <w:autoSpaceDE w:val="0"/>
                    <w:autoSpaceDN w:val="0"/>
                    <w:adjustRightInd w:val="0"/>
                    <w:spacing w:before="120"/>
                    <w:rPr>
                      <w:rFonts w:ascii="Calibri" w:hAnsi="Calibri" w:cs="Calibri"/>
                      <w:b/>
                      <w:szCs w:val="24"/>
                    </w:rPr>
                  </w:pPr>
                  <w:r w:rsidRPr="00F5533E">
                    <w:rPr>
                      <w:rFonts w:ascii="Calibri" w:hAnsi="Calibri" w:cs="Calibri"/>
                      <w:b/>
                      <w:szCs w:val="24"/>
                    </w:rPr>
                    <w:t>Year l</w:t>
                  </w:r>
                  <w:r w:rsidR="00B16ABA" w:rsidRPr="00F5533E">
                    <w:rPr>
                      <w:rFonts w:ascii="Calibri" w:hAnsi="Calibri" w:cs="Calibri"/>
                      <w:b/>
                      <w:szCs w:val="24"/>
                    </w:rPr>
                    <w:t>evel</w:t>
                  </w:r>
                </w:p>
              </w:tc>
              <w:tc>
                <w:tcPr>
                  <w:tcW w:w="2006" w:type="dxa"/>
                  <w:shd w:val="clear" w:color="auto" w:fill="auto"/>
                </w:tcPr>
                <w:p w:rsidR="00B16ABA" w:rsidRPr="00F5533E" w:rsidRDefault="00B16ABA" w:rsidP="00C95ACF">
                  <w:pPr>
                    <w:autoSpaceDE w:val="0"/>
                    <w:autoSpaceDN w:val="0"/>
                    <w:adjustRightInd w:val="0"/>
                    <w:spacing w:before="120"/>
                    <w:jc w:val="center"/>
                    <w:rPr>
                      <w:rFonts w:ascii="Calibri" w:hAnsi="Calibri" w:cs="Calibri"/>
                      <w:b/>
                      <w:szCs w:val="24"/>
                    </w:rPr>
                  </w:pPr>
                  <w:r w:rsidRPr="00F5533E">
                    <w:rPr>
                      <w:rFonts w:ascii="Calibri" w:hAnsi="Calibri" w:cs="Calibri"/>
                      <w:b/>
                      <w:szCs w:val="24"/>
                    </w:rPr>
                    <w:t xml:space="preserve">2010 </w:t>
                  </w:r>
                </w:p>
              </w:tc>
              <w:tc>
                <w:tcPr>
                  <w:tcW w:w="2006" w:type="dxa"/>
                  <w:shd w:val="clear" w:color="auto" w:fill="auto"/>
                </w:tcPr>
                <w:p w:rsidR="00B16ABA" w:rsidRPr="00F5533E" w:rsidRDefault="00B16ABA" w:rsidP="00C95ACF">
                  <w:pPr>
                    <w:autoSpaceDE w:val="0"/>
                    <w:autoSpaceDN w:val="0"/>
                    <w:adjustRightInd w:val="0"/>
                    <w:spacing w:before="120"/>
                    <w:jc w:val="center"/>
                    <w:rPr>
                      <w:rFonts w:ascii="Calibri" w:hAnsi="Calibri" w:cs="Calibri"/>
                      <w:b/>
                      <w:szCs w:val="24"/>
                    </w:rPr>
                  </w:pPr>
                  <w:r w:rsidRPr="00F5533E">
                    <w:rPr>
                      <w:rFonts w:ascii="Calibri" w:hAnsi="Calibri" w:cs="Calibri"/>
                      <w:b/>
                      <w:szCs w:val="24"/>
                    </w:rPr>
                    <w:t xml:space="preserve">2011 </w:t>
                  </w:r>
                </w:p>
              </w:tc>
            </w:tr>
            <w:tr w:rsidR="00B16ABA" w:rsidRPr="00C95ACF" w:rsidTr="00B16ABA">
              <w:tc>
                <w:tcPr>
                  <w:tcW w:w="2005" w:type="dxa"/>
                </w:tcPr>
                <w:p w:rsidR="00B16ABA" w:rsidRPr="00C95ACF" w:rsidRDefault="00B16ABA" w:rsidP="00B16ABA">
                  <w:pPr>
                    <w:autoSpaceDE w:val="0"/>
                    <w:autoSpaceDN w:val="0"/>
                    <w:adjustRightInd w:val="0"/>
                    <w:spacing w:before="120"/>
                    <w:rPr>
                      <w:rFonts w:ascii="Calibri" w:hAnsi="Calibri" w:cs="Calibri"/>
                      <w:szCs w:val="24"/>
                    </w:rPr>
                  </w:pPr>
                  <w:r w:rsidRPr="00C95ACF">
                    <w:rPr>
                      <w:rFonts w:ascii="Calibri" w:hAnsi="Calibri" w:cs="Calibri"/>
                      <w:szCs w:val="24"/>
                    </w:rPr>
                    <w:t>Kindergarten</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90.6</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94.7</w:t>
                  </w:r>
                </w:p>
              </w:tc>
            </w:tr>
            <w:tr w:rsidR="00B16ABA" w:rsidRPr="00C95ACF" w:rsidTr="00B16ABA">
              <w:tc>
                <w:tcPr>
                  <w:tcW w:w="2005" w:type="dxa"/>
                </w:tcPr>
                <w:p w:rsidR="00B16ABA" w:rsidRPr="00C95ACF" w:rsidRDefault="00B16ABA" w:rsidP="00B16ABA">
                  <w:pPr>
                    <w:autoSpaceDE w:val="0"/>
                    <w:autoSpaceDN w:val="0"/>
                    <w:adjustRightInd w:val="0"/>
                    <w:spacing w:before="120"/>
                    <w:rPr>
                      <w:rFonts w:ascii="Calibri" w:hAnsi="Calibri" w:cs="Calibri"/>
                      <w:szCs w:val="24"/>
                    </w:rPr>
                  </w:pPr>
                  <w:r w:rsidRPr="00C95ACF">
                    <w:rPr>
                      <w:rFonts w:ascii="Calibri" w:hAnsi="Calibri" w:cs="Calibri"/>
                      <w:szCs w:val="24"/>
                    </w:rPr>
                    <w:t>Year 1</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94.3</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100.0</w:t>
                  </w:r>
                </w:p>
              </w:tc>
            </w:tr>
            <w:tr w:rsidR="00B16ABA" w:rsidRPr="00C95ACF" w:rsidTr="00B16ABA">
              <w:tc>
                <w:tcPr>
                  <w:tcW w:w="2005" w:type="dxa"/>
                </w:tcPr>
                <w:p w:rsidR="00B16ABA" w:rsidRPr="00C95ACF" w:rsidRDefault="00B16ABA" w:rsidP="00B16ABA">
                  <w:pPr>
                    <w:autoSpaceDE w:val="0"/>
                    <w:autoSpaceDN w:val="0"/>
                    <w:adjustRightInd w:val="0"/>
                    <w:spacing w:before="120"/>
                    <w:rPr>
                      <w:rFonts w:ascii="Calibri" w:hAnsi="Calibri" w:cs="Calibri"/>
                      <w:szCs w:val="24"/>
                    </w:rPr>
                  </w:pPr>
                  <w:r w:rsidRPr="00C95ACF">
                    <w:rPr>
                      <w:rFonts w:ascii="Calibri" w:hAnsi="Calibri" w:cs="Calibri"/>
                      <w:szCs w:val="24"/>
                    </w:rPr>
                    <w:t>Year 2</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88.9</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97.7</w:t>
                  </w:r>
                </w:p>
              </w:tc>
            </w:tr>
            <w:tr w:rsidR="00B16ABA" w:rsidRPr="00C95ACF" w:rsidTr="00B16ABA">
              <w:tc>
                <w:tcPr>
                  <w:tcW w:w="2005" w:type="dxa"/>
                </w:tcPr>
                <w:p w:rsidR="00B16ABA" w:rsidRPr="00C95ACF" w:rsidRDefault="00B16ABA" w:rsidP="00B16ABA">
                  <w:pPr>
                    <w:autoSpaceDE w:val="0"/>
                    <w:autoSpaceDN w:val="0"/>
                    <w:adjustRightInd w:val="0"/>
                    <w:spacing w:before="120"/>
                    <w:rPr>
                      <w:rFonts w:ascii="Calibri" w:hAnsi="Calibri" w:cs="Calibri"/>
                      <w:szCs w:val="24"/>
                    </w:rPr>
                  </w:pPr>
                  <w:r w:rsidRPr="00C95ACF">
                    <w:rPr>
                      <w:rFonts w:ascii="Calibri" w:hAnsi="Calibri" w:cs="Calibri"/>
                      <w:szCs w:val="24"/>
                    </w:rPr>
                    <w:t>Year 3</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90.3</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97.3</w:t>
                  </w:r>
                </w:p>
              </w:tc>
            </w:tr>
            <w:tr w:rsidR="00B16ABA" w:rsidRPr="00C95ACF" w:rsidTr="00B16ABA">
              <w:tc>
                <w:tcPr>
                  <w:tcW w:w="2005" w:type="dxa"/>
                </w:tcPr>
                <w:p w:rsidR="00B16ABA" w:rsidRPr="00C95ACF" w:rsidRDefault="00B16ABA" w:rsidP="00B16ABA">
                  <w:pPr>
                    <w:autoSpaceDE w:val="0"/>
                    <w:autoSpaceDN w:val="0"/>
                    <w:adjustRightInd w:val="0"/>
                    <w:spacing w:before="120"/>
                    <w:rPr>
                      <w:rFonts w:ascii="Calibri" w:hAnsi="Calibri" w:cs="Calibri"/>
                      <w:szCs w:val="24"/>
                    </w:rPr>
                  </w:pPr>
                  <w:r w:rsidRPr="00C95ACF">
                    <w:rPr>
                      <w:rFonts w:ascii="Calibri" w:hAnsi="Calibri" w:cs="Calibri"/>
                      <w:szCs w:val="24"/>
                    </w:rPr>
                    <w:t>Year 4</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91.4</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96.9</w:t>
                  </w:r>
                </w:p>
              </w:tc>
            </w:tr>
            <w:tr w:rsidR="00B16ABA" w:rsidRPr="00C95ACF" w:rsidTr="00B16ABA">
              <w:tc>
                <w:tcPr>
                  <w:tcW w:w="2005" w:type="dxa"/>
                </w:tcPr>
                <w:p w:rsidR="00B16ABA" w:rsidRPr="00C95ACF" w:rsidRDefault="00B16ABA" w:rsidP="00B16ABA">
                  <w:pPr>
                    <w:autoSpaceDE w:val="0"/>
                    <w:autoSpaceDN w:val="0"/>
                    <w:adjustRightInd w:val="0"/>
                    <w:spacing w:before="120"/>
                    <w:rPr>
                      <w:rFonts w:ascii="Calibri" w:hAnsi="Calibri" w:cs="Calibri"/>
                      <w:szCs w:val="24"/>
                    </w:rPr>
                  </w:pPr>
                  <w:r w:rsidRPr="00C95ACF">
                    <w:rPr>
                      <w:rFonts w:ascii="Calibri" w:hAnsi="Calibri" w:cs="Calibri"/>
                      <w:szCs w:val="24"/>
                    </w:rPr>
                    <w:t>Year 5</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86.1</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99.0</w:t>
                  </w:r>
                </w:p>
              </w:tc>
            </w:tr>
            <w:tr w:rsidR="00B16ABA" w:rsidRPr="00C95ACF" w:rsidTr="00B16ABA">
              <w:tc>
                <w:tcPr>
                  <w:tcW w:w="2005" w:type="dxa"/>
                </w:tcPr>
                <w:p w:rsidR="00B16ABA" w:rsidRPr="00C95ACF" w:rsidRDefault="00B16ABA" w:rsidP="00B16ABA">
                  <w:pPr>
                    <w:autoSpaceDE w:val="0"/>
                    <w:autoSpaceDN w:val="0"/>
                    <w:adjustRightInd w:val="0"/>
                    <w:spacing w:before="120"/>
                    <w:rPr>
                      <w:rFonts w:ascii="Calibri" w:hAnsi="Calibri" w:cs="Calibri"/>
                      <w:szCs w:val="24"/>
                    </w:rPr>
                  </w:pPr>
                  <w:r w:rsidRPr="00C95ACF">
                    <w:rPr>
                      <w:rFonts w:ascii="Calibri" w:hAnsi="Calibri" w:cs="Calibri"/>
                      <w:szCs w:val="24"/>
                    </w:rPr>
                    <w:t>Year 6</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91.2</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97.9</w:t>
                  </w:r>
                </w:p>
              </w:tc>
            </w:tr>
          </w:tbl>
          <w:p w:rsidR="0028054D" w:rsidRPr="002C39B6" w:rsidRDefault="0028054D" w:rsidP="002C39B6">
            <w:pPr>
              <w:autoSpaceDE w:val="0"/>
              <w:autoSpaceDN w:val="0"/>
              <w:adjustRightInd w:val="0"/>
              <w:spacing w:before="120"/>
              <w:rPr>
                <w:rFonts w:ascii="Calibri" w:hAnsi="Calibri" w:cs="Calibri"/>
                <w:szCs w:val="24"/>
              </w:rPr>
            </w:pPr>
          </w:p>
          <w:p w:rsidR="00CF3308" w:rsidRDefault="006D507E" w:rsidP="00EC7B4C">
            <w:pPr>
              <w:autoSpaceDE w:val="0"/>
              <w:autoSpaceDN w:val="0"/>
              <w:adjustRightInd w:val="0"/>
              <w:spacing w:before="120"/>
              <w:rPr>
                <w:rFonts w:ascii="Calibri" w:hAnsi="Calibri" w:cs="Calibri"/>
                <w:szCs w:val="22"/>
              </w:rPr>
            </w:pPr>
            <w:r>
              <w:rPr>
                <w:rFonts w:ascii="Calibri" w:hAnsi="Calibri" w:cs="Calibri"/>
                <w:szCs w:val="22"/>
              </w:rPr>
              <w:t>Richardson P</w:t>
            </w:r>
            <w:r w:rsidR="002F538F">
              <w:rPr>
                <w:rFonts w:ascii="Calibri" w:hAnsi="Calibri" w:cs="Calibri"/>
                <w:szCs w:val="22"/>
              </w:rPr>
              <w:t>rimary’s</w:t>
            </w:r>
            <w:r w:rsidR="00A55954">
              <w:rPr>
                <w:rFonts w:ascii="Calibri" w:hAnsi="Calibri" w:cs="Calibri"/>
                <w:szCs w:val="22"/>
              </w:rPr>
              <w:t xml:space="preserve"> </w:t>
            </w:r>
            <w:r w:rsidR="00880935">
              <w:rPr>
                <w:rFonts w:ascii="Calibri" w:hAnsi="Calibri" w:cs="Calibri"/>
                <w:szCs w:val="22"/>
              </w:rPr>
              <w:t xml:space="preserve">work on increasing engagement and attendance is also reflected in improvements in student </w:t>
            </w:r>
            <w:r w:rsidR="00EC7B4C">
              <w:rPr>
                <w:rFonts w:ascii="Calibri" w:hAnsi="Calibri" w:cs="Calibri"/>
                <w:szCs w:val="22"/>
              </w:rPr>
              <w:t>performance</w:t>
            </w:r>
            <w:r w:rsidR="000510BF">
              <w:rPr>
                <w:rFonts w:ascii="Calibri" w:hAnsi="Calibri" w:cs="Calibri"/>
                <w:szCs w:val="22"/>
              </w:rPr>
              <w:t xml:space="preserve"> in NAPLAN </w:t>
            </w:r>
            <w:r w:rsidR="007134A0">
              <w:rPr>
                <w:rFonts w:ascii="Calibri" w:hAnsi="Calibri" w:cs="Calibri"/>
                <w:szCs w:val="22"/>
              </w:rPr>
              <w:t>testing</w:t>
            </w:r>
            <w:r w:rsidR="00AE0F2D" w:rsidRPr="00120021">
              <w:rPr>
                <w:rFonts w:ascii="Calibri" w:hAnsi="Calibri" w:cs="Calibri"/>
                <w:szCs w:val="22"/>
              </w:rPr>
              <w:t xml:space="preserve">. </w:t>
            </w:r>
            <w:r w:rsidRPr="00120021">
              <w:rPr>
                <w:rFonts w:ascii="Calibri" w:hAnsi="Calibri" w:cs="Calibri"/>
                <w:szCs w:val="22"/>
              </w:rPr>
              <w:t>Aboriginal and Torres Strait Islander</w:t>
            </w:r>
            <w:r w:rsidR="00120021" w:rsidRPr="00120021">
              <w:rPr>
                <w:rFonts w:ascii="Calibri" w:hAnsi="Calibri" w:cs="Calibri"/>
                <w:szCs w:val="22"/>
              </w:rPr>
              <w:t xml:space="preserve"> student results for </w:t>
            </w:r>
            <w:r w:rsidR="00120021">
              <w:rPr>
                <w:rFonts w:ascii="Calibri" w:hAnsi="Calibri" w:cs="Calibri"/>
                <w:szCs w:val="22"/>
              </w:rPr>
              <w:t>y</w:t>
            </w:r>
            <w:r w:rsidR="00120021" w:rsidRPr="00120021">
              <w:rPr>
                <w:rFonts w:ascii="Calibri" w:hAnsi="Calibri" w:cs="Calibri"/>
                <w:szCs w:val="22"/>
              </w:rPr>
              <w:t>ear 3</w:t>
            </w:r>
            <w:r w:rsidR="00120021">
              <w:rPr>
                <w:rFonts w:ascii="Calibri" w:hAnsi="Calibri" w:cs="Calibri"/>
                <w:szCs w:val="22"/>
              </w:rPr>
              <w:t>, 2009 and y</w:t>
            </w:r>
            <w:r w:rsidR="00120021" w:rsidRPr="00120021">
              <w:rPr>
                <w:rFonts w:ascii="Calibri" w:hAnsi="Calibri" w:cs="Calibri"/>
                <w:szCs w:val="22"/>
              </w:rPr>
              <w:t>ear 5</w:t>
            </w:r>
            <w:r w:rsidR="00120021">
              <w:rPr>
                <w:rFonts w:ascii="Calibri" w:hAnsi="Calibri" w:cs="Calibri"/>
                <w:szCs w:val="22"/>
              </w:rPr>
              <w:t>,</w:t>
            </w:r>
            <w:r w:rsidR="00120021" w:rsidRPr="00120021">
              <w:rPr>
                <w:rFonts w:ascii="Calibri" w:hAnsi="Calibri" w:cs="Calibri"/>
                <w:szCs w:val="22"/>
              </w:rPr>
              <w:t xml:space="preserve"> 2011 were matched. The matched results</w:t>
            </w:r>
            <w:r w:rsidR="00D30589" w:rsidRPr="00120021">
              <w:rPr>
                <w:rFonts w:ascii="Calibri" w:hAnsi="Calibri" w:cs="Calibri"/>
                <w:szCs w:val="22"/>
              </w:rPr>
              <w:t xml:space="preserve"> </w:t>
            </w:r>
            <w:r w:rsidR="000510BF" w:rsidRPr="00120021">
              <w:rPr>
                <w:rFonts w:ascii="Calibri" w:hAnsi="Calibri" w:cs="Calibri"/>
                <w:szCs w:val="22"/>
              </w:rPr>
              <w:t xml:space="preserve">show a 20% reduction </w:t>
            </w:r>
            <w:r w:rsidR="00120021" w:rsidRPr="00120021">
              <w:rPr>
                <w:rFonts w:ascii="Calibri" w:hAnsi="Calibri" w:cs="Calibri"/>
                <w:szCs w:val="22"/>
              </w:rPr>
              <w:t>in the proportion of</w:t>
            </w:r>
            <w:r w:rsidR="000510BF" w:rsidRPr="00120021">
              <w:rPr>
                <w:rFonts w:ascii="Calibri" w:hAnsi="Calibri" w:cs="Calibri"/>
                <w:szCs w:val="22"/>
              </w:rPr>
              <w:t xml:space="preserve"> students </w:t>
            </w:r>
            <w:r w:rsidR="00D30589" w:rsidRPr="00120021">
              <w:rPr>
                <w:rFonts w:ascii="Calibri" w:hAnsi="Calibri" w:cs="Calibri"/>
                <w:szCs w:val="22"/>
              </w:rPr>
              <w:t xml:space="preserve">falling </w:t>
            </w:r>
            <w:r w:rsidR="000510BF" w:rsidRPr="00120021">
              <w:rPr>
                <w:rFonts w:ascii="Calibri" w:hAnsi="Calibri" w:cs="Calibri"/>
                <w:szCs w:val="22"/>
              </w:rPr>
              <w:t xml:space="preserve">below the minimum national standard on NAPLAN tests </w:t>
            </w:r>
            <w:r w:rsidR="00120021" w:rsidRPr="00120021">
              <w:rPr>
                <w:rFonts w:ascii="Calibri" w:hAnsi="Calibri" w:cs="Calibri"/>
                <w:szCs w:val="22"/>
              </w:rPr>
              <w:t>for both</w:t>
            </w:r>
            <w:r w:rsidR="000510BF" w:rsidRPr="00120021">
              <w:rPr>
                <w:rFonts w:ascii="Calibri" w:hAnsi="Calibri" w:cs="Calibri"/>
                <w:szCs w:val="22"/>
              </w:rPr>
              <w:t xml:space="preserve"> spelling </w:t>
            </w:r>
            <w:r w:rsidR="00120021" w:rsidRPr="00120021">
              <w:rPr>
                <w:rFonts w:ascii="Calibri" w:hAnsi="Calibri" w:cs="Calibri"/>
                <w:szCs w:val="22"/>
              </w:rPr>
              <w:t>(</w:t>
            </w:r>
            <w:r w:rsidR="000510BF" w:rsidRPr="00120021">
              <w:rPr>
                <w:rFonts w:ascii="Calibri" w:hAnsi="Calibri" w:cs="Calibri"/>
                <w:szCs w:val="22"/>
              </w:rPr>
              <w:t>from 60% to 40%</w:t>
            </w:r>
            <w:r w:rsidR="00120021" w:rsidRPr="00120021">
              <w:rPr>
                <w:rFonts w:ascii="Calibri" w:hAnsi="Calibri" w:cs="Calibri"/>
                <w:szCs w:val="22"/>
              </w:rPr>
              <w:t>)</w:t>
            </w:r>
            <w:r w:rsidR="000510BF" w:rsidRPr="00120021">
              <w:rPr>
                <w:rFonts w:ascii="Calibri" w:hAnsi="Calibri" w:cs="Calibri"/>
                <w:szCs w:val="22"/>
              </w:rPr>
              <w:t xml:space="preserve"> and numeracy </w:t>
            </w:r>
            <w:r w:rsidR="00120021" w:rsidRPr="00120021">
              <w:rPr>
                <w:rFonts w:ascii="Calibri" w:hAnsi="Calibri" w:cs="Calibri"/>
                <w:szCs w:val="22"/>
              </w:rPr>
              <w:t>(</w:t>
            </w:r>
            <w:r w:rsidR="000510BF" w:rsidRPr="00120021">
              <w:rPr>
                <w:rFonts w:ascii="Calibri" w:hAnsi="Calibri" w:cs="Calibri"/>
                <w:szCs w:val="22"/>
              </w:rPr>
              <w:t>from 40% to 20%</w:t>
            </w:r>
            <w:r w:rsidR="00120021" w:rsidRPr="00120021">
              <w:rPr>
                <w:rFonts w:ascii="Calibri" w:hAnsi="Calibri" w:cs="Calibri"/>
                <w:szCs w:val="22"/>
              </w:rPr>
              <w:t>)</w:t>
            </w:r>
            <w:r w:rsidR="000510BF" w:rsidRPr="00120021">
              <w:rPr>
                <w:rFonts w:ascii="Calibri" w:hAnsi="Calibri" w:cs="Calibri"/>
                <w:szCs w:val="22"/>
              </w:rPr>
              <w:t>.</w:t>
            </w:r>
          </w:p>
          <w:p w:rsidR="007F7A8F" w:rsidRDefault="00080DBE" w:rsidP="007F7A8F">
            <w:pPr>
              <w:pStyle w:val="Default"/>
              <w:spacing w:before="120"/>
              <w:rPr>
                <w:rFonts w:ascii="Calibri" w:hAnsi="Calibri"/>
                <w:color w:val="auto"/>
              </w:rPr>
            </w:pPr>
            <w:r>
              <w:rPr>
                <w:rFonts w:ascii="Calibri" w:hAnsi="Calibri"/>
                <w:color w:val="auto"/>
              </w:rPr>
              <w:t>I</w:t>
            </w:r>
            <w:r w:rsidR="00545313">
              <w:rPr>
                <w:rFonts w:ascii="Calibri" w:hAnsi="Calibri"/>
                <w:color w:val="auto"/>
              </w:rPr>
              <w:t>n</w:t>
            </w:r>
            <w:r w:rsidR="007F7A8F">
              <w:rPr>
                <w:rFonts w:ascii="Calibri" w:hAnsi="Calibri"/>
                <w:color w:val="auto"/>
              </w:rPr>
              <w:t xml:space="preserve"> 2011 two teachers </w:t>
            </w:r>
            <w:r>
              <w:rPr>
                <w:rFonts w:ascii="Calibri" w:hAnsi="Calibri"/>
                <w:color w:val="auto"/>
              </w:rPr>
              <w:t xml:space="preserve">from Florey Primary </w:t>
            </w:r>
            <w:r w:rsidR="007F7A8F">
              <w:rPr>
                <w:rFonts w:ascii="Calibri" w:hAnsi="Calibri"/>
                <w:color w:val="auto"/>
              </w:rPr>
              <w:t>participated i</w:t>
            </w:r>
            <w:r w:rsidR="00161596">
              <w:rPr>
                <w:rFonts w:ascii="Calibri" w:hAnsi="Calibri"/>
                <w:color w:val="auto"/>
              </w:rPr>
              <w:t xml:space="preserve">n the Accepting the Challenge: </w:t>
            </w:r>
            <w:r w:rsidR="007F7A8F">
              <w:rPr>
                <w:rFonts w:ascii="Calibri" w:hAnsi="Calibri"/>
                <w:color w:val="auto"/>
              </w:rPr>
              <w:t>Improving Learning Outcomes for Aboriginal and Torres Strait Islander Students (Practi</w:t>
            </w:r>
            <w:r w:rsidR="00161596">
              <w:rPr>
                <w:rFonts w:ascii="Calibri" w:hAnsi="Calibri"/>
                <w:color w:val="auto"/>
              </w:rPr>
              <w:t xml:space="preserve">tioner Based Inquiry) </w:t>
            </w:r>
            <w:r w:rsidR="00161596">
              <w:rPr>
                <w:rFonts w:ascii="Calibri" w:hAnsi="Calibri"/>
                <w:color w:val="auto"/>
              </w:rPr>
              <w:lastRenderedPageBreak/>
              <w:t xml:space="preserve">Project. </w:t>
            </w:r>
            <w:r w:rsidR="007F7A8F">
              <w:rPr>
                <w:rFonts w:ascii="Calibri" w:hAnsi="Calibri"/>
                <w:color w:val="auto"/>
              </w:rPr>
              <w:t xml:space="preserve">With a </w:t>
            </w:r>
            <w:r w:rsidR="002F538F">
              <w:rPr>
                <w:rFonts w:ascii="Calibri" w:hAnsi="Calibri"/>
                <w:color w:val="auto"/>
              </w:rPr>
              <w:t>focus on student engagement in guided r</w:t>
            </w:r>
            <w:r w:rsidR="007F7A8F">
              <w:rPr>
                <w:rFonts w:ascii="Calibri" w:hAnsi="Calibri"/>
                <w:color w:val="auto"/>
              </w:rPr>
              <w:t xml:space="preserve">eading, the practising </w:t>
            </w:r>
            <w:r w:rsidR="00400E15">
              <w:rPr>
                <w:rFonts w:ascii="Calibri" w:hAnsi="Calibri"/>
                <w:color w:val="auto"/>
              </w:rPr>
              <w:t xml:space="preserve">teacher </w:t>
            </w:r>
            <w:r w:rsidR="007F7A8F">
              <w:rPr>
                <w:rFonts w:ascii="Calibri" w:hAnsi="Calibri"/>
                <w:color w:val="auto"/>
              </w:rPr>
              <w:t xml:space="preserve">closely observed </w:t>
            </w:r>
            <w:r w:rsidR="002F538F">
              <w:rPr>
                <w:rFonts w:ascii="Calibri" w:hAnsi="Calibri"/>
                <w:color w:val="auto"/>
              </w:rPr>
              <w:t xml:space="preserve">identified students for </w:t>
            </w:r>
            <w:r w:rsidR="007F7A8F">
              <w:rPr>
                <w:rFonts w:ascii="Calibri" w:hAnsi="Calibri"/>
                <w:color w:val="auto"/>
              </w:rPr>
              <w:t xml:space="preserve">changes in their reading behaviours </w:t>
            </w:r>
            <w:r w:rsidR="00161596">
              <w:rPr>
                <w:rFonts w:ascii="Calibri" w:hAnsi="Calibri"/>
                <w:color w:val="auto"/>
              </w:rPr>
              <w:t xml:space="preserve">and attitudes towards reading. </w:t>
            </w:r>
            <w:r w:rsidR="007F7A8F">
              <w:rPr>
                <w:rFonts w:ascii="Calibri" w:hAnsi="Calibri"/>
                <w:color w:val="auto"/>
              </w:rPr>
              <w:t xml:space="preserve">The mentor teacher advised and supported the </w:t>
            </w:r>
            <w:r>
              <w:rPr>
                <w:rFonts w:ascii="Calibri" w:hAnsi="Calibri"/>
                <w:color w:val="auto"/>
              </w:rPr>
              <w:t>practising</w:t>
            </w:r>
            <w:r w:rsidR="00161596">
              <w:rPr>
                <w:rFonts w:ascii="Calibri" w:hAnsi="Calibri"/>
                <w:color w:val="auto"/>
              </w:rPr>
              <w:t xml:space="preserve"> teacher during this process. </w:t>
            </w:r>
            <w:r w:rsidR="007F7A8F">
              <w:rPr>
                <w:rFonts w:ascii="Calibri" w:hAnsi="Calibri"/>
                <w:color w:val="auto"/>
              </w:rPr>
              <w:t>All students made progress in their r</w:t>
            </w:r>
            <w:r w:rsidR="002F538F">
              <w:rPr>
                <w:rFonts w:ascii="Calibri" w:hAnsi="Calibri"/>
                <w:color w:val="auto"/>
              </w:rPr>
              <w:t xml:space="preserve">eading comprehension from term </w:t>
            </w:r>
            <w:r w:rsidR="00161596">
              <w:rPr>
                <w:rFonts w:ascii="Calibri" w:hAnsi="Calibri"/>
                <w:color w:val="auto"/>
              </w:rPr>
              <w:t>1</w:t>
            </w:r>
            <w:r w:rsidR="002F538F">
              <w:rPr>
                <w:rFonts w:ascii="Calibri" w:hAnsi="Calibri"/>
                <w:color w:val="auto"/>
              </w:rPr>
              <w:t xml:space="preserve"> to term </w:t>
            </w:r>
            <w:r w:rsidR="00161596">
              <w:rPr>
                <w:rFonts w:ascii="Calibri" w:hAnsi="Calibri"/>
                <w:color w:val="auto"/>
              </w:rPr>
              <w:t>2</w:t>
            </w:r>
            <w:r w:rsidR="007F7A8F">
              <w:rPr>
                <w:rFonts w:ascii="Calibri" w:hAnsi="Calibri"/>
                <w:color w:val="auto"/>
              </w:rPr>
              <w:t>.</w:t>
            </w:r>
          </w:p>
          <w:p w:rsidR="005B6D01" w:rsidRDefault="005B6D01" w:rsidP="007F7A8F">
            <w:pPr>
              <w:pStyle w:val="Default"/>
              <w:spacing w:before="120"/>
              <w:rPr>
                <w:rFonts w:ascii="Calibri" w:hAnsi="Calibri"/>
                <w:color w:val="auto"/>
              </w:rPr>
            </w:pPr>
            <w:r>
              <w:rPr>
                <w:rFonts w:ascii="Calibri" w:hAnsi="Calibri"/>
                <w:color w:val="auto"/>
              </w:rPr>
              <w:t xml:space="preserve">A pilot program is also being </w:t>
            </w:r>
            <w:r w:rsidR="008D0A1E">
              <w:rPr>
                <w:rFonts w:ascii="Calibri" w:hAnsi="Calibri"/>
                <w:color w:val="auto"/>
              </w:rPr>
              <w:t>developed</w:t>
            </w:r>
            <w:r>
              <w:rPr>
                <w:rFonts w:ascii="Calibri" w:hAnsi="Calibri"/>
                <w:color w:val="auto"/>
              </w:rPr>
              <w:t xml:space="preserve"> by the Aboriginal and Torres Strait Islander Education </w:t>
            </w:r>
            <w:r w:rsidR="00080DBE">
              <w:rPr>
                <w:rFonts w:ascii="Calibri" w:hAnsi="Calibri"/>
                <w:color w:val="auto"/>
              </w:rPr>
              <w:t xml:space="preserve">and Student Engagement </w:t>
            </w:r>
            <w:r>
              <w:rPr>
                <w:rFonts w:ascii="Calibri" w:hAnsi="Calibri"/>
                <w:color w:val="auto"/>
              </w:rPr>
              <w:t xml:space="preserve">Branch to </w:t>
            </w:r>
            <w:r w:rsidR="000510BF">
              <w:rPr>
                <w:rFonts w:ascii="Calibri" w:hAnsi="Calibri"/>
                <w:color w:val="auto"/>
              </w:rPr>
              <w:t xml:space="preserve">look at ways of </w:t>
            </w:r>
            <w:r>
              <w:rPr>
                <w:rFonts w:ascii="Calibri" w:hAnsi="Calibri"/>
                <w:color w:val="auto"/>
              </w:rPr>
              <w:t>increas</w:t>
            </w:r>
            <w:r w:rsidR="000510BF">
              <w:rPr>
                <w:rFonts w:ascii="Calibri" w:hAnsi="Calibri"/>
                <w:color w:val="auto"/>
              </w:rPr>
              <w:t>ing</w:t>
            </w:r>
            <w:r>
              <w:rPr>
                <w:rFonts w:ascii="Calibri" w:hAnsi="Calibri"/>
                <w:color w:val="auto"/>
              </w:rPr>
              <w:t xml:space="preserve"> school attendance</w:t>
            </w:r>
            <w:r w:rsidR="008D0A1E">
              <w:rPr>
                <w:rFonts w:ascii="Calibri" w:hAnsi="Calibri"/>
                <w:color w:val="auto"/>
              </w:rPr>
              <w:t xml:space="preserve"> and will be progressed in 2012.</w:t>
            </w:r>
          </w:p>
          <w:p w:rsidR="00D422BD" w:rsidRDefault="00545313" w:rsidP="00594F0D">
            <w:pPr>
              <w:autoSpaceDE w:val="0"/>
              <w:autoSpaceDN w:val="0"/>
              <w:adjustRightInd w:val="0"/>
              <w:spacing w:before="120"/>
              <w:rPr>
                <w:rFonts w:ascii="Calibri" w:hAnsi="Calibri" w:cs="Calibri"/>
                <w:szCs w:val="22"/>
              </w:rPr>
            </w:pPr>
            <w:r>
              <w:rPr>
                <w:rFonts w:ascii="Calibri" w:hAnsi="Calibri" w:cs="Calibri"/>
                <w:szCs w:val="22"/>
              </w:rPr>
              <w:t xml:space="preserve">Due to the low number of Aboriginal and Torres Strait Islander students across the ACT and in the four Low SES </w:t>
            </w:r>
            <w:r w:rsidR="00161596">
              <w:rPr>
                <w:rFonts w:ascii="Calibri" w:hAnsi="Calibri" w:cs="Calibri"/>
                <w:szCs w:val="22"/>
              </w:rPr>
              <w:t xml:space="preserve">School Communities NP </w:t>
            </w:r>
            <w:r>
              <w:rPr>
                <w:rFonts w:ascii="Calibri" w:hAnsi="Calibri" w:cs="Calibri"/>
                <w:szCs w:val="22"/>
              </w:rPr>
              <w:t>schools the majority of work on improving student achievement is done on an individual basis</w:t>
            </w:r>
            <w:r w:rsidR="004B50B6">
              <w:rPr>
                <w:rFonts w:ascii="Calibri" w:hAnsi="Calibri" w:cs="Calibri"/>
                <w:szCs w:val="22"/>
              </w:rPr>
              <w:t>.</w:t>
            </w:r>
            <w:r>
              <w:rPr>
                <w:rFonts w:ascii="Calibri" w:hAnsi="Calibri" w:cs="Calibri"/>
                <w:szCs w:val="22"/>
              </w:rPr>
              <w:t xml:space="preserve"> </w:t>
            </w:r>
            <w:r w:rsidR="004B50B6">
              <w:rPr>
                <w:rFonts w:ascii="Calibri" w:hAnsi="Calibri" w:cs="Calibri"/>
                <w:szCs w:val="22"/>
              </w:rPr>
              <w:t>S</w:t>
            </w:r>
            <w:r>
              <w:rPr>
                <w:rFonts w:ascii="Calibri" w:hAnsi="Calibri" w:cs="Calibri"/>
                <w:szCs w:val="22"/>
              </w:rPr>
              <w:t xml:space="preserve">tudents </w:t>
            </w:r>
            <w:r w:rsidR="00400E15">
              <w:rPr>
                <w:rFonts w:ascii="Calibri" w:hAnsi="Calibri" w:cs="Calibri"/>
                <w:szCs w:val="22"/>
              </w:rPr>
              <w:t xml:space="preserve">are </w:t>
            </w:r>
            <w:r>
              <w:rPr>
                <w:rFonts w:ascii="Calibri" w:hAnsi="Calibri" w:cs="Calibri"/>
                <w:szCs w:val="22"/>
              </w:rPr>
              <w:t>identified and tracked thr</w:t>
            </w:r>
            <w:r w:rsidR="004B50B6">
              <w:rPr>
                <w:rFonts w:ascii="Calibri" w:hAnsi="Calibri" w:cs="Calibri"/>
                <w:szCs w:val="22"/>
              </w:rPr>
              <w:t>ough strategies such as Florey Primary’s Traffic L</w:t>
            </w:r>
            <w:r>
              <w:rPr>
                <w:rFonts w:ascii="Calibri" w:hAnsi="Calibri" w:cs="Calibri"/>
                <w:szCs w:val="22"/>
              </w:rPr>
              <w:t xml:space="preserve">ights, or </w:t>
            </w:r>
            <w:r w:rsidR="00080DBE">
              <w:rPr>
                <w:rFonts w:ascii="Calibri" w:hAnsi="Calibri" w:cs="Calibri"/>
                <w:szCs w:val="22"/>
              </w:rPr>
              <w:t xml:space="preserve">the </w:t>
            </w:r>
            <w:r w:rsidR="004B50B6">
              <w:rPr>
                <w:rFonts w:ascii="Calibri" w:hAnsi="Calibri" w:cs="Calibri"/>
                <w:szCs w:val="22"/>
              </w:rPr>
              <w:t>Putting Faces On The Data</w:t>
            </w:r>
            <w:r>
              <w:rPr>
                <w:rFonts w:ascii="Calibri" w:hAnsi="Calibri" w:cs="Calibri"/>
                <w:szCs w:val="22"/>
              </w:rPr>
              <w:t xml:space="preserve"> </w:t>
            </w:r>
            <w:r w:rsidR="004B50B6">
              <w:rPr>
                <w:rFonts w:ascii="Calibri" w:hAnsi="Calibri" w:cs="Calibri"/>
                <w:szCs w:val="22"/>
              </w:rPr>
              <w:t>S</w:t>
            </w:r>
            <w:r w:rsidR="00080DBE">
              <w:rPr>
                <w:rFonts w:ascii="Calibri" w:hAnsi="Calibri" w:cs="Calibri"/>
                <w:szCs w:val="22"/>
              </w:rPr>
              <w:t xml:space="preserve">trategy </w:t>
            </w:r>
            <w:r>
              <w:rPr>
                <w:rFonts w:ascii="Calibri" w:hAnsi="Calibri" w:cs="Calibri"/>
                <w:szCs w:val="22"/>
              </w:rPr>
              <w:t>that is used in a</w:t>
            </w:r>
            <w:r w:rsidR="004B50B6">
              <w:rPr>
                <w:rFonts w:ascii="Calibri" w:hAnsi="Calibri" w:cs="Calibri"/>
                <w:szCs w:val="22"/>
              </w:rPr>
              <w:t xml:space="preserve"> large number of ACT schools. The </w:t>
            </w:r>
            <w:r w:rsidR="00080DBE">
              <w:rPr>
                <w:rFonts w:ascii="Calibri" w:hAnsi="Calibri" w:cs="Calibri"/>
                <w:szCs w:val="22"/>
              </w:rPr>
              <w:t>P</w:t>
            </w:r>
            <w:r w:rsidR="004B50B6">
              <w:rPr>
                <w:rFonts w:ascii="Calibri" w:hAnsi="Calibri" w:cs="Calibri"/>
                <w:szCs w:val="22"/>
              </w:rPr>
              <w:t>utting Faces On The Data Strategy</w:t>
            </w:r>
            <w:r>
              <w:rPr>
                <w:rFonts w:ascii="Calibri" w:hAnsi="Calibri" w:cs="Calibri"/>
                <w:szCs w:val="22"/>
              </w:rPr>
              <w:t xml:space="preserve"> </w:t>
            </w:r>
            <w:r w:rsidR="004B50B6">
              <w:rPr>
                <w:rFonts w:ascii="Calibri" w:hAnsi="Calibri" w:cs="Calibri"/>
                <w:szCs w:val="22"/>
              </w:rPr>
              <w:t>involves</w:t>
            </w:r>
            <w:r>
              <w:rPr>
                <w:rFonts w:ascii="Calibri" w:hAnsi="Calibri" w:cs="Calibri"/>
                <w:szCs w:val="22"/>
              </w:rPr>
              <w:t xml:space="preserve"> using data to identify at risk students and creating data walls with photographs of students or name tags to visually identify students in need of extra support.</w:t>
            </w:r>
          </w:p>
          <w:p w:rsidR="009E7ED9" w:rsidRPr="00B90198" w:rsidRDefault="009E7ED9" w:rsidP="00594F0D">
            <w:pPr>
              <w:pStyle w:val="Default"/>
              <w:spacing w:before="120"/>
              <w:jc w:val="right"/>
              <w:rPr>
                <w:i/>
                <w:color w:val="0000FF"/>
                <w:sz w:val="18"/>
                <w:szCs w:val="18"/>
                <w:lang w:eastAsia="en-US"/>
              </w:rPr>
            </w:pPr>
            <w:r w:rsidRPr="00B90198">
              <w:rPr>
                <w:i/>
                <w:color w:val="0000FF"/>
                <w:sz w:val="18"/>
                <w:szCs w:val="18"/>
              </w:rPr>
              <w:t xml:space="preserve"> </w:t>
            </w:r>
          </w:p>
        </w:tc>
      </w:tr>
      <w:tr w:rsidR="009E7ED9" w:rsidRPr="006059F6" w:rsidTr="00A05BE6">
        <w:trPr>
          <w:trHeight w:val="1843"/>
        </w:trPr>
        <w:tc>
          <w:tcPr>
            <w:tcW w:w="10260" w:type="dxa"/>
            <w:shd w:val="clear" w:color="auto" w:fill="auto"/>
          </w:tcPr>
          <w:p w:rsidR="009E7ED9" w:rsidRPr="00A05BE6" w:rsidRDefault="009E7ED9" w:rsidP="00161596">
            <w:pPr>
              <w:keepNext/>
              <w:keepLines/>
              <w:autoSpaceDE w:val="0"/>
              <w:autoSpaceDN w:val="0"/>
              <w:adjustRightInd w:val="0"/>
              <w:spacing w:before="120"/>
              <w:rPr>
                <w:rFonts w:ascii="Calibri" w:hAnsi="Calibri" w:cs="Calibri"/>
                <w:b/>
                <w:szCs w:val="24"/>
              </w:rPr>
            </w:pPr>
            <w:r w:rsidRPr="00A05BE6">
              <w:rPr>
                <w:rFonts w:ascii="Calibri" w:hAnsi="Calibri" w:cs="Calibri"/>
                <w:b/>
                <w:szCs w:val="24"/>
              </w:rPr>
              <w:lastRenderedPageBreak/>
              <w:t xml:space="preserve">Support for Other </w:t>
            </w:r>
            <w:r w:rsidR="00BF4357" w:rsidRPr="00A05BE6">
              <w:rPr>
                <w:rFonts w:ascii="Calibri" w:hAnsi="Calibri" w:cs="Calibri"/>
                <w:b/>
                <w:szCs w:val="24"/>
              </w:rPr>
              <w:t xml:space="preserve">Disadvantaged Student </w:t>
            </w:r>
            <w:r w:rsidRPr="00A05BE6">
              <w:rPr>
                <w:rFonts w:ascii="Calibri" w:hAnsi="Calibri" w:cs="Calibri"/>
                <w:b/>
                <w:szCs w:val="24"/>
              </w:rPr>
              <w:t xml:space="preserve">Cohorts  – 1 January to 31 December </w:t>
            </w:r>
            <w:r w:rsidR="003B161C" w:rsidRPr="00A05BE6">
              <w:rPr>
                <w:rFonts w:ascii="Calibri" w:hAnsi="Calibri" w:cs="Calibri"/>
                <w:b/>
                <w:szCs w:val="24"/>
              </w:rPr>
              <w:t>2011</w:t>
            </w:r>
          </w:p>
          <w:p w:rsidR="001333F2" w:rsidRDefault="001333F2" w:rsidP="00161596">
            <w:pPr>
              <w:pStyle w:val="Default"/>
              <w:spacing w:before="120"/>
              <w:rPr>
                <w:rFonts w:ascii="Calibri" w:hAnsi="Calibri"/>
                <w:color w:val="auto"/>
              </w:rPr>
            </w:pPr>
            <w:r w:rsidRPr="001333F2">
              <w:rPr>
                <w:rFonts w:ascii="Calibri" w:hAnsi="Calibri"/>
                <w:color w:val="auto"/>
              </w:rPr>
              <w:t xml:space="preserve">Identifying </w:t>
            </w:r>
            <w:r w:rsidR="00A126F1">
              <w:rPr>
                <w:rFonts w:ascii="Calibri" w:hAnsi="Calibri"/>
                <w:color w:val="auto"/>
              </w:rPr>
              <w:t xml:space="preserve">outcomes for </w:t>
            </w:r>
            <w:r w:rsidRPr="001333F2">
              <w:rPr>
                <w:rFonts w:ascii="Calibri" w:hAnsi="Calibri"/>
                <w:color w:val="auto"/>
              </w:rPr>
              <w:t>any par</w:t>
            </w:r>
            <w:r w:rsidR="00A126F1">
              <w:rPr>
                <w:rFonts w:ascii="Calibri" w:hAnsi="Calibri"/>
                <w:color w:val="auto"/>
              </w:rPr>
              <w:t>ticular student cohort</w:t>
            </w:r>
            <w:r w:rsidR="00D05D25">
              <w:rPr>
                <w:rFonts w:ascii="Calibri" w:hAnsi="Calibri"/>
                <w:color w:val="auto"/>
              </w:rPr>
              <w:t xml:space="preserve"> in the L</w:t>
            </w:r>
            <w:r w:rsidRPr="001333F2">
              <w:rPr>
                <w:rFonts w:ascii="Calibri" w:hAnsi="Calibri"/>
                <w:color w:val="auto"/>
              </w:rPr>
              <w:t>ow SES</w:t>
            </w:r>
            <w:r w:rsidR="00D05D25">
              <w:rPr>
                <w:rFonts w:ascii="Calibri" w:hAnsi="Calibri"/>
                <w:color w:val="auto"/>
              </w:rPr>
              <w:t xml:space="preserve"> School Communities </w:t>
            </w:r>
            <w:r w:rsidR="00161596">
              <w:rPr>
                <w:rFonts w:ascii="Calibri" w:hAnsi="Calibri"/>
                <w:color w:val="auto"/>
              </w:rPr>
              <w:t>NP</w:t>
            </w:r>
            <w:r w:rsidRPr="001333F2">
              <w:rPr>
                <w:rFonts w:ascii="Calibri" w:hAnsi="Calibri"/>
                <w:color w:val="auto"/>
              </w:rPr>
              <w:t xml:space="preserve"> report will not be possible for the ACT because of insufficient </w:t>
            </w:r>
            <w:r w:rsidR="00A126F1">
              <w:rPr>
                <w:rFonts w:ascii="Calibri" w:hAnsi="Calibri"/>
                <w:color w:val="auto"/>
              </w:rPr>
              <w:t xml:space="preserve">student </w:t>
            </w:r>
            <w:r w:rsidRPr="001333F2">
              <w:rPr>
                <w:rFonts w:ascii="Calibri" w:hAnsi="Calibri"/>
                <w:color w:val="auto"/>
              </w:rPr>
              <w:t>numbers, especially since the ACT has only four participating schools.</w:t>
            </w:r>
          </w:p>
          <w:p w:rsidR="001333F2" w:rsidRDefault="001333F2" w:rsidP="00161596">
            <w:pPr>
              <w:pStyle w:val="Default"/>
              <w:spacing w:before="120"/>
              <w:rPr>
                <w:rFonts w:ascii="Calibri" w:hAnsi="Calibri"/>
                <w:color w:val="auto"/>
              </w:rPr>
            </w:pPr>
            <w:r>
              <w:rPr>
                <w:rFonts w:ascii="Calibri" w:hAnsi="Calibri"/>
                <w:color w:val="auto"/>
              </w:rPr>
              <w:t xml:space="preserve">Strategies similar to those used to support Aboriginal and Torres Strait Islander students are also employed with ESL students. At Florey </w:t>
            </w:r>
            <w:r w:rsidR="002F2447">
              <w:rPr>
                <w:rFonts w:ascii="Calibri" w:hAnsi="Calibri"/>
                <w:color w:val="auto"/>
              </w:rPr>
              <w:t>Primary</w:t>
            </w:r>
            <w:r w:rsidR="00D05D25">
              <w:rPr>
                <w:rFonts w:ascii="Calibri" w:hAnsi="Calibri"/>
                <w:color w:val="auto"/>
              </w:rPr>
              <w:t xml:space="preserve">, </w:t>
            </w:r>
            <w:r>
              <w:rPr>
                <w:rFonts w:ascii="Calibri" w:hAnsi="Calibri"/>
                <w:color w:val="auto"/>
              </w:rPr>
              <w:t>which has the largest percentage of ESL students</w:t>
            </w:r>
            <w:r w:rsidR="00400E15">
              <w:rPr>
                <w:rFonts w:ascii="Calibri" w:hAnsi="Calibri"/>
                <w:color w:val="auto"/>
              </w:rPr>
              <w:t>,</w:t>
            </w:r>
            <w:r>
              <w:rPr>
                <w:rFonts w:ascii="Calibri" w:hAnsi="Calibri"/>
                <w:color w:val="auto"/>
              </w:rPr>
              <w:t xml:space="preserve"> several small special interest and target groups were established during 2011 with programs delivered to engage the students an</w:t>
            </w:r>
            <w:r w:rsidR="00A05BE6">
              <w:rPr>
                <w:rFonts w:ascii="Calibri" w:hAnsi="Calibri"/>
                <w:color w:val="auto"/>
              </w:rPr>
              <w:t xml:space="preserve">d aid in vocabulary expansion. </w:t>
            </w:r>
            <w:r>
              <w:rPr>
                <w:rFonts w:ascii="Calibri" w:hAnsi="Calibri"/>
                <w:color w:val="auto"/>
              </w:rPr>
              <w:t xml:space="preserve">Excursions included visits to the Canberra Show and local shopping centres to buy food for cooking classes </w:t>
            </w:r>
            <w:r w:rsidR="008D774F">
              <w:rPr>
                <w:rFonts w:ascii="Calibri" w:hAnsi="Calibri"/>
                <w:color w:val="auto"/>
              </w:rPr>
              <w:t xml:space="preserve">and </w:t>
            </w:r>
            <w:r>
              <w:rPr>
                <w:rFonts w:ascii="Calibri" w:hAnsi="Calibri"/>
                <w:color w:val="auto"/>
              </w:rPr>
              <w:t>to provide stimulus for language based activities.</w:t>
            </w:r>
          </w:p>
          <w:p w:rsidR="001333F2" w:rsidRPr="00470A2F" w:rsidRDefault="001333F2" w:rsidP="00161596">
            <w:pPr>
              <w:pStyle w:val="Default"/>
              <w:spacing w:before="120"/>
              <w:rPr>
                <w:rFonts w:ascii="Calibri" w:hAnsi="Calibri"/>
                <w:color w:val="auto"/>
              </w:rPr>
            </w:pPr>
            <w:r w:rsidRPr="001333F2">
              <w:rPr>
                <w:rFonts w:ascii="Calibri" w:hAnsi="Calibri"/>
                <w:color w:val="auto"/>
              </w:rPr>
              <w:t xml:space="preserve">Support programs at Charnwood Dunlop </w:t>
            </w:r>
            <w:r w:rsidR="00D05D25">
              <w:rPr>
                <w:rFonts w:ascii="Calibri" w:hAnsi="Calibri"/>
                <w:color w:val="auto"/>
              </w:rPr>
              <w:t xml:space="preserve">Primary </w:t>
            </w:r>
            <w:r w:rsidRPr="001333F2">
              <w:rPr>
                <w:rFonts w:ascii="Calibri" w:hAnsi="Calibri"/>
                <w:color w:val="auto"/>
              </w:rPr>
              <w:t xml:space="preserve">and Kingsford Smith </w:t>
            </w:r>
            <w:r w:rsidR="00D05D25">
              <w:rPr>
                <w:rFonts w:ascii="Calibri" w:hAnsi="Calibri"/>
                <w:color w:val="auto"/>
              </w:rPr>
              <w:t xml:space="preserve">Primary </w:t>
            </w:r>
            <w:r w:rsidRPr="001333F2">
              <w:rPr>
                <w:rFonts w:ascii="Calibri" w:hAnsi="Calibri"/>
                <w:color w:val="auto"/>
              </w:rPr>
              <w:t>were also developed to support traumatised Sudanese refugee students who were having difficulty adjusting to school and whose behaviour was hampering their engagement and learning.</w:t>
            </w:r>
          </w:p>
          <w:p w:rsidR="009E7ED9" w:rsidRPr="00B90198" w:rsidRDefault="009E7ED9" w:rsidP="00BF4357">
            <w:pPr>
              <w:pStyle w:val="Default"/>
              <w:keepNext/>
              <w:keepLines/>
              <w:rPr>
                <w:b/>
                <w:i/>
                <w:sz w:val="22"/>
                <w:szCs w:val="22"/>
              </w:rPr>
            </w:pPr>
          </w:p>
        </w:tc>
      </w:tr>
      <w:tr w:rsidR="00524582" w:rsidRPr="006059F6" w:rsidTr="00625F8C">
        <w:tc>
          <w:tcPr>
            <w:tcW w:w="10260" w:type="dxa"/>
          </w:tcPr>
          <w:p w:rsidR="00477796" w:rsidRDefault="00524582" w:rsidP="00477796">
            <w:pPr>
              <w:autoSpaceDE w:val="0"/>
              <w:autoSpaceDN w:val="0"/>
              <w:adjustRightInd w:val="0"/>
              <w:spacing w:before="120"/>
              <w:rPr>
                <w:rFonts w:ascii="Calibri" w:hAnsi="Calibri" w:cs="Calibri"/>
                <w:b/>
                <w:szCs w:val="24"/>
              </w:rPr>
            </w:pPr>
            <w:r w:rsidRPr="00BF4357">
              <w:rPr>
                <w:rFonts w:ascii="Calibri" w:hAnsi="Calibri" w:cs="Calibri"/>
                <w:b/>
                <w:szCs w:val="24"/>
              </w:rPr>
              <w:t xml:space="preserve">Challenges to Implementation/Progress – 1 January to 31 December 2011 </w:t>
            </w:r>
          </w:p>
          <w:p w:rsidR="002619E0" w:rsidRPr="00477796" w:rsidRDefault="009476C7" w:rsidP="00477796">
            <w:pPr>
              <w:autoSpaceDE w:val="0"/>
              <w:autoSpaceDN w:val="0"/>
              <w:adjustRightInd w:val="0"/>
              <w:spacing w:before="120"/>
              <w:rPr>
                <w:rFonts w:ascii="Calibri" w:hAnsi="Calibri" w:cs="Calibri"/>
                <w:b/>
                <w:szCs w:val="24"/>
              </w:rPr>
            </w:pPr>
            <w:r>
              <w:rPr>
                <w:rFonts w:ascii="Calibri" w:hAnsi="Calibri" w:cs="Calibri"/>
              </w:rPr>
              <w:t xml:space="preserve">Challenges that have impacted on the capacity to implement reform activities have been minimal and have been mitigated by the continuation of </w:t>
            </w:r>
            <w:r w:rsidR="00161596">
              <w:rPr>
                <w:rFonts w:ascii="Calibri" w:hAnsi="Calibri" w:cs="Calibri"/>
              </w:rPr>
              <w:t>a field officer in each of the L</w:t>
            </w:r>
            <w:r>
              <w:rPr>
                <w:rFonts w:ascii="Calibri" w:hAnsi="Calibri" w:cs="Calibri"/>
              </w:rPr>
              <w:t xml:space="preserve">ow SES </w:t>
            </w:r>
            <w:r w:rsidR="00161596">
              <w:rPr>
                <w:rFonts w:ascii="Calibri" w:hAnsi="Calibri" w:cs="Calibri"/>
              </w:rPr>
              <w:t xml:space="preserve">School Communities NP </w:t>
            </w:r>
            <w:r>
              <w:rPr>
                <w:rFonts w:ascii="Calibri" w:hAnsi="Calibri" w:cs="Calibri"/>
              </w:rPr>
              <w:t>schools, regular meetings between the principals and central office support staff, regular professional learning opportunities for the field officers and the continuation of a Project Coordinator position for th</w:t>
            </w:r>
            <w:r w:rsidR="00D05D25">
              <w:rPr>
                <w:rFonts w:ascii="Calibri" w:hAnsi="Calibri" w:cs="Calibri"/>
              </w:rPr>
              <w:t>e</w:t>
            </w:r>
            <w:r>
              <w:rPr>
                <w:rFonts w:ascii="Calibri" w:hAnsi="Calibri" w:cs="Calibri"/>
              </w:rPr>
              <w:t xml:space="preserve"> </w:t>
            </w:r>
            <w:r w:rsidR="00D05D25">
              <w:rPr>
                <w:rFonts w:ascii="Calibri" w:hAnsi="Calibri"/>
              </w:rPr>
              <w:t>L</w:t>
            </w:r>
            <w:r w:rsidR="00D05D25" w:rsidRPr="001333F2">
              <w:rPr>
                <w:rFonts w:ascii="Calibri" w:hAnsi="Calibri"/>
              </w:rPr>
              <w:t>ow SES</w:t>
            </w:r>
            <w:r w:rsidR="00D05D25">
              <w:rPr>
                <w:rFonts w:ascii="Calibri" w:hAnsi="Calibri"/>
              </w:rPr>
              <w:t xml:space="preserve"> School Communities </w:t>
            </w:r>
            <w:r w:rsidR="00161596">
              <w:rPr>
                <w:rFonts w:ascii="Calibri" w:hAnsi="Calibri" w:cs="Calibri"/>
              </w:rPr>
              <w:t>NP</w:t>
            </w:r>
            <w:r>
              <w:rPr>
                <w:rFonts w:ascii="Calibri" w:hAnsi="Calibri" w:cs="Calibri"/>
              </w:rPr>
              <w:t>.</w:t>
            </w:r>
          </w:p>
          <w:p w:rsidR="002C39B6" w:rsidRPr="009476C7" w:rsidRDefault="002C39B6" w:rsidP="002B3D1A">
            <w:pPr>
              <w:pStyle w:val="Default"/>
              <w:spacing w:before="120"/>
              <w:rPr>
                <w:rFonts w:ascii="Calibri" w:hAnsi="Calibri" w:cs="Calibri"/>
                <w:color w:val="auto"/>
              </w:rPr>
            </w:pPr>
          </w:p>
        </w:tc>
      </w:tr>
      <w:tr w:rsidR="003549E2" w:rsidRPr="00910F4F" w:rsidTr="00E302FE">
        <w:trPr>
          <w:trHeight w:val="558"/>
        </w:trPr>
        <w:tc>
          <w:tcPr>
            <w:tcW w:w="10260" w:type="dxa"/>
            <w:vAlign w:val="center"/>
          </w:tcPr>
          <w:p w:rsidR="003549E2" w:rsidRPr="00DC61FC" w:rsidRDefault="003549E2" w:rsidP="00E302FE">
            <w:pPr>
              <w:autoSpaceDE w:val="0"/>
              <w:autoSpaceDN w:val="0"/>
              <w:adjustRightInd w:val="0"/>
              <w:spacing w:before="120"/>
              <w:rPr>
                <w:rFonts w:ascii="Calibri" w:hAnsi="Calibri" w:cs="Calibri"/>
                <w:b/>
                <w:szCs w:val="24"/>
              </w:rPr>
            </w:pPr>
            <w:r w:rsidRPr="00910F4F">
              <w:rPr>
                <w:rFonts w:ascii="Calibri" w:hAnsi="Calibri" w:cs="Calibri"/>
                <w:b/>
                <w:szCs w:val="24"/>
              </w:rPr>
              <w:t xml:space="preserve">Showcase – 1 January to 31 December </w:t>
            </w:r>
            <w:r w:rsidR="003B161C" w:rsidRPr="00910F4F">
              <w:rPr>
                <w:rFonts w:ascii="Calibri" w:hAnsi="Calibri" w:cs="Calibri"/>
                <w:b/>
                <w:szCs w:val="24"/>
              </w:rPr>
              <w:t>2011</w:t>
            </w:r>
          </w:p>
          <w:p w:rsidR="00AE519F" w:rsidRPr="002B277E" w:rsidRDefault="00AE519F" w:rsidP="00161596">
            <w:pPr>
              <w:pStyle w:val="Default"/>
              <w:spacing w:before="120"/>
              <w:rPr>
                <w:rFonts w:ascii="Calibri" w:hAnsi="Calibri"/>
                <w:b/>
                <w:color w:val="auto"/>
              </w:rPr>
            </w:pPr>
            <w:r w:rsidRPr="002B277E">
              <w:rPr>
                <w:rFonts w:ascii="Calibri" w:hAnsi="Calibri"/>
                <w:b/>
                <w:color w:val="auto"/>
              </w:rPr>
              <w:t xml:space="preserve">School operational arrangements which encourage innovation and flexibility at </w:t>
            </w:r>
            <w:r w:rsidR="001E2161" w:rsidRPr="002B277E">
              <w:rPr>
                <w:rFonts w:ascii="Calibri" w:hAnsi="Calibri"/>
                <w:b/>
                <w:color w:val="auto"/>
              </w:rPr>
              <w:t>Richardson Primary</w:t>
            </w:r>
            <w:r w:rsidRPr="002B277E">
              <w:rPr>
                <w:rFonts w:ascii="Calibri" w:hAnsi="Calibri"/>
                <w:b/>
                <w:color w:val="auto"/>
              </w:rPr>
              <w:t xml:space="preserve"> School</w:t>
            </w:r>
          </w:p>
          <w:p w:rsidR="00521A3B" w:rsidRDefault="00521A3B" w:rsidP="00161596">
            <w:pPr>
              <w:pStyle w:val="Default"/>
              <w:spacing w:before="120"/>
              <w:rPr>
                <w:rFonts w:ascii="Calibri" w:hAnsi="Calibri"/>
                <w:color w:val="auto"/>
              </w:rPr>
            </w:pPr>
            <w:r>
              <w:rPr>
                <w:rFonts w:ascii="Calibri" w:hAnsi="Calibri"/>
                <w:color w:val="auto"/>
              </w:rPr>
              <w:t>In 2011 Richards</w:t>
            </w:r>
            <w:r w:rsidR="002B277E">
              <w:rPr>
                <w:rFonts w:ascii="Calibri" w:hAnsi="Calibri"/>
                <w:color w:val="auto"/>
              </w:rPr>
              <w:t xml:space="preserve">on </w:t>
            </w:r>
            <w:r w:rsidR="004567E6">
              <w:rPr>
                <w:rFonts w:ascii="Calibri" w:hAnsi="Calibri"/>
                <w:color w:val="auto"/>
              </w:rPr>
              <w:t xml:space="preserve">Primary </w:t>
            </w:r>
            <w:r w:rsidR="002B277E">
              <w:rPr>
                <w:rFonts w:ascii="Calibri" w:hAnsi="Calibri"/>
                <w:color w:val="auto"/>
              </w:rPr>
              <w:t>had a total enrolment of 227</w:t>
            </w:r>
            <w:r w:rsidR="00612DCC">
              <w:rPr>
                <w:rFonts w:ascii="Calibri" w:hAnsi="Calibri"/>
                <w:color w:val="auto"/>
              </w:rPr>
              <w:t>,</w:t>
            </w:r>
            <w:r w:rsidR="002B277E">
              <w:rPr>
                <w:rFonts w:ascii="Calibri" w:hAnsi="Calibri"/>
                <w:color w:val="auto"/>
              </w:rPr>
              <w:t xml:space="preserve"> including </w:t>
            </w:r>
            <w:r>
              <w:rPr>
                <w:rFonts w:ascii="Calibri" w:hAnsi="Calibri"/>
                <w:color w:val="auto"/>
              </w:rPr>
              <w:t>33 Aboriginal and Torres Strait Islander</w:t>
            </w:r>
            <w:r w:rsidR="002B277E">
              <w:rPr>
                <w:rFonts w:ascii="Calibri" w:hAnsi="Calibri"/>
                <w:color w:val="auto"/>
              </w:rPr>
              <w:t xml:space="preserve"> students</w:t>
            </w:r>
            <w:r w:rsidR="00B76CF5">
              <w:rPr>
                <w:rFonts w:ascii="Calibri" w:hAnsi="Calibri"/>
                <w:color w:val="auto"/>
              </w:rPr>
              <w:t>, 52</w:t>
            </w:r>
            <w:r>
              <w:rPr>
                <w:rFonts w:ascii="Calibri" w:hAnsi="Calibri"/>
                <w:color w:val="auto"/>
              </w:rPr>
              <w:t xml:space="preserve"> </w:t>
            </w:r>
            <w:r w:rsidR="002B277E">
              <w:rPr>
                <w:rFonts w:ascii="Calibri" w:hAnsi="Calibri"/>
                <w:color w:val="auto"/>
              </w:rPr>
              <w:t>students with a Language Background Other Than English (</w:t>
            </w:r>
            <w:r w:rsidR="00B76CF5">
              <w:rPr>
                <w:rFonts w:ascii="Calibri" w:hAnsi="Calibri"/>
                <w:color w:val="auto"/>
              </w:rPr>
              <w:t>LBOTE</w:t>
            </w:r>
            <w:r w:rsidR="002B277E">
              <w:rPr>
                <w:rFonts w:ascii="Calibri" w:hAnsi="Calibri"/>
                <w:color w:val="auto"/>
              </w:rPr>
              <w:t>)</w:t>
            </w:r>
            <w:r w:rsidR="00B76CF5">
              <w:rPr>
                <w:rFonts w:ascii="Calibri" w:hAnsi="Calibri"/>
                <w:color w:val="auto"/>
              </w:rPr>
              <w:t xml:space="preserve"> and</w:t>
            </w:r>
            <w:r>
              <w:rPr>
                <w:rFonts w:ascii="Calibri" w:hAnsi="Calibri"/>
                <w:color w:val="auto"/>
              </w:rPr>
              <w:t xml:space="preserve"> 22 </w:t>
            </w:r>
            <w:r w:rsidR="002B277E">
              <w:rPr>
                <w:rFonts w:ascii="Calibri" w:hAnsi="Calibri"/>
                <w:color w:val="auto"/>
              </w:rPr>
              <w:t xml:space="preserve">students </w:t>
            </w:r>
            <w:r>
              <w:rPr>
                <w:rFonts w:ascii="Calibri" w:hAnsi="Calibri"/>
                <w:color w:val="auto"/>
              </w:rPr>
              <w:t>in special classes.</w:t>
            </w:r>
          </w:p>
          <w:p w:rsidR="00A51E49" w:rsidRDefault="00A51E49" w:rsidP="00161596">
            <w:pPr>
              <w:pStyle w:val="Default"/>
              <w:spacing w:before="120"/>
              <w:rPr>
                <w:rFonts w:ascii="Calibri" w:hAnsi="Calibri"/>
                <w:color w:val="auto"/>
              </w:rPr>
            </w:pPr>
            <w:r>
              <w:rPr>
                <w:rFonts w:ascii="Calibri" w:hAnsi="Calibri"/>
                <w:color w:val="auto"/>
              </w:rPr>
              <w:t xml:space="preserve">The prime focus for Richardson Primary since 2010 has been to improve student educational </w:t>
            </w:r>
            <w:r>
              <w:rPr>
                <w:rFonts w:ascii="Calibri" w:hAnsi="Calibri"/>
                <w:color w:val="auto"/>
              </w:rPr>
              <w:lastRenderedPageBreak/>
              <w:t>outcomes. They have done this through:</w:t>
            </w:r>
          </w:p>
          <w:p w:rsidR="00A51E49" w:rsidRDefault="004567E6" w:rsidP="00DF134B">
            <w:pPr>
              <w:pStyle w:val="Default"/>
              <w:numPr>
                <w:ilvl w:val="0"/>
                <w:numId w:val="16"/>
              </w:numPr>
              <w:spacing w:before="120"/>
              <w:ind w:left="714" w:hanging="357"/>
              <w:rPr>
                <w:rFonts w:ascii="Calibri" w:hAnsi="Calibri"/>
                <w:color w:val="auto"/>
              </w:rPr>
            </w:pPr>
            <w:r>
              <w:rPr>
                <w:rFonts w:ascii="Calibri" w:hAnsi="Calibri"/>
                <w:color w:val="auto"/>
              </w:rPr>
              <w:t>raising expectations in a l</w:t>
            </w:r>
            <w:r w:rsidR="00A51E49">
              <w:rPr>
                <w:rFonts w:ascii="Calibri" w:hAnsi="Calibri"/>
                <w:color w:val="auto"/>
              </w:rPr>
              <w:t>ow SES school</w:t>
            </w:r>
            <w:r w:rsidR="00161596">
              <w:rPr>
                <w:rFonts w:ascii="Calibri" w:hAnsi="Calibri"/>
                <w:color w:val="auto"/>
              </w:rPr>
              <w:t xml:space="preserve"> community</w:t>
            </w:r>
          </w:p>
          <w:p w:rsidR="00A51E49" w:rsidRDefault="00A51E49" w:rsidP="00DF134B">
            <w:pPr>
              <w:pStyle w:val="Default"/>
              <w:numPr>
                <w:ilvl w:val="0"/>
                <w:numId w:val="16"/>
              </w:numPr>
              <w:spacing w:before="120"/>
              <w:ind w:left="714" w:hanging="357"/>
              <w:rPr>
                <w:rFonts w:ascii="Calibri" w:hAnsi="Calibri"/>
                <w:color w:val="auto"/>
              </w:rPr>
            </w:pPr>
            <w:r>
              <w:rPr>
                <w:rFonts w:ascii="Calibri" w:hAnsi="Calibri"/>
                <w:color w:val="auto"/>
              </w:rPr>
              <w:t>building teacher efficacy and capacity</w:t>
            </w:r>
          </w:p>
          <w:p w:rsidR="00A51E49" w:rsidRDefault="002B277E" w:rsidP="00DF134B">
            <w:pPr>
              <w:pStyle w:val="Default"/>
              <w:numPr>
                <w:ilvl w:val="0"/>
                <w:numId w:val="16"/>
              </w:numPr>
              <w:spacing w:before="120"/>
              <w:ind w:left="714" w:hanging="357"/>
              <w:rPr>
                <w:rFonts w:ascii="Calibri" w:hAnsi="Calibri"/>
                <w:color w:val="auto"/>
              </w:rPr>
            </w:pPr>
            <w:r>
              <w:rPr>
                <w:rFonts w:ascii="Calibri" w:hAnsi="Calibri"/>
                <w:color w:val="auto"/>
              </w:rPr>
              <w:t>improving student attendance</w:t>
            </w:r>
            <w:r w:rsidR="00A51E49">
              <w:rPr>
                <w:rFonts w:ascii="Calibri" w:hAnsi="Calibri"/>
                <w:color w:val="auto"/>
              </w:rPr>
              <w:t xml:space="preserve"> </w:t>
            </w:r>
          </w:p>
          <w:p w:rsidR="00A51E49" w:rsidRDefault="00161596" w:rsidP="00DF134B">
            <w:pPr>
              <w:pStyle w:val="Default"/>
              <w:numPr>
                <w:ilvl w:val="0"/>
                <w:numId w:val="16"/>
              </w:numPr>
              <w:spacing w:before="120"/>
              <w:ind w:left="714" w:hanging="357"/>
              <w:rPr>
                <w:rFonts w:ascii="Calibri" w:hAnsi="Calibri"/>
                <w:color w:val="auto"/>
              </w:rPr>
            </w:pPr>
            <w:proofErr w:type="gramStart"/>
            <w:r>
              <w:rPr>
                <w:rFonts w:ascii="Calibri" w:hAnsi="Calibri"/>
                <w:color w:val="auto"/>
              </w:rPr>
              <w:t>whole</w:t>
            </w:r>
            <w:proofErr w:type="gramEnd"/>
            <w:r>
              <w:rPr>
                <w:rFonts w:ascii="Calibri" w:hAnsi="Calibri"/>
                <w:color w:val="auto"/>
              </w:rPr>
              <w:t xml:space="preserve"> school adoption of cooperative l</w:t>
            </w:r>
            <w:r w:rsidR="00A51E49">
              <w:rPr>
                <w:rFonts w:ascii="Calibri" w:hAnsi="Calibri"/>
                <w:color w:val="auto"/>
              </w:rPr>
              <w:t>earning as a means of increasing student engagement.</w:t>
            </w:r>
          </w:p>
          <w:p w:rsidR="00A51E49" w:rsidRDefault="00A51E49" w:rsidP="00161596">
            <w:pPr>
              <w:pStyle w:val="Default"/>
              <w:spacing w:before="120"/>
              <w:rPr>
                <w:rFonts w:ascii="Calibri" w:hAnsi="Calibri" w:cs="Calibri"/>
                <w:color w:val="auto"/>
              </w:rPr>
            </w:pPr>
            <w:r w:rsidRPr="004652F4">
              <w:rPr>
                <w:rFonts w:ascii="Calibri" w:hAnsi="Calibri" w:cs="Calibri"/>
                <w:color w:val="auto"/>
              </w:rPr>
              <w:t>In 2010</w:t>
            </w:r>
            <w:r>
              <w:rPr>
                <w:rFonts w:ascii="Calibri" w:hAnsi="Calibri" w:cs="Calibri"/>
                <w:color w:val="auto"/>
              </w:rPr>
              <w:t>,</w:t>
            </w:r>
            <w:r w:rsidRPr="004652F4">
              <w:rPr>
                <w:rFonts w:ascii="Calibri" w:hAnsi="Calibri" w:cs="Calibri"/>
                <w:color w:val="auto"/>
              </w:rPr>
              <w:t xml:space="preserve"> the </w:t>
            </w:r>
            <w:r>
              <w:rPr>
                <w:rFonts w:ascii="Calibri" w:hAnsi="Calibri" w:cs="Calibri"/>
                <w:color w:val="auto"/>
              </w:rPr>
              <w:t xml:space="preserve">focus for staff was on efficacy and capacity building, and developing a strong learning community leading the development of a shared set of expectations for all students. </w:t>
            </w:r>
            <w:r w:rsidR="002B277E">
              <w:rPr>
                <w:rFonts w:ascii="Calibri" w:hAnsi="Calibri" w:cs="Calibri"/>
                <w:color w:val="auto"/>
              </w:rPr>
              <w:t xml:space="preserve">In 2011, </w:t>
            </w:r>
            <w:r>
              <w:rPr>
                <w:rFonts w:ascii="Calibri" w:hAnsi="Calibri" w:cs="Calibri"/>
                <w:color w:val="auto"/>
              </w:rPr>
              <w:t>the focus on literacy coaching became more structured through the use of:</w:t>
            </w:r>
          </w:p>
          <w:p w:rsidR="00A51E49" w:rsidRPr="007B11E5" w:rsidRDefault="00A51E49" w:rsidP="00DF134B">
            <w:pPr>
              <w:pStyle w:val="Default"/>
              <w:numPr>
                <w:ilvl w:val="0"/>
                <w:numId w:val="17"/>
              </w:numPr>
              <w:spacing w:before="120"/>
              <w:ind w:left="714" w:hanging="357"/>
              <w:rPr>
                <w:rFonts w:ascii="Calibri" w:hAnsi="Calibri" w:cs="Calibri"/>
                <w:color w:val="auto"/>
              </w:rPr>
            </w:pPr>
            <w:r w:rsidRPr="007B11E5">
              <w:rPr>
                <w:rFonts w:ascii="Calibri" w:hAnsi="Calibri" w:cs="Calibri"/>
                <w:color w:val="auto"/>
              </w:rPr>
              <w:t xml:space="preserve">an </w:t>
            </w:r>
            <w:r w:rsidR="007B11E5" w:rsidRPr="004567E6">
              <w:rPr>
                <w:rFonts w:ascii="Calibri" w:hAnsi="Calibri" w:cs="Calibri"/>
                <w:i/>
                <w:color w:val="auto"/>
              </w:rPr>
              <w:t>I</w:t>
            </w:r>
            <w:r w:rsidRPr="004567E6">
              <w:rPr>
                <w:rFonts w:ascii="Calibri" w:hAnsi="Calibri" w:cs="Calibri"/>
                <w:i/>
                <w:color w:val="auto"/>
              </w:rPr>
              <w:t>nstructional coaching @ RPS opportunities</w:t>
            </w:r>
            <w:r w:rsidRPr="007B11E5">
              <w:rPr>
                <w:rFonts w:ascii="Calibri" w:hAnsi="Calibri" w:cs="Calibri"/>
                <w:color w:val="auto"/>
              </w:rPr>
              <w:t xml:space="preserve"> list</w:t>
            </w:r>
            <w:r w:rsidR="002B277E">
              <w:rPr>
                <w:rFonts w:ascii="Calibri" w:hAnsi="Calibri" w:cs="Calibri"/>
                <w:color w:val="auto"/>
              </w:rPr>
              <w:t>,</w:t>
            </w:r>
            <w:r w:rsidRPr="007B11E5">
              <w:rPr>
                <w:rFonts w:ascii="Calibri" w:hAnsi="Calibri" w:cs="Calibri"/>
                <w:color w:val="auto"/>
              </w:rPr>
              <w:t xml:space="preserve"> used to guide discussions around coaching</w:t>
            </w:r>
          </w:p>
          <w:p w:rsidR="00A51E49" w:rsidRPr="007B11E5" w:rsidRDefault="00A51E49" w:rsidP="00DF134B">
            <w:pPr>
              <w:pStyle w:val="Default"/>
              <w:numPr>
                <w:ilvl w:val="0"/>
                <w:numId w:val="17"/>
              </w:numPr>
              <w:spacing w:before="120"/>
              <w:ind w:left="714" w:hanging="357"/>
              <w:rPr>
                <w:rFonts w:ascii="Calibri" w:hAnsi="Calibri" w:cs="Calibri"/>
                <w:color w:val="auto"/>
              </w:rPr>
            </w:pPr>
            <w:r w:rsidRPr="007B11E5">
              <w:rPr>
                <w:rFonts w:ascii="Calibri" w:hAnsi="Calibri" w:cs="Calibri"/>
                <w:color w:val="auto"/>
              </w:rPr>
              <w:t>an English teaching self assessment completed by teachers and used for coaching</w:t>
            </w:r>
          </w:p>
          <w:p w:rsidR="00A51E49" w:rsidRPr="007B11E5" w:rsidRDefault="00A51E49" w:rsidP="00DF134B">
            <w:pPr>
              <w:pStyle w:val="Default"/>
              <w:numPr>
                <w:ilvl w:val="0"/>
                <w:numId w:val="17"/>
              </w:numPr>
              <w:spacing w:before="120"/>
              <w:ind w:left="714" w:hanging="357"/>
              <w:rPr>
                <w:rFonts w:ascii="Calibri" w:hAnsi="Calibri" w:cs="Calibri"/>
                <w:color w:val="auto"/>
              </w:rPr>
            </w:pPr>
            <w:r w:rsidRPr="007B11E5">
              <w:rPr>
                <w:rFonts w:ascii="Calibri" w:hAnsi="Calibri" w:cs="Calibri"/>
                <w:color w:val="auto"/>
              </w:rPr>
              <w:t>an instructional coaching menu of services offered by the field officer and literacy coordinator</w:t>
            </w:r>
          </w:p>
          <w:p w:rsidR="00A51E49" w:rsidRDefault="00A51E49" w:rsidP="00DF134B">
            <w:pPr>
              <w:pStyle w:val="Default"/>
              <w:numPr>
                <w:ilvl w:val="0"/>
                <w:numId w:val="17"/>
              </w:numPr>
              <w:spacing w:before="120"/>
              <w:ind w:left="714" w:hanging="357"/>
              <w:rPr>
                <w:rFonts w:ascii="Calibri" w:hAnsi="Calibri" w:cs="Calibri"/>
                <w:color w:val="auto"/>
              </w:rPr>
            </w:pPr>
            <w:proofErr w:type="gramStart"/>
            <w:r w:rsidRPr="007B11E5">
              <w:rPr>
                <w:rFonts w:ascii="Calibri" w:hAnsi="Calibri" w:cs="Calibri"/>
                <w:color w:val="auto"/>
              </w:rPr>
              <w:t>a</w:t>
            </w:r>
            <w:proofErr w:type="gramEnd"/>
            <w:r w:rsidRPr="007B11E5">
              <w:rPr>
                <w:rFonts w:ascii="Calibri" w:hAnsi="Calibri" w:cs="Calibri"/>
                <w:color w:val="auto"/>
              </w:rPr>
              <w:t xml:space="preserve"> coaching conversations summary template used to</w:t>
            </w:r>
            <w:r>
              <w:rPr>
                <w:rFonts w:ascii="Calibri" w:hAnsi="Calibri" w:cs="Calibri"/>
                <w:color w:val="auto"/>
              </w:rPr>
              <w:t xml:space="preserve"> record the coaching conference.</w:t>
            </w:r>
          </w:p>
          <w:p w:rsidR="00A51E49" w:rsidRDefault="00A51E49" w:rsidP="00161596">
            <w:pPr>
              <w:pStyle w:val="Default"/>
              <w:spacing w:before="120"/>
              <w:rPr>
                <w:rFonts w:ascii="Calibri" w:hAnsi="Calibri" w:cs="Calibri"/>
                <w:color w:val="auto"/>
              </w:rPr>
            </w:pPr>
            <w:r>
              <w:rPr>
                <w:rFonts w:ascii="Calibri" w:hAnsi="Calibri" w:cs="Calibri"/>
                <w:color w:val="auto"/>
              </w:rPr>
              <w:t xml:space="preserve">These tools were adapted from </w:t>
            </w:r>
            <w:r>
              <w:rPr>
                <w:rFonts w:ascii="Calibri" w:hAnsi="Calibri" w:cs="Calibri"/>
                <w:i/>
                <w:color w:val="auto"/>
              </w:rPr>
              <w:t>Practical Literacy Coaching: A collection of tools to support your work</w:t>
            </w:r>
            <w:r w:rsidR="004567E6">
              <w:rPr>
                <w:rFonts w:ascii="Calibri" w:hAnsi="Calibri" w:cs="Calibri"/>
                <w:i/>
                <w:color w:val="auto"/>
              </w:rPr>
              <w:t xml:space="preserve"> </w:t>
            </w:r>
            <w:r w:rsidR="00531256">
              <w:rPr>
                <w:rFonts w:ascii="Calibri" w:hAnsi="Calibri" w:cs="Calibri"/>
                <w:color w:val="auto"/>
              </w:rPr>
              <w:t>(</w:t>
            </w:r>
            <w:r w:rsidR="004567E6">
              <w:rPr>
                <w:rFonts w:ascii="Calibri" w:hAnsi="Calibri" w:cs="Calibri"/>
                <w:color w:val="auto"/>
              </w:rPr>
              <w:t xml:space="preserve">Miller </w:t>
            </w:r>
            <w:proofErr w:type="spellStart"/>
            <w:r w:rsidR="004567E6">
              <w:rPr>
                <w:rFonts w:ascii="Calibri" w:hAnsi="Calibri" w:cs="Calibri"/>
                <w:color w:val="auto"/>
              </w:rPr>
              <w:t>Burkins</w:t>
            </w:r>
            <w:proofErr w:type="spellEnd"/>
            <w:r w:rsidR="004567E6">
              <w:rPr>
                <w:rFonts w:ascii="Calibri" w:hAnsi="Calibri" w:cs="Calibri"/>
                <w:color w:val="auto"/>
              </w:rPr>
              <w:t>,</w:t>
            </w:r>
            <w:r>
              <w:rPr>
                <w:rFonts w:ascii="Calibri" w:hAnsi="Calibri" w:cs="Calibri"/>
                <w:i/>
                <w:color w:val="auto"/>
              </w:rPr>
              <w:t xml:space="preserve"> </w:t>
            </w:r>
            <w:r w:rsidR="004567E6">
              <w:rPr>
                <w:rFonts w:ascii="Calibri" w:hAnsi="Calibri" w:cs="Calibri"/>
                <w:color w:val="auto"/>
              </w:rPr>
              <w:t>2009</w:t>
            </w:r>
            <w:r w:rsidR="00531256">
              <w:rPr>
                <w:rFonts w:ascii="Calibri" w:hAnsi="Calibri" w:cs="Calibri"/>
                <w:color w:val="auto"/>
              </w:rPr>
              <w:t>)</w:t>
            </w:r>
            <w:r>
              <w:rPr>
                <w:rFonts w:ascii="Calibri" w:hAnsi="Calibri" w:cs="Calibri"/>
                <w:color w:val="auto"/>
              </w:rPr>
              <w:t>.</w:t>
            </w:r>
          </w:p>
          <w:p w:rsidR="00E40D0F" w:rsidRDefault="00A51E49" w:rsidP="00161596">
            <w:pPr>
              <w:spacing w:before="120"/>
              <w:rPr>
                <w:rFonts w:ascii="Calibri" w:hAnsi="Calibri" w:cs="Calibri"/>
              </w:rPr>
            </w:pPr>
            <w:r w:rsidRPr="001E057E">
              <w:rPr>
                <w:rFonts w:ascii="Calibri" w:hAnsi="Calibri" w:cs="Calibri"/>
              </w:rPr>
              <w:t>At the beginning and end of 2010 and again in November 2011</w:t>
            </w:r>
            <w:r w:rsidR="002B277E">
              <w:rPr>
                <w:rFonts w:ascii="Calibri" w:hAnsi="Calibri" w:cs="Calibri"/>
              </w:rPr>
              <w:t>,</w:t>
            </w:r>
            <w:r w:rsidRPr="001E057E">
              <w:rPr>
                <w:rFonts w:ascii="Calibri" w:hAnsi="Calibri" w:cs="Calibri"/>
              </w:rPr>
              <w:t xml:space="preserve"> staff undertook </w:t>
            </w:r>
            <w:r w:rsidR="004567E6">
              <w:rPr>
                <w:rFonts w:ascii="Calibri" w:hAnsi="Calibri" w:cs="Calibri"/>
              </w:rPr>
              <w:t xml:space="preserve">a team </w:t>
            </w:r>
            <w:r w:rsidR="004567E6">
              <w:rPr>
                <w:rFonts w:ascii="Calibri" w:hAnsi="Calibri" w:cs="Calibri"/>
              </w:rPr>
              <w:br/>
              <w:t>self-</w:t>
            </w:r>
            <w:r>
              <w:rPr>
                <w:rFonts w:ascii="Calibri" w:hAnsi="Calibri" w:cs="Calibri"/>
              </w:rPr>
              <w:t xml:space="preserve">assessment based on </w:t>
            </w:r>
            <w:r w:rsidRPr="0058266C">
              <w:rPr>
                <w:rFonts w:ascii="Calibri" w:hAnsi="Calibri" w:cs="Calibri"/>
                <w:i/>
              </w:rPr>
              <w:t>The</w:t>
            </w:r>
            <w:r>
              <w:rPr>
                <w:rFonts w:ascii="Calibri" w:hAnsi="Calibri" w:cs="Calibri"/>
              </w:rPr>
              <w:t xml:space="preserve"> </w:t>
            </w:r>
            <w:r w:rsidRPr="0058266C">
              <w:rPr>
                <w:rFonts w:ascii="Calibri" w:hAnsi="Calibri" w:cs="Calibri"/>
                <w:i/>
              </w:rPr>
              <w:t>Five Dysfunctions of a Team</w:t>
            </w:r>
            <w:r>
              <w:rPr>
                <w:rFonts w:ascii="Calibri" w:hAnsi="Calibri" w:cs="Calibri"/>
              </w:rPr>
              <w:t xml:space="preserve"> by Patric</w:t>
            </w:r>
            <w:r w:rsidR="00AB4824">
              <w:rPr>
                <w:rFonts w:ascii="Calibri" w:hAnsi="Calibri" w:cs="Calibri"/>
              </w:rPr>
              <w:t>k Lencioni. The results of the December</w:t>
            </w:r>
            <w:r>
              <w:rPr>
                <w:rFonts w:ascii="Calibri" w:hAnsi="Calibri" w:cs="Calibri"/>
              </w:rPr>
              <w:t xml:space="preserve"> 2010 </w:t>
            </w:r>
            <w:r w:rsidR="00AB4824">
              <w:rPr>
                <w:rFonts w:ascii="Calibri" w:hAnsi="Calibri" w:cs="Calibri"/>
              </w:rPr>
              <w:t>self-assessment show</w:t>
            </w:r>
            <w:r>
              <w:rPr>
                <w:rFonts w:ascii="Calibri" w:hAnsi="Calibri" w:cs="Calibri"/>
              </w:rPr>
              <w:t xml:space="preserve"> significant growth in eve</w:t>
            </w:r>
            <w:r w:rsidR="00AB4824">
              <w:rPr>
                <w:rFonts w:ascii="Calibri" w:hAnsi="Calibri" w:cs="Calibri"/>
              </w:rPr>
              <w:t xml:space="preserve">ry area of team effectiveness when compared with February 2010 results (see </w:t>
            </w:r>
            <w:r w:rsidR="00383BEB">
              <w:rPr>
                <w:rFonts w:ascii="Calibri" w:hAnsi="Calibri" w:cs="Calibri"/>
              </w:rPr>
              <w:t>figure 3.1</w:t>
            </w:r>
            <w:r w:rsidR="00AB4824">
              <w:rPr>
                <w:rFonts w:ascii="Calibri" w:hAnsi="Calibri" w:cs="Calibri"/>
              </w:rPr>
              <w:t xml:space="preserve">). Results decreased slightly in November 2011, when compared with December 2010, but this difference was not significant. </w:t>
            </w:r>
          </w:p>
          <w:p w:rsidR="004567E6" w:rsidRDefault="00383BEB" w:rsidP="00E302FE">
            <w:pPr>
              <w:autoSpaceDE w:val="0"/>
              <w:autoSpaceDN w:val="0"/>
              <w:adjustRightInd w:val="0"/>
              <w:spacing w:before="120"/>
              <w:ind w:left="1276" w:hanging="1276"/>
              <w:rPr>
                <w:rFonts w:ascii="Calibri" w:hAnsi="Calibri" w:cs="Calibri"/>
                <w:b/>
                <w:szCs w:val="24"/>
              </w:rPr>
            </w:pPr>
            <w:r>
              <w:rPr>
                <w:rFonts w:ascii="Calibri" w:hAnsi="Calibri" w:cs="Calibri"/>
                <w:b/>
                <w:szCs w:val="24"/>
              </w:rPr>
              <w:t>Figure 3.1</w:t>
            </w:r>
            <w:r w:rsidR="00CE217E">
              <w:rPr>
                <w:rFonts w:ascii="Calibri" w:hAnsi="Calibri" w:cs="Calibri"/>
                <w:b/>
                <w:szCs w:val="24"/>
              </w:rPr>
              <w:t xml:space="preserve">: </w:t>
            </w:r>
            <w:r w:rsidR="004567E6">
              <w:rPr>
                <w:rFonts w:ascii="Calibri" w:hAnsi="Calibri" w:cs="Calibri"/>
                <w:b/>
                <w:szCs w:val="24"/>
              </w:rPr>
              <w:t>Staff self-assessment of team effectiveness, Richardson Primary</w:t>
            </w:r>
            <w:r w:rsidR="00E302FE">
              <w:rPr>
                <w:rFonts w:ascii="Calibri" w:hAnsi="Calibri" w:cs="Calibri"/>
                <w:b/>
                <w:szCs w:val="24"/>
              </w:rPr>
              <w:t xml:space="preserve">, </w:t>
            </w:r>
            <w:r w:rsidR="0093196D">
              <w:rPr>
                <w:rFonts w:ascii="Calibri" w:hAnsi="Calibri" w:cs="Calibri"/>
                <w:b/>
                <w:szCs w:val="24"/>
              </w:rPr>
              <w:t xml:space="preserve">February </w:t>
            </w:r>
            <w:r w:rsidR="00E302FE">
              <w:rPr>
                <w:rFonts w:ascii="Calibri" w:hAnsi="Calibri" w:cs="Calibri"/>
                <w:b/>
                <w:szCs w:val="24"/>
              </w:rPr>
              <w:t>2010</w:t>
            </w:r>
            <w:r w:rsidR="0093196D">
              <w:rPr>
                <w:rFonts w:ascii="Calibri" w:hAnsi="Calibri" w:cs="Calibri"/>
                <w:b/>
                <w:szCs w:val="24"/>
              </w:rPr>
              <w:t>, December 2010</w:t>
            </w:r>
            <w:r w:rsidR="00E302FE">
              <w:rPr>
                <w:rFonts w:ascii="Calibri" w:hAnsi="Calibri" w:cs="Calibri"/>
                <w:b/>
                <w:szCs w:val="24"/>
              </w:rPr>
              <w:t xml:space="preserve"> and </w:t>
            </w:r>
            <w:r w:rsidR="0093196D">
              <w:rPr>
                <w:rFonts w:ascii="Calibri" w:hAnsi="Calibri" w:cs="Calibri"/>
                <w:b/>
                <w:szCs w:val="24"/>
              </w:rPr>
              <w:t xml:space="preserve">November </w:t>
            </w:r>
            <w:r w:rsidR="00E302FE">
              <w:rPr>
                <w:rFonts w:ascii="Calibri" w:hAnsi="Calibri" w:cs="Calibri"/>
                <w:b/>
                <w:szCs w:val="24"/>
              </w:rPr>
              <w:t>2011</w:t>
            </w:r>
          </w:p>
          <w:p w:rsidR="00A51E49" w:rsidRDefault="00477796" w:rsidP="00E302FE">
            <w:pPr>
              <w:pStyle w:val="Default"/>
              <w:spacing w:before="120"/>
              <w:rPr>
                <w:rFonts w:ascii="Calibri" w:hAnsi="Calibri" w:cs="Calibri"/>
                <w:b/>
                <w:color w:val="0070C0"/>
              </w:rPr>
            </w:pPr>
            <w:r>
              <w:rPr>
                <w:rFonts w:ascii="Calibri" w:hAnsi="Calibri" w:cs="Calibri"/>
                <w:b/>
                <w:noProof/>
                <w:color w:val="0070C0"/>
              </w:rPr>
              <w:drawing>
                <wp:anchor distT="0" distB="5969" distL="114300" distR="114300" simplePos="0" relativeHeight="251656704" behindDoc="1" locked="0" layoutInCell="1" allowOverlap="1">
                  <wp:simplePos x="0" y="0"/>
                  <wp:positionH relativeFrom="column">
                    <wp:posOffset>31115</wp:posOffset>
                  </wp:positionH>
                  <wp:positionV relativeFrom="paragraph">
                    <wp:posOffset>24130</wp:posOffset>
                  </wp:positionV>
                  <wp:extent cx="4826635" cy="2514600"/>
                  <wp:effectExtent l="19050" t="0" r="12065" b="0"/>
                  <wp:wrapTight wrapText="bothSides">
                    <wp:wrapPolygon edited="0">
                      <wp:start x="-85" y="0"/>
                      <wp:lineTo x="-85" y="21600"/>
                      <wp:lineTo x="21654" y="21600"/>
                      <wp:lineTo x="21654" y="0"/>
                      <wp:lineTo x="-85" y="0"/>
                    </wp:wrapPolygon>
                  </wp:wrapTight>
                  <wp:docPr id="5" name="Picture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A51E49" w:rsidRDefault="00A51E49" w:rsidP="00E302FE">
            <w:pPr>
              <w:pStyle w:val="Default"/>
              <w:spacing w:before="120"/>
              <w:rPr>
                <w:rFonts w:ascii="Calibri" w:hAnsi="Calibri" w:cs="Calibri"/>
                <w:b/>
                <w:color w:val="0070C0"/>
              </w:rPr>
            </w:pPr>
          </w:p>
          <w:p w:rsidR="00A51E49" w:rsidRDefault="00A51E49" w:rsidP="00E302FE">
            <w:pPr>
              <w:pStyle w:val="Default"/>
              <w:spacing w:before="120"/>
              <w:rPr>
                <w:rFonts w:ascii="Calibri" w:hAnsi="Calibri" w:cs="Calibri"/>
                <w:b/>
                <w:color w:val="0070C0"/>
              </w:rPr>
            </w:pPr>
          </w:p>
          <w:p w:rsidR="00A51E49" w:rsidRPr="0083170F" w:rsidRDefault="00A51E49" w:rsidP="00E302FE">
            <w:pPr>
              <w:pStyle w:val="Default"/>
              <w:spacing w:before="120"/>
              <w:rPr>
                <w:rFonts w:ascii="Calibri" w:hAnsi="Calibri" w:cs="Calibri"/>
                <w:color w:val="auto"/>
              </w:rPr>
            </w:pPr>
          </w:p>
          <w:p w:rsidR="00A51E49" w:rsidRDefault="00A51E49" w:rsidP="00E302FE">
            <w:pPr>
              <w:pStyle w:val="Default"/>
              <w:spacing w:before="120"/>
              <w:rPr>
                <w:rFonts w:ascii="Calibri" w:hAnsi="Calibri" w:cs="Calibri"/>
                <w:b/>
                <w:color w:val="0070C0"/>
              </w:rPr>
            </w:pPr>
          </w:p>
          <w:p w:rsidR="00A51E49" w:rsidRDefault="00A51E49" w:rsidP="00E302FE">
            <w:pPr>
              <w:pStyle w:val="Default"/>
              <w:spacing w:before="120"/>
              <w:rPr>
                <w:rFonts w:ascii="Calibri" w:hAnsi="Calibri" w:cs="Calibri"/>
                <w:b/>
                <w:color w:val="0070C0"/>
              </w:rPr>
            </w:pPr>
          </w:p>
          <w:p w:rsidR="00A51E49" w:rsidRDefault="00A51E49" w:rsidP="00E302FE">
            <w:pPr>
              <w:pStyle w:val="Default"/>
              <w:spacing w:before="120"/>
              <w:rPr>
                <w:rFonts w:ascii="Calibri" w:hAnsi="Calibri" w:cs="Calibri"/>
                <w:b/>
                <w:color w:val="0070C0"/>
              </w:rPr>
            </w:pPr>
          </w:p>
          <w:p w:rsidR="00A51E49" w:rsidRDefault="00A51E49" w:rsidP="00E302FE">
            <w:pPr>
              <w:pStyle w:val="Default"/>
              <w:spacing w:before="120"/>
              <w:rPr>
                <w:rFonts w:ascii="Calibri" w:hAnsi="Calibri" w:cs="Calibri"/>
                <w:b/>
                <w:color w:val="0070C0"/>
              </w:rPr>
            </w:pPr>
          </w:p>
          <w:p w:rsidR="00A51E49" w:rsidRDefault="00A51E49" w:rsidP="00E302FE">
            <w:pPr>
              <w:pStyle w:val="Default"/>
              <w:spacing w:before="120"/>
              <w:rPr>
                <w:rFonts w:ascii="Calibri" w:hAnsi="Calibri" w:cs="Calibri"/>
                <w:b/>
                <w:color w:val="0070C0"/>
              </w:rPr>
            </w:pPr>
          </w:p>
          <w:p w:rsidR="00E302FE" w:rsidRDefault="00E302FE" w:rsidP="00E302FE">
            <w:pPr>
              <w:pStyle w:val="Default"/>
              <w:spacing w:before="120"/>
              <w:rPr>
                <w:rFonts w:ascii="Calibri" w:hAnsi="Calibri" w:cs="Calibri"/>
                <w:b/>
                <w:color w:val="0070C0"/>
              </w:rPr>
            </w:pPr>
          </w:p>
          <w:p w:rsidR="00A51E49" w:rsidRPr="00477796" w:rsidRDefault="00E302FE" w:rsidP="00E302FE">
            <w:pPr>
              <w:pStyle w:val="Default"/>
              <w:spacing w:before="120"/>
              <w:rPr>
                <w:rFonts w:ascii="Calibri" w:hAnsi="Calibri" w:cs="Calibri"/>
                <w:color w:val="auto"/>
              </w:rPr>
            </w:pPr>
            <w:r w:rsidRPr="00E302FE">
              <w:rPr>
                <w:rFonts w:ascii="Calibri" w:hAnsi="Calibri" w:cs="Calibri"/>
                <w:i/>
                <w:color w:val="auto"/>
                <w:sz w:val="20"/>
                <w:szCs w:val="20"/>
              </w:rPr>
              <w:t>Source:</w:t>
            </w:r>
            <w:r>
              <w:rPr>
                <w:rFonts w:ascii="Calibri" w:hAnsi="Calibri" w:cs="Calibri"/>
                <w:color w:val="auto"/>
                <w:sz w:val="20"/>
                <w:szCs w:val="20"/>
              </w:rPr>
              <w:t xml:space="preserve"> </w:t>
            </w:r>
            <w:r w:rsidR="00C874C0">
              <w:rPr>
                <w:rFonts w:ascii="Calibri" w:hAnsi="Calibri" w:cs="Calibri"/>
                <w:color w:val="auto"/>
                <w:sz w:val="20"/>
                <w:szCs w:val="20"/>
              </w:rPr>
              <w:t xml:space="preserve">Team </w:t>
            </w:r>
            <w:r w:rsidR="00A51E49" w:rsidRPr="0083170F">
              <w:rPr>
                <w:rFonts w:ascii="Calibri" w:hAnsi="Calibri" w:cs="Calibri"/>
                <w:color w:val="auto"/>
                <w:sz w:val="20"/>
                <w:szCs w:val="20"/>
              </w:rPr>
              <w:t>Effectiveness Report, 2011</w:t>
            </w:r>
          </w:p>
          <w:p w:rsidR="004F3BD6" w:rsidRDefault="004F3BD6" w:rsidP="004F3BD6">
            <w:pPr>
              <w:pStyle w:val="Default"/>
              <w:rPr>
                <w:rFonts w:ascii="Calibri" w:hAnsi="Calibri" w:cs="Calibri"/>
                <w:color w:val="auto"/>
              </w:rPr>
            </w:pPr>
          </w:p>
          <w:p w:rsidR="00383BEB" w:rsidRDefault="00383BEB" w:rsidP="004F3BD6">
            <w:pPr>
              <w:pStyle w:val="Default"/>
              <w:rPr>
                <w:rFonts w:ascii="Calibri" w:hAnsi="Calibri" w:cs="Calibri"/>
                <w:color w:val="auto"/>
              </w:rPr>
            </w:pPr>
          </w:p>
          <w:p w:rsidR="00383BEB" w:rsidRDefault="00383BEB" w:rsidP="004F3BD6">
            <w:pPr>
              <w:pStyle w:val="Default"/>
              <w:rPr>
                <w:rFonts w:ascii="Calibri" w:hAnsi="Calibri" w:cs="Calibri"/>
                <w:color w:val="auto"/>
              </w:rPr>
            </w:pPr>
          </w:p>
          <w:p w:rsidR="00383BEB" w:rsidRDefault="00383BEB" w:rsidP="004F3BD6">
            <w:pPr>
              <w:pStyle w:val="Default"/>
              <w:rPr>
                <w:rFonts w:ascii="Calibri" w:hAnsi="Calibri" w:cs="Calibri"/>
                <w:color w:val="auto"/>
              </w:rPr>
            </w:pPr>
          </w:p>
          <w:p w:rsidR="00383BEB" w:rsidRDefault="00383BEB" w:rsidP="004F3BD6">
            <w:pPr>
              <w:pStyle w:val="Default"/>
              <w:rPr>
                <w:rFonts w:ascii="Calibri" w:hAnsi="Calibri" w:cs="Calibri"/>
                <w:color w:val="auto"/>
              </w:rPr>
            </w:pPr>
          </w:p>
          <w:p w:rsidR="00383BEB" w:rsidRDefault="00383BEB" w:rsidP="004F3BD6">
            <w:pPr>
              <w:pStyle w:val="Default"/>
              <w:rPr>
                <w:rFonts w:ascii="Calibri" w:hAnsi="Calibri" w:cs="Calibri"/>
                <w:color w:val="auto"/>
              </w:rPr>
            </w:pPr>
          </w:p>
          <w:p w:rsidR="004F3BD6" w:rsidRDefault="00A51E49" w:rsidP="004F3BD6">
            <w:pPr>
              <w:pStyle w:val="Default"/>
              <w:rPr>
                <w:rFonts w:ascii="Calibri" w:hAnsi="Calibri" w:cs="Calibri"/>
                <w:color w:val="auto"/>
              </w:rPr>
            </w:pPr>
            <w:r w:rsidRPr="000C252A">
              <w:rPr>
                <w:rFonts w:ascii="Calibri" w:hAnsi="Calibri" w:cs="Calibri"/>
                <w:color w:val="auto"/>
              </w:rPr>
              <w:lastRenderedPageBreak/>
              <w:t xml:space="preserve">Early in 2011 </w:t>
            </w:r>
            <w:r>
              <w:rPr>
                <w:rFonts w:ascii="Calibri" w:hAnsi="Calibri" w:cs="Calibri"/>
                <w:color w:val="auto"/>
              </w:rPr>
              <w:t>teachers participated in an English teaching self-asse</w:t>
            </w:r>
            <w:r w:rsidR="00383BEB">
              <w:rPr>
                <w:rFonts w:ascii="Calibri" w:hAnsi="Calibri" w:cs="Calibri"/>
                <w:color w:val="auto"/>
              </w:rPr>
              <w:t xml:space="preserve">ssment. </w:t>
            </w:r>
            <w:r w:rsidR="00E40D0F">
              <w:rPr>
                <w:rFonts w:ascii="Calibri" w:hAnsi="Calibri" w:cs="Calibri"/>
                <w:color w:val="auto"/>
              </w:rPr>
              <w:t>Data from this process</w:t>
            </w:r>
            <w:r w:rsidR="00E302FE">
              <w:rPr>
                <w:rFonts w:ascii="Calibri" w:hAnsi="Calibri" w:cs="Calibri"/>
                <w:color w:val="auto"/>
              </w:rPr>
              <w:t xml:space="preserve">, shown in </w:t>
            </w:r>
            <w:r w:rsidR="00400E15">
              <w:rPr>
                <w:rFonts w:ascii="Calibri" w:hAnsi="Calibri" w:cs="Calibri"/>
                <w:color w:val="auto"/>
              </w:rPr>
              <w:t>F</w:t>
            </w:r>
            <w:r w:rsidR="00383BEB">
              <w:rPr>
                <w:rFonts w:ascii="Calibri" w:hAnsi="Calibri" w:cs="Calibri"/>
                <w:color w:val="auto"/>
              </w:rPr>
              <w:t>igure 3.2</w:t>
            </w:r>
            <w:r w:rsidR="00E302FE">
              <w:rPr>
                <w:rFonts w:ascii="Calibri" w:hAnsi="Calibri" w:cs="Calibri"/>
                <w:color w:val="auto"/>
              </w:rPr>
              <w:t>,</w:t>
            </w:r>
            <w:r w:rsidR="00E40D0F">
              <w:rPr>
                <w:rFonts w:ascii="Calibri" w:hAnsi="Calibri" w:cs="Calibri"/>
                <w:color w:val="auto"/>
              </w:rPr>
              <w:t xml:space="preserve"> </w:t>
            </w:r>
            <w:r>
              <w:rPr>
                <w:rFonts w:ascii="Calibri" w:hAnsi="Calibri" w:cs="Calibri"/>
                <w:color w:val="auto"/>
              </w:rPr>
              <w:t xml:space="preserve">was used to inform individual coaching practices. </w:t>
            </w:r>
            <w:r w:rsidR="004F3BD6">
              <w:rPr>
                <w:rFonts w:ascii="Calibri" w:hAnsi="Calibri" w:cs="Calibri"/>
                <w:color w:val="auto"/>
              </w:rPr>
              <w:t>End of year English teaching self-assessments showed the percentage of teachers self-nominating as requir</w:t>
            </w:r>
            <w:r w:rsidR="001911E0">
              <w:rPr>
                <w:rFonts w:ascii="Calibri" w:hAnsi="Calibri" w:cs="Calibri"/>
                <w:color w:val="auto"/>
              </w:rPr>
              <w:t>ing support in the teaching of guided reading, s</w:t>
            </w:r>
            <w:r w:rsidR="004F3BD6">
              <w:rPr>
                <w:rFonts w:ascii="Calibri" w:hAnsi="Calibri" w:cs="Calibri"/>
                <w:color w:val="auto"/>
              </w:rPr>
              <w:t>pelling a</w:t>
            </w:r>
            <w:r w:rsidR="001911E0">
              <w:rPr>
                <w:rFonts w:ascii="Calibri" w:hAnsi="Calibri" w:cs="Calibri"/>
                <w:color w:val="auto"/>
              </w:rPr>
              <w:t>nd w</w:t>
            </w:r>
            <w:r w:rsidR="004F3BD6">
              <w:rPr>
                <w:rFonts w:ascii="Calibri" w:hAnsi="Calibri" w:cs="Calibri"/>
                <w:color w:val="auto"/>
              </w:rPr>
              <w:t>ri</w:t>
            </w:r>
            <w:r w:rsidR="001911E0">
              <w:rPr>
                <w:rFonts w:ascii="Calibri" w:hAnsi="Calibri" w:cs="Calibri"/>
                <w:color w:val="auto"/>
              </w:rPr>
              <w:t xml:space="preserve">ting </w:t>
            </w:r>
            <w:r w:rsidR="00161596">
              <w:rPr>
                <w:rFonts w:ascii="Calibri" w:hAnsi="Calibri" w:cs="Calibri"/>
                <w:color w:val="auto"/>
              </w:rPr>
              <w:t xml:space="preserve">had </w:t>
            </w:r>
            <w:r w:rsidR="001911E0">
              <w:rPr>
                <w:rFonts w:ascii="Calibri" w:hAnsi="Calibri" w:cs="Calibri"/>
                <w:color w:val="auto"/>
              </w:rPr>
              <w:t>decreased by 36</w:t>
            </w:r>
            <w:r w:rsidR="00161596">
              <w:rPr>
                <w:rFonts w:ascii="Calibri" w:hAnsi="Calibri" w:cs="Calibri"/>
                <w:color w:val="auto"/>
              </w:rPr>
              <w:t>%</w:t>
            </w:r>
            <w:r w:rsidR="001911E0">
              <w:rPr>
                <w:rFonts w:ascii="Calibri" w:hAnsi="Calibri" w:cs="Calibri"/>
                <w:color w:val="auto"/>
              </w:rPr>
              <w:t>, 42</w:t>
            </w:r>
            <w:r w:rsidR="00161596">
              <w:rPr>
                <w:rFonts w:ascii="Calibri" w:hAnsi="Calibri" w:cs="Calibri"/>
                <w:color w:val="auto"/>
              </w:rPr>
              <w:t>%</w:t>
            </w:r>
            <w:r w:rsidR="001911E0">
              <w:rPr>
                <w:rFonts w:ascii="Calibri" w:hAnsi="Calibri" w:cs="Calibri"/>
                <w:color w:val="auto"/>
              </w:rPr>
              <w:t xml:space="preserve"> and 36</w:t>
            </w:r>
            <w:r w:rsidR="004F3BD6">
              <w:rPr>
                <w:rFonts w:ascii="Calibri" w:hAnsi="Calibri" w:cs="Calibri"/>
                <w:color w:val="auto"/>
              </w:rPr>
              <w:t>%</w:t>
            </w:r>
            <w:r w:rsidR="00161596">
              <w:rPr>
                <w:rFonts w:ascii="Calibri" w:hAnsi="Calibri" w:cs="Calibri"/>
                <w:color w:val="auto"/>
              </w:rPr>
              <w:t>,</w:t>
            </w:r>
            <w:r w:rsidR="004F3BD6">
              <w:rPr>
                <w:rFonts w:ascii="Calibri" w:hAnsi="Calibri" w:cs="Calibri"/>
                <w:color w:val="auto"/>
              </w:rPr>
              <w:t xml:space="preserve"> respectively</w:t>
            </w:r>
            <w:r w:rsidR="00161596">
              <w:rPr>
                <w:rFonts w:ascii="Calibri" w:hAnsi="Calibri" w:cs="Calibri"/>
                <w:color w:val="auto"/>
              </w:rPr>
              <w:t>, when compared to the start of the year</w:t>
            </w:r>
            <w:r w:rsidR="004F3BD6">
              <w:rPr>
                <w:rFonts w:ascii="Calibri" w:hAnsi="Calibri" w:cs="Calibri"/>
                <w:color w:val="auto"/>
              </w:rPr>
              <w:t>.</w:t>
            </w:r>
          </w:p>
          <w:p w:rsidR="00383BEB" w:rsidRDefault="00383BEB" w:rsidP="002C7FEF">
            <w:pPr>
              <w:pStyle w:val="Default"/>
              <w:spacing w:before="120"/>
              <w:ind w:left="1021" w:hanging="1021"/>
              <w:rPr>
                <w:rFonts w:ascii="Calibri" w:hAnsi="Calibri" w:cs="Calibri"/>
                <w:b/>
                <w:color w:val="auto"/>
              </w:rPr>
            </w:pPr>
          </w:p>
          <w:p w:rsidR="00E302FE" w:rsidRDefault="00383BEB" w:rsidP="002C7FEF">
            <w:pPr>
              <w:pStyle w:val="Default"/>
              <w:spacing w:before="120"/>
              <w:ind w:left="1021" w:hanging="1021"/>
              <w:rPr>
                <w:rFonts w:ascii="Calibri" w:hAnsi="Calibri" w:cs="Calibri"/>
                <w:color w:val="auto"/>
              </w:rPr>
            </w:pPr>
            <w:r>
              <w:rPr>
                <w:rFonts w:ascii="Calibri" w:hAnsi="Calibri" w:cs="Calibri"/>
                <w:b/>
                <w:color w:val="auto"/>
              </w:rPr>
              <w:t>Figure 3.2</w:t>
            </w:r>
            <w:r w:rsidR="00CE217E">
              <w:rPr>
                <w:rFonts w:ascii="Calibri" w:hAnsi="Calibri" w:cs="Calibri"/>
                <w:b/>
                <w:color w:val="auto"/>
              </w:rPr>
              <w:t xml:space="preserve">: </w:t>
            </w:r>
            <w:r w:rsidR="004F3BD6">
              <w:rPr>
                <w:rFonts w:ascii="Calibri" w:hAnsi="Calibri" w:cs="Calibri"/>
                <w:b/>
                <w:color w:val="auto"/>
              </w:rPr>
              <w:t>Percentage of</w:t>
            </w:r>
            <w:r w:rsidR="00E302FE">
              <w:rPr>
                <w:rFonts w:ascii="Calibri" w:hAnsi="Calibri" w:cs="Calibri"/>
                <w:b/>
                <w:color w:val="auto"/>
              </w:rPr>
              <w:t xml:space="preserve"> </w:t>
            </w:r>
            <w:r w:rsidR="004F3BD6">
              <w:rPr>
                <w:rFonts w:ascii="Calibri" w:hAnsi="Calibri" w:cs="Calibri"/>
                <w:b/>
                <w:color w:val="auto"/>
              </w:rPr>
              <w:t xml:space="preserve">teachers self-assessing as needing support in teaching English, </w:t>
            </w:r>
            <w:r>
              <w:rPr>
                <w:rFonts w:ascii="Calibri" w:hAnsi="Calibri" w:cs="Calibri"/>
                <w:b/>
                <w:color w:val="auto"/>
              </w:rPr>
              <w:br/>
            </w:r>
            <w:r w:rsidR="004F3BD6">
              <w:rPr>
                <w:rFonts w:ascii="Calibri" w:hAnsi="Calibri" w:cs="Calibri"/>
                <w:b/>
                <w:color w:val="auto"/>
              </w:rPr>
              <w:t>Richardson</w:t>
            </w:r>
            <w:r>
              <w:rPr>
                <w:rFonts w:ascii="Calibri" w:hAnsi="Calibri" w:cs="Calibri"/>
                <w:b/>
                <w:color w:val="auto"/>
              </w:rPr>
              <w:t xml:space="preserve"> </w:t>
            </w:r>
            <w:r w:rsidR="004F3BD6">
              <w:rPr>
                <w:rFonts w:ascii="Calibri" w:hAnsi="Calibri" w:cs="Calibri"/>
                <w:b/>
                <w:color w:val="auto"/>
              </w:rPr>
              <w:t>Primary, beginning and end of year, 2011</w:t>
            </w:r>
            <w:r>
              <w:rPr>
                <w:rFonts w:ascii="Calibri" w:hAnsi="Calibri" w:cs="Calibri"/>
                <w:b/>
                <w:color w:val="auto"/>
              </w:rPr>
              <w:t xml:space="preserve"> (%)</w:t>
            </w:r>
          </w:p>
          <w:p w:rsidR="00E302FE" w:rsidRDefault="004F3BD6" w:rsidP="00E302FE">
            <w:pPr>
              <w:pStyle w:val="Default"/>
              <w:spacing w:before="120"/>
              <w:rPr>
                <w:rFonts w:ascii="Calibri" w:hAnsi="Calibri" w:cs="Calibri"/>
                <w:color w:val="auto"/>
              </w:rPr>
            </w:pPr>
            <w:r>
              <w:rPr>
                <w:rFonts w:ascii="Calibri" w:hAnsi="Calibri" w:cs="Calibri"/>
                <w:noProof/>
                <w:color w:val="auto"/>
              </w:rPr>
              <w:drawing>
                <wp:inline distT="0" distB="0" distL="0" distR="0">
                  <wp:extent cx="2543175" cy="2314575"/>
                  <wp:effectExtent l="19050" t="0" r="9525" b="0"/>
                  <wp:docPr id="8" name="Picture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302FE" w:rsidRDefault="00E302FE" w:rsidP="00E302FE">
            <w:pPr>
              <w:pStyle w:val="Default"/>
              <w:spacing w:before="120"/>
              <w:rPr>
                <w:rFonts w:ascii="Calibri" w:hAnsi="Calibri" w:cs="Calibri"/>
                <w:color w:val="auto"/>
              </w:rPr>
            </w:pPr>
          </w:p>
          <w:p w:rsidR="004F3BD6" w:rsidRPr="004F3BD6" w:rsidRDefault="004F3BD6" w:rsidP="004F3BD6">
            <w:pPr>
              <w:pStyle w:val="Default"/>
              <w:spacing w:before="120"/>
              <w:rPr>
                <w:rFonts w:ascii="Calibri" w:hAnsi="Calibri" w:cs="Calibri"/>
                <w:b/>
                <w:color w:val="984806"/>
              </w:rPr>
            </w:pPr>
            <w:r>
              <w:rPr>
                <w:rFonts w:ascii="Calibri" w:hAnsi="Calibri" w:cs="Calibri"/>
                <w:color w:val="auto"/>
              </w:rPr>
              <w:t xml:space="preserve">Satisfaction survey results from staff, shown in </w:t>
            </w:r>
            <w:r w:rsidR="00400E15">
              <w:rPr>
                <w:rFonts w:ascii="Calibri" w:hAnsi="Calibri" w:cs="Calibri"/>
                <w:color w:val="auto"/>
              </w:rPr>
              <w:t>F</w:t>
            </w:r>
            <w:r w:rsidR="00062DC3">
              <w:rPr>
                <w:rFonts w:ascii="Calibri" w:hAnsi="Calibri" w:cs="Calibri"/>
                <w:color w:val="auto"/>
              </w:rPr>
              <w:t>igure</w:t>
            </w:r>
            <w:r>
              <w:rPr>
                <w:rFonts w:ascii="Calibri" w:hAnsi="Calibri" w:cs="Calibri"/>
                <w:color w:val="auto"/>
              </w:rPr>
              <w:t xml:space="preserve"> 3.</w:t>
            </w:r>
            <w:r w:rsidR="00062DC3">
              <w:rPr>
                <w:rFonts w:ascii="Calibri" w:hAnsi="Calibri" w:cs="Calibri"/>
                <w:color w:val="auto"/>
              </w:rPr>
              <w:t>3</w:t>
            </w:r>
            <w:r>
              <w:rPr>
                <w:rFonts w:ascii="Calibri" w:hAnsi="Calibri" w:cs="Calibri"/>
                <w:color w:val="auto"/>
              </w:rPr>
              <w:t>, indicate that the practices and processes that are in place support teaching practices at Richardson Primary. One teacher commented, “The approach we took allowed me to engage in professional reading and discussion with my work mates as part of my daily work instead of an extra during my own time.”</w:t>
            </w:r>
          </w:p>
          <w:p w:rsidR="002C7FEF" w:rsidRDefault="002C7FEF" w:rsidP="004F3BD6">
            <w:pPr>
              <w:pStyle w:val="Default"/>
              <w:spacing w:before="120"/>
              <w:ind w:left="1276" w:hanging="1276"/>
              <w:rPr>
                <w:rFonts w:ascii="Calibri" w:hAnsi="Calibri" w:cs="Calibri"/>
                <w:b/>
                <w:color w:val="auto"/>
              </w:rPr>
            </w:pPr>
          </w:p>
          <w:p w:rsidR="004F3BD6" w:rsidRPr="004F3BD6" w:rsidRDefault="00062DC3" w:rsidP="002C7FEF">
            <w:pPr>
              <w:pStyle w:val="Default"/>
              <w:spacing w:before="120"/>
              <w:ind w:left="1021" w:hanging="1021"/>
              <w:rPr>
                <w:rFonts w:ascii="Calibri" w:hAnsi="Calibri" w:cs="Calibri"/>
                <w:b/>
                <w:color w:val="auto"/>
              </w:rPr>
            </w:pPr>
            <w:r>
              <w:rPr>
                <w:rFonts w:ascii="Calibri" w:hAnsi="Calibri" w:cs="Calibri"/>
                <w:b/>
                <w:color w:val="auto"/>
              </w:rPr>
              <w:t>Figure</w:t>
            </w:r>
            <w:r w:rsidR="00243293">
              <w:rPr>
                <w:rFonts w:ascii="Calibri" w:hAnsi="Calibri" w:cs="Calibri"/>
                <w:b/>
                <w:color w:val="auto"/>
              </w:rPr>
              <w:t xml:space="preserve"> 3.</w:t>
            </w:r>
            <w:r>
              <w:rPr>
                <w:rFonts w:ascii="Calibri" w:hAnsi="Calibri" w:cs="Calibri"/>
                <w:b/>
                <w:color w:val="auto"/>
              </w:rPr>
              <w:t>3</w:t>
            </w:r>
            <w:r w:rsidR="00243293">
              <w:rPr>
                <w:rFonts w:ascii="Calibri" w:hAnsi="Calibri" w:cs="Calibri"/>
                <w:b/>
                <w:color w:val="auto"/>
              </w:rPr>
              <w:t xml:space="preserve">: </w:t>
            </w:r>
            <w:r w:rsidR="004F3BD6">
              <w:rPr>
                <w:rFonts w:ascii="Calibri" w:hAnsi="Calibri" w:cs="Calibri"/>
                <w:b/>
                <w:color w:val="auto"/>
              </w:rPr>
              <w:t xml:space="preserve">Percentage of staff </w:t>
            </w:r>
            <w:r w:rsidR="009E58C9">
              <w:rPr>
                <w:rFonts w:ascii="Calibri" w:hAnsi="Calibri" w:cs="Calibri"/>
                <w:b/>
                <w:color w:val="auto"/>
              </w:rPr>
              <w:t xml:space="preserve">agreeing </w:t>
            </w:r>
            <w:r w:rsidR="004F3BD6">
              <w:rPr>
                <w:rFonts w:ascii="Calibri" w:hAnsi="Calibri" w:cs="Calibri"/>
                <w:b/>
                <w:color w:val="auto"/>
              </w:rPr>
              <w:t>t</w:t>
            </w:r>
            <w:r w:rsidR="009E58C9">
              <w:rPr>
                <w:rFonts w:ascii="Calibri" w:hAnsi="Calibri" w:cs="Calibri"/>
                <w:b/>
                <w:color w:val="auto"/>
              </w:rPr>
              <w:t xml:space="preserve">o the statement </w:t>
            </w:r>
            <w:r w:rsidR="00383BEB">
              <w:rPr>
                <w:rFonts w:ascii="Calibri" w:hAnsi="Calibri" w:cs="Calibri"/>
                <w:b/>
                <w:color w:val="auto"/>
              </w:rPr>
              <w:t>“T</w:t>
            </w:r>
            <w:r w:rsidR="004F3BD6">
              <w:rPr>
                <w:rFonts w:ascii="Calibri" w:hAnsi="Calibri" w:cs="Calibri"/>
                <w:b/>
                <w:color w:val="auto"/>
              </w:rPr>
              <w:t>here are processes in</w:t>
            </w:r>
            <w:r w:rsidR="009E58C9">
              <w:rPr>
                <w:rFonts w:ascii="Calibri" w:hAnsi="Calibri" w:cs="Calibri"/>
                <w:b/>
                <w:color w:val="auto"/>
              </w:rPr>
              <w:t xml:space="preserve"> place to support my practice”, Richardson Primary, </w:t>
            </w:r>
            <w:r w:rsidR="00383BEB">
              <w:rPr>
                <w:rFonts w:ascii="Calibri" w:hAnsi="Calibri" w:cs="Calibri"/>
                <w:b/>
                <w:color w:val="auto"/>
              </w:rPr>
              <w:t xml:space="preserve">term 3, </w:t>
            </w:r>
            <w:r w:rsidR="009E58C9">
              <w:rPr>
                <w:rFonts w:ascii="Calibri" w:hAnsi="Calibri" w:cs="Calibri"/>
                <w:b/>
                <w:color w:val="auto"/>
              </w:rPr>
              <w:t>2009, 2010 and 2011</w:t>
            </w:r>
            <w:r w:rsidR="00383BEB">
              <w:rPr>
                <w:rFonts w:ascii="Calibri" w:hAnsi="Calibri" w:cs="Calibri"/>
                <w:b/>
                <w:color w:val="auto"/>
              </w:rPr>
              <w:t xml:space="preserve"> (%)</w:t>
            </w:r>
          </w:p>
          <w:p w:rsidR="004F3BD6" w:rsidRDefault="004F3BD6" w:rsidP="004F3BD6">
            <w:pPr>
              <w:pStyle w:val="Default"/>
              <w:spacing w:before="120"/>
              <w:rPr>
                <w:rFonts w:ascii="Calibri" w:hAnsi="Calibri" w:cs="Calibri"/>
                <w:color w:val="auto"/>
              </w:rPr>
            </w:pPr>
            <w:r>
              <w:rPr>
                <w:rFonts w:cs="Calibri"/>
                <w:b/>
                <w:noProof/>
                <w:color w:val="0070C0"/>
              </w:rPr>
              <w:drawing>
                <wp:inline distT="0" distB="0" distL="0" distR="0">
                  <wp:extent cx="3200400" cy="2578100"/>
                  <wp:effectExtent l="0" t="0" r="0" b="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3200400" cy="2578100"/>
                          </a:xfrm>
                          <a:prstGeom prst="rect">
                            <a:avLst/>
                          </a:prstGeom>
                          <a:noFill/>
                          <a:ln w="9525">
                            <a:noFill/>
                            <a:miter lim="800000"/>
                            <a:headEnd/>
                            <a:tailEnd/>
                          </a:ln>
                        </pic:spPr>
                      </pic:pic>
                    </a:graphicData>
                  </a:graphic>
                </wp:inline>
              </w:drawing>
            </w:r>
          </w:p>
          <w:p w:rsidR="004F3BD6" w:rsidRPr="00383BEB" w:rsidRDefault="00383BEB" w:rsidP="004F3BD6">
            <w:pPr>
              <w:rPr>
                <w:rFonts w:ascii="Calibri" w:hAnsi="Calibri"/>
                <w:sz w:val="20"/>
                <w:lang w:val="en-US"/>
              </w:rPr>
            </w:pPr>
            <w:r w:rsidRPr="00383BEB">
              <w:rPr>
                <w:rFonts w:ascii="Calibri" w:hAnsi="Calibri"/>
                <w:i/>
                <w:sz w:val="20"/>
                <w:lang w:val="en-US"/>
              </w:rPr>
              <w:t>Source:</w:t>
            </w:r>
            <w:r w:rsidRPr="00383BEB">
              <w:rPr>
                <w:rFonts w:ascii="Calibri" w:hAnsi="Calibri"/>
                <w:sz w:val="20"/>
                <w:lang w:val="en-US"/>
              </w:rPr>
              <w:t xml:space="preserve"> ETD Staff Satisfaction Survey</w:t>
            </w:r>
          </w:p>
          <w:p w:rsidR="004F3BD6" w:rsidRDefault="004F3BD6" w:rsidP="004F3BD6">
            <w:pPr>
              <w:rPr>
                <w:rFonts w:ascii="Calibri" w:hAnsi="Calibri"/>
                <w:szCs w:val="24"/>
                <w:lang w:val="en-US"/>
              </w:rPr>
            </w:pPr>
          </w:p>
          <w:p w:rsidR="004F3BD6" w:rsidRPr="00E134C5" w:rsidRDefault="004F3BD6" w:rsidP="004F3BD6">
            <w:pPr>
              <w:rPr>
                <w:rFonts w:ascii="Calibri" w:hAnsi="Calibri"/>
                <w:szCs w:val="24"/>
                <w:lang w:val="en-US"/>
              </w:rPr>
            </w:pPr>
            <w:r>
              <w:rPr>
                <w:rFonts w:ascii="Calibri" w:hAnsi="Calibri"/>
                <w:szCs w:val="24"/>
                <w:lang w:val="en-US"/>
              </w:rPr>
              <w:t>I</w:t>
            </w:r>
            <w:r w:rsidRPr="00E134C5">
              <w:rPr>
                <w:rFonts w:ascii="Calibri" w:hAnsi="Calibri"/>
                <w:szCs w:val="24"/>
                <w:lang w:val="en-US"/>
              </w:rPr>
              <w:t>n 2011 the External Va</w:t>
            </w:r>
            <w:r w:rsidR="009E58C9">
              <w:rPr>
                <w:rFonts w:ascii="Calibri" w:hAnsi="Calibri"/>
                <w:szCs w:val="24"/>
                <w:lang w:val="en-US"/>
              </w:rPr>
              <w:t xml:space="preserve">lidation Panel noted, </w:t>
            </w:r>
            <w:r w:rsidRPr="00E134C5">
              <w:rPr>
                <w:rFonts w:ascii="Calibri" w:hAnsi="Calibri"/>
                <w:szCs w:val="24"/>
                <w:lang w:val="en-US"/>
              </w:rPr>
              <w:t xml:space="preserve">“Adjustments to school </w:t>
            </w:r>
            <w:r w:rsidRPr="003A34E3">
              <w:rPr>
                <w:rFonts w:ascii="Calibri" w:hAnsi="Calibri"/>
                <w:szCs w:val="24"/>
              </w:rPr>
              <w:t>organisational</w:t>
            </w:r>
            <w:r w:rsidRPr="00E134C5">
              <w:rPr>
                <w:rFonts w:ascii="Calibri" w:hAnsi="Calibri"/>
                <w:szCs w:val="24"/>
                <w:lang w:val="en-US"/>
              </w:rPr>
              <w:t xml:space="preserve"> structures (e.g. </w:t>
            </w:r>
            <w:r w:rsidRPr="00E134C5">
              <w:rPr>
                <w:rFonts w:ascii="Calibri" w:hAnsi="Calibri"/>
                <w:szCs w:val="24"/>
                <w:lang w:val="en-US"/>
              </w:rPr>
              <w:lastRenderedPageBreak/>
              <w:t>timetabling changes which allow time for coach and coached to have productive meetings; change in staff supervision personnel) have supported the work of the staff, as has the use of a coaching approach which allows for differing needs of staff</w:t>
            </w:r>
            <w:r>
              <w:rPr>
                <w:rFonts w:ascii="Calibri" w:hAnsi="Calibri"/>
                <w:szCs w:val="24"/>
                <w:lang w:val="en-US"/>
              </w:rPr>
              <w:t>.”</w:t>
            </w:r>
          </w:p>
          <w:p w:rsidR="00A51E49" w:rsidRDefault="009E58C9" w:rsidP="00E302FE">
            <w:pPr>
              <w:pStyle w:val="Default"/>
              <w:spacing w:before="120"/>
              <w:rPr>
                <w:rFonts w:ascii="Calibri" w:hAnsi="Calibri" w:cs="Calibri"/>
                <w:color w:val="auto"/>
              </w:rPr>
            </w:pPr>
            <w:r>
              <w:rPr>
                <w:rFonts w:ascii="Calibri" w:hAnsi="Calibri" w:cs="Calibri"/>
                <w:color w:val="auto"/>
              </w:rPr>
              <w:t>While Richardson Primary’</w:t>
            </w:r>
            <w:r w:rsidR="00A51E49">
              <w:rPr>
                <w:rFonts w:ascii="Calibri" w:hAnsi="Calibri" w:cs="Calibri"/>
                <w:color w:val="auto"/>
              </w:rPr>
              <w:t xml:space="preserve">s NAPLAN results are still generally below the system average scaled growth scores in reading, </w:t>
            </w:r>
            <w:r w:rsidR="002B277E">
              <w:rPr>
                <w:rFonts w:ascii="Calibri" w:hAnsi="Calibri" w:cs="Calibri"/>
                <w:color w:val="auto"/>
              </w:rPr>
              <w:t xml:space="preserve">they are above the system average in </w:t>
            </w:r>
            <w:r w:rsidR="008C5D71">
              <w:rPr>
                <w:rFonts w:ascii="Calibri" w:hAnsi="Calibri" w:cs="Calibri"/>
                <w:color w:val="auto"/>
              </w:rPr>
              <w:t>spelling, grammar and</w:t>
            </w:r>
            <w:r w:rsidR="00161596">
              <w:rPr>
                <w:rFonts w:ascii="Calibri" w:hAnsi="Calibri" w:cs="Calibri"/>
                <w:color w:val="auto"/>
              </w:rPr>
              <w:t xml:space="preserve"> punctuation, and numeracy. </w:t>
            </w:r>
            <w:r w:rsidR="00A51E49">
              <w:rPr>
                <w:rFonts w:ascii="Calibri" w:hAnsi="Calibri" w:cs="Calibri"/>
                <w:color w:val="auto"/>
              </w:rPr>
              <w:t xml:space="preserve">Writing could not be mapped as the genre types changed between 2009 and 2011 and were not comparable. </w:t>
            </w:r>
          </w:p>
          <w:p w:rsidR="00A51E49" w:rsidRDefault="009E58C9" w:rsidP="00E302FE">
            <w:pPr>
              <w:pStyle w:val="Default"/>
              <w:spacing w:before="120"/>
              <w:rPr>
                <w:rFonts w:ascii="Calibri" w:hAnsi="Calibri" w:cs="Calibri"/>
                <w:color w:val="auto"/>
              </w:rPr>
            </w:pPr>
            <w:r>
              <w:rPr>
                <w:rFonts w:ascii="Calibri" w:hAnsi="Calibri" w:cs="Calibri"/>
                <w:color w:val="auto"/>
              </w:rPr>
              <w:t>Table 3.</w:t>
            </w:r>
            <w:r w:rsidR="00062DC3">
              <w:rPr>
                <w:rFonts w:ascii="Calibri" w:hAnsi="Calibri" w:cs="Calibri"/>
                <w:color w:val="auto"/>
              </w:rPr>
              <w:t>2</w:t>
            </w:r>
            <w:r w:rsidR="00A51E49">
              <w:rPr>
                <w:rFonts w:ascii="Calibri" w:hAnsi="Calibri" w:cs="Calibri"/>
                <w:color w:val="auto"/>
              </w:rPr>
              <w:t xml:space="preserve"> shows that for all matched students (students who sat NAPLAN at Richardson Primary School in year 3 and again in year 5), the average sca</w:t>
            </w:r>
            <w:r w:rsidR="00477796">
              <w:rPr>
                <w:rFonts w:ascii="Calibri" w:hAnsi="Calibri" w:cs="Calibri"/>
                <w:color w:val="auto"/>
              </w:rPr>
              <w:t>led score growth was higher than</w:t>
            </w:r>
            <w:r w:rsidR="00A51E49">
              <w:rPr>
                <w:rFonts w:ascii="Calibri" w:hAnsi="Calibri" w:cs="Calibri"/>
                <w:color w:val="auto"/>
              </w:rPr>
              <w:t xml:space="preserve"> the </w:t>
            </w:r>
            <w:r w:rsidR="00477796">
              <w:rPr>
                <w:rFonts w:ascii="Calibri" w:hAnsi="Calibri" w:cs="Calibri"/>
                <w:color w:val="auto"/>
              </w:rPr>
              <w:t>ACT</w:t>
            </w:r>
            <w:r w:rsidR="00A51E49">
              <w:rPr>
                <w:rFonts w:ascii="Calibri" w:hAnsi="Calibri" w:cs="Calibri"/>
                <w:color w:val="auto"/>
              </w:rPr>
              <w:t xml:space="preserve"> </w:t>
            </w:r>
            <w:r w:rsidR="00161596">
              <w:rPr>
                <w:rFonts w:ascii="Calibri" w:hAnsi="Calibri" w:cs="Calibri"/>
                <w:color w:val="auto"/>
              </w:rPr>
              <w:t xml:space="preserve">system results </w:t>
            </w:r>
            <w:r w:rsidR="00A51E49">
              <w:rPr>
                <w:rFonts w:ascii="Calibri" w:hAnsi="Calibri" w:cs="Calibri"/>
                <w:color w:val="auto"/>
              </w:rPr>
              <w:t>in all tests for which growth could be shown in 2011.</w:t>
            </w:r>
          </w:p>
          <w:p w:rsidR="009E58C9" w:rsidRPr="009E58C9" w:rsidRDefault="00744DDB" w:rsidP="002C7FEF">
            <w:pPr>
              <w:pStyle w:val="Default"/>
              <w:spacing w:before="120"/>
              <w:ind w:left="1021" w:hanging="1021"/>
              <w:rPr>
                <w:rFonts w:ascii="Calibri" w:hAnsi="Calibri" w:cs="Calibri"/>
                <w:b/>
                <w:color w:val="auto"/>
              </w:rPr>
            </w:pPr>
            <w:r>
              <w:rPr>
                <w:rFonts w:ascii="Calibri" w:hAnsi="Calibri" w:cs="Calibri"/>
                <w:b/>
                <w:color w:val="auto"/>
              </w:rPr>
              <w:t>Table 3.</w:t>
            </w:r>
            <w:r w:rsidR="00062DC3">
              <w:rPr>
                <w:rFonts w:ascii="Calibri" w:hAnsi="Calibri" w:cs="Calibri"/>
                <w:b/>
                <w:color w:val="auto"/>
              </w:rPr>
              <w:t>2</w:t>
            </w:r>
            <w:r>
              <w:rPr>
                <w:rFonts w:ascii="Calibri" w:hAnsi="Calibri" w:cs="Calibri"/>
                <w:b/>
                <w:color w:val="auto"/>
              </w:rPr>
              <w:t xml:space="preserve">: </w:t>
            </w:r>
            <w:r w:rsidR="009E58C9">
              <w:rPr>
                <w:rFonts w:ascii="Calibri" w:hAnsi="Calibri" w:cs="Calibri"/>
                <w:b/>
                <w:color w:val="auto"/>
              </w:rPr>
              <w:t>Average scaled score growth, within school matched students, Year 3 2009 to Year 5 2011, by school and ACT system</w:t>
            </w:r>
            <w:r w:rsidR="000F50F7">
              <w:rPr>
                <w:rFonts w:ascii="Calibri" w:hAnsi="Calibri" w:cs="Calibri"/>
                <w:b/>
                <w:color w:val="auto"/>
              </w:rPr>
              <w:t xml:space="preserve"> (%</w:t>
            </w:r>
            <w:r w:rsidR="00A05BE6">
              <w:rPr>
                <w:rFonts w:ascii="Calibri" w:hAnsi="Calibri" w:cs="Calibri"/>
                <w:b/>
                <w:color w:val="auto"/>
              </w:rPr>
              <w:t>)</w:t>
            </w: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0"/>
              <w:gridCol w:w="2552"/>
              <w:gridCol w:w="2551"/>
            </w:tblGrid>
            <w:tr w:rsidR="00A51E49" w:rsidTr="00A05BE6">
              <w:tc>
                <w:tcPr>
                  <w:tcW w:w="2830" w:type="dxa"/>
                </w:tcPr>
                <w:p w:rsidR="00A51E49" w:rsidRPr="00615CDC" w:rsidRDefault="00A51E49" w:rsidP="00E302FE">
                  <w:pPr>
                    <w:pStyle w:val="Default"/>
                    <w:spacing w:before="120"/>
                    <w:rPr>
                      <w:rFonts w:ascii="Calibri" w:hAnsi="Calibri" w:cs="Calibri"/>
                      <w:color w:val="auto"/>
                    </w:rPr>
                  </w:pPr>
                </w:p>
              </w:tc>
              <w:tc>
                <w:tcPr>
                  <w:tcW w:w="2552" w:type="dxa"/>
                </w:tcPr>
                <w:p w:rsidR="00A51E49" w:rsidRPr="00615CDC" w:rsidRDefault="009E58C9" w:rsidP="009E58C9">
                  <w:pPr>
                    <w:pStyle w:val="Default"/>
                    <w:spacing w:before="120"/>
                    <w:jc w:val="center"/>
                    <w:rPr>
                      <w:rFonts w:ascii="Calibri" w:hAnsi="Calibri" w:cs="Calibri"/>
                      <w:b/>
                      <w:color w:val="auto"/>
                    </w:rPr>
                  </w:pPr>
                  <w:r>
                    <w:rPr>
                      <w:rFonts w:ascii="Calibri" w:hAnsi="Calibri" w:cs="Calibri"/>
                      <w:b/>
                      <w:color w:val="auto"/>
                    </w:rPr>
                    <w:t>ACT System</w:t>
                  </w:r>
                </w:p>
              </w:tc>
              <w:tc>
                <w:tcPr>
                  <w:tcW w:w="2551" w:type="dxa"/>
                  <w:tcBorders>
                    <w:bottom w:val="single" w:sz="4" w:space="0" w:color="auto"/>
                  </w:tcBorders>
                  <w:shd w:val="clear" w:color="auto" w:fill="auto"/>
                </w:tcPr>
                <w:p w:rsidR="00A51E49" w:rsidRPr="00615CDC" w:rsidRDefault="009E58C9" w:rsidP="009E58C9">
                  <w:pPr>
                    <w:pStyle w:val="Default"/>
                    <w:spacing w:before="120"/>
                    <w:jc w:val="center"/>
                    <w:rPr>
                      <w:rFonts w:ascii="Calibri" w:hAnsi="Calibri" w:cs="Calibri"/>
                      <w:b/>
                      <w:color w:val="auto"/>
                    </w:rPr>
                  </w:pPr>
                  <w:r>
                    <w:rPr>
                      <w:rFonts w:ascii="Calibri" w:hAnsi="Calibri" w:cs="Calibri"/>
                      <w:b/>
                      <w:color w:val="auto"/>
                    </w:rPr>
                    <w:t>Richardson Primary</w:t>
                  </w:r>
                </w:p>
              </w:tc>
            </w:tr>
            <w:tr w:rsidR="00A51E49" w:rsidTr="00A05BE6">
              <w:tc>
                <w:tcPr>
                  <w:tcW w:w="2830" w:type="dxa"/>
                </w:tcPr>
                <w:p w:rsidR="00A51E49" w:rsidRPr="004201E1" w:rsidRDefault="00A51E49" w:rsidP="00E302FE">
                  <w:pPr>
                    <w:pStyle w:val="Default"/>
                    <w:spacing w:before="120"/>
                    <w:rPr>
                      <w:rFonts w:ascii="Calibri" w:hAnsi="Calibri" w:cs="Calibri"/>
                      <w:b/>
                      <w:color w:val="auto"/>
                    </w:rPr>
                  </w:pPr>
                  <w:r w:rsidRPr="004201E1">
                    <w:rPr>
                      <w:rFonts w:ascii="Calibri" w:hAnsi="Calibri" w:cs="Calibri"/>
                      <w:b/>
                      <w:color w:val="auto"/>
                    </w:rPr>
                    <w:t>Reading</w:t>
                  </w:r>
                </w:p>
              </w:tc>
              <w:tc>
                <w:tcPr>
                  <w:tcW w:w="2552" w:type="dxa"/>
                </w:tcPr>
                <w:p w:rsidR="00A51E49" w:rsidRPr="00615CDC" w:rsidRDefault="00A51E49" w:rsidP="009E58C9">
                  <w:pPr>
                    <w:pStyle w:val="Default"/>
                    <w:spacing w:before="120"/>
                    <w:jc w:val="center"/>
                    <w:rPr>
                      <w:rFonts w:ascii="Calibri" w:hAnsi="Calibri" w:cs="Calibri"/>
                      <w:color w:val="auto"/>
                    </w:rPr>
                  </w:pPr>
                  <w:r w:rsidRPr="00615CDC">
                    <w:rPr>
                      <w:rFonts w:ascii="Calibri" w:hAnsi="Calibri" w:cs="Calibri"/>
                      <w:color w:val="auto"/>
                    </w:rPr>
                    <w:t>81.0</w:t>
                  </w:r>
                </w:p>
              </w:tc>
              <w:tc>
                <w:tcPr>
                  <w:tcW w:w="2551" w:type="dxa"/>
                  <w:shd w:val="clear" w:color="auto" w:fill="auto"/>
                </w:tcPr>
                <w:p w:rsidR="00A51E49" w:rsidRPr="00615CDC" w:rsidRDefault="00A51E49" w:rsidP="009E58C9">
                  <w:pPr>
                    <w:pStyle w:val="Default"/>
                    <w:spacing w:before="120"/>
                    <w:jc w:val="center"/>
                    <w:rPr>
                      <w:rFonts w:ascii="Calibri" w:hAnsi="Calibri" w:cs="Calibri"/>
                      <w:color w:val="auto"/>
                    </w:rPr>
                  </w:pPr>
                  <w:r w:rsidRPr="00615CDC">
                    <w:rPr>
                      <w:rFonts w:ascii="Calibri" w:hAnsi="Calibri" w:cs="Calibri"/>
                      <w:color w:val="auto"/>
                    </w:rPr>
                    <w:t>83.8</w:t>
                  </w:r>
                </w:p>
              </w:tc>
            </w:tr>
            <w:tr w:rsidR="00A51E49" w:rsidTr="00A05BE6">
              <w:tc>
                <w:tcPr>
                  <w:tcW w:w="2830" w:type="dxa"/>
                </w:tcPr>
                <w:p w:rsidR="00A51E49" w:rsidRPr="004201E1" w:rsidRDefault="00A51E49" w:rsidP="00E302FE">
                  <w:pPr>
                    <w:pStyle w:val="Default"/>
                    <w:spacing w:before="120"/>
                    <w:rPr>
                      <w:rFonts w:ascii="Calibri" w:hAnsi="Calibri" w:cs="Calibri"/>
                      <w:b/>
                      <w:color w:val="auto"/>
                    </w:rPr>
                  </w:pPr>
                  <w:r w:rsidRPr="004201E1">
                    <w:rPr>
                      <w:rFonts w:ascii="Calibri" w:hAnsi="Calibri" w:cs="Calibri"/>
                      <w:b/>
                      <w:color w:val="auto"/>
                    </w:rPr>
                    <w:t>Spelling</w:t>
                  </w:r>
                </w:p>
              </w:tc>
              <w:tc>
                <w:tcPr>
                  <w:tcW w:w="2552" w:type="dxa"/>
                </w:tcPr>
                <w:p w:rsidR="00A51E49" w:rsidRPr="00615CDC" w:rsidRDefault="00A51E49" w:rsidP="009E58C9">
                  <w:pPr>
                    <w:pStyle w:val="Default"/>
                    <w:spacing w:before="120"/>
                    <w:jc w:val="center"/>
                    <w:rPr>
                      <w:rFonts w:ascii="Calibri" w:hAnsi="Calibri" w:cs="Calibri"/>
                      <w:color w:val="auto"/>
                    </w:rPr>
                  </w:pPr>
                  <w:r w:rsidRPr="00615CDC">
                    <w:rPr>
                      <w:rFonts w:ascii="Calibri" w:hAnsi="Calibri" w:cs="Calibri"/>
                      <w:color w:val="auto"/>
                    </w:rPr>
                    <w:t>75.4</w:t>
                  </w:r>
                </w:p>
              </w:tc>
              <w:tc>
                <w:tcPr>
                  <w:tcW w:w="2551" w:type="dxa"/>
                  <w:shd w:val="clear" w:color="auto" w:fill="auto"/>
                </w:tcPr>
                <w:p w:rsidR="00A51E49" w:rsidRPr="00615CDC" w:rsidRDefault="00A51E49" w:rsidP="009E58C9">
                  <w:pPr>
                    <w:pStyle w:val="Default"/>
                    <w:spacing w:before="120"/>
                    <w:jc w:val="center"/>
                    <w:rPr>
                      <w:rFonts w:ascii="Calibri" w:hAnsi="Calibri" w:cs="Calibri"/>
                      <w:color w:val="auto"/>
                    </w:rPr>
                  </w:pPr>
                  <w:r w:rsidRPr="00615CDC">
                    <w:rPr>
                      <w:rFonts w:ascii="Calibri" w:hAnsi="Calibri" w:cs="Calibri"/>
                      <w:color w:val="auto"/>
                    </w:rPr>
                    <w:t>85.3</w:t>
                  </w:r>
                </w:p>
              </w:tc>
            </w:tr>
            <w:tr w:rsidR="00A51E49" w:rsidTr="00A05BE6">
              <w:tc>
                <w:tcPr>
                  <w:tcW w:w="2830" w:type="dxa"/>
                </w:tcPr>
                <w:p w:rsidR="00A51E49" w:rsidRPr="004201E1" w:rsidRDefault="00A51E49" w:rsidP="00E302FE">
                  <w:pPr>
                    <w:pStyle w:val="Default"/>
                    <w:spacing w:before="120"/>
                    <w:rPr>
                      <w:rFonts w:ascii="Calibri" w:hAnsi="Calibri" w:cs="Calibri"/>
                      <w:b/>
                      <w:color w:val="auto"/>
                    </w:rPr>
                  </w:pPr>
                  <w:r w:rsidRPr="004201E1">
                    <w:rPr>
                      <w:rFonts w:ascii="Calibri" w:hAnsi="Calibri" w:cs="Calibri"/>
                      <w:b/>
                      <w:color w:val="auto"/>
                    </w:rPr>
                    <w:t>Grammar &amp; Punctuation</w:t>
                  </w:r>
                </w:p>
              </w:tc>
              <w:tc>
                <w:tcPr>
                  <w:tcW w:w="2552" w:type="dxa"/>
                </w:tcPr>
                <w:p w:rsidR="00A51E49" w:rsidRPr="00615CDC" w:rsidRDefault="00A51E49" w:rsidP="009E58C9">
                  <w:pPr>
                    <w:pStyle w:val="Default"/>
                    <w:spacing w:before="120"/>
                    <w:jc w:val="center"/>
                    <w:rPr>
                      <w:rFonts w:ascii="Calibri" w:hAnsi="Calibri" w:cs="Calibri"/>
                      <w:color w:val="auto"/>
                    </w:rPr>
                  </w:pPr>
                  <w:r w:rsidRPr="00615CDC">
                    <w:rPr>
                      <w:rFonts w:ascii="Calibri" w:hAnsi="Calibri" w:cs="Calibri"/>
                      <w:color w:val="auto"/>
                    </w:rPr>
                    <w:t>85.9</w:t>
                  </w:r>
                </w:p>
              </w:tc>
              <w:tc>
                <w:tcPr>
                  <w:tcW w:w="2551" w:type="dxa"/>
                  <w:shd w:val="clear" w:color="auto" w:fill="auto"/>
                </w:tcPr>
                <w:p w:rsidR="00A51E49" w:rsidRPr="00615CDC" w:rsidRDefault="00A51E49" w:rsidP="009E58C9">
                  <w:pPr>
                    <w:pStyle w:val="Default"/>
                    <w:spacing w:before="120"/>
                    <w:jc w:val="center"/>
                    <w:rPr>
                      <w:rFonts w:ascii="Calibri" w:hAnsi="Calibri" w:cs="Calibri"/>
                      <w:color w:val="auto"/>
                    </w:rPr>
                  </w:pPr>
                  <w:r w:rsidRPr="00615CDC">
                    <w:rPr>
                      <w:rFonts w:ascii="Calibri" w:hAnsi="Calibri" w:cs="Calibri"/>
                      <w:color w:val="auto"/>
                    </w:rPr>
                    <w:t>100.8</w:t>
                  </w:r>
                </w:p>
              </w:tc>
            </w:tr>
            <w:tr w:rsidR="00A51E49" w:rsidTr="00A05BE6">
              <w:tc>
                <w:tcPr>
                  <w:tcW w:w="2830" w:type="dxa"/>
                </w:tcPr>
                <w:p w:rsidR="00A51E49" w:rsidRPr="004201E1" w:rsidRDefault="00A51E49" w:rsidP="00E302FE">
                  <w:pPr>
                    <w:pStyle w:val="Default"/>
                    <w:spacing w:before="120"/>
                    <w:rPr>
                      <w:rFonts w:ascii="Calibri" w:hAnsi="Calibri" w:cs="Calibri"/>
                      <w:b/>
                      <w:color w:val="auto"/>
                    </w:rPr>
                  </w:pPr>
                  <w:r w:rsidRPr="004201E1">
                    <w:rPr>
                      <w:rFonts w:ascii="Calibri" w:hAnsi="Calibri" w:cs="Calibri"/>
                      <w:b/>
                      <w:color w:val="auto"/>
                    </w:rPr>
                    <w:t>Numeracy</w:t>
                  </w:r>
                </w:p>
              </w:tc>
              <w:tc>
                <w:tcPr>
                  <w:tcW w:w="2552" w:type="dxa"/>
                </w:tcPr>
                <w:p w:rsidR="00A51E49" w:rsidRPr="00615CDC" w:rsidRDefault="00A51E49" w:rsidP="009E58C9">
                  <w:pPr>
                    <w:pStyle w:val="Default"/>
                    <w:spacing w:before="120"/>
                    <w:jc w:val="center"/>
                    <w:rPr>
                      <w:rFonts w:ascii="Calibri" w:hAnsi="Calibri" w:cs="Calibri"/>
                      <w:color w:val="auto"/>
                    </w:rPr>
                  </w:pPr>
                  <w:r w:rsidRPr="00615CDC">
                    <w:rPr>
                      <w:rFonts w:ascii="Calibri" w:hAnsi="Calibri" w:cs="Calibri"/>
                      <w:color w:val="auto"/>
                    </w:rPr>
                    <w:t>93.5</w:t>
                  </w:r>
                </w:p>
              </w:tc>
              <w:tc>
                <w:tcPr>
                  <w:tcW w:w="2551" w:type="dxa"/>
                  <w:shd w:val="clear" w:color="auto" w:fill="auto"/>
                </w:tcPr>
                <w:p w:rsidR="00A51E49" w:rsidRPr="00615CDC" w:rsidRDefault="00A51E49" w:rsidP="009E58C9">
                  <w:pPr>
                    <w:pStyle w:val="Default"/>
                    <w:spacing w:before="120"/>
                    <w:jc w:val="center"/>
                    <w:rPr>
                      <w:rFonts w:ascii="Calibri" w:hAnsi="Calibri" w:cs="Calibri"/>
                      <w:color w:val="auto"/>
                    </w:rPr>
                  </w:pPr>
                  <w:r w:rsidRPr="00615CDC">
                    <w:rPr>
                      <w:rFonts w:ascii="Calibri" w:hAnsi="Calibri" w:cs="Calibri"/>
                      <w:color w:val="auto"/>
                    </w:rPr>
                    <w:t>94.0</w:t>
                  </w:r>
                </w:p>
              </w:tc>
            </w:tr>
          </w:tbl>
          <w:p w:rsidR="00161596" w:rsidRDefault="00161596" w:rsidP="00161596">
            <w:pPr>
              <w:pStyle w:val="Default"/>
              <w:spacing w:before="120"/>
              <w:rPr>
                <w:rFonts w:ascii="Calibri" w:hAnsi="Calibri" w:cs="Calibri"/>
                <w:color w:val="auto"/>
              </w:rPr>
            </w:pPr>
          </w:p>
          <w:p w:rsidR="00A51E49" w:rsidRDefault="00A51E49" w:rsidP="00161596">
            <w:pPr>
              <w:pStyle w:val="Default"/>
              <w:spacing w:before="120"/>
              <w:rPr>
                <w:rFonts w:ascii="Calibri" w:hAnsi="Calibri" w:cs="Calibri"/>
                <w:color w:val="auto"/>
              </w:rPr>
            </w:pPr>
            <w:r>
              <w:rPr>
                <w:rFonts w:ascii="Calibri" w:hAnsi="Calibri" w:cs="Calibri"/>
                <w:color w:val="auto"/>
              </w:rPr>
              <w:t>The improvements in student achievement also reflect the quantum of work done by the school on stud</w:t>
            </w:r>
            <w:r w:rsidR="00161596">
              <w:rPr>
                <w:rFonts w:ascii="Calibri" w:hAnsi="Calibri" w:cs="Calibri"/>
                <w:color w:val="auto"/>
              </w:rPr>
              <w:t xml:space="preserve">ent attendance and engagement. </w:t>
            </w:r>
            <w:r>
              <w:rPr>
                <w:rFonts w:ascii="Calibri" w:hAnsi="Calibri" w:cs="Calibri"/>
                <w:color w:val="auto"/>
              </w:rPr>
              <w:t>Students must be at school and engaged with their learning before any other strategies the school has put in p</w:t>
            </w:r>
            <w:r w:rsidR="00161596">
              <w:rPr>
                <w:rFonts w:ascii="Calibri" w:hAnsi="Calibri" w:cs="Calibri"/>
                <w:color w:val="auto"/>
              </w:rPr>
              <w:t xml:space="preserve">lace can have any real effect. </w:t>
            </w:r>
            <w:r>
              <w:rPr>
                <w:rFonts w:ascii="Calibri" w:hAnsi="Calibri" w:cs="Calibri"/>
                <w:color w:val="auto"/>
              </w:rPr>
              <w:t xml:space="preserve">Richardson </w:t>
            </w:r>
            <w:r w:rsidR="0036409A">
              <w:rPr>
                <w:rFonts w:ascii="Calibri" w:hAnsi="Calibri" w:cs="Calibri"/>
                <w:color w:val="auto"/>
              </w:rPr>
              <w:t xml:space="preserve">Primary </w:t>
            </w:r>
            <w:r>
              <w:rPr>
                <w:rFonts w:ascii="Calibri" w:hAnsi="Calibri" w:cs="Calibri"/>
                <w:color w:val="auto"/>
              </w:rPr>
              <w:t>has worked as a whole staff to implement a coo</w:t>
            </w:r>
            <w:r w:rsidR="00161596">
              <w:rPr>
                <w:rFonts w:ascii="Calibri" w:hAnsi="Calibri" w:cs="Calibri"/>
                <w:color w:val="auto"/>
              </w:rPr>
              <w:t xml:space="preserve">perative approach to learning. </w:t>
            </w:r>
            <w:r>
              <w:rPr>
                <w:rFonts w:ascii="Calibri" w:hAnsi="Calibri" w:cs="Calibri"/>
                <w:color w:val="auto"/>
              </w:rPr>
              <w:t xml:space="preserve">Over the last two years all staff </w:t>
            </w:r>
            <w:proofErr w:type="gramStart"/>
            <w:r>
              <w:rPr>
                <w:rFonts w:ascii="Calibri" w:hAnsi="Calibri" w:cs="Calibri"/>
                <w:color w:val="auto"/>
              </w:rPr>
              <w:t>have</w:t>
            </w:r>
            <w:proofErr w:type="gramEnd"/>
            <w:r>
              <w:rPr>
                <w:rFonts w:ascii="Calibri" w:hAnsi="Calibri" w:cs="Calibri"/>
                <w:color w:val="auto"/>
              </w:rPr>
              <w:t xml:space="preserve"> undertaken professional learning in the Kagan approach to </w:t>
            </w:r>
            <w:r w:rsidR="003A34E3">
              <w:rPr>
                <w:rFonts w:ascii="Calibri" w:hAnsi="Calibri" w:cs="Calibri"/>
                <w:color w:val="auto"/>
              </w:rPr>
              <w:t>c</w:t>
            </w:r>
            <w:r w:rsidR="00161596">
              <w:rPr>
                <w:rFonts w:ascii="Calibri" w:hAnsi="Calibri" w:cs="Calibri"/>
                <w:color w:val="auto"/>
              </w:rPr>
              <w:t xml:space="preserve">ooperative learning. </w:t>
            </w:r>
            <w:r>
              <w:rPr>
                <w:rFonts w:ascii="Calibri" w:hAnsi="Calibri" w:cs="Calibri"/>
                <w:color w:val="auto"/>
              </w:rPr>
              <w:t>Strategies have been implemented in all classes to increase student engagement with classroom learning.</w:t>
            </w:r>
          </w:p>
          <w:p w:rsidR="00A51E49" w:rsidRDefault="00A51E49" w:rsidP="00161596">
            <w:pPr>
              <w:pStyle w:val="Default"/>
              <w:spacing w:before="120"/>
              <w:rPr>
                <w:rFonts w:ascii="Calibri" w:hAnsi="Calibri"/>
              </w:rPr>
            </w:pPr>
            <w:r w:rsidRPr="0016546A">
              <w:rPr>
                <w:rFonts w:ascii="Calibri" w:hAnsi="Calibri"/>
              </w:rPr>
              <w:t>Formal teaching observations revealed that those classrooms in which cooperative learning was operating well had minimal</w:t>
            </w:r>
            <w:r w:rsidR="00161596">
              <w:rPr>
                <w:rFonts w:ascii="Calibri" w:hAnsi="Calibri"/>
              </w:rPr>
              <w:t xml:space="preserve"> to no down time for students. </w:t>
            </w:r>
            <w:r w:rsidRPr="0016546A">
              <w:rPr>
                <w:rFonts w:ascii="Calibri" w:hAnsi="Calibri"/>
              </w:rPr>
              <w:t>Students and teachers have reflected that cooperative learning is more engaging and appears to have a positive effect on achievement</w:t>
            </w:r>
            <w:r w:rsidR="00161596">
              <w:rPr>
                <w:rFonts w:ascii="Calibri" w:hAnsi="Calibri"/>
              </w:rPr>
              <w:t xml:space="preserve"> for the majority of students. </w:t>
            </w:r>
            <w:r w:rsidR="0036409A">
              <w:rPr>
                <w:rFonts w:ascii="Calibri" w:hAnsi="Calibri"/>
              </w:rPr>
              <w:t xml:space="preserve">This is supported by results of the student satisfaction survey shown in </w:t>
            </w:r>
            <w:r w:rsidR="00400E15">
              <w:rPr>
                <w:rFonts w:ascii="Calibri" w:hAnsi="Calibri"/>
              </w:rPr>
              <w:t>F</w:t>
            </w:r>
            <w:r w:rsidR="00FF174C">
              <w:rPr>
                <w:rFonts w:ascii="Calibri" w:hAnsi="Calibri"/>
              </w:rPr>
              <w:t>igure</w:t>
            </w:r>
            <w:r w:rsidR="0036409A">
              <w:rPr>
                <w:rFonts w:ascii="Calibri" w:hAnsi="Calibri"/>
              </w:rPr>
              <w:t xml:space="preserve"> 3.</w:t>
            </w:r>
            <w:r w:rsidR="00FF174C">
              <w:rPr>
                <w:rFonts w:ascii="Calibri" w:hAnsi="Calibri"/>
              </w:rPr>
              <w:t>4</w:t>
            </w:r>
            <w:r w:rsidR="0036409A">
              <w:rPr>
                <w:rFonts w:ascii="Calibri" w:hAnsi="Calibri"/>
              </w:rPr>
              <w:t>.</w:t>
            </w:r>
          </w:p>
          <w:p w:rsidR="0036409A" w:rsidRPr="0036409A" w:rsidRDefault="00FF174C" w:rsidP="002C7FEF">
            <w:pPr>
              <w:pStyle w:val="Default"/>
              <w:spacing w:before="120"/>
              <w:ind w:left="1021" w:hanging="1021"/>
              <w:rPr>
                <w:rFonts w:ascii="Calibri" w:hAnsi="Calibri"/>
                <w:b/>
              </w:rPr>
            </w:pPr>
            <w:r>
              <w:rPr>
                <w:rFonts w:ascii="Calibri" w:hAnsi="Calibri"/>
                <w:b/>
              </w:rPr>
              <w:t>Figure</w:t>
            </w:r>
            <w:r w:rsidR="00744DDB">
              <w:rPr>
                <w:rFonts w:ascii="Calibri" w:hAnsi="Calibri"/>
                <w:b/>
              </w:rPr>
              <w:t xml:space="preserve"> 3.</w:t>
            </w:r>
            <w:r>
              <w:rPr>
                <w:rFonts w:ascii="Calibri" w:hAnsi="Calibri"/>
                <w:b/>
              </w:rPr>
              <w:t>4</w:t>
            </w:r>
            <w:r w:rsidR="00744DDB">
              <w:rPr>
                <w:rFonts w:ascii="Calibri" w:hAnsi="Calibri"/>
                <w:b/>
              </w:rPr>
              <w:t xml:space="preserve">: </w:t>
            </w:r>
            <w:r w:rsidR="0036409A">
              <w:rPr>
                <w:rFonts w:ascii="Calibri" w:hAnsi="Calibri"/>
                <w:b/>
              </w:rPr>
              <w:t xml:space="preserve">Percentage of students </w:t>
            </w:r>
            <w:r w:rsidR="00530E34">
              <w:rPr>
                <w:rFonts w:ascii="Calibri" w:hAnsi="Calibri"/>
                <w:b/>
              </w:rPr>
              <w:t xml:space="preserve">who </w:t>
            </w:r>
            <w:r w:rsidR="0036409A">
              <w:rPr>
                <w:rFonts w:ascii="Calibri" w:hAnsi="Calibri"/>
                <w:b/>
              </w:rPr>
              <w:t>agree</w:t>
            </w:r>
            <w:r w:rsidR="00530E34">
              <w:rPr>
                <w:rFonts w:ascii="Calibri" w:hAnsi="Calibri"/>
                <w:b/>
              </w:rPr>
              <w:t>d</w:t>
            </w:r>
            <w:r w:rsidR="0036409A">
              <w:rPr>
                <w:rFonts w:ascii="Calibri" w:hAnsi="Calibri"/>
                <w:b/>
              </w:rPr>
              <w:t xml:space="preserve"> with the statement “I am doing work that interest</w:t>
            </w:r>
            <w:r w:rsidR="00400E15">
              <w:rPr>
                <w:rFonts w:ascii="Calibri" w:hAnsi="Calibri"/>
                <w:b/>
              </w:rPr>
              <w:t>s</w:t>
            </w:r>
            <w:r w:rsidR="0036409A">
              <w:rPr>
                <w:rFonts w:ascii="Calibri" w:hAnsi="Calibri"/>
                <w:b/>
              </w:rPr>
              <w:t xml:space="preserve"> me”, </w:t>
            </w:r>
            <w:r w:rsidR="00F32D7D">
              <w:rPr>
                <w:rFonts w:ascii="Calibri" w:hAnsi="Calibri"/>
                <w:b/>
              </w:rPr>
              <w:t>Richardson P</w:t>
            </w:r>
            <w:r w:rsidR="0036409A">
              <w:rPr>
                <w:rFonts w:ascii="Calibri" w:hAnsi="Calibri"/>
                <w:b/>
              </w:rPr>
              <w:t xml:space="preserve">rimary, 2009, 2010 and 2011 </w:t>
            </w:r>
            <w:r w:rsidR="000F50F7">
              <w:rPr>
                <w:rFonts w:ascii="Calibri" w:hAnsi="Calibri"/>
                <w:b/>
              </w:rPr>
              <w:t>(%)</w:t>
            </w:r>
          </w:p>
          <w:p w:rsidR="0036409A" w:rsidRDefault="0036409A" w:rsidP="00E302FE">
            <w:pPr>
              <w:pStyle w:val="Default"/>
              <w:spacing w:before="120"/>
              <w:rPr>
                <w:rFonts w:ascii="Calibri" w:hAnsi="Calibri"/>
              </w:rPr>
            </w:pPr>
            <w:r w:rsidRPr="0036409A">
              <w:rPr>
                <w:rFonts w:ascii="Calibri" w:hAnsi="Calibri"/>
                <w:noProof/>
              </w:rPr>
              <w:drawing>
                <wp:inline distT="0" distB="0" distL="0" distR="0">
                  <wp:extent cx="3295396" cy="1705229"/>
                  <wp:effectExtent l="19050" t="0" r="19304" b="9271"/>
                  <wp:docPr id="17" name="Picture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6409A" w:rsidRPr="00F32D7D" w:rsidRDefault="00F32D7D" w:rsidP="00E302FE">
            <w:pPr>
              <w:pStyle w:val="Default"/>
              <w:spacing w:before="120"/>
              <w:rPr>
                <w:rFonts w:ascii="Calibri" w:hAnsi="Calibri"/>
                <w:sz w:val="20"/>
                <w:szCs w:val="20"/>
              </w:rPr>
            </w:pPr>
            <w:r w:rsidRPr="00F32D7D">
              <w:rPr>
                <w:rFonts w:ascii="Calibri" w:hAnsi="Calibri"/>
                <w:i/>
                <w:sz w:val="20"/>
                <w:szCs w:val="20"/>
              </w:rPr>
              <w:t>Source</w:t>
            </w:r>
            <w:r w:rsidRPr="00F32D7D">
              <w:rPr>
                <w:rFonts w:ascii="Calibri" w:hAnsi="Calibri"/>
                <w:b/>
                <w:sz w:val="20"/>
                <w:szCs w:val="20"/>
              </w:rPr>
              <w:t xml:space="preserve">: </w:t>
            </w:r>
            <w:r w:rsidR="007F1886" w:rsidRPr="007F1886">
              <w:rPr>
                <w:rFonts w:ascii="Calibri" w:hAnsi="Calibri"/>
                <w:sz w:val="20"/>
                <w:szCs w:val="20"/>
              </w:rPr>
              <w:t>ETD</w:t>
            </w:r>
            <w:r w:rsidR="007F1886">
              <w:rPr>
                <w:rFonts w:ascii="Calibri" w:hAnsi="Calibri"/>
                <w:b/>
                <w:sz w:val="20"/>
                <w:szCs w:val="20"/>
              </w:rPr>
              <w:t xml:space="preserve"> </w:t>
            </w:r>
            <w:r w:rsidRPr="00F32D7D">
              <w:rPr>
                <w:rFonts w:ascii="Calibri" w:hAnsi="Calibri"/>
                <w:sz w:val="20"/>
                <w:szCs w:val="20"/>
              </w:rPr>
              <w:t>S</w:t>
            </w:r>
            <w:r w:rsidR="007F1886">
              <w:rPr>
                <w:rFonts w:ascii="Calibri" w:hAnsi="Calibri"/>
                <w:sz w:val="20"/>
                <w:szCs w:val="20"/>
              </w:rPr>
              <w:t>tudent Satisfaction S</w:t>
            </w:r>
            <w:r w:rsidRPr="00F32D7D">
              <w:rPr>
                <w:rFonts w:ascii="Calibri" w:hAnsi="Calibri"/>
                <w:sz w:val="20"/>
                <w:szCs w:val="20"/>
              </w:rPr>
              <w:t>urvey</w:t>
            </w:r>
          </w:p>
          <w:p w:rsidR="004201E1" w:rsidRDefault="004201E1" w:rsidP="00E302FE">
            <w:pPr>
              <w:pStyle w:val="Default"/>
              <w:spacing w:before="120"/>
              <w:rPr>
                <w:rFonts w:ascii="Calibri" w:hAnsi="Calibri" w:cs="Calibri"/>
                <w:color w:val="auto"/>
              </w:rPr>
            </w:pPr>
          </w:p>
          <w:p w:rsidR="00A51E49" w:rsidRDefault="005C73F3" w:rsidP="00E302FE">
            <w:pPr>
              <w:pStyle w:val="Default"/>
              <w:spacing w:before="120"/>
              <w:rPr>
                <w:rFonts w:ascii="Calibri" w:hAnsi="Calibri" w:cs="Calibri"/>
                <w:color w:val="auto"/>
              </w:rPr>
            </w:pPr>
            <w:r>
              <w:rPr>
                <w:rFonts w:ascii="Calibri" w:hAnsi="Calibri" w:cs="Calibri"/>
                <w:color w:val="auto"/>
              </w:rPr>
              <w:t>Richardson Primary’s</w:t>
            </w:r>
            <w:r w:rsidR="00A51E49">
              <w:rPr>
                <w:rFonts w:ascii="Calibri" w:hAnsi="Calibri" w:cs="Calibri"/>
                <w:color w:val="auto"/>
              </w:rPr>
              <w:t xml:space="preserve"> </w:t>
            </w:r>
            <w:r w:rsidR="00A51E49" w:rsidRPr="005C73F3">
              <w:rPr>
                <w:rFonts w:ascii="Calibri" w:hAnsi="Calibri" w:cs="Calibri"/>
                <w:i/>
                <w:color w:val="auto"/>
              </w:rPr>
              <w:t>2011 Annual School Board Report</w:t>
            </w:r>
            <w:r w:rsidR="00A51E49">
              <w:rPr>
                <w:rFonts w:ascii="Calibri" w:hAnsi="Calibri" w:cs="Calibri"/>
                <w:color w:val="auto"/>
              </w:rPr>
              <w:t xml:space="preserve"> states “we have observed significantly fewer children leaving class during learning time, an increase in the number of students choosing to read and write for pleasure, and a marked increase in the quality and quantity of student work on display and being sha</w:t>
            </w:r>
            <w:r w:rsidR="00FF174C">
              <w:rPr>
                <w:rFonts w:ascii="Calibri" w:hAnsi="Calibri" w:cs="Calibri"/>
                <w:color w:val="auto"/>
              </w:rPr>
              <w:t xml:space="preserve">red with the school executive. </w:t>
            </w:r>
            <w:r w:rsidR="00A51E49">
              <w:rPr>
                <w:rFonts w:ascii="Calibri" w:hAnsi="Calibri" w:cs="Calibri"/>
                <w:color w:val="auto"/>
              </w:rPr>
              <w:t xml:space="preserve">This suggests students are </w:t>
            </w:r>
            <w:r w:rsidR="008C5D71">
              <w:rPr>
                <w:rFonts w:ascii="Calibri" w:hAnsi="Calibri" w:cs="Calibri"/>
                <w:color w:val="auto"/>
              </w:rPr>
              <w:t xml:space="preserve">showing more pride in </w:t>
            </w:r>
            <w:r w:rsidR="00A51E49">
              <w:rPr>
                <w:rFonts w:ascii="Calibri" w:hAnsi="Calibri" w:cs="Calibri"/>
                <w:color w:val="auto"/>
              </w:rPr>
              <w:t>their learning efforts and achievement, which suggests increased engagement in learning</w:t>
            </w:r>
            <w:r w:rsidR="00AE29D0">
              <w:rPr>
                <w:rFonts w:ascii="Calibri" w:hAnsi="Calibri" w:cs="Calibri"/>
                <w:color w:val="auto"/>
              </w:rPr>
              <w:t>.”</w:t>
            </w:r>
          </w:p>
          <w:p w:rsidR="00A51E49" w:rsidRDefault="00A51E49" w:rsidP="00E302FE">
            <w:pPr>
              <w:pStyle w:val="Default"/>
              <w:spacing w:before="120"/>
              <w:rPr>
                <w:rFonts w:ascii="Calibri" w:hAnsi="Calibri" w:cs="Calibri"/>
                <w:color w:val="auto"/>
              </w:rPr>
            </w:pPr>
            <w:r>
              <w:rPr>
                <w:rFonts w:ascii="Calibri" w:hAnsi="Calibri" w:cs="Calibri"/>
                <w:color w:val="auto"/>
              </w:rPr>
              <w:t xml:space="preserve">Since 2010 the school has been using public acknowledgement and celebration as a strategy to increase attendance.  Students who achieve 100% attendance or </w:t>
            </w:r>
            <w:r w:rsidR="00FF174C">
              <w:rPr>
                <w:rFonts w:ascii="Calibri" w:hAnsi="Calibri" w:cs="Calibri"/>
                <w:color w:val="auto"/>
              </w:rPr>
              <w:t>1</w:t>
            </w:r>
            <w:r>
              <w:rPr>
                <w:rFonts w:ascii="Calibri" w:hAnsi="Calibri" w:cs="Calibri"/>
                <w:color w:val="auto"/>
              </w:rPr>
              <w:t xml:space="preserve">% explained absence receive a congratulatory certificate presented at the school assembly, a mention in the school newsletter and a book prize. </w:t>
            </w:r>
            <w:r w:rsidR="00EF0DAE">
              <w:rPr>
                <w:rFonts w:ascii="Calibri" w:hAnsi="Calibri" w:cs="Calibri"/>
                <w:color w:val="auto"/>
              </w:rPr>
              <w:t>T</w:t>
            </w:r>
            <w:r w:rsidR="005C73F3">
              <w:rPr>
                <w:rFonts w:ascii="Calibri" w:hAnsi="Calibri" w:cs="Calibri"/>
                <w:color w:val="auto"/>
              </w:rPr>
              <w:t>able 3.7</w:t>
            </w:r>
            <w:r w:rsidR="00EF0DAE">
              <w:rPr>
                <w:rFonts w:ascii="Calibri" w:hAnsi="Calibri" w:cs="Calibri"/>
                <w:color w:val="auto"/>
              </w:rPr>
              <w:t xml:space="preserve"> shows increases in rates of attendance across all year levels in 2011 when compared with 2010 results</w:t>
            </w:r>
            <w:r w:rsidR="005C73F3">
              <w:rPr>
                <w:rFonts w:ascii="Calibri" w:hAnsi="Calibri" w:cs="Calibri"/>
                <w:color w:val="auto"/>
              </w:rPr>
              <w:t>.</w:t>
            </w:r>
          </w:p>
          <w:p w:rsidR="000F50F7" w:rsidRDefault="00CE217E" w:rsidP="00E302FE">
            <w:pPr>
              <w:pStyle w:val="Default"/>
              <w:spacing w:before="120"/>
              <w:rPr>
                <w:rFonts w:ascii="Calibri" w:hAnsi="Calibri" w:cs="Calibri"/>
                <w:b/>
                <w:color w:val="auto"/>
              </w:rPr>
            </w:pPr>
            <w:r>
              <w:rPr>
                <w:rFonts w:ascii="Calibri" w:hAnsi="Calibri" w:cs="Calibri"/>
                <w:b/>
                <w:color w:val="auto"/>
              </w:rPr>
              <w:t>Table 3.</w:t>
            </w:r>
            <w:r w:rsidR="00FF174C">
              <w:rPr>
                <w:rFonts w:ascii="Calibri" w:hAnsi="Calibri" w:cs="Calibri"/>
                <w:b/>
                <w:color w:val="auto"/>
              </w:rPr>
              <w:t>3</w:t>
            </w:r>
            <w:r w:rsidR="007F1886">
              <w:rPr>
                <w:rFonts w:ascii="Calibri" w:hAnsi="Calibri" w:cs="Calibri"/>
                <w:b/>
                <w:color w:val="auto"/>
              </w:rPr>
              <w:t xml:space="preserve">: </w:t>
            </w:r>
            <w:r w:rsidR="00FF174C">
              <w:rPr>
                <w:rFonts w:ascii="Calibri" w:hAnsi="Calibri" w:cs="Calibri"/>
                <w:b/>
                <w:color w:val="auto"/>
              </w:rPr>
              <w:t>Student a</w:t>
            </w:r>
            <w:r w:rsidR="005C73F3">
              <w:rPr>
                <w:rFonts w:ascii="Calibri" w:hAnsi="Calibri" w:cs="Calibri"/>
                <w:b/>
                <w:color w:val="auto"/>
              </w:rPr>
              <w:t>ttendance rate</w:t>
            </w:r>
            <w:r w:rsidR="00FF174C">
              <w:rPr>
                <w:rFonts w:ascii="Calibri" w:hAnsi="Calibri" w:cs="Calibri"/>
                <w:b/>
                <w:color w:val="auto"/>
              </w:rPr>
              <w:t>s,</w:t>
            </w:r>
            <w:r w:rsidR="005C73F3">
              <w:rPr>
                <w:rFonts w:ascii="Calibri" w:hAnsi="Calibri" w:cs="Calibri"/>
                <w:b/>
                <w:color w:val="auto"/>
              </w:rPr>
              <w:t xml:space="preserve"> by year level, Richardson Primary, 2010 and 2011</w:t>
            </w:r>
            <w:r w:rsidR="00B44182">
              <w:rPr>
                <w:rFonts w:ascii="Calibri" w:hAnsi="Calibri" w:cs="Calibri"/>
                <w:b/>
                <w:color w:val="auto"/>
              </w:rPr>
              <w:t xml:space="preserve"> </w:t>
            </w:r>
            <w:r w:rsidR="000F50F7">
              <w:rPr>
                <w:rFonts w:ascii="Calibri" w:hAnsi="Calibri" w:cs="Calibri"/>
                <w:b/>
                <w:color w:val="aut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05"/>
              <w:gridCol w:w="2006"/>
              <w:gridCol w:w="2006"/>
            </w:tblGrid>
            <w:tr w:rsidR="00AE29D0" w:rsidRPr="004652F4" w:rsidTr="00E019BF">
              <w:tc>
                <w:tcPr>
                  <w:tcW w:w="2005" w:type="dxa"/>
                </w:tcPr>
                <w:p w:rsidR="00AE29D0" w:rsidRPr="005C73F3" w:rsidRDefault="00AE29D0" w:rsidP="00E302FE">
                  <w:pPr>
                    <w:pStyle w:val="Default"/>
                    <w:spacing w:before="120"/>
                    <w:rPr>
                      <w:rFonts w:ascii="Calibri" w:hAnsi="Calibri" w:cs="Calibri"/>
                      <w:b/>
                      <w:color w:val="auto"/>
                    </w:rPr>
                  </w:pPr>
                  <w:r w:rsidRPr="005C73F3">
                    <w:rPr>
                      <w:rFonts w:ascii="Calibri" w:hAnsi="Calibri" w:cs="Calibri"/>
                      <w:b/>
                      <w:color w:val="auto"/>
                    </w:rPr>
                    <w:t>Year level</w:t>
                  </w:r>
                </w:p>
              </w:tc>
              <w:tc>
                <w:tcPr>
                  <w:tcW w:w="2006" w:type="dxa"/>
                </w:tcPr>
                <w:p w:rsidR="00AE29D0" w:rsidRPr="005C73F3" w:rsidRDefault="00AE29D0" w:rsidP="005C73F3">
                  <w:pPr>
                    <w:pStyle w:val="Default"/>
                    <w:spacing w:before="120"/>
                    <w:jc w:val="center"/>
                    <w:rPr>
                      <w:rFonts w:ascii="Calibri" w:hAnsi="Calibri" w:cs="Calibri"/>
                      <w:b/>
                      <w:color w:val="auto"/>
                    </w:rPr>
                  </w:pPr>
                  <w:r w:rsidRPr="005C73F3">
                    <w:rPr>
                      <w:rFonts w:ascii="Calibri" w:hAnsi="Calibri" w:cs="Calibri"/>
                      <w:b/>
                      <w:color w:val="auto"/>
                    </w:rPr>
                    <w:t>2010</w:t>
                  </w:r>
                  <w:r w:rsidR="005C73F3">
                    <w:rPr>
                      <w:rFonts w:ascii="Calibri" w:hAnsi="Calibri" w:cs="Calibri"/>
                      <w:b/>
                      <w:color w:val="auto"/>
                    </w:rPr>
                    <w:t xml:space="preserve"> </w:t>
                  </w:r>
                </w:p>
              </w:tc>
              <w:tc>
                <w:tcPr>
                  <w:tcW w:w="2006" w:type="dxa"/>
                </w:tcPr>
                <w:p w:rsidR="00AE29D0" w:rsidRPr="005C73F3" w:rsidRDefault="00AE29D0" w:rsidP="005C73F3">
                  <w:pPr>
                    <w:pStyle w:val="Default"/>
                    <w:spacing w:before="120"/>
                    <w:jc w:val="center"/>
                    <w:rPr>
                      <w:rFonts w:ascii="Calibri" w:hAnsi="Calibri" w:cs="Calibri"/>
                      <w:b/>
                      <w:color w:val="auto"/>
                    </w:rPr>
                  </w:pPr>
                  <w:r w:rsidRPr="005C73F3">
                    <w:rPr>
                      <w:rFonts w:ascii="Calibri" w:hAnsi="Calibri" w:cs="Calibri"/>
                      <w:b/>
                      <w:color w:val="auto"/>
                    </w:rPr>
                    <w:t>2011</w:t>
                  </w:r>
                </w:p>
              </w:tc>
            </w:tr>
            <w:tr w:rsidR="00AE29D0" w:rsidRPr="004652F4" w:rsidTr="00E019BF">
              <w:tc>
                <w:tcPr>
                  <w:tcW w:w="2005" w:type="dxa"/>
                </w:tcPr>
                <w:p w:rsidR="00AE29D0" w:rsidRPr="004201E1" w:rsidRDefault="00AE29D0" w:rsidP="00E302FE">
                  <w:pPr>
                    <w:pStyle w:val="Default"/>
                    <w:spacing w:before="120"/>
                    <w:rPr>
                      <w:rFonts w:ascii="Calibri" w:hAnsi="Calibri" w:cs="Calibri"/>
                      <w:b/>
                      <w:color w:val="auto"/>
                    </w:rPr>
                  </w:pPr>
                  <w:r w:rsidRPr="004201E1">
                    <w:rPr>
                      <w:rFonts w:ascii="Calibri" w:hAnsi="Calibri" w:cs="Calibri"/>
                      <w:b/>
                      <w:color w:val="auto"/>
                    </w:rPr>
                    <w:t>Kindergarten</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92.6</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97.4</w:t>
                  </w:r>
                </w:p>
              </w:tc>
            </w:tr>
            <w:tr w:rsidR="00AE29D0" w:rsidRPr="004652F4" w:rsidTr="00E019BF">
              <w:tc>
                <w:tcPr>
                  <w:tcW w:w="2005" w:type="dxa"/>
                </w:tcPr>
                <w:p w:rsidR="00AE29D0" w:rsidRPr="004201E1" w:rsidRDefault="00AE29D0" w:rsidP="00E302FE">
                  <w:pPr>
                    <w:pStyle w:val="Default"/>
                    <w:spacing w:before="120"/>
                    <w:rPr>
                      <w:rFonts w:ascii="Calibri" w:hAnsi="Calibri" w:cs="Calibri"/>
                      <w:b/>
                      <w:color w:val="auto"/>
                    </w:rPr>
                  </w:pPr>
                  <w:r w:rsidRPr="004201E1">
                    <w:rPr>
                      <w:rFonts w:ascii="Calibri" w:hAnsi="Calibri" w:cs="Calibri"/>
                      <w:b/>
                      <w:color w:val="auto"/>
                    </w:rPr>
                    <w:t>Year 1</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93.1</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98.2</w:t>
                  </w:r>
                </w:p>
              </w:tc>
            </w:tr>
            <w:tr w:rsidR="00AE29D0" w:rsidRPr="004652F4" w:rsidTr="00E019BF">
              <w:tc>
                <w:tcPr>
                  <w:tcW w:w="2005" w:type="dxa"/>
                </w:tcPr>
                <w:p w:rsidR="00AE29D0" w:rsidRPr="004201E1" w:rsidRDefault="00AE29D0" w:rsidP="00E302FE">
                  <w:pPr>
                    <w:pStyle w:val="Default"/>
                    <w:spacing w:before="120"/>
                    <w:rPr>
                      <w:rFonts w:ascii="Calibri" w:hAnsi="Calibri" w:cs="Calibri"/>
                      <w:b/>
                      <w:color w:val="auto"/>
                    </w:rPr>
                  </w:pPr>
                  <w:r w:rsidRPr="004201E1">
                    <w:rPr>
                      <w:rFonts w:ascii="Calibri" w:hAnsi="Calibri" w:cs="Calibri"/>
                      <w:b/>
                      <w:color w:val="auto"/>
                    </w:rPr>
                    <w:t>Year 2</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92.0</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97.8</w:t>
                  </w:r>
                </w:p>
              </w:tc>
            </w:tr>
            <w:tr w:rsidR="00AE29D0" w:rsidRPr="004652F4" w:rsidTr="00E019BF">
              <w:tc>
                <w:tcPr>
                  <w:tcW w:w="2005" w:type="dxa"/>
                </w:tcPr>
                <w:p w:rsidR="00AE29D0" w:rsidRPr="004201E1" w:rsidRDefault="00AE29D0" w:rsidP="00E302FE">
                  <w:pPr>
                    <w:pStyle w:val="Default"/>
                    <w:spacing w:before="120"/>
                    <w:rPr>
                      <w:rFonts w:ascii="Calibri" w:hAnsi="Calibri" w:cs="Calibri"/>
                      <w:b/>
                      <w:color w:val="auto"/>
                    </w:rPr>
                  </w:pPr>
                  <w:r w:rsidRPr="004201E1">
                    <w:rPr>
                      <w:rFonts w:ascii="Calibri" w:hAnsi="Calibri" w:cs="Calibri"/>
                      <w:b/>
                      <w:color w:val="auto"/>
                    </w:rPr>
                    <w:t>Year 3</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93.6</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98.5</w:t>
                  </w:r>
                </w:p>
              </w:tc>
            </w:tr>
            <w:tr w:rsidR="00AE29D0" w:rsidRPr="004652F4" w:rsidTr="00E019BF">
              <w:tc>
                <w:tcPr>
                  <w:tcW w:w="2005" w:type="dxa"/>
                </w:tcPr>
                <w:p w:rsidR="00AE29D0" w:rsidRPr="004201E1" w:rsidRDefault="00AE29D0" w:rsidP="00E302FE">
                  <w:pPr>
                    <w:pStyle w:val="Default"/>
                    <w:spacing w:before="120"/>
                    <w:rPr>
                      <w:rFonts w:ascii="Calibri" w:hAnsi="Calibri" w:cs="Calibri"/>
                      <w:b/>
                      <w:color w:val="auto"/>
                    </w:rPr>
                  </w:pPr>
                  <w:r w:rsidRPr="004201E1">
                    <w:rPr>
                      <w:rFonts w:ascii="Calibri" w:hAnsi="Calibri" w:cs="Calibri"/>
                      <w:b/>
                      <w:color w:val="auto"/>
                    </w:rPr>
                    <w:t>Year 4</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94.3</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98.2</w:t>
                  </w:r>
                </w:p>
              </w:tc>
            </w:tr>
            <w:tr w:rsidR="00AE29D0" w:rsidRPr="004652F4" w:rsidTr="00E019BF">
              <w:tc>
                <w:tcPr>
                  <w:tcW w:w="2005" w:type="dxa"/>
                </w:tcPr>
                <w:p w:rsidR="00AE29D0" w:rsidRPr="004201E1" w:rsidRDefault="00AE29D0" w:rsidP="00E302FE">
                  <w:pPr>
                    <w:pStyle w:val="Default"/>
                    <w:spacing w:before="120"/>
                    <w:rPr>
                      <w:rFonts w:ascii="Calibri" w:hAnsi="Calibri" w:cs="Calibri"/>
                      <w:b/>
                      <w:color w:val="auto"/>
                    </w:rPr>
                  </w:pPr>
                  <w:r w:rsidRPr="004201E1">
                    <w:rPr>
                      <w:rFonts w:ascii="Calibri" w:hAnsi="Calibri" w:cs="Calibri"/>
                      <w:b/>
                      <w:color w:val="auto"/>
                    </w:rPr>
                    <w:t>Year 5</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91.8</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99.2</w:t>
                  </w:r>
                </w:p>
              </w:tc>
            </w:tr>
            <w:tr w:rsidR="00AE29D0" w:rsidRPr="004652F4" w:rsidTr="00E019BF">
              <w:tc>
                <w:tcPr>
                  <w:tcW w:w="2005" w:type="dxa"/>
                </w:tcPr>
                <w:p w:rsidR="00AE29D0" w:rsidRPr="004201E1" w:rsidRDefault="00AE29D0" w:rsidP="00E302FE">
                  <w:pPr>
                    <w:pStyle w:val="Default"/>
                    <w:spacing w:before="120"/>
                    <w:rPr>
                      <w:rFonts w:ascii="Calibri" w:hAnsi="Calibri" w:cs="Calibri"/>
                      <w:b/>
                      <w:color w:val="auto"/>
                    </w:rPr>
                  </w:pPr>
                  <w:r w:rsidRPr="004201E1">
                    <w:rPr>
                      <w:rFonts w:ascii="Calibri" w:hAnsi="Calibri" w:cs="Calibri"/>
                      <w:b/>
                      <w:color w:val="auto"/>
                    </w:rPr>
                    <w:t>Year 6</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92.1</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98.7</w:t>
                  </w:r>
                </w:p>
              </w:tc>
            </w:tr>
          </w:tbl>
          <w:p w:rsidR="00772864" w:rsidRPr="00B44182" w:rsidRDefault="00772864" w:rsidP="00E302FE">
            <w:pPr>
              <w:pStyle w:val="Default"/>
              <w:rPr>
                <w:rFonts w:ascii="Calibri" w:hAnsi="Calibri"/>
                <w:color w:val="auto"/>
              </w:rPr>
            </w:pPr>
          </w:p>
          <w:p w:rsidR="00C47E9B" w:rsidRPr="004922E0" w:rsidRDefault="00C47E9B" w:rsidP="00FF174C">
            <w:pPr>
              <w:pStyle w:val="Default"/>
              <w:spacing w:before="120"/>
              <w:rPr>
                <w:rFonts w:ascii="Calibri" w:hAnsi="Calibri" w:cs="Calibri"/>
                <w:color w:val="auto"/>
              </w:rPr>
            </w:pPr>
            <w:r>
              <w:rPr>
                <w:rFonts w:ascii="Calibri" w:hAnsi="Calibri" w:cs="Calibri"/>
                <w:color w:val="auto"/>
              </w:rPr>
              <w:t xml:space="preserve">While Richardson </w:t>
            </w:r>
            <w:r w:rsidR="00E019BF">
              <w:rPr>
                <w:rFonts w:ascii="Calibri" w:hAnsi="Calibri" w:cs="Calibri"/>
                <w:color w:val="auto"/>
              </w:rPr>
              <w:t xml:space="preserve">Primary </w:t>
            </w:r>
            <w:r>
              <w:rPr>
                <w:rFonts w:ascii="Calibri" w:hAnsi="Calibri" w:cs="Calibri"/>
                <w:color w:val="auto"/>
              </w:rPr>
              <w:t>has taken the lead w</w:t>
            </w:r>
            <w:r w:rsidR="00E019BF">
              <w:rPr>
                <w:rFonts w:ascii="Calibri" w:hAnsi="Calibri" w:cs="Calibri"/>
                <w:color w:val="auto"/>
              </w:rPr>
              <w:t xml:space="preserve">ith </w:t>
            </w:r>
            <w:r w:rsidR="00400E15">
              <w:rPr>
                <w:rFonts w:ascii="Calibri" w:hAnsi="Calibri" w:cs="Calibri"/>
                <w:color w:val="auto"/>
              </w:rPr>
              <w:t>their</w:t>
            </w:r>
            <w:r w:rsidR="00E019BF">
              <w:rPr>
                <w:rFonts w:ascii="Calibri" w:hAnsi="Calibri" w:cs="Calibri"/>
                <w:color w:val="auto"/>
              </w:rPr>
              <w:t xml:space="preserve"> innovative and wide-</w:t>
            </w:r>
            <w:r>
              <w:rPr>
                <w:rFonts w:ascii="Calibri" w:hAnsi="Calibri" w:cs="Calibri"/>
                <w:color w:val="auto"/>
              </w:rPr>
              <w:t>ranging program of change</w:t>
            </w:r>
            <w:r w:rsidR="002B277E">
              <w:rPr>
                <w:rFonts w:ascii="Calibri" w:hAnsi="Calibri" w:cs="Calibri"/>
                <w:color w:val="auto"/>
              </w:rPr>
              <w:t>,</w:t>
            </w:r>
            <w:r>
              <w:rPr>
                <w:rFonts w:ascii="Calibri" w:hAnsi="Calibri" w:cs="Calibri"/>
                <w:color w:val="auto"/>
              </w:rPr>
              <w:t xml:space="preserve"> many of the strategies have been adopted across the four </w:t>
            </w:r>
            <w:r w:rsidR="00E019BF">
              <w:rPr>
                <w:rFonts w:ascii="Calibri" w:hAnsi="Calibri" w:cs="Calibri"/>
                <w:color w:val="auto"/>
              </w:rPr>
              <w:t xml:space="preserve">Low </w:t>
            </w:r>
            <w:r w:rsidR="00F54FA6">
              <w:rPr>
                <w:rFonts w:ascii="Calibri" w:hAnsi="Calibri" w:cs="Calibri"/>
                <w:color w:val="auto"/>
              </w:rPr>
              <w:t>Socio-economic</w:t>
            </w:r>
            <w:r w:rsidR="00E019BF">
              <w:rPr>
                <w:rFonts w:ascii="Calibri" w:hAnsi="Calibri" w:cs="Calibri"/>
                <w:color w:val="auto"/>
              </w:rPr>
              <w:t xml:space="preserve"> School Communities </w:t>
            </w:r>
            <w:r w:rsidR="00FF174C">
              <w:rPr>
                <w:rFonts w:ascii="Calibri" w:hAnsi="Calibri" w:cs="Calibri"/>
                <w:color w:val="auto"/>
              </w:rPr>
              <w:t>NP</w:t>
            </w:r>
            <w:r w:rsidR="00FF174C" w:rsidRPr="00021651">
              <w:rPr>
                <w:rFonts w:ascii="Calibri" w:hAnsi="Calibri"/>
              </w:rPr>
              <w:t xml:space="preserve"> </w:t>
            </w:r>
            <w:r w:rsidR="00FF174C">
              <w:rPr>
                <w:rFonts w:ascii="Calibri" w:hAnsi="Calibri"/>
              </w:rPr>
              <w:t>schools</w:t>
            </w:r>
            <w:r>
              <w:rPr>
                <w:rFonts w:ascii="Calibri" w:hAnsi="Calibri" w:cs="Calibri"/>
                <w:color w:val="auto"/>
              </w:rPr>
              <w:t xml:space="preserve">, </w:t>
            </w:r>
            <w:r w:rsidR="00E019BF">
              <w:rPr>
                <w:rFonts w:ascii="Calibri" w:hAnsi="Calibri" w:cs="Calibri"/>
                <w:color w:val="auto"/>
              </w:rPr>
              <w:t>12</w:t>
            </w:r>
            <w:r w:rsidR="00AE29D0">
              <w:rPr>
                <w:rFonts w:ascii="Calibri" w:hAnsi="Calibri" w:cs="Calibri"/>
                <w:color w:val="auto"/>
              </w:rPr>
              <w:t xml:space="preserve"> Literacy and</w:t>
            </w:r>
            <w:r>
              <w:rPr>
                <w:rFonts w:ascii="Calibri" w:hAnsi="Calibri" w:cs="Calibri"/>
                <w:color w:val="auto"/>
              </w:rPr>
              <w:t xml:space="preserve"> Numeracy </w:t>
            </w:r>
            <w:r w:rsidR="00FF174C">
              <w:rPr>
                <w:rFonts w:ascii="Calibri" w:hAnsi="Calibri" w:cs="Calibri"/>
                <w:color w:val="auto"/>
              </w:rPr>
              <w:t>NP</w:t>
            </w:r>
            <w:r>
              <w:rPr>
                <w:rFonts w:ascii="Calibri" w:hAnsi="Calibri" w:cs="Calibri"/>
                <w:color w:val="auto"/>
              </w:rPr>
              <w:t xml:space="preserve"> schools and m</w:t>
            </w:r>
            <w:r w:rsidR="00FF174C">
              <w:rPr>
                <w:rFonts w:ascii="Calibri" w:hAnsi="Calibri" w:cs="Calibri"/>
                <w:color w:val="auto"/>
              </w:rPr>
              <w:t xml:space="preserve">ore broadly across the system. </w:t>
            </w:r>
            <w:r>
              <w:rPr>
                <w:rFonts w:ascii="Calibri" w:hAnsi="Calibri" w:cs="Calibri"/>
                <w:color w:val="auto"/>
              </w:rPr>
              <w:t xml:space="preserve">The coaching menu, self assessment, action learning and professional learning models used at Richardson </w:t>
            </w:r>
            <w:r w:rsidR="00FF174C">
              <w:rPr>
                <w:rFonts w:ascii="Calibri" w:hAnsi="Calibri" w:cs="Calibri"/>
                <w:color w:val="auto"/>
              </w:rPr>
              <w:t xml:space="preserve">Primary </w:t>
            </w:r>
            <w:r>
              <w:rPr>
                <w:rFonts w:ascii="Calibri" w:hAnsi="Calibri" w:cs="Calibri"/>
                <w:color w:val="auto"/>
              </w:rPr>
              <w:t xml:space="preserve">have been shared with field officers and literacy and numeracy coordinators across the system </w:t>
            </w:r>
            <w:r w:rsidR="00FF174C">
              <w:rPr>
                <w:rFonts w:ascii="Calibri" w:hAnsi="Calibri" w:cs="Calibri"/>
                <w:color w:val="auto"/>
              </w:rPr>
              <w:t xml:space="preserve">and have been broadly adopted. </w:t>
            </w:r>
            <w:r>
              <w:rPr>
                <w:rFonts w:ascii="Calibri" w:hAnsi="Calibri" w:cs="Calibri"/>
                <w:color w:val="auto"/>
              </w:rPr>
              <w:t>The</w:t>
            </w:r>
            <w:r w:rsidR="002B277E">
              <w:rPr>
                <w:rFonts w:ascii="Calibri" w:hAnsi="Calibri" w:cs="Calibri"/>
                <w:color w:val="auto"/>
              </w:rPr>
              <w:t xml:space="preserve"> field officer from Richardson </w:t>
            </w:r>
            <w:r w:rsidR="00FF174C">
              <w:rPr>
                <w:rFonts w:ascii="Calibri" w:hAnsi="Calibri" w:cs="Calibri"/>
                <w:color w:val="auto"/>
              </w:rPr>
              <w:t xml:space="preserve">Primary </w:t>
            </w:r>
            <w:r>
              <w:rPr>
                <w:rFonts w:ascii="Calibri" w:hAnsi="Calibri" w:cs="Calibri"/>
                <w:color w:val="auto"/>
              </w:rPr>
              <w:t>ha</w:t>
            </w:r>
            <w:r w:rsidR="00E019BF">
              <w:rPr>
                <w:rFonts w:ascii="Calibri" w:hAnsi="Calibri" w:cs="Calibri"/>
                <w:color w:val="auto"/>
              </w:rPr>
              <w:t>s spoken in a variety of forums</w:t>
            </w:r>
            <w:r>
              <w:rPr>
                <w:rFonts w:ascii="Calibri" w:hAnsi="Calibri" w:cs="Calibri"/>
                <w:color w:val="auto"/>
              </w:rPr>
              <w:t xml:space="preserve"> and</w:t>
            </w:r>
            <w:r w:rsidR="00E019BF">
              <w:rPr>
                <w:rFonts w:ascii="Calibri" w:hAnsi="Calibri" w:cs="Calibri"/>
                <w:color w:val="auto"/>
              </w:rPr>
              <w:t>,</w:t>
            </w:r>
            <w:r w:rsidR="002B277E">
              <w:rPr>
                <w:rFonts w:ascii="Calibri" w:hAnsi="Calibri" w:cs="Calibri"/>
                <w:color w:val="auto"/>
              </w:rPr>
              <w:t xml:space="preserve"> with the literacy coordinator</w:t>
            </w:r>
            <w:r w:rsidR="00E019BF">
              <w:rPr>
                <w:rFonts w:ascii="Calibri" w:hAnsi="Calibri" w:cs="Calibri"/>
                <w:color w:val="auto"/>
              </w:rPr>
              <w:t>,</w:t>
            </w:r>
            <w:r w:rsidR="002B277E">
              <w:rPr>
                <w:rFonts w:ascii="Calibri" w:hAnsi="Calibri" w:cs="Calibri"/>
                <w:color w:val="auto"/>
              </w:rPr>
              <w:t xml:space="preserve"> has </w:t>
            </w:r>
            <w:r>
              <w:rPr>
                <w:rFonts w:ascii="Calibri" w:hAnsi="Calibri" w:cs="Calibri"/>
                <w:color w:val="auto"/>
              </w:rPr>
              <w:t xml:space="preserve">delivered the Richardson </w:t>
            </w:r>
            <w:r w:rsidR="00E019BF">
              <w:rPr>
                <w:rFonts w:ascii="Calibri" w:hAnsi="Calibri" w:cs="Calibri"/>
                <w:color w:val="auto"/>
              </w:rPr>
              <w:t xml:space="preserve">Primary </w:t>
            </w:r>
            <w:r>
              <w:rPr>
                <w:rFonts w:ascii="Calibri" w:hAnsi="Calibri" w:cs="Calibri"/>
                <w:color w:val="auto"/>
              </w:rPr>
              <w:t>model of professional learning at the A</w:t>
            </w:r>
            <w:r w:rsidR="008C5D71">
              <w:rPr>
                <w:rFonts w:ascii="Calibri" w:hAnsi="Calibri" w:cs="Calibri"/>
                <w:color w:val="auto"/>
              </w:rPr>
              <w:t xml:space="preserve">ustralian </w:t>
            </w:r>
            <w:r>
              <w:rPr>
                <w:rFonts w:ascii="Calibri" w:hAnsi="Calibri" w:cs="Calibri"/>
                <w:color w:val="auto"/>
              </w:rPr>
              <w:t>C</w:t>
            </w:r>
            <w:r w:rsidR="008C5D71">
              <w:rPr>
                <w:rFonts w:ascii="Calibri" w:hAnsi="Calibri" w:cs="Calibri"/>
                <w:color w:val="auto"/>
              </w:rPr>
              <w:t xml:space="preserve">ouncil for </w:t>
            </w:r>
            <w:r>
              <w:rPr>
                <w:rFonts w:ascii="Calibri" w:hAnsi="Calibri" w:cs="Calibri"/>
                <w:color w:val="auto"/>
              </w:rPr>
              <w:t>E</w:t>
            </w:r>
            <w:r w:rsidR="008C5D71">
              <w:rPr>
                <w:rFonts w:ascii="Calibri" w:hAnsi="Calibri" w:cs="Calibri"/>
                <w:color w:val="auto"/>
              </w:rPr>
              <w:t xml:space="preserve">ducational </w:t>
            </w:r>
            <w:r>
              <w:rPr>
                <w:rFonts w:ascii="Calibri" w:hAnsi="Calibri" w:cs="Calibri"/>
                <w:color w:val="auto"/>
              </w:rPr>
              <w:t>L</w:t>
            </w:r>
            <w:r w:rsidR="008C5D71">
              <w:rPr>
                <w:rFonts w:ascii="Calibri" w:hAnsi="Calibri" w:cs="Calibri"/>
                <w:color w:val="auto"/>
              </w:rPr>
              <w:t xml:space="preserve">eaders </w:t>
            </w:r>
            <w:r w:rsidR="002C39B6">
              <w:rPr>
                <w:rFonts w:ascii="Calibri" w:hAnsi="Calibri" w:cs="Calibri"/>
                <w:color w:val="auto"/>
              </w:rPr>
              <w:t>National C</w:t>
            </w:r>
            <w:r>
              <w:rPr>
                <w:rFonts w:ascii="Calibri" w:hAnsi="Calibri" w:cs="Calibri"/>
                <w:color w:val="auto"/>
              </w:rPr>
              <w:t>onference in Adelaide in October 2011 where it was well received by educational leaders from across Australia.</w:t>
            </w:r>
          </w:p>
          <w:p w:rsidR="001E2161" w:rsidRPr="002B277E" w:rsidRDefault="001E2161" w:rsidP="00FF174C">
            <w:pPr>
              <w:pStyle w:val="Default"/>
              <w:spacing w:before="120"/>
              <w:rPr>
                <w:rFonts w:ascii="Calibri" w:hAnsi="Calibri"/>
                <w:b/>
                <w:color w:val="auto"/>
              </w:rPr>
            </w:pPr>
            <w:r w:rsidRPr="002B277E">
              <w:rPr>
                <w:rFonts w:ascii="Calibri" w:hAnsi="Calibri"/>
                <w:b/>
                <w:color w:val="auto"/>
              </w:rPr>
              <w:t>Innovative and tailored learning opportunities</w:t>
            </w:r>
            <w:r w:rsidRPr="002B277E">
              <w:rPr>
                <w:rFonts w:ascii="Calibri" w:hAnsi="Calibri"/>
                <w:color w:val="auto"/>
              </w:rPr>
              <w:t xml:space="preserve"> </w:t>
            </w:r>
            <w:r w:rsidRPr="002B277E">
              <w:rPr>
                <w:rFonts w:ascii="Calibri" w:hAnsi="Calibri"/>
                <w:b/>
                <w:color w:val="auto"/>
              </w:rPr>
              <w:t>at Charnwood Dunlop Primary School</w:t>
            </w:r>
          </w:p>
          <w:p w:rsidR="001E2161" w:rsidRDefault="001E2161" w:rsidP="00FF174C">
            <w:pPr>
              <w:pStyle w:val="Default"/>
              <w:spacing w:before="120"/>
              <w:rPr>
                <w:rFonts w:ascii="Calibri" w:hAnsi="Calibri"/>
                <w:color w:val="auto"/>
              </w:rPr>
            </w:pPr>
            <w:r>
              <w:rPr>
                <w:rFonts w:ascii="Calibri" w:hAnsi="Calibri"/>
                <w:color w:val="auto"/>
              </w:rPr>
              <w:t>In 2011 Ch</w:t>
            </w:r>
            <w:r w:rsidR="002B277E">
              <w:rPr>
                <w:rFonts w:ascii="Calibri" w:hAnsi="Calibri"/>
                <w:color w:val="auto"/>
              </w:rPr>
              <w:t xml:space="preserve">arnwood Dunlop </w:t>
            </w:r>
            <w:r w:rsidR="00316B9A">
              <w:rPr>
                <w:rFonts w:ascii="Calibri" w:hAnsi="Calibri"/>
                <w:color w:val="auto"/>
              </w:rPr>
              <w:t xml:space="preserve">Primary </w:t>
            </w:r>
            <w:r w:rsidR="002B277E">
              <w:rPr>
                <w:rFonts w:ascii="Calibri" w:hAnsi="Calibri"/>
                <w:color w:val="auto"/>
              </w:rPr>
              <w:t>had 325 students</w:t>
            </w:r>
            <w:r w:rsidR="008C5D71">
              <w:rPr>
                <w:rFonts w:ascii="Calibri" w:hAnsi="Calibri"/>
                <w:color w:val="auto"/>
              </w:rPr>
              <w:t>,</w:t>
            </w:r>
            <w:r w:rsidR="002B277E">
              <w:rPr>
                <w:rFonts w:ascii="Calibri" w:hAnsi="Calibri"/>
                <w:color w:val="auto"/>
              </w:rPr>
              <w:t xml:space="preserve"> including</w:t>
            </w:r>
            <w:r>
              <w:rPr>
                <w:rFonts w:ascii="Calibri" w:hAnsi="Calibri"/>
                <w:color w:val="auto"/>
              </w:rPr>
              <w:t xml:space="preserve"> </w:t>
            </w:r>
            <w:r w:rsidR="002B277E">
              <w:rPr>
                <w:rFonts w:ascii="Calibri" w:hAnsi="Calibri"/>
                <w:color w:val="auto"/>
              </w:rPr>
              <w:t xml:space="preserve">10 Aboriginal and Torres Strait Islander students, 72 LBOTE students and </w:t>
            </w:r>
            <w:r>
              <w:rPr>
                <w:rFonts w:ascii="Calibri" w:hAnsi="Calibri"/>
                <w:color w:val="auto"/>
              </w:rPr>
              <w:t xml:space="preserve">13 </w:t>
            </w:r>
            <w:r w:rsidR="002B277E">
              <w:rPr>
                <w:rFonts w:ascii="Calibri" w:hAnsi="Calibri"/>
                <w:color w:val="auto"/>
              </w:rPr>
              <w:t>students in special classes.</w:t>
            </w:r>
          </w:p>
          <w:p w:rsidR="001E2161" w:rsidRDefault="001E2161" w:rsidP="00FF174C">
            <w:pPr>
              <w:pStyle w:val="Default"/>
              <w:spacing w:before="120"/>
              <w:rPr>
                <w:rFonts w:ascii="Calibri" w:hAnsi="Calibri"/>
                <w:color w:val="auto"/>
              </w:rPr>
            </w:pPr>
            <w:r>
              <w:rPr>
                <w:rFonts w:ascii="Calibri" w:hAnsi="Calibri"/>
                <w:color w:val="auto"/>
              </w:rPr>
              <w:t xml:space="preserve">In 2010 </w:t>
            </w:r>
            <w:r w:rsidR="00316B9A">
              <w:rPr>
                <w:rFonts w:ascii="Calibri" w:hAnsi="Calibri"/>
                <w:color w:val="auto"/>
              </w:rPr>
              <w:t xml:space="preserve">the number of students of Sudanese background at the school increased markedly. Many of these students were found to require additional support around behaviour management. </w:t>
            </w:r>
            <w:r>
              <w:rPr>
                <w:rFonts w:ascii="Calibri" w:hAnsi="Calibri"/>
                <w:color w:val="auto"/>
              </w:rPr>
              <w:t xml:space="preserve">Initially a homework club was set up in collaboration with Belconnen Community Services and the West Belconnen Child and Family Services to </w:t>
            </w:r>
            <w:r w:rsidR="00316B9A">
              <w:rPr>
                <w:rFonts w:ascii="Calibri" w:hAnsi="Calibri"/>
                <w:color w:val="auto"/>
              </w:rPr>
              <w:t xml:space="preserve">provide </w:t>
            </w:r>
            <w:r>
              <w:rPr>
                <w:rFonts w:ascii="Calibri" w:hAnsi="Calibri"/>
                <w:color w:val="auto"/>
              </w:rPr>
              <w:t xml:space="preserve">support </w:t>
            </w:r>
            <w:r w:rsidR="00316B9A">
              <w:rPr>
                <w:rFonts w:ascii="Calibri" w:hAnsi="Calibri"/>
                <w:color w:val="auto"/>
              </w:rPr>
              <w:t xml:space="preserve">for </w:t>
            </w:r>
            <w:r>
              <w:rPr>
                <w:rFonts w:ascii="Calibri" w:hAnsi="Calibri"/>
                <w:color w:val="auto"/>
              </w:rPr>
              <w:t xml:space="preserve">these students and </w:t>
            </w:r>
            <w:r w:rsidR="00316B9A">
              <w:rPr>
                <w:rFonts w:ascii="Calibri" w:hAnsi="Calibri"/>
                <w:color w:val="auto"/>
              </w:rPr>
              <w:t>an environment where the</w:t>
            </w:r>
            <w:r>
              <w:rPr>
                <w:rFonts w:ascii="Calibri" w:hAnsi="Calibri"/>
                <w:color w:val="auto"/>
              </w:rPr>
              <w:t xml:space="preserve"> parents could engage with the school and </w:t>
            </w:r>
            <w:r w:rsidR="00316B9A">
              <w:rPr>
                <w:rFonts w:ascii="Calibri" w:hAnsi="Calibri"/>
                <w:color w:val="auto"/>
              </w:rPr>
              <w:t>be provided with additional support services.</w:t>
            </w:r>
          </w:p>
          <w:p w:rsidR="001E2161" w:rsidRDefault="001E2161" w:rsidP="00FF174C">
            <w:pPr>
              <w:pStyle w:val="Default"/>
              <w:spacing w:before="120"/>
              <w:rPr>
                <w:rFonts w:ascii="Calibri" w:hAnsi="Calibri"/>
                <w:color w:val="FF0000"/>
              </w:rPr>
            </w:pPr>
            <w:r>
              <w:rPr>
                <w:rFonts w:ascii="Calibri" w:hAnsi="Calibri"/>
                <w:color w:val="auto"/>
              </w:rPr>
              <w:t>In 2011 the school decided to provide more targeted support for the</w:t>
            </w:r>
            <w:r w:rsidR="00530E34">
              <w:rPr>
                <w:rFonts w:ascii="Calibri" w:hAnsi="Calibri"/>
                <w:color w:val="auto"/>
              </w:rPr>
              <w:t xml:space="preserve"> identified</w:t>
            </w:r>
            <w:r>
              <w:rPr>
                <w:rFonts w:ascii="Calibri" w:hAnsi="Calibri"/>
                <w:color w:val="auto"/>
              </w:rPr>
              <w:t xml:space="preserve"> students. The school used some of their </w:t>
            </w:r>
            <w:r w:rsidR="00530E34">
              <w:rPr>
                <w:rFonts w:ascii="Calibri" w:hAnsi="Calibri"/>
                <w:color w:val="auto"/>
              </w:rPr>
              <w:t xml:space="preserve">Low SES School Communities </w:t>
            </w:r>
            <w:r w:rsidR="00FF174C">
              <w:rPr>
                <w:rFonts w:ascii="Calibri" w:hAnsi="Calibri"/>
                <w:color w:val="auto"/>
              </w:rPr>
              <w:t>NP</w:t>
            </w:r>
            <w:r>
              <w:rPr>
                <w:rFonts w:ascii="Calibri" w:hAnsi="Calibri"/>
                <w:color w:val="auto"/>
              </w:rPr>
              <w:t xml:space="preserve"> funding to develop a mental </w:t>
            </w:r>
            <w:r w:rsidR="00530E34">
              <w:rPr>
                <w:rFonts w:ascii="Calibri" w:hAnsi="Calibri"/>
                <w:color w:val="auto"/>
              </w:rPr>
              <w:t xml:space="preserve">health program called </w:t>
            </w:r>
            <w:r w:rsidR="009B29BF">
              <w:rPr>
                <w:rFonts w:ascii="Calibri" w:hAnsi="Calibri"/>
                <w:color w:val="auto"/>
              </w:rPr>
              <w:t>Children’s</w:t>
            </w:r>
            <w:r w:rsidRPr="00872314">
              <w:rPr>
                <w:rFonts w:ascii="Calibri" w:hAnsi="Calibri"/>
                <w:color w:val="auto"/>
              </w:rPr>
              <w:t xml:space="preserve"> Opportunity for </w:t>
            </w:r>
            <w:r>
              <w:rPr>
                <w:rFonts w:ascii="Calibri" w:hAnsi="Calibri"/>
                <w:color w:val="auto"/>
              </w:rPr>
              <w:t>R</w:t>
            </w:r>
            <w:r w:rsidR="00530E34">
              <w:rPr>
                <w:rFonts w:ascii="Calibri" w:hAnsi="Calibri"/>
                <w:color w:val="auto"/>
              </w:rPr>
              <w:t>esilience Education</w:t>
            </w:r>
            <w:r w:rsidRPr="00872314">
              <w:rPr>
                <w:rFonts w:ascii="Calibri" w:hAnsi="Calibri"/>
                <w:color w:val="auto"/>
              </w:rPr>
              <w:t xml:space="preserve"> (CORE) to assist student</w:t>
            </w:r>
            <w:r w:rsidR="009B29BF">
              <w:rPr>
                <w:rFonts w:ascii="Calibri" w:hAnsi="Calibri"/>
                <w:color w:val="auto"/>
              </w:rPr>
              <w:t>s, particularly those</w:t>
            </w:r>
            <w:r w:rsidR="00530E34">
              <w:rPr>
                <w:rFonts w:ascii="Calibri" w:hAnsi="Calibri"/>
                <w:color w:val="auto"/>
              </w:rPr>
              <w:t xml:space="preserve"> </w:t>
            </w:r>
            <w:r w:rsidRPr="00872314">
              <w:rPr>
                <w:rFonts w:ascii="Calibri" w:hAnsi="Calibri"/>
                <w:color w:val="auto"/>
              </w:rPr>
              <w:lastRenderedPageBreak/>
              <w:t>suffering from ongoing trauma</w:t>
            </w:r>
            <w:r w:rsidR="009B29BF">
              <w:rPr>
                <w:rFonts w:ascii="Calibri" w:hAnsi="Calibri"/>
                <w:color w:val="auto"/>
              </w:rPr>
              <w:t xml:space="preserve">. </w:t>
            </w:r>
            <w:r>
              <w:rPr>
                <w:rFonts w:ascii="Calibri" w:hAnsi="Calibri"/>
                <w:color w:val="auto"/>
              </w:rPr>
              <w:t xml:space="preserve">The program was developed by </w:t>
            </w:r>
            <w:r w:rsidRPr="00872314">
              <w:rPr>
                <w:rFonts w:ascii="Calibri" w:hAnsi="Calibri"/>
                <w:color w:val="auto"/>
              </w:rPr>
              <w:t xml:space="preserve">a behaviour therapist </w:t>
            </w:r>
            <w:r>
              <w:rPr>
                <w:rFonts w:ascii="Calibri" w:hAnsi="Calibri"/>
                <w:color w:val="auto"/>
              </w:rPr>
              <w:t xml:space="preserve">who was employed </w:t>
            </w:r>
            <w:r w:rsidRPr="00872314">
              <w:rPr>
                <w:rFonts w:ascii="Calibri" w:hAnsi="Calibri"/>
                <w:color w:val="auto"/>
              </w:rPr>
              <w:t>to work with traumatised children</w:t>
            </w:r>
            <w:r w:rsidR="00AE29D0">
              <w:rPr>
                <w:rFonts w:ascii="Calibri" w:hAnsi="Calibri"/>
                <w:color w:val="auto"/>
              </w:rPr>
              <w:t xml:space="preserve"> three</w:t>
            </w:r>
            <w:r w:rsidR="009B29BF">
              <w:rPr>
                <w:rFonts w:ascii="Calibri" w:hAnsi="Calibri"/>
                <w:color w:val="auto"/>
              </w:rPr>
              <w:t xml:space="preserve"> days a week for </w:t>
            </w:r>
            <w:r w:rsidR="00AE29D0">
              <w:rPr>
                <w:rFonts w:ascii="Calibri" w:hAnsi="Calibri"/>
                <w:color w:val="auto"/>
              </w:rPr>
              <w:t xml:space="preserve">two to three </w:t>
            </w:r>
            <w:r w:rsidR="00FF174C">
              <w:rPr>
                <w:rFonts w:ascii="Calibri" w:hAnsi="Calibri"/>
                <w:color w:val="auto"/>
              </w:rPr>
              <w:t xml:space="preserve">hours. </w:t>
            </w:r>
            <w:r w:rsidRPr="00872314">
              <w:rPr>
                <w:rFonts w:ascii="Calibri" w:hAnsi="Calibri"/>
                <w:color w:val="auto"/>
              </w:rPr>
              <w:t>The therapist work</w:t>
            </w:r>
            <w:r w:rsidR="007B11E5">
              <w:rPr>
                <w:rFonts w:ascii="Calibri" w:hAnsi="Calibri"/>
                <w:color w:val="auto"/>
              </w:rPr>
              <w:t>ed</w:t>
            </w:r>
            <w:r w:rsidRPr="00872314">
              <w:rPr>
                <w:rFonts w:ascii="Calibri" w:hAnsi="Calibri"/>
                <w:color w:val="auto"/>
              </w:rPr>
              <w:t xml:space="preserve"> with </w:t>
            </w:r>
            <w:r>
              <w:rPr>
                <w:rFonts w:ascii="Calibri" w:hAnsi="Calibri"/>
                <w:color w:val="auto"/>
              </w:rPr>
              <w:t xml:space="preserve">a </w:t>
            </w:r>
            <w:r w:rsidRPr="00872314">
              <w:rPr>
                <w:rFonts w:ascii="Calibri" w:hAnsi="Calibri"/>
                <w:color w:val="auto"/>
              </w:rPr>
              <w:t xml:space="preserve">small group of students and </w:t>
            </w:r>
            <w:r w:rsidR="007B11E5">
              <w:rPr>
                <w:rFonts w:ascii="Calibri" w:hAnsi="Calibri"/>
                <w:color w:val="auto"/>
              </w:rPr>
              <w:t>wa</w:t>
            </w:r>
            <w:r w:rsidR="00FF174C">
              <w:rPr>
                <w:rFonts w:ascii="Calibri" w:hAnsi="Calibri"/>
                <w:color w:val="auto"/>
              </w:rPr>
              <w:t>s supported by a l</w:t>
            </w:r>
            <w:r>
              <w:rPr>
                <w:rFonts w:ascii="Calibri" w:hAnsi="Calibri"/>
                <w:color w:val="auto"/>
              </w:rPr>
              <w:t xml:space="preserve">earning </w:t>
            </w:r>
            <w:r w:rsidR="00FF174C">
              <w:rPr>
                <w:rFonts w:ascii="Calibri" w:hAnsi="Calibri"/>
                <w:color w:val="auto"/>
              </w:rPr>
              <w:t>s</w:t>
            </w:r>
            <w:r>
              <w:rPr>
                <w:rFonts w:ascii="Calibri" w:hAnsi="Calibri"/>
                <w:color w:val="auto"/>
              </w:rPr>
              <w:t xml:space="preserve">upport </w:t>
            </w:r>
            <w:r w:rsidR="00FF174C">
              <w:rPr>
                <w:rFonts w:ascii="Calibri" w:hAnsi="Calibri"/>
                <w:color w:val="auto"/>
              </w:rPr>
              <w:t>a</w:t>
            </w:r>
            <w:r>
              <w:rPr>
                <w:rFonts w:ascii="Calibri" w:hAnsi="Calibri"/>
                <w:color w:val="auto"/>
              </w:rPr>
              <w:t>ssistant</w:t>
            </w:r>
            <w:r w:rsidRPr="00872314">
              <w:rPr>
                <w:rFonts w:ascii="Calibri" w:hAnsi="Calibri"/>
                <w:color w:val="auto"/>
              </w:rPr>
              <w:t xml:space="preserve"> who received on the job training.</w:t>
            </w:r>
            <w:r>
              <w:rPr>
                <w:rFonts w:ascii="Calibri" w:hAnsi="Calibri"/>
                <w:color w:val="FF0000"/>
              </w:rPr>
              <w:t xml:space="preserve">  </w:t>
            </w:r>
          </w:p>
          <w:p w:rsidR="001E2161" w:rsidRPr="00D1077F" w:rsidRDefault="001E2161" w:rsidP="00FF174C">
            <w:pPr>
              <w:pStyle w:val="Default"/>
              <w:spacing w:before="120"/>
              <w:rPr>
                <w:rFonts w:ascii="Calibri" w:hAnsi="Calibri"/>
                <w:color w:val="auto"/>
              </w:rPr>
            </w:pPr>
            <w:r>
              <w:rPr>
                <w:rFonts w:ascii="Calibri" w:hAnsi="Calibri"/>
                <w:color w:val="auto"/>
              </w:rPr>
              <w:t>Throughout the year this program was refined</w:t>
            </w:r>
            <w:r w:rsidR="00AE29D0">
              <w:rPr>
                <w:rFonts w:ascii="Calibri" w:hAnsi="Calibri"/>
                <w:color w:val="auto"/>
              </w:rPr>
              <w:t xml:space="preserve"> </w:t>
            </w:r>
            <w:r>
              <w:rPr>
                <w:rFonts w:ascii="Calibri" w:hAnsi="Calibri"/>
                <w:color w:val="auto"/>
              </w:rPr>
              <w:t>and expanded to include more ch</w:t>
            </w:r>
            <w:r w:rsidR="00FF174C">
              <w:rPr>
                <w:rFonts w:ascii="Calibri" w:hAnsi="Calibri"/>
                <w:color w:val="auto"/>
              </w:rPr>
              <w:t xml:space="preserve">ildren with engagement issues. </w:t>
            </w:r>
            <w:r w:rsidR="009B29BF">
              <w:rPr>
                <w:rFonts w:ascii="Calibri" w:hAnsi="Calibri"/>
                <w:color w:val="auto"/>
              </w:rPr>
              <w:t>The program ran as follows:</w:t>
            </w:r>
          </w:p>
          <w:p w:rsidR="001E2161" w:rsidRPr="006631D8" w:rsidRDefault="00FF174C" w:rsidP="00DF134B">
            <w:pPr>
              <w:pStyle w:val="Default"/>
              <w:numPr>
                <w:ilvl w:val="0"/>
                <w:numId w:val="5"/>
              </w:numPr>
              <w:spacing w:before="120"/>
              <w:ind w:left="714" w:hanging="357"/>
              <w:rPr>
                <w:rFonts w:ascii="Calibri" w:hAnsi="Calibri" w:cs="Calibri"/>
                <w:color w:val="auto"/>
              </w:rPr>
            </w:pPr>
            <w:r>
              <w:rPr>
                <w:rFonts w:ascii="Calibri" w:hAnsi="Calibri" w:cs="Calibri"/>
                <w:color w:val="auto"/>
              </w:rPr>
              <w:t xml:space="preserve">Term 1: </w:t>
            </w:r>
            <w:r w:rsidR="001E2161" w:rsidRPr="006631D8">
              <w:rPr>
                <w:rFonts w:ascii="Calibri" w:hAnsi="Calibri" w:cs="Calibri"/>
                <w:color w:val="auto"/>
              </w:rPr>
              <w:t>CORE program targeted at Sudanese students</w:t>
            </w:r>
            <w:r w:rsidR="009B29BF">
              <w:rPr>
                <w:rFonts w:ascii="Calibri" w:hAnsi="Calibri" w:cs="Calibri"/>
                <w:color w:val="auto"/>
              </w:rPr>
              <w:t>.</w:t>
            </w:r>
          </w:p>
          <w:p w:rsidR="00530E34" w:rsidRDefault="00FF174C" w:rsidP="00DF134B">
            <w:pPr>
              <w:pStyle w:val="Default"/>
              <w:numPr>
                <w:ilvl w:val="0"/>
                <w:numId w:val="5"/>
              </w:numPr>
              <w:spacing w:before="120"/>
              <w:ind w:left="714" w:hanging="357"/>
              <w:rPr>
                <w:rFonts w:ascii="Calibri" w:hAnsi="Calibri" w:cs="Calibri"/>
                <w:color w:val="auto"/>
              </w:rPr>
            </w:pPr>
            <w:r>
              <w:rPr>
                <w:rFonts w:ascii="Calibri" w:hAnsi="Calibri" w:cs="Calibri"/>
              </w:rPr>
              <w:t>Term 2: Three groups (y</w:t>
            </w:r>
            <w:r w:rsidR="001E2161" w:rsidRPr="006631D8">
              <w:rPr>
                <w:rFonts w:ascii="Calibri" w:hAnsi="Calibri" w:cs="Calibri"/>
              </w:rPr>
              <w:t>ear</w:t>
            </w:r>
            <w:r>
              <w:rPr>
                <w:rFonts w:ascii="Calibri" w:hAnsi="Calibri" w:cs="Calibri"/>
              </w:rPr>
              <w:t xml:space="preserve">s 5 and </w:t>
            </w:r>
            <w:r w:rsidR="001E2161" w:rsidRPr="006631D8">
              <w:rPr>
                <w:rFonts w:ascii="Calibri" w:hAnsi="Calibri" w:cs="Calibri"/>
              </w:rPr>
              <w:t>6)</w:t>
            </w:r>
            <w:r w:rsidR="003429EF">
              <w:rPr>
                <w:rFonts w:ascii="Calibri" w:hAnsi="Calibri" w:cs="Calibri"/>
              </w:rPr>
              <w:t xml:space="preserve"> </w:t>
            </w:r>
            <w:r w:rsidR="00AE29D0">
              <w:rPr>
                <w:rFonts w:ascii="Calibri" w:hAnsi="Calibri" w:cs="Calibri"/>
              </w:rPr>
              <w:t>supported to build resilience, confidence and</w:t>
            </w:r>
            <w:r w:rsidR="001E2161" w:rsidRPr="006631D8">
              <w:rPr>
                <w:rFonts w:ascii="Calibri" w:hAnsi="Calibri" w:cs="Calibri"/>
              </w:rPr>
              <w:t xml:space="preserve"> anger management</w:t>
            </w:r>
            <w:r w:rsidR="009B29BF">
              <w:rPr>
                <w:rFonts w:ascii="Calibri" w:hAnsi="Calibri" w:cs="Calibri"/>
              </w:rPr>
              <w:t>.</w:t>
            </w:r>
          </w:p>
          <w:p w:rsidR="008C5D71" w:rsidRPr="00530E34" w:rsidRDefault="00FF174C" w:rsidP="00DF134B">
            <w:pPr>
              <w:pStyle w:val="Default"/>
              <w:numPr>
                <w:ilvl w:val="0"/>
                <w:numId w:val="5"/>
              </w:numPr>
              <w:spacing w:before="120"/>
              <w:ind w:left="714" w:hanging="357"/>
              <w:rPr>
                <w:rFonts w:ascii="Calibri" w:hAnsi="Calibri" w:cs="Calibri"/>
                <w:color w:val="auto"/>
              </w:rPr>
            </w:pPr>
            <w:r>
              <w:rPr>
                <w:rFonts w:ascii="Calibri" w:hAnsi="Calibri" w:cs="Calibri"/>
              </w:rPr>
              <w:t xml:space="preserve">Term 3: </w:t>
            </w:r>
            <w:r w:rsidR="00530E34">
              <w:rPr>
                <w:rFonts w:ascii="Calibri" w:hAnsi="Calibri" w:cs="Calibri"/>
              </w:rPr>
              <w:t>development of The Beach</w:t>
            </w:r>
            <w:r w:rsidR="009B29BF" w:rsidRPr="00530E34">
              <w:rPr>
                <w:rFonts w:ascii="Calibri" w:hAnsi="Calibri" w:cs="Calibri"/>
              </w:rPr>
              <w:t xml:space="preserve">, </w:t>
            </w:r>
            <w:r w:rsidR="001E2161" w:rsidRPr="00530E34">
              <w:rPr>
                <w:rFonts w:ascii="Calibri" w:hAnsi="Calibri" w:cs="Calibri"/>
              </w:rPr>
              <w:t>a time out space where children needing a break from the classroom wo</w:t>
            </w:r>
            <w:r>
              <w:rPr>
                <w:rFonts w:ascii="Calibri" w:hAnsi="Calibri" w:cs="Calibri"/>
              </w:rPr>
              <w:t>rk with a teacher on a literacy-</w:t>
            </w:r>
            <w:r w:rsidR="001E2161" w:rsidRPr="00530E34">
              <w:rPr>
                <w:rFonts w:ascii="Calibri" w:hAnsi="Calibri" w:cs="Calibri"/>
              </w:rPr>
              <w:t xml:space="preserve">based program.  </w:t>
            </w:r>
          </w:p>
          <w:p w:rsidR="008C5D71" w:rsidRPr="006631D8" w:rsidRDefault="00530E34" w:rsidP="00FF174C">
            <w:pPr>
              <w:pStyle w:val="Default"/>
              <w:spacing w:before="120"/>
              <w:rPr>
                <w:rFonts w:ascii="Calibri" w:hAnsi="Calibri" w:cs="Calibri"/>
                <w:color w:val="auto"/>
              </w:rPr>
            </w:pPr>
            <w:r>
              <w:rPr>
                <w:rFonts w:ascii="Calibri" w:hAnsi="Calibri" w:cs="Calibri"/>
              </w:rPr>
              <w:t>The Beach</w:t>
            </w:r>
            <w:r w:rsidR="001E2161" w:rsidRPr="008C5D71">
              <w:rPr>
                <w:rFonts w:ascii="Calibri" w:hAnsi="Calibri" w:cs="Calibri"/>
              </w:rPr>
              <w:t xml:space="preserve"> name was chosen to reflect the school’s Fish philosophy which is based on four pillars: Be There; Have Fun; Choose Your Attitude; and Make Their Day.</w:t>
            </w:r>
            <w:r w:rsidR="008C5D71">
              <w:rPr>
                <w:rFonts w:ascii="Calibri" w:hAnsi="Calibri" w:cs="Calibri"/>
              </w:rPr>
              <w:t xml:space="preserve"> </w:t>
            </w:r>
            <w:r w:rsidR="00400E15">
              <w:rPr>
                <w:rFonts w:ascii="Calibri" w:hAnsi="Calibri" w:cs="Calibri"/>
              </w:rPr>
              <w:t>A</w:t>
            </w:r>
            <w:r w:rsidR="008C5D71" w:rsidRPr="006631D8">
              <w:rPr>
                <w:rFonts w:ascii="Calibri" w:hAnsi="Calibri" w:cs="Calibri"/>
              </w:rPr>
              <w:t xml:space="preserve"> play base</w:t>
            </w:r>
            <w:r w:rsidR="00FF174C">
              <w:rPr>
                <w:rFonts w:ascii="Calibri" w:hAnsi="Calibri" w:cs="Calibri"/>
              </w:rPr>
              <w:t xml:space="preserve">d program has been </w:t>
            </w:r>
            <w:r w:rsidR="00400E15">
              <w:rPr>
                <w:rFonts w:ascii="Calibri" w:hAnsi="Calibri" w:cs="Calibri"/>
              </w:rPr>
              <w:t xml:space="preserve">also </w:t>
            </w:r>
            <w:r w:rsidR="00FF174C">
              <w:rPr>
                <w:rFonts w:ascii="Calibri" w:hAnsi="Calibri" w:cs="Calibri"/>
              </w:rPr>
              <w:t>developed</w:t>
            </w:r>
            <w:r w:rsidR="00400E15">
              <w:rPr>
                <w:rFonts w:ascii="Calibri" w:hAnsi="Calibri" w:cs="Calibri"/>
              </w:rPr>
              <w:t xml:space="preserve"> f</w:t>
            </w:r>
            <w:r w:rsidR="00400E15" w:rsidRPr="006631D8">
              <w:rPr>
                <w:rFonts w:ascii="Calibri" w:hAnsi="Calibri" w:cs="Calibri"/>
              </w:rPr>
              <w:t>or Kindergarten children</w:t>
            </w:r>
            <w:r w:rsidR="00FF174C">
              <w:rPr>
                <w:rFonts w:ascii="Calibri" w:hAnsi="Calibri" w:cs="Calibri"/>
              </w:rPr>
              <w:t xml:space="preserve">. </w:t>
            </w:r>
            <w:r>
              <w:rPr>
                <w:rFonts w:ascii="Calibri" w:hAnsi="Calibri" w:cs="Calibri"/>
              </w:rPr>
              <w:t>The Beach</w:t>
            </w:r>
            <w:r w:rsidR="008C5D71" w:rsidRPr="006631D8">
              <w:rPr>
                <w:rFonts w:ascii="Calibri" w:hAnsi="Calibri" w:cs="Calibri"/>
              </w:rPr>
              <w:t xml:space="preserve"> accommodates </w:t>
            </w:r>
            <w:r w:rsidR="008C5D71">
              <w:rPr>
                <w:rFonts w:ascii="Calibri" w:hAnsi="Calibri" w:cs="Calibri"/>
              </w:rPr>
              <w:t>individual or small g</w:t>
            </w:r>
            <w:r w:rsidR="00AE29D0">
              <w:rPr>
                <w:rFonts w:ascii="Calibri" w:hAnsi="Calibri" w:cs="Calibri"/>
              </w:rPr>
              <w:t>roups of two</w:t>
            </w:r>
            <w:r w:rsidR="008C5D71">
              <w:rPr>
                <w:rFonts w:ascii="Calibri" w:hAnsi="Calibri" w:cs="Calibri"/>
              </w:rPr>
              <w:t xml:space="preserve"> to </w:t>
            </w:r>
            <w:r w:rsidR="00AE29D0">
              <w:rPr>
                <w:rFonts w:ascii="Calibri" w:hAnsi="Calibri" w:cs="Calibri"/>
              </w:rPr>
              <w:t>three</w:t>
            </w:r>
            <w:r w:rsidR="008C5D71" w:rsidRPr="006631D8">
              <w:rPr>
                <w:rFonts w:ascii="Calibri" w:hAnsi="Calibri" w:cs="Calibri"/>
              </w:rPr>
              <w:t xml:space="preserve"> students at a time. </w:t>
            </w:r>
          </w:p>
          <w:p w:rsidR="001E2161" w:rsidRDefault="001E2161" w:rsidP="00FF174C">
            <w:pPr>
              <w:pStyle w:val="Default"/>
              <w:spacing w:before="120"/>
              <w:rPr>
                <w:rFonts w:ascii="Calibri" w:hAnsi="Calibri"/>
                <w:color w:val="auto"/>
              </w:rPr>
            </w:pPr>
            <w:r>
              <w:rPr>
                <w:rFonts w:ascii="Calibri" w:hAnsi="Calibri"/>
                <w:color w:val="auto"/>
              </w:rPr>
              <w:t xml:space="preserve">These programs are having an effect on the culture of the whole school as it lowers disruptions to learning for all students and allows for the focus to move from student management to student learning.  </w:t>
            </w:r>
            <w:r w:rsidRPr="007A38FE">
              <w:rPr>
                <w:rFonts w:ascii="Calibri" w:hAnsi="Calibri"/>
                <w:color w:val="auto"/>
              </w:rPr>
              <w:t xml:space="preserve">The impact of this program on student engagement with schooling is reflected in </w:t>
            </w:r>
            <w:r>
              <w:rPr>
                <w:rFonts w:ascii="Calibri" w:hAnsi="Calibri"/>
                <w:color w:val="auto"/>
              </w:rPr>
              <w:t>the student satisfaction surveys which show a substan</w:t>
            </w:r>
            <w:r w:rsidR="00530E34">
              <w:rPr>
                <w:rFonts w:ascii="Calibri" w:hAnsi="Calibri"/>
                <w:color w:val="auto"/>
              </w:rPr>
              <w:t xml:space="preserve">tial increase </w:t>
            </w:r>
            <w:r w:rsidR="00400E15">
              <w:rPr>
                <w:rFonts w:ascii="Calibri" w:hAnsi="Calibri"/>
                <w:color w:val="auto"/>
              </w:rPr>
              <w:t>from 2010 to 2011, as shown in T</w:t>
            </w:r>
            <w:r w:rsidR="00530E34">
              <w:rPr>
                <w:rFonts w:ascii="Calibri" w:hAnsi="Calibri"/>
                <w:color w:val="auto"/>
              </w:rPr>
              <w:t>able 3.</w:t>
            </w:r>
            <w:r w:rsidR="00FF174C">
              <w:rPr>
                <w:rFonts w:ascii="Calibri" w:hAnsi="Calibri"/>
                <w:color w:val="auto"/>
              </w:rPr>
              <w:t>4</w:t>
            </w:r>
            <w:r w:rsidR="00530E34">
              <w:rPr>
                <w:rFonts w:ascii="Calibri" w:hAnsi="Calibri"/>
                <w:color w:val="auto"/>
              </w:rPr>
              <w:t>.</w:t>
            </w:r>
          </w:p>
          <w:p w:rsidR="00530E34" w:rsidRPr="00530E34" w:rsidRDefault="00530E34" w:rsidP="00FF174C">
            <w:pPr>
              <w:pStyle w:val="Default"/>
              <w:spacing w:before="120"/>
              <w:ind w:left="1021" w:hanging="1021"/>
              <w:rPr>
                <w:rFonts w:ascii="Calibri" w:hAnsi="Calibri"/>
                <w:b/>
                <w:color w:val="auto"/>
              </w:rPr>
            </w:pPr>
            <w:r>
              <w:rPr>
                <w:rFonts w:ascii="Calibri" w:hAnsi="Calibri"/>
                <w:b/>
                <w:color w:val="auto"/>
              </w:rPr>
              <w:t>Table 3.</w:t>
            </w:r>
            <w:r w:rsidR="00FF174C">
              <w:rPr>
                <w:rFonts w:ascii="Calibri" w:hAnsi="Calibri"/>
                <w:b/>
                <w:color w:val="auto"/>
              </w:rPr>
              <w:t xml:space="preserve">4: </w:t>
            </w:r>
            <w:r>
              <w:rPr>
                <w:rFonts w:ascii="Calibri" w:hAnsi="Calibri"/>
                <w:b/>
              </w:rPr>
              <w:t xml:space="preserve">Percentage of students who agreed with the statement “Overall I am getting a good education at this school”, </w:t>
            </w:r>
            <w:r w:rsidR="00FF174C">
              <w:rPr>
                <w:rFonts w:ascii="Calibri" w:hAnsi="Calibri"/>
                <w:b/>
              </w:rPr>
              <w:t xml:space="preserve">by </w:t>
            </w:r>
            <w:r>
              <w:rPr>
                <w:rFonts w:ascii="Calibri" w:hAnsi="Calibri"/>
                <w:b/>
              </w:rPr>
              <w:t>Richardson Primary</w:t>
            </w:r>
            <w:r w:rsidR="00FF174C">
              <w:rPr>
                <w:rFonts w:ascii="Calibri" w:hAnsi="Calibri"/>
                <w:b/>
              </w:rPr>
              <w:t xml:space="preserve"> and ACT System</w:t>
            </w:r>
            <w:r>
              <w:rPr>
                <w:rFonts w:ascii="Calibri" w:hAnsi="Calibri"/>
                <w:b/>
              </w:rPr>
              <w:t>, 2010 and 2011</w:t>
            </w:r>
            <w:r w:rsidR="000F50F7">
              <w:rPr>
                <w:rFonts w:ascii="Calibri" w:hAnsi="Calibri"/>
                <w:b/>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1701"/>
              <w:gridCol w:w="993"/>
            </w:tblGrid>
            <w:tr w:rsidR="001E2161" w:rsidTr="00530E34">
              <w:tc>
                <w:tcPr>
                  <w:tcW w:w="992" w:type="dxa"/>
                </w:tcPr>
                <w:p w:rsidR="001E2161" w:rsidRPr="00530E34" w:rsidRDefault="001E2161" w:rsidP="00E302FE">
                  <w:pPr>
                    <w:pStyle w:val="Default"/>
                    <w:spacing w:before="120"/>
                    <w:rPr>
                      <w:rFonts w:ascii="Calibri" w:hAnsi="Calibri"/>
                      <w:b/>
                      <w:color w:val="auto"/>
                    </w:rPr>
                  </w:pPr>
                  <w:r w:rsidRPr="00530E34">
                    <w:rPr>
                      <w:rFonts w:ascii="Calibri" w:hAnsi="Calibri"/>
                      <w:b/>
                      <w:color w:val="auto"/>
                    </w:rPr>
                    <w:t>2010</w:t>
                  </w:r>
                </w:p>
              </w:tc>
              <w:tc>
                <w:tcPr>
                  <w:tcW w:w="1701" w:type="dxa"/>
                </w:tcPr>
                <w:p w:rsidR="001E2161" w:rsidRPr="00615CDC" w:rsidRDefault="001E2161" w:rsidP="00E302FE">
                  <w:pPr>
                    <w:pStyle w:val="Default"/>
                    <w:spacing w:before="120"/>
                    <w:rPr>
                      <w:rFonts w:ascii="Calibri" w:hAnsi="Calibri"/>
                      <w:color w:val="auto"/>
                    </w:rPr>
                  </w:pPr>
                  <w:r w:rsidRPr="00615CDC">
                    <w:rPr>
                      <w:rFonts w:ascii="Calibri" w:hAnsi="Calibri"/>
                      <w:color w:val="auto"/>
                    </w:rPr>
                    <w:t>School</w:t>
                  </w:r>
                </w:p>
              </w:tc>
              <w:tc>
                <w:tcPr>
                  <w:tcW w:w="993" w:type="dxa"/>
                </w:tcPr>
                <w:p w:rsidR="001E2161" w:rsidRPr="00615CDC" w:rsidRDefault="001E2161" w:rsidP="00E302FE">
                  <w:pPr>
                    <w:pStyle w:val="Default"/>
                    <w:spacing w:before="120"/>
                    <w:rPr>
                      <w:rFonts w:ascii="Calibri" w:hAnsi="Calibri"/>
                      <w:color w:val="auto"/>
                    </w:rPr>
                  </w:pPr>
                  <w:r w:rsidRPr="00615CDC">
                    <w:rPr>
                      <w:rFonts w:ascii="Calibri" w:hAnsi="Calibri"/>
                      <w:color w:val="auto"/>
                    </w:rPr>
                    <w:t>74</w:t>
                  </w:r>
                </w:p>
              </w:tc>
            </w:tr>
            <w:tr w:rsidR="001E2161" w:rsidTr="00530E34">
              <w:tc>
                <w:tcPr>
                  <w:tcW w:w="992" w:type="dxa"/>
                </w:tcPr>
                <w:p w:rsidR="001E2161" w:rsidRPr="00530E34" w:rsidRDefault="001E2161" w:rsidP="00E302FE">
                  <w:pPr>
                    <w:pStyle w:val="Default"/>
                    <w:spacing w:before="120"/>
                    <w:rPr>
                      <w:rFonts w:ascii="Calibri" w:hAnsi="Calibri"/>
                      <w:b/>
                      <w:color w:val="auto"/>
                    </w:rPr>
                  </w:pPr>
                </w:p>
              </w:tc>
              <w:tc>
                <w:tcPr>
                  <w:tcW w:w="1701" w:type="dxa"/>
                </w:tcPr>
                <w:p w:rsidR="001E2161" w:rsidRPr="00615CDC" w:rsidRDefault="00530E34" w:rsidP="00E302FE">
                  <w:pPr>
                    <w:pStyle w:val="Default"/>
                    <w:spacing w:before="120"/>
                    <w:rPr>
                      <w:rFonts w:ascii="Calibri" w:hAnsi="Calibri"/>
                      <w:color w:val="auto"/>
                    </w:rPr>
                  </w:pPr>
                  <w:r>
                    <w:rPr>
                      <w:rFonts w:ascii="Calibri" w:hAnsi="Calibri"/>
                      <w:color w:val="auto"/>
                    </w:rPr>
                    <w:t>System</w:t>
                  </w:r>
                </w:p>
              </w:tc>
              <w:tc>
                <w:tcPr>
                  <w:tcW w:w="993" w:type="dxa"/>
                </w:tcPr>
                <w:p w:rsidR="001E2161" w:rsidRPr="00615CDC" w:rsidRDefault="001E2161" w:rsidP="00E302FE">
                  <w:pPr>
                    <w:pStyle w:val="Default"/>
                    <w:spacing w:before="120"/>
                    <w:rPr>
                      <w:rFonts w:ascii="Calibri" w:hAnsi="Calibri"/>
                      <w:color w:val="auto"/>
                    </w:rPr>
                  </w:pPr>
                  <w:r w:rsidRPr="00615CDC">
                    <w:rPr>
                      <w:rFonts w:ascii="Calibri" w:hAnsi="Calibri"/>
                      <w:color w:val="auto"/>
                    </w:rPr>
                    <w:t>80</w:t>
                  </w:r>
                </w:p>
              </w:tc>
            </w:tr>
            <w:tr w:rsidR="001E2161" w:rsidTr="00530E34">
              <w:tc>
                <w:tcPr>
                  <w:tcW w:w="992" w:type="dxa"/>
                </w:tcPr>
                <w:p w:rsidR="001E2161" w:rsidRPr="00530E34" w:rsidRDefault="001E2161" w:rsidP="00E302FE">
                  <w:pPr>
                    <w:pStyle w:val="Default"/>
                    <w:spacing w:before="120"/>
                    <w:rPr>
                      <w:rFonts w:ascii="Calibri" w:hAnsi="Calibri"/>
                      <w:b/>
                      <w:color w:val="auto"/>
                    </w:rPr>
                  </w:pPr>
                  <w:r w:rsidRPr="00530E34">
                    <w:rPr>
                      <w:rFonts w:ascii="Calibri" w:hAnsi="Calibri"/>
                      <w:b/>
                      <w:color w:val="auto"/>
                    </w:rPr>
                    <w:t>2011</w:t>
                  </w:r>
                </w:p>
              </w:tc>
              <w:tc>
                <w:tcPr>
                  <w:tcW w:w="1701" w:type="dxa"/>
                </w:tcPr>
                <w:p w:rsidR="001E2161" w:rsidRPr="00615CDC" w:rsidRDefault="00530E34" w:rsidP="00E302FE">
                  <w:pPr>
                    <w:pStyle w:val="Default"/>
                    <w:spacing w:before="120"/>
                    <w:rPr>
                      <w:rFonts w:ascii="Calibri" w:hAnsi="Calibri"/>
                      <w:color w:val="auto"/>
                    </w:rPr>
                  </w:pPr>
                  <w:r>
                    <w:rPr>
                      <w:rFonts w:ascii="Calibri" w:hAnsi="Calibri"/>
                      <w:color w:val="auto"/>
                    </w:rPr>
                    <w:t>School</w:t>
                  </w:r>
                </w:p>
              </w:tc>
              <w:tc>
                <w:tcPr>
                  <w:tcW w:w="993" w:type="dxa"/>
                </w:tcPr>
                <w:p w:rsidR="001E2161" w:rsidRPr="00615CDC" w:rsidRDefault="001E2161" w:rsidP="00E302FE">
                  <w:pPr>
                    <w:pStyle w:val="Default"/>
                    <w:spacing w:before="120"/>
                    <w:rPr>
                      <w:rFonts w:ascii="Calibri" w:hAnsi="Calibri"/>
                      <w:color w:val="auto"/>
                    </w:rPr>
                  </w:pPr>
                  <w:r w:rsidRPr="00615CDC">
                    <w:rPr>
                      <w:rFonts w:ascii="Calibri" w:hAnsi="Calibri"/>
                      <w:color w:val="auto"/>
                    </w:rPr>
                    <w:t>98</w:t>
                  </w:r>
                </w:p>
              </w:tc>
            </w:tr>
            <w:tr w:rsidR="001E2161" w:rsidTr="00530E34">
              <w:trPr>
                <w:trHeight w:val="123"/>
              </w:trPr>
              <w:tc>
                <w:tcPr>
                  <w:tcW w:w="992" w:type="dxa"/>
                </w:tcPr>
                <w:p w:rsidR="001E2161" w:rsidRPr="00615CDC" w:rsidRDefault="001E2161" w:rsidP="00E302FE">
                  <w:pPr>
                    <w:pStyle w:val="Default"/>
                    <w:spacing w:before="120"/>
                    <w:rPr>
                      <w:rFonts w:ascii="Calibri" w:hAnsi="Calibri"/>
                      <w:color w:val="auto"/>
                    </w:rPr>
                  </w:pPr>
                </w:p>
              </w:tc>
              <w:tc>
                <w:tcPr>
                  <w:tcW w:w="1701" w:type="dxa"/>
                </w:tcPr>
                <w:p w:rsidR="001E2161" w:rsidRPr="00615CDC" w:rsidRDefault="00530E34" w:rsidP="00E302FE">
                  <w:pPr>
                    <w:pStyle w:val="Default"/>
                    <w:spacing w:before="120"/>
                    <w:rPr>
                      <w:rFonts w:ascii="Calibri" w:hAnsi="Calibri"/>
                      <w:color w:val="auto"/>
                    </w:rPr>
                  </w:pPr>
                  <w:r>
                    <w:rPr>
                      <w:rFonts w:ascii="Calibri" w:hAnsi="Calibri"/>
                      <w:color w:val="auto"/>
                    </w:rPr>
                    <w:t>System</w:t>
                  </w:r>
                </w:p>
              </w:tc>
              <w:tc>
                <w:tcPr>
                  <w:tcW w:w="993" w:type="dxa"/>
                </w:tcPr>
                <w:p w:rsidR="001E2161" w:rsidRPr="00615CDC" w:rsidRDefault="001E2161" w:rsidP="00E302FE">
                  <w:pPr>
                    <w:pStyle w:val="Default"/>
                    <w:spacing w:before="120"/>
                    <w:rPr>
                      <w:rFonts w:ascii="Calibri" w:hAnsi="Calibri"/>
                      <w:color w:val="auto"/>
                    </w:rPr>
                  </w:pPr>
                  <w:r w:rsidRPr="00615CDC">
                    <w:rPr>
                      <w:rFonts w:ascii="Calibri" w:hAnsi="Calibri"/>
                      <w:color w:val="auto"/>
                    </w:rPr>
                    <w:t>80</w:t>
                  </w:r>
                </w:p>
              </w:tc>
            </w:tr>
          </w:tbl>
          <w:p w:rsidR="00530E34" w:rsidRPr="00FF174C" w:rsidRDefault="00FF174C" w:rsidP="00E302FE">
            <w:pPr>
              <w:spacing w:before="120"/>
              <w:rPr>
                <w:rFonts w:ascii="Calibri" w:hAnsi="Calibri"/>
                <w:sz w:val="20"/>
              </w:rPr>
            </w:pPr>
            <w:r w:rsidRPr="00FF174C">
              <w:rPr>
                <w:rFonts w:ascii="Calibri" w:hAnsi="Calibri"/>
                <w:i/>
                <w:sz w:val="20"/>
              </w:rPr>
              <w:t>Source:</w:t>
            </w:r>
            <w:r w:rsidRPr="00FF174C">
              <w:rPr>
                <w:rFonts w:ascii="Calibri" w:hAnsi="Calibri"/>
                <w:sz w:val="20"/>
              </w:rPr>
              <w:t xml:space="preserve"> ETD Student Satisfaction Survey</w:t>
            </w:r>
          </w:p>
          <w:p w:rsidR="00A51E49" w:rsidRPr="00F9697B" w:rsidRDefault="00A51E49" w:rsidP="00FF174C">
            <w:pPr>
              <w:spacing w:before="120"/>
              <w:rPr>
                <w:rFonts w:ascii="Calibri" w:hAnsi="Calibri"/>
                <w:b/>
              </w:rPr>
            </w:pPr>
            <w:r w:rsidRPr="00F9697B">
              <w:rPr>
                <w:rFonts w:ascii="Calibri" w:hAnsi="Calibri"/>
                <w:b/>
              </w:rPr>
              <w:t>Strengthened school accountability at Florey Primary</w:t>
            </w:r>
          </w:p>
          <w:p w:rsidR="00521A3B" w:rsidRDefault="00521A3B" w:rsidP="00FF174C">
            <w:pPr>
              <w:pStyle w:val="Default"/>
              <w:spacing w:before="120"/>
              <w:rPr>
                <w:rFonts w:ascii="Calibri" w:hAnsi="Calibri"/>
                <w:color w:val="auto"/>
              </w:rPr>
            </w:pPr>
            <w:r>
              <w:rPr>
                <w:rFonts w:ascii="Calibri" w:hAnsi="Calibri"/>
                <w:color w:val="auto"/>
              </w:rPr>
              <w:t xml:space="preserve">In 2011 Florey </w:t>
            </w:r>
            <w:r w:rsidR="00093EA6">
              <w:rPr>
                <w:rFonts w:ascii="Calibri" w:hAnsi="Calibri"/>
                <w:color w:val="auto"/>
              </w:rPr>
              <w:t xml:space="preserve">Primary </w:t>
            </w:r>
            <w:r>
              <w:rPr>
                <w:rFonts w:ascii="Calibri" w:hAnsi="Calibri"/>
                <w:color w:val="auto"/>
              </w:rPr>
              <w:t>had a total enrolm</w:t>
            </w:r>
            <w:r w:rsidR="009B29BF">
              <w:rPr>
                <w:rFonts w:ascii="Calibri" w:hAnsi="Calibri"/>
                <w:color w:val="auto"/>
              </w:rPr>
              <w:t>ent of 429 students</w:t>
            </w:r>
            <w:r w:rsidR="00D8207F">
              <w:rPr>
                <w:rFonts w:ascii="Calibri" w:hAnsi="Calibri"/>
                <w:color w:val="auto"/>
              </w:rPr>
              <w:t>,</w:t>
            </w:r>
            <w:r w:rsidR="009B29BF">
              <w:rPr>
                <w:rFonts w:ascii="Calibri" w:hAnsi="Calibri"/>
                <w:color w:val="auto"/>
              </w:rPr>
              <w:t xml:space="preserve"> including</w:t>
            </w:r>
            <w:r w:rsidR="00AE29D0">
              <w:rPr>
                <w:rFonts w:ascii="Calibri" w:hAnsi="Calibri"/>
                <w:color w:val="auto"/>
              </w:rPr>
              <w:t xml:space="preserve"> eight</w:t>
            </w:r>
            <w:r>
              <w:rPr>
                <w:rFonts w:ascii="Calibri" w:hAnsi="Calibri"/>
                <w:color w:val="auto"/>
              </w:rPr>
              <w:t xml:space="preserve"> Aboriginal and Torres Strait Islander</w:t>
            </w:r>
            <w:r w:rsidR="009B29BF">
              <w:rPr>
                <w:rFonts w:ascii="Calibri" w:hAnsi="Calibri"/>
                <w:color w:val="auto"/>
              </w:rPr>
              <w:t xml:space="preserve"> students</w:t>
            </w:r>
            <w:r>
              <w:rPr>
                <w:rFonts w:ascii="Calibri" w:hAnsi="Calibri"/>
                <w:color w:val="auto"/>
              </w:rPr>
              <w:t xml:space="preserve">, 159 LBOTE </w:t>
            </w:r>
            <w:r w:rsidR="009B29BF">
              <w:rPr>
                <w:rFonts w:ascii="Calibri" w:hAnsi="Calibri"/>
                <w:color w:val="auto"/>
              </w:rPr>
              <w:t xml:space="preserve">students </w:t>
            </w:r>
            <w:r>
              <w:rPr>
                <w:rFonts w:ascii="Calibri" w:hAnsi="Calibri"/>
                <w:color w:val="auto"/>
              </w:rPr>
              <w:t xml:space="preserve">and 13 </w:t>
            </w:r>
            <w:r w:rsidR="009B29BF">
              <w:rPr>
                <w:rFonts w:ascii="Calibri" w:hAnsi="Calibri"/>
                <w:color w:val="auto"/>
              </w:rPr>
              <w:t xml:space="preserve">students </w:t>
            </w:r>
            <w:r>
              <w:rPr>
                <w:rFonts w:ascii="Calibri" w:hAnsi="Calibri"/>
                <w:color w:val="auto"/>
              </w:rPr>
              <w:t>in special classes.</w:t>
            </w:r>
          </w:p>
          <w:p w:rsidR="00A51E49" w:rsidRDefault="00A51E49" w:rsidP="00FF174C">
            <w:pPr>
              <w:pStyle w:val="Default"/>
              <w:spacing w:before="120"/>
              <w:rPr>
                <w:rFonts w:ascii="Calibri" w:hAnsi="Calibri"/>
                <w:i/>
                <w:color w:val="auto"/>
              </w:rPr>
            </w:pPr>
            <w:r>
              <w:rPr>
                <w:rFonts w:ascii="Calibri" w:hAnsi="Calibri"/>
                <w:color w:val="auto"/>
              </w:rPr>
              <w:t>In 2010 the field officer at Florey Primary designed a</w:t>
            </w:r>
            <w:r w:rsidR="009B29BF">
              <w:rPr>
                <w:rFonts w:ascii="Calibri" w:hAnsi="Calibri"/>
                <w:color w:val="auto"/>
              </w:rPr>
              <w:t xml:space="preserve"> central </w:t>
            </w:r>
            <w:r>
              <w:rPr>
                <w:rFonts w:ascii="Calibri" w:hAnsi="Calibri"/>
                <w:color w:val="auto"/>
              </w:rPr>
              <w:t xml:space="preserve">student performance database to collect the multiple pieces of data </w:t>
            </w:r>
            <w:r w:rsidR="00FF174C">
              <w:rPr>
                <w:rFonts w:ascii="Calibri" w:hAnsi="Calibri"/>
                <w:color w:val="auto"/>
              </w:rPr>
              <w:t xml:space="preserve">a school collects on students. </w:t>
            </w:r>
            <w:r>
              <w:rPr>
                <w:rFonts w:ascii="Calibri" w:hAnsi="Calibri"/>
                <w:color w:val="auto"/>
              </w:rPr>
              <w:t>The database has been developed over the last two years to store a range of student information including E</w:t>
            </w:r>
            <w:r w:rsidR="005B7B30">
              <w:rPr>
                <w:rFonts w:ascii="Calibri" w:hAnsi="Calibri"/>
                <w:color w:val="auto"/>
              </w:rPr>
              <w:t>SL</w:t>
            </w:r>
            <w:r w:rsidR="00D8207F">
              <w:rPr>
                <w:rFonts w:ascii="Calibri" w:hAnsi="Calibri"/>
                <w:color w:val="auto"/>
              </w:rPr>
              <w:t xml:space="preserve"> and</w:t>
            </w:r>
            <w:r>
              <w:rPr>
                <w:rFonts w:ascii="Calibri" w:hAnsi="Calibri"/>
                <w:color w:val="auto"/>
              </w:rPr>
              <w:t xml:space="preserve"> Aboriginal and Torres Strait Islander self identification, any intervention received, results of assessment, and performance against developmental tracking tool</w:t>
            </w:r>
            <w:r w:rsidR="00D8207F">
              <w:rPr>
                <w:rFonts w:ascii="Calibri" w:hAnsi="Calibri"/>
                <w:color w:val="auto"/>
              </w:rPr>
              <w:t>s</w:t>
            </w:r>
            <w:r>
              <w:rPr>
                <w:rFonts w:ascii="Calibri" w:hAnsi="Calibri"/>
                <w:color w:val="auto"/>
              </w:rPr>
              <w:t xml:space="preserve"> such as the </w:t>
            </w:r>
            <w:r>
              <w:rPr>
                <w:rFonts w:ascii="Calibri" w:hAnsi="Calibri"/>
                <w:i/>
                <w:color w:val="auto"/>
              </w:rPr>
              <w:t xml:space="preserve">First Steps Reading Map of Development </w:t>
            </w:r>
            <w:r>
              <w:rPr>
                <w:rFonts w:ascii="Calibri" w:hAnsi="Calibri"/>
                <w:color w:val="auto"/>
              </w:rPr>
              <w:t xml:space="preserve">or </w:t>
            </w:r>
            <w:r w:rsidR="00FF174C">
              <w:rPr>
                <w:rFonts w:ascii="Calibri" w:hAnsi="Calibri"/>
                <w:i/>
                <w:color w:val="auto"/>
              </w:rPr>
              <w:t>Count Me In Too SENA T</w:t>
            </w:r>
            <w:r>
              <w:rPr>
                <w:rFonts w:ascii="Calibri" w:hAnsi="Calibri"/>
                <w:i/>
                <w:color w:val="auto"/>
              </w:rPr>
              <w:t xml:space="preserve">est. </w:t>
            </w:r>
          </w:p>
          <w:p w:rsidR="00A51E49" w:rsidRDefault="00A51E49" w:rsidP="00FF174C">
            <w:pPr>
              <w:pStyle w:val="Default"/>
              <w:spacing w:before="120"/>
              <w:rPr>
                <w:rFonts w:ascii="Calibri" w:hAnsi="Calibri"/>
                <w:color w:val="auto"/>
              </w:rPr>
            </w:pPr>
            <w:r>
              <w:rPr>
                <w:rFonts w:ascii="Calibri" w:hAnsi="Calibri"/>
                <w:color w:val="auto"/>
              </w:rPr>
              <w:t>In 2011, 100% of staff utilised this tool to track student lite</w:t>
            </w:r>
            <w:r w:rsidR="00FF174C">
              <w:rPr>
                <w:rFonts w:ascii="Calibri" w:hAnsi="Calibri"/>
                <w:color w:val="auto"/>
              </w:rPr>
              <w:t xml:space="preserve">racy and numeracy achievement. </w:t>
            </w:r>
            <w:r>
              <w:rPr>
                <w:rFonts w:ascii="Calibri" w:hAnsi="Calibri"/>
                <w:color w:val="auto"/>
              </w:rPr>
              <w:t>Data such as P</w:t>
            </w:r>
            <w:r w:rsidR="00093EA6">
              <w:rPr>
                <w:rFonts w:ascii="Calibri" w:hAnsi="Calibri"/>
                <w:color w:val="auto"/>
              </w:rPr>
              <w:t xml:space="preserve">erformance </w:t>
            </w:r>
            <w:r>
              <w:rPr>
                <w:rFonts w:ascii="Calibri" w:hAnsi="Calibri"/>
                <w:color w:val="auto"/>
              </w:rPr>
              <w:t>I</w:t>
            </w:r>
            <w:r w:rsidR="00093EA6">
              <w:rPr>
                <w:rFonts w:ascii="Calibri" w:hAnsi="Calibri"/>
                <w:color w:val="auto"/>
              </w:rPr>
              <w:t xml:space="preserve">ndicators in </w:t>
            </w:r>
            <w:r>
              <w:rPr>
                <w:rFonts w:ascii="Calibri" w:hAnsi="Calibri"/>
                <w:color w:val="auto"/>
              </w:rPr>
              <w:t>P</w:t>
            </w:r>
            <w:r w:rsidR="00093EA6">
              <w:rPr>
                <w:rFonts w:ascii="Calibri" w:hAnsi="Calibri"/>
                <w:color w:val="auto"/>
              </w:rPr>
              <w:t xml:space="preserve">rimary </w:t>
            </w:r>
            <w:r>
              <w:rPr>
                <w:rFonts w:ascii="Calibri" w:hAnsi="Calibri"/>
                <w:color w:val="auto"/>
              </w:rPr>
              <w:t>S</w:t>
            </w:r>
            <w:r w:rsidR="00093EA6">
              <w:rPr>
                <w:rFonts w:ascii="Calibri" w:hAnsi="Calibri"/>
                <w:color w:val="auto"/>
              </w:rPr>
              <w:t>chools</w:t>
            </w:r>
            <w:r>
              <w:rPr>
                <w:rFonts w:ascii="Calibri" w:hAnsi="Calibri"/>
                <w:color w:val="auto"/>
              </w:rPr>
              <w:t xml:space="preserve"> </w:t>
            </w:r>
            <w:r w:rsidR="00FF174C">
              <w:rPr>
                <w:rFonts w:ascii="Calibri" w:hAnsi="Calibri"/>
                <w:color w:val="auto"/>
              </w:rPr>
              <w:t xml:space="preserve">(PIPS) </w:t>
            </w:r>
            <w:r>
              <w:rPr>
                <w:rFonts w:ascii="Calibri" w:hAnsi="Calibri"/>
                <w:color w:val="auto"/>
              </w:rPr>
              <w:t>and SMART data in reading, writing, punctuation and grammar, spelling and numeracy are being collected and analysed and use</w:t>
            </w:r>
            <w:r w:rsidR="00FF174C">
              <w:rPr>
                <w:rFonts w:ascii="Calibri" w:hAnsi="Calibri"/>
                <w:color w:val="auto"/>
              </w:rPr>
              <w:t xml:space="preserve">d to inform teaching practice. </w:t>
            </w:r>
            <w:r>
              <w:rPr>
                <w:rFonts w:ascii="Calibri" w:hAnsi="Calibri"/>
                <w:color w:val="auto"/>
              </w:rPr>
              <w:t xml:space="preserve">The school has also been involved with data collection as a part of the </w:t>
            </w:r>
            <w:r w:rsidRPr="00093EA6">
              <w:rPr>
                <w:rFonts w:ascii="Calibri" w:hAnsi="Calibri"/>
                <w:color w:val="auto"/>
              </w:rPr>
              <w:t xml:space="preserve">Middle Years Mental Computation Project.  </w:t>
            </w:r>
          </w:p>
          <w:p w:rsidR="00A51E49" w:rsidRDefault="00ED5A61" w:rsidP="00D34EDE">
            <w:pPr>
              <w:pStyle w:val="Default"/>
              <w:spacing w:before="120"/>
              <w:rPr>
                <w:rFonts w:ascii="Calibri" w:hAnsi="Calibri"/>
                <w:color w:val="auto"/>
              </w:rPr>
            </w:pPr>
            <w:r>
              <w:rPr>
                <w:rFonts w:ascii="Calibri" w:hAnsi="Calibri"/>
                <w:color w:val="auto"/>
              </w:rPr>
              <w:t>The data is used</w:t>
            </w:r>
            <w:r w:rsidR="00A51E49">
              <w:rPr>
                <w:rFonts w:ascii="Calibri" w:hAnsi="Calibri"/>
                <w:color w:val="auto"/>
              </w:rPr>
              <w:t xml:space="preserve"> for the identification and analysi</w:t>
            </w:r>
            <w:r w:rsidR="00FF174C">
              <w:rPr>
                <w:rFonts w:ascii="Calibri" w:hAnsi="Calibri"/>
                <w:color w:val="auto"/>
              </w:rPr>
              <w:t xml:space="preserve">s of students who are at risk. </w:t>
            </w:r>
            <w:r w:rsidR="00A51E49">
              <w:rPr>
                <w:rFonts w:ascii="Calibri" w:hAnsi="Calibri"/>
                <w:color w:val="auto"/>
              </w:rPr>
              <w:t xml:space="preserve">Records on individual </w:t>
            </w:r>
            <w:r w:rsidR="00A51E49">
              <w:rPr>
                <w:rFonts w:ascii="Calibri" w:hAnsi="Calibri"/>
                <w:color w:val="auto"/>
              </w:rPr>
              <w:lastRenderedPageBreak/>
              <w:t>students, groups such as Aboriginal and Torres Strait Islander, E</w:t>
            </w:r>
            <w:r w:rsidR="00717609">
              <w:rPr>
                <w:rFonts w:ascii="Calibri" w:hAnsi="Calibri"/>
                <w:color w:val="auto"/>
              </w:rPr>
              <w:t>SL</w:t>
            </w:r>
            <w:r w:rsidR="00A51E49">
              <w:rPr>
                <w:rFonts w:ascii="Calibri" w:hAnsi="Calibri"/>
                <w:color w:val="auto"/>
              </w:rPr>
              <w:t xml:space="preserve">, boys, girls, class and year groups can be called up for specific data analysis to ensure </w:t>
            </w:r>
            <w:r>
              <w:rPr>
                <w:rFonts w:ascii="Calibri" w:hAnsi="Calibri"/>
                <w:color w:val="auto"/>
              </w:rPr>
              <w:t>the</w:t>
            </w:r>
            <w:r w:rsidR="00A51E49">
              <w:rPr>
                <w:rFonts w:ascii="Calibri" w:hAnsi="Calibri"/>
                <w:color w:val="auto"/>
              </w:rPr>
              <w:t xml:space="preserve"> special needs of a group or individuals are addressed.</w:t>
            </w:r>
          </w:p>
          <w:p w:rsidR="00A51E49" w:rsidRPr="006B1351" w:rsidRDefault="00A51E49" w:rsidP="00D34EDE">
            <w:pPr>
              <w:pStyle w:val="Default"/>
              <w:spacing w:before="120"/>
              <w:rPr>
                <w:rFonts w:ascii="Calibri" w:hAnsi="Calibri"/>
                <w:color w:val="auto"/>
              </w:rPr>
            </w:pPr>
            <w:r>
              <w:rPr>
                <w:rFonts w:ascii="Calibri" w:hAnsi="Calibri"/>
                <w:color w:val="auto"/>
              </w:rPr>
              <w:t xml:space="preserve">As a school with </w:t>
            </w:r>
            <w:r w:rsidR="002C6ACE">
              <w:rPr>
                <w:rFonts w:ascii="Calibri" w:hAnsi="Calibri"/>
                <w:color w:val="auto"/>
              </w:rPr>
              <w:t>nearly</w:t>
            </w:r>
            <w:r>
              <w:rPr>
                <w:rFonts w:ascii="Calibri" w:hAnsi="Calibri"/>
                <w:color w:val="auto"/>
              </w:rPr>
              <w:t xml:space="preserve"> 40% of their students identifying as E</w:t>
            </w:r>
            <w:r w:rsidR="005B7B30">
              <w:rPr>
                <w:rFonts w:ascii="Calibri" w:hAnsi="Calibri"/>
                <w:color w:val="auto"/>
              </w:rPr>
              <w:t>SL</w:t>
            </w:r>
            <w:r w:rsidR="009B29BF">
              <w:rPr>
                <w:rFonts w:ascii="Calibri" w:hAnsi="Calibri"/>
                <w:color w:val="auto"/>
              </w:rPr>
              <w:t>,</w:t>
            </w:r>
            <w:r>
              <w:rPr>
                <w:rFonts w:ascii="Calibri" w:hAnsi="Calibri"/>
                <w:color w:val="auto"/>
              </w:rPr>
              <w:t xml:space="preserve"> there has been whole school professional learning in </w:t>
            </w:r>
            <w:r w:rsidRPr="00ED5A61">
              <w:rPr>
                <w:rFonts w:ascii="Calibri" w:hAnsi="Calibri"/>
                <w:color w:val="auto"/>
              </w:rPr>
              <w:t>Teaching English as a Second Language in mainstream classrooms</w:t>
            </w:r>
            <w:r w:rsidR="00ED5A61">
              <w:rPr>
                <w:rFonts w:ascii="Calibri" w:hAnsi="Calibri"/>
                <w:color w:val="auto"/>
              </w:rPr>
              <w:t xml:space="preserve">. </w:t>
            </w:r>
            <w:proofErr w:type="gramStart"/>
            <w:r w:rsidR="002C6ACE">
              <w:rPr>
                <w:rFonts w:ascii="Calibri" w:hAnsi="Calibri"/>
                <w:color w:val="auto"/>
              </w:rPr>
              <w:t>Staff have</w:t>
            </w:r>
            <w:proofErr w:type="gramEnd"/>
            <w:r w:rsidR="002C6ACE">
              <w:rPr>
                <w:rFonts w:ascii="Calibri" w:hAnsi="Calibri"/>
                <w:color w:val="auto"/>
              </w:rPr>
              <w:t xml:space="preserve"> also worked with</w:t>
            </w:r>
            <w:r w:rsidR="00156DA4">
              <w:rPr>
                <w:rFonts w:ascii="Calibri" w:hAnsi="Calibri"/>
                <w:color w:val="auto"/>
              </w:rPr>
              <w:t xml:space="preserve"> </w:t>
            </w:r>
            <w:r w:rsidR="00FF174C">
              <w:rPr>
                <w:rFonts w:ascii="Calibri" w:hAnsi="Calibri"/>
                <w:color w:val="auto"/>
              </w:rPr>
              <w:t>UC</w:t>
            </w:r>
            <w:r w:rsidRPr="002C6ACE">
              <w:rPr>
                <w:rFonts w:ascii="Calibri" w:hAnsi="Calibri"/>
                <w:color w:val="auto"/>
              </w:rPr>
              <w:t xml:space="preserve"> on E</w:t>
            </w:r>
            <w:r w:rsidR="005B7B30" w:rsidRPr="002C6ACE">
              <w:rPr>
                <w:rFonts w:ascii="Calibri" w:hAnsi="Calibri"/>
                <w:color w:val="auto"/>
              </w:rPr>
              <w:t>SL</w:t>
            </w:r>
            <w:r w:rsidRPr="002C6ACE">
              <w:rPr>
                <w:rFonts w:ascii="Calibri" w:hAnsi="Calibri"/>
                <w:color w:val="auto"/>
              </w:rPr>
              <w:t xml:space="preserve"> focus areas.</w:t>
            </w:r>
            <w:r w:rsidR="00FF174C">
              <w:rPr>
                <w:rFonts w:ascii="Calibri" w:hAnsi="Calibri"/>
                <w:color w:val="auto"/>
              </w:rPr>
              <w:t xml:space="preserve"> </w:t>
            </w:r>
            <w:r>
              <w:rPr>
                <w:rFonts w:ascii="Calibri" w:hAnsi="Calibri"/>
                <w:color w:val="auto"/>
              </w:rPr>
              <w:t>Executive staff identified the need to develop a more effective use of resources in order to meet the needs of lea</w:t>
            </w:r>
            <w:r w:rsidR="00FF174C">
              <w:rPr>
                <w:rFonts w:ascii="Calibri" w:hAnsi="Calibri"/>
                <w:color w:val="auto"/>
              </w:rPr>
              <w:t xml:space="preserve">rners. </w:t>
            </w:r>
            <w:r>
              <w:rPr>
                <w:rFonts w:ascii="Calibri" w:hAnsi="Calibri"/>
                <w:color w:val="auto"/>
              </w:rPr>
              <w:t>This, and the recommendations of the academic partner, had a direct impact on the delivery of E</w:t>
            </w:r>
            <w:r w:rsidR="005B7B30">
              <w:rPr>
                <w:rFonts w:ascii="Calibri" w:hAnsi="Calibri"/>
                <w:color w:val="auto"/>
              </w:rPr>
              <w:t>SL</w:t>
            </w:r>
            <w:r>
              <w:rPr>
                <w:rFonts w:ascii="Calibri" w:hAnsi="Calibri"/>
                <w:color w:val="auto"/>
              </w:rPr>
              <w:t xml:space="preserve"> teaching and student engagement in classroom learning. </w:t>
            </w:r>
          </w:p>
          <w:p w:rsidR="003A34E3" w:rsidRDefault="00A51E49" w:rsidP="00D34EDE">
            <w:pPr>
              <w:pStyle w:val="Default"/>
              <w:spacing w:before="120"/>
              <w:rPr>
                <w:rFonts w:ascii="Calibri" w:hAnsi="Calibri"/>
                <w:color w:val="auto"/>
              </w:rPr>
            </w:pPr>
            <w:r>
              <w:rPr>
                <w:rFonts w:ascii="Calibri" w:hAnsi="Calibri"/>
                <w:color w:val="auto"/>
              </w:rPr>
              <w:t xml:space="preserve">Teacher capacity has been built across the school through action research, coaching and professional learning.  The school </w:t>
            </w:r>
            <w:r w:rsidR="00ED5A61">
              <w:rPr>
                <w:rFonts w:ascii="Calibri" w:hAnsi="Calibri"/>
                <w:color w:val="auto"/>
              </w:rPr>
              <w:t>is</w:t>
            </w:r>
            <w:r>
              <w:rPr>
                <w:rFonts w:ascii="Calibri" w:hAnsi="Calibri"/>
                <w:color w:val="auto"/>
              </w:rPr>
              <w:t xml:space="preserve"> developing balanced numeracy and literacy programs, with the whole school participating in the dedicated literacy block each morning. In 2011 they have developed a literacy moderation plan with </w:t>
            </w:r>
            <w:r w:rsidR="00D34EDE">
              <w:rPr>
                <w:rFonts w:ascii="Calibri" w:hAnsi="Calibri"/>
                <w:color w:val="auto"/>
              </w:rPr>
              <w:t xml:space="preserve">rubrics to ensure consistency. </w:t>
            </w:r>
            <w:r>
              <w:rPr>
                <w:rFonts w:ascii="Calibri" w:hAnsi="Calibri"/>
                <w:color w:val="auto"/>
              </w:rPr>
              <w:t>A criterion referenced marking rubric for writing has been developed by the field officer a</w:t>
            </w:r>
            <w:r w:rsidR="009B29BF">
              <w:rPr>
                <w:rFonts w:ascii="Calibri" w:hAnsi="Calibri"/>
                <w:color w:val="auto"/>
              </w:rPr>
              <w:t xml:space="preserve">t Florey </w:t>
            </w:r>
            <w:r w:rsidR="00ED5A61">
              <w:rPr>
                <w:rFonts w:ascii="Calibri" w:hAnsi="Calibri"/>
                <w:color w:val="auto"/>
              </w:rPr>
              <w:t xml:space="preserve">Primary </w:t>
            </w:r>
            <w:r w:rsidR="009B29BF">
              <w:rPr>
                <w:rFonts w:ascii="Calibri" w:hAnsi="Calibri"/>
                <w:color w:val="auto"/>
              </w:rPr>
              <w:t>in collaboration with three</w:t>
            </w:r>
            <w:r>
              <w:rPr>
                <w:rFonts w:ascii="Calibri" w:hAnsi="Calibri"/>
                <w:color w:val="auto"/>
              </w:rPr>
              <w:t xml:space="preserve"> other field officers</w:t>
            </w:r>
            <w:r w:rsidR="00C874C0">
              <w:rPr>
                <w:rFonts w:ascii="Calibri" w:hAnsi="Calibri"/>
                <w:color w:val="auto"/>
              </w:rPr>
              <w:t>.</w:t>
            </w:r>
          </w:p>
          <w:p w:rsidR="00C874C0" w:rsidRPr="00910F4F" w:rsidRDefault="00C874C0" w:rsidP="00E302FE">
            <w:pPr>
              <w:pStyle w:val="Default"/>
              <w:spacing w:before="120"/>
              <w:rPr>
                <w:bCs/>
                <w:i/>
                <w:color w:val="1F497D"/>
              </w:rPr>
            </w:pPr>
          </w:p>
        </w:tc>
      </w:tr>
      <w:tr w:rsidR="003549E2" w:rsidRPr="006059F6" w:rsidTr="00625F8C">
        <w:trPr>
          <w:trHeight w:val="1154"/>
        </w:trPr>
        <w:tc>
          <w:tcPr>
            <w:tcW w:w="10260" w:type="dxa"/>
          </w:tcPr>
          <w:p w:rsidR="003549E2" w:rsidRPr="00910F4F" w:rsidRDefault="003549E2" w:rsidP="00EE589E">
            <w:pPr>
              <w:keepNext/>
              <w:keepLines/>
              <w:spacing w:before="60"/>
              <w:rPr>
                <w:rFonts w:ascii="Calibri" w:hAnsi="Calibri" w:cs="Calibri"/>
                <w:b/>
                <w:szCs w:val="24"/>
              </w:rPr>
            </w:pPr>
            <w:r w:rsidRPr="00910F4F">
              <w:rPr>
                <w:rFonts w:ascii="Calibri" w:hAnsi="Calibri" w:cs="Calibri"/>
                <w:b/>
                <w:szCs w:val="24"/>
              </w:rPr>
              <w:lastRenderedPageBreak/>
              <w:t>Sustainability</w:t>
            </w:r>
          </w:p>
          <w:p w:rsidR="00284821" w:rsidRDefault="006F1C57" w:rsidP="00910F4F">
            <w:pPr>
              <w:pStyle w:val="Default"/>
              <w:spacing w:before="120"/>
              <w:rPr>
                <w:rFonts w:ascii="Calibri" w:hAnsi="Calibri" w:cs="Calibri"/>
                <w:color w:val="auto"/>
              </w:rPr>
            </w:pPr>
            <w:r w:rsidRPr="006F1C57">
              <w:rPr>
                <w:rFonts w:ascii="Calibri" w:hAnsi="Calibri" w:cs="Calibri"/>
                <w:color w:val="auto"/>
              </w:rPr>
              <w:t xml:space="preserve">In 2011 all schools had a field officer </w:t>
            </w:r>
            <w:r>
              <w:rPr>
                <w:rFonts w:ascii="Calibri" w:hAnsi="Calibri" w:cs="Calibri"/>
                <w:color w:val="auto"/>
              </w:rPr>
              <w:t xml:space="preserve">whose role </w:t>
            </w:r>
            <w:r w:rsidR="0089129E">
              <w:rPr>
                <w:rFonts w:ascii="Calibri" w:hAnsi="Calibri" w:cs="Calibri"/>
                <w:color w:val="auto"/>
              </w:rPr>
              <w:t>was</w:t>
            </w:r>
            <w:r>
              <w:rPr>
                <w:rFonts w:ascii="Calibri" w:hAnsi="Calibri" w:cs="Calibri"/>
                <w:color w:val="auto"/>
              </w:rPr>
              <w:t xml:space="preserve"> to </w:t>
            </w:r>
            <w:r w:rsidR="00224AF9">
              <w:rPr>
                <w:rFonts w:ascii="Calibri" w:hAnsi="Calibri" w:cs="Calibri"/>
                <w:color w:val="auto"/>
              </w:rPr>
              <w:t xml:space="preserve">work on reform areas in line with identified school needs, the </w:t>
            </w:r>
            <w:r w:rsidR="0089129E">
              <w:rPr>
                <w:rFonts w:ascii="Calibri" w:hAnsi="Calibri" w:cs="Calibri"/>
                <w:color w:val="auto"/>
              </w:rPr>
              <w:t xml:space="preserve">Smarter Schools </w:t>
            </w:r>
            <w:r w:rsidR="00D34EDE">
              <w:rPr>
                <w:rFonts w:ascii="Calibri" w:hAnsi="Calibri" w:cs="Calibri"/>
                <w:color w:val="auto"/>
              </w:rPr>
              <w:t>NP</w:t>
            </w:r>
            <w:r w:rsidR="00224AF9">
              <w:rPr>
                <w:rFonts w:ascii="Calibri" w:hAnsi="Calibri" w:cs="Calibri"/>
                <w:color w:val="auto"/>
              </w:rPr>
              <w:t xml:space="preserve"> </w:t>
            </w:r>
            <w:r w:rsidR="00400E15">
              <w:rPr>
                <w:rFonts w:ascii="Calibri" w:hAnsi="Calibri" w:cs="Calibri"/>
                <w:color w:val="auto"/>
              </w:rPr>
              <w:t>school p</w:t>
            </w:r>
            <w:r w:rsidR="00224AF9">
              <w:rPr>
                <w:rFonts w:ascii="Calibri" w:hAnsi="Calibri" w:cs="Calibri"/>
                <w:color w:val="auto"/>
              </w:rPr>
              <w:t>lan</w:t>
            </w:r>
            <w:r w:rsidR="0089129E">
              <w:rPr>
                <w:rFonts w:ascii="Calibri" w:hAnsi="Calibri" w:cs="Calibri"/>
                <w:color w:val="auto"/>
              </w:rPr>
              <w:t>s</w:t>
            </w:r>
            <w:r w:rsidR="00D34EDE">
              <w:rPr>
                <w:rFonts w:ascii="Calibri" w:hAnsi="Calibri" w:cs="Calibri"/>
                <w:color w:val="auto"/>
              </w:rPr>
              <w:t xml:space="preserve">, and school Operational Plans. </w:t>
            </w:r>
            <w:r w:rsidR="00224AF9">
              <w:rPr>
                <w:rFonts w:ascii="Calibri" w:hAnsi="Calibri" w:cs="Calibri"/>
                <w:color w:val="auto"/>
              </w:rPr>
              <w:t>As part of this planning the field officer and school are considering the s</w:t>
            </w:r>
            <w:r w:rsidR="00D34EDE">
              <w:rPr>
                <w:rFonts w:ascii="Calibri" w:hAnsi="Calibri" w:cs="Calibri"/>
                <w:color w:val="auto"/>
              </w:rPr>
              <w:t xml:space="preserve">ustainability of any programs. </w:t>
            </w:r>
            <w:r w:rsidR="00224AF9">
              <w:rPr>
                <w:rFonts w:ascii="Calibri" w:hAnsi="Calibri" w:cs="Calibri"/>
                <w:color w:val="auto"/>
              </w:rPr>
              <w:t xml:space="preserve">Where possible programs are being integrated </w:t>
            </w:r>
            <w:r w:rsidR="00FC47AA">
              <w:rPr>
                <w:rFonts w:ascii="Calibri" w:hAnsi="Calibri" w:cs="Calibri"/>
                <w:color w:val="auto"/>
              </w:rPr>
              <w:t xml:space="preserve">and embedded </w:t>
            </w:r>
            <w:r w:rsidR="00224AF9">
              <w:rPr>
                <w:rFonts w:ascii="Calibri" w:hAnsi="Calibri" w:cs="Calibri"/>
                <w:color w:val="auto"/>
              </w:rPr>
              <w:t>into business as usual for schools</w:t>
            </w:r>
            <w:r w:rsidR="00FC47AA">
              <w:rPr>
                <w:rFonts w:ascii="Calibri" w:hAnsi="Calibri" w:cs="Calibri"/>
                <w:color w:val="auto"/>
              </w:rPr>
              <w:t>. O</w:t>
            </w:r>
            <w:r w:rsidR="00224AF9">
              <w:rPr>
                <w:rFonts w:ascii="Calibri" w:hAnsi="Calibri" w:cs="Calibri"/>
                <w:color w:val="auto"/>
              </w:rPr>
              <w:t>ld practices are being replaced by new practices, innovatio</w:t>
            </w:r>
            <w:r w:rsidR="0089129E">
              <w:rPr>
                <w:rFonts w:ascii="Calibri" w:hAnsi="Calibri" w:cs="Calibri"/>
                <w:color w:val="auto"/>
              </w:rPr>
              <w:t>ns are becoming normal practice</w:t>
            </w:r>
            <w:r w:rsidR="00224AF9">
              <w:rPr>
                <w:rFonts w:ascii="Calibri" w:hAnsi="Calibri" w:cs="Calibri"/>
                <w:color w:val="auto"/>
              </w:rPr>
              <w:t xml:space="preserve"> and staff expectations </w:t>
            </w:r>
            <w:r w:rsidR="0089129E">
              <w:rPr>
                <w:rFonts w:ascii="Calibri" w:hAnsi="Calibri" w:cs="Calibri"/>
                <w:color w:val="auto"/>
              </w:rPr>
              <w:t>are accommodating</w:t>
            </w:r>
            <w:r w:rsidR="00FC47AA">
              <w:rPr>
                <w:rFonts w:ascii="Calibri" w:hAnsi="Calibri" w:cs="Calibri"/>
                <w:color w:val="auto"/>
              </w:rPr>
              <w:t xml:space="preserve"> the </w:t>
            </w:r>
            <w:r w:rsidR="00224AF9">
              <w:rPr>
                <w:rFonts w:ascii="Calibri" w:hAnsi="Calibri" w:cs="Calibri"/>
                <w:color w:val="auto"/>
              </w:rPr>
              <w:t>new conditions.</w:t>
            </w:r>
          </w:p>
          <w:p w:rsidR="003549E2" w:rsidRDefault="00224AF9" w:rsidP="00C874C0">
            <w:pPr>
              <w:pStyle w:val="Default"/>
              <w:spacing w:before="120"/>
              <w:rPr>
                <w:rFonts w:ascii="Calibri" w:hAnsi="Calibri" w:cs="Calibri"/>
                <w:color w:val="auto"/>
              </w:rPr>
            </w:pPr>
            <w:r>
              <w:rPr>
                <w:rFonts w:ascii="Calibri" w:hAnsi="Calibri" w:cs="Calibri"/>
                <w:color w:val="auto"/>
              </w:rPr>
              <w:t>Partnerships with parents and external providers are becoming entrenched in school operational planning and new partnerships are being developed. As part of their 2012 planning</w:t>
            </w:r>
            <w:r w:rsidR="00D8207F">
              <w:rPr>
                <w:rFonts w:ascii="Calibri" w:hAnsi="Calibri" w:cs="Calibri"/>
                <w:color w:val="auto"/>
              </w:rPr>
              <w:t>,</w:t>
            </w:r>
            <w:r>
              <w:rPr>
                <w:rFonts w:ascii="Calibri" w:hAnsi="Calibri" w:cs="Calibri"/>
                <w:color w:val="auto"/>
              </w:rPr>
              <w:t xml:space="preserve"> schools are being asked to look at the sustainability of their practices and </w:t>
            </w:r>
            <w:r w:rsidR="002A3893">
              <w:rPr>
                <w:rFonts w:ascii="Calibri" w:hAnsi="Calibri" w:cs="Calibri"/>
                <w:color w:val="auto"/>
              </w:rPr>
              <w:t xml:space="preserve">how the </w:t>
            </w:r>
            <w:r w:rsidR="00B200B7">
              <w:rPr>
                <w:rFonts w:ascii="Calibri" w:hAnsi="Calibri" w:cs="Calibri"/>
                <w:color w:val="auto"/>
              </w:rPr>
              <w:t>Low S</w:t>
            </w:r>
            <w:r w:rsidR="00F54FA6">
              <w:rPr>
                <w:rFonts w:ascii="Calibri" w:hAnsi="Calibri" w:cs="Calibri"/>
                <w:color w:val="auto"/>
              </w:rPr>
              <w:t>ocio-economic</w:t>
            </w:r>
            <w:r w:rsidR="00B200B7">
              <w:rPr>
                <w:rFonts w:ascii="Calibri" w:hAnsi="Calibri" w:cs="Calibri"/>
                <w:color w:val="auto"/>
              </w:rPr>
              <w:t xml:space="preserve"> School Communities </w:t>
            </w:r>
            <w:r w:rsidR="00D34EDE">
              <w:rPr>
                <w:rFonts w:ascii="Calibri" w:hAnsi="Calibri" w:cs="Calibri"/>
                <w:color w:val="auto"/>
              </w:rPr>
              <w:t>NP</w:t>
            </w:r>
            <w:r w:rsidR="002A3893">
              <w:rPr>
                <w:rFonts w:ascii="Calibri" w:hAnsi="Calibri" w:cs="Calibri"/>
                <w:color w:val="auto"/>
              </w:rPr>
              <w:t xml:space="preserve"> initiatives can become part of their core business.</w:t>
            </w:r>
          </w:p>
          <w:p w:rsidR="00B200B7" w:rsidRPr="00B200B7" w:rsidRDefault="00B200B7" w:rsidP="00C874C0">
            <w:pPr>
              <w:pStyle w:val="Default"/>
              <w:spacing w:before="120"/>
              <w:rPr>
                <w:rFonts w:ascii="Calibri" w:hAnsi="Calibri" w:cs="Calibri"/>
                <w:color w:val="auto"/>
              </w:rPr>
            </w:pPr>
          </w:p>
        </w:tc>
      </w:tr>
    </w:tbl>
    <w:p w:rsidR="003549E2" w:rsidRPr="006059F6" w:rsidRDefault="003549E2">
      <w:pPr>
        <w:rPr>
          <w:b/>
          <w:bCs/>
        </w:rPr>
      </w:pPr>
    </w:p>
    <w:p w:rsidR="003549E2" w:rsidRPr="006059F6" w:rsidRDefault="003549E2">
      <w:pPr>
        <w:rPr>
          <w:b/>
          <w:bCs/>
        </w:rPr>
      </w:pPr>
      <w:r w:rsidRPr="006059F6">
        <w:rPr>
          <w:b/>
          <w:bCs/>
        </w:rPr>
        <w:br w:type="page"/>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29"/>
        <w:gridCol w:w="91"/>
      </w:tblGrid>
      <w:tr w:rsidR="003549E2" w:rsidRPr="006059F6" w:rsidTr="000D6766">
        <w:trPr>
          <w:trHeight w:val="637"/>
        </w:trPr>
        <w:tc>
          <w:tcPr>
            <w:tcW w:w="10420" w:type="dxa"/>
            <w:gridSpan w:val="2"/>
            <w:shd w:val="clear" w:color="auto" w:fill="99CCFF"/>
          </w:tcPr>
          <w:p w:rsidR="003549E2" w:rsidRPr="00910F4F" w:rsidRDefault="003549E2" w:rsidP="00F6394D">
            <w:pPr>
              <w:pStyle w:val="Heading1"/>
              <w:jc w:val="center"/>
              <w:rPr>
                <w:rFonts w:ascii="Calibri" w:hAnsi="Calibri" w:cs="Calibri"/>
              </w:rPr>
            </w:pPr>
            <w:r w:rsidRPr="00F6394D">
              <w:rPr>
                <w:b w:val="0"/>
                <w:bCs w:val="0"/>
              </w:rPr>
              <w:lastRenderedPageBreak/>
              <w:br w:type="page"/>
            </w:r>
            <w:r w:rsidRPr="00F6394D">
              <w:rPr>
                <w:color w:val="3366FF"/>
                <w:sz w:val="22"/>
              </w:rPr>
              <w:br w:type="page"/>
            </w:r>
            <w:r w:rsidRPr="00F6394D">
              <w:rPr>
                <w:color w:val="3366FF"/>
                <w:sz w:val="22"/>
              </w:rPr>
              <w:br w:type="page"/>
            </w:r>
            <w:r w:rsidRPr="00910F4F">
              <w:rPr>
                <w:rFonts w:ascii="Calibri" w:hAnsi="Calibri" w:cs="Calibri"/>
              </w:rPr>
              <w:t>Section 4 – Literacy and Numeracy</w:t>
            </w:r>
          </w:p>
        </w:tc>
      </w:tr>
      <w:tr w:rsidR="00886C30" w:rsidRPr="006059F6" w:rsidTr="000D6766">
        <w:tblPrEx>
          <w:tblLook w:val="00A0"/>
        </w:tblPrEx>
        <w:tc>
          <w:tcPr>
            <w:tcW w:w="10420" w:type="dxa"/>
            <w:gridSpan w:val="2"/>
            <w:tcBorders>
              <w:bottom w:val="single" w:sz="4" w:space="0" w:color="auto"/>
            </w:tcBorders>
          </w:tcPr>
          <w:p w:rsidR="000815A8" w:rsidRDefault="00886C30" w:rsidP="0006727D">
            <w:pPr>
              <w:autoSpaceDE w:val="0"/>
              <w:autoSpaceDN w:val="0"/>
              <w:adjustRightInd w:val="0"/>
              <w:spacing w:before="120"/>
              <w:rPr>
                <w:rFonts w:ascii="Calibri" w:hAnsi="Calibri" w:cs="Calibri"/>
                <w:b/>
                <w:szCs w:val="24"/>
              </w:rPr>
            </w:pPr>
            <w:r>
              <w:rPr>
                <w:rFonts w:ascii="Calibri" w:hAnsi="Calibri" w:cs="Calibri"/>
                <w:b/>
                <w:szCs w:val="24"/>
              </w:rPr>
              <w:t>Overview</w:t>
            </w:r>
            <w:r w:rsidR="005613F4">
              <w:rPr>
                <w:rFonts w:ascii="Calibri" w:hAnsi="Calibri" w:cs="Calibri"/>
                <w:b/>
                <w:szCs w:val="24"/>
              </w:rPr>
              <w:t xml:space="preserve"> – 1 January to 31 December 2011</w:t>
            </w:r>
          </w:p>
          <w:p w:rsidR="00DA0B99" w:rsidRPr="000815A8" w:rsidRDefault="006630E1" w:rsidP="0006727D">
            <w:pPr>
              <w:autoSpaceDE w:val="0"/>
              <w:autoSpaceDN w:val="0"/>
              <w:adjustRightInd w:val="0"/>
              <w:spacing w:before="120"/>
              <w:rPr>
                <w:rFonts w:ascii="Calibri" w:hAnsi="Calibri" w:cs="Calibri"/>
                <w:b/>
                <w:szCs w:val="24"/>
              </w:rPr>
            </w:pPr>
            <w:r w:rsidRPr="000815A8">
              <w:rPr>
                <w:rFonts w:ascii="Calibri" w:hAnsi="Calibri" w:cs="Calibri"/>
                <w:b/>
                <w:szCs w:val="24"/>
              </w:rPr>
              <w:t>Public Schools</w:t>
            </w:r>
          </w:p>
          <w:p w:rsidR="00886C30" w:rsidRPr="00DA0B99" w:rsidRDefault="00AA3F92" w:rsidP="0006727D">
            <w:pPr>
              <w:autoSpaceDE w:val="0"/>
              <w:autoSpaceDN w:val="0"/>
              <w:adjustRightInd w:val="0"/>
              <w:spacing w:before="120"/>
              <w:rPr>
                <w:rFonts w:ascii="Calibri" w:hAnsi="Calibri" w:cs="Calibri"/>
                <w:b/>
                <w:szCs w:val="24"/>
              </w:rPr>
            </w:pPr>
            <w:r>
              <w:rPr>
                <w:rFonts w:ascii="Calibri" w:hAnsi="Calibri" w:cs="Calibri"/>
                <w:b/>
              </w:rPr>
              <w:t>Knowledge and capacity building</w:t>
            </w:r>
          </w:p>
          <w:p w:rsidR="00AA3F92" w:rsidRDefault="00AA3F92" w:rsidP="0006727D">
            <w:pPr>
              <w:pStyle w:val="Default"/>
              <w:spacing w:before="120"/>
              <w:rPr>
                <w:rFonts w:ascii="Calibri" w:hAnsi="Calibri" w:cs="Calibri"/>
              </w:rPr>
            </w:pPr>
            <w:r>
              <w:rPr>
                <w:rFonts w:ascii="Calibri" w:hAnsi="Calibri" w:cs="Calibri"/>
              </w:rPr>
              <w:t>In 2011 knowledge and capacity bui</w:t>
            </w:r>
            <w:r w:rsidR="006630E1">
              <w:rPr>
                <w:rFonts w:ascii="Calibri" w:hAnsi="Calibri" w:cs="Calibri"/>
              </w:rPr>
              <w:t>lding have been a major system focus</w:t>
            </w:r>
            <w:r w:rsidR="005613F4">
              <w:rPr>
                <w:rFonts w:ascii="Calibri" w:hAnsi="Calibri" w:cs="Calibri"/>
              </w:rPr>
              <w:t xml:space="preserve"> in ACT public schools</w:t>
            </w:r>
            <w:r>
              <w:rPr>
                <w:rFonts w:ascii="Calibri" w:hAnsi="Calibri" w:cs="Calibri"/>
              </w:rPr>
              <w:t>. A program of professional learning was developed for literacy and numeracy coordinators across the system</w:t>
            </w:r>
            <w:r w:rsidR="005613F4">
              <w:rPr>
                <w:rFonts w:ascii="Calibri" w:hAnsi="Calibri" w:cs="Calibri"/>
              </w:rPr>
              <w:t>,</w:t>
            </w:r>
            <w:r>
              <w:rPr>
                <w:rFonts w:ascii="Calibri" w:hAnsi="Calibri" w:cs="Calibri"/>
              </w:rPr>
              <w:t xml:space="preserve"> building on the professional learning offered to field officers in 2010. Once a term</w:t>
            </w:r>
            <w:r w:rsidR="00456A56">
              <w:rPr>
                <w:rFonts w:ascii="Calibri" w:hAnsi="Calibri" w:cs="Calibri"/>
              </w:rPr>
              <w:t>,</w:t>
            </w:r>
            <w:r>
              <w:rPr>
                <w:rFonts w:ascii="Calibri" w:hAnsi="Calibri" w:cs="Calibri"/>
              </w:rPr>
              <w:t xml:space="preserve"> forums were held for coordinators and field officers with professional learning provided by guest speakers, </w:t>
            </w:r>
            <w:r w:rsidR="00F41AD5">
              <w:rPr>
                <w:rFonts w:ascii="Calibri" w:hAnsi="Calibri" w:cs="Calibri"/>
              </w:rPr>
              <w:t>staff</w:t>
            </w:r>
            <w:r>
              <w:rPr>
                <w:rFonts w:ascii="Calibri" w:hAnsi="Calibri" w:cs="Calibri"/>
              </w:rPr>
              <w:t xml:space="preserve"> of the </w:t>
            </w:r>
            <w:r w:rsidR="00F41AD5">
              <w:rPr>
                <w:rFonts w:ascii="Calibri" w:hAnsi="Calibri" w:cs="Calibri"/>
              </w:rPr>
              <w:t>ETD</w:t>
            </w:r>
            <w:r w:rsidR="007D1301">
              <w:rPr>
                <w:rFonts w:ascii="Calibri" w:hAnsi="Calibri" w:cs="Calibri"/>
              </w:rPr>
              <w:t xml:space="preserve"> Literacy and</w:t>
            </w:r>
            <w:r w:rsidR="0006727D">
              <w:rPr>
                <w:rFonts w:ascii="Calibri" w:hAnsi="Calibri" w:cs="Calibri"/>
              </w:rPr>
              <w:t xml:space="preserve"> Numeracy S</w:t>
            </w:r>
            <w:r w:rsidR="00AB160D">
              <w:rPr>
                <w:rFonts w:ascii="Calibri" w:hAnsi="Calibri" w:cs="Calibri"/>
              </w:rPr>
              <w:t xml:space="preserve">ection or field officers. </w:t>
            </w:r>
            <w:r>
              <w:rPr>
                <w:rFonts w:ascii="Calibri" w:hAnsi="Calibri" w:cs="Calibri"/>
              </w:rPr>
              <w:t>At every forum</w:t>
            </w:r>
            <w:r w:rsidR="005613F4">
              <w:rPr>
                <w:rFonts w:ascii="Calibri" w:hAnsi="Calibri" w:cs="Calibri"/>
              </w:rPr>
              <w:t>,</w:t>
            </w:r>
            <w:r>
              <w:rPr>
                <w:rFonts w:ascii="Calibri" w:hAnsi="Calibri" w:cs="Calibri"/>
              </w:rPr>
              <w:t xml:space="preserve"> time was allocated for sharing and workshop style learning</w:t>
            </w:r>
            <w:r w:rsidR="00CE1760">
              <w:rPr>
                <w:rFonts w:ascii="Calibri" w:hAnsi="Calibri" w:cs="Calibri"/>
              </w:rPr>
              <w:t>,</w:t>
            </w:r>
            <w:r>
              <w:rPr>
                <w:rFonts w:ascii="Calibri" w:hAnsi="Calibri" w:cs="Calibri"/>
              </w:rPr>
              <w:t xml:space="preserve"> peer learning and networking</w:t>
            </w:r>
            <w:r w:rsidR="00AB160D">
              <w:rPr>
                <w:rFonts w:ascii="Calibri" w:hAnsi="Calibri" w:cs="Calibri"/>
              </w:rPr>
              <w:t xml:space="preserve">. </w:t>
            </w:r>
            <w:r w:rsidR="00CE1760">
              <w:rPr>
                <w:rFonts w:ascii="Calibri" w:hAnsi="Calibri" w:cs="Calibri"/>
              </w:rPr>
              <w:t>Field officers acted as mentors and subject experts at the forums</w:t>
            </w:r>
            <w:r w:rsidR="00456A56">
              <w:rPr>
                <w:rFonts w:ascii="Calibri" w:hAnsi="Calibri" w:cs="Calibri"/>
              </w:rPr>
              <w:t>,</w:t>
            </w:r>
            <w:r w:rsidR="00CE1760">
              <w:rPr>
                <w:rFonts w:ascii="Calibri" w:hAnsi="Calibri" w:cs="Calibri"/>
              </w:rPr>
              <w:t xml:space="preserve"> sharing the learning gained through their specialised role as literacy and numeracy coaches in the </w:t>
            </w:r>
            <w:r w:rsidR="00C241ED">
              <w:rPr>
                <w:rFonts w:ascii="Calibri" w:hAnsi="Calibri" w:cs="Calibri"/>
              </w:rPr>
              <w:t xml:space="preserve">Literacy and Numeracy </w:t>
            </w:r>
            <w:r w:rsidR="00F41AD5">
              <w:rPr>
                <w:rFonts w:ascii="Calibri" w:hAnsi="Calibri" w:cs="Calibri"/>
              </w:rPr>
              <w:t>NP</w:t>
            </w:r>
            <w:r w:rsidR="008F2A20">
              <w:rPr>
                <w:rFonts w:ascii="Calibri" w:hAnsi="Calibri" w:cs="Calibri"/>
              </w:rPr>
              <w:t xml:space="preserve"> </w:t>
            </w:r>
            <w:r w:rsidR="00CE1760">
              <w:rPr>
                <w:rFonts w:ascii="Calibri" w:hAnsi="Calibri" w:cs="Calibri"/>
              </w:rPr>
              <w:t xml:space="preserve">schools. </w:t>
            </w:r>
            <w:r>
              <w:rPr>
                <w:rFonts w:ascii="Calibri" w:hAnsi="Calibri" w:cs="Calibri"/>
              </w:rPr>
              <w:t xml:space="preserve"> </w:t>
            </w:r>
          </w:p>
          <w:p w:rsidR="00563220" w:rsidRDefault="00CE1760" w:rsidP="0006727D">
            <w:pPr>
              <w:pStyle w:val="Default"/>
              <w:spacing w:before="120"/>
              <w:rPr>
                <w:rFonts w:ascii="Calibri" w:hAnsi="Calibri" w:cs="Calibri"/>
              </w:rPr>
            </w:pPr>
            <w:r>
              <w:rPr>
                <w:rFonts w:ascii="Calibri" w:hAnsi="Calibri" w:cs="Calibri"/>
              </w:rPr>
              <w:t xml:space="preserve">All professional learning is done in alignment with the ETD </w:t>
            </w:r>
            <w:r w:rsidRPr="00CE1760">
              <w:rPr>
                <w:rFonts w:ascii="Calibri" w:hAnsi="Calibri" w:cs="Calibri"/>
                <w:i/>
              </w:rPr>
              <w:t>Literacy and Numeracy Strategy 2009-2013</w:t>
            </w:r>
            <w:r>
              <w:rPr>
                <w:rFonts w:ascii="Calibri" w:hAnsi="Calibri" w:cs="Calibri"/>
              </w:rPr>
              <w:t xml:space="preserve">, the Quality Teaching model and the three </w:t>
            </w:r>
            <w:r w:rsidR="00646F00">
              <w:rPr>
                <w:rFonts w:ascii="Calibri" w:hAnsi="Calibri" w:cs="Calibri"/>
              </w:rPr>
              <w:t xml:space="preserve">Smarter Schools </w:t>
            </w:r>
            <w:r w:rsidR="00CC7386">
              <w:rPr>
                <w:rFonts w:ascii="Calibri" w:hAnsi="Calibri" w:cs="Calibri"/>
              </w:rPr>
              <w:t xml:space="preserve">NPs reform areas. </w:t>
            </w:r>
            <w:r>
              <w:rPr>
                <w:rFonts w:ascii="Calibri" w:hAnsi="Calibri" w:cs="Calibri"/>
              </w:rPr>
              <w:t>Between April and July</w:t>
            </w:r>
            <w:r w:rsidR="00456A56">
              <w:rPr>
                <w:rFonts w:ascii="Calibri" w:hAnsi="Calibri" w:cs="Calibri"/>
              </w:rPr>
              <w:t>,</w:t>
            </w:r>
            <w:r>
              <w:rPr>
                <w:rFonts w:ascii="Calibri" w:hAnsi="Calibri" w:cs="Calibri"/>
              </w:rPr>
              <w:t xml:space="preserve"> 93 </w:t>
            </w:r>
            <w:r w:rsidR="005B0BFB">
              <w:rPr>
                <w:rFonts w:ascii="Calibri" w:hAnsi="Calibri" w:cs="Calibri"/>
              </w:rPr>
              <w:t xml:space="preserve">literacy and numeracy </w:t>
            </w:r>
            <w:r>
              <w:rPr>
                <w:rFonts w:ascii="Calibri" w:hAnsi="Calibri" w:cs="Calibri"/>
              </w:rPr>
              <w:t>coordinators also attended prof</w:t>
            </w:r>
            <w:r w:rsidR="005D3AF4">
              <w:rPr>
                <w:rFonts w:ascii="Calibri" w:hAnsi="Calibri" w:cs="Calibri"/>
              </w:rPr>
              <w:t xml:space="preserve">essional learning in coaching. </w:t>
            </w:r>
            <w:r>
              <w:rPr>
                <w:rFonts w:ascii="Calibri" w:hAnsi="Calibri" w:cs="Calibri"/>
              </w:rPr>
              <w:t xml:space="preserve">These teachers </w:t>
            </w:r>
            <w:r w:rsidR="00156DA4">
              <w:rPr>
                <w:rFonts w:ascii="Calibri" w:hAnsi="Calibri" w:cs="Calibri"/>
              </w:rPr>
              <w:t xml:space="preserve">have a 50% coaching role </w:t>
            </w:r>
            <w:r w:rsidR="00BB0372">
              <w:rPr>
                <w:rFonts w:ascii="Calibri" w:hAnsi="Calibri" w:cs="Calibri"/>
              </w:rPr>
              <w:t xml:space="preserve">and </w:t>
            </w:r>
            <w:r w:rsidR="006C1F6B">
              <w:rPr>
                <w:rFonts w:ascii="Calibri" w:hAnsi="Calibri" w:cs="Calibri"/>
              </w:rPr>
              <w:t>therefore</w:t>
            </w:r>
            <w:r w:rsidR="00156DA4">
              <w:rPr>
                <w:rFonts w:ascii="Calibri" w:hAnsi="Calibri" w:cs="Calibri"/>
              </w:rPr>
              <w:t xml:space="preserve"> </w:t>
            </w:r>
            <w:r>
              <w:rPr>
                <w:rFonts w:ascii="Calibri" w:hAnsi="Calibri" w:cs="Calibri"/>
              </w:rPr>
              <w:t>use this learning in the</w:t>
            </w:r>
            <w:r w:rsidR="00156DA4">
              <w:rPr>
                <w:rFonts w:ascii="Calibri" w:hAnsi="Calibri" w:cs="Calibri"/>
              </w:rPr>
              <w:t>ir r</w:t>
            </w:r>
            <w:r>
              <w:rPr>
                <w:rFonts w:ascii="Calibri" w:hAnsi="Calibri" w:cs="Calibri"/>
              </w:rPr>
              <w:t>ole</w:t>
            </w:r>
            <w:r w:rsidR="00156DA4">
              <w:rPr>
                <w:rFonts w:ascii="Calibri" w:hAnsi="Calibri" w:cs="Calibri"/>
              </w:rPr>
              <w:t>.</w:t>
            </w:r>
            <w:r>
              <w:rPr>
                <w:rFonts w:ascii="Calibri" w:hAnsi="Calibri" w:cs="Calibri"/>
              </w:rPr>
              <w:t xml:space="preserve">  </w:t>
            </w:r>
          </w:p>
          <w:p w:rsidR="00DA0B99" w:rsidRDefault="00CE1760" w:rsidP="0006727D">
            <w:pPr>
              <w:pStyle w:val="Default"/>
              <w:spacing w:before="120"/>
              <w:rPr>
                <w:rFonts w:ascii="Calibri" w:hAnsi="Calibri" w:cs="Calibri"/>
              </w:rPr>
            </w:pPr>
            <w:r>
              <w:rPr>
                <w:rFonts w:ascii="Calibri" w:hAnsi="Calibri" w:cs="Calibri"/>
              </w:rPr>
              <w:t>A survey of schools with coordinator positions was undertaken in June 2011 to ascertain the impact of the literacy and numeracy c</w:t>
            </w:r>
            <w:r w:rsidR="005D3AF4">
              <w:rPr>
                <w:rFonts w:ascii="Calibri" w:hAnsi="Calibri" w:cs="Calibri"/>
              </w:rPr>
              <w:t xml:space="preserve">oordinator program in schools. </w:t>
            </w:r>
            <w:r>
              <w:rPr>
                <w:rFonts w:ascii="Calibri" w:hAnsi="Calibri" w:cs="Calibri"/>
              </w:rPr>
              <w:t>Principals, coordinators and classroom teachers were asked to rate the impact of the coordinators</w:t>
            </w:r>
            <w:r w:rsidR="005D3AF4">
              <w:rPr>
                <w:rFonts w:ascii="Calibri" w:hAnsi="Calibri" w:cs="Calibri"/>
              </w:rPr>
              <w:t xml:space="preserve"> in building teacher capacity. </w:t>
            </w:r>
            <w:r w:rsidR="00156DA4">
              <w:rPr>
                <w:rFonts w:ascii="Calibri" w:hAnsi="Calibri" w:cs="Calibri"/>
              </w:rPr>
              <w:t>On a rating scale of one to five</w:t>
            </w:r>
            <w:r w:rsidR="005613F4">
              <w:rPr>
                <w:rFonts w:ascii="Calibri" w:hAnsi="Calibri" w:cs="Calibri"/>
              </w:rPr>
              <w:t>,</w:t>
            </w:r>
            <w:r w:rsidR="00156DA4">
              <w:rPr>
                <w:rFonts w:ascii="Calibri" w:hAnsi="Calibri" w:cs="Calibri"/>
              </w:rPr>
              <w:t xml:space="preserve"> with one being little impact and five being high impact</w:t>
            </w:r>
            <w:r w:rsidR="005613F4">
              <w:rPr>
                <w:rFonts w:ascii="Calibri" w:hAnsi="Calibri" w:cs="Calibri"/>
              </w:rPr>
              <w:t>,</w:t>
            </w:r>
            <w:r w:rsidR="00156DA4">
              <w:rPr>
                <w:rFonts w:ascii="Calibri" w:hAnsi="Calibri" w:cs="Calibri"/>
              </w:rPr>
              <w:t xml:space="preserve"> t</w:t>
            </w:r>
            <w:r>
              <w:rPr>
                <w:rFonts w:ascii="Calibri" w:hAnsi="Calibri" w:cs="Calibri"/>
              </w:rPr>
              <w:t>he majority of principals</w:t>
            </w:r>
            <w:r w:rsidR="00456A56">
              <w:rPr>
                <w:rFonts w:ascii="Calibri" w:hAnsi="Calibri" w:cs="Calibri"/>
              </w:rPr>
              <w:t xml:space="preserve"> and </w:t>
            </w:r>
            <w:r>
              <w:rPr>
                <w:rFonts w:ascii="Calibri" w:hAnsi="Calibri" w:cs="Calibri"/>
              </w:rPr>
              <w:t xml:space="preserve">coordinators rated the program as </w:t>
            </w:r>
            <w:r w:rsidR="00156DA4">
              <w:rPr>
                <w:rFonts w:ascii="Calibri" w:hAnsi="Calibri" w:cs="Calibri"/>
              </w:rPr>
              <w:t xml:space="preserve">a four or five, </w:t>
            </w:r>
            <w:r>
              <w:rPr>
                <w:rFonts w:ascii="Calibri" w:hAnsi="Calibri" w:cs="Calibri"/>
              </w:rPr>
              <w:t xml:space="preserve">and the majority of teachers surveyed rated the program’s impact as </w:t>
            </w:r>
            <w:r w:rsidR="00156DA4">
              <w:rPr>
                <w:rFonts w:ascii="Calibri" w:hAnsi="Calibri" w:cs="Calibri"/>
              </w:rPr>
              <w:t>three to five</w:t>
            </w:r>
            <w:r>
              <w:rPr>
                <w:rFonts w:ascii="Calibri" w:hAnsi="Calibri" w:cs="Calibri"/>
              </w:rPr>
              <w:t>.</w:t>
            </w:r>
          </w:p>
          <w:p w:rsidR="006C1F6B" w:rsidRDefault="006630E1" w:rsidP="0006727D">
            <w:pPr>
              <w:pStyle w:val="Default"/>
              <w:spacing w:before="120"/>
              <w:rPr>
                <w:rFonts w:ascii="Calibri" w:hAnsi="Calibri" w:cs="Calibri"/>
              </w:rPr>
            </w:pPr>
            <w:r>
              <w:rPr>
                <w:rFonts w:ascii="Calibri" w:hAnsi="Calibri" w:cs="Calibri"/>
                <w:b/>
              </w:rPr>
              <w:t>Leadership and system engagement</w:t>
            </w:r>
          </w:p>
          <w:p w:rsidR="006630E1" w:rsidRDefault="006630E1" w:rsidP="0006727D">
            <w:pPr>
              <w:pStyle w:val="Default"/>
              <w:spacing w:before="120"/>
              <w:rPr>
                <w:rFonts w:ascii="Calibri" w:hAnsi="Calibri" w:cs="Calibri"/>
              </w:rPr>
            </w:pPr>
            <w:r>
              <w:rPr>
                <w:rFonts w:ascii="Calibri" w:hAnsi="Calibri" w:cs="Calibri"/>
              </w:rPr>
              <w:t xml:space="preserve">During 2011 substantial learning occurred through the </w:t>
            </w:r>
            <w:r w:rsidR="00646F00">
              <w:rPr>
                <w:rFonts w:ascii="Calibri" w:hAnsi="Calibri" w:cs="Calibri"/>
              </w:rPr>
              <w:t xml:space="preserve">Literacy and Numeracy </w:t>
            </w:r>
            <w:r w:rsidR="005D3AF4">
              <w:rPr>
                <w:rFonts w:ascii="Calibri" w:hAnsi="Calibri" w:cs="Calibri"/>
              </w:rPr>
              <w:t>NP</w:t>
            </w:r>
            <w:r>
              <w:rPr>
                <w:rFonts w:ascii="Calibri" w:hAnsi="Calibri" w:cs="Calibri"/>
              </w:rPr>
              <w:t xml:space="preserve">, with staff sharing knowledge and experience at the network, system, territory and national level.  </w:t>
            </w:r>
            <w:r w:rsidR="00BB0372">
              <w:rPr>
                <w:rFonts w:ascii="Calibri" w:hAnsi="Calibri" w:cs="Calibri"/>
              </w:rPr>
              <w:t>Examples of the work that occurred include:</w:t>
            </w:r>
          </w:p>
          <w:p w:rsidR="006630E1" w:rsidRDefault="006630E1" w:rsidP="00DF134B">
            <w:pPr>
              <w:pStyle w:val="Default"/>
              <w:numPr>
                <w:ilvl w:val="0"/>
                <w:numId w:val="23"/>
              </w:numPr>
              <w:spacing w:before="120"/>
              <w:ind w:left="714" w:hanging="357"/>
              <w:rPr>
                <w:rFonts w:ascii="Calibri" w:hAnsi="Calibri" w:cs="Calibri"/>
              </w:rPr>
            </w:pPr>
            <w:r>
              <w:rPr>
                <w:rFonts w:ascii="Calibri" w:hAnsi="Calibri" w:cs="Calibri"/>
              </w:rPr>
              <w:t>Four field officers developed a criterion based reference tool for writing that is now being used across the system</w:t>
            </w:r>
            <w:r w:rsidR="00456A56">
              <w:rPr>
                <w:rFonts w:ascii="Calibri" w:hAnsi="Calibri" w:cs="Calibri"/>
              </w:rPr>
              <w:t>.</w:t>
            </w:r>
          </w:p>
          <w:p w:rsidR="006630E1" w:rsidRDefault="0048178D" w:rsidP="00DF134B">
            <w:pPr>
              <w:pStyle w:val="Default"/>
              <w:numPr>
                <w:ilvl w:val="0"/>
                <w:numId w:val="23"/>
              </w:numPr>
              <w:spacing w:before="120"/>
              <w:ind w:left="714" w:hanging="357"/>
              <w:rPr>
                <w:rFonts w:ascii="Calibri" w:hAnsi="Calibri" w:cs="Calibri"/>
              </w:rPr>
            </w:pPr>
            <w:r>
              <w:rPr>
                <w:rFonts w:ascii="Calibri" w:hAnsi="Calibri" w:cs="Calibri"/>
              </w:rPr>
              <w:t xml:space="preserve">A number of field officers </w:t>
            </w:r>
            <w:r w:rsidR="005613F4">
              <w:rPr>
                <w:rFonts w:ascii="Calibri" w:hAnsi="Calibri" w:cs="Calibri"/>
              </w:rPr>
              <w:t>were</w:t>
            </w:r>
            <w:r>
              <w:rPr>
                <w:rFonts w:ascii="Calibri" w:hAnsi="Calibri" w:cs="Calibri"/>
              </w:rPr>
              <w:t xml:space="preserve"> involved in presenting a series of data workshops to coordinators and teachers</w:t>
            </w:r>
            <w:r w:rsidR="00456A56">
              <w:rPr>
                <w:rFonts w:ascii="Calibri" w:hAnsi="Calibri" w:cs="Calibri"/>
              </w:rPr>
              <w:t>.</w:t>
            </w:r>
          </w:p>
          <w:p w:rsidR="0048178D" w:rsidRDefault="0048178D" w:rsidP="00DF134B">
            <w:pPr>
              <w:pStyle w:val="Default"/>
              <w:numPr>
                <w:ilvl w:val="0"/>
                <w:numId w:val="23"/>
              </w:numPr>
              <w:spacing w:before="120"/>
              <w:ind w:left="714" w:hanging="357"/>
              <w:rPr>
                <w:rFonts w:ascii="Calibri" w:hAnsi="Calibri" w:cs="Calibri"/>
              </w:rPr>
            </w:pPr>
            <w:r>
              <w:rPr>
                <w:rFonts w:ascii="Calibri" w:hAnsi="Calibri" w:cs="Calibri"/>
              </w:rPr>
              <w:t>Field officers, who are all trained as facilitators in at least one system endorsed program, presented professional learning in literacy and numeracy to individual schools, clusters, networks and centrally.</w:t>
            </w:r>
          </w:p>
          <w:p w:rsidR="0048178D" w:rsidRDefault="00563220" w:rsidP="00DF134B">
            <w:pPr>
              <w:pStyle w:val="Default"/>
              <w:numPr>
                <w:ilvl w:val="0"/>
                <w:numId w:val="23"/>
              </w:numPr>
              <w:spacing w:before="120"/>
              <w:ind w:left="714" w:hanging="357"/>
              <w:rPr>
                <w:rFonts w:ascii="Calibri" w:hAnsi="Calibri" w:cs="Calibri"/>
              </w:rPr>
            </w:pPr>
            <w:r>
              <w:rPr>
                <w:rFonts w:ascii="Calibri" w:hAnsi="Calibri" w:cs="Calibri"/>
              </w:rPr>
              <w:t>S</w:t>
            </w:r>
            <w:r w:rsidR="0048178D">
              <w:rPr>
                <w:rFonts w:ascii="Calibri" w:hAnsi="Calibri" w:cs="Calibri"/>
              </w:rPr>
              <w:t>taff from schools and central office presented at the Australian Literacy Educators National Conference in Melbourne</w:t>
            </w:r>
            <w:r>
              <w:rPr>
                <w:rFonts w:ascii="Calibri" w:hAnsi="Calibri" w:cs="Calibri"/>
              </w:rPr>
              <w:t xml:space="preserve"> in July.</w:t>
            </w:r>
          </w:p>
          <w:p w:rsidR="0048178D" w:rsidRDefault="00563220" w:rsidP="00DF134B">
            <w:pPr>
              <w:pStyle w:val="Default"/>
              <w:numPr>
                <w:ilvl w:val="0"/>
                <w:numId w:val="23"/>
              </w:numPr>
              <w:spacing w:before="120"/>
              <w:ind w:left="714" w:hanging="357"/>
              <w:rPr>
                <w:rFonts w:ascii="Calibri" w:hAnsi="Calibri" w:cs="Calibri"/>
              </w:rPr>
            </w:pPr>
            <w:r>
              <w:rPr>
                <w:rFonts w:ascii="Calibri" w:hAnsi="Calibri" w:cs="Calibri"/>
              </w:rPr>
              <w:t>R</w:t>
            </w:r>
            <w:r w:rsidR="005613F4">
              <w:rPr>
                <w:rFonts w:ascii="Calibri" w:hAnsi="Calibri" w:cs="Calibri"/>
              </w:rPr>
              <w:t xml:space="preserve">epresentatives from </w:t>
            </w:r>
            <w:r w:rsidR="0048178D">
              <w:rPr>
                <w:rFonts w:ascii="Calibri" w:hAnsi="Calibri" w:cs="Calibri"/>
              </w:rPr>
              <w:t xml:space="preserve">two schools presented at the Literacy and Numeracy </w:t>
            </w:r>
            <w:r w:rsidR="0006727D">
              <w:rPr>
                <w:rFonts w:ascii="Calibri" w:hAnsi="Calibri" w:cs="Calibri"/>
              </w:rPr>
              <w:t>NP</w:t>
            </w:r>
            <w:r>
              <w:rPr>
                <w:rFonts w:ascii="Calibri" w:hAnsi="Calibri" w:cs="Calibri"/>
              </w:rPr>
              <w:t xml:space="preserve"> Forum in Brisbane in November</w:t>
            </w:r>
            <w:r w:rsidR="0006727D">
              <w:rPr>
                <w:rFonts w:ascii="Calibri" w:hAnsi="Calibri" w:cs="Calibri"/>
              </w:rPr>
              <w:t xml:space="preserve"> 2011</w:t>
            </w:r>
            <w:r>
              <w:rPr>
                <w:rFonts w:ascii="Calibri" w:hAnsi="Calibri" w:cs="Calibri"/>
              </w:rPr>
              <w:t>.</w:t>
            </w:r>
          </w:p>
          <w:p w:rsidR="006630E1" w:rsidRPr="00F733DE" w:rsidRDefault="00DA0B99" w:rsidP="0006727D">
            <w:pPr>
              <w:pStyle w:val="Default"/>
              <w:spacing w:before="120"/>
              <w:rPr>
                <w:rFonts w:ascii="Calibri" w:hAnsi="Calibri" w:cs="Calibri"/>
                <w:b/>
                <w:color w:val="auto"/>
              </w:rPr>
            </w:pPr>
            <w:r w:rsidRPr="00F733DE">
              <w:rPr>
                <w:rFonts w:ascii="Calibri" w:hAnsi="Calibri" w:cs="Calibri"/>
                <w:b/>
                <w:color w:val="auto"/>
              </w:rPr>
              <w:t>Catholic Systemic Schools</w:t>
            </w:r>
          </w:p>
          <w:p w:rsidR="00DA0B99" w:rsidRPr="00F733DE" w:rsidRDefault="006C1F6B" w:rsidP="0006727D">
            <w:pPr>
              <w:spacing w:before="120"/>
              <w:contextualSpacing/>
              <w:rPr>
                <w:rFonts w:asciiTheme="minorHAnsi" w:hAnsiTheme="minorHAnsi" w:cstheme="minorHAnsi"/>
                <w:szCs w:val="24"/>
              </w:rPr>
            </w:pPr>
            <w:r>
              <w:rPr>
                <w:rFonts w:asciiTheme="minorHAnsi" w:hAnsiTheme="minorHAnsi" w:cstheme="minorHAnsi"/>
                <w:szCs w:val="24"/>
              </w:rPr>
              <w:t>A</w:t>
            </w:r>
            <w:r w:rsidR="00DA0B99" w:rsidRPr="00F733DE">
              <w:rPr>
                <w:rFonts w:asciiTheme="minorHAnsi" w:hAnsiTheme="minorHAnsi" w:cstheme="minorHAnsi"/>
                <w:szCs w:val="24"/>
              </w:rPr>
              <w:t xml:space="preserve"> significant range of activity </w:t>
            </w:r>
            <w:r>
              <w:rPr>
                <w:rFonts w:asciiTheme="minorHAnsi" w:hAnsiTheme="minorHAnsi" w:cstheme="minorHAnsi"/>
                <w:szCs w:val="24"/>
              </w:rPr>
              <w:t xml:space="preserve">has been </w:t>
            </w:r>
            <w:r w:rsidR="00DA0B99" w:rsidRPr="00F733DE">
              <w:rPr>
                <w:rFonts w:asciiTheme="minorHAnsi" w:hAnsiTheme="minorHAnsi" w:cstheme="minorHAnsi"/>
                <w:szCs w:val="24"/>
              </w:rPr>
              <w:t xml:space="preserve">implemented </w:t>
            </w:r>
            <w:r>
              <w:rPr>
                <w:rFonts w:asciiTheme="minorHAnsi" w:hAnsiTheme="minorHAnsi" w:cstheme="minorHAnsi"/>
                <w:szCs w:val="24"/>
              </w:rPr>
              <w:t xml:space="preserve">in schools </w:t>
            </w:r>
            <w:r w:rsidR="00DA0B99" w:rsidRPr="00F733DE">
              <w:rPr>
                <w:rFonts w:asciiTheme="minorHAnsi" w:hAnsiTheme="minorHAnsi" w:cstheme="minorHAnsi"/>
                <w:szCs w:val="24"/>
              </w:rPr>
              <w:t xml:space="preserve">progressively throughout 2011 </w:t>
            </w:r>
            <w:r w:rsidR="008E475D">
              <w:rPr>
                <w:rFonts w:asciiTheme="minorHAnsi" w:hAnsiTheme="minorHAnsi" w:cstheme="minorHAnsi"/>
                <w:szCs w:val="24"/>
              </w:rPr>
              <w:t>based on whole school</w:t>
            </w:r>
            <w:r w:rsidR="00DA0B99" w:rsidRPr="00F733DE">
              <w:rPr>
                <w:rFonts w:asciiTheme="minorHAnsi" w:hAnsiTheme="minorHAnsi" w:cstheme="minorHAnsi"/>
                <w:szCs w:val="24"/>
              </w:rPr>
              <w:t xml:space="preserve"> intervention and leadership training</w:t>
            </w:r>
            <w:r w:rsidR="004F6283" w:rsidRPr="00F733DE">
              <w:rPr>
                <w:rFonts w:asciiTheme="minorHAnsi" w:hAnsiTheme="minorHAnsi" w:cstheme="minorHAnsi"/>
                <w:szCs w:val="24"/>
              </w:rPr>
              <w:t>,</w:t>
            </w:r>
            <w:r w:rsidR="00DA0B99" w:rsidRPr="00F733DE">
              <w:rPr>
                <w:rFonts w:asciiTheme="minorHAnsi" w:hAnsiTheme="minorHAnsi" w:cstheme="minorHAnsi"/>
                <w:szCs w:val="24"/>
              </w:rPr>
              <w:t xml:space="preserve"> with the aim of improving evidenced based teaching, </w:t>
            </w:r>
            <w:r w:rsidR="00DA0B99" w:rsidRPr="00F733DE">
              <w:rPr>
                <w:rFonts w:asciiTheme="minorHAnsi" w:hAnsiTheme="minorHAnsi" w:cstheme="minorHAnsi"/>
                <w:szCs w:val="24"/>
              </w:rPr>
              <w:lastRenderedPageBreak/>
              <w:t>whole school engagement with literacy and numeracy</w:t>
            </w:r>
            <w:r w:rsidR="005613F4" w:rsidRPr="00F733DE">
              <w:rPr>
                <w:rFonts w:asciiTheme="minorHAnsi" w:hAnsiTheme="minorHAnsi" w:cstheme="minorHAnsi"/>
                <w:szCs w:val="24"/>
              </w:rPr>
              <w:t>,</w:t>
            </w:r>
            <w:r w:rsidR="00DA0B99" w:rsidRPr="00F733DE">
              <w:rPr>
                <w:rFonts w:asciiTheme="minorHAnsi" w:hAnsiTheme="minorHAnsi" w:cstheme="minorHAnsi"/>
                <w:szCs w:val="24"/>
              </w:rPr>
              <w:t xml:space="preserve"> and performance</w:t>
            </w:r>
            <w:r>
              <w:rPr>
                <w:rFonts w:asciiTheme="minorHAnsi" w:hAnsiTheme="minorHAnsi" w:cstheme="minorHAnsi"/>
                <w:szCs w:val="24"/>
              </w:rPr>
              <w:t xml:space="preserve"> monitoring</w:t>
            </w:r>
            <w:r w:rsidR="0006727D">
              <w:rPr>
                <w:rFonts w:asciiTheme="minorHAnsi" w:hAnsiTheme="minorHAnsi" w:cstheme="minorHAnsi"/>
                <w:szCs w:val="24"/>
              </w:rPr>
              <w:t xml:space="preserve">. </w:t>
            </w:r>
            <w:r w:rsidR="00DA0B99" w:rsidRPr="00F733DE">
              <w:rPr>
                <w:rFonts w:asciiTheme="minorHAnsi" w:hAnsiTheme="minorHAnsi" w:cstheme="minorHAnsi"/>
                <w:szCs w:val="24"/>
              </w:rPr>
              <w:t>These activities</w:t>
            </w:r>
            <w:r w:rsidR="008E475D">
              <w:rPr>
                <w:rFonts w:asciiTheme="minorHAnsi" w:hAnsiTheme="minorHAnsi" w:cstheme="minorHAnsi"/>
                <w:szCs w:val="24"/>
              </w:rPr>
              <w:t xml:space="preserve">, including </w:t>
            </w:r>
            <w:r w:rsidR="008E475D" w:rsidRPr="00F733DE">
              <w:rPr>
                <w:rFonts w:asciiTheme="minorHAnsi" w:hAnsiTheme="minorHAnsi" w:cstheme="minorHAnsi"/>
                <w:szCs w:val="24"/>
              </w:rPr>
              <w:t>providing leaders with professional learning, mentoring and program support, and the extended and improved use of data</w:t>
            </w:r>
            <w:r w:rsidR="008E475D">
              <w:rPr>
                <w:rFonts w:asciiTheme="minorHAnsi" w:hAnsiTheme="minorHAnsi" w:cstheme="minorHAnsi"/>
                <w:szCs w:val="24"/>
              </w:rPr>
              <w:t xml:space="preserve">, </w:t>
            </w:r>
            <w:r w:rsidR="00DA0B99" w:rsidRPr="00F733DE">
              <w:rPr>
                <w:rFonts w:asciiTheme="minorHAnsi" w:hAnsiTheme="minorHAnsi" w:cstheme="minorHAnsi"/>
                <w:szCs w:val="24"/>
              </w:rPr>
              <w:t xml:space="preserve">are having a positive impact on improving educational outcomes for students. </w:t>
            </w:r>
            <w:r w:rsidR="008E475D">
              <w:rPr>
                <w:rFonts w:asciiTheme="minorHAnsi" w:hAnsiTheme="minorHAnsi" w:cstheme="minorHAnsi"/>
                <w:szCs w:val="24"/>
              </w:rPr>
              <w:t>They</w:t>
            </w:r>
            <w:r w:rsidR="00DA0B99" w:rsidRPr="00F733DE">
              <w:rPr>
                <w:rFonts w:asciiTheme="minorHAnsi" w:hAnsiTheme="minorHAnsi" w:cstheme="minorHAnsi"/>
                <w:szCs w:val="24"/>
              </w:rPr>
              <w:t xml:space="preserve"> are geared towards teachers implementing effective program</w:t>
            </w:r>
            <w:r w:rsidR="008E475D">
              <w:rPr>
                <w:rFonts w:asciiTheme="minorHAnsi" w:hAnsiTheme="minorHAnsi" w:cstheme="minorHAnsi"/>
                <w:szCs w:val="24"/>
              </w:rPr>
              <w:t>s to ensure each student</w:t>
            </w:r>
            <w:r w:rsidR="00792E6F">
              <w:rPr>
                <w:rFonts w:asciiTheme="minorHAnsi" w:hAnsiTheme="minorHAnsi" w:cstheme="minorHAnsi"/>
                <w:szCs w:val="24"/>
              </w:rPr>
              <w:t>’s</w:t>
            </w:r>
            <w:r w:rsidR="00DA0B99" w:rsidRPr="00F733DE">
              <w:rPr>
                <w:rFonts w:asciiTheme="minorHAnsi" w:hAnsiTheme="minorHAnsi" w:cstheme="minorHAnsi"/>
                <w:szCs w:val="24"/>
              </w:rPr>
              <w:t xml:space="preserve"> individual learning needs are addressed through targeted learning programs based on sound pedagogy.</w:t>
            </w:r>
            <w:r w:rsidR="00F51DFA">
              <w:rPr>
                <w:rFonts w:asciiTheme="minorHAnsi" w:hAnsiTheme="minorHAnsi" w:cstheme="minorHAnsi"/>
                <w:szCs w:val="24"/>
              </w:rPr>
              <w:t xml:space="preserve"> </w:t>
            </w:r>
            <w:r w:rsidR="00682148">
              <w:rPr>
                <w:rFonts w:asciiTheme="minorHAnsi" w:hAnsiTheme="minorHAnsi" w:cstheme="minorHAnsi"/>
                <w:szCs w:val="24"/>
              </w:rPr>
              <w:t>Literacy and Numeracy NP fu</w:t>
            </w:r>
            <w:r w:rsidR="00F51DFA">
              <w:rPr>
                <w:rFonts w:asciiTheme="minorHAnsi" w:hAnsiTheme="minorHAnsi" w:cstheme="minorHAnsi"/>
                <w:szCs w:val="24"/>
              </w:rPr>
              <w:t>nding has also support</w:t>
            </w:r>
            <w:r w:rsidR="00682148">
              <w:rPr>
                <w:rFonts w:asciiTheme="minorHAnsi" w:hAnsiTheme="minorHAnsi" w:cstheme="minorHAnsi"/>
                <w:szCs w:val="24"/>
              </w:rPr>
              <w:t>ed</w:t>
            </w:r>
            <w:r w:rsidR="00F51DFA">
              <w:rPr>
                <w:rFonts w:asciiTheme="minorHAnsi" w:hAnsiTheme="minorHAnsi" w:cstheme="minorHAnsi"/>
                <w:szCs w:val="24"/>
              </w:rPr>
              <w:t xml:space="preserve"> </w:t>
            </w:r>
            <w:r w:rsidR="00682148">
              <w:rPr>
                <w:rFonts w:asciiTheme="minorHAnsi" w:hAnsiTheme="minorHAnsi" w:cstheme="minorHAnsi"/>
                <w:szCs w:val="24"/>
              </w:rPr>
              <w:t xml:space="preserve">literacy and numeracy </w:t>
            </w:r>
            <w:r w:rsidR="00F51DFA">
              <w:rPr>
                <w:rFonts w:asciiTheme="minorHAnsi" w:hAnsiTheme="minorHAnsi" w:cstheme="minorHAnsi"/>
                <w:szCs w:val="24"/>
              </w:rPr>
              <w:t xml:space="preserve">initiatives in schools outside the </w:t>
            </w:r>
            <w:r w:rsidR="0006727D">
              <w:rPr>
                <w:rFonts w:asciiTheme="minorHAnsi" w:hAnsiTheme="minorHAnsi" w:cstheme="minorHAnsi"/>
                <w:szCs w:val="24"/>
              </w:rPr>
              <w:t>NP</w:t>
            </w:r>
            <w:r w:rsidR="00F51DFA">
              <w:rPr>
                <w:rFonts w:asciiTheme="minorHAnsi" w:hAnsiTheme="minorHAnsi" w:cstheme="minorHAnsi"/>
                <w:szCs w:val="24"/>
              </w:rPr>
              <w:t xml:space="preserve"> where a specific need has been identified.</w:t>
            </w:r>
          </w:p>
          <w:p w:rsidR="00DA0B99" w:rsidRDefault="00DA0B99" w:rsidP="0006727D">
            <w:pPr>
              <w:pStyle w:val="Default"/>
              <w:spacing w:before="120"/>
              <w:rPr>
                <w:rFonts w:ascii="Calibri" w:hAnsi="Calibri" w:cs="Calibri"/>
                <w:b/>
              </w:rPr>
            </w:pPr>
            <w:r w:rsidRPr="00DA0B99">
              <w:rPr>
                <w:rFonts w:ascii="Calibri" w:hAnsi="Calibri" w:cs="Calibri"/>
                <w:b/>
              </w:rPr>
              <w:t>Independent Schools</w:t>
            </w:r>
          </w:p>
          <w:p w:rsidR="00DA0B99" w:rsidRPr="00DA0B99" w:rsidRDefault="00545415" w:rsidP="0006727D">
            <w:pPr>
              <w:pStyle w:val="NoSpacing"/>
              <w:spacing w:before="120"/>
              <w:rPr>
                <w:b/>
                <w:sz w:val="24"/>
                <w:szCs w:val="24"/>
              </w:rPr>
            </w:pPr>
            <w:r>
              <w:rPr>
                <w:b/>
                <w:sz w:val="24"/>
                <w:szCs w:val="24"/>
              </w:rPr>
              <w:t xml:space="preserve">Providing a balanced literacy program: </w:t>
            </w:r>
            <w:r w:rsidR="00DA0B99" w:rsidRPr="00DA0B99">
              <w:rPr>
                <w:b/>
                <w:sz w:val="24"/>
                <w:szCs w:val="24"/>
              </w:rPr>
              <w:t>utilising both phonic and whole language approaches</w:t>
            </w:r>
          </w:p>
          <w:p w:rsidR="00DA0B99" w:rsidRPr="00793E30" w:rsidRDefault="00DA0B99" w:rsidP="0006727D">
            <w:pPr>
              <w:widowControl w:val="0"/>
              <w:autoSpaceDE w:val="0"/>
              <w:autoSpaceDN w:val="0"/>
              <w:adjustRightInd w:val="0"/>
              <w:spacing w:before="120"/>
              <w:rPr>
                <w:rFonts w:asciiTheme="minorHAnsi" w:hAnsiTheme="minorHAnsi"/>
                <w:bCs/>
              </w:rPr>
            </w:pPr>
            <w:r>
              <w:rPr>
                <w:rFonts w:asciiTheme="minorHAnsi" w:hAnsiTheme="minorHAnsi"/>
                <w:bCs/>
              </w:rPr>
              <w:t>A</w:t>
            </w:r>
            <w:r w:rsidR="00684E84">
              <w:rPr>
                <w:rFonts w:asciiTheme="minorHAnsi" w:hAnsiTheme="minorHAnsi"/>
                <w:bCs/>
              </w:rPr>
              <w:t xml:space="preserve">long with the assistance of </w:t>
            </w:r>
            <w:r w:rsidRPr="00793E30">
              <w:rPr>
                <w:rFonts w:asciiTheme="minorHAnsi" w:hAnsiTheme="minorHAnsi"/>
                <w:bCs/>
              </w:rPr>
              <w:t xml:space="preserve">literacy consultant, </w:t>
            </w:r>
            <w:r w:rsidR="0006727D" w:rsidRPr="00793E30">
              <w:rPr>
                <w:rFonts w:asciiTheme="minorHAnsi" w:hAnsiTheme="minorHAnsi"/>
                <w:bCs/>
              </w:rPr>
              <w:t>Barbara Brann</w:t>
            </w:r>
            <w:r w:rsidR="00BB0372">
              <w:rPr>
                <w:rFonts w:asciiTheme="minorHAnsi" w:hAnsiTheme="minorHAnsi"/>
                <w:bCs/>
              </w:rPr>
              <w:t>,</w:t>
            </w:r>
            <w:r w:rsidR="0006727D">
              <w:rPr>
                <w:rFonts w:asciiTheme="minorHAnsi" w:hAnsiTheme="minorHAnsi"/>
                <w:bCs/>
              </w:rPr>
              <w:t xml:space="preserve"> </w:t>
            </w:r>
            <w:proofErr w:type="gramStart"/>
            <w:r w:rsidR="000D6766">
              <w:rPr>
                <w:rFonts w:asciiTheme="minorHAnsi" w:hAnsiTheme="minorHAnsi"/>
                <w:bCs/>
              </w:rPr>
              <w:t xml:space="preserve">staff </w:t>
            </w:r>
            <w:r w:rsidRPr="00793E30">
              <w:rPr>
                <w:rFonts w:asciiTheme="minorHAnsi" w:hAnsiTheme="minorHAnsi"/>
                <w:bCs/>
              </w:rPr>
              <w:t>have</w:t>
            </w:r>
            <w:proofErr w:type="gramEnd"/>
            <w:r w:rsidRPr="00793E30">
              <w:rPr>
                <w:rFonts w:asciiTheme="minorHAnsi" w:hAnsiTheme="minorHAnsi"/>
                <w:bCs/>
              </w:rPr>
              <w:t xml:space="preserve"> developed an approach to word study called </w:t>
            </w:r>
            <w:r w:rsidRPr="00792E6F">
              <w:rPr>
                <w:rFonts w:asciiTheme="minorHAnsi" w:hAnsiTheme="minorHAnsi"/>
                <w:bCs/>
              </w:rPr>
              <w:t>Word Work</w:t>
            </w:r>
            <w:r w:rsidRPr="00793E30">
              <w:rPr>
                <w:rFonts w:asciiTheme="minorHAnsi" w:hAnsiTheme="minorHAnsi"/>
                <w:bCs/>
              </w:rPr>
              <w:t xml:space="preserve">, a conceptual, differentiated and inquiry approach to studying words, grammatical concepts and the meaning of print </w:t>
            </w:r>
            <w:r w:rsidR="0006727D">
              <w:rPr>
                <w:rFonts w:asciiTheme="minorHAnsi" w:hAnsiTheme="minorHAnsi"/>
                <w:bCs/>
              </w:rPr>
              <w:t xml:space="preserve">in context. </w:t>
            </w:r>
            <w:r w:rsidRPr="00793E30">
              <w:rPr>
                <w:rFonts w:asciiTheme="minorHAnsi" w:hAnsiTheme="minorHAnsi"/>
                <w:bCs/>
              </w:rPr>
              <w:t>The program involves a progressive scope and seque</w:t>
            </w:r>
            <w:r w:rsidR="0006727D">
              <w:rPr>
                <w:rFonts w:asciiTheme="minorHAnsi" w:hAnsiTheme="minorHAnsi"/>
                <w:bCs/>
              </w:rPr>
              <w:t>nce of phonemic awareness from pre-kindergarten to y</w:t>
            </w:r>
            <w:r w:rsidRPr="00793E30">
              <w:rPr>
                <w:rFonts w:asciiTheme="minorHAnsi" w:hAnsiTheme="minorHAnsi"/>
                <w:bCs/>
              </w:rPr>
              <w:t>ear 6.</w:t>
            </w:r>
            <w:r w:rsidR="00684E84">
              <w:rPr>
                <w:rFonts w:asciiTheme="minorHAnsi" w:hAnsiTheme="minorHAnsi"/>
                <w:bCs/>
              </w:rPr>
              <w:t xml:space="preserve"> </w:t>
            </w:r>
            <w:r w:rsidRPr="00793E30">
              <w:rPr>
                <w:rFonts w:asciiTheme="minorHAnsi" w:hAnsiTheme="minorHAnsi"/>
                <w:bCs/>
              </w:rPr>
              <w:t xml:space="preserve">The evidence underpinning the </w:t>
            </w:r>
            <w:r w:rsidRPr="00792E6F">
              <w:rPr>
                <w:rFonts w:asciiTheme="minorHAnsi" w:hAnsiTheme="minorHAnsi"/>
                <w:bCs/>
              </w:rPr>
              <w:t>Word Work</w:t>
            </w:r>
            <w:r w:rsidRPr="00793E30">
              <w:rPr>
                <w:rFonts w:asciiTheme="minorHAnsi" w:hAnsiTheme="minorHAnsi"/>
                <w:bCs/>
              </w:rPr>
              <w:t xml:space="preserve"> approach has been informed by best practi</w:t>
            </w:r>
            <w:r>
              <w:rPr>
                <w:rFonts w:asciiTheme="minorHAnsi" w:hAnsiTheme="minorHAnsi"/>
                <w:bCs/>
              </w:rPr>
              <w:t xml:space="preserve">ce, including the work of </w:t>
            </w:r>
            <w:r w:rsidR="000D6766">
              <w:rPr>
                <w:rFonts w:asciiTheme="minorHAnsi" w:hAnsiTheme="minorHAnsi"/>
                <w:bCs/>
              </w:rPr>
              <w:t xml:space="preserve">educational author and consultant, </w:t>
            </w:r>
            <w:r>
              <w:rPr>
                <w:rFonts w:asciiTheme="minorHAnsi" w:hAnsiTheme="minorHAnsi"/>
                <w:bCs/>
              </w:rPr>
              <w:t xml:space="preserve">Shane </w:t>
            </w:r>
            <w:r w:rsidRPr="00793E30">
              <w:rPr>
                <w:rFonts w:asciiTheme="minorHAnsi" w:hAnsiTheme="minorHAnsi"/>
                <w:bCs/>
              </w:rPr>
              <w:t>Templeton</w:t>
            </w:r>
            <w:r w:rsidR="000D6766">
              <w:rPr>
                <w:rFonts w:asciiTheme="minorHAnsi" w:hAnsiTheme="minorHAnsi"/>
                <w:bCs/>
              </w:rPr>
              <w:t>,</w:t>
            </w:r>
            <w:r w:rsidRPr="00793E30">
              <w:rPr>
                <w:rFonts w:asciiTheme="minorHAnsi" w:hAnsiTheme="minorHAnsi"/>
                <w:bCs/>
              </w:rPr>
              <w:t xml:space="preserve"> and Barbara Brann.</w:t>
            </w:r>
          </w:p>
          <w:p w:rsidR="00DA0B99" w:rsidRPr="00793E30" w:rsidRDefault="00DF0F6F" w:rsidP="0006727D">
            <w:pPr>
              <w:spacing w:before="120"/>
              <w:rPr>
                <w:rFonts w:asciiTheme="minorHAnsi" w:hAnsiTheme="minorHAnsi"/>
                <w:bCs/>
                <w:iCs/>
              </w:rPr>
            </w:pPr>
            <w:r>
              <w:rPr>
                <w:rFonts w:asciiTheme="minorHAnsi" w:hAnsiTheme="minorHAnsi"/>
                <w:bCs/>
                <w:iCs/>
              </w:rPr>
              <w:t>During the reporting period</w:t>
            </w:r>
            <w:r w:rsidR="0006727D">
              <w:rPr>
                <w:rFonts w:asciiTheme="minorHAnsi" w:hAnsiTheme="minorHAnsi"/>
                <w:bCs/>
                <w:iCs/>
              </w:rPr>
              <w:t>, the Junior School Leadership T</w:t>
            </w:r>
            <w:r w:rsidR="00DA0B99" w:rsidRPr="00793E30">
              <w:rPr>
                <w:rFonts w:asciiTheme="minorHAnsi" w:hAnsiTheme="minorHAnsi"/>
                <w:bCs/>
                <w:iCs/>
              </w:rPr>
              <w:t>eam have supported staff through</w:t>
            </w:r>
            <w:r w:rsidR="00545415">
              <w:rPr>
                <w:rFonts w:asciiTheme="minorHAnsi" w:hAnsiTheme="minorHAnsi"/>
                <w:bCs/>
                <w:iCs/>
              </w:rPr>
              <w:t>out</w:t>
            </w:r>
            <w:r w:rsidR="00DA0B99" w:rsidRPr="00793E30">
              <w:rPr>
                <w:rFonts w:asciiTheme="minorHAnsi" w:hAnsiTheme="minorHAnsi"/>
                <w:bCs/>
                <w:iCs/>
              </w:rPr>
              <w:t xml:space="preserve"> the implementation of our </w:t>
            </w:r>
            <w:r w:rsidR="00DA0B99" w:rsidRPr="00792E6F">
              <w:rPr>
                <w:rFonts w:asciiTheme="minorHAnsi" w:hAnsiTheme="minorHAnsi"/>
                <w:bCs/>
                <w:iCs/>
              </w:rPr>
              <w:t>Word Work</w:t>
            </w:r>
            <w:r w:rsidR="00DA0B99" w:rsidRPr="00793E30">
              <w:rPr>
                <w:rFonts w:asciiTheme="minorHAnsi" w:hAnsiTheme="minorHAnsi"/>
                <w:bCs/>
                <w:iCs/>
              </w:rPr>
              <w:t xml:space="preserve"> program </w:t>
            </w:r>
            <w:r w:rsidR="00545415">
              <w:rPr>
                <w:rFonts w:asciiTheme="minorHAnsi" w:hAnsiTheme="minorHAnsi"/>
                <w:bCs/>
                <w:iCs/>
              </w:rPr>
              <w:t>through</w:t>
            </w:r>
            <w:r w:rsidR="00DA0B99" w:rsidRPr="00793E30">
              <w:rPr>
                <w:rFonts w:asciiTheme="minorHAnsi" w:hAnsiTheme="minorHAnsi"/>
                <w:bCs/>
                <w:iCs/>
              </w:rPr>
              <w:t xml:space="preserve"> intensive professional development including: </w:t>
            </w:r>
          </w:p>
          <w:p w:rsidR="00DA0B99" w:rsidRPr="00793E30" w:rsidRDefault="00545415" w:rsidP="005C7AE7">
            <w:pPr>
              <w:numPr>
                <w:ilvl w:val="0"/>
                <w:numId w:val="37"/>
              </w:numPr>
              <w:spacing w:before="120"/>
              <w:contextualSpacing/>
              <w:rPr>
                <w:rFonts w:asciiTheme="minorHAnsi" w:hAnsiTheme="minorHAnsi"/>
                <w:bCs/>
                <w:iCs/>
              </w:rPr>
            </w:pPr>
            <w:r>
              <w:rPr>
                <w:rFonts w:asciiTheme="minorHAnsi" w:hAnsiTheme="minorHAnsi"/>
                <w:bCs/>
                <w:iCs/>
              </w:rPr>
              <w:t>e</w:t>
            </w:r>
            <w:r w:rsidR="0006727D">
              <w:rPr>
                <w:rFonts w:asciiTheme="minorHAnsi" w:hAnsiTheme="minorHAnsi"/>
                <w:bCs/>
                <w:iCs/>
              </w:rPr>
              <w:t>stablishing a school network l</w:t>
            </w:r>
            <w:r w:rsidR="00DA0B99" w:rsidRPr="00793E30">
              <w:rPr>
                <w:rFonts w:asciiTheme="minorHAnsi" w:hAnsiTheme="minorHAnsi"/>
                <w:bCs/>
                <w:iCs/>
              </w:rPr>
              <w:t>ea</w:t>
            </w:r>
            <w:r w:rsidR="0006727D">
              <w:rPr>
                <w:rFonts w:asciiTheme="minorHAnsi" w:hAnsiTheme="minorHAnsi"/>
                <w:bCs/>
                <w:iCs/>
              </w:rPr>
              <w:t xml:space="preserve">der position to support staff </w:t>
            </w:r>
            <w:r w:rsidR="00DA0B99" w:rsidRPr="00793E30">
              <w:rPr>
                <w:rFonts w:asciiTheme="minorHAnsi" w:hAnsiTheme="minorHAnsi"/>
                <w:bCs/>
                <w:iCs/>
              </w:rPr>
              <w:t xml:space="preserve">in the implementation of the program and to track the progress of students through the program through </w:t>
            </w:r>
            <w:r w:rsidR="000D6766">
              <w:rPr>
                <w:rFonts w:asciiTheme="minorHAnsi" w:hAnsiTheme="minorHAnsi"/>
                <w:bCs/>
                <w:iCs/>
              </w:rPr>
              <w:t>one on one</w:t>
            </w:r>
            <w:r w:rsidR="00DA0B99" w:rsidRPr="00793E30">
              <w:rPr>
                <w:rFonts w:asciiTheme="minorHAnsi" w:hAnsiTheme="minorHAnsi"/>
                <w:bCs/>
                <w:iCs/>
              </w:rPr>
              <w:t xml:space="preserve"> mentoring, demonstration lessons and assistance with monitoring and recording progr</w:t>
            </w:r>
            <w:r w:rsidR="0006727D">
              <w:rPr>
                <w:rFonts w:asciiTheme="minorHAnsi" w:hAnsiTheme="minorHAnsi"/>
                <w:bCs/>
                <w:iCs/>
              </w:rPr>
              <w:t>ess</w:t>
            </w:r>
          </w:p>
          <w:p w:rsidR="00DA0B99" w:rsidRPr="00793E30" w:rsidRDefault="00DA0B99" w:rsidP="005C7AE7">
            <w:pPr>
              <w:numPr>
                <w:ilvl w:val="0"/>
                <w:numId w:val="37"/>
              </w:numPr>
              <w:spacing w:before="120"/>
              <w:contextualSpacing/>
              <w:rPr>
                <w:rFonts w:asciiTheme="minorHAnsi" w:hAnsiTheme="minorHAnsi"/>
                <w:bCs/>
                <w:iCs/>
              </w:rPr>
            </w:pPr>
            <w:r w:rsidRPr="00545415">
              <w:rPr>
                <w:rFonts w:asciiTheme="minorHAnsi" w:hAnsiTheme="minorHAnsi"/>
                <w:bCs/>
                <w:iCs/>
              </w:rPr>
              <w:t>Conversations Mornings</w:t>
            </w:r>
            <w:r w:rsidR="00DF0F6F">
              <w:rPr>
                <w:rFonts w:asciiTheme="minorHAnsi" w:hAnsiTheme="minorHAnsi"/>
                <w:bCs/>
                <w:iCs/>
              </w:rPr>
              <w:t xml:space="preserve"> </w:t>
            </w:r>
            <w:r w:rsidRPr="00793E30">
              <w:rPr>
                <w:rFonts w:asciiTheme="minorHAnsi" w:hAnsiTheme="minorHAnsi"/>
                <w:bCs/>
                <w:iCs/>
              </w:rPr>
              <w:t xml:space="preserve">run by the school executive and frequent newsletter articles aimed at educating the parent community about </w:t>
            </w:r>
            <w:r w:rsidR="00684E84">
              <w:rPr>
                <w:rFonts w:asciiTheme="minorHAnsi" w:hAnsiTheme="minorHAnsi"/>
                <w:bCs/>
                <w:iCs/>
              </w:rPr>
              <w:t>the</w:t>
            </w:r>
            <w:r w:rsidRPr="00793E30">
              <w:rPr>
                <w:rFonts w:asciiTheme="minorHAnsi" w:hAnsiTheme="minorHAnsi"/>
                <w:bCs/>
                <w:iCs/>
              </w:rPr>
              <w:t xml:space="preserve"> approach and empowering parents in the ways they can</w:t>
            </w:r>
            <w:r w:rsidR="0006727D">
              <w:rPr>
                <w:rFonts w:asciiTheme="minorHAnsi" w:hAnsiTheme="minorHAnsi"/>
                <w:bCs/>
                <w:iCs/>
              </w:rPr>
              <w:t xml:space="preserve"> support their children at home</w:t>
            </w:r>
          </w:p>
          <w:p w:rsidR="00DA0B99" w:rsidRPr="00793E30" w:rsidRDefault="0006727D" w:rsidP="005C7AE7">
            <w:pPr>
              <w:numPr>
                <w:ilvl w:val="0"/>
                <w:numId w:val="37"/>
              </w:numPr>
              <w:spacing w:before="120"/>
              <w:contextualSpacing/>
              <w:rPr>
                <w:rFonts w:asciiTheme="minorHAnsi" w:hAnsiTheme="minorHAnsi"/>
                <w:bCs/>
                <w:iCs/>
              </w:rPr>
            </w:pPr>
            <w:r>
              <w:rPr>
                <w:rFonts w:asciiTheme="minorHAnsi" w:hAnsiTheme="minorHAnsi"/>
                <w:bCs/>
                <w:iCs/>
              </w:rPr>
              <w:t xml:space="preserve">3-day in </w:t>
            </w:r>
            <w:r w:rsidR="00DA0B99" w:rsidRPr="00793E30">
              <w:rPr>
                <w:rFonts w:asciiTheme="minorHAnsi" w:hAnsiTheme="minorHAnsi"/>
                <w:bCs/>
                <w:iCs/>
              </w:rPr>
              <w:t xml:space="preserve">school and out of hours professional development </w:t>
            </w:r>
            <w:r w:rsidR="00545415">
              <w:rPr>
                <w:rFonts w:asciiTheme="minorHAnsi" w:hAnsiTheme="minorHAnsi"/>
                <w:bCs/>
                <w:iCs/>
              </w:rPr>
              <w:t xml:space="preserve">at the start of 2011 </w:t>
            </w:r>
            <w:r w:rsidR="00DA0B99" w:rsidRPr="00793E30">
              <w:rPr>
                <w:rFonts w:asciiTheme="minorHAnsi" w:hAnsiTheme="minorHAnsi"/>
                <w:bCs/>
                <w:iCs/>
              </w:rPr>
              <w:t xml:space="preserve">for Junior School staff on </w:t>
            </w:r>
            <w:r w:rsidR="00DA0B99" w:rsidRPr="00DF0F6F">
              <w:rPr>
                <w:rFonts w:asciiTheme="minorHAnsi" w:hAnsiTheme="minorHAnsi"/>
                <w:bCs/>
                <w:i/>
                <w:iCs/>
              </w:rPr>
              <w:t>Spelling: It Can Make Sense</w:t>
            </w:r>
            <w:r w:rsidR="00DA0B99" w:rsidRPr="00793E30">
              <w:rPr>
                <w:rFonts w:asciiTheme="minorHAnsi" w:hAnsiTheme="minorHAnsi"/>
                <w:bCs/>
                <w:iCs/>
              </w:rPr>
              <w:t xml:space="preserve">, by Barbara Brann, involving theoretical knowledge and practical application of </w:t>
            </w:r>
            <w:r w:rsidR="00545415">
              <w:rPr>
                <w:rFonts w:asciiTheme="minorHAnsi" w:hAnsiTheme="minorHAnsi"/>
                <w:bCs/>
                <w:iCs/>
              </w:rPr>
              <w:t xml:space="preserve">the </w:t>
            </w:r>
            <w:r w:rsidR="00DA0B99" w:rsidRPr="00793E30">
              <w:rPr>
                <w:rFonts w:asciiTheme="minorHAnsi" w:hAnsiTheme="minorHAnsi"/>
                <w:bCs/>
                <w:iCs/>
              </w:rPr>
              <w:t>new approach through demonstration and mentoring of teachers withi</w:t>
            </w:r>
            <w:r>
              <w:rPr>
                <w:rFonts w:asciiTheme="minorHAnsi" w:hAnsiTheme="minorHAnsi"/>
                <w:bCs/>
                <w:iCs/>
              </w:rPr>
              <w:t>n the classroom setting</w:t>
            </w:r>
          </w:p>
          <w:p w:rsidR="00DA0B99" w:rsidRPr="00793E30" w:rsidRDefault="00545415" w:rsidP="005C7AE7">
            <w:pPr>
              <w:numPr>
                <w:ilvl w:val="0"/>
                <w:numId w:val="37"/>
              </w:numPr>
              <w:spacing w:before="120"/>
              <w:contextualSpacing/>
              <w:rPr>
                <w:rFonts w:asciiTheme="minorHAnsi" w:hAnsiTheme="minorHAnsi"/>
                <w:bCs/>
                <w:iCs/>
              </w:rPr>
            </w:pPr>
            <w:r>
              <w:rPr>
                <w:rFonts w:asciiTheme="minorHAnsi" w:hAnsiTheme="minorHAnsi"/>
                <w:bCs/>
                <w:iCs/>
              </w:rPr>
              <w:t>a</w:t>
            </w:r>
            <w:r w:rsidR="00DA0B99" w:rsidRPr="00793E30">
              <w:rPr>
                <w:rFonts w:asciiTheme="minorHAnsi" w:hAnsiTheme="minorHAnsi"/>
                <w:bCs/>
                <w:iCs/>
              </w:rPr>
              <w:t>n evening session for parents</w:t>
            </w:r>
            <w:r w:rsidR="000D6766">
              <w:rPr>
                <w:rFonts w:asciiTheme="minorHAnsi" w:hAnsiTheme="minorHAnsi"/>
                <w:bCs/>
                <w:iCs/>
              </w:rPr>
              <w:t>, presented by Barbara Brann,</w:t>
            </w:r>
            <w:r w:rsidR="00DA0B99" w:rsidRPr="00793E30">
              <w:rPr>
                <w:rFonts w:asciiTheme="minorHAnsi" w:hAnsiTheme="minorHAnsi"/>
                <w:bCs/>
                <w:iCs/>
              </w:rPr>
              <w:t xml:space="preserve"> involving theoretical knowledge and practical ways to help their children at home to align with </w:t>
            </w:r>
            <w:r w:rsidR="00684E84">
              <w:rPr>
                <w:rFonts w:asciiTheme="minorHAnsi" w:hAnsiTheme="minorHAnsi"/>
                <w:bCs/>
                <w:iCs/>
              </w:rPr>
              <w:t>the</w:t>
            </w:r>
            <w:r w:rsidR="00DA0B99" w:rsidRPr="00793E30">
              <w:rPr>
                <w:rFonts w:asciiTheme="minorHAnsi" w:hAnsiTheme="minorHAnsi"/>
                <w:bCs/>
                <w:iCs/>
              </w:rPr>
              <w:t xml:space="preserve"> school</w:t>
            </w:r>
            <w:r w:rsidR="0006727D">
              <w:rPr>
                <w:rFonts w:asciiTheme="minorHAnsi" w:hAnsiTheme="minorHAnsi"/>
                <w:bCs/>
                <w:iCs/>
              </w:rPr>
              <w:t>’s focus</w:t>
            </w:r>
          </w:p>
          <w:p w:rsidR="00DA0B99" w:rsidRPr="00793E30" w:rsidRDefault="007B39F5" w:rsidP="005C7AE7">
            <w:pPr>
              <w:numPr>
                <w:ilvl w:val="0"/>
                <w:numId w:val="37"/>
              </w:numPr>
              <w:spacing w:before="120"/>
              <w:contextualSpacing/>
              <w:rPr>
                <w:rFonts w:asciiTheme="minorHAnsi" w:hAnsiTheme="minorHAnsi"/>
                <w:bCs/>
                <w:iCs/>
              </w:rPr>
            </w:pPr>
            <w:r>
              <w:rPr>
                <w:rFonts w:asciiTheme="minorHAnsi" w:hAnsiTheme="minorHAnsi"/>
                <w:bCs/>
                <w:iCs/>
              </w:rPr>
              <w:t>conducting</w:t>
            </w:r>
            <w:r w:rsidR="00DA0B99" w:rsidRPr="00793E30">
              <w:rPr>
                <w:rFonts w:asciiTheme="minorHAnsi" w:hAnsiTheme="minorHAnsi"/>
                <w:bCs/>
                <w:iCs/>
              </w:rPr>
              <w:t xml:space="preserve"> professional development sessions for teachers across </w:t>
            </w:r>
            <w:r>
              <w:rPr>
                <w:rFonts w:asciiTheme="minorHAnsi" w:hAnsiTheme="minorHAnsi"/>
                <w:bCs/>
                <w:iCs/>
              </w:rPr>
              <w:t>the</w:t>
            </w:r>
            <w:r w:rsidR="00DA0B99" w:rsidRPr="007B39F5">
              <w:rPr>
                <w:rFonts w:asciiTheme="minorHAnsi" w:hAnsiTheme="minorHAnsi"/>
                <w:bCs/>
                <w:iCs/>
              </w:rPr>
              <w:t xml:space="preserve"> P</w:t>
            </w:r>
            <w:r w:rsidR="00684E84">
              <w:rPr>
                <w:rFonts w:asciiTheme="minorHAnsi" w:hAnsiTheme="minorHAnsi"/>
                <w:bCs/>
                <w:iCs/>
              </w:rPr>
              <w:t xml:space="preserve">rimary </w:t>
            </w:r>
            <w:r w:rsidR="00DA0B99" w:rsidRPr="007B39F5">
              <w:rPr>
                <w:rFonts w:asciiTheme="minorHAnsi" w:hAnsiTheme="minorHAnsi"/>
                <w:bCs/>
                <w:iCs/>
              </w:rPr>
              <w:t>Y</w:t>
            </w:r>
            <w:r w:rsidR="00684E84">
              <w:rPr>
                <w:rFonts w:asciiTheme="minorHAnsi" w:hAnsiTheme="minorHAnsi"/>
                <w:bCs/>
                <w:iCs/>
              </w:rPr>
              <w:t xml:space="preserve">ears </w:t>
            </w:r>
            <w:r w:rsidR="00DA0B99" w:rsidRPr="007B39F5">
              <w:rPr>
                <w:rFonts w:asciiTheme="minorHAnsi" w:hAnsiTheme="minorHAnsi"/>
                <w:bCs/>
                <w:iCs/>
              </w:rPr>
              <w:t>P</w:t>
            </w:r>
            <w:r w:rsidR="00684E84">
              <w:rPr>
                <w:rFonts w:asciiTheme="minorHAnsi" w:hAnsiTheme="minorHAnsi"/>
                <w:bCs/>
                <w:iCs/>
              </w:rPr>
              <w:t xml:space="preserve">rogramme </w:t>
            </w:r>
            <w:r w:rsidR="00DA0B99" w:rsidRPr="00793E30">
              <w:rPr>
                <w:rFonts w:asciiTheme="minorHAnsi" w:hAnsiTheme="minorHAnsi"/>
                <w:bCs/>
                <w:iCs/>
              </w:rPr>
              <w:t xml:space="preserve">Network and hosting an Australian Literacy Educator’s Association </w:t>
            </w:r>
            <w:r w:rsidR="00DA0B99" w:rsidRPr="008B7917">
              <w:rPr>
                <w:rFonts w:asciiTheme="minorHAnsi" w:hAnsiTheme="minorHAnsi"/>
                <w:bCs/>
                <w:iCs/>
              </w:rPr>
              <w:t>Classroom Chat</w:t>
            </w:r>
            <w:r w:rsidR="00DA0B99" w:rsidRPr="00793E30">
              <w:rPr>
                <w:rFonts w:asciiTheme="minorHAnsi" w:hAnsiTheme="minorHAnsi"/>
                <w:bCs/>
                <w:iCs/>
              </w:rPr>
              <w:t xml:space="preserve"> at Radford College to share our inquiry approach to word study</w:t>
            </w:r>
            <w:r w:rsidR="0006727D">
              <w:rPr>
                <w:rFonts w:asciiTheme="minorHAnsi" w:hAnsiTheme="minorHAnsi"/>
                <w:bCs/>
                <w:iCs/>
              </w:rPr>
              <w:t xml:space="preserve"> with colleagues across the ACT</w:t>
            </w:r>
          </w:p>
          <w:p w:rsidR="00DA0B99" w:rsidRPr="00793E30" w:rsidRDefault="007B39F5" w:rsidP="005C7AE7">
            <w:pPr>
              <w:numPr>
                <w:ilvl w:val="0"/>
                <w:numId w:val="37"/>
              </w:numPr>
              <w:spacing w:before="120"/>
              <w:contextualSpacing/>
              <w:rPr>
                <w:rFonts w:asciiTheme="minorHAnsi" w:hAnsiTheme="minorHAnsi"/>
                <w:bCs/>
                <w:iCs/>
              </w:rPr>
            </w:pPr>
            <w:proofErr w:type="gramStart"/>
            <w:r>
              <w:rPr>
                <w:rFonts w:asciiTheme="minorHAnsi" w:hAnsiTheme="minorHAnsi"/>
                <w:bCs/>
                <w:iCs/>
              </w:rPr>
              <w:t>d</w:t>
            </w:r>
            <w:r w:rsidR="00DA0B99" w:rsidRPr="00793E30">
              <w:rPr>
                <w:rFonts w:asciiTheme="minorHAnsi" w:hAnsiTheme="minorHAnsi"/>
                <w:bCs/>
                <w:iCs/>
              </w:rPr>
              <w:t>edicated</w:t>
            </w:r>
            <w:proofErr w:type="gramEnd"/>
            <w:r w:rsidR="00DA0B99" w:rsidRPr="00793E30">
              <w:rPr>
                <w:rFonts w:asciiTheme="minorHAnsi" w:hAnsiTheme="minorHAnsi"/>
                <w:bCs/>
                <w:iCs/>
              </w:rPr>
              <w:t xml:space="preserve"> staff meeting and in-school release time to train staff and work through implementation challenges and needs.</w:t>
            </w:r>
          </w:p>
          <w:p w:rsidR="00DA0B99" w:rsidRPr="008B7917" w:rsidRDefault="007B39F5" w:rsidP="0006727D">
            <w:pPr>
              <w:spacing w:before="120"/>
              <w:rPr>
                <w:rFonts w:asciiTheme="minorHAnsi" w:hAnsiTheme="minorHAnsi"/>
              </w:rPr>
            </w:pPr>
            <w:r>
              <w:rPr>
                <w:rFonts w:asciiTheme="minorHAnsi" w:hAnsiTheme="minorHAnsi"/>
              </w:rPr>
              <w:t xml:space="preserve">Students have developed a greater understanding of the links within the English language and </w:t>
            </w:r>
            <w:r w:rsidR="00B06C6E">
              <w:rPr>
                <w:rFonts w:asciiTheme="minorHAnsi" w:hAnsiTheme="minorHAnsi"/>
              </w:rPr>
              <w:t>positive changes to student</w:t>
            </w:r>
            <w:r>
              <w:rPr>
                <w:rFonts w:asciiTheme="minorHAnsi" w:hAnsiTheme="minorHAnsi"/>
              </w:rPr>
              <w:t xml:space="preserve"> attitudes to spelling </w:t>
            </w:r>
            <w:r w:rsidR="00B06C6E">
              <w:rPr>
                <w:rFonts w:asciiTheme="minorHAnsi" w:hAnsiTheme="minorHAnsi"/>
              </w:rPr>
              <w:t>are evident</w:t>
            </w:r>
            <w:r>
              <w:rPr>
                <w:rFonts w:asciiTheme="minorHAnsi" w:hAnsiTheme="minorHAnsi"/>
              </w:rPr>
              <w:t xml:space="preserve">. </w:t>
            </w:r>
            <w:r w:rsidR="00DA0B99" w:rsidRPr="00793E30">
              <w:rPr>
                <w:rFonts w:asciiTheme="minorHAnsi" w:hAnsiTheme="minorHAnsi"/>
              </w:rPr>
              <w:t>At the start of 2010,</w:t>
            </w:r>
            <w:r w:rsidR="0006727D">
              <w:rPr>
                <w:rFonts w:asciiTheme="minorHAnsi" w:hAnsiTheme="minorHAnsi"/>
              </w:rPr>
              <w:t xml:space="preserve"> students in y</w:t>
            </w:r>
            <w:r w:rsidR="00DA0B99" w:rsidRPr="00793E30">
              <w:rPr>
                <w:rFonts w:asciiTheme="minorHAnsi" w:hAnsiTheme="minorHAnsi"/>
              </w:rPr>
              <w:t xml:space="preserve">ear 5 were asked what the word </w:t>
            </w:r>
            <w:r w:rsidR="00BB0372">
              <w:rPr>
                <w:rFonts w:asciiTheme="minorHAnsi" w:hAnsiTheme="minorHAnsi"/>
              </w:rPr>
              <w:t>‘</w:t>
            </w:r>
            <w:r w:rsidR="00DA0B99" w:rsidRPr="007B39F5">
              <w:rPr>
                <w:rFonts w:asciiTheme="minorHAnsi" w:hAnsiTheme="minorHAnsi"/>
              </w:rPr>
              <w:t>spelling</w:t>
            </w:r>
            <w:r w:rsidR="00BB0372">
              <w:rPr>
                <w:rFonts w:asciiTheme="minorHAnsi" w:hAnsiTheme="minorHAnsi"/>
              </w:rPr>
              <w:t>’</w:t>
            </w:r>
            <w:r w:rsidR="00DA0B99" w:rsidRPr="00793E30">
              <w:rPr>
                <w:rFonts w:asciiTheme="minorHAnsi" w:hAnsiTheme="minorHAnsi"/>
              </w:rPr>
              <w:t xml:space="preserve"> made t</w:t>
            </w:r>
            <w:r>
              <w:rPr>
                <w:rFonts w:asciiTheme="minorHAnsi" w:hAnsiTheme="minorHAnsi"/>
              </w:rPr>
              <w:t>hem think of. Responses such as</w:t>
            </w:r>
            <w:r w:rsidR="00DA0B99" w:rsidRPr="00793E30">
              <w:rPr>
                <w:rFonts w:asciiTheme="minorHAnsi" w:hAnsiTheme="minorHAnsi"/>
              </w:rPr>
              <w:t xml:space="preserve"> </w:t>
            </w:r>
            <w:r w:rsidR="008B7917">
              <w:rPr>
                <w:rFonts w:asciiTheme="minorHAnsi" w:hAnsiTheme="minorHAnsi"/>
              </w:rPr>
              <w:t>‘</w:t>
            </w:r>
            <w:r w:rsidR="00DA0B99" w:rsidRPr="008B7917">
              <w:rPr>
                <w:rFonts w:asciiTheme="minorHAnsi" w:hAnsiTheme="minorHAnsi"/>
              </w:rPr>
              <w:t>words</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boring</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corrections</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learning</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tests</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syllables</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attempts</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alphabet</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sounds</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writing</w:t>
            </w:r>
            <w:r w:rsidR="008B7917">
              <w:rPr>
                <w:rFonts w:asciiTheme="minorHAnsi" w:hAnsiTheme="minorHAnsi"/>
              </w:rPr>
              <w:t>’</w:t>
            </w:r>
            <w:r w:rsidR="00DF0F6F">
              <w:rPr>
                <w:rFonts w:asciiTheme="minorHAnsi" w:hAnsiTheme="minorHAnsi"/>
              </w:rPr>
              <w:t xml:space="preserve"> and </w:t>
            </w:r>
            <w:r w:rsidR="008B7917">
              <w:rPr>
                <w:rFonts w:asciiTheme="minorHAnsi" w:hAnsiTheme="minorHAnsi"/>
              </w:rPr>
              <w:t>‘</w:t>
            </w:r>
            <w:r w:rsidR="00DA0B99" w:rsidRPr="008B7917">
              <w:rPr>
                <w:rFonts w:asciiTheme="minorHAnsi" w:hAnsiTheme="minorHAnsi"/>
              </w:rPr>
              <w:t>sore hands</w:t>
            </w:r>
            <w:r w:rsidR="008B7917">
              <w:rPr>
                <w:rFonts w:asciiTheme="minorHAnsi" w:hAnsiTheme="minorHAnsi"/>
              </w:rPr>
              <w:t>’</w:t>
            </w:r>
            <w:r w:rsidR="00DA0B99" w:rsidRPr="00793E30">
              <w:rPr>
                <w:rFonts w:asciiTheme="minorHAnsi" w:hAnsiTheme="minorHAnsi"/>
              </w:rPr>
              <w:t xml:space="preserve"> were co</w:t>
            </w:r>
            <w:r>
              <w:rPr>
                <w:rFonts w:asciiTheme="minorHAnsi" w:hAnsiTheme="minorHAnsi"/>
              </w:rPr>
              <w:t xml:space="preserve">mmon replies. When asked </w:t>
            </w:r>
            <w:r w:rsidR="00B06C6E">
              <w:rPr>
                <w:rFonts w:asciiTheme="minorHAnsi" w:hAnsiTheme="minorHAnsi"/>
              </w:rPr>
              <w:t>the same question</w:t>
            </w:r>
            <w:r>
              <w:rPr>
                <w:rFonts w:asciiTheme="minorHAnsi" w:hAnsiTheme="minorHAnsi"/>
              </w:rPr>
              <w:t xml:space="preserve"> </w:t>
            </w:r>
            <w:r w:rsidR="00DA0B99" w:rsidRPr="00793E30">
              <w:rPr>
                <w:rFonts w:asciiTheme="minorHAnsi" w:hAnsiTheme="minorHAnsi"/>
              </w:rPr>
              <w:t xml:space="preserve">in 2011, the students responded with </w:t>
            </w:r>
            <w:r>
              <w:rPr>
                <w:rFonts w:asciiTheme="minorHAnsi" w:hAnsiTheme="minorHAnsi"/>
              </w:rPr>
              <w:t xml:space="preserve">words and phrases such as </w:t>
            </w:r>
            <w:r w:rsidR="008B7917">
              <w:rPr>
                <w:rFonts w:asciiTheme="minorHAnsi" w:hAnsiTheme="minorHAnsi"/>
              </w:rPr>
              <w:t>‘</w:t>
            </w:r>
            <w:r w:rsidR="00DA0B99" w:rsidRPr="008B7917">
              <w:rPr>
                <w:rFonts w:asciiTheme="minorHAnsi" w:hAnsiTheme="minorHAnsi"/>
              </w:rPr>
              <w:t>vowels</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graphs</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digraphs and other elements of the English language</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rules we follow</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all about words</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helps you improve and it’s great playing games with friends</w:t>
            </w:r>
            <w:r w:rsidR="008B7917">
              <w:rPr>
                <w:rFonts w:asciiTheme="minorHAnsi" w:hAnsiTheme="minorHAnsi"/>
              </w:rPr>
              <w:t>’</w:t>
            </w:r>
            <w:r w:rsidR="00DA0B99" w:rsidRPr="008B7917">
              <w:rPr>
                <w:rFonts w:asciiTheme="minorHAnsi" w:hAnsiTheme="minorHAnsi"/>
              </w:rPr>
              <w:t xml:space="preserve">. </w:t>
            </w:r>
          </w:p>
          <w:p w:rsidR="00AA3F92" w:rsidRPr="000F403F" w:rsidRDefault="00AA3F92" w:rsidP="00AA3F92">
            <w:pPr>
              <w:pStyle w:val="Default"/>
              <w:rPr>
                <w:rFonts w:ascii="Calibri" w:hAnsi="Calibri" w:cs="Calibri"/>
                <w:b/>
              </w:rPr>
            </w:pPr>
          </w:p>
        </w:tc>
      </w:tr>
      <w:tr w:rsidR="003549E2" w:rsidRPr="006059F6" w:rsidTr="000D6766">
        <w:tc>
          <w:tcPr>
            <w:tcW w:w="10420" w:type="dxa"/>
            <w:gridSpan w:val="2"/>
          </w:tcPr>
          <w:p w:rsidR="00936373" w:rsidRDefault="00936373" w:rsidP="00EE2BCC">
            <w:pPr>
              <w:pStyle w:val="Default"/>
              <w:spacing w:before="120"/>
              <w:rPr>
                <w:rFonts w:ascii="Calibri" w:hAnsi="Calibri" w:cs="Calibri"/>
                <w:b/>
                <w:color w:val="auto"/>
                <w:lang w:eastAsia="en-US"/>
              </w:rPr>
            </w:pPr>
          </w:p>
          <w:p w:rsidR="00936373" w:rsidRDefault="00936373" w:rsidP="00EE2BCC">
            <w:pPr>
              <w:pStyle w:val="Default"/>
              <w:spacing w:before="120"/>
              <w:rPr>
                <w:rFonts w:ascii="Calibri" w:hAnsi="Calibri" w:cs="Calibri"/>
                <w:b/>
                <w:color w:val="auto"/>
                <w:lang w:eastAsia="en-US"/>
              </w:rPr>
            </w:pPr>
          </w:p>
          <w:p w:rsidR="00E6243C" w:rsidRDefault="00E6243C" w:rsidP="00EE2BCC">
            <w:pPr>
              <w:pStyle w:val="Default"/>
              <w:spacing w:before="120"/>
              <w:rPr>
                <w:rFonts w:ascii="Calibri" w:hAnsi="Calibri" w:cs="Calibri"/>
                <w:b/>
                <w:color w:val="auto"/>
                <w:lang w:eastAsia="en-US"/>
              </w:rPr>
            </w:pPr>
          </w:p>
          <w:p w:rsidR="00910F4F" w:rsidRDefault="00910F4F" w:rsidP="00EE2BCC">
            <w:pPr>
              <w:pStyle w:val="Default"/>
              <w:spacing w:before="120"/>
              <w:rPr>
                <w:rFonts w:ascii="Calibri" w:hAnsi="Calibri" w:cs="Calibri"/>
                <w:b/>
                <w:color w:val="auto"/>
                <w:lang w:eastAsia="en-US"/>
              </w:rPr>
            </w:pPr>
            <w:r w:rsidRPr="00BF2D63">
              <w:rPr>
                <w:rFonts w:ascii="Calibri" w:hAnsi="Calibri" w:cs="Calibri"/>
                <w:b/>
                <w:color w:val="auto"/>
                <w:lang w:eastAsia="en-US"/>
              </w:rPr>
              <w:t>2011 Significant Achievements/Activities/Highlights – 1 January to 31 December 2011</w:t>
            </w:r>
          </w:p>
          <w:p w:rsidR="006E76A5" w:rsidRPr="00456A56" w:rsidRDefault="006E76A5" w:rsidP="00EE2BCC">
            <w:pPr>
              <w:pStyle w:val="Default"/>
              <w:spacing w:before="120"/>
              <w:ind w:left="819" w:hanging="819"/>
              <w:rPr>
                <w:rFonts w:ascii="Calibri" w:hAnsi="Calibri"/>
                <w:b/>
                <w:color w:val="auto"/>
              </w:rPr>
            </w:pPr>
            <w:r w:rsidRPr="00456A56">
              <w:rPr>
                <w:rFonts w:ascii="Calibri" w:hAnsi="Calibri"/>
                <w:b/>
                <w:color w:val="auto"/>
              </w:rPr>
              <w:t>Public Schools</w:t>
            </w:r>
          </w:p>
          <w:p w:rsidR="00E70CBB" w:rsidRDefault="00E70CBB" w:rsidP="00EE2BCC">
            <w:pPr>
              <w:pStyle w:val="Default"/>
              <w:spacing w:before="120"/>
              <w:ind w:left="819" w:hanging="819"/>
              <w:rPr>
                <w:rFonts w:ascii="Calibri" w:hAnsi="Calibri"/>
                <w:b/>
                <w:color w:val="auto"/>
              </w:rPr>
            </w:pPr>
            <w:r w:rsidRPr="00E70CBB">
              <w:rPr>
                <w:rFonts w:ascii="Calibri" w:hAnsi="Calibri"/>
                <w:b/>
                <w:color w:val="auto"/>
              </w:rPr>
              <w:t>Effective</w:t>
            </w:r>
            <w:r>
              <w:rPr>
                <w:rFonts w:ascii="Calibri" w:hAnsi="Calibri"/>
                <w:b/>
                <w:color w:val="auto"/>
              </w:rPr>
              <w:t xml:space="preserve"> and evidence based teaching of literacy and numeracy</w:t>
            </w:r>
          </w:p>
          <w:p w:rsidR="003A34E3" w:rsidRDefault="003A34E3" w:rsidP="00EE2BCC">
            <w:pPr>
              <w:pStyle w:val="Default"/>
              <w:spacing w:before="120"/>
              <w:rPr>
                <w:rFonts w:ascii="Calibri" w:hAnsi="Calibri"/>
                <w:color w:val="auto"/>
              </w:rPr>
            </w:pPr>
            <w:r w:rsidRPr="003A34E3">
              <w:rPr>
                <w:rFonts w:ascii="Calibri" w:hAnsi="Calibri"/>
                <w:color w:val="auto"/>
              </w:rPr>
              <w:t xml:space="preserve">A significant amount of </w:t>
            </w:r>
            <w:r w:rsidR="00BD48CA" w:rsidRPr="003A34E3">
              <w:rPr>
                <w:rFonts w:ascii="Calibri" w:hAnsi="Calibri"/>
                <w:color w:val="auto"/>
              </w:rPr>
              <w:t>professional l</w:t>
            </w:r>
            <w:r w:rsidRPr="003A34E3">
              <w:rPr>
                <w:rFonts w:ascii="Calibri" w:hAnsi="Calibri"/>
                <w:color w:val="auto"/>
              </w:rPr>
              <w:t xml:space="preserve">earning </w:t>
            </w:r>
            <w:r>
              <w:rPr>
                <w:rFonts w:ascii="Calibri" w:hAnsi="Calibri"/>
                <w:color w:val="auto"/>
              </w:rPr>
              <w:t xml:space="preserve">was delivered to schools </w:t>
            </w:r>
            <w:r w:rsidR="00C874C0">
              <w:rPr>
                <w:rFonts w:ascii="Calibri" w:hAnsi="Calibri"/>
                <w:color w:val="auto"/>
              </w:rPr>
              <w:t xml:space="preserve">across the system </w:t>
            </w:r>
            <w:r>
              <w:rPr>
                <w:rFonts w:ascii="Calibri" w:hAnsi="Calibri"/>
                <w:color w:val="auto"/>
              </w:rPr>
              <w:t xml:space="preserve">through </w:t>
            </w:r>
            <w:r w:rsidR="004F401A">
              <w:rPr>
                <w:rFonts w:ascii="Calibri" w:hAnsi="Calibri"/>
                <w:color w:val="auto"/>
              </w:rPr>
              <w:t xml:space="preserve">Literacy and Numeracy </w:t>
            </w:r>
            <w:r w:rsidR="00EE2BCC">
              <w:rPr>
                <w:rFonts w:ascii="Calibri" w:hAnsi="Calibri"/>
                <w:color w:val="auto"/>
              </w:rPr>
              <w:t>NP</w:t>
            </w:r>
            <w:r>
              <w:rPr>
                <w:rFonts w:ascii="Calibri" w:hAnsi="Calibri"/>
                <w:color w:val="auto"/>
              </w:rPr>
              <w:t xml:space="preserve"> funding</w:t>
            </w:r>
            <w:r w:rsidR="00C874C0">
              <w:rPr>
                <w:rFonts w:ascii="Calibri" w:hAnsi="Calibri"/>
                <w:color w:val="auto"/>
              </w:rPr>
              <w:t xml:space="preserve"> in 2011</w:t>
            </w:r>
            <w:r w:rsidR="00BB0372">
              <w:rPr>
                <w:rFonts w:ascii="Calibri" w:hAnsi="Calibri"/>
                <w:color w:val="auto"/>
              </w:rPr>
              <w:t>, as shown in T</w:t>
            </w:r>
            <w:r w:rsidR="004F401A">
              <w:rPr>
                <w:rFonts w:ascii="Calibri" w:hAnsi="Calibri"/>
                <w:color w:val="auto"/>
              </w:rPr>
              <w:t>able 4.1.</w:t>
            </w:r>
          </w:p>
          <w:p w:rsidR="004F401A" w:rsidRPr="004F401A" w:rsidRDefault="00EE2BCC" w:rsidP="00EE2BCC">
            <w:pPr>
              <w:pStyle w:val="Default"/>
              <w:spacing w:before="120"/>
              <w:rPr>
                <w:rFonts w:ascii="Calibri" w:hAnsi="Calibri"/>
                <w:b/>
                <w:color w:val="auto"/>
              </w:rPr>
            </w:pPr>
            <w:r>
              <w:rPr>
                <w:rFonts w:ascii="Calibri" w:hAnsi="Calibri"/>
                <w:b/>
                <w:color w:val="auto"/>
              </w:rPr>
              <w:t xml:space="preserve">Table 4.1: </w:t>
            </w:r>
            <w:r w:rsidR="004F401A">
              <w:rPr>
                <w:rFonts w:ascii="Calibri" w:hAnsi="Calibri"/>
                <w:b/>
                <w:color w:val="auto"/>
              </w:rPr>
              <w:t xml:space="preserve">Professional learning programs </w:t>
            </w:r>
            <w:r>
              <w:rPr>
                <w:rFonts w:ascii="Calibri" w:hAnsi="Calibri"/>
                <w:b/>
                <w:color w:val="auto"/>
              </w:rPr>
              <w:t>supporting literacy and n</w:t>
            </w:r>
            <w:r w:rsidR="004F401A">
              <w:rPr>
                <w:rFonts w:ascii="Calibri" w:hAnsi="Calibri"/>
                <w:b/>
                <w:color w:val="auto"/>
              </w:rPr>
              <w:t>umeracy</w:t>
            </w:r>
            <w:r>
              <w:rPr>
                <w:rFonts w:ascii="Calibri" w:hAnsi="Calibri"/>
                <w:b/>
                <w:color w:val="auto"/>
              </w:rPr>
              <w:t>, 2011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9"/>
              <w:gridCol w:w="4080"/>
            </w:tblGrid>
            <w:tr w:rsidR="00F60528" w:rsidTr="00936373">
              <w:tc>
                <w:tcPr>
                  <w:tcW w:w="5949" w:type="dxa"/>
                  <w:shd w:val="clear" w:color="auto" w:fill="auto"/>
                </w:tcPr>
                <w:p w:rsidR="00F60528" w:rsidRPr="00615CDC" w:rsidRDefault="00936373" w:rsidP="00EE2BCC">
                  <w:pPr>
                    <w:pStyle w:val="Default"/>
                    <w:spacing w:before="120"/>
                    <w:rPr>
                      <w:rFonts w:ascii="Calibri" w:hAnsi="Calibri"/>
                      <w:b/>
                      <w:color w:val="auto"/>
                    </w:rPr>
                  </w:pPr>
                  <w:r>
                    <w:rPr>
                      <w:rFonts w:ascii="Calibri" w:hAnsi="Calibri"/>
                      <w:b/>
                      <w:color w:val="auto"/>
                    </w:rPr>
                    <w:t>Programs</w:t>
                  </w:r>
                </w:p>
              </w:tc>
              <w:tc>
                <w:tcPr>
                  <w:tcW w:w="4080" w:type="dxa"/>
                  <w:shd w:val="clear" w:color="auto" w:fill="auto"/>
                </w:tcPr>
                <w:p w:rsidR="00F60528" w:rsidRPr="00615CDC" w:rsidRDefault="00F60528" w:rsidP="00EE2BCC">
                  <w:pPr>
                    <w:pStyle w:val="Default"/>
                    <w:spacing w:before="120"/>
                    <w:rPr>
                      <w:rFonts w:ascii="Calibri" w:hAnsi="Calibri"/>
                      <w:b/>
                      <w:color w:val="auto"/>
                    </w:rPr>
                  </w:pPr>
                  <w:r w:rsidRPr="00615CDC">
                    <w:rPr>
                      <w:rFonts w:ascii="Calibri" w:hAnsi="Calibri"/>
                      <w:b/>
                      <w:color w:val="auto"/>
                    </w:rPr>
                    <w:t>Participation</w:t>
                  </w:r>
                </w:p>
              </w:tc>
            </w:tr>
            <w:tr w:rsidR="00F60528" w:rsidRPr="00C64A0C" w:rsidTr="00615CDC">
              <w:tc>
                <w:tcPr>
                  <w:tcW w:w="5949" w:type="dxa"/>
                </w:tcPr>
                <w:p w:rsidR="00F60528" w:rsidRPr="008B7917" w:rsidRDefault="00F60528" w:rsidP="00EE2BCC">
                  <w:pPr>
                    <w:pStyle w:val="Default"/>
                    <w:spacing w:before="120"/>
                    <w:rPr>
                      <w:rFonts w:ascii="Calibri" w:hAnsi="Calibri"/>
                      <w:color w:val="auto"/>
                    </w:rPr>
                  </w:pPr>
                  <w:r w:rsidRPr="008B7917">
                    <w:rPr>
                      <w:rFonts w:ascii="Calibri" w:hAnsi="Calibri"/>
                      <w:color w:val="auto"/>
                    </w:rPr>
                    <w:t>First Steps Writing</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12 schools (6 NP schools)</w:t>
                  </w:r>
                </w:p>
              </w:tc>
            </w:tr>
            <w:tr w:rsidR="00F60528" w:rsidRPr="00C64A0C" w:rsidTr="00615CDC">
              <w:tc>
                <w:tcPr>
                  <w:tcW w:w="5949" w:type="dxa"/>
                </w:tcPr>
                <w:p w:rsidR="00F60528" w:rsidRPr="008B7917" w:rsidRDefault="00F60528" w:rsidP="00EE2BCC">
                  <w:pPr>
                    <w:pStyle w:val="Default"/>
                    <w:spacing w:before="120"/>
                    <w:rPr>
                      <w:rFonts w:ascii="Calibri" w:hAnsi="Calibri"/>
                      <w:color w:val="auto"/>
                    </w:rPr>
                  </w:pPr>
                  <w:r w:rsidRPr="008B7917">
                    <w:rPr>
                      <w:rFonts w:ascii="Calibri" w:hAnsi="Calibri"/>
                      <w:color w:val="auto"/>
                    </w:rPr>
                    <w:t>First steps Writing Facilitator Training</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21 participants</w:t>
                  </w:r>
                </w:p>
              </w:tc>
            </w:tr>
            <w:tr w:rsidR="00F60528" w:rsidRPr="00C64A0C" w:rsidTr="00615CDC">
              <w:tc>
                <w:tcPr>
                  <w:tcW w:w="5949" w:type="dxa"/>
                </w:tcPr>
                <w:p w:rsidR="00F60528" w:rsidRPr="008B7917" w:rsidRDefault="00F60528" w:rsidP="00EE2BCC">
                  <w:pPr>
                    <w:pStyle w:val="Default"/>
                    <w:spacing w:before="120"/>
                    <w:rPr>
                      <w:rFonts w:ascii="Calibri" w:hAnsi="Calibri"/>
                      <w:color w:val="auto"/>
                    </w:rPr>
                  </w:pPr>
                  <w:r w:rsidRPr="008B7917">
                    <w:rPr>
                      <w:rFonts w:ascii="Calibri" w:hAnsi="Calibri"/>
                      <w:color w:val="auto"/>
                    </w:rPr>
                    <w:t>First Steps Reading</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3 schools</w:t>
                  </w:r>
                </w:p>
              </w:tc>
            </w:tr>
            <w:tr w:rsidR="00F60528" w:rsidRPr="00C64A0C" w:rsidTr="00615CDC">
              <w:tc>
                <w:tcPr>
                  <w:tcW w:w="5949" w:type="dxa"/>
                </w:tcPr>
                <w:p w:rsidR="00F60528" w:rsidRPr="008B7917" w:rsidRDefault="00F60528" w:rsidP="00EE2BCC">
                  <w:pPr>
                    <w:pStyle w:val="Default"/>
                    <w:spacing w:before="120"/>
                    <w:rPr>
                      <w:rFonts w:ascii="Calibri" w:hAnsi="Calibri"/>
                      <w:color w:val="auto"/>
                    </w:rPr>
                  </w:pPr>
                  <w:r w:rsidRPr="008B7917">
                    <w:rPr>
                      <w:rFonts w:ascii="Calibri" w:hAnsi="Calibri"/>
                      <w:color w:val="auto"/>
                    </w:rPr>
                    <w:t>First Steps Speaking and Listening Facilitator Training</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5 participants</w:t>
                  </w:r>
                </w:p>
              </w:tc>
            </w:tr>
            <w:tr w:rsidR="00F60528" w:rsidRPr="00C64A0C" w:rsidTr="00615CDC">
              <w:tc>
                <w:tcPr>
                  <w:tcW w:w="5949" w:type="dxa"/>
                </w:tcPr>
                <w:p w:rsidR="00F60528" w:rsidRPr="008B7917" w:rsidRDefault="00F60528" w:rsidP="00EE2BCC">
                  <w:pPr>
                    <w:pStyle w:val="Default"/>
                    <w:spacing w:before="120"/>
                    <w:rPr>
                      <w:rFonts w:ascii="Calibri" w:hAnsi="Calibri"/>
                      <w:color w:val="auto"/>
                    </w:rPr>
                  </w:pPr>
                  <w:r w:rsidRPr="008B7917">
                    <w:rPr>
                      <w:rFonts w:ascii="Calibri" w:hAnsi="Calibri"/>
                      <w:color w:val="auto"/>
                    </w:rPr>
                    <w:t>Teaching Persuasive Writing</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7 schools (1 NP school)</w:t>
                  </w:r>
                </w:p>
              </w:tc>
            </w:tr>
            <w:tr w:rsidR="00F60528" w:rsidRPr="00C64A0C" w:rsidTr="00615CDC">
              <w:tc>
                <w:tcPr>
                  <w:tcW w:w="5949" w:type="dxa"/>
                </w:tcPr>
                <w:p w:rsidR="00F60528" w:rsidRPr="008B7917" w:rsidRDefault="00F60528" w:rsidP="00EE2BCC">
                  <w:pPr>
                    <w:pStyle w:val="Default"/>
                    <w:spacing w:before="120"/>
                    <w:rPr>
                      <w:rFonts w:ascii="Calibri" w:hAnsi="Calibri"/>
                      <w:color w:val="auto"/>
                    </w:rPr>
                  </w:pPr>
                  <w:r w:rsidRPr="008B7917">
                    <w:rPr>
                      <w:rFonts w:ascii="Calibri" w:hAnsi="Calibri"/>
                      <w:color w:val="auto"/>
                    </w:rPr>
                    <w:t>BEE Spelling</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10 schools (3 NP schools)</w:t>
                  </w:r>
                </w:p>
              </w:tc>
            </w:tr>
            <w:tr w:rsidR="00F60528" w:rsidRPr="00C64A0C" w:rsidTr="00615CDC">
              <w:tc>
                <w:tcPr>
                  <w:tcW w:w="5949" w:type="dxa"/>
                </w:tcPr>
                <w:p w:rsidR="00F60528" w:rsidRPr="008B7917" w:rsidRDefault="00F60528" w:rsidP="00EE2BCC">
                  <w:pPr>
                    <w:pStyle w:val="Default"/>
                    <w:spacing w:before="120"/>
                    <w:rPr>
                      <w:rFonts w:ascii="Calibri" w:hAnsi="Calibri"/>
                      <w:color w:val="auto"/>
                    </w:rPr>
                  </w:pPr>
                  <w:r w:rsidRPr="008B7917">
                    <w:rPr>
                      <w:rFonts w:ascii="Calibri" w:hAnsi="Calibri"/>
                      <w:color w:val="auto"/>
                    </w:rPr>
                    <w:t>Teaching Grammar</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1 school</w:t>
                  </w:r>
                </w:p>
              </w:tc>
            </w:tr>
            <w:tr w:rsidR="00F60528" w:rsidRPr="00C64A0C" w:rsidTr="00615CDC">
              <w:tc>
                <w:tcPr>
                  <w:tcW w:w="5949" w:type="dxa"/>
                </w:tcPr>
                <w:p w:rsidR="00F60528" w:rsidRPr="008B7917" w:rsidRDefault="00C64A0C" w:rsidP="00EE2BCC">
                  <w:pPr>
                    <w:pStyle w:val="Default"/>
                    <w:spacing w:before="120"/>
                    <w:rPr>
                      <w:rFonts w:ascii="Calibri" w:hAnsi="Calibri"/>
                      <w:color w:val="auto"/>
                    </w:rPr>
                  </w:pPr>
                  <w:r w:rsidRPr="008B7917">
                    <w:rPr>
                      <w:rFonts w:ascii="Calibri" w:hAnsi="Calibri"/>
                      <w:color w:val="auto"/>
                    </w:rPr>
                    <w:t>10 Things a Primary Teacher needs to know about Grammar</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54 participants</w:t>
                  </w:r>
                </w:p>
              </w:tc>
            </w:tr>
            <w:tr w:rsidR="00F60528" w:rsidRPr="00C64A0C" w:rsidTr="00615CDC">
              <w:tc>
                <w:tcPr>
                  <w:tcW w:w="5949" w:type="dxa"/>
                </w:tcPr>
                <w:p w:rsidR="00F60528" w:rsidRPr="008B7917" w:rsidRDefault="00C64A0C" w:rsidP="00EE2BCC">
                  <w:pPr>
                    <w:pStyle w:val="Default"/>
                    <w:spacing w:before="120"/>
                    <w:rPr>
                      <w:rFonts w:ascii="Calibri" w:hAnsi="Calibri"/>
                      <w:color w:val="auto"/>
                    </w:rPr>
                  </w:pPr>
                  <w:r w:rsidRPr="008B7917">
                    <w:rPr>
                      <w:rFonts w:ascii="Calibri" w:hAnsi="Calibri"/>
                      <w:color w:val="auto"/>
                    </w:rPr>
                    <w:t>10 Things a Secondary Teacher need</w:t>
                  </w:r>
                  <w:r w:rsidR="00C7027D">
                    <w:rPr>
                      <w:rFonts w:ascii="Calibri" w:hAnsi="Calibri"/>
                      <w:color w:val="auto"/>
                    </w:rPr>
                    <w:t>s</w:t>
                  </w:r>
                  <w:r w:rsidRPr="008B7917">
                    <w:rPr>
                      <w:rFonts w:ascii="Calibri" w:hAnsi="Calibri"/>
                      <w:color w:val="auto"/>
                    </w:rPr>
                    <w:t xml:space="preserve"> to know about Grammar</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30 participants</w:t>
                  </w:r>
                </w:p>
              </w:tc>
            </w:tr>
            <w:tr w:rsidR="00F60528" w:rsidRPr="00C64A0C" w:rsidTr="00615CDC">
              <w:tc>
                <w:tcPr>
                  <w:tcW w:w="5949" w:type="dxa"/>
                </w:tcPr>
                <w:p w:rsidR="00F60528" w:rsidRPr="008B7917" w:rsidRDefault="00C64A0C" w:rsidP="00EE2BCC">
                  <w:pPr>
                    <w:pStyle w:val="Default"/>
                    <w:spacing w:before="120"/>
                    <w:rPr>
                      <w:rFonts w:ascii="Calibri" w:hAnsi="Calibri"/>
                      <w:color w:val="auto"/>
                    </w:rPr>
                  </w:pPr>
                  <w:r w:rsidRPr="008B7917">
                    <w:rPr>
                      <w:rFonts w:ascii="Calibri" w:hAnsi="Calibri"/>
                      <w:color w:val="auto"/>
                    </w:rPr>
                    <w:t>Working with Struggling Readers</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63 participants</w:t>
                  </w:r>
                </w:p>
              </w:tc>
            </w:tr>
            <w:tr w:rsidR="00F60528" w:rsidRPr="00C64A0C" w:rsidTr="00615CDC">
              <w:tc>
                <w:tcPr>
                  <w:tcW w:w="5949" w:type="dxa"/>
                </w:tcPr>
                <w:p w:rsidR="00F60528" w:rsidRPr="008B7917" w:rsidRDefault="00C64A0C" w:rsidP="00EE2BCC">
                  <w:pPr>
                    <w:pStyle w:val="Default"/>
                    <w:spacing w:before="120"/>
                    <w:rPr>
                      <w:rFonts w:ascii="Calibri" w:hAnsi="Calibri"/>
                      <w:color w:val="auto"/>
                    </w:rPr>
                  </w:pPr>
                  <w:r w:rsidRPr="008B7917">
                    <w:rPr>
                      <w:rFonts w:ascii="Calibri" w:hAnsi="Calibri"/>
                      <w:color w:val="auto"/>
                    </w:rPr>
                    <w:t>Running Records</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1 school</w:t>
                  </w:r>
                </w:p>
              </w:tc>
            </w:tr>
            <w:tr w:rsidR="00F60528" w:rsidRPr="00C64A0C" w:rsidTr="00615CDC">
              <w:tc>
                <w:tcPr>
                  <w:tcW w:w="5949" w:type="dxa"/>
                </w:tcPr>
                <w:p w:rsidR="00F60528" w:rsidRPr="008B7917" w:rsidRDefault="00C64A0C" w:rsidP="00EE2BCC">
                  <w:pPr>
                    <w:pStyle w:val="Default"/>
                    <w:spacing w:before="120"/>
                    <w:rPr>
                      <w:rFonts w:ascii="Calibri" w:hAnsi="Calibri"/>
                      <w:color w:val="auto"/>
                    </w:rPr>
                  </w:pPr>
                  <w:r w:rsidRPr="008B7917">
                    <w:rPr>
                      <w:rFonts w:ascii="Calibri" w:hAnsi="Calibri"/>
                      <w:color w:val="auto"/>
                    </w:rPr>
                    <w:t>Middle Years Mental Computation</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6 schools (1 NP school)</w:t>
                  </w:r>
                </w:p>
              </w:tc>
            </w:tr>
            <w:tr w:rsidR="00F60528" w:rsidRPr="00C64A0C" w:rsidTr="00615CDC">
              <w:tc>
                <w:tcPr>
                  <w:tcW w:w="5949" w:type="dxa"/>
                </w:tcPr>
                <w:p w:rsidR="00F60528" w:rsidRPr="008B7917" w:rsidRDefault="00C64A0C" w:rsidP="00EE2BCC">
                  <w:pPr>
                    <w:pStyle w:val="Default"/>
                    <w:spacing w:before="120"/>
                    <w:rPr>
                      <w:rFonts w:ascii="Calibri" w:hAnsi="Calibri"/>
                      <w:color w:val="auto"/>
                    </w:rPr>
                  </w:pPr>
                  <w:r w:rsidRPr="008B7917">
                    <w:rPr>
                      <w:rFonts w:ascii="Calibri" w:hAnsi="Calibri"/>
                      <w:color w:val="auto"/>
                    </w:rPr>
                    <w:t>Count Me In Too Facilitator Training</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18 participants</w:t>
                  </w:r>
                </w:p>
              </w:tc>
            </w:tr>
            <w:tr w:rsidR="00F60528" w:rsidRPr="00C64A0C" w:rsidTr="00615CDC">
              <w:tc>
                <w:tcPr>
                  <w:tcW w:w="5949" w:type="dxa"/>
                </w:tcPr>
                <w:p w:rsidR="00F60528" w:rsidRPr="008B7917" w:rsidRDefault="00C64A0C" w:rsidP="00EE2BCC">
                  <w:pPr>
                    <w:pStyle w:val="Default"/>
                    <w:spacing w:before="120"/>
                    <w:rPr>
                      <w:rFonts w:ascii="Calibri" w:hAnsi="Calibri"/>
                      <w:color w:val="auto"/>
                    </w:rPr>
                  </w:pPr>
                  <w:r w:rsidRPr="008B7917">
                    <w:rPr>
                      <w:rFonts w:ascii="Calibri" w:hAnsi="Calibri"/>
                      <w:color w:val="auto"/>
                    </w:rPr>
                    <w:t>Count Me In Too</w:t>
                  </w:r>
                  <w:r w:rsidR="004F1B0E" w:rsidRPr="008B7917">
                    <w:rPr>
                      <w:rFonts w:ascii="Calibri" w:hAnsi="Calibri"/>
                      <w:color w:val="auto"/>
                    </w:rPr>
                    <w:t xml:space="preserve"> Number</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5 schools (2 NP schools)</w:t>
                  </w:r>
                </w:p>
              </w:tc>
            </w:tr>
            <w:tr w:rsidR="004F1B0E" w:rsidRPr="00C64A0C" w:rsidTr="00615CDC">
              <w:tc>
                <w:tcPr>
                  <w:tcW w:w="5949" w:type="dxa"/>
                </w:tcPr>
                <w:p w:rsidR="004F1B0E" w:rsidRPr="008B7917" w:rsidRDefault="004F1B0E" w:rsidP="00EE2BCC">
                  <w:pPr>
                    <w:pStyle w:val="Default"/>
                    <w:spacing w:before="120"/>
                    <w:rPr>
                      <w:rFonts w:ascii="Calibri" w:hAnsi="Calibri"/>
                      <w:color w:val="auto"/>
                    </w:rPr>
                  </w:pPr>
                  <w:r w:rsidRPr="008B7917">
                    <w:rPr>
                      <w:rFonts w:ascii="Calibri" w:hAnsi="Calibri"/>
                      <w:color w:val="auto"/>
                    </w:rPr>
                    <w:t>Count Me In Too Measurement</w:t>
                  </w:r>
                </w:p>
              </w:tc>
              <w:tc>
                <w:tcPr>
                  <w:tcW w:w="4080" w:type="dxa"/>
                </w:tcPr>
                <w:p w:rsidR="004F1B0E" w:rsidRPr="00615CDC" w:rsidRDefault="004F1B0E" w:rsidP="00EE2BCC">
                  <w:pPr>
                    <w:pStyle w:val="Default"/>
                    <w:spacing w:before="120"/>
                    <w:rPr>
                      <w:rFonts w:ascii="Calibri" w:hAnsi="Calibri"/>
                      <w:color w:val="auto"/>
                    </w:rPr>
                  </w:pPr>
                  <w:r w:rsidRPr="00615CDC">
                    <w:rPr>
                      <w:rFonts w:ascii="Calibri" w:hAnsi="Calibri"/>
                      <w:color w:val="auto"/>
                    </w:rPr>
                    <w:t>1 school (1 NP school)</w:t>
                  </w:r>
                </w:p>
              </w:tc>
            </w:tr>
            <w:tr w:rsidR="00F60528" w:rsidRPr="00C64A0C" w:rsidTr="00615CDC">
              <w:tc>
                <w:tcPr>
                  <w:tcW w:w="5949" w:type="dxa"/>
                </w:tcPr>
                <w:p w:rsidR="00F60528" w:rsidRPr="008B7917" w:rsidRDefault="00C64A0C" w:rsidP="00EE2BCC">
                  <w:pPr>
                    <w:pStyle w:val="Default"/>
                    <w:spacing w:before="120"/>
                    <w:rPr>
                      <w:rFonts w:ascii="Calibri" w:hAnsi="Calibri"/>
                      <w:color w:val="auto"/>
                    </w:rPr>
                  </w:pPr>
                  <w:r w:rsidRPr="008B7917">
                    <w:rPr>
                      <w:rFonts w:ascii="Calibri" w:hAnsi="Calibri"/>
                      <w:color w:val="auto"/>
                    </w:rPr>
                    <w:t xml:space="preserve">Teaching ESL to Students in Mainstream Classes </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1 school</w:t>
                  </w:r>
                </w:p>
              </w:tc>
            </w:tr>
            <w:tr w:rsidR="00C64A0C" w:rsidRPr="00C64A0C" w:rsidTr="00615CDC">
              <w:tc>
                <w:tcPr>
                  <w:tcW w:w="5949" w:type="dxa"/>
                </w:tcPr>
                <w:p w:rsidR="00C64A0C" w:rsidRPr="008B7917" w:rsidRDefault="00C64A0C" w:rsidP="00EE2BCC">
                  <w:pPr>
                    <w:pStyle w:val="Default"/>
                    <w:spacing w:before="120"/>
                    <w:rPr>
                      <w:rFonts w:ascii="Calibri" w:hAnsi="Calibri"/>
                      <w:color w:val="auto"/>
                    </w:rPr>
                  </w:pPr>
                  <w:r w:rsidRPr="008B7917">
                    <w:rPr>
                      <w:rFonts w:ascii="Calibri" w:hAnsi="Calibri"/>
                      <w:color w:val="auto"/>
                    </w:rPr>
                    <w:t xml:space="preserve">ESL in the Mainstream for Early Learners </w:t>
                  </w:r>
                </w:p>
              </w:tc>
              <w:tc>
                <w:tcPr>
                  <w:tcW w:w="4080" w:type="dxa"/>
                </w:tcPr>
                <w:p w:rsidR="00C64A0C" w:rsidRPr="00615CDC" w:rsidRDefault="004F1B0E" w:rsidP="00EE2BCC">
                  <w:pPr>
                    <w:pStyle w:val="Default"/>
                    <w:spacing w:before="120"/>
                    <w:rPr>
                      <w:rFonts w:ascii="Calibri" w:hAnsi="Calibri"/>
                      <w:color w:val="auto"/>
                    </w:rPr>
                  </w:pPr>
                  <w:r w:rsidRPr="00615CDC">
                    <w:rPr>
                      <w:rFonts w:ascii="Calibri" w:hAnsi="Calibri"/>
                      <w:color w:val="auto"/>
                    </w:rPr>
                    <w:t>12 participants</w:t>
                  </w:r>
                </w:p>
              </w:tc>
            </w:tr>
            <w:tr w:rsidR="00C64A0C" w:rsidRPr="00C64A0C" w:rsidTr="00615CDC">
              <w:tc>
                <w:tcPr>
                  <w:tcW w:w="5949" w:type="dxa"/>
                </w:tcPr>
                <w:p w:rsidR="00C64A0C" w:rsidRPr="008B7917" w:rsidRDefault="00C64A0C" w:rsidP="00EE2BCC">
                  <w:pPr>
                    <w:pStyle w:val="Default"/>
                    <w:spacing w:before="120"/>
                    <w:rPr>
                      <w:rFonts w:ascii="Calibri" w:hAnsi="Calibri"/>
                      <w:color w:val="auto"/>
                    </w:rPr>
                  </w:pPr>
                  <w:r w:rsidRPr="008B7917">
                    <w:rPr>
                      <w:rFonts w:ascii="Calibri" w:hAnsi="Calibri"/>
                      <w:color w:val="auto"/>
                    </w:rPr>
                    <w:t>InSinc facilitator training</w:t>
                  </w:r>
                </w:p>
              </w:tc>
              <w:tc>
                <w:tcPr>
                  <w:tcW w:w="4080" w:type="dxa"/>
                </w:tcPr>
                <w:p w:rsidR="00C64A0C" w:rsidRPr="00615CDC" w:rsidRDefault="004F1B0E" w:rsidP="00EE2BCC">
                  <w:pPr>
                    <w:pStyle w:val="Default"/>
                    <w:spacing w:before="120"/>
                    <w:rPr>
                      <w:rFonts w:ascii="Calibri" w:hAnsi="Calibri"/>
                      <w:color w:val="auto"/>
                    </w:rPr>
                  </w:pPr>
                  <w:r w:rsidRPr="00615CDC">
                    <w:rPr>
                      <w:rFonts w:ascii="Calibri" w:hAnsi="Calibri"/>
                      <w:color w:val="auto"/>
                    </w:rPr>
                    <w:t>16 participants</w:t>
                  </w:r>
                </w:p>
              </w:tc>
            </w:tr>
            <w:tr w:rsidR="00C64A0C" w:rsidRPr="00C64A0C" w:rsidTr="00615CDC">
              <w:tc>
                <w:tcPr>
                  <w:tcW w:w="5949" w:type="dxa"/>
                </w:tcPr>
                <w:p w:rsidR="00C64A0C" w:rsidRPr="008B7917" w:rsidRDefault="00C64A0C" w:rsidP="00EE2BCC">
                  <w:pPr>
                    <w:pStyle w:val="Default"/>
                    <w:spacing w:before="120"/>
                    <w:rPr>
                      <w:rFonts w:ascii="Calibri" w:hAnsi="Calibri"/>
                      <w:color w:val="auto"/>
                    </w:rPr>
                  </w:pPr>
                  <w:r w:rsidRPr="008B7917">
                    <w:rPr>
                      <w:rFonts w:ascii="Calibri" w:hAnsi="Calibri"/>
                      <w:color w:val="auto"/>
                    </w:rPr>
                    <w:t>Foundations of Coaching</w:t>
                  </w:r>
                </w:p>
              </w:tc>
              <w:tc>
                <w:tcPr>
                  <w:tcW w:w="4080" w:type="dxa"/>
                </w:tcPr>
                <w:p w:rsidR="00C64A0C" w:rsidRPr="00615CDC" w:rsidRDefault="00C64A0C" w:rsidP="00EE2BCC">
                  <w:pPr>
                    <w:pStyle w:val="Default"/>
                    <w:spacing w:before="120"/>
                    <w:rPr>
                      <w:rFonts w:ascii="Calibri" w:hAnsi="Calibri"/>
                      <w:color w:val="auto"/>
                    </w:rPr>
                  </w:pPr>
                  <w:r w:rsidRPr="00615CDC">
                    <w:rPr>
                      <w:rFonts w:ascii="Calibri" w:hAnsi="Calibri"/>
                      <w:color w:val="auto"/>
                    </w:rPr>
                    <w:t>93 participants</w:t>
                  </w:r>
                </w:p>
              </w:tc>
            </w:tr>
            <w:tr w:rsidR="00B2046F" w:rsidRPr="00C64A0C" w:rsidTr="00615CDC">
              <w:tc>
                <w:tcPr>
                  <w:tcW w:w="5949" w:type="dxa"/>
                </w:tcPr>
                <w:p w:rsidR="00B2046F" w:rsidRPr="008B7917" w:rsidRDefault="00B2046F" w:rsidP="00EE2BCC">
                  <w:pPr>
                    <w:pStyle w:val="Default"/>
                    <w:spacing w:before="120"/>
                    <w:rPr>
                      <w:rFonts w:ascii="Calibri" w:hAnsi="Calibri"/>
                      <w:color w:val="auto"/>
                    </w:rPr>
                  </w:pPr>
                  <w:r w:rsidRPr="008B7917">
                    <w:rPr>
                      <w:rFonts w:ascii="Calibri" w:hAnsi="Calibri"/>
                      <w:color w:val="auto"/>
                    </w:rPr>
                    <w:t>Robyn Ewing – Action Learning</w:t>
                  </w:r>
                </w:p>
              </w:tc>
              <w:tc>
                <w:tcPr>
                  <w:tcW w:w="4080" w:type="dxa"/>
                </w:tcPr>
                <w:p w:rsidR="00B2046F" w:rsidRPr="00615CDC" w:rsidRDefault="00731FCA" w:rsidP="00EE2BCC">
                  <w:pPr>
                    <w:pStyle w:val="Default"/>
                    <w:spacing w:before="120"/>
                    <w:rPr>
                      <w:rFonts w:ascii="Calibri" w:hAnsi="Calibri"/>
                      <w:color w:val="auto"/>
                    </w:rPr>
                  </w:pPr>
                  <w:r w:rsidRPr="00615CDC">
                    <w:rPr>
                      <w:rFonts w:ascii="Calibri" w:hAnsi="Calibri"/>
                      <w:color w:val="auto"/>
                    </w:rPr>
                    <w:t>10</w:t>
                  </w:r>
                  <w:r w:rsidR="00584098" w:rsidRPr="00615CDC">
                    <w:rPr>
                      <w:rFonts w:ascii="Calibri" w:hAnsi="Calibri"/>
                      <w:color w:val="auto"/>
                    </w:rPr>
                    <w:t xml:space="preserve">0+ participants (including </w:t>
                  </w:r>
                  <w:r w:rsidRPr="00615CDC">
                    <w:rPr>
                      <w:rFonts w:ascii="Calibri" w:hAnsi="Calibri"/>
                      <w:color w:val="auto"/>
                    </w:rPr>
                    <w:t xml:space="preserve">representatives from </w:t>
                  </w:r>
                  <w:r w:rsidR="00584098" w:rsidRPr="00615CDC">
                    <w:rPr>
                      <w:rFonts w:ascii="Calibri" w:hAnsi="Calibri"/>
                      <w:color w:val="auto"/>
                    </w:rPr>
                    <w:t>all NP schools)</w:t>
                  </w:r>
                </w:p>
              </w:tc>
            </w:tr>
          </w:tbl>
          <w:p w:rsidR="00584098" w:rsidRDefault="00584098" w:rsidP="00EE2BCC">
            <w:pPr>
              <w:pStyle w:val="Default"/>
              <w:spacing w:before="120"/>
              <w:rPr>
                <w:rFonts w:ascii="Calibri" w:hAnsi="Calibri"/>
                <w:color w:val="auto"/>
              </w:rPr>
            </w:pPr>
            <w:r>
              <w:rPr>
                <w:rFonts w:ascii="Calibri" w:hAnsi="Calibri"/>
                <w:color w:val="auto"/>
              </w:rPr>
              <w:t xml:space="preserve">Professional learning was delivered by field officers and facilitators trained through </w:t>
            </w:r>
            <w:r w:rsidR="00921C21">
              <w:rPr>
                <w:rFonts w:ascii="Calibri" w:hAnsi="Calibri"/>
                <w:color w:val="auto"/>
              </w:rPr>
              <w:t xml:space="preserve">Literacy and Numeracy </w:t>
            </w:r>
            <w:r w:rsidR="00EE2BCC">
              <w:rPr>
                <w:rFonts w:ascii="Calibri" w:hAnsi="Calibri"/>
                <w:color w:val="auto"/>
              </w:rPr>
              <w:t>NP</w:t>
            </w:r>
            <w:r>
              <w:rPr>
                <w:rFonts w:ascii="Calibri" w:hAnsi="Calibri"/>
                <w:color w:val="auto"/>
              </w:rPr>
              <w:t xml:space="preserve"> funding</w:t>
            </w:r>
            <w:r w:rsidR="00731FCA">
              <w:rPr>
                <w:rFonts w:ascii="Calibri" w:hAnsi="Calibri"/>
                <w:color w:val="auto"/>
              </w:rPr>
              <w:t xml:space="preserve">. </w:t>
            </w:r>
            <w:r w:rsidR="005045CD">
              <w:rPr>
                <w:rFonts w:ascii="Calibri" w:hAnsi="Calibri"/>
                <w:color w:val="auto"/>
              </w:rPr>
              <w:t>P</w:t>
            </w:r>
            <w:r w:rsidR="00731FCA">
              <w:rPr>
                <w:rFonts w:ascii="Calibri" w:hAnsi="Calibri"/>
                <w:color w:val="auto"/>
              </w:rPr>
              <w:t>articipants received</w:t>
            </w:r>
            <w:r>
              <w:rPr>
                <w:rFonts w:ascii="Calibri" w:hAnsi="Calibri"/>
                <w:color w:val="auto"/>
              </w:rPr>
              <w:t xml:space="preserve"> </w:t>
            </w:r>
            <w:r w:rsidR="005045CD">
              <w:rPr>
                <w:rFonts w:ascii="Calibri" w:hAnsi="Calibri"/>
                <w:color w:val="auto"/>
              </w:rPr>
              <w:t>resource and support materials and f</w:t>
            </w:r>
            <w:r w:rsidR="00731FCA">
              <w:rPr>
                <w:rFonts w:ascii="Calibri" w:hAnsi="Calibri"/>
                <w:color w:val="auto"/>
              </w:rPr>
              <w:t>ollow up support was available to schools from facilitators</w:t>
            </w:r>
            <w:r w:rsidR="00AA2A32">
              <w:rPr>
                <w:rFonts w:ascii="Calibri" w:hAnsi="Calibri"/>
                <w:color w:val="auto"/>
              </w:rPr>
              <w:t>,</w:t>
            </w:r>
            <w:r w:rsidR="00731FCA">
              <w:rPr>
                <w:rFonts w:ascii="Calibri" w:hAnsi="Calibri"/>
                <w:color w:val="auto"/>
              </w:rPr>
              <w:t xml:space="preserve"> after delivery of the initial course</w:t>
            </w:r>
            <w:r w:rsidR="00AA2A32">
              <w:rPr>
                <w:rFonts w:ascii="Calibri" w:hAnsi="Calibri"/>
                <w:color w:val="auto"/>
              </w:rPr>
              <w:t>,</w:t>
            </w:r>
            <w:r w:rsidR="00731FCA">
              <w:rPr>
                <w:rFonts w:ascii="Calibri" w:hAnsi="Calibri"/>
                <w:color w:val="auto"/>
              </w:rPr>
              <w:t xml:space="preserve"> to support implementation and embedding of new knowledge.</w:t>
            </w:r>
          </w:p>
          <w:p w:rsidR="00E6243C" w:rsidRDefault="00E6243C" w:rsidP="00EE2BCC">
            <w:pPr>
              <w:pStyle w:val="Default"/>
              <w:spacing w:before="120"/>
              <w:rPr>
                <w:rFonts w:ascii="Calibri" w:hAnsi="Calibri"/>
                <w:color w:val="auto"/>
              </w:rPr>
            </w:pPr>
          </w:p>
          <w:p w:rsidR="00456A56" w:rsidRDefault="00731FCA" w:rsidP="00EE2BCC">
            <w:pPr>
              <w:shd w:val="clear" w:color="auto" w:fill="FFFFFF"/>
              <w:spacing w:before="120" w:line="288" w:lineRule="atLeast"/>
              <w:rPr>
                <w:rFonts w:ascii="Calibri" w:hAnsi="Calibri"/>
              </w:rPr>
            </w:pPr>
            <w:r w:rsidRPr="00717609">
              <w:rPr>
                <w:rFonts w:ascii="Calibri" w:hAnsi="Calibri"/>
              </w:rPr>
              <w:t>Professional Learning was also developed and delivered to support field officers and literacy and numeracy coordinat</w:t>
            </w:r>
            <w:r w:rsidR="00EE2BCC">
              <w:rPr>
                <w:rFonts w:ascii="Calibri" w:hAnsi="Calibri"/>
              </w:rPr>
              <w:t xml:space="preserve">ors in their roles in schools. </w:t>
            </w:r>
            <w:r w:rsidRPr="00717609">
              <w:rPr>
                <w:rFonts w:ascii="Calibri" w:hAnsi="Calibri"/>
              </w:rPr>
              <w:t>Literacy and numeracy learning was delivered by field office</w:t>
            </w:r>
            <w:r w:rsidR="005045CD">
              <w:rPr>
                <w:rFonts w:ascii="Calibri" w:hAnsi="Calibri"/>
              </w:rPr>
              <w:t>rs, members of the Literacy and</w:t>
            </w:r>
            <w:r w:rsidRPr="00717609">
              <w:rPr>
                <w:rFonts w:ascii="Calibri" w:hAnsi="Calibri"/>
              </w:rPr>
              <w:t xml:space="preserve"> Numeracy Section</w:t>
            </w:r>
            <w:r w:rsidR="00C7027D">
              <w:rPr>
                <w:rFonts w:ascii="Calibri" w:hAnsi="Calibri"/>
              </w:rPr>
              <w:t xml:space="preserve"> of</w:t>
            </w:r>
            <w:r w:rsidRPr="00717609">
              <w:rPr>
                <w:rFonts w:ascii="Calibri" w:hAnsi="Calibri"/>
              </w:rPr>
              <w:t xml:space="preserve"> </w:t>
            </w:r>
            <w:r w:rsidR="00EE2BCC">
              <w:rPr>
                <w:rFonts w:ascii="Calibri" w:hAnsi="Calibri"/>
              </w:rPr>
              <w:t>ETD</w:t>
            </w:r>
            <w:r w:rsidRPr="00717609">
              <w:rPr>
                <w:rFonts w:ascii="Calibri" w:hAnsi="Calibri"/>
              </w:rPr>
              <w:t xml:space="preserve">, and also by external expert presenters </w:t>
            </w:r>
            <w:r w:rsidR="005045CD">
              <w:rPr>
                <w:rFonts w:ascii="Calibri" w:hAnsi="Calibri"/>
              </w:rPr>
              <w:t>including</w:t>
            </w:r>
            <w:r w:rsidR="00456A56">
              <w:rPr>
                <w:rFonts w:ascii="Calibri" w:hAnsi="Calibri"/>
              </w:rPr>
              <w:t>:</w:t>
            </w:r>
          </w:p>
          <w:p w:rsidR="00456A56" w:rsidRPr="001300F1" w:rsidRDefault="00731FCA" w:rsidP="001300F1">
            <w:pPr>
              <w:numPr>
                <w:ilvl w:val="0"/>
                <w:numId w:val="36"/>
              </w:numPr>
              <w:shd w:val="clear" w:color="auto" w:fill="FFFFFF"/>
              <w:tabs>
                <w:tab w:val="num" w:pos="426"/>
              </w:tabs>
              <w:spacing w:before="120"/>
              <w:ind w:left="714" w:hanging="357"/>
              <w:rPr>
                <w:rFonts w:ascii="Calibri" w:hAnsi="Calibri"/>
              </w:rPr>
            </w:pPr>
            <w:r w:rsidRPr="001300F1">
              <w:rPr>
                <w:rFonts w:ascii="Calibri" w:hAnsi="Calibri"/>
              </w:rPr>
              <w:t>Di</w:t>
            </w:r>
            <w:r w:rsidR="004D5C30" w:rsidRPr="001300F1">
              <w:rPr>
                <w:rFonts w:ascii="Calibri" w:hAnsi="Calibri"/>
              </w:rPr>
              <w:t>anne</w:t>
            </w:r>
            <w:r w:rsidRPr="001300F1">
              <w:rPr>
                <w:rFonts w:ascii="Calibri" w:hAnsi="Calibri"/>
              </w:rPr>
              <w:t xml:space="preserve"> </w:t>
            </w:r>
            <w:proofErr w:type="spellStart"/>
            <w:r w:rsidRPr="001300F1">
              <w:rPr>
                <w:rFonts w:ascii="Calibri" w:hAnsi="Calibri"/>
              </w:rPr>
              <w:t>Siemon</w:t>
            </w:r>
            <w:proofErr w:type="spellEnd"/>
            <w:r w:rsidR="00EE2BCC" w:rsidRPr="001300F1">
              <w:rPr>
                <w:rFonts w:ascii="Calibri" w:hAnsi="Calibri"/>
              </w:rPr>
              <w:t xml:space="preserve">, </w:t>
            </w:r>
            <w:r w:rsidR="00BF6AC4" w:rsidRPr="001300F1">
              <w:rPr>
                <w:rFonts w:ascii="Calibri" w:hAnsi="Calibri" w:cs="Calibri"/>
                <w:color w:val="000000"/>
              </w:rPr>
              <w:t xml:space="preserve">Professor </w:t>
            </w:r>
            <w:r w:rsidR="00456A56" w:rsidRPr="001300F1">
              <w:rPr>
                <w:rFonts w:ascii="Calibri" w:hAnsi="Calibri" w:cs="Calibri"/>
                <w:color w:val="000000"/>
              </w:rPr>
              <w:t xml:space="preserve">of </w:t>
            </w:r>
            <w:r w:rsidR="00BF6AC4" w:rsidRPr="001300F1">
              <w:rPr>
                <w:rFonts w:ascii="Calibri" w:hAnsi="Calibri" w:cs="Calibri"/>
                <w:color w:val="000000"/>
              </w:rPr>
              <w:t>Education</w:t>
            </w:r>
            <w:r w:rsidR="00EE2BCC" w:rsidRPr="001300F1">
              <w:rPr>
                <w:rFonts w:ascii="Calibri" w:hAnsi="Calibri" w:cs="Calibri"/>
                <w:color w:val="000000"/>
              </w:rPr>
              <w:t>,</w:t>
            </w:r>
            <w:r w:rsidR="005045CD" w:rsidRPr="001300F1">
              <w:rPr>
                <w:rFonts w:ascii="Calibri" w:hAnsi="Calibri" w:cs="Calibri"/>
              </w:rPr>
              <w:t xml:space="preserve"> RMIT</w:t>
            </w:r>
          </w:p>
          <w:p w:rsidR="00456A56" w:rsidRPr="001300F1" w:rsidRDefault="00731FCA" w:rsidP="001300F1">
            <w:pPr>
              <w:numPr>
                <w:ilvl w:val="0"/>
                <w:numId w:val="36"/>
              </w:numPr>
              <w:shd w:val="clear" w:color="auto" w:fill="FFFFFF"/>
              <w:tabs>
                <w:tab w:val="num" w:pos="426"/>
              </w:tabs>
              <w:spacing w:before="120"/>
              <w:ind w:left="714" w:hanging="357"/>
              <w:rPr>
                <w:rFonts w:ascii="Calibri" w:hAnsi="Calibri"/>
              </w:rPr>
            </w:pPr>
            <w:r w:rsidRPr="001300F1">
              <w:rPr>
                <w:rFonts w:ascii="Calibri" w:hAnsi="Calibri"/>
              </w:rPr>
              <w:t>Robyn Ewing</w:t>
            </w:r>
            <w:r w:rsidR="00BF6AC4" w:rsidRPr="001300F1">
              <w:t xml:space="preserve"> </w:t>
            </w:r>
            <w:r w:rsidR="00456A56" w:rsidRPr="001300F1">
              <w:t xml:space="preserve">- </w:t>
            </w:r>
            <w:r w:rsidR="00BF6AC4" w:rsidRPr="001300F1">
              <w:rPr>
                <w:rFonts w:ascii="Calibri" w:hAnsi="Calibri" w:cs="Calibri"/>
                <w:color w:val="000000"/>
              </w:rPr>
              <w:t xml:space="preserve">Professor </w:t>
            </w:r>
            <w:r w:rsidR="00456A56" w:rsidRPr="001300F1">
              <w:rPr>
                <w:rFonts w:ascii="Calibri" w:hAnsi="Calibri" w:cs="Calibri"/>
                <w:color w:val="000000"/>
              </w:rPr>
              <w:t xml:space="preserve">of </w:t>
            </w:r>
            <w:r w:rsidR="00BF6AC4" w:rsidRPr="001300F1">
              <w:rPr>
                <w:rFonts w:ascii="Calibri" w:hAnsi="Calibri" w:cs="Calibri"/>
                <w:color w:val="000000"/>
              </w:rPr>
              <w:t>Teacher Education and the Arts</w:t>
            </w:r>
            <w:r w:rsidR="00BF6AC4" w:rsidRPr="001300F1">
              <w:rPr>
                <w:rFonts w:ascii="Calibri" w:hAnsi="Calibri"/>
              </w:rPr>
              <w:t xml:space="preserve"> </w:t>
            </w:r>
            <w:r w:rsidR="00456A56" w:rsidRPr="001300F1">
              <w:rPr>
                <w:rFonts w:ascii="Calibri" w:hAnsi="Calibri"/>
              </w:rPr>
              <w:t xml:space="preserve">at the </w:t>
            </w:r>
            <w:r w:rsidR="00BF6AC4" w:rsidRPr="001300F1">
              <w:rPr>
                <w:rFonts w:ascii="Calibri" w:hAnsi="Calibri"/>
              </w:rPr>
              <w:t>U</w:t>
            </w:r>
            <w:r w:rsidR="00456A56" w:rsidRPr="001300F1">
              <w:rPr>
                <w:rFonts w:ascii="Calibri" w:hAnsi="Calibri"/>
              </w:rPr>
              <w:t>niv</w:t>
            </w:r>
            <w:r w:rsidR="005045CD" w:rsidRPr="001300F1">
              <w:rPr>
                <w:rFonts w:ascii="Calibri" w:hAnsi="Calibri"/>
              </w:rPr>
              <w:t>ersity of Sydney</w:t>
            </w:r>
          </w:p>
          <w:p w:rsidR="00456A56" w:rsidRPr="001300F1" w:rsidRDefault="003579AD" w:rsidP="001300F1">
            <w:pPr>
              <w:numPr>
                <w:ilvl w:val="0"/>
                <w:numId w:val="36"/>
              </w:numPr>
              <w:shd w:val="clear" w:color="auto" w:fill="FFFFFF"/>
              <w:tabs>
                <w:tab w:val="num" w:pos="426"/>
              </w:tabs>
              <w:spacing w:before="120"/>
              <w:ind w:left="714" w:hanging="357"/>
              <w:rPr>
                <w:rFonts w:ascii="Calibri" w:hAnsi="Calibri"/>
              </w:rPr>
            </w:pPr>
            <w:r w:rsidRPr="001300F1">
              <w:rPr>
                <w:rFonts w:ascii="Calibri" w:hAnsi="Calibri"/>
              </w:rPr>
              <w:t xml:space="preserve">Associate Professor Brian </w:t>
            </w:r>
            <w:proofErr w:type="spellStart"/>
            <w:r w:rsidRPr="001300F1">
              <w:rPr>
                <w:rFonts w:ascii="Calibri" w:hAnsi="Calibri"/>
              </w:rPr>
              <w:t>C</w:t>
            </w:r>
            <w:r w:rsidR="004D5C30" w:rsidRPr="001300F1">
              <w:rPr>
                <w:rFonts w:ascii="Calibri" w:hAnsi="Calibri"/>
              </w:rPr>
              <w:t>ambourne</w:t>
            </w:r>
            <w:proofErr w:type="spellEnd"/>
            <w:r w:rsidR="00A87D23" w:rsidRPr="001300F1">
              <w:rPr>
                <w:rFonts w:ascii="Calibri" w:hAnsi="Calibri"/>
              </w:rPr>
              <w:t>, Principal Fellow at the University of Wollongong</w:t>
            </w:r>
            <w:r w:rsidR="00106E52" w:rsidRPr="001300F1">
              <w:rPr>
                <w:rFonts w:ascii="Calibri" w:hAnsi="Calibri"/>
              </w:rPr>
              <w:t xml:space="preserve"> (UOW)</w:t>
            </w:r>
          </w:p>
          <w:p w:rsidR="00456A56" w:rsidRPr="001300F1" w:rsidRDefault="004D5C30" w:rsidP="001300F1">
            <w:pPr>
              <w:numPr>
                <w:ilvl w:val="0"/>
                <w:numId w:val="36"/>
              </w:numPr>
              <w:shd w:val="clear" w:color="auto" w:fill="FFFFFF"/>
              <w:tabs>
                <w:tab w:val="num" w:pos="426"/>
              </w:tabs>
              <w:spacing w:before="120"/>
              <w:ind w:left="714" w:hanging="357"/>
              <w:rPr>
                <w:rFonts w:ascii="Calibri" w:hAnsi="Calibri"/>
              </w:rPr>
            </w:pPr>
            <w:r w:rsidRPr="001300F1">
              <w:rPr>
                <w:rFonts w:ascii="Calibri" w:hAnsi="Calibri"/>
              </w:rPr>
              <w:t xml:space="preserve">Jacqui </w:t>
            </w:r>
            <w:proofErr w:type="spellStart"/>
            <w:r w:rsidRPr="001300F1">
              <w:rPr>
                <w:rFonts w:ascii="Calibri" w:hAnsi="Calibri"/>
              </w:rPr>
              <w:t>Rammage</w:t>
            </w:r>
            <w:proofErr w:type="spellEnd"/>
            <w:r w:rsidR="00456A56" w:rsidRPr="001300F1">
              <w:rPr>
                <w:rFonts w:ascii="Calibri" w:hAnsi="Calibri"/>
              </w:rPr>
              <w:t xml:space="preserve"> - </w:t>
            </w:r>
            <w:r w:rsidR="00BF6AC4" w:rsidRPr="001300F1">
              <w:rPr>
                <w:rFonts w:ascii="Calibri" w:hAnsi="Calibri"/>
              </w:rPr>
              <w:t xml:space="preserve"> </w:t>
            </w:r>
            <w:r w:rsidR="00BF6AC4" w:rsidRPr="001300F1">
              <w:rPr>
                <w:rFonts w:ascii="Calibri" w:hAnsi="Calibri" w:cs="Calibri"/>
                <w:color w:val="333333"/>
                <w:szCs w:val="24"/>
                <w:lang w:eastAsia="en-AU"/>
              </w:rPr>
              <w:t>Professor</w:t>
            </w:r>
            <w:r w:rsidR="00456A56" w:rsidRPr="001300F1">
              <w:rPr>
                <w:rFonts w:ascii="Calibri" w:hAnsi="Calibri" w:cs="Calibri"/>
                <w:color w:val="333333"/>
                <w:szCs w:val="24"/>
                <w:lang w:eastAsia="en-AU"/>
              </w:rPr>
              <w:t>,</w:t>
            </w:r>
            <w:r w:rsidR="00BF6AC4" w:rsidRPr="001300F1">
              <w:rPr>
                <w:rFonts w:ascii="Calibri" w:hAnsi="Calibri" w:cs="Calibri"/>
                <w:color w:val="333333"/>
                <w:szCs w:val="24"/>
                <w:lang w:eastAsia="en-AU"/>
              </w:rPr>
              <w:t xml:space="preserve"> School of Mathematics and Applied Statistics</w:t>
            </w:r>
            <w:r w:rsidR="00456A56" w:rsidRPr="001300F1">
              <w:rPr>
                <w:rFonts w:ascii="Calibri" w:hAnsi="Calibri" w:cs="Calibri"/>
                <w:color w:val="333333"/>
                <w:szCs w:val="24"/>
                <w:lang w:eastAsia="en-AU"/>
              </w:rPr>
              <w:t>,</w:t>
            </w:r>
            <w:r w:rsidR="00BF6AC4" w:rsidRPr="001300F1">
              <w:rPr>
                <w:rFonts w:ascii="Calibri" w:hAnsi="Calibri" w:cs="Calibri"/>
                <w:color w:val="333333"/>
                <w:szCs w:val="24"/>
                <w:lang w:eastAsia="en-AU"/>
              </w:rPr>
              <w:t xml:space="preserve"> </w:t>
            </w:r>
            <w:r w:rsidR="00106E52" w:rsidRPr="001300F1">
              <w:rPr>
                <w:rFonts w:ascii="Calibri" w:hAnsi="Calibri" w:cs="Calibri"/>
                <w:color w:val="333333"/>
                <w:szCs w:val="24"/>
                <w:lang w:eastAsia="en-AU"/>
              </w:rPr>
              <w:t>UOW</w:t>
            </w:r>
          </w:p>
          <w:p w:rsidR="00456A56" w:rsidRPr="001300F1" w:rsidRDefault="00EE2BCC" w:rsidP="001300F1">
            <w:pPr>
              <w:numPr>
                <w:ilvl w:val="0"/>
                <w:numId w:val="36"/>
              </w:numPr>
              <w:shd w:val="clear" w:color="auto" w:fill="FFFFFF"/>
              <w:tabs>
                <w:tab w:val="num" w:pos="426"/>
              </w:tabs>
              <w:spacing w:before="120"/>
              <w:ind w:left="714" w:hanging="357"/>
              <w:rPr>
                <w:rFonts w:ascii="Calibri" w:hAnsi="Calibri"/>
              </w:rPr>
            </w:pPr>
            <w:r w:rsidRPr="001300F1">
              <w:rPr>
                <w:rFonts w:ascii="Calibri" w:hAnsi="Calibri"/>
              </w:rPr>
              <w:t xml:space="preserve">author </w:t>
            </w:r>
            <w:r w:rsidR="005045CD" w:rsidRPr="001300F1">
              <w:rPr>
                <w:rFonts w:ascii="Calibri" w:hAnsi="Calibri"/>
              </w:rPr>
              <w:t>Anthony Eaton</w:t>
            </w:r>
          </w:p>
          <w:p w:rsidR="00456A56" w:rsidRPr="001300F1" w:rsidRDefault="00C7027D" w:rsidP="001300F1">
            <w:pPr>
              <w:numPr>
                <w:ilvl w:val="0"/>
                <w:numId w:val="36"/>
              </w:numPr>
              <w:shd w:val="clear" w:color="auto" w:fill="FFFFFF"/>
              <w:tabs>
                <w:tab w:val="num" w:pos="426"/>
              </w:tabs>
              <w:spacing w:before="120"/>
              <w:ind w:left="714" w:hanging="357"/>
              <w:rPr>
                <w:rFonts w:ascii="Calibri" w:hAnsi="Calibri"/>
              </w:rPr>
            </w:pPr>
            <w:r>
              <w:rPr>
                <w:rFonts w:asciiTheme="minorHAnsi" w:hAnsiTheme="minorHAnsi" w:cstheme="minorHAnsi"/>
              </w:rPr>
              <w:t>Dr</w:t>
            </w:r>
            <w:r w:rsidR="00BF6AC4" w:rsidRPr="001300F1">
              <w:rPr>
                <w:rFonts w:asciiTheme="minorHAnsi" w:hAnsiTheme="minorHAnsi" w:cstheme="minorHAnsi"/>
              </w:rPr>
              <w:t xml:space="preserve"> </w:t>
            </w:r>
            <w:r w:rsidR="00BF6AC4" w:rsidRPr="001300F1">
              <w:rPr>
                <w:rFonts w:asciiTheme="minorHAnsi" w:hAnsiTheme="minorHAnsi" w:cstheme="minorHAnsi"/>
                <w:bCs/>
              </w:rPr>
              <w:t xml:space="preserve">Lyn </w:t>
            </w:r>
            <w:proofErr w:type="spellStart"/>
            <w:r w:rsidR="00BF6AC4" w:rsidRPr="001300F1">
              <w:rPr>
                <w:rFonts w:asciiTheme="minorHAnsi" w:hAnsiTheme="minorHAnsi" w:cstheme="minorHAnsi"/>
                <w:bCs/>
              </w:rPr>
              <w:t>Sharratt</w:t>
            </w:r>
            <w:proofErr w:type="spellEnd"/>
            <w:r w:rsidR="00EE2BCC" w:rsidRPr="001300F1">
              <w:rPr>
                <w:rFonts w:asciiTheme="minorHAnsi" w:hAnsiTheme="minorHAnsi" w:cstheme="minorHAnsi"/>
              </w:rPr>
              <w:t xml:space="preserve">, </w:t>
            </w:r>
            <w:r w:rsidR="00BF6AC4" w:rsidRPr="001300F1">
              <w:rPr>
                <w:rFonts w:asciiTheme="minorHAnsi" w:hAnsiTheme="minorHAnsi" w:cstheme="minorHAnsi"/>
              </w:rPr>
              <w:t>Superintendent of Curriculum and Instructional Services</w:t>
            </w:r>
            <w:r w:rsidR="00EE2BCC" w:rsidRPr="001300F1">
              <w:rPr>
                <w:rFonts w:asciiTheme="minorHAnsi" w:hAnsiTheme="minorHAnsi" w:cstheme="minorHAnsi"/>
              </w:rPr>
              <w:t>,</w:t>
            </w:r>
            <w:r w:rsidR="00BF6AC4" w:rsidRPr="001300F1">
              <w:rPr>
                <w:rFonts w:asciiTheme="minorHAnsi" w:hAnsiTheme="minorHAnsi" w:cstheme="minorHAnsi"/>
              </w:rPr>
              <w:t xml:space="preserve"> York Region District School Board</w:t>
            </w:r>
            <w:r w:rsidR="00EE2BCC" w:rsidRPr="001300F1">
              <w:rPr>
                <w:rFonts w:asciiTheme="minorHAnsi" w:hAnsiTheme="minorHAnsi" w:cstheme="minorHAnsi"/>
              </w:rPr>
              <w:t>,</w:t>
            </w:r>
            <w:r w:rsidR="00BF6AC4" w:rsidRPr="001300F1">
              <w:rPr>
                <w:rFonts w:asciiTheme="minorHAnsi" w:hAnsiTheme="minorHAnsi" w:cstheme="minorHAnsi"/>
              </w:rPr>
              <w:t xml:space="preserve"> Canada</w:t>
            </w:r>
          </w:p>
          <w:p w:rsidR="00456A56" w:rsidRPr="001300F1" w:rsidRDefault="00BF6AC4" w:rsidP="001300F1">
            <w:pPr>
              <w:numPr>
                <w:ilvl w:val="0"/>
                <w:numId w:val="36"/>
              </w:numPr>
              <w:shd w:val="clear" w:color="auto" w:fill="FFFFFF"/>
              <w:tabs>
                <w:tab w:val="num" w:pos="426"/>
              </w:tabs>
              <w:spacing w:before="120"/>
              <w:ind w:left="714" w:hanging="357"/>
              <w:rPr>
                <w:rFonts w:ascii="Calibri" w:hAnsi="Calibri"/>
              </w:rPr>
            </w:pPr>
            <w:r w:rsidRPr="001300F1">
              <w:rPr>
                <w:rFonts w:ascii="Calibri" w:hAnsi="Calibri" w:cs="Calibri"/>
                <w:bCs/>
              </w:rPr>
              <w:t xml:space="preserve">Misty </w:t>
            </w:r>
            <w:proofErr w:type="spellStart"/>
            <w:r w:rsidRPr="001300F1">
              <w:rPr>
                <w:rFonts w:ascii="Calibri" w:hAnsi="Calibri" w:cs="Calibri"/>
                <w:bCs/>
              </w:rPr>
              <w:t>Adoniou</w:t>
            </w:r>
            <w:proofErr w:type="spellEnd"/>
            <w:r w:rsidR="00EE2BCC" w:rsidRPr="001300F1">
              <w:rPr>
                <w:rFonts w:ascii="Calibri" w:hAnsi="Calibri" w:cs="Calibri"/>
              </w:rPr>
              <w:t xml:space="preserve">, </w:t>
            </w:r>
            <w:r w:rsidRPr="001300F1">
              <w:rPr>
                <w:rFonts w:ascii="Calibri" w:hAnsi="Calibri" w:cs="Calibri"/>
              </w:rPr>
              <w:t>Senior Lecturer</w:t>
            </w:r>
            <w:r w:rsidR="00EE2BCC" w:rsidRPr="001300F1">
              <w:rPr>
                <w:rFonts w:ascii="Calibri" w:hAnsi="Calibri" w:cs="Calibri"/>
              </w:rPr>
              <w:t>,</w:t>
            </w:r>
            <w:r w:rsidRPr="001300F1">
              <w:rPr>
                <w:rFonts w:ascii="Calibri" w:hAnsi="Calibri" w:cs="Calibri"/>
              </w:rPr>
              <w:t xml:space="preserve"> Language Literacy TESL</w:t>
            </w:r>
            <w:r w:rsidR="00EE2BCC" w:rsidRPr="001300F1">
              <w:rPr>
                <w:rFonts w:ascii="Calibri" w:hAnsi="Calibri" w:cs="Calibri"/>
              </w:rPr>
              <w:t>,</w:t>
            </w:r>
            <w:r w:rsidRPr="001300F1">
              <w:rPr>
                <w:rFonts w:ascii="Calibri" w:hAnsi="Calibri" w:cs="Calibri"/>
              </w:rPr>
              <w:t xml:space="preserve"> </w:t>
            </w:r>
            <w:r w:rsidR="00EE2BCC" w:rsidRPr="001300F1">
              <w:rPr>
                <w:rFonts w:ascii="Calibri" w:hAnsi="Calibri" w:cs="Calibri"/>
              </w:rPr>
              <w:t>UC</w:t>
            </w:r>
            <w:r w:rsidR="004D5C30" w:rsidRPr="001300F1">
              <w:rPr>
                <w:rFonts w:ascii="Calibri" w:hAnsi="Calibri"/>
              </w:rPr>
              <w:t xml:space="preserve"> </w:t>
            </w:r>
          </w:p>
          <w:p w:rsidR="00456A56" w:rsidRPr="001300F1" w:rsidRDefault="00717609" w:rsidP="001300F1">
            <w:pPr>
              <w:numPr>
                <w:ilvl w:val="0"/>
                <w:numId w:val="36"/>
              </w:numPr>
              <w:shd w:val="clear" w:color="auto" w:fill="FFFFFF"/>
              <w:tabs>
                <w:tab w:val="num" w:pos="426"/>
              </w:tabs>
              <w:spacing w:before="120"/>
              <w:ind w:left="714" w:hanging="357"/>
              <w:rPr>
                <w:rFonts w:ascii="Calibri" w:hAnsi="Calibri"/>
              </w:rPr>
            </w:pPr>
            <w:r w:rsidRPr="001300F1">
              <w:rPr>
                <w:rFonts w:ascii="Calibri" w:hAnsi="Calibri" w:cs="Calibri"/>
                <w:color w:val="000000"/>
                <w:szCs w:val="24"/>
                <w:lang w:eastAsia="en-AU"/>
              </w:rPr>
              <w:t xml:space="preserve">Associate Professor </w:t>
            </w:r>
            <w:r w:rsidRPr="001300F1">
              <w:rPr>
                <w:rFonts w:ascii="Calibri" w:hAnsi="Calibri" w:cs="Calibri"/>
                <w:bCs/>
                <w:color w:val="000000"/>
                <w:szCs w:val="24"/>
                <w:lang w:eastAsia="en-AU"/>
              </w:rPr>
              <w:t>Kaye Lowe</w:t>
            </w:r>
            <w:r w:rsidR="00456A56" w:rsidRPr="001300F1">
              <w:rPr>
                <w:rFonts w:ascii="Calibri" w:hAnsi="Calibri" w:cs="Calibri"/>
                <w:bCs/>
                <w:color w:val="000000"/>
                <w:szCs w:val="24"/>
                <w:lang w:eastAsia="en-AU"/>
              </w:rPr>
              <w:t>,</w:t>
            </w:r>
            <w:r w:rsidRPr="001300F1">
              <w:rPr>
                <w:rFonts w:ascii="Calibri" w:hAnsi="Calibri" w:cs="Calibri"/>
                <w:color w:val="000000"/>
                <w:szCs w:val="24"/>
                <w:lang w:eastAsia="en-AU"/>
              </w:rPr>
              <w:t xml:space="preserve"> Language and Literacy, Faculty of Education Director, National Capital Centre for Literacy Research</w:t>
            </w:r>
            <w:r w:rsidR="00EE2BCC" w:rsidRPr="001300F1">
              <w:rPr>
                <w:rFonts w:ascii="Calibri" w:hAnsi="Calibri" w:cs="Calibri"/>
                <w:color w:val="000000"/>
                <w:szCs w:val="24"/>
                <w:lang w:eastAsia="en-AU"/>
              </w:rPr>
              <w:t>,</w:t>
            </w:r>
            <w:r w:rsidRPr="001300F1">
              <w:rPr>
                <w:rFonts w:ascii="Calibri" w:hAnsi="Calibri" w:cs="Calibri"/>
                <w:color w:val="000000"/>
                <w:szCs w:val="24"/>
                <w:lang w:eastAsia="en-AU"/>
              </w:rPr>
              <w:t xml:space="preserve"> </w:t>
            </w:r>
            <w:r w:rsidR="00EE2BCC" w:rsidRPr="001300F1">
              <w:rPr>
                <w:rFonts w:ascii="Calibri" w:hAnsi="Calibri" w:cs="Calibri"/>
                <w:color w:val="000000"/>
                <w:szCs w:val="24"/>
                <w:lang w:eastAsia="en-AU"/>
              </w:rPr>
              <w:t>UC</w:t>
            </w:r>
            <w:r w:rsidRPr="001300F1">
              <w:rPr>
                <w:rFonts w:ascii="Calibri" w:hAnsi="Calibri" w:cs="Calibri"/>
                <w:color w:val="000000"/>
                <w:szCs w:val="24"/>
                <w:lang w:eastAsia="en-AU"/>
              </w:rPr>
              <w:t>.</w:t>
            </w:r>
            <w:r w:rsidR="004D5C30" w:rsidRPr="001300F1">
              <w:rPr>
                <w:rFonts w:ascii="Calibri" w:hAnsi="Calibri"/>
              </w:rPr>
              <w:t xml:space="preserve"> </w:t>
            </w:r>
            <w:r w:rsidR="002D079A" w:rsidRPr="001300F1">
              <w:rPr>
                <w:rFonts w:ascii="Calibri" w:hAnsi="Calibri"/>
              </w:rPr>
              <w:t xml:space="preserve"> </w:t>
            </w:r>
          </w:p>
          <w:p w:rsidR="004D5C30" w:rsidRPr="00456A56" w:rsidRDefault="004D5C30" w:rsidP="00EE2BCC">
            <w:pPr>
              <w:shd w:val="clear" w:color="auto" w:fill="FFFFFF"/>
              <w:spacing w:before="120" w:line="288" w:lineRule="atLeast"/>
              <w:rPr>
                <w:rFonts w:ascii="Calibri" w:hAnsi="Calibri"/>
              </w:rPr>
            </w:pPr>
            <w:r w:rsidRPr="001300F1">
              <w:rPr>
                <w:rFonts w:ascii="Calibri" w:hAnsi="Calibri"/>
              </w:rPr>
              <w:t>Training for the coaching portion of their roles was provided</w:t>
            </w:r>
            <w:r w:rsidRPr="00456A56">
              <w:rPr>
                <w:rFonts w:ascii="Calibri" w:hAnsi="Calibri"/>
              </w:rPr>
              <w:t xml:space="preserve"> to </w:t>
            </w:r>
            <w:r w:rsidR="00EF5743">
              <w:rPr>
                <w:rFonts w:ascii="Calibri" w:hAnsi="Calibri"/>
              </w:rPr>
              <w:t>two</w:t>
            </w:r>
            <w:r w:rsidR="002D079A" w:rsidRPr="00456A56">
              <w:rPr>
                <w:rFonts w:ascii="Calibri" w:hAnsi="Calibri"/>
              </w:rPr>
              <w:t xml:space="preserve"> </w:t>
            </w:r>
            <w:r w:rsidRPr="00456A56">
              <w:rPr>
                <w:rFonts w:ascii="Calibri" w:hAnsi="Calibri"/>
              </w:rPr>
              <w:t xml:space="preserve">new </w:t>
            </w:r>
            <w:r w:rsidR="002D079A" w:rsidRPr="00456A56">
              <w:rPr>
                <w:rFonts w:ascii="Calibri" w:hAnsi="Calibri"/>
              </w:rPr>
              <w:t>field officers, and 91 literacy and numeracy coordinators and school leaders.</w:t>
            </w:r>
          </w:p>
          <w:p w:rsidR="002D079A" w:rsidRDefault="002D079A" w:rsidP="00EE2BCC">
            <w:pPr>
              <w:pStyle w:val="Default"/>
              <w:spacing w:before="120"/>
              <w:rPr>
                <w:rFonts w:ascii="Calibri" w:hAnsi="Calibri"/>
                <w:color w:val="auto"/>
              </w:rPr>
            </w:pPr>
            <w:r>
              <w:rPr>
                <w:rFonts w:ascii="Calibri" w:hAnsi="Calibri"/>
                <w:color w:val="auto"/>
              </w:rPr>
              <w:t xml:space="preserve">Knowledge and capacity building was a major focus in 2011 and the performance of the </w:t>
            </w:r>
            <w:r w:rsidR="00C353E1">
              <w:rPr>
                <w:rFonts w:ascii="Calibri" w:hAnsi="Calibri"/>
                <w:color w:val="auto"/>
              </w:rPr>
              <w:t xml:space="preserve">Literacy and Numeracy </w:t>
            </w:r>
            <w:r w:rsidR="00EE2BCC">
              <w:rPr>
                <w:rFonts w:ascii="Calibri" w:hAnsi="Calibri"/>
                <w:color w:val="auto"/>
              </w:rPr>
              <w:t>NP</w:t>
            </w:r>
            <w:r>
              <w:rPr>
                <w:rFonts w:ascii="Calibri" w:hAnsi="Calibri"/>
                <w:color w:val="auto"/>
              </w:rPr>
              <w:t xml:space="preserve"> schools against the </w:t>
            </w:r>
            <w:r w:rsidR="00EE2BCC">
              <w:rPr>
                <w:rFonts w:ascii="Calibri" w:hAnsi="Calibri"/>
                <w:color w:val="auto"/>
              </w:rPr>
              <w:t>12</w:t>
            </w:r>
            <w:r>
              <w:rPr>
                <w:rFonts w:ascii="Calibri" w:hAnsi="Calibri"/>
                <w:color w:val="auto"/>
              </w:rPr>
              <w:t xml:space="preserve"> targets reflects the success of this strategy.  </w:t>
            </w:r>
          </w:p>
          <w:p w:rsidR="00F60528" w:rsidRDefault="00C353E1" w:rsidP="00EE2BCC">
            <w:pPr>
              <w:pStyle w:val="Default"/>
              <w:spacing w:before="120"/>
              <w:rPr>
                <w:rFonts w:ascii="Calibri" w:hAnsi="Calibri"/>
                <w:color w:val="auto"/>
              </w:rPr>
            </w:pPr>
            <w:r>
              <w:rPr>
                <w:rFonts w:ascii="Calibri" w:hAnsi="Calibri"/>
                <w:color w:val="auto"/>
              </w:rPr>
              <w:t xml:space="preserve">Table 4.2 shows that </w:t>
            </w:r>
            <w:r w:rsidR="00584098">
              <w:rPr>
                <w:rFonts w:ascii="Calibri" w:hAnsi="Calibri"/>
                <w:color w:val="auto"/>
              </w:rPr>
              <w:t xml:space="preserve">ACT public </w:t>
            </w:r>
            <w:r>
              <w:rPr>
                <w:rFonts w:ascii="Calibri" w:hAnsi="Calibri"/>
                <w:color w:val="auto"/>
              </w:rPr>
              <w:t xml:space="preserve">Literacy and </w:t>
            </w:r>
            <w:r w:rsidR="00584098">
              <w:rPr>
                <w:rFonts w:ascii="Calibri" w:hAnsi="Calibri"/>
                <w:color w:val="auto"/>
              </w:rPr>
              <w:t>N</w:t>
            </w:r>
            <w:r>
              <w:rPr>
                <w:rFonts w:ascii="Calibri" w:hAnsi="Calibri"/>
                <w:color w:val="auto"/>
              </w:rPr>
              <w:t xml:space="preserve">umeracy </w:t>
            </w:r>
            <w:r w:rsidR="00EE2BCC">
              <w:rPr>
                <w:rFonts w:ascii="Calibri" w:hAnsi="Calibri"/>
                <w:color w:val="auto"/>
              </w:rPr>
              <w:t>NP</w:t>
            </w:r>
            <w:r w:rsidR="00584098">
              <w:rPr>
                <w:rFonts w:ascii="Calibri" w:hAnsi="Calibri"/>
                <w:color w:val="auto"/>
              </w:rPr>
              <w:t xml:space="preserve"> schools </w:t>
            </w:r>
            <w:r w:rsidR="002D079A">
              <w:rPr>
                <w:rFonts w:ascii="Calibri" w:hAnsi="Calibri"/>
                <w:color w:val="auto"/>
              </w:rPr>
              <w:t>fully achieved</w:t>
            </w:r>
            <w:r w:rsidR="00584098">
              <w:rPr>
                <w:rFonts w:ascii="Calibri" w:hAnsi="Calibri"/>
                <w:color w:val="auto"/>
              </w:rPr>
              <w:t xml:space="preserve"> </w:t>
            </w:r>
            <w:r w:rsidR="00EE2BCC">
              <w:rPr>
                <w:rFonts w:ascii="Calibri" w:hAnsi="Calibri"/>
                <w:color w:val="auto"/>
              </w:rPr>
              <w:t>11</w:t>
            </w:r>
            <w:r w:rsidR="00584098">
              <w:rPr>
                <w:rFonts w:ascii="Calibri" w:hAnsi="Calibri"/>
                <w:color w:val="auto"/>
              </w:rPr>
              <w:t xml:space="preserve"> of </w:t>
            </w:r>
            <w:r>
              <w:rPr>
                <w:rFonts w:ascii="Calibri" w:hAnsi="Calibri"/>
                <w:color w:val="auto"/>
              </w:rPr>
              <w:t xml:space="preserve">their </w:t>
            </w:r>
            <w:r w:rsidR="00EE2BCC">
              <w:rPr>
                <w:rFonts w:ascii="Calibri" w:hAnsi="Calibri"/>
                <w:color w:val="auto"/>
              </w:rPr>
              <w:t>12</w:t>
            </w:r>
            <w:r w:rsidR="002D079A">
              <w:rPr>
                <w:rFonts w:ascii="Calibri" w:hAnsi="Calibri"/>
                <w:color w:val="auto"/>
              </w:rPr>
              <w:t xml:space="preserve"> targets</w:t>
            </w:r>
            <w:r w:rsidR="006D507E">
              <w:rPr>
                <w:rFonts w:ascii="Calibri" w:hAnsi="Calibri"/>
                <w:color w:val="auto"/>
              </w:rPr>
              <w:t>.</w:t>
            </w:r>
          </w:p>
          <w:p w:rsidR="00F72AC1" w:rsidRDefault="00F72AC1" w:rsidP="00EE2BCC">
            <w:pPr>
              <w:pStyle w:val="Default"/>
              <w:spacing w:before="120"/>
              <w:ind w:left="1021" w:hanging="1021"/>
              <w:rPr>
                <w:rFonts w:ascii="Calibri" w:hAnsi="Calibri"/>
                <w:b/>
                <w:color w:val="auto"/>
              </w:rPr>
            </w:pPr>
          </w:p>
          <w:p w:rsidR="00C353E1" w:rsidRPr="00C353E1" w:rsidRDefault="00EE2BCC" w:rsidP="00EE2BCC">
            <w:pPr>
              <w:pStyle w:val="Default"/>
              <w:spacing w:before="120"/>
              <w:ind w:left="1021" w:hanging="1021"/>
              <w:rPr>
                <w:rFonts w:ascii="Calibri" w:hAnsi="Calibri"/>
                <w:b/>
                <w:color w:val="auto"/>
              </w:rPr>
            </w:pPr>
            <w:r>
              <w:rPr>
                <w:rFonts w:ascii="Calibri" w:hAnsi="Calibri"/>
                <w:b/>
                <w:color w:val="auto"/>
              </w:rPr>
              <w:t xml:space="preserve">Table 4.2: </w:t>
            </w:r>
            <w:r w:rsidR="00C353E1">
              <w:rPr>
                <w:rFonts w:ascii="Calibri" w:hAnsi="Calibri"/>
                <w:b/>
                <w:color w:val="auto"/>
              </w:rPr>
              <w:t xml:space="preserve">NAPLAN targets and results in ACT </w:t>
            </w:r>
            <w:r w:rsidR="00C353E1" w:rsidRPr="00C353E1">
              <w:rPr>
                <w:rFonts w:ascii="Calibri" w:hAnsi="Calibri"/>
                <w:b/>
                <w:color w:val="auto"/>
              </w:rPr>
              <w:t xml:space="preserve">public Literacy and Numeracy </w:t>
            </w:r>
            <w:r w:rsidR="00682148">
              <w:rPr>
                <w:rFonts w:ascii="Calibri" w:hAnsi="Calibri"/>
                <w:b/>
                <w:color w:val="auto"/>
              </w:rPr>
              <w:t>NP</w:t>
            </w:r>
            <w:r w:rsidR="00C353E1" w:rsidRPr="00C353E1">
              <w:rPr>
                <w:rFonts w:ascii="Calibri" w:hAnsi="Calibri"/>
                <w:b/>
                <w:color w:val="auto"/>
              </w:rPr>
              <w:t xml:space="preserve"> schools</w:t>
            </w:r>
            <w:r w:rsidR="00C353E1">
              <w:rPr>
                <w:rFonts w:ascii="Calibri" w:hAnsi="Calibri"/>
                <w:b/>
                <w:color w:val="auto"/>
              </w:rPr>
              <w:t>, 2011</w:t>
            </w:r>
          </w:p>
          <w:tbl>
            <w:tblPr>
              <w:tblW w:w="8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2"/>
              <w:gridCol w:w="2268"/>
              <w:gridCol w:w="1981"/>
              <w:gridCol w:w="1843"/>
            </w:tblGrid>
            <w:tr w:rsidR="00584098" w:rsidRPr="00EE2BCC" w:rsidTr="00F72AC1">
              <w:trPr>
                <w:trHeight w:val="746"/>
              </w:trPr>
              <w:tc>
                <w:tcPr>
                  <w:tcW w:w="2792" w:type="dxa"/>
                  <w:shd w:val="clear" w:color="auto" w:fill="auto"/>
                  <w:vAlign w:val="center"/>
                  <w:hideMark/>
                </w:tcPr>
                <w:p w:rsidR="00584098" w:rsidRPr="00EE2BCC" w:rsidRDefault="00584098" w:rsidP="00EE2BCC">
                  <w:pPr>
                    <w:spacing w:before="120"/>
                    <w:jc w:val="center"/>
                    <w:rPr>
                      <w:rFonts w:asciiTheme="minorHAnsi" w:hAnsiTheme="minorHAnsi" w:cstheme="minorHAnsi"/>
                      <w:b/>
                      <w:bCs/>
                      <w:szCs w:val="24"/>
                      <w:lang w:eastAsia="en-AU"/>
                    </w:rPr>
                  </w:pPr>
                  <w:r w:rsidRPr="00EE2BCC">
                    <w:rPr>
                      <w:rFonts w:asciiTheme="minorHAnsi" w:hAnsiTheme="minorHAnsi" w:cstheme="minorHAnsi"/>
                      <w:b/>
                      <w:bCs/>
                      <w:szCs w:val="24"/>
                      <w:lang w:eastAsia="en-AU"/>
                    </w:rPr>
                    <w:t>Mandated NAPLAN Measures</w:t>
                  </w:r>
                </w:p>
              </w:tc>
              <w:tc>
                <w:tcPr>
                  <w:tcW w:w="2268" w:type="dxa"/>
                  <w:shd w:val="clear" w:color="auto" w:fill="auto"/>
                  <w:vAlign w:val="center"/>
                  <w:hideMark/>
                </w:tcPr>
                <w:p w:rsidR="00584098" w:rsidRPr="00EE2BCC" w:rsidRDefault="00584098" w:rsidP="00EE2BCC">
                  <w:pPr>
                    <w:spacing w:before="120"/>
                    <w:jc w:val="center"/>
                    <w:rPr>
                      <w:rFonts w:asciiTheme="minorHAnsi" w:hAnsiTheme="minorHAnsi" w:cstheme="minorHAnsi"/>
                      <w:b/>
                      <w:bCs/>
                      <w:szCs w:val="24"/>
                      <w:lang w:eastAsia="en-AU"/>
                    </w:rPr>
                  </w:pPr>
                  <w:r w:rsidRPr="00EE2BCC">
                    <w:rPr>
                      <w:rFonts w:asciiTheme="minorHAnsi" w:hAnsiTheme="minorHAnsi" w:cstheme="minorHAnsi"/>
                      <w:b/>
                      <w:bCs/>
                      <w:szCs w:val="24"/>
                      <w:lang w:eastAsia="en-AU"/>
                    </w:rPr>
                    <w:t>Target Group</w:t>
                  </w:r>
                </w:p>
              </w:tc>
              <w:tc>
                <w:tcPr>
                  <w:tcW w:w="1981" w:type="dxa"/>
                  <w:shd w:val="clear" w:color="auto" w:fill="auto"/>
                  <w:vAlign w:val="center"/>
                  <w:hideMark/>
                </w:tcPr>
                <w:p w:rsidR="00584098" w:rsidRPr="00EE2BCC" w:rsidRDefault="00584098" w:rsidP="00EE2BCC">
                  <w:pPr>
                    <w:spacing w:before="120"/>
                    <w:jc w:val="center"/>
                    <w:rPr>
                      <w:rFonts w:asciiTheme="minorHAnsi" w:hAnsiTheme="minorHAnsi" w:cstheme="minorHAnsi"/>
                      <w:b/>
                      <w:bCs/>
                      <w:szCs w:val="24"/>
                      <w:lang w:eastAsia="en-AU"/>
                    </w:rPr>
                  </w:pPr>
                  <w:r w:rsidRPr="00EE2BCC">
                    <w:rPr>
                      <w:rFonts w:asciiTheme="minorHAnsi" w:hAnsiTheme="minorHAnsi" w:cstheme="minorHAnsi"/>
                      <w:b/>
                      <w:bCs/>
                      <w:szCs w:val="24"/>
                      <w:lang w:eastAsia="en-AU"/>
                    </w:rPr>
                    <w:t>Target</w:t>
                  </w:r>
                </w:p>
              </w:tc>
              <w:tc>
                <w:tcPr>
                  <w:tcW w:w="1843" w:type="dxa"/>
                  <w:shd w:val="clear" w:color="auto" w:fill="auto"/>
                  <w:vAlign w:val="center"/>
                  <w:hideMark/>
                </w:tcPr>
                <w:p w:rsidR="00584098" w:rsidRPr="00EE2BCC" w:rsidRDefault="00584098" w:rsidP="00EE2BCC">
                  <w:pPr>
                    <w:spacing w:before="120"/>
                    <w:jc w:val="center"/>
                    <w:rPr>
                      <w:rFonts w:asciiTheme="minorHAnsi" w:hAnsiTheme="minorHAnsi" w:cstheme="minorHAnsi"/>
                      <w:b/>
                      <w:bCs/>
                      <w:szCs w:val="24"/>
                      <w:lang w:eastAsia="en-AU"/>
                    </w:rPr>
                  </w:pPr>
                  <w:r w:rsidRPr="00EE2BCC">
                    <w:rPr>
                      <w:rFonts w:asciiTheme="minorHAnsi" w:hAnsiTheme="minorHAnsi" w:cstheme="minorHAnsi"/>
                      <w:b/>
                      <w:bCs/>
                      <w:szCs w:val="24"/>
                      <w:lang w:eastAsia="en-AU"/>
                    </w:rPr>
                    <w:t>Results</w:t>
                  </w:r>
                </w:p>
              </w:tc>
            </w:tr>
            <w:tr w:rsidR="00584098" w:rsidRPr="00EE2BCC" w:rsidTr="00F72AC1">
              <w:trPr>
                <w:trHeight w:val="175"/>
              </w:trPr>
              <w:tc>
                <w:tcPr>
                  <w:tcW w:w="2792" w:type="dxa"/>
                  <w:vMerge w:val="restart"/>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Students at or above national minimum standard (ALL)</w:t>
                  </w:r>
                  <w:r w:rsidRPr="00EE2BCC">
                    <w:rPr>
                      <w:rFonts w:asciiTheme="minorHAnsi" w:hAnsiTheme="minorHAnsi" w:cstheme="minorHAnsi"/>
                      <w:szCs w:val="24"/>
                      <w:lang w:eastAsia="en-AU"/>
                    </w:rPr>
                    <w:br/>
                    <w:t>(Reading and Numeracy)</w:t>
                  </w:r>
                </w:p>
              </w:tc>
              <w:tc>
                <w:tcPr>
                  <w:tcW w:w="2268"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Year 3 Reading</w:t>
                  </w:r>
                </w:p>
              </w:tc>
              <w:tc>
                <w:tcPr>
                  <w:tcW w:w="1981"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95.7</w:t>
                  </w:r>
                </w:p>
              </w:tc>
              <w:tc>
                <w:tcPr>
                  <w:tcW w:w="1843"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97.2</w:t>
                  </w:r>
                </w:p>
              </w:tc>
            </w:tr>
            <w:tr w:rsidR="00584098" w:rsidRPr="00EE2BCC" w:rsidTr="00F72AC1">
              <w:trPr>
                <w:trHeight w:val="175"/>
              </w:trPr>
              <w:tc>
                <w:tcPr>
                  <w:tcW w:w="2792" w:type="dxa"/>
                  <w:vMerge/>
                  <w:shd w:val="clear" w:color="auto" w:fill="auto"/>
                  <w:vAlign w:val="center"/>
                  <w:hideMark/>
                </w:tcPr>
                <w:p w:rsidR="00584098" w:rsidRPr="00EE2BCC" w:rsidRDefault="00584098" w:rsidP="00EE2BCC">
                  <w:pPr>
                    <w:spacing w:before="120"/>
                    <w:rPr>
                      <w:rFonts w:asciiTheme="minorHAnsi" w:hAnsiTheme="minorHAnsi" w:cstheme="minorHAnsi"/>
                      <w:szCs w:val="24"/>
                      <w:lang w:eastAsia="en-AU"/>
                    </w:rPr>
                  </w:pPr>
                </w:p>
              </w:tc>
              <w:tc>
                <w:tcPr>
                  <w:tcW w:w="2268"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Year 5 Reading</w:t>
                  </w:r>
                </w:p>
              </w:tc>
              <w:tc>
                <w:tcPr>
                  <w:tcW w:w="1981"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94.6</w:t>
                  </w:r>
                </w:p>
              </w:tc>
              <w:tc>
                <w:tcPr>
                  <w:tcW w:w="1843"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95.8</w:t>
                  </w:r>
                </w:p>
              </w:tc>
            </w:tr>
            <w:tr w:rsidR="00584098" w:rsidRPr="00EE2BCC" w:rsidTr="00F72AC1">
              <w:trPr>
                <w:trHeight w:val="350"/>
              </w:trPr>
              <w:tc>
                <w:tcPr>
                  <w:tcW w:w="2792" w:type="dxa"/>
                  <w:vMerge/>
                  <w:shd w:val="clear" w:color="auto" w:fill="auto"/>
                  <w:vAlign w:val="center"/>
                  <w:hideMark/>
                </w:tcPr>
                <w:p w:rsidR="00584098" w:rsidRPr="00EE2BCC" w:rsidRDefault="00584098" w:rsidP="00EE2BCC">
                  <w:pPr>
                    <w:spacing w:before="120"/>
                    <w:rPr>
                      <w:rFonts w:asciiTheme="minorHAnsi" w:hAnsiTheme="minorHAnsi" w:cstheme="minorHAnsi"/>
                      <w:szCs w:val="24"/>
                      <w:lang w:eastAsia="en-AU"/>
                    </w:rPr>
                  </w:pPr>
                </w:p>
              </w:tc>
              <w:tc>
                <w:tcPr>
                  <w:tcW w:w="2268"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Year 3 Numeracy</w:t>
                  </w:r>
                </w:p>
              </w:tc>
              <w:tc>
                <w:tcPr>
                  <w:tcW w:w="1981"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98.1</w:t>
                  </w:r>
                </w:p>
              </w:tc>
              <w:tc>
                <w:tcPr>
                  <w:tcW w:w="1843"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97.6</w:t>
                  </w:r>
                </w:p>
              </w:tc>
            </w:tr>
            <w:tr w:rsidR="00584098" w:rsidRPr="00EE2BCC" w:rsidTr="00F72AC1">
              <w:trPr>
                <w:trHeight w:val="359"/>
              </w:trPr>
              <w:tc>
                <w:tcPr>
                  <w:tcW w:w="2792" w:type="dxa"/>
                  <w:vMerge/>
                  <w:shd w:val="clear" w:color="auto" w:fill="auto"/>
                  <w:vAlign w:val="center"/>
                  <w:hideMark/>
                </w:tcPr>
                <w:p w:rsidR="00584098" w:rsidRPr="00EE2BCC" w:rsidRDefault="00584098" w:rsidP="00EE2BCC">
                  <w:pPr>
                    <w:spacing w:before="120"/>
                    <w:rPr>
                      <w:rFonts w:asciiTheme="minorHAnsi" w:hAnsiTheme="minorHAnsi" w:cstheme="minorHAnsi"/>
                      <w:szCs w:val="24"/>
                      <w:lang w:eastAsia="en-AU"/>
                    </w:rPr>
                  </w:pPr>
                </w:p>
              </w:tc>
              <w:tc>
                <w:tcPr>
                  <w:tcW w:w="2268"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Year 5 Numeracy</w:t>
                  </w:r>
                </w:p>
              </w:tc>
              <w:tc>
                <w:tcPr>
                  <w:tcW w:w="1981"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96.5</w:t>
                  </w:r>
                </w:p>
              </w:tc>
              <w:tc>
                <w:tcPr>
                  <w:tcW w:w="1843"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97.8</w:t>
                  </w:r>
                </w:p>
              </w:tc>
            </w:tr>
            <w:tr w:rsidR="00584098" w:rsidRPr="00EE2BCC" w:rsidTr="00F72AC1">
              <w:trPr>
                <w:trHeight w:val="175"/>
              </w:trPr>
              <w:tc>
                <w:tcPr>
                  <w:tcW w:w="2792" w:type="dxa"/>
                  <w:vMerge w:val="restart"/>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 xml:space="preserve"> Mean Scale Score (ALL)</w:t>
                  </w:r>
                  <w:r w:rsidRPr="00EE2BCC">
                    <w:rPr>
                      <w:rFonts w:asciiTheme="minorHAnsi" w:hAnsiTheme="minorHAnsi" w:cstheme="minorHAnsi"/>
                      <w:szCs w:val="24"/>
                      <w:lang w:eastAsia="en-AU"/>
                    </w:rPr>
                    <w:br/>
                    <w:t>(Reading and Numeracy)</w:t>
                  </w:r>
                </w:p>
              </w:tc>
              <w:tc>
                <w:tcPr>
                  <w:tcW w:w="2268"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Year 3 Reading</w:t>
                  </w:r>
                </w:p>
              </w:tc>
              <w:tc>
                <w:tcPr>
                  <w:tcW w:w="1981"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411.5</w:t>
                  </w:r>
                </w:p>
              </w:tc>
              <w:tc>
                <w:tcPr>
                  <w:tcW w:w="1843"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440.5</w:t>
                  </w:r>
                </w:p>
              </w:tc>
            </w:tr>
            <w:tr w:rsidR="00584098" w:rsidRPr="00EE2BCC" w:rsidTr="00F72AC1">
              <w:trPr>
                <w:trHeight w:val="175"/>
              </w:trPr>
              <w:tc>
                <w:tcPr>
                  <w:tcW w:w="2792" w:type="dxa"/>
                  <w:vMerge/>
                  <w:shd w:val="clear" w:color="auto" w:fill="auto"/>
                  <w:vAlign w:val="center"/>
                  <w:hideMark/>
                </w:tcPr>
                <w:p w:rsidR="00584098" w:rsidRPr="00EE2BCC" w:rsidRDefault="00584098" w:rsidP="00EE2BCC">
                  <w:pPr>
                    <w:spacing w:before="120"/>
                    <w:rPr>
                      <w:rFonts w:asciiTheme="minorHAnsi" w:hAnsiTheme="minorHAnsi" w:cstheme="minorHAnsi"/>
                      <w:szCs w:val="24"/>
                      <w:lang w:eastAsia="en-AU"/>
                    </w:rPr>
                  </w:pPr>
                </w:p>
              </w:tc>
              <w:tc>
                <w:tcPr>
                  <w:tcW w:w="2268"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Year 5 Reading</w:t>
                  </w:r>
                </w:p>
              </w:tc>
              <w:tc>
                <w:tcPr>
                  <w:tcW w:w="1981"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502.4</w:t>
                  </w:r>
                </w:p>
              </w:tc>
              <w:tc>
                <w:tcPr>
                  <w:tcW w:w="1843"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515.7</w:t>
                  </w:r>
                </w:p>
              </w:tc>
            </w:tr>
            <w:tr w:rsidR="00584098" w:rsidRPr="00EE2BCC" w:rsidTr="00F72AC1">
              <w:trPr>
                <w:trHeight w:val="350"/>
              </w:trPr>
              <w:tc>
                <w:tcPr>
                  <w:tcW w:w="2792" w:type="dxa"/>
                  <w:vMerge/>
                  <w:shd w:val="clear" w:color="auto" w:fill="auto"/>
                  <w:vAlign w:val="center"/>
                  <w:hideMark/>
                </w:tcPr>
                <w:p w:rsidR="00584098" w:rsidRPr="00EE2BCC" w:rsidRDefault="00584098" w:rsidP="00EE2BCC">
                  <w:pPr>
                    <w:spacing w:before="120"/>
                    <w:rPr>
                      <w:rFonts w:asciiTheme="minorHAnsi" w:hAnsiTheme="minorHAnsi" w:cstheme="minorHAnsi"/>
                      <w:szCs w:val="24"/>
                      <w:lang w:eastAsia="en-AU"/>
                    </w:rPr>
                  </w:pPr>
                </w:p>
              </w:tc>
              <w:tc>
                <w:tcPr>
                  <w:tcW w:w="2268"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Year 3 Numeracy</w:t>
                  </w:r>
                </w:p>
              </w:tc>
              <w:tc>
                <w:tcPr>
                  <w:tcW w:w="1981"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405.6</w:t>
                  </w:r>
                </w:p>
              </w:tc>
              <w:tc>
                <w:tcPr>
                  <w:tcW w:w="1843"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417.9</w:t>
                  </w:r>
                </w:p>
              </w:tc>
            </w:tr>
            <w:tr w:rsidR="00584098" w:rsidRPr="00EE2BCC" w:rsidTr="00F72AC1">
              <w:trPr>
                <w:trHeight w:val="359"/>
              </w:trPr>
              <w:tc>
                <w:tcPr>
                  <w:tcW w:w="2792" w:type="dxa"/>
                  <w:vMerge/>
                  <w:shd w:val="clear" w:color="auto" w:fill="auto"/>
                  <w:vAlign w:val="center"/>
                  <w:hideMark/>
                </w:tcPr>
                <w:p w:rsidR="00584098" w:rsidRPr="00EE2BCC" w:rsidRDefault="00584098" w:rsidP="00EE2BCC">
                  <w:pPr>
                    <w:spacing w:before="120"/>
                    <w:rPr>
                      <w:rFonts w:asciiTheme="minorHAnsi" w:hAnsiTheme="minorHAnsi" w:cstheme="minorHAnsi"/>
                      <w:szCs w:val="24"/>
                      <w:lang w:eastAsia="en-AU"/>
                    </w:rPr>
                  </w:pPr>
                </w:p>
              </w:tc>
              <w:tc>
                <w:tcPr>
                  <w:tcW w:w="2268"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Year 5 Numeracy</w:t>
                  </w:r>
                </w:p>
              </w:tc>
              <w:tc>
                <w:tcPr>
                  <w:tcW w:w="1981"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486.4</w:t>
                  </w:r>
                </w:p>
              </w:tc>
              <w:tc>
                <w:tcPr>
                  <w:tcW w:w="1843"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507.8</w:t>
                  </w:r>
                </w:p>
              </w:tc>
            </w:tr>
            <w:tr w:rsidR="00584098" w:rsidRPr="00EE2BCC" w:rsidTr="00F72AC1">
              <w:trPr>
                <w:trHeight w:val="175"/>
              </w:trPr>
              <w:tc>
                <w:tcPr>
                  <w:tcW w:w="2792" w:type="dxa"/>
                  <w:vMerge w:val="restart"/>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Students at or above national minimum standard (ALL INDIGENOUS)</w:t>
                  </w:r>
                  <w:r w:rsidRPr="00EE2BCC">
                    <w:rPr>
                      <w:rFonts w:asciiTheme="minorHAnsi" w:hAnsiTheme="minorHAnsi" w:cstheme="minorHAnsi"/>
                      <w:szCs w:val="24"/>
                      <w:lang w:eastAsia="en-AU"/>
                    </w:rPr>
                    <w:br/>
                    <w:t>(Reading and Numeracy)</w:t>
                  </w:r>
                  <w:r w:rsidR="004F7435" w:rsidRPr="00EE2BCC">
                    <w:rPr>
                      <w:rFonts w:asciiTheme="minorHAnsi" w:hAnsiTheme="minorHAnsi" w:cstheme="minorHAnsi"/>
                      <w:szCs w:val="24"/>
                      <w:lang w:eastAsia="en-AU"/>
                    </w:rPr>
                    <w:t>*</w:t>
                  </w:r>
                </w:p>
              </w:tc>
              <w:tc>
                <w:tcPr>
                  <w:tcW w:w="2268"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Year 3 Reading</w:t>
                  </w:r>
                </w:p>
              </w:tc>
              <w:tc>
                <w:tcPr>
                  <w:tcW w:w="1981"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86.8</w:t>
                  </w:r>
                </w:p>
              </w:tc>
              <w:tc>
                <w:tcPr>
                  <w:tcW w:w="1843"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89.8</w:t>
                  </w:r>
                </w:p>
              </w:tc>
            </w:tr>
            <w:tr w:rsidR="00584098" w:rsidRPr="00EE2BCC" w:rsidTr="00F72AC1">
              <w:trPr>
                <w:trHeight w:val="175"/>
              </w:trPr>
              <w:tc>
                <w:tcPr>
                  <w:tcW w:w="2792" w:type="dxa"/>
                  <w:vMerge/>
                  <w:shd w:val="clear" w:color="auto" w:fill="auto"/>
                  <w:vAlign w:val="center"/>
                  <w:hideMark/>
                </w:tcPr>
                <w:p w:rsidR="00584098" w:rsidRPr="00EE2BCC" w:rsidRDefault="00584098" w:rsidP="00EE2BCC">
                  <w:pPr>
                    <w:spacing w:before="120"/>
                    <w:rPr>
                      <w:rFonts w:asciiTheme="minorHAnsi" w:hAnsiTheme="minorHAnsi" w:cstheme="minorHAnsi"/>
                      <w:szCs w:val="24"/>
                      <w:lang w:eastAsia="en-AU"/>
                    </w:rPr>
                  </w:pPr>
                </w:p>
              </w:tc>
              <w:tc>
                <w:tcPr>
                  <w:tcW w:w="2268"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Year 5 Reading</w:t>
                  </w:r>
                </w:p>
              </w:tc>
              <w:tc>
                <w:tcPr>
                  <w:tcW w:w="1981"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86.6</w:t>
                  </w:r>
                </w:p>
              </w:tc>
              <w:tc>
                <w:tcPr>
                  <w:tcW w:w="1843"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90.9</w:t>
                  </w:r>
                </w:p>
              </w:tc>
            </w:tr>
            <w:tr w:rsidR="00584098" w:rsidRPr="00EE2BCC" w:rsidTr="00F72AC1">
              <w:trPr>
                <w:trHeight w:val="350"/>
              </w:trPr>
              <w:tc>
                <w:tcPr>
                  <w:tcW w:w="2792" w:type="dxa"/>
                  <w:vMerge/>
                  <w:shd w:val="clear" w:color="auto" w:fill="auto"/>
                  <w:vAlign w:val="center"/>
                  <w:hideMark/>
                </w:tcPr>
                <w:p w:rsidR="00584098" w:rsidRPr="00EE2BCC" w:rsidRDefault="00584098" w:rsidP="00EE2BCC">
                  <w:pPr>
                    <w:spacing w:before="120"/>
                    <w:rPr>
                      <w:rFonts w:asciiTheme="minorHAnsi" w:hAnsiTheme="minorHAnsi" w:cstheme="minorHAnsi"/>
                      <w:szCs w:val="24"/>
                      <w:lang w:eastAsia="en-AU"/>
                    </w:rPr>
                  </w:pPr>
                </w:p>
              </w:tc>
              <w:tc>
                <w:tcPr>
                  <w:tcW w:w="2268"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Year 3 Numeracy</w:t>
                  </w:r>
                </w:p>
              </w:tc>
              <w:tc>
                <w:tcPr>
                  <w:tcW w:w="1981"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91.3</w:t>
                  </w:r>
                </w:p>
              </w:tc>
              <w:tc>
                <w:tcPr>
                  <w:tcW w:w="1843"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92.0</w:t>
                  </w:r>
                </w:p>
              </w:tc>
            </w:tr>
            <w:tr w:rsidR="00584098" w:rsidRPr="00EE2BCC" w:rsidTr="00F72AC1">
              <w:trPr>
                <w:trHeight w:val="359"/>
              </w:trPr>
              <w:tc>
                <w:tcPr>
                  <w:tcW w:w="2792" w:type="dxa"/>
                  <w:vMerge/>
                  <w:shd w:val="clear" w:color="auto" w:fill="auto"/>
                  <w:vAlign w:val="center"/>
                  <w:hideMark/>
                </w:tcPr>
                <w:p w:rsidR="00584098" w:rsidRPr="00EE2BCC" w:rsidRDefault="00584098" w:rsidP="00EE2BCC">
                  <w:pPr>
                    <w:spacing w:before="120"/>
                    <w:rPr>
                      <w:rFonts w:asciiTheme="minorHAnsi" w:hAnsiTheme="minorHAnsi" w:cstheme="minorHAnsi"/>
                      <w:szCs w:val="24"/>
                      <w:lang w:eastAsia="en-AU"/>
                    </w:rPr>
                  </w:pPr>
                </w:p>
              </w:tc>
              <w:tc>
                <w:tcPr>
                  <w:tcW w:w="2268"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Year 5 Numeracy</w:t>
                  </w:r>
                </w:p>
              </w:tc>
              <w:tc>
                <w:tcPr>
                  <w:tcW w:w="1981"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87.8</w:t>
                  </w:r>
                </w:p>
              </w:tc>
              <w:tc>
                <w:tcPr>
                  <w:tcW w:w="1843"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90.9</w:t>
                  </w:r>
                </w:p>
              </w:tc>
            </w:tr>
          </w:tbl>
          <w:p w:rsidR="00584098" w:rsidRDefault="00584098" w:rsidP="00EE2BCC">
            <w:pPr>
              <w:tabs>
                <w:tab w:val="left" w:pos="992"/>
              </w:tabs>
              <w:spacing w:before="120"/>
              <w:rPr>
                <w:szCs w:val="24"/>
              </w:rPr>
            </w:pPr>
          </w:p>
          <w:p w:rsidR="00EF0A22" w:rsidRDefault="00EF0A22" w:rsidP="00EE2BCC">
            <w:pPr>
              <w:pStyle w:val="Default"/>
              <w:spacing w:before="120"/>
              <w:rPr>
                <w:rFonts w:ascii="Calibri" w:hAnsi="Calibri"/>
                <w:color w:val="auto"/>
              </w:rPr>
            </w:pPr>
            <w:r>
              <w:rPr>
                <w:rFonts w:ascii="Calibri" w:hAnsi="Calibri"/>
                <w:color w:val="auto"/>
              </w:rPr>
              <w:t>Schools have developed pro</w:t>
            </w:r>
            <w:r w:rsidR="00EF5743">
              <w:rPr>
                <w:rFonts w:ascii="Calibri" w:hAnsi="Calibri"/>
                <w:color w:val="auto"/>
              </w:rPr>
              <w:t>grams to support their students</w:t>
            </w:r>
            <w:r>
              <w:rPr>
                <w:rFonts w:ascii="Calibri" w:hAnsi="Calibri"/>
                <w:color w:val="auto"/>
              </w:rPr>
              <w:t xml:space="preserve"> and strategies to address groups or individual</w:t>
            </w:r>
            <w:r w:rsidR="00AA2A32">
              <w:rPr>
                <w:rFonts w:ascii="Calibri" w:hAnsi="Calibri"/>
                <w:color w:val="auto"/>
              </w:rPr>
              <w:t>s</w:t>
            </w:r>
            <w:r>
              <w:rPr>
                <w:rFonts w:ascii="Calibri" w:hAnsi="Calibri"/>
                <w:color w:val="auto"/>
              </w:rPr>
              <w:t xml:space="preserve"> at risk of poor perform</w:t>
            </w:r>
            <w:r w:rsidR="00EE2BCC">
              <w:rPr>
                <w:rFonts w:ascii="Calibri" w:hAnsi="Calibri"/>
                <w:color w:val="auto"/>
              </w:rPr>
              <w:t xml:space="preserve">ance in literacy and numeracy. </w:t>
            </w:r>
            <w:r>
              <w:rPr>
                <w:rFonts w:ascii="Calibri" w:hAnsi="Calibri"/>
                <w:color w:val="auto"/>
              </w:rPr>
              <w:t xml:space="preserve">Teachers are becoming more skilful at developing differentiated instruction to cater for student needs, and </w:t>
            </w:r>
            <w:r w:rsidR="00AA2A32">
              <w:rPr>
                <w:rFonts w:ascii="Calibri" w:hAnsi="Calibri"/>
                <w:color w:val="auto"/>
              </w:rPr>
              <w:t>at</w:t>
            </w:r>
            <w:r>
              <w:rPr>
                <w:rFonts w:ascii="Calibri" w:hAnsi="Calibri"/>
                <w:color w:val="auto"/>
              </w:rPr>
              <w:t xml:space="preserve"> monitoring performance.</w:t>
            </w:r>
          </w:p>
          <w:p w:rsidR="004F49FE" w:rsidRDefault="00AA2A32" w:rsidP="00EE2BCC">
            <w:pPr>
              <w:pStyle w:val="Default"/>
              <w:spacing w:before="120"/>
              <w:rPr>
                <w:rFonts w:ascii="Calibri" w:hAnsi="Calibri"/>
                <w:color w:val="auto"/>
              </w:rPr>
            </w:pPr>
            <w:r>
              <w:rPr>
                <w:rFonts w:ascii="Calibri" w:hAnsi="Calibri"/>
                <w:color w:val="auto"/>
              </w:rPr>
              <w:t>T</w:t>
            </w:r>
            <w:r w:rsidR="00B80311">
              <w:rPr>
                <w:rFonts w:ascii="Calibri" w:hAnsi="Calibri"/>
                <w:color w:val="auto"/>
              </w:rPr>
              <w:t>he professional learning available to schools, the opportunities for sharing and networking provided through regular meetings of field officers, literacy and numeracy officers and ESL teachers</w:t>
            </w:r>
            <w:r>
              <w:rPr>
                <w:rFonts w:ascii="Calibri" w:hAnsi="Calibri"/>
                <w:color w:val="auto"/>
              </w:rPr>
              <w:t>, and t</w:t>
            </w:r>
            <w:r w:rsidR="00B80311">
              <w:rPr>
                <w:rFonts w:ascii="Calibri" w:hAnsi="Calibri"/>
                <w:color w:val="auto"/>
              </w:rPr>
              <w:t xml:space="preserve">he subsequent implementation and embedding of endorsed programs and of strategies and techniques learnt from subject experts and their peers have been highlights for schools in 2011.  </w:t>
            </w:r>
            <w:r>
              <w:rPr>
                <w:rFonts w:ascii="Calibri" w:hAnsi="Calibri"/>
                <w:color w:val="auto"/>
              </w:rPr>
              <w:t>This was evidence</w:t>
            </w:r>
            <w:r w:rsidR="00456A56">
              <w:rPr>
                <w:rFonts w:ascii="Calibri" w:hAnsi="Calibri"/>
                <w:color w:val="auto"/>
              </w:rPr>
              <w:t>d</w:t>
            </w:r>
            <w:r>
              <w:rPr>
                <w:rFonts w:ascii="Calibri" w:hAnsi="Calibri"/>
                <w:color w:val="auto"/>
              </w:rPr>
              <w:t xml:space="preserve"> through:</w:t>
            </w:r>
          </w:p>
          <w:p w:rsidR="00BD57E2" w:rsidRPr="00BD57E2" w:rsidRDefault="00EF5743" w:rsidP="00D61D80">
            <w:pPr>
              <w:pStyle w:val="Default"/>
              <w:numPr>
                <w:ilvl w:val="0"/>
                <w:numId w:val="24"/>
              </w:numPr>
              <w:spacing w:before="120"/>
              <w:ind w:left="714" w:hanging="357"/>
              <w:rPr>
                <w:rFonts w:ascii="Calibri" w:hAnsi="Calibri"/>
                <w:color w:val="auto"/>
              </w:rPr>
            </w:pPr>
            <w:r>
              <w:rPr>
                <w:rFonts w:ascii="Calibri" w:hAnsi="Calibri"/>
                <w:color w:val="auto"/>
              </w:rPr>
              <w:t>r</w:t>
            </w:r>
            <w:r w:rsidR="00456A56">
              <w:rPr>
                <w:rFonts w:ascii="Calibri" w:hAnsi="Calibri"/>
                <w:color w:val="auto"/>
              </w:rPr>
              <w:t xml:space="preserve">esults of a </w:t>
            </w:r>
            <w:r w:rsidR="00BD57E2">
              <w:rPr>
                <w:rFonts w:ascii="Calibri" w:hAnsi="Calibri"/>
                <w:color w:val="auto"/>
              </w:rPr>
              <w:t>questionnaire sent to a samp</w:t>
            </w:r>
            <w:r w:rsidR="00456A56">
              <w:rPr>
                <w:rFonts w:ascii="Calibri" w:hAnsi="Calibri"/>
                <w:color w:val="auto"/>
              </w:rPr>
              <w:t>le of system principals in June</w:t>
            </w:r>
          </w:p>
          <w:p w:rsidR="00AA2A32" w:rsidRDefault="00EF5743" w:rsidP="00D61D80">
            <w:pPr>
              <w:pStyle w:val="Default"/>
              <w:numPr>
                <w:ilvl w:val="0"/>
                <w:numId w:val="24"/>
              </w:numPr>
              <w:spacing w:before="120"/>
              <w:ind w:left="714" w:hanging="357"/>
              <w:rPr>
                <w:rFonts w:ascii="Calibri" w:hAnsi="Calibri"/>
                <w:color w:val="auto"/>
              </w:rPr>
            </w:pPr>
            <w:r>
              <w:rPr>
                <w:rFonts w:ascii="Calibri" w:hAnsi="Calibri"/>
                <w:color w:val="auto"/>
              </w:rPr>
              <w:t>r</w:t>
            </w:r>
            <w:r w:rsidR="00456A56">
              <w:rPr>
                <w:rFonts w:ascii="Calibri" w:hAnsi="Calibri"/>
                <w:color w:val="auto"/>
              </w:rPr>
              <w:t xml:space="preserve">esults of a </w:t>
            </w:r>
            <w:r w:rsidR="00BD57E2">
              <w:rPr>
                <w:rFonts w:ascii="Calibri" w:hAnsi="Calibri"/>
                <w:color w:val="auto"/>
              </w:rPr>
              <w:t>q</w:t>
            </w:r>
            <w:r w:rsidR="00AA2A32">
              <w:rPr>
                <w:rFonts w:ascii="Calibri" w:hAnsi="Calibri"/>
                <w:color w:val="auto"/>
              </w:rPr>
              <w:t xml:space="preserve">uestionnaire sent to </w:t>
            </w:r>
            <w:r w:rsidR="006C5C0B">
              <w:rPr>
                <w:rFonts w:ascii="Calibri" w:hAnsi="Calibri"/>
                <w:color w:val="auto"/>
              </w:rPr>
              <w:t xml:space="preserve">Literacy and </w:t>
            </w:r>
            <w:r w:rsidR="00BD57E2">
              <w:rPr>
                <w:rFonts w:ascii="Calibri" w:hAnsi="Calibri"/>
                <w:color w:val="auto"/>
              </w:rPr>
              <w:t>N</w:t>
            </w:r>
            <w:r w:rsidR="006C5C0B">
              <w:rPr>
                <w:rFonts w:ascii="Calibri" w:hAnsi="Calibri"/>
                <w:color w:val="auto"/>
              </w:rPr>
              <w:t xml:space="preserve">umeracy </w:t>
            </w:r>
            <w:r w:rsidR="00E31923">
              <w:rPr>
                <w:rFonts w:ascii="Calibri" w:hAnsi="Calibri"/>
                <w:color w:val="auto"/>
              </w:rPr>
              <w:t>NP</w:t>
            </w:r>
            <w:r w:rsidR="006C5C0B">
              <w:rPr>
                <w:rFonts w:ascii="Calibri" w:hAnsi="Calibri"/>
                <w:color w:val="auto"/>
              </w:rPr>
              <w:t xml:space="preserve"> school</w:t>
            </w:r>
            <w:r w:rsidR="00BD57E2">
              <w:rPr>
                <w:rFonts w:ascii="Calibri" w:hAnsi="Calibri"/>
                <w:color w:val="auto"/>
              </w:rPr>
              <w:t xml:space="preserve"> </w:t>
            </w:r>
            <w:r w:rsidR="00456A56">
              <w:rPr>
                <w:rFonts w:ascii="Calibri" w:hAnsi="Calibri"/>
                <w:color w:val="auto"/>
              </w:rPr>
              <w:t>principals in August</w:t>
            </w:r>
          </w:p>
          <w:p w:rsidR="00AA2A32" w:rsidRDefault="00EF5743" w:rsidP="00D61D80">
            <w:pPr>
              <w:pStyle w:val="Default"/>
              <w:numPr>
                <w:ilvl w:val="0"/>
                <w:numId w:val="24"/>
              </w:numPr>
              <w:spacing w:before="120"/>
              <w:ind w:left="714" w:hanging="357"/>
              <w:rPr>
                <w:rFonts w:ascii="Calibri" w:hAnsi="Calibri"/>
                <w:color w:val="auto"/>
              </w:rPr>
            </w:pPr>
            <w:r>
              <w:rPr>
                <w:rFonts w:ascii="Calibri" w:hAnsi="Calibri"/>
                <w:color w:val="auto"/>
              </w:rPr>
              <w:t>a</w:t>
            </w:r>
            <w:r w:rsidR="00456A56">
              <w:rPr>
                <w:rFonts w:ascii="Calibri" w:hAnsi="Calibri"/>
                <w:color w:val="auto"/>
              </w:rPr>
              <w:t xml:space="preserve"> c</w:t>
            </w:r>
            <w:r w:rsidR="00BD57E2">
              <w:rPr>
                <w:rFonts w:ascii="Calibri" w:hAnsi="Calibri"/>
                <w:color w:val="auto"/>
              </w:rPr>
              <w:t>oaching report from field officers in September</w:t>
            </w:r>
          </w:p>
          <w:p w:rsidR="00BD57E2" w:rsidRDefault="00EF5743" w:rsidP="00D61D80">
            <w:pPr>
              <w:pStyle w:val="Default"/>
              <w:numPr>
                <w:ilvl w:val="0"/>
                <w:numId w:val="24"/>
              </w:numPr>
              <w:spacing w:before="120"/>
              <w:ind w:left="714" w:hanging="357"/>
              <w:rPr>
                <w:rFonts w:ascii="Calibri" w:hAnsi="Calibri"/>
                <w:color w:val="auto"/>
              </w:rPr>
            </w:pPr>
            <w:r>
              <w:rPr>
                <w:rFonts w:ascii="Calibri" w:hAnsi="Calibri"/>
                <w:color w:val="auto"/>
              </w:rPr>
              <w:t>s</w:t>
            </w:r>
            <w:r w:rsidR="00BD57E2">
              <w:rPr>
                <w:rFonts w:ascii="Calibri" w:hAnsi="Calibri"/>
                <w:color w:val="auto"/>
              </w:rPr>
              <w:t>chool visits throughout the year</w:t>
            </w:r>
          </w:p>
          <w:p w:rsidR="00BD57E2" w:rsidRDefault="00EF5743" w:rsidP="00D61D80">
            <w:pPr>
              <w:pStyle w:val="Default"/>
              <w:numPr>
                <w:ilvl w:val="0"/>
                <w:numId w:val="24"/>
              </w:numPr>
              <w:spacing w:before="120"/>
              <w:ind w:left="714" w:hanging="357"/>
              <w:rPr>
                <w:rFonts w:ascii="Calibri" w:hAnsi="Calibri"/>
                <w:color w:val="auto"/>
              </w:rPr>
            </w:pPr>
            <w:r>
              <w:rPr>
                <w:rFonts w:ascii="Calibri" w:hAnsi="Calibri"/>
                <w:color w:val="auto"/>
              </w:rPr>
              <w:t>r</w:t>
            </w:r>
            <w:r w:rsidR="00BD57E2">
              <w:rPr>
                <w:rFonts w:ascii="Calibri" w:hAnsi="Calibri"/>
                <w:color w:val="auto"/>
              </w:rPr>
              <w:t xml:space="preserve">egular meetings with </w:t>
            </w:r>
            <w:r w:rsidR="006C5C0B">
              <w:rPr>
                <w:rFonts w:ascii="Calibri" w:hAnsi="Calibri"/>
                <w:color w:val="auto"/>
              </w:rPr>
              <w:t xml:space="preserve">Literacy and Numeracy </w:t>
            </w:r>
            <w:r w:rsidR="00E31923">
              <w:rPr>
                <w:rFonts w:ascii="Calibri" w:hAnsi="Calibri"/>
                <w:color w:val="auto"/>
              </w:rPr>
              <w:t>NP</w:t>
            </w:r>
            <w:r w:rsidR="006C5C0B">
              <w:rPr>
                <w:rFonts w:ascii="Calibri" w:hAnsi="Calibri"/>
                <w:color w:val="auto"/>
              </w:rPr>
              <w:t xml:space="preserve"> school </w:t>
            </w:r>
            <w:r w:rsidR="00BD57E2">
              <w:rPr>
                <w:rFonts w:ascii="Calibri" w:hAnsi="Calibri"/>
                <w:color w:val="auto"/>
              </w:rPr>
              <w:t>principals</w:t>
            </w:r>
          </w:p>
          <w:p w:rsidR="00BD57E2" w:rsidRDefault="00EF5743" w:rsidP="00D61D80">
            <w:pPr>
              <w:pStyle w:val="Default"/>
              <w:numPr>
                <w:ilvl w:val="0"/>
                <w:numId w:val="24"/>
              </w:numPr>
              <w:spacing w:before="120"/>
              <w:ind w:left="714" w:hanging="357"/>
              <w:rPr>
                <w:rFonts w:ascii="Calibri" w:hAnsi="Calibri"/>
                <w:color w:val="auto"/>
              </w:rPr>
            </w:pPr>
            <w:r>
              <w:rPr>
                <w:rFonts w:ascii="Calibri" w:hAnsi="Calibri"/>
                <w:color w:val="auto"/>
              </w:rPr>
              <w:t>f</w:t>
            </w:r>
            <w:r w:rsidR="00BD57E2">
              <w:rPr>
                <w:rFonts w:ascii="Calibri" w:hAnsi="Calibri"/>
                <w:color w:val="auto"/>
              </w:rPr>
              <w:t>ield officer professional learning forums, and</w:t>
            </w:r>
          </w:p>
          <w:p w:rsidR="00BD57E2" w:rsidRDefault="00EF5743" w:rsidP="00D61D80">
            <w:pPr>
              <w:pStyle w:val="Default"/>
              <w:numPr>
                <w:ilvl w:val="0"/>
                <w:numId w:val="24"/>
              </w:numPr>
              <w:spacing w:before="120"/>
              <w:ind w:left="714" w:hanging="357"/>
              <w:rPr>
                <w:rFonts w:ascii="Calibri" w:hAnsi="Calibri"/>
                <w:color w:val="auto"/>
              </w:rPr>
            </w:pPr>
            <w:proofErr w:type="gramStart"/>
            <w:r>
              <w:rPr>
                <w:rFonts w:ascii="Calibri" w:hAnsi="Calibri"/>
                <w:color w:val="auto"/>
              </w:rPr>
              <w:t>f</w:t>
            </w:r>
            <w:r w:rsidR="00BD57E2">
              <w:rPr>
                <w:rFonts w:ascii="Calibri" w:hAnsi="Calibri"/>
                <w:color w:val="auto"/>
              </w:rPr>
              <w:t>eedback</w:t>
            </w:r>
            <w:proofErr w:type="gramEnd"/>
            <w:r w:rsidR="00BD57E2">
              <w:rPr>
                <w:rFonts w:ascii="Calibri" w:hAnsi="Calibri"/>
                <w:color w:val="auto"/>
              </w:rPr>
              <w:t xml:space="preserve"> from principals and field officers.</w:t>
            </w:r>
          </w:p>
          <w:p w:rsidR="00B80311" w:rsidRDefault="00B80311" w:rsidP="00EE2BCC">
            <w:pPr>
              <w:pStyle w:val="Default"/>
              <w:spacing w:before="120"/>
              <w:rPr>
                <w:rFonts w:ascii="Calibri" w:hAnsi="Calibri"/>
                <w:color w:val="auto"/>
              </w:rPr>
            </w:pPr>
            <w:r>
              <w:rPr>
                <w:rFonts w:ascii="Calibri" w:hAnsi="Calibri"/>
                <w:color w:val="auto"/>
              </w:rPr>
              <w:t>A number of schools are engaging in action learning</w:t>
            </w:r>
            <w:r w:rsidR="00456A56">
              <w:rPr>
                <w:rFonts w:ascii="Calibri" w:hAnsi="Calibri"/>
                <w:color w:val="auto"/>
              </w:rPr>
              <w:t xml:space="preserve"> </w:t>
            </w:r>
            <w:r w:rsidR="006C5C0B">
              <w:rPr>
                <w:rFonts w:ascii="Calibri" w:hAnsi="Calibri"/>
                <w:color w:val="auto"/>
              </w:rPr>
              <w:t>in</w:t>
            </w:r>
            <w:r w:rsidR="00456A56">
              <w:rPr>
                <w:rFonts w:ascii="Calibri" w:hAnsi="Calibri"/>
                <w:color w:val="auto"/>
              </w:rPr>
              <w:t xml:space="preserve"> identified areas. O</w:t>
            </w:r>
            <w:r w:rsidR="004F49FE">
              <w:rPr>
                <w:rFonts w:ascii="Calibri" w:hAnsi="Calibri"/>
                <w:color w:val="auto"/>
              </w:rPr>
              <w:t>thers have trialled new approaches to the teaching of literacy and numeracy or re-examined their pra</w:t>
            </w:r>
            <w:r w:rsidR="006C5C0B">
              <w:rPr>
                <w:rFonts w:ascii="Calibri" w:hAnsi="Calibri"/>
                <w:color w:val="auto"/>
              </w:rPr>
              <w:t>ctices such as guided reading, Writer’s N</w:t>
            </w:r>
            <w:r w:rsidR="004F49FE">
              <w:rPr>
                <w:rFonts w:ascii="Calibri" w:hAnsi="Calibri"/>
                <w:color w:val="auto"/>
              </w:rPr>
              <w:t xml:space="preserve">otebook, running records, use of </w:t>
            </w:r>
            <w:r w:rsidR="004F49FE" w:rsidRPr="008B7917">
              <w:rPr>
                <w:rFonts w:ascii="Calibri" w:hAnsi="Calibri"/>
                <w:color w:val="auto"/>
              </w:rPr>
              <w:t>First Steps</w:t>
            </w:r>
            <w:r w:rsidR="004F49FE">
              <w:rPr>
                <w:rFonts w:ascii="Calibri" w:hAnsi="Calibri"/>
                <w:i/>
                <w:color w:val="auto"/>
              </w:rPr>
              <w:t xml:space="preserve"> </w:t>
            </w:r>
            <w:r w:rsidR="004F49FE">
              <w:rPr>
                <w:rFonts w:ascii="Calibri" w:hAnsi="Calibri"/>
                <w:color w:val="auto"/>
              </w:rPr>
              <w:t>continuums to inform teaching, spelling journals, and cooperative reading.</w:t>
            </w:r>
          </w:p>
          <w:p w:rsidR="004F49FE" w:rsidRPr="004F49FE" w:rsidRDefault="004F49FE" w:rsidP="00EE2BCC">
            <w:pPr>
              <w:pStyle w:val="Default"/>
              <w:spacing w:before="120"/>
              <w:rPr>
                <w:rFonts w:ascii="Calibri" w:hAnsi="Calibri"/>
                <w:color w:val="auto"/>
              </w:rPr>
            </w:pPr>
            <w:r>
              <w:rPr>
                <w:rFonts w:ascii="Calibri" w:hAnsi="Calibri"/>
                <w:color w:val="auto"/>
              </w:rPr>
              <w:t>For all schools 2011 was a year of consolidation, and a number of schools were migrating across from a focus on li</w:t>
            </w:r>
            <w:r w:rsidR="00E31923">
              <w:rPr>
                <w:rFonts w:ascii="Calibri" w:hAnsi="Calibri"/>
                <w:color w:val="auto"/>
              </w:rPr>
              <w:t xml:space="preserve">teracy to a focus on numeracy. </w:t>
            </w:r>
            <w:r>
              <w:rPr>
                <w:rFonts w:ascii="Calibri" w:hAnsi="Calibri"/>
                <w:color w:val="auto"/>
              </w:rPr>
              <w:t xml:space="preserve">Field officers and principals consistently commented on the embedding of new knowledge into practice, the growth of a shared understanding and common language for professional discussions and the development and </w:t>
            </w:r>
            <w:r w:rsidR="00C7027D">
              <w:rPr>
                <w:rFonts w:ascii="Calibri" w:hAnsi="Calibri"/>
                <w:color w:val="auto"/>
              </w:rPr>
              <w:t>establishment</w:t>
            </w:r>
            <w:r>
              <w:rPr>
                <w:rFonts w:ascii="Calibri" w:hAnsi="Calibri"/>
                <w:color w:val="auto"/>
              </w:rPr>
              <w:t xml:space="preserve"> of a consistent way of doing things.</w:t>
            </w:r>
          </w:p>
          <w:p w:rsidR="0048178D" w:rsidRPr="00E70CBB" w:rsidRDefault="00E70CBB" w:rsidP="00EE2BCC">
            <w:pPr>
              <w:pStyle w:val="Default"/>
              <w:spacing w:before="120"/>
              <w:rPr>
                <w:rFonts w:ascii="Calibri" w:hAnsi="Calibri"/>
                <w:b/>
                <w:color w:val="auto"/>
              </w:rPr>
            </w:pPr>
            <w:r>
              <w:rPr>
                <w:rFonts w:ascii="Calibri" w:hAnsi="Calibri"/>
                <w:b/>
                <w:color w:val="auto"/>
              </w:rPr>
              <w:t>Strong school leadership and whole school engagement with literacy and numeracy</w:t>
            </w:r>
          </w:p>
          <w:p w:rsidR="00DA7D04" w:rsidRDefault="004F49FE" w:rsidP="00EE2BCC">
            <w:pPr>
              <w:pStyle w:val="Default"/>
              <w:spacing w:before="120"/>
              <w:rPr>
                <w:rFonts w:ascii="Calibri" w:hAnsi="Calibri"/>
                <w:color w:val="auto"/>
              </w:rPr>
            </w:pPr>
            <w:r w:rsidRPr="004F49FE">
              <w:rPr>
                <w:rFonts w:ascii="Calibri" w:hAnsi="Calibri"/>
                <w:color w:val="auto"/>
              </w:rPr>
              <w:t xml:space="preserve">During 2011 </w:t>
            </w:r>
            <w:r w:rsidR="00CD26D2">
              <w:rPr>
                <w:rFonts w:ascii="Calibri" w:hAnsi="Calibri"/>
                <w:color w:val="auto"/>
              </w:rPr>
              <w:t>leadership has been shown at the school, network, system and national level by school leaders</w:t>
            </w:r>
            <w:r w:rsidR="00E31923">
              <w:rPr>
                <w:rFonts w:ascii="Calibri" w:hAnsi="Calibri"/>
                <w:color w:val="auto"/>
              </w:rPr>
              <w:t xml:space="preserve">, field officers and teachers. </w:t>
            </w:r>
            <w:r w:rsidR="00CD26D2">
              <w:rPr>
                <w:rFonts w:ascii="Calibri" w:hAnsi="Calibri"/>
                <w:color w:val="auto"/>
              </w:rPr>
              <w:t xml:space="preserve">School leaders, field officers and teachers have delivered professional learning to schools, groups of their peers and at network and system workshops. </w:t>
            </w:r>
          </w:p>
          <w:p w:rsidR="0048178D" w:rsidRDefault="00CD26D2" w:rsidP="00EE2BCC">
            <w:pPr>
              <w:pStyle w:val="Default"/>
              <w:spacing w:before="120"/>
              <w:rPr>
                <w:rFonts w:ascii="Calibri" w:hAnsi="Calibri"/>
                <w:color w:val="auto"/>
              </w:rPr>
            </w:pPr>
            <w:r>
              <w:rPr>
                <w:rFonts w:ascii="Calibri" w:hAnsi="Calibri"/>
                <w:color w:val="auto"/>
              </w:rPr>
              <w:t>Field officers have been involved in delivering a series of data workshops</w:t>
            </w:r>
            <w:r w:rsidR="00DA7D04">
              <w:rPr>
                <w:rFonts w:ascii="Calibri" w:hAnsi="Calibri"/>
                <w:color w:val="auto"/>
              </w:rPr>
              <w:t xml:space="preserve">, and four field officers developed a </w:t>
            </w:r>
            <w:r w:rsidR="00BD48CA" w:rsidRPr="00BD48CA">
              <w:rPr>
                <w:rFonts w:ascii="Calibri" w:hAnsi="Calibri"/>
                <w:color w:val="auto"/>
              </w:rPr>
              <w:t>criterion based reference tool for writing</w:t>
            </w:r>
            <w:r w:rsidR="00BD48CA">
              <w:rPr>
                <w:rFonts w:ascii="Calibri" w:hAnsi="Calibri"/>
                <w:i/>
                <w:color w:val="auto"/>
              </w:rPr>
              <w:t xml:space="preserve"> </w:t>
            </w:r>
            <w:r w:rsidR="00DA7D04">
              <w:rPr>
                <w:rFonts w:ascii="Calibri" w:hAnsi="Calibri"/>
                <w:color w:val="auto"/>
              </w:rPr>
              <w:t xml:space="preserve">that is being used by a number of schools across the system. They have also provided professional learning in </w:t>
            </w:r>
            <w:r w:rsidR="00BD57E2">
              <w:rPr>
                <w:rFonts w:ascii="Calibri" w:hAnsi="Calibri"/>
                <w:color w:val="auto"/>
              </w:rPr>
              <w:t>using</w:t>
            </w:r>
            <w:r w:rsidR="00DA7D04">
              <w:rPr>
                <w:rFonts w:ascii="Calibri" w:hAnsi="Calibri"/>
                <w:color w:val="auto"/>
              </w:rPr>
              <w:t xml:space="preserve"> the tool to improve teaching practices and student outcomes.</w:t>
            </w:r>
          </w:p>
          <w:p w:rsidR="00DA7D04" w:rsidRDefault="00DA7D04" w:rsidP="00EE2BCC">
            <w:pPr>
              <w:pStyle w:val="Default"/>
              <w:spacing w:before="120"/>
              <w:rPr>
                <w:rFonts w:ascii="Calibri" w:hAnsi="Calibri"/>
                <w:color w:val="auto"/>
              </w:rPr>
            </w:pPr>
            <w:r>
              <w:rPr>
                <w:rFonts w:ascii="Calibri" w:hAnsi="Calibri"/>
                <w:color w:val="auto"/>
              </w:rPr>
              <w:t>The</w:t>
            </w:r>
            <w:r w:rsidR="006C5C0B">
              <w:rPr>
                <w:rFonts w:ascii="Calibri" w:hAnsi="Calibri"/>
                <w:color w:val="auto"/>
              </w:rPr>
              <w:t xml:space="preserve"> learning occurring through the Literacy and Numeracy</w:t>
            </w:r>
            <w:r>
              <w:rPr>
                <w:rFonts w:ascii="Calibri" w:hAnsi="Calibri"/>
                <w:color w:val="auto"/>
              </w:rPr>
              <w:t xml:space="preserve"> </w:t>
            </w:r>
            <w:r w:rsidR="00E31923">
              <w:rPr>
                <w:rFonts w:ascii="Calibri" w:hAnsi="Calibri"/>
                <w:color w:val="auto"/>
              </w:rPr>
              <w:t>NP</w:t>
            </w:r>
            <w:r>
              <w:rPr>
                <w:rFonts w:ascii="Calibri" w:hAnsi="Calibri"/>
                <w:color w:val="auto"/>
              </w:rPr>
              <w:t xml:space="preserve"> has also been presented</w:t>
            </w:r>
            <w:r w:rsidR="00C7027D">
              <w:rPr>
                <w:rFonts w:ascii="Calibri" w:hAnsi="Calibri"/>
                <w:color w:val="auto"/>
              </w:rPr>
              <w:t xml:space="preserve"> at the</w:t>
            </w:r>
            <w:r>
              <w:rPr>
                <w:rFonts w:ascii="Calibri" w:hAnsi="Calibri"/>
                <w:color w:val="auto"/>
              </w:rPr>
              <w:t xml:space="preserve"> national level with staff from schools and central office presen</w:t>
            </w:r>
            <w:r w:rsidR="00C7027D">
              <w:rPr>
                <w:rFonts w:ascii="Calibri" w:hAnsi="Calibri"/>
                <w:color w:val="auto"/>
              </w:rPr>
              <w:t>ting at several national forums, including:</w:t>
            </w:r>
          </w:p>
          <w:p w:rsidR="00DA7D04" w:rsidRDefault="00DA7D04" w:rsidP="00D61D80">
            <w:pPr>
              <w:pStyle w:val="Default"/>
              <w:numPr>
                <w:ilvl w:val="0"/>
                <w:numId w:val="24"/>
              </w:numPr>
              <w:spacing w:before="120"/>
              <w:ind w:left="714" w:hanging="357"/>
              <w:rPr>
                <w:rFonts w:ascii="Calibri" w:hAnsi="Calibri"/>
                <w:color w:val="auto"/>
              </w:rPr>
            </w:pPr>
            <w:r>
              <w:rPr>
                <w:rFonts w:ascii="Calibri" w:hAnsi="Calibri"/>
                <w:color w:val="auto"/>
              </w:rPr>
              <w:t>July 2011 - Australian Literacy Educators Association Nat</w:t>
            </w:r>
            <w:r w:rsidR="006C5C0B">
              <w:rPr>
                <w:rFonts w:ascii="Calibri" w:hAnsi="Calibri"/>
                <w:color w:val="auto"/>
              </w:rPr>
              <w:t xml:space="preserve">ional Conference in Melbourne. </w:t>
            </w:r>
            <w:r>
              <w:rPr>
                <w:rFonts w:ascii="Calibri" w:hAnsi="Calibri"/>
                <w:color w:val="auto"/>
              </w:rPr>
              <w:t>Presentations included:</w:t>
            </w:r>
          </w:p>
          <w:p w:rsidR="00DA7D04" w:rsidRDefault="00E31923" w:rsidP="005C7AE7">
            <w:pPr>
              <w:pStyle w:val="Default"/>
              <w:numPr>
                <w:ilvl w:val="0"/>
                <w:numId w:val="25"/>
              </w:numPr>
              <w:spacing w:before="120"/>
              <w:ind w:left="1341" w:hanging="283"/>
              <w:rPr>
                <w:rFonts w:ascii="Calibri" w:hAnsi="Calibri"/>
                <w:color w:val="auto"/>
              </w:rPr>
            </w:pPr>
            <w:r>
              <w:rPr>
                <w:rFonts w:ascii="Calibri" w:hAnsi="Calibri"/>
                <w:color w:val="auto"/>
              </w:rPr>
              <w:t>w</w:t>
            </w:r>
            <w:r w:rsidR="00DA7D04">
              <w:rPr>
                <w:rFonts w:ascii="Calibri" w:hAnsi="Calibri"/>
                <w:color w:val="auto"/>
              </w:rPr>
              <w:t>hole school approach to literacy</w:t>
            </w:r>
          </w:p>
          <w:p w:rsidR="00DA7D04" w:rsidRDefault="00E31923" w:rsidP="005C7AE7">
            <w:pPr>
              <w:pStyle w:val="Default"/>
              <w:numPr>
                <w:ilvl w:val="0"/>
                <w:numId w:val="25"/>
              </w:numPr>
              <w:spacing w:before="120"/>
              <w:ind w:left="1341" w:hanging="283"/>
              <w:rPr>
                <w:rFonts w:ascii="Calibri" w:hAnsi="Calibri"/>
                <w:color w:val="auto"/>
              </w:rPr>
            </w:pPr>
            <w:r>
              <w:rPr>
                <w:rFonts w:ascii="Calibri" w:hAnsi="Calibri"/>
                <w:color w:val="auto"/>
              </w:rPr>
              <w:t>school-</w:t>
            </w:r>
            <w:r w:rsidR="00DA7D04">
              <w:rPr>
                <w:rFonts w:ascii="Calibri" w:hAnsi="Calibri"/>
                <w:color w:val="auto"/>
              </w:rPr>
              <w:t>based action research in literacy</w:t>
            </w:r>
          </w:p>
          <w:p w:rsidR="00DA7D04" w:rsidRDefault="00DA7D04" w:rsidP="005C7AE7">
            <w:pPr>
              <w:pStyle w:val="Default"/>
              <w:numPr>
                <w:ilvl w:val="0"/>
                <w:numId w:val="25"/>
              </w:numPr>
              <w:spacing w:before="120"/>
              <w:ind w:left="1341" w:hanging="283"/>
              <w:rPr>
                <w:rFonts w:ascii="Calibri" w:hAnsi="Calibri"/>
                <w:color w:val="auto"/>
              </w:rPr>
            </w:pPr>
            <w:r w:rsidRPr="006C5C0B">
              <w:rPr>
                <w:rFonts w:ascii="Calibri" w:hAnsi="Calibri"/>
                <w:i/>
                <w:color w:val="auto"/>
              </w:rPr>
              <w:lastRenderedPageBreak/>
              <w:t>Literacy Coaching: a whole system takes on the challenge</w:t>
            </w:r>
            <w:r w:rsidR="008B7917">
              <w:rPr>
                <w:rFonts w:ascii="Calibri" w:hAnsi="Calibri"/>
                <w:color w:val="auto"/>
              </w:rPr>
              <w:t xml:space="preserve"> </w:t>
            </w:r>
            <w:r>
              <w:rPr>
                <w:rFonts w:ascii="Calibri" w:hAnsi="Calibri"/>
                <w:color w:val="auto"/>
              </w:rPr>
              <w:t>which described the coaching focus of field officers and coordinators and their part in implementing the Literacy and Numeracy Strategy.</w:t>
            </w:r>
          </w:p>
          <w:p w:rsidR="008841BD" w:rsidRDefault="00DA7D04" w:rsidP="005C7AE7">
            <w:pPr>
              <w:pStyle w:val="Default"/>
              <w:numPr>
                <w:ilvl w:val="0"/>
                <w:numId w:val="24"/>
              </w:numPr>
              <w:spacing w:before="120"/>
              <w:ind w:left="1080"/>
              <w:rPr>
                <w:rFonts w:ascii="Calibri" w:hAnsi="Calibri"/>
                <w:color w:val="auto"/>
              </w:rPr>
            </w:pPr>
            <w:r>
              <w:rPr>
                <w:rFonts w:ascii="Calibri" w:hAnsi="Calibri"/>
                <w:color w:val="auto"/>
              </w:rPr>
              <w:t xml:space="preserve">November 2011 – Literacy and Numeracy National </w:t>
            </w:r>
            <w:r w:rsidR="008841BD">
              <w:rPr>
                <w:rFonts w:ascii="Calibri" w:hAnsi="Calibri"/>
                <w:color w:val="auto"/>
              </w:rPr>
              <w:t>P</w:t>
            </w:r>
            <w:r>
              <w:rPr>
                <w:rFonts w:ascii="Calibri" w:hAnsi="Calibri"/>
                <w:color w:val="auto"/>
              </w:rPr>
              <w:t xml:space="preserve">artnership </w:t>
            </w:r>
            <w:r w:rsidR="008841BD">
              <w:rPr>
                <w:rFonts w:ascii="Calibri" w:hAnsi="Calibri"/>
                <w:color w:val="auto"/>
              </w:rPr>
              <w:t>Forum in Brisbane.</w:t>
            </w:r>
          </w:p>
          <w:p w:rsidR="008841BD" w:rsidRDefault="008841BD" w:rsidP="00EE2BCC">
            <w:pPr>
              <w:pStyle w:val="Default"/>
              <w:spacing w:before="120"/>
              <w:ind w:left="1080"/>
              <w:rPr>
                <w:rFonts w:ascii="Calibri" w:hAnsi="Calibri"/>
                <w:color w:val="auto"/>
              </w:rPr>
            </w:pPr>
            <w:r>
              <w:rPr>
                <w:rFonts w:ascii="Calibri" w:hAnsi="Calibri"/>
                <w:color w:val="auto"/>
              </w:rPr>
              <w:t>Presentations included:</w:t>
            </w:r>
          </w:p>
          <w:p w:rsidR="008841BD" w:rsidRPr="008841BD" w:rsidRDefault="00E31923" w:rsidP="00D61D80">
            <w:pPr>
              <w:pStyle w:val="ListParagraph"/>
              <w:numPr>
                <w:ilvl w:val="0"/>
                <w:numId w:val="27"/>
              </w:numPr>
              <w:spacing w:after="0"/>
              <w:ind w:left="1364" w:hanging="284"/>
              <w:jc w:val="left"/>
              <w:rPr>
                <w:rFonts w:cs="Calibri"/>
                <w:sz w:val="24"/>
                <w:szCs w:val="24"/>
              </w:rPr>
            </w:pPr>
            <w:proofErr w:type="gramStart"/>
            <w:r>
              <w:rPr>
                <w:rFonts w:cs="Calibri"/>
                <w:sz w:val="24"/>
                <w:szCs w:val="24"/>
              </w:rPr>
              <w:t>i</w:t>
            </w:r>
            <w:r w:rsidR="008841BD" w:rsidRPr="006D507E">
              <w:rPr>
                <w:rFonts w:cs="Calibri"/>
                <w:sz w:val="24"/>
                <w:szCs w:val="24"/>
              </w:rPr>
              <w:t>ndividualised</w:t>
            </w:r>
            <w:proofErr w:type="gramEnd"/>
            <w:r w:rsidR="008841BD" w:rsidRPr="006D507E">
              <w:rPr>
                <w:rFonts w:cs="Calibri"/>
                <w:sz w:val="24"/>
                <w:szCs w:val="24"/>
              </w:rPr>
              <w:t xml:space="preserve"> student focus</w:t>
            </w:r>
            <w:r w:rsidR="006D507E" w:rsidRPr="006D507E">
              <w:rPr>
                <w:rFonts w:cs="Calibri"/>
                <w:sz w:val="24"/>
                <w:szCs w:val="24"/>
              </w:rPr>
              <w:t xml:space="preserve"> -</w:t>
            </w:r>
            <w:r w:rsidR="006D507E">
              <w:rPr>
                <w:rFonts w:cs="Calibri"/>
                <w:color w:val="FF0000"/>
                <w:sz w:val="24"/>
                <w:szCs w:val="24"/>
              </w:rPr>
              <w:t xml:space="preserve"> </w:t>
            </w:r>
            <w:r w:rsidR="002E2AEB" w:rsidRPr="008841BD">
              <w:rPr>
                <w:rFonts w:cs="Calibri"/>
                <w:sz w:val="24"/>
                <w:szCs w:val="24"/>
              </w:rPr>
              <w:t>i</w:t>
            </w:r>
            <w:r w:rsidR="008841BD" w:rsidRPr="008841BD">
              <w:rPr>
                <w:rFonts w:cs="Calibri"/>
                <w:sz w:val="24"/>
                <w:szCs w:val="24"/>
              </w:rPr>
              <w:t xml:space="preserve">ndividualised student </w:t>
            </w:r>
            <w:r w:rsidR="00BD48CA">
              <w:rPr>
                <w:rFonts w:cs="Calibri"/>
                <w:sz w:val="24"/>
                <w:szCs w:val="24"/>
              </w:rPr>
              <w:t xml:space="preserve">learning intentions </w:t>
            </w:r>
            <w:r w:rsidR="008841BD" w:rsidRPr="008841BD">
              <w:rPr>
                <w:rFonts w:cs="Calibri"/>
                <w:sz w:val="24"/>
                <w:szCs w:val="24"/>
              </w:rPr>
              <w:t xml:space="preserve">is a whole school approach for differentiation through </w:t>
            </w:r>
            <w:r w:rsidR="002E2AEB" w:rsidRPr="008841BD">
              <w:rPr>
                <w:rFonts w:cs="Calibri"/>
                <w:sz w:val="24"/>
                <w:szCs w:val="24"/>
              </w:rPr>
              <w:t>assessment for learning</w:t>
            </w:r>
            <w:r w:rsidR="008841BD" w:rsidRPr="008841BD">
              <w:rPr>
                <w:rFonts w:cs="Calibri"/>
                <w:sz w:val="24"/>
                <w:szCs w:val="24"/>
              </w:rPr>
              <w:t>. This approach aligns teacher work from the planni</w:t>
            </w:r>
            <w:r w:rsidR="00D61D80">
              <w:rPr>
                <w:rFonts w:cs="Calibri"/>
                <w:sz w:val="24"/>
                <w:szCs w:val="24"/>
              </w:rPr>
              <w:t xml:space="preserve">ng stage through to reporting. </w:t>
            </w:r>
            <w:r w:rsidR="008841BD" w:rsidRPr="008841BD">
              <w:rPr>
                <w:rFonts w:cs="Calibri"/>
                <w:sz w:val="24"/>
                <w:szCs w:val="24"/>
              </w:rPr>
              <w:t>Regular and ongoing communication with parents provides specific strategies for support at home.</w:t>
            </w:r>
          </w:p>
          <w:p w:rsidR="008841BD" w:rsidRPr="008F2A20" w:rsidRDefault="008841BD" w:rsidP="00D61D80">
            <w:pPr>
              <w:pStyle w:val="Default"/>
              <w:numPr>
                <w:ilvl w:val="0"/>
                <w:numId w:val="26"/>
              </w:numPr>
              <w:spacing w:before="120"/>
              <w:ind w:left="1364" w:hanging="284"/>
              <w:rPr>
                <w:rFonts w:ascii="Calibri" w:hAnsi="Calibri"/>
                <w:color w:val="auto"/>
              </w:rPr>
            </w:pPr>
            <w:r w:rsidRPr="008F2A20">
              <w:rPr>
                <w:rFonts w:ascii="Calibri" w:hAnsi="Calibri" w:cs="Calibri"/>
                <w:color w:val="auto"/>
              </w:rPr>
              <w:t xml:space="preserve">Building </w:t>
            </w:r>
            <w:r w:rsidR="002E2AEB" w:rsidRPr="008F2A20">
              <w:rPr>
                <w:rFonts w:ascii="Calibri" w:hAnsi="Calibri" w:cs="Calibri"/>
                <w:color w:val="auto"/>
              </w:rPr>
              <w:t xml:space="preserve">capacity through coaching </w:t>
            </w:r>
            <w:r w:rsidRPr="008F2A20">
              <w:rPr>
                <w:rFonts w:ascii="Calibri" w:hAnsi="Calibri" w:cs="Calibri"/>
                <w:color w:val="auto"/>
              </w:rPr>
              <w:t xml:space="preserve">- </w:t>
            </w:r>
            <w:r w:rsidR="002E2AEB" w:rsidRPr="008F2A20">
              <w:rPr>
                <w:rFonts w:ascii="Calibri" w:hAnsi="Calibri" w:cs="Calibri"/>
                <w:color w:val="auto"/>
              </w:rPr>
              <w:t>in</w:t>
            </w:r>
            <w:r w:rsidRPr="008F2A20">
              <w:rPr>
                <w:rFonts w:ascii="Calibri" w:hAnsi="Calibri" w:cs="Calibri"/>
                <w:color w:val="auto"/>
              </w:rPr>
              <w:t>creasing engagement in learning across the school community</w:t>
            </w:r>
            <w:r w:rsidR="00C7027D">
              <w:rPr>
                <w:rFonts w:ascii="Calibri" w:hAnsi="Calibri" w:cs="Calibri"/>
                <w:color w:val="auto"/>
              </w:rPr>
              <w:t>.</w:t>
            </w:r>
          </w:p>
          <w:p w:rsidR="001533B6" w:rsidRPr="006971DB" w:rsidRDefault="006971DB" w:rsidP="00EE2BCC">
            <w:pPr>
              <w:pStyle w:val="Default"/>
              <w:spacing w:before="120"/>
              <w:rPr>
                <w:rFonts w:ascii="Calibri" w:hAnsi="Calibri"/>
                <w:color w:val="auto"/>
              </w:rPr>
            </w:pPr>
            <w:r>
              <w:rPr>
                <w:rFonts w:ascii="Calibri" w:hAnsi="Calibri"/>
                <w:color w:val="auto"/>
              </w:rPr>
              <w:t>Principals are engaging with the concept of Instructional Leadership and are rearranging their days so they can spend time in classrooms interacting with students and teachers in a more direct manner.  Their knowledge of literacy and numeracy best practice and their role as coaches in the scho</w:t>
            </w:r>
            <w:r w:rsidR="00D61D80">
              <w:rPr>
                <w:rFonts w:ascii="Calibri" w:hAnsi="Calibri"/>
                <w:color w:val="auto"/>
              </w:rPr>
              <w:t xml:space="preserve">ol are becoming more explicit. </w:t>
            </w:r>
            <w:r>
              <w:rPr>
                <w:rFonts w:ascii="Calibri" w:hAnsi="Calibri"/>
                <w:color w:val="auto"/>
              </w:rPr>
              <w:t xml:space="preserve">Through these practices whole school engagement with literacy and numeracy is being achieved and a shared philosophy, knowledge base and suite of practices are developed </w:t>
            </w:r>
            <w:r w:rsidR="00C7027D">
              <w:rPr>
                <w:rFonts w:ascii="Calibri" w:hAnsi="Calibri"/>
                <w:color w:val="auto"/>
              </w:rPr>
              <w:t>and considered part of the school’s core business.</w:t>
            </w:r>
          </w:p>
          <w:p w:rsidR="006971DB" w:rsidRDefault="00E70CBB" w:rsidP="00EE2BCC">
            <w:pPr>
              <w:pStyle w:val="Default"/>
              <w:spacing w:before="120"/>
              <w:rPr>
                <w:rFonts w:ascii="Calibri" w:hAnsi="Calibri"/>
                <w:b/>
                <w:color w:val="auto"/>
              </w:rPr>
            </w:pPr>
            <w:r>
              <w:rPr>
                <w:rFonts w:ascii="Calibri" w:hAnsi="Calibri"/>
                <w:b/>
                <w:color w:val="auto"/>
              </w:rPr>
              <w:t>Monitoring student and school literacy and numeracy performance to identify where support is needed</w:t>
            </w:r>
          </w:p>
          <w:p w:rsidR="00E70CBB" w:rsidRDefault="006971DB" w:rsidP="00EE2BCC">
            <w:pPr>
              <w:pStyle w:val="Default"/>
              <w:spacing w:before="120"/>
              <w:rPr>
                <w:rFonts w:ascii="Calibri" w:hAnsi="Calibri"/>
                <w:color w:val="auto"/>
              </w:rPr>
            </w:pPr>
            <w:r>
              <w:rPr>
                <w:rFonts w:ascii="Calibri" w:hAnsi="Calibri"/>
                <w:color w:val="auto"/>
              </w:rPr>
              <w:t>All schools have data collection tools based on the system endorsed programs, and locally decided and developed tools based on school</w:t>
            </w:r>
            <w:r w:rsidR="00D61D80">
              <w:rPr>
                <w:rFonts w:ascii="Calibri" w:hAnsi="Calibri"/>
                <w:color w:val="auto"/>
              </w:rPr>
              <w:t xml:space="preserve"> programs. </w:t>
            </w:r>
            <w:r>
              <w:rPr>
                <w:rFonts w:ascii="Calibri" w:hAnsi="Calibri"/>
                <w:color w:val="auto"/>
              </w:rPr>
              <w:t xml:space="preserve">Schools are using the </w:t>
            </w:r>
            <w:r w:rsidRPr="007A52E0">
              <w:rPr>
                <w:rFonts w:ascii="Calibri" w:hAnsi="Calibri"/>
                <w:color w:val="auto"/>
              </w:rPr>
              <w:t>Improve Diagnostic Tool</w:t>
            </w:r>
            <w:r>
              <w:rPr>
                <w:rFonts w:ascii="Calibri" w:hAnsi="Calibri"/>
                <w:i/>
                <w:color w:val="auto"/>
              </w:rPr>
              <w:t xml:space="preserve"> </w:t>
            </w:r>
            <w:r w:rsidR="00DF0B2E">
              <w:rPr>
                <w:rFonts w:ascii="Calibri" w:hAnsi="Calibri"/>
                <w:color w:val="auto"/>
              </w:rPr>
              <w:t xml:space="preserve">(IDT) </w:t>
            </w:r>
            <w:r>
              <w:rPr>
                <w:rFonts w:ascii="Calibri" w:hAnsi="Calibri"/>
                <w:color w:val="auto"/>
              </w:rPr>
              <w:t>developed by Education Services Australia that is based on NAPLAN style test</w:t>
            </w:r>
            <w:r w:rsidR="008F2A20">
              <w:rPr>
                <w:rFonts w:ascii="Calibri" w:hAnsi="Calibri"/>
                <w:color w:val="auto"/>
              </w:rPr>
              <w:t xml:space="preserve"> questions</w:t>
            </w:r>
            <w:r>
              <w:rPr>
                <w:rFonts w:ascii="Calibri" w:hAnsi="Calibri"/>
                <w:color w:val="auto"/>
              </w:rPr>
              <w:t xml:space="preserve"> that can be </w:t>
            </w:r>
            <w:r w:rsidR="008F2A20">
              <w:rPr>
                <w:rFonts w:ascii="Calibri" w:hAnsi="Calibri"/>
                <w:color w:val="auto"/>
              </w:rPr>
              <w:t xml:space="preserve">formatted to suit class, groups or individual assessment. </w:t>
            </w:r>
            <w:r w:rsidR="00DF0B2E">
              <w:rPr>
                <w:rFonts w:ascii="Calibri" w:hAnsi="Calibri"/>
                <w:color w:val="auto"/>
              </w:rPr>
              <w:t>IDT</w:t>
            </w:r>
            <w:r w:rsidR="008F2A20">
              <w:rPr>
                <w:rFonts w:ascii="Calibri" w:hAnsi="Calibri"/>
                <w:color w:val="auto"/>
              </w:rPr>
              <w:t xml:space="preserve"> provides a bank of questions that can be used to track student performance and identify areas of strength or areas needing intervention. One field officer has </w:t>
            </w:r>
            <w:r w:rsidR="00BD57E2">
              <w:rPr>
                <w:rFonts w:ascii="Calibri" w:hAnsi="Calibri"/>
                <w:color w:val="auto"/>
              </w:rPr>
              <w:t xml:space="preserve">done a significant amount of work to </w:t>
            </w:r>
            <w:r w:rsidR="008F2A20">
              <w:rPr>
                <w:rFonts w:ascii="Calibri" w:hAnsi="Calibri"/>
                <w:color w:val="auto"/>
              </w:rPr>
              <w:t xml:space="preserve">embed </w:t>
            </w:r>
            <w:r w:rsidR="00C7027D">
              <w:rPr>
                <w:rFonts w:ascii="Calibri" w:hAnsi="Calibri"/>
                <w:color w:val="auto"/>
              </w:rPr>
              <w:t>IDT</w:t>
            </w:r>
            <w:r w:rsidR="008F2A20">
              <w:rPr>
                <w:rFonts w:ascii="Calibri" w:hAnsi="Calibri"/>
                <w:color w:val="auto"/>
              </w:rPr>
              <w:t xml:space="preserve"> in the practices of his school and has demonstrated the approach to the other </w:t>
            </w:r>
            <w:r w:rsidR="00DF0B2E">
              <w:rPr>
                <w:rFonts w:ascii="Calibri" w:hAnsi="Calibri"/>
                <w:color w:val="auto"/>
              </w:rPr>
              <w:t>Literacy and Numeracy NP school principals and school n</w:t>
            </w:r>
            <w:r w:rsidR="008F2A20">
              <w:rPr>
                <w:rFonts w:ascii="Calibri" w:hAnsi="Calibri"/>
                <w:color w:val="auto"/>
              </w:rPr>
              <w:t>etwor</w:t>
            </w:r>
            <w:r w:rsidR="00DF0B2E">
              <w:rPr>
                <w:rFonts w:ascii="Calibri" w:hAnsi="Calibri"/>
                <w:color w:val="auto"/>
              </w:rPr>
              <w:t xml:space="preserve">k leaders. </w:t>
            </w:r>
            <w:r w:rsidR="00A80871">
              <w:rPr>
                <w:rFonts w:ascii="Calibri" w:hAnsi="Calibri"/>
                <w:color w:val="auto"/>
              </w:rPr>
              <w:t xml:space="preserve">Schools are looking at ways to include </w:t>
            </w:r>
            <w:r w:rsidR="00DF0B2E">
              <w:rPr>
                <w:rFonts w:ascii="Calibri" w:hAnsi="Calibri"/>
                <w:color w:val="auto"/>
              </w:rPr>
              <w:t>IDT</w:t>
            </w:r>
            <w:r w:rsidR="00A80871">
              <w:rPr>
                <w:rFonts w:ascii="Calibri" w:hAnsi="Calibri"/>
                <w:color w:val="auto"/>
              </w:rPr>
              <w:t xml:space="preserve"> in their assessment schedule.</w:t>
            </w:r>
          </w:p>
          <w:p w:rsidR="008F2A20" w:rsidRDefault="008F2A20" w:rsidP="00EE2BCC">
            <w:pPr>
              <w:pStyle w:val="Default"/>
              <w:spacing w:before="120"/>
              <w:rPr>
                <w:rFonts w:ascii="Calibri" w:hAnsi="Calibri"/>
                <w:color w:val="auto"/>
              </w:rPr>
            </w:pPr>
            <w:r>
              <w:rPr>
                <w:rFonts w:ascii="Calibri" w:hAnsi="Calibri"/>
                <w:color w:val="auto"/>
              </w:rPr>
              <w:t xml:space="preserve">Expertise developed in the </w:t>
            </w:r>
            <w:r w:rsidR="00DF0B2E">
              <w:rPr>
                <w:rFonts w:ascii="Calibri" w:hAnsi="Calibri"/>
                <w:color w:val="auto"/>
              </w:rPr>
              <w:t>Literacy and Numeracy NP</w:t>
            </w:r>
            <w:r>
              <w:rPr>
                <w:rFonts w:ascii="Calibri" w:hAnsi="Calibri"/>
                <w:color w:val="auto"/>
              </w:rPr>
              <w:t xml:space="preserve"> schools continues to inform and support indi</w:t>
            </w:r>
            <w:r w:rsidR="00DF0B2E">
              <w:rPr>
                <w:rFonts w:ascii="Calibri" w:hAnsi="Calibri"/>
                <w:color w:val="auto"/>
              </w:rPr>
              <w:t xml:space="preserve">vidual schools and the system. </w:t>
            </w:r>
            <w:r>
              <w:rPr>
                <w:rFonts w:ascii="Calibri" w:hAnsi="Calibri"/>
                <w:color w:val="auto"/>
              </w:rPr>
              <w:t>In network workshops for literacy and numeracy coordinators</w:t>
            </w:r>
            <w:r w:rsidR="000815A8">
              <w:rPr>
                <w:rFonts w:ascii="Calibri" w:hAnsi="Calibri"/>
                <w:color w:val="auto"/>
              </w:rPr>
              <w:t>,</w:t>
            </w:r>
            <w:r>
              <w:rPr>
                <w:rFonts w:ascii="Calibri" w:hAnsi="Calibri"/>
                <w:color w:val="auto"/>
              </w:rPr>
              <w:t xml:space="preserve"> field officers </w:t>
            </w:r>
            <w:r w:rsidR="00DF0B2E">
              <w:rPr>
                <w:rFonts w:ascii="Calibri" w:hAnsi="Calibri"/>
                <w:color w:val="auto"/>
              </w:rPr>
              <w:t>and school i</w:t>
            </w:r>
            <w:r w:rsidR="00A27009">
              <w:rPr>
                <w:rFonts w:ascii="Calibri" w:hAnsi="Calibri"/>
                <w:color w:val="auto"/>
              </w:rPr>
              <w:t xml:space="preserve">mprovement officers </w:t>
            </w:r>
            <w:r>
              <w:rPr>
                <w:rFonts w:ascii="Calibri" w:hAnsi="Calibri"/>
                <w:color w:val="auto"/>
              </w:rPr>
              <w:t>have run professional learning in data use and analysis</w:t>
            </w:r>
            <w:r w:rsidR="00A27009">
              <w:rPr>
                <w:rFonts w:ascii="Calibri" w:hAnsi="Calibri"/>
                <w:color w:val="auto"/>
              </w:rPr>
              <w:t>.</w:t>
            </w:r>
          </w:p>
          <w:p w:rsidR="00A27009" w:rsidRDefault="00A27009" w:rsidP="00EE2BCC">
            <w:pPr>
              <w:pStyle w:val="Default"/>
              <w:spacing w:before="120"/>
              <w:rPr>
                <w:rFonts w:ascii="Calibri" w:hAnsi="Calibri"/>
                <w:color w:val="auto"/>
              </w:rPr>
            </w:pPr>
            <w:r>
              <w:rPr>
                <w:rFonts w:ascii="Calibri" w:hAnsi="Calibri"/>
                <w:color w:val="auto"/>
              </w:rPr>
              <w:t xml:space="preserve">A database developed by a field officer to collect and track student data </w:t>
            </w:r>
            <w:r w:rsidR="00A80871">
              <w:rPr>
                <w:rFonts w:ascii="Calibri" w:hAnsi="Calibri"/>
                <w:color w:val="auto"/>
              </w:rPr>
              <w:t>was</w:t>
            </w:r>
            <w:r>
              <w:rPr>
                <w:rFonts w:ascii="Calibri" w:hAnsi="Calibri"/>
                <w:color w:val="auto"/>
              </w:rPr>
              <w:t xml:space="preserve"> being used </w:t>
            </w:r>
            <w:r w:rsidR="00E0164E">
              <w:rPr>
                <w:rFonts w:ascii="Calibri" w:hAnsi="Calibri"/>
                <w:color w:val="auto"/>
              </w:rPr>
              <w:t>in ten schools by term three</w:t>
            </w:r>
            <w:r w:rsidR="00A80871">
              <w:rPr>
                <w:rFonts w:ascii="Calibri" w:hAnsi="Calibri"/>
                <w:color w:val="auto"/>
              </w:rPr>
              <w:t xml:space="preserve"> with a number of others looking to adopt it or develop a similar data tracking system.</w:t>
            </w:r>
            <w:r w:rsidR="00DF0B2E">
              <w:rPr>
                <w:rFonts w:ascii="Calibri" w:hAnsi="Calibri"/>
                <w:color w:val="auto"/>
              </w:rPr>
              <w:t xml:space="preserve"> </w:t>
            </w:r>
            <w:r>
              <w:rPr>
                <w:rFonts w:ascii="Calibri" w:hAnsi="Calibri"/>
                <w:color w:val="auto"/>
              </w:rPr>
              <w:t xml:space="preserve">In each </w:t>
            </w:r>
            <w:r w:rsidR="00A80871">
              <w:rPr>
                <w:rFonts w:ascii="Calibri" w:hAnsi="Calibri"/>
                <w:color w:val="auto"/>
              </w:rPr>
              <w:t xml:space="preserve">of the </w:t>
            </w:r>
            <w:r w:rsidR="00DF0B2E">
              <w:rPr>
                <w:rFonts w:ascii="Calibri" w:hAnsi="Calibri"/>
                <w:color w:val="auto"/>
              </w:rPr>
              <w:t>10</w:t>
            </w:r>
            <w:r w:rsidR="00A80871">
              <w:rPr>
                <w:rFonts w:ascii="Calibri" w:hAnsi="Calibri"/>
                <w:color w:val="auto"/>
              </w:rPr>
              <w:t xml:space="preserve"> </w:t>
            </w:r>
            <w:r>
              <w:rPr>
                <w:rFonts w:ascii="Calibri" w:hAnsi="Calibri"/>
                <w:color w:val="auto"/>
              </w:rPr>
              <w:t>school</w:t>
            </w:r>
            <w:r w:rsidR="00A80871">
              <w:rPr>
                <w:rFonts w:ascii="Calibri" w:hAnsi="Calibri"/>
                <w:color w:val="auto"/>
              </w:rPr>
              <w:t>s</w:t>
            </w:r>
            <w:r>
              <w:rPr>
                <w:rFonts w:ascii="Calibri" w:hAnsi="Calibri"/>
                <w:color w:val="auto"/>
              </w:rPr>
              <w:t xml:space="preserve"> support </w:t>
            </w:r>
            <w:r w:rsidR="00A80871">
              <w:rPr>
                <w:rFonts w:ascii="Calibri" w:hAnsi="Calibri"/>
                <w:color w:val="auto"/>
              </w:rPr>
              <w:t>was</w:t>
            </w:r>
            <w:r>
              <w:rPr>
                <w:rFonts w:ascii="Calibri" w:hAnsi="Calibri"/>
                <w:color w:val="auto"/>
              </w:rPr>
              <w:t xml:space="preserve"> given to introduce the database, localise it to suit school requirements, and provide professional learning and follow up support.</w:t>
            </w:r>
          </w:p>
          <w:p w:rsidR="00A27009" w:rsidRDefault="00A27009" w:rsidP="00EE2BCC">
            <w:pPr>
              <w:pStyle w:val="Default"/>
              <w:spacing w:before="120"/>
              <w:rPr>
                <w:rFonts w:ascii="Calibri" w:hAnsi="Calibri"/>
                <w:color w:val="auto"/>
              </w:rPr>
            </w:pPr>
            <w:r>
              <w:rPr>
                <w:rFonts w:ascii="Calibri" w:hAnsi="Calibri"/>
                <w:color w:val="auto"/>
              </w:rPr>
              <w:t xml:space="preserve">In April 2011 </w:t>
            </w:r>
            <w:r w:rsidR="00E0164E">
              <w:rPr>
                <w:rFonts w:asciiTheme="minorHAnsi" w:hAnsiTheme="minorHAnsi" w:cstheme="minorHAnsi"/>
                <w:szCs w:val="20"/>
                <w:lang w:eastAsia="en-US"/>
              </w:rPr>
              <w:t>Dr</w:t>
            </w:r>
            <w:r w:rsidR="00904719" w:rsidRPr="00904719">
              <w:rPr>
                <w:rFonts w:asciiTheme="minorHAnsi" w:hAnsiTheme="minorHAnsi" w:cstheme="minorHAnsi"/>
                <w:szCs w:val="20"/>
                <w:lang w:eastAsia="en-US"/>
              </w:rPr>
              <w:t xml:space="preserve"> </w:t>
            </w:r>
            <w:r w:rsidR="00904719" w:rsidRPr="00904719">
              <w:rPr>
                <w:rFonts w:asciiTheme="minorHAnsi" w:hAnsiTheme="minorHAnsi" w:cstheme="minorHAnsi"/>
                <w:bCs/>
                <w:szCs w:val="20"/>
                <w:lang w:eastAsia="en-US"/>
              </w:rPr>
              <w:t>Lyn Sharratt</w:t>
            </w:r>
            <w:r w:rsidR="00904719" w:rsidRPr="00904719">
              <w:rPr>
                <w:rFonts w:asciiTheme="minorHAnsi" w:hAnsiTheme="minorHAnsi" w:cstheme="minorHAnsi"/>
                <w:szCs w:val="20"/>
                <w:lang w:eastAsia="en-US"/>
              </w:rPr>
              <w:t>, Superintendent of Curriculum and Instructional Services</w:t>
            </w:r>
            <w:r w:rsidR="00DF0B2E">
              <w:rPr>
                <w:rFonts w:asciiTheme="minorHAnsi" w:hAnsiTheme="minorHAnsi" w:cstheme="minorHAnsi"/>
                <w:szCs w:val="20"/>
                <w:lang w:eastAsia="en-US"/>
              </w:rPr>
              <w:t>,</w:t>
            </w:r>
            <w:r w:rsidR="00904719" w:rsidRPr="00904719">
              <w:rPr>
                <w:rFonts w:asciiTheme="minorHAnsi" w:hAnsiTheme="minorHAnsi" w:cstheme="minorHAnsi"/>
                <w:szCs w:val="20"/>
                <w:lang w:eastAsia="en-US"/>
              </w:rPr>
              <w:t xml:space="preserve"> York Region District School Board, Canada</w:t>
            </w:r>
            <w:r w:rsidR="00E0164E">
              <w:rPr>
                <w:rFonts w:asciiTheme="minorHAnsi" w:hAnsiTheme="minorHAnsi" w:cstheme="minorHAnsi"/>
                <w:szCs w:val="20"/>
                <w:lang w:eastAsia="en-US"/>
              </w:rPr>
              <w:t>,</w:t>
            </w:r>
            <w:r w:rsidR="00904719" w:rsidRPr="00904719">
              <w:rPr>
                <w:szCs w:val="20"/>
                <w:lang w:eastAsia="en-US"/>
              </w:rPr>
              <w:t xml:space="preserve"> </w:t>
            </w:r>
            <w:r w:rsidR="00961288">
              <w:rPr>
                <w:rFonts w:ascii="Calibri" w:hAnsi="Calibri"/>
                <w:color w:val="auto"/>
              </w:rPr>
              <w:t>r</w:t>
            </w:r>
            <w:r w:rsidR="00904719">
              <w:rPr>
                <w:rFonts w:ascii="Calibri" w:hAnsi="Calibri"/>
                <w:color w:val="auto"/>
              </w:rPr>
              <w:t>a</w:t>
            </w:r>
            <w:r w:rsidR="00961288">
              <w:rPr>
                <w:rFonts w:ascii="Calibri" w:hAnsi="Calibri"/>
                <w:color w:val="auto"/>
              </w:rPr>
              <w:t>n a workshop with the field officers where they looked at data tracking and how to use data to m</w:t>
            </w:r>
            <w:r w:rsidR="00DF0B2E">
              <w:rPr>
                <w:rFonts w:ascii="Calibri" w:hAnsi="Calibri"/>
                <w:color w:val="auto"/>
              </w:rPr>
              <w:t xml:space="preserve">ake a difference for students. </w:t>
            </w:r>
            <w:r w:rsidR="00961288">
              <w:rPr>
                <w:rFonts w:ascii="Calibri" w:hAnsi="Calibri"/>
                <w:color w:val="auto"/>
              </w:rPr>
              <w:t xml:space="preserve">One of the techniques that she introduced was </w:t>
            </w:r>
            <w:r w:rsidR="00DF0B2E">
              <w:rPr>
                <w:rFonts w:ascii="Calibri" w:hAnsi="Calibri"/>
                <w:color w:val="auto"/>
              </w:rPr>
              <w:t xml:space="preserve">Putting Faces On The Data. </w:t>
            </w:r>
            <w:r w:rsidR="00961288">
              <w:rPr>
                <w:rFonts w:ascii="Calibri" w:hAnsi="Calibri"/>
                <w:color w:val="auto"/>
              </w:rPr>
              <w:t>This concept has been widely adopted by schools, and many have created data walls where information linked to individual students is displayed visually to allow easy identification of outlying students</w:t>
            </w:r>
            <w:r w:rsidR="00E0164E">
              <w:rPr>
                <w:rFonts w:ascii="Calibri" w:hAnsi="Calibri"/>
                <w:color w:val="auto"/>
              </w:rPr>
              <w:t>,</w:t>
            </w:r>
            <w:r w:rsidR="00961288">
              <w:rPr>
                <w:rFonts w:ascii="Calibri" w:hAnsi="Calibri"/>
                <w:color w:val="auto"/>
              </w:rPr>
              <w:t xml:space="preserve"> either gifted or struggling, and identify trends in groups of students. A variety of tracking tools are used to create the data walls</w:t>
            </w:r>
            <w:r w:rsidR="002E2AEB">
              <w:rPr>
                <w:rFonts w:ascii="Calibri" w:hAnsi="Calibri"/>
                <w:color w:val="auto"/>
              </w:rPr>
              <w:t xml:space="preserve"> including</w:t>
            </w:r>
            <w:r w:rsidR="00961288">
              <w:rPr>
                <w:rFonts w:ascii="Calibri" w:hAnsi="Calibri"/>
                <w:color w:val="auto"/>
              </w:rPr>
              <w:t xml:space="preserve"> PM Reading Benchmarks, SENA numeracy testing, </w:t>
            </w:r>
            <w:r w:rsidR="002E2AEB">
              <w:rPr>
                <w:rFonts w:ascii="Calibri" w:hAnsi="Calibri"/>
                <w:color w:val="auto"/>
              </w:rPr>
              <w:t>and</w:t>
            </w:r>
            <w:r w:rsidR="00961288">
              <w:rPr>
                <w:rFonts w:ascii="Calibri" w:hAnsi="Calibri"/>
                <w:color w:val="auto"/>
              </w:rPr>
              <w:t xml:space="preserve"> </w:t>
            </w:r>
            <w:r w:rsidR="00961288" w:rsidRPr="007A52E0">
              <w:rPr>
                <w:rFonts w:ascii="Calibri" w:hAnsi="Calibri"/>
                <w:color w:val="auto"/>
              </w:rPr>
              <w:t>First Steps Reading and Writing</w:t>
            </w:r>
            <w:r w:rsidR="00961288">
              <w:rPr>
                <w:rFonts w:ascii="Calibri" w:hAnsi="Calibri"/>
                <w:color w:val="auto"/>
              </w:rPr>
              <w:t xml:space="preserve"> </w:t>
            </w:r>
            <w:r w:rsidR="002E2AEB">
              <w:rPr>
                <w:rFonts w:ascii="Calibri" w:hAnsi="Calibri"/>
                <w:color w:val="auto"/>
              </w:rPr>
              <w:t xml:space="preserve">maps of development phases. </w:t>
            </w:r>
          </w:p>
          <w:p w:rsidR="00F468A3" w:rsidRDefault="00904719" w:rsidP="00EE2BCC">
            <w:pPr>
              <w:pStyle w:val="Default"/>
              <w:spacing w:before="120"/>
              <w:rPr>
                <w:rFonts w:ascii="Calibri" w:hAnsi="Calibri"/>
                <w:color w:val="auto"/>
              </w:rPr>
            </w:pPr>
            <w:r>
              <w:rPr>
                <w:rFonts w:ascii="Calibri" w:hAnsi="Calibri"/>
                <w:color w:val="auto"/>
              </w:rPr>
              <w:t>Dr Sharratt</w:t>
            </w:r>
            <w:r w:rsidR="00F468A3">
              <w:rPr>
                <w:rFonts w:ascii="Calibri" w:hAnsi="Calibri"/>
                <w:color w:val="auto"/>
              </w:rPr>
              <w:t xml:space="preserve"> also introduced the concept of case </w:t>
            </w:r>
            <w:r w:rsidR="009807F7">
              <w:rPr>
                <w:rFonts w:ascii="Calibri" w:hAnsi="Calibri"/>
                <w:color w:val="auto"/>
              </w:rPr>
              <w:t xml:space="preserve">management of </w:t>
            </w:r>
            <w:r w:rsidR="00F468A3">
              <w:rPr>
                <w:rFonts w:ascii="Calibri" w:hAnsi="Calibri"/>
                <w:color w:val="auto"/>
              </w:rPr>
              <w:t xml:space="preserve">student performance </w:t>
            </w:r>
            <w:r w:rsidR="009807F7">
              <w:rPr>
                <w:rFonts w:ascii="Calibri" w:hAnsi="Calibri"/>
                <w:color w:val="auto"/>
              </w:rPr>
              <w:t>t</w:t>
            </w:r>
            <w:r w:rsidR="00C7027D">
              <w:rPr>
                <w:rFonts w:ascii="Calibri" w:hAnsi="Calibri"/>
                <w:color w:val="auto"/>
              </w:rPr>
              <w:t>o provide</w:t>
            </w:r>
            <w:r w:rsidR="00F468A3">
              <w:rPr>
                <w:rFonts w:ascii="Calibri" w:hAnsi="Calibri"/>
                <w:color w:val="auto"/>
              </w:rPr>
              <w:t xml:space="preserve"> a </w:t>
            </w:r>
            <w:r w:rsidR="00F468A3">
              <w:rPr>
                <w:rFonts w:ascii="Calibri" w:hAnsi="Calibri"/>
                <w:color w:val="auto"/>
              </w:rPr>
              <w:lastRenderedPageBreak/>
              <w:t>responsive</w:t>
            </w:r>
            <w:r w:rsidR="00C7027D">
              <w:rPr>
                <w:rFonts w:ascii="Calibri" w:hAnsi="Calibri"/>
                <w:color w:val="auto"/>
              </w:rPr>
              <w:t>,</w:t>
            </w:r>
            <w:r w:rsidR="00F468A3">
              <w:rPr>
                <w:rFonts w:ascii="Calibri" w:hAnsi="Calibri"/>
                <w:color w:val="auto"/>
              </w:rPr>
              <w:t xml:space="preserve"> personalised approach to differentiated teaching</w:t>
            </w:r>
            <w:r w:rsidR="00DF0B2E">
              <w:rPr>
                <w:rFonts w:ascii="Calibri" w:hAnsi="Calibri"/>
                <w:color w:val="auto"/>
              </w:rPr>
              <w:t xml:space="preserve"> and learning. </w:t>
            </w:r>
            <w:r w:rsidR="009807F7">
              <w:rPr>
                <w:rFonts w:ascii="Calibri" w:hAnsi="Calibri"/>
                <w:color w:val="auto"/>
              </w:rPr>
              <w:t>In a case management approach</w:t>
            </w:r>
            <w:r w:rsidR="00E0164E">
              <w:rPr>
                <w:rFonts w:ascii="Calibri" w:hAnsi="Calibri"/>
                <w:color w:val="auto"/>
              </w:rPr>
              <w:t xml:space="preserve">, </w:t>
            </w:r>
            <w:r w:rsidR="009807F7">
              <w:rPr>
                <w:rFonts w:ascii="Calibri" w:hAnsi="Calibri"/>
                <w:color w:val="auto"/>
              </w:rPr>
              <w:t xml:space="preserve">school leaders, </w:t>
            </w:r>
            <w:r>
              <w:rPr>
                <w:rFonts w:ascii="Calibri" w:hAnsi="Calibri"/>
                <w:color w:val="auto"/>
              </w:rPr>
              <w:t xml:space="preserve">the </w:t>
            </w:r>
            <w:r w:rsidR="009807F7">
              <w:rPr>
                <w:rFonts w:ascii="Calibri" w:hAnsi="Calibri"/>
                <w:color w:val="auto"/>
              </w:rPr>
              <w:t xml:space="preserve">class teacher and specialist teachers meet to look at </w:t>
            </w:r>
            <w:r w:rsidR="00E0164E">
              <w:rPr>
                <w:rFonts w:ascii="Calibri" w:hAnsi="Calibri"/>
                <w:color w:val="auto"/>
              </w:rPr>
              <w:t>individual</w:t>
            </w:r>
            <w:r w:rsidR="009807F7">
              <w:rPr>
                <w:rFonts w:ascii="Calibri" w:hAnsi="Calibri"/>
                <w:color w:val="auto"/>
              </w:rPr>
              <w:t xml:space="preserve"> student’s strengths and needs and plan an appropriate program of strategies and interventions to support future growth and development.  </w:t>
            </w:r>
          </w:p>
          <w:p w:rsidR="00961288" w:rsidRDefault="00C7027D" w:rsidP="00EE2BCC">
            <w:pPr>
              <w:pStyle w:val="Default"/>
              <w:spacing w:before="120"/>
              <w:rPr>
                <w:rFonts w:ascii="Calibri" w:hAnsi="Calibri"/>
                <w:color w:val="auto"/>
              </w:rPr>
            </w:pPr>
            <w:r>
              <w:rPr>
                <w:rFonts w:ascii="Calibri" w:hAnsi="Calibri"/>
                <w:color w:val="auto"/>
              </w:rPr>
              <w:t>Significant</w:t>
            </w:r>
            <w:r w:rsidR="00961288">
              <w:rPr>
                <w:rFonts w:ascii="Calibri" w:hAnsi="Calibri"/>
                <w:color w:val="auto"/>
              </w:rPr>
              <w:t xml:space="preserve"> work </w:t>
            </w:r>
            <w:r>
              <w:rPr>
                <w:rFonts w:ascii="Calibri" w:hAnsi="Calibri"/>
                <w:color w:val="auto"/>
              </w:rPr>
              <w:t>being undertaken</w:t>
            </w:r>
            <w:r w:rsidR="00961288">
              <w:rPr>
                <w:rFonts w:ascii="Calibri" w:hAnsi="Calibri"/>
                <w:color w:val="auto"/>
              </w:rPr>
              <w:t xml:space="preserve"> in schools to develop tools to support evidence based assessment of students.  Four field officers spent several months in 2011 working on a </w:t>
            </w:r>
            <w:r w:rsidR="00717609" w:rsidRPr="00717609">
              <w:rPr>
                <w:rFonts w:ascii="Calibri" w:hAnsi="Calibri"/>
                <w:color w:val="auto"/>
              </w:rPr>
              <w:t>criterion based reference tool for writing</w:t>
            </w:r>
            <w:r w:rsidR="00961288">
              <w:rPr>
                <w:rFonts w:ascii="Calibri" w:hAnsi="Calibri"/>
                <w:color w:val="auto"/>
              </w:rPr>
              <w:t xml:space="preserve">.  They used the </w:t>
            </w:r>
            <w:r w:rsidR="00961288" w:rsidRPr="00792E6F">
              <w:rPr>
                <w:rFonts w:ascii="Calibri" w:hAnsi="Calibri"/>
                <w:color w:val="auto"/>
              </w:rPr>
              <w:t>First Steps Writing</w:t>
            </w:r>
            <w:r w:rsidR="00961288">
              <w:rPr>
                <w:rFonts w:ascii="Calibri" w:hAnsi="Calibri"/>
                <w:color w:val="auto"/>
              </w:rPr>
              <w:t xml:space="preserve"> </w:t>
            </w:r>
            <w:r w:rsidR="002E2AEB">
              <w:rPr>
                <w:rFonts w:ascii="Calibri" w:hAnsi="Calibri"/>
                <w:color w:val="auto"/>
              </w:rPr>
              <w:t xml:space="preserve">maps of development </w:t>
            </w:r>
            <w:r w:rsidR="00961288">
              <w:rPr>
                <w:rFonts w:ascii="Calibri" w:hAnsi="Calibri"/>
                <w:color w:val="auto"/>
              </w:rPr>
              <w:t xml:space="preserve">and created a rubric that teachers could use to </w:t>
            </w:r>
            <w:r w:rsidR="00BD1B01">
              <w:rPr>
                <w:rFonts w:ascii="Calibri" w:hAnsi="Calibri"/>
                <w:color w:val="auto"/>
              </w:rPr>
              <w:t>assess student writing</w:t>
            </w:r>
            <w:r w:rsidR="00DF0B2E">
              <w:rPr>
                <w:rFonts w:ascii="Calibri" w:hAnsi="Calibri"/>
                <w:color w:val="auto"/>
              </w:rPr>
              <w:t xml:space="preserve"> and plan for future teaching. </w:t>
            </w:r>
            <w:r w:rsidR="00BD1B01">
              <w:rPr>
                <w:rFonts w:ascii="Calibri" w:hAnsi="Calibri"/>
                <w:color w:val="auto"/>
              </w:rPr>
              <w:t>Schools are developing criterion based assessment tools and rubrics to provide consistency in assessment practices.</w:t>
            </w:r>
          </w:p>
          <w:p w:rsidR="000815A8" w:rsidRPr="00297D98" w:rsidRDefault="000815A8" w:rsidP="00EE2BCC">
            <w:pPr>
              <w:pStyle w:val="Default"/>
              <w:spacing w:before="120"/>
              <w:rPr>
                <w:rFonts w:ascii="Calibri" w:hAnsi="Calibri"/>
                <w:b/>
                <w:color w:val="auto"/>
              </w:rPr>
            </w:pPr>
            <w:r w:rsidRPr="00297D98">
              <w:rPr>
                <w:rFonts w:ascii="Calibri" w:hAnsi="Calibri"/>
                <w:b/>
                <w:color w:val="auto"/>
              </w:rPr>
              <w:t>Catholic Systemic Schools</w:t>
            </w:r>
          </w:p>
          <w:p w:rsidR="00DF0F6F" w:rsidRPr="00F733DE" w:rsidRDefault="00DF0F6F" w:rsidP="00EE2BCC">
            <w:pPr>
              <w:pStyle w:val="Default"/>
              <w:spacing w:before="120"/>
              <w:rPr>
                <w:rFonts w:ascii="Calibri" w:hAnsi="Calibri"/>
                <w:b/>
                <w:color w:val="auto"/>
              </w:rPr>
            </w:pPr>
            <w:r>
              <w:rPr>
                <w:rFonts w:ascii="Calibri" w:hAnsi="Calibri"/>
                <w:b/>
                <w:color w:val="auto"/>
              </w:rPr>
              <w:t>Effective and evidence based t</w:t>
            </w:r>
            <w:r w:rsidRPr="00F733DE">
              <w:rPr>
                <w:rFonts w:ascii="Calibri" w:hAnsi="Calibri"/>
                <w:b/>
                <w:color w:val="auto"/>
              </w:rPr>
              <w:t xml:space="preserve">eaching </w:t>
            </w:r>
          </w:p>
          <w:p w:rsidR="00DF0F6F" w:rsidRPr="00F733DE" w:rsidRDefault="00DF0F6F" w:rsidP="003F3695">
            <w:pPr>
              <w:pStyle w:val="Default"/>
              <w:spacing w:before="120"/>
              <w:rPr>
                <w:rFonts w:ascii="Calibri" w:hAnsi="Calibri"/>
                <w:color w:val="auto"/>
              </w:rPr>
            </w:pPr>
            <w:r w:rsidRPr="00F733DE">
              <w:rPr>
                <w:rFonts w:ascii="Calibri" w:hAnsi="Calibri"/>
                <w:color w:val="auto"/>
              </w:rPr>
              <w:t xml:space="preserve">All five </w:t>
            </w:r>
            <w:r w:rsidR="00DF0B2E">
              <w:rPr>
                <w:rFonts w:ascii="Calibri" w:hAnsi="Calibri"/>
                <w:color w:val="auto"/>
              </w:rPr>
              <w:t>Literacy and Numeracy</w:t>
            </w:r>
            <w:r w:rsidRPr="00F733DE">
              <w:rPr>
                <w:rFonts w:ascii="Calibri" w:hAnsi="Calibri"/>
                <w:color w:val="auto"/>
              </w:rPr>
              <w:t xml:space="preserve"> </w:t>
            </w:r>
            <w:r w:rsidR="00DF0B2E">
              <w:rPr>
                <w:rFonts w:ascii="Calibri" w:hAnsi="Calibri"/>
                <w:color w:val="auto"/>
              </w:rPr>
              <w:t>NP</w:t>
            </w:r>
            <w:r w:rsidRPr="00F733DE">
              <w:rPr>
                <w:rFonts w:ascii="Calibri" w:hAnsi="Calibri"/>
                <w:color w:val="auto"/>
              </w:rPr>
              <w:t xml:space="preserve"> schools within the Canberra Goulburn Diocese </w:t>
            </w:r>
            <w:r>
              <w:rPr>
                <w:rFonts w:ascii="Calibri" w:hAnsi="Calibri"/>
                <w:color w:val="auto"/>
              </w:rPr>
              <w:t xml:space="preserve">have utilised </w:t>
            </w:r>
            <w:r w:rsidR="00DF0B2E">
              <w:rPr>
                <w:rFonts w:ascii="Calibri" w:hAnsi="Calibri"/>
                <w:color w:val="auto"/>
              </w:rPr>
              <w:t xml:space="preserve">NP </w:t>
            </w:r>
            <w:r>
              <w:rPr>
                <w:rFonts w:ascii="Calibri" w:hAnsi="Calibri"/>
                <w:color w:val="auto"/>
              </w:rPr>
              <w:t>funding</w:t>
            </w:r>
            <w:r w:rsidRPr="00F733DE">
              <w:rPr>
                <w:rFonts w:ascii="Calibri" w:hAnsi="Calibri"/>
                <w:color w:val="auto"/>
              </w:rPr>
              <w:t xml:space="preserve"> </w:t>
            </w:r>
            <w:r>
              <w:rPr>
                <w:rFonts w:ascii="Calibri" w:hAnsi="Calibri"/>
                <w:color w:val="auto"/>
              </w:rPr>
              <w:t xml:space="preserve">to </w:t>
            </w:r>
            <w:r w:rsidRPr="00F733DE">
              <w:rPr>
                <w:rFonts w:ascii="Calibri" w:hAnsi="Calibri"/>
                <w:color w:val="auto"/>
              </w:rPr>
              <w:t>implement a strong research based approach t</w:t>
            </w:r>
            <w:r w:rsidR="00DF0B2E">
              <w:rPr>
                <w:rFonts w:ascii="Calibri" w:hAnsi="Calibri"/>
                <w:color w:val="auto"/>
              </w:rPr>
              <w:t xml:space="preserve">o the teaching of Mathematics. </w:t>
            </w:r>
            <w:r w:rsidRPr="00F733DE">
              <w:rPr>
                <w:rFonts w:ascii="Calibri" w:hAnsi="Calibri"/>
                <w:color w:val="auto"/>
              </w:rPr>
              <w:t xml:space="preserve">This approach entails a synthesis of David Sousa’s </w:t>
            </w:r>
            <w:r w:rsidRPr="00792E6F">
              <w:rPr>
                <w:rFonts w:ascii="Calibri" w:hAnsi="Calibri"/>
                <w:color w:val="auto"/>
              </w:rPr>
              <w:t>Brain Based Learning</w:t>
            </w:r>
            <w:r w:rsidRPr="00F733DE">
              <w:rPr>
                <w:rFonts w:ascii="Calibri" w:hAnsi="Calibri"/>
                <w:color w:val="auto"/>
              </w:rPr>
              <w:t xml:space="preserve"> Program and Pearson and Gallagher’s </w:t>
            </w:r>
            <w:r w:rsidRPr="00792E6F">
              <w:rPr>
                <w:rFonts w:ascii="Calibri" w:hAnsi="Calibri"/>
                <w:color w:val="auto"/>
              </w:rPr>
              <w:t>Gradual Release of Responsibility</w:t>
            </w:r>
            <w:r w:rsidRPr="00F733DE">
              <w:rPr>
                <w:rFonts w:ascii="Calibri" w:hAnsi="Calibri"/>
                <w:i/>
                <w:color w:val="auto"/>
              </w:rPr>
              <w:t xml:space="preserve"> </w:t>
            </w:r>
            <w:r w:rsidRPr="006C1F6B">
              <w:rPr>
                <w:rFonts w:ascii="Calibri" w:hAnsi="Calibri"/>
                <w:color w:val="auto"/>
              </w:rPr>
              <w:t>Model</w:t>
            </w:r>
            <w:r w:rsidRPr="00F733DE">
              <w:rPr>
                <w:rFonts w:ascii="Calibri" w:hAnsi="Calibri"/>
                <w:color w:val="auto"/>
              </w:rPr>
              <w:t>, aimed at achieving an effective and consistent</w:t>
            </w:r>
            <w:r w:rsidRPr="00F733DE">
              <w:rPr>
                <w:rFonts w:ascii="Calibri" w:hAnsi="Calibri"/>
                <w:color w:val="FF0000"/>
              </w:rPr>
              <w:t xml:space="preserve"> </w:t>
            </w:r>
            <w:r w:rsidRPr="00F733DE">
              <w:rPr>
                <w:rFonts w:ascii="Calibri" w:hAnsi="Calibri"/>
                <w:color w:val="auto"/>
              </w:rPr>
              <w:t>approach to the teaching of Mathematics.</w:t>
            </w:r>
            <w:r w:rsidRPr="00F733DE">
              <w:rPr>
                <w:rFonts w:ascii="Calibri" w:hAnsi="Calibri"/>
                <w:color w:val="FF0000"/>
              </w:rPr>
              <w:t xml:space="preserve"> </w:t>
            </w:r>
            <w:r w:rsidRPr="00F733DE">
              <w:rPr>
                <w:rFonts w:ascii="Calibri" w:hAnsi="Calibri"/>
                <w:color w:val="auto"/>
              </w:rPr>
              <w:t xml:space="preserve">It required all teachers to have common understandings and language around pedagogical approaches and to provide students with a contextual, relevant and effective learning environment. </w:t>
            </w:r>
          </w:p>
          <w:p w:rsidR="00DF0F6F" w:rsidRPr="00F733DE" w:rsidRDefault="00DF0F6F" w:rsidP="00EE2BCC">
            <w:pPr>
              <w:pStyle w:val="Default"/>
              <w:spacing w:before="120"/>
              <w:rPr>
                <w:rFonts w:ascii="Calibri" w:hAnsi="Calibri"/>
                <w:color w:val="auto"/>
              </w:rPr>
            </w:pPr>
            <w:r>
              <w:rPr>
                <w:rFonts w:ascii="Calibri" w:hAnsi="Calibri"/>
                <w:color w:val="auto"/>
              </w:rPr>
              <w:t>A range of strategies were employed t</w:t>
            </w:r>
            <w:r w:rsidRPr="00F733DE">
              <w:rPr>
                <w:rFonts w:ascii="Calibri" w:hAnsi="Calibri"/>
                <w:color w:val="auto"/>
              </w:rPr>
              <w:t>o achieve this outcome</w:t>
            </w:r>
            <w:r w:rsidR="00C7027D">
              <w:rPr>
                <w:rFonts w:ascii="Calibri" w:hAnsi="Calibri"/>
                <w:color w:val="auto"/>
              </w:rPr>
              <w:t>:</w:t>
            </w:r>
          </w:p>
          <w:p w:rsidR="00DF0F6F" w:rsidRDefault="00DF0F6F" w:rsidP="00DF0B2E">
            <w:pPr>
              <w:pStyle w:val="Default"/>
              <w:numPr>
                <w:ilvl w:val="0"/>
                <w:numId w:val="5"/>
              </w:numPr>
              <w:spacing w:before="120"/>
              <w:ind w:left="714" w:hanging="357"/>
              <w:rPr>
                <w:rFonts w:ascii="Calibri" w:hAnsi="Calibri"/>
                <w:color w:val="auto"/>
              </w:rPr>
            </w:pPr>
            <w:r w:rsidRPr="00F733DE">
              <w:rPr>
                <w:rFonts w:ascii="Calibri" w:hAnsi="Calibri"/>
                <w:color w:val="auto"/>
              </w:rPr>
              <w:t xml:space="preserve">Professional learning in </w:t>
            </w:r>
            <w:r w:rsidRPr="00792E6F">
              <w:rPr>
                <w:rFonts w:ascii="Calibri" w:hAnsi="Calibri"/>
                <w:color w:val="auto"/>
              </w:rPr>
              <w:t>Brain Based Learning</w:t>
            </w:r>
            <w:r w:rsidRPr="00F733DE">
              <w:rPr>
                <w:rFonts w:ascii="Calibri" w:hAnsi="Calibri"/>
                <w:color w:val="auto"/>
              </w:rPr>
              <w:t xml:space="preserve"> and the pedagogical approach of the </w:t>
            </w:r>
            <w:r w:rsidRPr="00792E6F">
              <w:rPr>
                <w:rFonts w:ascii="Calibri" w:hAnsi="Calibri"/>
                <w:color w:val="auto"/>
              </w:rPr>
              <w:t>Gradual Release of Responsibility</w:t>
            </w:r>
            <w:r w:rsidRPr="00F733DE">
              <w:rPr>
                <w:rFonts w:ascii="Calibri" w:hAnsi="Calibri"/>
                <w:i/>
                <w:color w:val="auto"/>
              </w:rPr>
              <w:t xml:space="preserve"> </w:t>
            </w:r>
            <w:r w:rsidRPr="00F733DE">
              <w:rPr>
                <w:rFonts w:ascii="Calibri" w:hAnsi="Calibri"/>
                <w:color w:val="auto"/>
              </w:rPr>
              <w:t>Mode</w:t>
            </w:r>
            <w:r>
              <w:rPr>
                <w:rFonts w:ascii="Calibri" w:hAnsi="Calibri"/>
                <w:color w:val="auto"/>
              </w:rPr>
              <w:t>l</w:t>
            </w:r>
            <w:r w:rsidRPr="00F733DE">
              <w:rPr>
                <w:rFonts w:ascii="Calibri" w:hAnsi="Calibri"/>
                <w:color w:val="auto"/>
              </w:rPr>
              <w:t xml:space="preserve">, </w:t>
            </w:r>
            <w:r>
              <w:rPr>
                <w:rFonts w:ascii="Calibri" w:hAnsi="Calibri"/>
                <w:color w:val="auto"/>
              </w:rPr>
              <w:t>to support teachers in</w:t>
            </w:r>
            <w:r w:rsidRPr="00F733DE">
              <w:rPr>
                <w:rFonts w:ascii="Calibri" w:hAnsi="Calibri"/>
                <w:color w:val="auto"/>
              </w:rPr>
              <w:t xml:space="preserve"> program</w:t>
            </w:r>
            <w:r>
              <w:rPr>
                <w:rFonts w:ascii="Calibri" w:hAnsi="Calibri"/>
                <w:color w:val="auto"/>
              </w:rPr>
              <w:t>ming</w:t>
            </w:r>
            <w:r w:rsidRPr="00F733DE">
              <w:rPr>
                <w:rFonts w:ascii="Calibri" w:hAnsi="Calibri"/>
                <w:color w:val="auto"/>
              </w:rPr>
              <w:t xml:space="preserve"> learning experiences for their s</w:t>
            </w:r>
            <w:r>
              <w:rPr>
                <w:rFonts w:ascii="Calibri" w:hAnsi="Calibri"/>
                <w:color w:val="auto"/>
              </w:rPr>
              <w:t>tudents.</w:t>
            </w:r>
          </w:p>
          <w:p w:rsidR="00DF0F6F" w:rsidRPr="00F733DE" w:rsidRDefault="00DF0F6F" w:rsidP="00DF0B2E">
            <w:pPr>
              <w:pStyle w:val="Default"/>
              <w:numPr>
                <w:ilvl w:val="0"/>
                <w:numId w:val="5"/>
              </w:numPr>
              <w:spacing w:before="120"/>
              <w:ind w:left="714" w:hanging="357"/>
              <w:rPr>
                <w:rFonts w:ascii="Calibri" w:hAnsi="Calibri"/>
                <w:color w:val="auto"/>
              </w:rPr>
            </w:pPr>
            <w:r>
              <w:rPr>
                <w:rFonts w:ascii="Calibri" w:hAnsi="Calibri"/>
                <w:color w:val="auto"/>
              </w:rPr>
              <w:t>Embedding of literacy blocks into school practice.</w:t>
            </w:r>
          </w:p>
          <w:p w:rsidR="00DF0F6F" w:rsidRPr="006C1F6B" w:rsidRDefault="00DF0F6F" w:rsidP="00DF0B2E">
            <w:pPr>
              <w:pStyle w:val="Default"/>
              <w:numPr>
                <w:ilvl w:val="0"/>
                <w:numId w:val="5"/>
              </w:numPr>
              <w:spacing w:before="120"/>
              <w:ind w:left="714" w:hanging="357"/>
              <w:rPr>
                <w:rFonts w:ascii="Calibri" w:hAnsi="Calibri"/>
                <w:color w:val="auto"/>
              </w:rPr>
            </w:pPr>
            <w:r w:rsidRPr="00F733DE">
              <w:rPr>
                <w:rFonts w:ascii="Calibri" w:hAnsi="Calibri"/>
                <w:color w:val="auto"/>
              </w:rPr>
              <w:t>Mentoring using cla</w:t>
            </w:r>
            <w:r>
              <w:rPr>
                <w:rFonts w:ascii="Calibri" w:hAnsi="Calibri"/>
                <w:color w:val="auto"/>
              </w:rPr>
              <w:t xml:space="preserve">ssroom observation and feedback and </w:t>
            </w:r>
            <w:r w:rsidRPr="006C1F6B">
              <w:rPr>
                <w:rFonts w:ascii="Calibri" w:hAnsi="Calibri"/>
                <w:color w:val="auto"/>
              </w:rPr>
              <w:t>during programming sessions with classroom teachers.</w:t>
            </w:r>
          </w:p>
          <w:p w:rsidR="00DF0F6F" w:rsidRPr="00F733DE" w:rsidRDefault="00DF0F6F" w:rsidP="00DF0B2E">
            <w:pPr>
              <w:pStyle w:val="Default"/>
              <w:numPr>
                <w:ilvl w:val="0"/>
                <w:numId w:val="5"/>
              </w:numPr>
              <w:spacing w:before="120"/>
              <w:ind w:left="714" w:hanging="357"/>
              <w:rPr>
                <w:rFonts w:ascii="Calibri" w:hAnsi="Calibri"/>
                <w:color w:val="auto"/>
              </w:rPr>
            </w:pPr>
            <w:r>
              <w:rPr>
                <w:rFonts w:ascii="Calibri" w:hAnsi="Calibri"/>
                <w:color w:val="auto"/>
              </w:rPr>
              <w:t xml:space="preserve">Implementation of the </w:t>
            </w:r>
            <w:r w:rsidR="003F3695" w:rsidRPr="007C3409">
              <w:rPr>
                <w:rFonts w:ascii="Calibri" w:hAnsi="Calibri"/>
                <w:color w:val="auto"/>
              </w:rPr>
              <w:t>Whole, Part, Whole</w:t>
            </w:r>
            <w:r w:rsidRPr="007C3409">
              <w:rPr>
                <w:rFonts w:ascii="Calibri" w:hAnsi="Calibri"/>
                <w:color w:val="auto"/>
              </w:rPr>
              <w:t xml:space="preserve"> approach</w:t>
            </w:r>
            <w:r w:rsidRPr="00F733DE">
              <w:rPr>
                <w:rFonts w:ascii="Calibri" w:hAnsi="Calibri"/>
                <w:color w:val="auto"/>
              </w:rPr>
              <w:t xml:space="preserve"> to teaching and learning</w:t>
            </w:r>
            <w:r>
              <w:rPr>
                <w:rFonts w:ascii="Calibri" w:hAnsi="Calibri"/>
                <w:color w:val="auto"/>
              </w:rPr>
              <w:t>.</w:t>
            </w:r>
          </w:p>
          <w:p w:rsidR="00DF0F6F" w:rsidRPr="00F733DE" w:rsidRDefault="00DF0F6F" w:rsidP="00DF0B2E">
            <w:pPr>
              <w:pStyle w:val="Default"/>
              <w:numPr>
                <w:ilvl w:val="0"/>
                <w:numId w:val="5"/>
              </w:numPr>
              <w:spacing w:before="120"/>
              <w:ind w:left="714" w:hanging="357"/>
              <w:rPr>
                <w:rFonts w:ascii="Calibri" w:hAnsi="Calibri"/>
                <w:color w:val="auto"/>
              </w:rPr>
            </w:pPr>
            <w:r>
              <w:rPr>
                <w:rFonts w:ascii="Calibri" w:hAnsi="Calibri"/>
                <w:color w:val="auto"/>
              </w:rPr>
              <w:t>Implementation of Cognitive Closure</w:t>
            </w:r>
            <w:r w:rsidRPr="00F733DE">
              <w:rPr>
                <w:rFonts w:ascii="Calibri" w:hAnsi="Calibri"/>
                <w:color w:val="auto"/>
              </w:rPr>
              <w:t xml:space="preserve">, which involved a </w:t>
            </w:r>
            <w:proofErr w:type="spellStart"/>
            <w:r w:rsidRPr="00F733DE">
              <w:rPr>
                <w:rFonts w:ascii="Calibri" w:hAnsi="Calibri"/>
                <w:color w:val="auto"/>
              </w:rPr>
              <w:t>metacognitive</w:t>
            </w:r>
            <w:proofErr w:type="spellEnd"/>
            <w:r w:rsidRPr="00F733DE">
              <w:rPr>
                <w:rFonts w:ascii="Calibri" w:hAnsi="Calibri"/>
                <w:color w:val="auto"/>
              </w:rPr>
              <w:t xml:space="preserve"> approach for</w:t>
            </w:r>
            <w:r>
              <w:rPr>
                <w:rFonts w:ascii="Calibri" w:hAnsi="Calibri"/>
                <w:color w:val="auto"/>
              </w:rPr>
              <w:t xml:space="preserve"> student</w:t>
            </w:r>
            <w:r w:rsidR="00C7027D">
              <w:rPr>
                <w:rFonts w:ascii="Calibri" w:hAnsi="Calibri"/>
                <w:color w:val="auto"/>
              </w:rPr>
              <w:t>s</w:t>
            </w:r>
            <w:r>
              <w:rPr>
                <w:rFonts w:ascii="Calibri" w:hAnsi="Calibri"/>
                <w:color w:val="auto"/>
              </w:rPr>
              <w:t xml:space="preserve"> towards their learning.</w:t>
            </w:r>
          </w:p>
          <w:p w:rsidR="00DF0F6F" w:rsidRPr="00F733DE" w:rsidRDefault="00DF0F6F" w:rsidP="003F3695">
            <w:pPr>
              <w:pStyle w:val="Default"/>
              <w:spacing w:before="120"/>
              <w:rPr>
                <w:rFonts w:ascii="Calibri" w:hAnsi="Calibri"/>
                <w:color w:val="auto"/>
              </w:rPr>
            </w:pPr>
            <w:r w:rsidRPr="00F733DE">
              <w:rPr>
                <w:rFonts w:ascii="Calibri" w:hAnsi="Calibri"/>
                <w:color w:val="auto"/>
              </w:rPr>
              <w:t xml:space="preserve">As </w:t>
            </w:r>
            <w:r>
              <w:rPr>
                <w:rFonts w:ascii="Calibri" w:hAnsi="Calibri"/>
                <w:color w:val="auto"/>
              </w:rPr>
              <w:t xml:space="preserve">well as targeting the </w:t>
            </w:r>
            <w:r w:rsidR="00DF0B2E">
              <w:rPr>
                <w:rFonts w:ascii="Calibri" w:hAnsi="Calibri"/>
                <w:color w:val="auto"/>
              </w:rPr>
              <w:t>Literacy and Numeracy NP</w:t>
            </w:r>
            <w:r w:rsidRPr="00F733DE">
              <w:rPr>
                <w:rFonts w:ascii="Calibri" w:hAnsi="Calibri"/>
                <w:color w:val="auto"/>
              </w:rPr>
              <w:t xml:space="preserve"> schools, this approach has been adopted system wide across the Diocese, and has led to improved pedagogical practice, a whole school/syst</w:t>
            </w:r>
            <w:r w:rsidR="00DF0B2E">
              <w:rPr>
                <w:rFonts w:ascii="Calibri" w:hAnsi="Calibri"/>
                <w:color w:val="auto"/>
              </w:rPr>
              <w:t>em approach to the teaching of m</w:t>
            </w:r>
            <w:r w:rsidRPr="00F733DE">
              <w:rPr>
                <w:rFonts w:ascii="Calibri" w:hAnsi="Calibri"/>
                <w:color w:val="auto"/>
              </w:rPr>
              <w:t>athematics and the use of consistent and uniform language amongst staff and students regarding the teaching and lear</w:t>
            </w:r>
            <w:r w:rsidR="00DF0B2E">
              <w:rPr>
                <w:rFonts w:ascii="Calibri" w:hAnsi="Calibri"/>
                <w:color w:val="auto"/>
              </w:rPr>
              <w:t>ning of m</w:t>
            </w:r>
            <w:r w:rsidRPr="00F733DE">
              <w:rPr>
                <w:rFonts w:ascii="Calibri" w:hAnsi="Calibri"/>
                <w:color w:val="auto"/>
              </w:rPr>
              <w:t>athematics.</w:t>
            </w:r>
          </w:p>
          <w:p w:rsidR="00DF0F6F" w:rsidRDefault="00DF0F6F" w:rsidP="003F3695">
            <w:pPr>
              <w:pStyle w:val="Default"/>
              <w:spacing w:before="120"/>
              <w:rPr>
                <w:rFonts w:ascii="Calibri" w:hAnsi="Calibri"/>
                <w:color w:val="auto"/>
              </w:rPr>
            </w:pPr>
            <w:r w:rsidRPr="00F733DE">
              <w:rPr>
                <w:rFonts w:ascii="Calibri" w:hAnsi="Calibri"/>
                <w:color w:val="auto"/>
              </w:rPr>
              <w:t>Sa</w:t>
            </w:r>
            <w:r>
              <w:rPr>
                <w:rFonts w:ascii="Calibri" w:hAnsi="Calibri"/>
                <w:color w:val="auto"/>
              </w:rPr>
              <w:t xml:space="preserve">int Michael’s Primary School </w:t>
            </w:r>
            <w:r w:rsidRPr="00F733DE">
              <w:rPr>
                <w:rFonts w:ascii="Calibri" w:hAnsi="Calibri"/>
                <w:color w:val="auto"/>
              </w:rPr>
              <w:t>Kaleen, Saint T</w:t>
            </w:r>
            <w:r>
              <w:rPr>
                <w:rFonts w:ascii="Calibri" w:hAnsi="Calibri"/>
                <w:color w:val="auto"/>
              </w:rPr>
              <w:t xml:space="preserve">homas Aquinas Primary School </w:t>
            </w:r>
            <w:r w:rsidRPr="00F733DE">
              <w:rPr>
                <w:rFonts w:ascii="Calibri" w:hAnsi="Calibri"/>
                <w:color w:val="auto"/>
              </w:rPr>
              <w:t>West Belconnen, and Sa</w:t>
            </w:r>
            <w:r>
              <w:rPr>
                <w:rFonts w:ascii="Calibri" w:hAnsi="Calibri"/>
                <w:color w:val="auto"/>
              </w:rPr>
              <w:t xml:space="preserve">int Matthew’s Primary School </w:t>
            </w:r>
            <w:r w:rsidRPr="00F733DE">
              <w:rPr>
                <w:rFonts w:ascii="Calibri" w:hAnsi="Calibri"/>
                <w:color w:val="auto"/>
              </w:rPr>
              <w:t xml:space="preserve">Page have all implemented the research based pedagogical approach of </w:t>
            </w:r>
            <w:r w:rsidRPr="00792E6F">
              <w:rPr>
                <w:rFonts w:ascii="Calibri" w:hAnsi="Calibri"/>
                <w:color w:val="auto"/>
              </w:rPr>
              <w:t>First Steps</w:t>
            </w:r>
            <w:r w:rsidRPr="00F733DE">
              <w:rPr>
                <w:rFonts w:ascii="Calibri" w:hAnsi="Calibri"/>
                <w:color w:val="auto"/>
              </w:rPr>
              <w:t xml:space="preserve"> in the teaching of reading. In 2011, teaching staff continued to receive professional learning in </w:t>
            </w:r>
            <w:r w:rsidRPr="00792E6F">
              <w:rPr>
                <w:rFonts w:ascii="Calibri" w:hAnsi="Calibri"/>
                <w:color w:val="auto"/>
              </w:rPr>
              <w:t xml:space="preserve">First Steps </w:t>
            </w:r>
            <w:r>
              <w:rPr>
                <w:rFonts w:ascii="Calibri" w:hAnsi="Calibri"/>
                <w:color w:val="auto"/>
              </w:rPr>
              <w:t>and</w:t>
            </w:r>
            <w:r w:rsidRPr="00F733DE">
              <w:rPr>
                <w:rFonts w:ascii="Calibri" w:hAnsi="Calibri"/>
                <w:color w:val="auto"/>
              </w:rPr>
              <w:t xml:space="preserve"> engaged in mentoring using an in-school mentoring program combined with mentoring partnerships with the Catholic Education Office. They continued to provide each other with professional support in teaching and programming through c</w:t>
            </w:r>
            <w:r>
              <w:rPr>
                <w:rFonts w:ascii="Calibri" w:hAnsi="Calibri"/>
                <w:color w:val="auto"/>
              </w:rPr>
              <w:t>lass visits and feedback using the</w:t>
            </w:r>
            <w:r w:rsidR="003F3695">
              <w:rPr>
                <w:rFonts w:ascii="Calibri" w:hAnsi="Calibri"/>
                <w:color w:val="auto"/>
              </w:rPr>
              <w:t xml:space="preserve"> Two S</w:t>
            </w:r>
            <w:r w:rsidRPr="00F733DE">
              <w:rPr>
                <w:rFonts w:ascii="Calibri" w:hAnsi="Calibri"/>
                <w:color w:val="auto"/>
              </w:rPr>
              <w:t xml:space="preserve">tars and A Wish approach and team programming workshops in partnership with </w:t>
            </w:r>
            <w:r w:rsidR="00DF0B2E">
              <w:rPr>
                <w:rFonts w:ascii="Calibri" w:hAnsi="Calibri"/>
                <w:color w:val="auto"/>
              </w:rPr>
              <w:t>literacy o</w:t>
            </w:r>
            <w:r w:rsidRPr="00F733DE">
              <w:rPr>
                <w:rFonts w:ascii="Calibri" w:hAnsi="Calibri"/>
                <w:color w:val="auto"/>
              </w:rPr>
              <w:t xml:space="preserve">fficers in the </w:t>
            </w:r>
            <w:r w:rsidR="00DF0B2E">
              <w:rPr>
                <w:rFonts w:ascii="Calibri" w:hAnsi="Calibri"/>
                <w:color w:val="auto"/>
              </w:rPr>
              <w:t>CEO</w:t>
            </w:r>
            <w:r w:rsidRPr="00F733DE">
              <w:rPr>
                <w:rFonts w:ascii="Calibri" w:hAnsi="Calibri"/>
                <w:color w:val="auto"/>
              </w:rPr>
              <w:t xml:space="preserve">. </w:t>
            </w:r>
            <w:r>
              <w:rPr>
                <w:rFonts w:ascii="Calibri" w:hAnsi="Calibri"/>
                <w:color w:val="auto"/>
              </w:rPr>
              <w:t xml:space="preserve">There was an increased focus on assessment </w:t>
            </w:r>
            <w:r w:rsidRPr="00F733DE">
              <w:rPr>
                <w:rFonts w:ascii="Calibri" w:hAnsi="Calibri"/>
                <w:color w:val="auto"/>
              </w:rPr>
              <w:t xml:space="preserve">in 2011, </w:t>
            </w:r>
            <w:r>
              <w:rPr>
                <w:rFonts w:ascii="Calibri" w:hAnsi="Calibri"/>
                <w:color w:val="auto"/>
              </w:rPr>
              <w:t>in which</w:t>
            </w:r>
            <w:r w:rsidRPr="00F733DE">
              <w:rPr>
                <w:rFonts w:ascii="Calibri" w:hAnsi="Calibri"/>
                <w:color w:val="auto"/>
              </w:rPr>
              <w:t xml:space="preserve"> analysis of assessment to inform whole class, small group and independent teaching focus was explored, as was the use of balanced assessment of observation, conversation and product. </w:t>
            </w:r>
          </w:p>
          <w:p w:rsidR="00DF0F6F" w:rsidRPr="00F733DE" w:rsidRDefault="00DF0F6F" w:rsidP="00DF0B2E">
            <w:pPr>
              <w:pStyle w:val="Default"/>
              <w:spacing w:before="120"/>
              <w:rPr>
                <w:rFonts w:ascii="Calibri" w:hAnsi="Calibri"/>
                <w:color w:val="auto"/>
              </w:rPr>
            </w:pPr>
            <w:r w:rsidRPr="00F733DE">
              <w:rPr>
                <w:rFonts w:ascii="Calibri" w:hAnsi="Calibri"/>
                <w:color w:val="auto"/>
              </w:rPr>
              <w:lastRenderedPageBreak/>
              <w:t xml:space="preserve">Home reading was also a focus. </w:t>
            </w:r>
            <w:r>
              <w:rPr>
                <w:rFonts w:ascii="Calibri" w:hAnsi="Calibri"/>
                <w:color w:val="auto"/>
              </w:rPr>
              <w:t>A</w:t>
            </w:r>
            <w:r w:rsidRPr="00F733DE">
              <w:rPr>
                <w:rFonts w:ascii="Calibri" w:hAnsi="Calibri"/>
                <w:color w:val="auto"/>
              </w:rPr>
              <w:t xml:space="preserve">ll </w:t>
            </w:r>
            <w:r w:rsidR="00DF0B2E">
              <w:rPr>
                <w:rFonts w:ascii="Calibri" w:hAnsi="Calibri"/>
                <w:color w:val="auto"/>
              </w:rPr>
              <w:t>Literacy and Numeracy NP</w:t>
            </w:r>
            <w:r w:rsidR="00DF0B2E" w:rsidRPr="00F733DE">
              <w:rPr>
                <w:rFonts w:ascii="Calibri" w:hAnsi="Calibri"/>
                <w:color w:val="auto"/>
              </w:rPr>
              <w:t xml:space="preserve"> </w:t>
            </w:r>
            <w:r w:rsidR="00DF0B2E">
              <w:rPr>
                <w:rFonts w:ascii="Calibri" w:hAnsi="Calibri"/>
                <w:color w:val="auto"/>
              </w:rPr>
              <w:t xml:space="preserve">schools </w:t>
            </w:r>
            <w:r w:rsidRPr="00F733DE">
              <w:rPr>
                <w:rFonts w:ascii="Calibri" w:hAnsi="Calibri"/>
                <w:color w:val="auto"/>
              </w:rPr>
              <w:t xml:space="preserve">continued to promote home reading and provide parent information sessions in home reading throughout 2011. Saint Michael’s Primary School in Kaleen continued to audit and purchase reading resources, </w:t>
            </w:r>
            <w:r>
              <w:rPr>
                <w:rFonts w:ascii="Calibri" w:hAnsi="Calibri"/>
                <w:color w:val="auto"/>
              </w:rPr>
              <w:t xml:space="preserve">to </w:t>
            </w:r>
            <w:r w:rsidRPr="00F733DE">
              <w:rPr>
                <w:rFonts w:ascii="Calibri" w:hAnsi="Calibri"/>
                <w:color w:val="auto"/>
              </w:rPr>
              <w:t>maintain the Reading Bags for ongoing focus on reading strategies between home and school</w:t>
            </w:r>
            <w:r>
              <w:rPr>
                <w:rFonts w:ascii="Calibri" w:hAnsi="Calibri"/>
                <w:color w:val="auto"/>
              </w:rPr>
              <w:t>, and update the school website.</w:t>
            </w:r>
          </w:p>
          <w:p w:rsidR="00DF0F6F" w:rsidRPr="00F733DE" w:rsidRDefault="00DF0F6F" w:rsidP="00EE2BCC">
            <w:pPr>
              <w:pStyle w:val="Default"/>
              <w:spacing w:before="120"/>
              <w:rPr>
                <w:rFonts w:ascii="Calibri" w:hAnsi="Calibri"/>
                <w:color w:val="auto"/>
              </w:rPr>
            </w:pPr>
            <w:r>
              <w:rPr>
                <w:rFonts w:ascii="Calibri" w:hAnsi="Calibri"/>
                <w:color w:val="auto"/>
              </w:rPr>
              <w:t>These efforts</w:t>
            </w:r>
            <w:r w:rsidRPr="00F733DE">
              <w:rPr>
                <w:rFonts w:ascii="Calibri" w:hAnsi="Calibri"/>
                <w:color w:val="auto"/>
              </w:rPr>
              <w:t xml:space="preserve"> led to improved pedagogical practice, stronger parent partnerships through the home reading program and a whole school approach to the teaching of reading.</w:t>
            </w:r>
          </w:p>
          <w:p w:rsidR="00DF0F6F" w:rsidRPr="00F733DE" w:rsidRDefault="00DF0F6F" w:rsidP="00EE2BCC">
            <w:pPr>
              <w:pStyle w:val="Default"/>
              <w:spacing w:before="120"/>
              <w:rPr>
                <w:rFonts w:ascii="Calibri" w:hAnsi="Calibri"/>
                <w:b/>
                <w:color w:val="auto"/>
              </w:rPr>
            </w:pPr>
            <w:r>
              <w:rPr>
                <w:rFonts w:ascii="Calibri" w:hAnsi="Calibri"/>
                <w:b/>
                <w:color w:val="auto"/>
              </w:rPr>
              <w:t>Strong leadership and whole school e</w:t>
            </w:r>
            <w:r w:rsidRPr="00F733DE">
              <w:rPr>
                <w:rFonts w:ascii="Calibri" w:hAnsi="Calibri"/>
                <w:b/>
                <w:color w:val="auto"/>
              </w:rPr>
              <w:t xml:space="preserve">ngagement </w:t>
            </w:r>
          </w:p>
          <w:p w:rsidR="00DF0F6F" w:rsidRPr="00F733DE" w:rsidRDefault="00DF0F6F" w:rsidP="00EE2BCC">
            <w:pPr>
              <w:pStyle w:val="Default"/>
              <w:spacing w:before="120"/>
              <w:rPr>
                <w:rFonts w:ascii="Calibri" w:hAnsi="Calibri"/>
                <w:color w:val="auto"/>
              </w:rPr>
            </w:pPr>
            <w:r w:rsidRPr="00F733DE">
              <w:rPr>
                <w:rFonts w:ascii="Calibri" w:hAnsi="Calibri"/>
                <w:color w:val="auto"/>
              </w:rPr>
              <w:t xml:space="preserve">School Leadership teams within the </w:t>
            </w:r>
            <w:r w:rsidR="00DF0B2E">
              <w:rPr>
                <w:rFonts w:ascii="Calibri" w:hAnsi="Calibri"/>
                <w:color w:val="auto"/>
              </w:rPr>
              <w:t>Literacy and Numeracy NP</w:t>
            </w:r>
            <w:r w:rsidR="00DF0B2E" w:rsidRPr="00F733DE">
              <w:rPr>
                <w:rFonts w:ascii="Calibri" w:hAnsi="Calibri"/>
                <w:color w:val="auto"/>
              </w:rPr>
              <w:t xml:space="preserve"> </w:t>
            </w:r>
            <w:r w:rsidRPr="00F733DE">
              <w:rPr>
                <w:rFonts w:ascii="Calibri" w:hAnsi="Calibri"/>
                <w:color w:val="auto"/>
              </w:rPr>
              <w:t xml:space="preserve">schools have developed </w:t>
            </w:r>
            <w:r>
              <w:rPr>
                <w:rFonts w:ascii="Calibri" w:hAnsi="Calibri"/>
                <w:color w:val="auto"/>
              </w:rPr>
              <w:t xml:space="preserve">a number of </w:t>
            </w:r>
            <w:r w:rsidRPr="00F733DE">
              <w:rPr>
                <w:rFonts w:ascii="Calibri" w:hAnsi="Calibri"/>
                <w:color w:val="auto"/>
              </w:rPr>
              <w:t>whole school agreed practices</w:t>
            </w:r>
            <w:r w:rsidR="00C7027D">
              <w:rPr>
                <w:rFonts w:ascii="Calibri" w:hAnsi="Calibri"/>
                <w:color w:val="auto"/>
              </w:rPr>
              <w:t>:</w:t>
            </w:r>
          </w:p>
          <w:p w:rsidR="00DF0F6F" w:rsidRPr="00F733DE" w:rsidRDefault="00DF0F6F" w:rsidP="00DF0B2E">
            <w:pPr>
              <w:pStyle w:val="Default"/>
              <w:numPr>
                <w:ilvl w:val="0"/>
                <w:numId w:val="40"/>
              </w:numPr>
              <w:spacing w:before="120"/>
              <w:ind w:left="714" w:hanging="357"/>
              <w:rPr>
                <w:rFonts w:ascii="Calibri" w:hAnsi="Calibri"/>
                <w:color w:val="auto"/>
              </w:rPr>
            </w:pPr>
            <w:r w:rsidRPr="00F733DE">
              <w:rPr>
                <w:rFonts w:ascii="Calibri" w:hAnsi="Calibri"/>
                <w:color w:val="auto"/>
              </w:rPr>
              <w:t>Literacy and Numeracy Blocks in class timetables</w:t>
            </w:r>
            <w:r>
              <w:rPr>
                <w:rFonts w:ascii="Calibri" w:hAnsi="Calibri"/>
                <w:color w:val="auto"/>
              </w:rPr>
              <w:t>.</w:t>
            </w:r>
          </w:p>
          <w:p w:rsidR="00DF0F6F" w:rsidRPr="00F733DE" w:rsidRDefault="00DF0F6F" w:rsidP="00DF0B2E">
            <w:pPr>
              <w:pStyle w:val="Default"/>
              <w:numPr>
                <w:ilvl w:val="0"/>
                <w:numId w:val="40"/>
              </w:numPr>
              <w:spacing w:before="120"/>
              <w:ind w:left="714" w:hanging="357"/>
              <w:rPr>
                <w:rFonts w:ascii="Calibri" w:hAnsi="Calibri"/>
                <w:color w:val="auto"/>
              </w:rPr>
            </w:pPr>
            <w:r w:rsidRPr="00F733DE">
              <w:rPr>
                <w:rFonts w:ascii="Calibri" w:hAnsi="Calibri"/>
                <w:color w:val="auto"/>
              </w:rPr>
              <w:t xml:space="preserve">School wide uniform programming </w:t>
            </w:r>
            <w:proofErr w:type="spellStart"/>
            <w:r w:rsidRPr="00F733DE">
              <w:rPr>
                <w:rFonts w:ascii="Calibri" w:hAnsi="Calibri"/>
                <w:color w:val="auto"/>
              </w:rPr>
              <w:t>proformas</w:t>
            </w:r>
            <w:proofErr w:type="spellEnd"/>
            <w:r w:rsidRPr="00F733DE">
              <w:rPr>
                <w:rFonts w:ascii="Calibri" w:hAnsi="Calibri"/>
                <w:color w:val="auto"/>
              </w:rPr>
              <w:t xml:space="preserve">, designed and used by teachers to reflect teaching practices and learning activities consistent with </w:t>
            </w:r>
            <w:r w:rsidRPr="00792E6F">
              <w:rPr>
                <w:rFonts w:ascii="Calibri" w:hAnsi="Calibri"/>
                <w:color w:val="auto"/>
              </w:rPr>
              <w:t xml:space="preserve">Brain Based Learning </w:t>
            </w:r>
            <w:r w:rsidRPr="00F733DE">
              <w:rPr>
                <w:rFonts w:ascii="Calibri" w:hAnsi="Calibri"/>
                <w:color w:val="auto"/>
              </w:rPr>
              <w:t xml:space="preserve">and the </w:t>
            </w:r>
            <w:r w:rsidRPr="00792E6F">
              <w:rPr>
                <w:rFonts w:ascii="Calibri" w:hAnsi="Calibri"/>
                <w:color w:val="auto"/>
              </w:rPr>
              <w:t>Gradual Release of Responsibility</w:t>
            </w:r>
            <w:r>
              <w:rPr>
                <w:rFonts w:ascii="Calibri" w:hAnsi="Calibri"/>
                <w:color w:val="auto"/>
              </w:rPr>
              <w:t xml:space="preserve"> model.</w:t>
            </w:r>
          </w:p>
          <w:p w:rsidR="00DF0F6F" w:rsidRPr="00F733DE" w:rsidRDefault="00DF0F6F" w:rsidP="00DF0B2E">
            <w:pPr>
              <w:pStyle w:val="Default"/>
              <w:numPr>
                <w:ilvl w:val="0"/>
                <w:numId w:val="40"/>
              </w:numPr>
              <w:spacing w:before="120"/>
              <w:ind w:left="714" w:hanging="357"/>
              <w:rPr>
                <w:rFonts w:ascii="Calibri" w:hAnsi="Calibri"/>
                <w:color w:val="auto"/>
              </w:rPr>
            </w:pPr>
            <w:r w:rsidRPr="00F733DE">
              <w:rPr>
                <w:rFonts w:ascii="Calibri" w:hAnsi="Calibri"/>
                <w:color w:val="auto"/>
              </w:rPr>
              <w:t xml:space="preserve">School wide systems of tracking </w:t>
            </w:r>
            <w:r w:rsidR="00C7027D">
              <w:rPr>
                <w:rFonts w:ascii="Calibri" w:hAnsi="Calibri"/>
                <w:color w:val="auto"/>
              </w:rPr>
              <w:t>achievement and diagnostic data.</w:t>
            </w:r>
          </w:p>
          <w:p w:rsidR="00DF0F6F" w:rsidRPr="00F733DE" w:rsidRDefault="00DF0F6F" w:rsidP="00DF0B2E">
            <w:pPr>
              <w:pStyle w:val="Default"/>
              <w:numPr>
                <w:ilvl w:val="0"/>
                <w:numId w:val="40"/>
              </w:numPr>
              <w:spacing w:before="120"/>
              <w:ind w:left="714" w:hanging="357"/>
              <w:rPr>
                <w:rFonts w:ascii="Calibri" w:hAnsi="Calibri"/>
                <w:color w:val="auto"/>
              </w:rPr>
            </w:pPr>
            <w:r w:rsidRPr="00F733DE">
              <w:rPr>
                <w:rFonts w:ascii="Calibri" w:hAnsi="Calibri"/>
                <w:color w:val="auto"/>
              </w:rPr>
              <w:t>Mentoring between teachers, including lesson study activities, as part of everyday school practice</w:t>
            </w:r>
            <w:r>
              <w:rPr>
                <w:rFonts w:ascii="Calibri" w:hAnsi="Calibri"/>
                <w:color w:val="auto"/>
              </w:rPr>
              <w:t>.</w:t>
            </w:r>
          </w:p>
          <w:p w:rsidR="00DF0F6F" w:rsidRPr="00F733DE" w:rsidRDefault="00DF0F6F" w:rsidP="00DF0B2E">
            <w:pPr>
              <w:pStyle w:val="Default"/>
              <w:numPr>
                <w:ilvl w:val="0"/>
                <w:numId w:val="40"/>
              </w:numPr>
              <w:spacing w:before="120"/>
              <w:ind w:left="714" w:hanging="357"/>
              <w:rPr>
                <w:rFonts w:ascii="Calibri" w:hAnsi="Calibri"/>
                <w:color w:val="auto"/>
              </w:rPr>
            </w:pPr>
            <w:r w:rsidRPr="00F733DE">
              <w:rPr>
                <w:rFonts w:ascii="Calibri" w:hAnsi="Calibri"/>
                <w:color w:val="auto"/>
              </w:rPr>
              <w:t>Ongoing audit and r</w:t>
            </w:r>
            <w:r w:rsidR="00DF0B2E">
              <w:rPr>
                <w:rFonts w:ascii="Calibri" w:hAnsi="Calibri"/>
                <w:color w:val="auto"/>
              </w:rPr>
              <w:t>eplenishment/update of current literacy and n</w:t>
            </w:r>
            <w:r w:rsidRPr="00F733DE">
              <w:rPr>
                <w:rFonts w:ascii="Calibri" w:hAnsi="Calibri"/>
                <w:color w:val="auto"/>
              </w:rPr>
              <w:t>umeracy resources, provided for in school budgets, to support teachers in improved pedagogical approaches.</w:t>
            </w:r>
          </w:p>
          <w:p w:rsidR="00DF0F6F" w:rsidRPr="00F733DE" w:rsidRDefault="00DF0F6F" w:rsidP="00DF0B2E">
            <w:pPr>
              <w:pStyle w:val="Default"/>
              <w:spacing w:before="120"/>
              <w:rPr>
                <w:rFonts w:ascii="Calibri" w:hAnsi="Calibri"/>
                <w:color w:val="auto"/>
              </w:rPr>
            </w:pPr>
            <w:r w:rsidRPr="00F733DE">
              <w:rPr>
                <w:rFonts w:ascii="Calibri" w:hAnsi="Calibri"/>
                <w:color w:val="auto"/>
              </w:rPr>
              <w:t>The aim of these measures was to create within schools and teachers the sense that there was invested suppo</w:t>
            </w:r>
            <w:r w:rsidR="00DF0B2E">
              <w:rPr>
                <w:rFonts w:ascii="Calibri" w:hAnsi="Calibri"/>
                <w:color w:val="auto"/>
              </w:rPr>
              <w:t>rt for the new way of teaching literacy and n</w:t>
            </w:r>
            <w:r w:rsidRPr="00F733DE">
              <w:rPr>
                <w:rFonts w:ascii="Calibri" w:hAnsi="Calibri"/>
                <w:color w:val="auto"/>
              </w:rPr>
              <w:t xml:space="preserve">umeracy which was both financial and pedagogical.  Strategies </w:t>
            </w:r>
            <w:r>
              <w:rPr>
                <w:rFonts w:ascii="Calibri" w:hAnsi="Calibri"/>
                <w:color w:val="auto"/>
              </w:rPr>
              <w:t>employed to achieve this include</w:t>
            </w:r>
            <w:r w:rsidRPr="00F733DE">
              <w:rPr>
                <w:rFonts w:ascii="Calibri" w:hAnsi="Calibri"/>
                <w:color w:val="auto"/>
              </w:rPr>
              <w:t>:</w:t>
            </w:r>
          </w:p>
          <w:p w:rsidR="00DF0F6F" w:rsidRPr="00F733DE" w:rsidRDefault="00DF0F6F" w:rsidP="005C7AE7">
            <w:pPr>
              <w:pStyle w:val="Default"/>
              <w:numPr>
                <w:ilvl w:val="0"/>
                <w:numId w:val="5"/>
              </w:numPr>
              <w:spacing w:before="120"/>
              <w:rPr>
                <w:rFonts w:ascii="Calibri" w:hAnsi="Calibri"/>
                <w:color w:val="auto"/>
              </w:rPr>
            </w:pPr>
            <w:r>
              <w:rPr>
                <w:rFonts w:ascii="Calibri" w:hAnsi="Calibri"/>
                <w:color w:val="auto"/>
              </w:rPr>
              <w:t>w</w:t>
            </w:r>
            <w:r w:rsidRPr="00F733DE">
              <w:rPr>
                <w:rFonts w:ascii="Calibri" w:hAnsi="Calibri"/>
                <w:color w:val="auto"/>
              </w:rPr>
              <w:t xml:space="preserve">hole school changes to timetabling related to sustained and uninterrupted Literacy and </w:t>
            </w:r>
            <w:r>
              <w:rPr>
                <w:rFonts w:ascii="Calibri" w:hAnsi="Calibri"/>
                <w:color w:val="auto"/>
              </w:rPr>
              <w:t>Numeracy Blocks</w:t>
            </w:r>
          </w:p>
          <w:p w:rsidR="00DF0F6F" w:rsidRPr="00F733DE" w:rsidRDefault="00DF0F6F" w:rsidP="005C7AE7">
            <w:pPr>
              <w:pStyle w:val="Default"/>
              <w:numPr>
                <w:ilvl w:val="0"/>
                <w:numId w:val="5"/>
              </w:numPr>
              <w:spacing w:before="120"/>
              <w:rPr>
                <w:rFonts w:ascii="Calibri" w:hAnsi="Calibri"/>
                <w:color w:val="auto"/>
              </w:rPr>
            </w:pPr>
            <w:r>
              <w:rPr>
                <w:rFonts w:ascii="Calibri" w:hAnsi="Calibri"/>
                <w:color w:val="auto"/>
              </w:rPr>
              <w:t>a</w:t>
            </w:r>
            <w:r w:rsidRPr="00F733DE">
              <w:rPr>
                <w:rFonts w:ascii="Calibri" w:hAnsi="Calibri"/>
                <w:color w:val="auto"/>
              </w:rPr>
              <w:t>udit of literacy and mathematical resources and increased pur</w:t>
            </w:r>
            <w:r>
              <w:rPr>
                <w:rFonts w:ascii="Calibri" w:hAnsi="Calibri"/>
                <w:color w:val="auto"/>
              </w:rPr>
              <w:t>chasing as required</w:t>
            </w:r>
          </w:p>
          <w:p w:rsidR="00DF0F6F" w:rsidRPr="00F733DE" w:rsidRDefault="00DF0F6F" w:rsidP="005C7AE7">
            <w:pPr>
              <w:pStyle w:val="Default"/>
              <w:numPr>
                <w:ilvl w:val="0"/>
                <w:numId w:val="5"/>
              </w:numPr>
              <w:spacing w:before="120"/>
              <w:rPr>
                <w:rFonts w:ascii="Calibri" w:hAnsi="Calibri"/>
                <w:color w:val="auto"/>
              </w:rPr>
            </w:pPr>
            <w:r>
              <w:rPr>
                <w:rFonts w:ascii="Calibri" w:hAnsi="Calibri"/>
                <w:color w:val="auto"/>
              </w:rPr>
              <w:t>o</w:t>
            </w:r>
            <w:r w:rsidRPr="00F733DE">
              <w:rPr>
                <w:rFonts w:ascii="Calibri" w:hAnsi="Calibri"/>
                <w:color w:val="auto"/>
              </w:rPr>
              <w:t xml:space="preserve">ngoing school wide professional learning, including in </w:t>
            </w:r>
            <w:r w:rsidRPr="00792E6F">
              <w:rPr>
                <w:rFonts w:ascii="Calibri" w:hAnsi="Calibri"/>
                <w:color w:val="auto"/>
              </w:rPr>
              <w:t>First Steps</w:t>
            </w:r>
            <w:r w:rsidRPr="00F733DE">
              <w:rPr>
                <w:rFonts w:ascii="Calibri" w:hAnsi="Calibri"/>
                <w:color w:val="auto"/>
              </w:rPr>
              <w:t>, through course participation, staff meetings and workshops</w:t>
            </w:r>
          </w:p>
          <w:p w:rsidR="00DF0F6F" w:rsidRPr="00F733DE" w:rsidRDefault="00DF0F6F" w:rsidP="005C7AE7">
            <w:pPr>
              <w:pStyle w:val="Default"/>
              <w:numPr>
                <w:ilvl w:val="0"/>
                <w:numId w:val="5"/>
              </w:numPr>
              <w:spacing w:before="120"/>
              <w:rPr>
                <w:rFonts w:ascii="Calibri" w:hAnsi="Calibri"/>
                <w:color w:val="auto"/>
              </w:rPr>
            </w:pPr>
            <w:r>
              <w:rPr>
                <w:rFonts w:ascii="Calibri" w:hAnsi="Calibri"/>
                <w:color w:val="auto"/>
              </w:rPr>
              <w:t>w</w:t>
            </w:r>
            <w:r w:rsidRPr="00F733DE">
              <w:rPr>
                <w:rFonts w:ascii="Calibri" w:hAnsi="Calibri"/>
                <w:color w:val="auto"/>
              </w:rPr>
              <w:t>hole school collaborati</w:t>
            </w:r>
            <w:r>
              <w:rPr>
                <w:rFonts w:ascii="Calibri" w:hAnsi="Calibri"/>
                <w:color w:val="auto"/>
              </w:rPr>
              <w:t>on to finalise Agreed Practices</w:t>
            </w:r>
          </w:p>
          <w:p w:rsidR="00DF0F6F" w:rsidRPr="00F733DE" w:rsidRDefault="00DF0F6F" w:rsidP="005C7AE7">
            <w:pPr>
              <w:pStyle w:val="Default"/>
              <w:numPr>
                <w:ilvl w:val="0"/>
                <w:numId w:val="41"/>
              </w:numPr>
              <w:spacing w:before="120"/>
              <w:rPr>
                <w:rFonts w:ascii="Calibri" w:hAnsi="Calibri"/>
                <w:color w:val="auto"/>
              </w:rPr>
            </w:pPr>
            <w:r>
              <w:rPr>
                <w:rFonts w:ascii="Calibri" w:hAnsi="Calibri"/>
                <w:color w:val="auto"/>
              </w:rPr>
              <w:t>p</w:t>
            </w:r>
            <w:r w:rsidRPr="00F733DE">
              <w:rPr>
                <w:rFonts w:ascii="Calibri" w:hAnsi="Calibri"/>
                <w:color w:val="auto"/>
              </w:rPr>
              <w:t>r</w:t>
            </w:r>
            <w:r w:rsidR="00DF0B2E">
              <w:rPr>
                <w:rFonts w:ascii="Calibri" w:hAnsi="Calibri"/>
                <w:color w:val="auto"/>
              </w:rPr>
              <w:t>omotion of Reading Recovery by l</w:t>
            </w:r>
            <w:r w:rsidRPr="00F733DE">
              <w:rPr>
                <w:rFonts w:ascii="Calibri" w:hAnsi="Calibri"/>
                <w:color w:val="auto"/>
              </w:rPr>
              <w:t>eadership teams</w:t>
            </w:r>
          </w:p>
          <w:p w:rsidR="00DF0F6F" w:rsidRPr="00F733DE" w:rsidRDefault="00DF0F6F" w:rsidP="005C7AE7">
            <w:pPr>
              <w:pStyle w:val="Default"/>
              <w:numPr>
                <w:ilvl w:val="0"/>
                <w:numId w:val="5"/>
              </w:numPr>
              <w:spacing w:before="120"/>
              <w:rPr>
                <w:rFonts w:ascii="Calibri" w:hAnsi="Calibri"/>
                <w:color w:val="auto"/>
              </w:rPr>
            </w:pPr>
            <w:r w:rsidRPr="00F733DE">
              <w:rPr>
                <w:rFonts w:ascii="Calibri" w:hAnsi="Calibri"/>
                <w:color w:val="auto"/>
              </w:rPr>
              <w:t>Numeracy Teams established in most schools</w:t>
            </w:r>
          </w:p>
          <w:p w:rsidR="00DF0F6F" w:rsidRPr="00F733DE" w:rsidRDefault="00DF0F6F" w:rsidP="005C7AE7">
            <w:pPr>
              <w:pStyle w:val="Default"/>
              <w:numPr>
                <w:ilvl w:val="0"/>
                <w:numId w:val="5"/>
              </w:numPr>
              <w:spacing w:before="120"/>
              <w:rPr>
                <w:rFonts w:ascii="Calibri" w:hAnsi="Calibri"/>
                <w:color w:val="auto"/>
              </w:rPr>
            </w:pPr>
            <w:proofErr w:type="gramStart"/>
            <w:r>
              <w:rPr>
                <w:rFonts w:ascii="Calibri" w:hAnsi="Calibri"/>
                <w:color w:val="auto"/>
              </w:rPr>
              <w:t>s</w:t>
            </w:r>
            <w:r w:rsidRPr="00F733DE">
              <w:rPr>
                <w:rFonts w:ascii="Calibri" w:hAnsi="Calibri"/>
                <w:color w:val="auto"/>
              </w:rPr>
              <w:t>chool</w:t>
            </w:r>
            <w:proofErr w:type="gramEnd"/>
            <w:r w:rsidRPr="00F733DE">
              <w:rPr>
                <w:rFonts w:ascii="Calibri" w:hAnsi="Calibri"/>
                <w:color w:val="auto"/>
              </w:rPr>
              <w:t xml:space="preserve"> wide systems of tracking diagnostic and achievement data.</w:t>
            </w:r>
          </w:p>
          <w:p w:rsidR="00DF0F6F" w:rsidRPr="00F733DE" w:rsidRDefault="00DF0F6F" w:rsidP="00DF0B2E">
            <w:pPr>
              <w:pStyle w:val="Default"/>
              <w:spacing w:before="120"/>
              <w:rPr>
                <w:rFonts w:ascii="Calibri" w:hAnsi="Calibri"/>
                <w:color w:val="auto"/>
              </w:rPr>
            </w:pPr>
            <w:proofErr w:type="gramStart"/>
            <w:r>
              <w:rPr>
                <w:rFonts w:ascii="Calibri" w:hAnsi="Calibri"/>
                <w:color w:val="auto"/>
              </w:rPr>
              <w:t>Staff</w:t>
            </w:r>
            <w:r w:rsidRPr="00F733DE">
              <w:rPr>
                <w:rFonts w:ascii="Calibri" w:hAnsi="Calibri"/>
                <w:color w:val="auto"/>
              </w:rPr>
              <w:t xml:space="preserve"> were</w:t>
            </w:r>
            <w:proofErr w:type="gramEnd"/>
            <w:r w:rsidRPr="00F733DE">
              <w:rPr>
                <w:rFonts w:ascii="Calibri" w:hAnsi="Calibri"/>
                <w:color w:val="auto"/>
              </w:rPr>
              <w:t xml:space="preserve"> expected to use the agreed practice programming </w:t>
            </w:r>
            <w:proofErr w:type="spellStart"/>
            <w:r w:rsidRPr="00F733DE">
              <w:rPr>
                <w:rFonts w:ascii="Calibri" w:hAnsi="Calibri"/>
                <w:color w:val="auto"/>
              </w:rPr>
              <w:t>proformas</w:t>
            </w:r>
            <w:proofErr w:type="spellEnd"/>
            <w:r w:rsidRPr="00F733DE">
              <w:rPr>
                <w:rFonts w:ascii="Calibri" w:hAnsi="Calibri"/>
                <w:color w:val="auto"/>
              </w:rPr>
              <w:t>, to program in teams, and conduct the required diagnostic assess</w:t>
            </w:r>
            <w:r w:rsidR="00DF0B2E">
              <w:rPr>
                <w:rFonts w:ascii="Calibri" w:hAnsi="Calibri"/>
                <w:color w:val="auto"/>
              </w:rPr>
              <w:t xml:space="preserve">ment to inform their teaching. </w:t>
            </w:r>
            <w:r w:rsidRPr="00F733DE">
              <w:rPr>
                <w:rFonts w:ascii="Calibri" w:hAnsi="Calibri"/>
                <w:color w:val="auto"/>
              </w:rPr>
              <w:t>Leadership teams provided professional learning opportunities, agreed practice policies and promot</w:t>
            </w:r>
            <w:r w:rsidR="00DF0B2E">
              <w:rPr>
                <w:rFonts w:ascii="Calibri" w:hAnsi="Calibri"/>
                <w:color w:val="auto"/>
              </w:rPr>
              <w:t xml:space="preserve">ed tracking assessment data in literacy and numeracy. </w:t>
            </w:r>
            <w:r w:rsidRPr="00F733DE">
              <w:rPr>
                <w:rFonts w:ascii="Calibri" w:hAnsi="Calibri"/>
                <w:color w:val="auto"/>
              </w:rPr>
              <w:t>School budgets were also ex</w:t>
            </w:r>
            <w:r w:rsidR="00DF0B2E">
              <w:rPr>
                <w:rFonts w:ascii="Calibri" w:hAnsi="Calibri"/>
                <w:color w:val="auto"/>
              </w:rPr>
              <w:t>amined to purchase appropriate literacy and m</w:t>
            </w:r>
            <w:r w:rsidRPr="00F733DE">
              <w:rPr>
                <w:rFonts w:ascii="Calibri" w:hAnsi="Calibri"/>
                <w:color w:val="auto"/>
              </w:rPr>
              <w:t>athematics resources to support the new style of teaching and learning.</w:t>
            </w:r>
          </w:p>
          <w:p w:rsidR="00DF0F6F" w:rsidRPr="00F733DE" w:rsidRDefault="00DF0F6F" w:rsidP="00DF0B2E">
            <w:pPr>
              <w:pStyle w:val="Default"/>
              <w:spacing w:before="120"/>
              <w:rPr>
                <w:rFonts w:ascii="Calibri" w:hAnsi="Calibri"/>
                <w:color w:val="auto"/>
              </w:rPr>
            </w:pPr>
            <w:r w:rsidRPr="00F733DE">
              <w:rPr>
                <w:rFonts w:ascii="Calibri" w:hAnsi="Calibri"/>
                <w:color w:val="auto"/>
              </w:rPr>
              <w:t xml:space="preserve">Tracking </w:t>
            </w:r>
            <w:r>
              <w:rPr>
                <w:rFonts w:ascii="Calibri" w:hAnsi="Calibri"/>
                <w:color w:val="auto"/>
              </w:rPr>
              <w:t xml:space="preserve">and analysing </w:t>
            </w:r>
            <w:r w:rsidRPr="00F733DE">
              <w:rPr>
                <w:rFonts w:ascii="Calibri" w:hAnsi="Calibri"/>
                <w:color w:val="auto"/>
              </w:rPr>
              <w:t>assessment data in literacy was an increased focus within the school and across t</w:t>
            </w:r>
            <w:r>
              <w:rPr>
                <w:rFonts w:ascii="Calibri" w:hAnsi="Calibri"/>
                <w:color w:val="auto"/>
              </w:rPr>
              <w:t>he National Partnership schools. This included analysis of</w:t>
            </w:r>
            <w:r w:rsidRPr="00F733DE">
              <w:rPr>
                <w:rFonts w:ascii="Calibri" w:hAnsi="Calibri"/>
                <w:color w:val="auto"/>
              </w:rPr>
              <w:t xml:space="preserve"> </w:t>
            </w:r>
            <w:r>
              <w:rPr>
                <w:rFonts w:ascii="Calibri" w:hAnsi="Calibri"/>
                <w:color w:val="auto"/>
              </w:rPr>
              <w:t xml:space="preserve">pre and post </w:t>
            </w:r>
            <w:r w:rsidRPr="00F733DE">
              <w:rPr>
                <w:rFonts w:ascii="Calibri" w:hAnsi="Calibri"/>
                <w:color w:val="auto"/>
              </w:rPr>
              <w:t xml:space="preserve">test information from 2009 to 2011 in NAPLAN and PAT R Reading, Kindergarten Assessment and Year </w:t>
            </w:r>
            <w:r>
              <w:rPr>
                <w:rFonts w:ascii="Calibri" w:hAnsi="Calibri"/>
                <w:color w:val="auto"/>
              </w:rPr>
              <w:t>1</w:t>
            </w:r>
            <w:r w:rsidRPr="00F733DE">
              <w:rPr>
                <w:rFonts w:ascii="Calibri" w:hAnsi="Calibri"/>
                <w:color w:val="auto"/>
              </w:rPr>
              <w:t xml:space="preserve"> Observation survey data 2010 and 2011</w:t>
            </w:r>
            <w:r>
              <w:rPr>
                <w:rFonts w:ascii="Calibri" w:hAnsi="Calibri"/>
                <w:color w:val="auto"/>
              </w:rPr>
              <w:t>,</w:t>
            </w:r>
            <w:r w:rsidRPr="00F733DE">
              <w:rPr>
                <w:rFonts w:ascii="Calibri" w:hAnsi="Calibri"/>
                <w:color w:val="auto"/>
              </w:rPr>
              <w:t xml:space="preserve"> and Reading Recovery levels for students entering the program and discontinued students from 2010 to 2011.</w:t>
            </w:r>
          </w:p>
          <w:p w:rsidR="00DF0F6F" w:rsidRPr="00F733DE" w:rsidRDefault="00DF0F6F" w:rsidP="00DF0B2E">
            <w:pPr>
              <w:pStyle w:val="Default"/>
              <w:spacing w:before="120"/>
              <w:rPr>
                <w:rFonts w:ascii="Calibri" w:hAnsi="Calibri"/>
                <w:b/>
                <w:color w:val="auto"/>
              </w:rPr>
            </w:pPr>
          </w:p>
          <w:p w:rsidR="00DF0F6F" w:rsidRPr="000E1BA6" w:rsidRDefault="00DF0F6F" w:rsidP="00EE59A6">
            <w:pPr>
              <w:pStyle w:val="Default"/>
              <w:spacing w:before="120"/>
              <w:rPr>
                <w:rFonts w:ascii="Calibri" w:hAnsi="Calibri"/>
                <w:color w:val="auto"/>
              </w:rPr>
            </w:pPr>
            <w:r w:rsidRPr="00F733DE">
              <w:rPr>
                <w:rFonts w:ascii="Calibri" w:hAnsi="Calibri"/>
                <w:color w:val="auto"/>
              </w:rPr>
              <w:t>Positive impacts of these initiatives include:</w:t>
            </w:r>
          </w:p>
          <w:p w:rsidR="00DF0F6F" w:rsidRPr="00F733DE" w:rsidRDefault="00DF0F6F" w:rsidP="00EE59A6">
            <w:pPr>
              <w:pStyle w:val="Default"/>
              <w:numPr>
                <w:ilvl w:val="0"/>
                <w:numId w:val="42"/>
              </w:numPr>
              <w:spacing w:before="120"/>
              <w:ind w:left="714" w:hanging="357"/>
              <w:rPr>
                <w:rFonts w:ascii="Calibri" w:hAnsi="Calibri"/>
                <w:b/>
                <w:color w:val="auto"/>
              </w:rPr>
            </w:pPr>
            <w:r>
              <w:rPr>
                <w:rFonts w:ascii="Calibri" w:hAnsi="Calibri"/>
                <w:color w:val="auto"/>
              </w:rPr>
              <w:t>i</w:t>
            </w:r>
            <w:r w:rsidRPr="00F733DE">
              <w:rPr>
                <w:rFonts w:ascii="Calibri" w:hAnsi="Calibri"/>
                <w:color w:val="auto"/>
              </w:rPr>
              <w:t>mproved pedagogical practice</w:t>
            </w:r>
          </w:p>
          <w:p w:rsidR="00DF0F6F" w:rsidRPr="00F733DE" w:rsidRDefault="00DF0F6F" w:rsidP="00EE59A6">
            <w:pPr>
              <w:pStyle w:val="Default"/>
              <w:numPr>
                <w:ilvl w:val="0"/>
                <w:numId w:val="39"/>
              </w:numPr>
              <w:spacing w:before="120"/>
              <w:ind w:left="714" w:hanging="357"/>
              <w:rPr>
                <w:rFonts w:ascii="Calibri" w:hAnsi="Calibri"/>
                <w:color w:val="auto"/>
              </w:rPr>
            </w:pPr>
            <w:r>
              <w:rPr>
                <w:rFonts w:ascii="Calibri" w:hAnsi="Calibri"/>
                <w:color w:val="auto"/>
              </w:rPr>
              <w:t>c</w:t>
            </w:r>
            <w:r w:rsidRPr="00F733DE">
              <w:rPr>
                <w:rFonts w:ascii="Calibri" w:hAnsi="Calibri"/>
                <w:color w:val="auto"/>
              </w:rPr>
              <w:t xml:space="preserve">ommon language </w:t>
            </w:r>
            <w:r>
              <w:rPr>
                <w:rFonts w:ascii="Calibri" w:hAnsi="Calibri"/>
                <w:color w:val="auto"/>
              </w:rPr>
              <w:t xml:space="preserve">is being </w:t>
            </w:r>
            <w:r w:rsidRPr="00F733DE">
              <w:rPr>
                <w:rFonts w:ascii="Calibri" w:hAnsi="Calibri"/>
                <w:color w:val="auto"/>
              </w:rPr>
              <w:t>used across the schools</w:t>
            </w:r>
          </w:p>
          <w:p w:rsidR="00DF0F6F" w:rsidRPr="00F733DE" w:rsidRDefault="00DF0F6F" w:rsidP="00EE59A6">
            <w:pPr>
              <w:pStyle w:val="Default"/>
              <w:numPr>
                <w:ilvl w:val="0"/>
                <w:numId w:val="39"/>
              </w:numPr>
              <w:spacing w:before="120"/>
              <w:ind w:left="714" w:hanging="357"/>
              <w:rPr>
                <w:rFonts w:ascii="Calibri" w:hAnsi="Calibri"/>
                <w:color w:val="auto"/>
              </w:rPr>
            </w:pPr>
            <w:r>
              <w:rPr>
                <w:rFonts w:ascii="Calibri" w:hAnsi="Calibri"/>
                <w:color w:val="auto"/>
              </w:rPr>
              <w:t>there is a whole school a</w:t>
            </w:r>
            <w:r w:rsidRPr="00F733DE">
              <w:rPr>
                <w:rFonts w:ascii="Calibri" w:hAnsi="Calibri"/>
                <w:color w:val="auto"/>
              </w:rPr>
              <w:t>pproach to the teaching of reading and mathematics</w:t>
            </w:r>
          </w:p>
          <w:p w:rsidR="00DF0F6F" w:rsidRPr="00F733DE" w:rsidRDefault="00DF0F6F" w:rsidP="00EE59A6">
            <w:pPr>
              <w:pStyle w:val="Default"/>
              <w:numPr>
                <w:ilvl w:val="0"/>
                <w:numId w:val="39"/>
              </w:numPr>
              <w:spacing w:before="120"/>
              <w:ind w:left="714" w:hanging="357"/>
              <w:rPr>
                <w:rFonts w:ascii="Calibri" w:hAnsi="Calibri"/>
                <w:color w:val="auto"/>
              </w:rPr>
            </w:pPr>
            <w:proofErr w:type="gramStart"/>
            <w:r w:rsidRPr="00F733DE">
              <w:rPr>
                <w:rFonts w:ascii="Calibri" w:hAnsi="Calibri"/>
                <w:color w:val="auto"/>
              </w:rPr>
              <w:t>resources</w:t>
            </w:r>
            <w:proofErr w:type="gramEnd"/>
            <w:r w:rsidRPr="00F733DE">
              <w:rPr>
                <w:rFonts w:ascii="Calibri" w:hAnsi="Calibri"/>
                <w:color w:val="auto"/>
              </w:rPr>
              <w:t xml:space="preserve"> and their place</w:t>
            </w:r>
            <w:r w:rsidR="00EE59A6">
              <w:rPr>
                <w:rFonts w:ascii="Calibri" w:hAnsi="Calibri"/>
                <w:color w:val="auto"/>
              </w:rPr>
              <w:t xml:space="preserve"> in the teaching of m</w:t>
            </w:r>
            <w:r>
              <w:rPr>
                <w:rFonts w:ascii="Calibri" w:hAnsi="Calibri"/>
                <w:color w:val="auto"/>
              </w:rPr>
              <w:t>athematics are being more critically examined.</w:t>
            </w:r>
          </w:p>
          <w:p w:rsidR="00DF0F6F" w:rsidRPr="00F733DE" w:rsidRDefault="00DF0F6F" w:rsidP="00EE59A6">
            <w:pPr>
              <w:pStyle w:val="Default"/>
              <w:spacing w:before="120"/>
              <w:rPr>
                <w:rFonts w:ascii="Calibri" w:hAnsi="Calibri"/>
                <w:b/>
                <w:color w:val="auto"/>
              </w:rPr>
            </w:pPr>
            <w:r w:rsidRPr="00F733DE">
              <w:rPr>
                <w:rFonts w:ascii="Calibri" w:hAnsi="Calibri"/>
                <w:b/>
                <w:color w:val="auto"/>
              </w:rPr>
              <w:t xml:space="preserve">Monitoring student and school performance </w:t>
            </w:r>
            <w:r>
              <w:rPr>
                <w:rFonts w:ascii="Calibri" w:hAnsi="Calibri"/>
                <w:b/>
                <w:color w:val="auto"/>
              </w:rPr>
              <w:t>to identify where support is needed</w:t>
            </w:r>
          </w:p>
          <w:p w:rsidR="00DF0F6F" w:rsidRPr="00F733DE" w:rsidRDefault="00DF0F6F" w:rsidP="00EE59A6">
            <w:pPr>
              <w:pStyle w:val="Default"/>
              <w:spacing w:before="120"/>
              <w:rPr>
                <w:rFonts w:ascii="Calibri" w:hAnsi="Calibri"/>
                <w:color w:val="auto"/>
              </w:rPr>
            </w:pPr>
            <w:r w:rsidRPr="00F733DE">
              <w:rPr>
                <w:rFonts w:ascii="Calibri" w:hAnsi="Calibri"/>
                <w:color w:val="auto"/>
              </w:rPr>
              <w:t xml:space="preserve">All schools continued to monitor </w:t>
            </w:r>
            <w:r>
              <w:rPr>
                <w:rFonts w:ascii="Calibri" w:hAnsi="Calibri"/>
                <w:color w:val="auto"/>
              </w:rPr>
              <w:t>student</w:t>
            </w:r>
            <w:r w:rsidRPr="00F733DE">
              <w:rPr>
                <w:rFonts w:ascii="Calibri" w:hAnsi="Calibri"/>
                <w:color w:val="auto"/>
              </w:rPr>
              <w:t xml:space="preserve"> p</w:t>
            </w:r>
            <w:r w:rsidR="00EE59A6">
              <w:rPr>
                <w:rFonts w:ascii="Calibri" w:hAnsi="Calibri"/>
                <w:color w:val="auto"/>
              </w:rPr>
              <w:t>erformance in relation to literacy and n</w:t>
            </w:r>
            <w:r w:rsidRPr="00F733DE">
              <w:rPr>
                <w:rFonts w:ascii="Calibri" w:hAnsi="Calibri"/>
                <w:color w:val="auto"/>
              </w:rPr>
              <w:t>umeracy through a variety of assessment instruments and recorded data, enabling teachers to target teaching programs more specifically to students’ needs and to identify students at risk that may require intervention.</w:t>
            </w:r>
          </w:p>
          <w:p w:rsidR="00DF0F6F" w:rsidRPr="00F733DE" w:rsidRDefault="00DF0F6F" w:rsidP="00EE59A6">
            <w:pPr>
              <w:pStyle w:val="Default"/>
              <w:spacing w:before="120"/>
              <w:rPr>
                <w:rFonts w:ascii="Calibri" w:hAnsi="Calibri"/>
                <w:color w:val="auto"/>
              </w:rPr>
            </w:pPr>
            <w:r w:rsidRPr="00F733DE">
              <w:rPr>
                <w:rFonts w:ascii="Calibri" w:hAnsi="Calibri"/>
                <w:color w:val="auto"/>
              </w:rPr>
              <w:t>In numeracy, Kindergarten Assessment requires the use of SENA 1 from the C</w:t>
            </w:r>
            <w:r>
              <w:rPr>
                <w:rFonts w:ascii="Calibri" w:hAnsi="Calibri"/>
                <w:color w:val="auto"/>
              </w:rPr>
              <w:t xml:space="preserve">ount </w:t>
            </w:r>
            <w:r w:rsidRPr="00F733DE">
              <w:rPr>
                <w:rFonts w:ascii="Calibri" w:hAnsi="Calibri"/>
                <w:color w:val="auto"/>
              </w:rPr>
              <w:t>M</w:t>
            </w:r>
            <w:r>
              <w:rPr>
                <w:rFonts w:ascii="Calibri" w:hAnsi="Calibri"/>
                <w:color w:val="auto"/>
              </w:rPr>
              <w:t xml:space="preserve">e </w:t>
            </w:r>
            <w:r w:rsidRPr="00F733DE">
              <w:rPr>
                <w:rFonts w:ascii="Calibri" w:hAnsi="Calibri"/>
                <w:color w:val="auto"/>
              </w:rPr>
              <w:t>I</w:t>
            </w:r>
            <w:r>
              <w:rPr>
                <w:rFonts w:ascii="Calibri" w:hAnsi="Calibri"/>
                <w:color w:val="auto"/>
              </w:rPr>
              <w:t xml:space="preserve">n </w:t>
            </w:r>
            <w:r w:rsidRPr="00F733DE">
              <w:rPr>
                <w:rFonts w:ascii="Calibri" w:hAnsi="Calibri"/>
                <w:color w:val="auto"/>
              </w:rPr>
              <w:t>T</w:t>
            </w:r>
            <w:r>
              <w:rPr>
                <w:rFonts w:ascii="Calibri" w:hAnsi="Calibri"/>
                <w:color w:val="auto"/>
              </w:rPr>
              <w:t>oo (CMIT)</w:t>
            </w:r>
            <w:r w:rsidR="00EE59A6">
              <w:rPr>
                <w:rFonts w:ascii="Calibri" w:hAnsi="Calibri"/>
                <w:color w:val="auto"/>
              </w:rPr>
              <w:t xml:space="preserve"> Framework. </w:t>
            </w:r>
            <w:r w:rsidRPr="00F733DE">
              <w:rPr>
                <w:rFonts w:ascii="Calibri" w:hAnsi="Calibri"/>
                <w:color w:val="auto"/>
              </w:rPr>
              <w:t>This assessment inst</w:t>
            </w:r>
            <w:r w:rsidR="00EE59A6">
              <w:rPr>
                <w:rFonts w:ascii="Calibri" w:hAnsi="Calibri"/>
                <w:color w:val="auto"/>
              </w:rPr>
              <w:t>rument is continued throughout k</w:t>
            </w:r>
            <w:r w:rsidRPr="00F733DE">
              <w:rPr>
                <w:rFonts w:ascii="Calibri" w:hAnsi="Calibri"/>
                <w:color w:val="auto"/>
              </w:rPr>
              <w:t xml:space="preserve">indergarten, </w:t>
            </w:r>
            <w:r w:rsidR="00EE59A6">
              <w:rPr>
                <w:rFonts w:ascii="Calibri" w:hAnsi="Calibri"/>
                <w:color w:val="auto"/>
              </w:rPr>
              <w:t xml:space="preserve">year 1 and year 2 if required. </w:t>
            </w:r>
            <w:r w:rsidRPr="00F733DE">
              <w:rPr>
                <w:rFonts w:ascii="Calibri" w:hAnsi="Calibri"/>
                <w:color w:val="auto"/>
              </w:rPr>
              <w:t>SENA 2 is</w:t>
            </w:r>
            <w:r w:rsidR="00EE59A6">
              <w:rPr>
                <w:rFonts w:ascii="Calibri" w:hAnsi="Calibri"/>
                <w:color w:val="auto"/>
              </w:rPr>
              <w:t xml:space="preserve"> also used by most schools for y</w:t>
            </w:r>
            <w:r w:rsidRPr="00F733DE">
              <w:rPr>
                <w:rFonts w:ascii="Calibri" w:hAnsi="Calibri"/>
                <w:color w:val="auto"/>
              </w:rPr>
              <w:t>ears 3 and 4, if not as a whole class focus then as a way of monitoring those students at risk. PAT Maths (3</w:t>
            </w:r>
            <w:r w:rsidR="00EE59A6" w:rsidRPr="00EE59A6">
              <w:rPr>
                <w:rFonts w:ascii="Calibri" w:hAnsi="Calibri"/>
                <w:color w:val="auto"/>
              </w:rPr>
              <w:t>rd</w:t>
            </w:r>
            <w:r w:rsidR="00EE59A6">
              <w:rPr>
                <w:rFonts w:ascii="Calibri" w:hAnsi="Calibri"/>
                <w:color w:val="auto"/>
              </w:rPr>
              <w:t xml:space="preserve"> edition) is used for y</w:t>
            </w:r>
            <w:r w:rsidRPr="00F733DE">
              <w:rPr>
                <w:rFonts w:ascii="Calibri" w:hAnsi="Calibri"/>
                <w:color w:val="auto"/>
              </w:rPr>
              <w:t>ears 3 to 6.  Tracking these students’ achievements is on ongoing focus of the schools. Analysis of the PAT Maths is conducted to look for trends or patt</w:t>
            </w:r>
            <w:r w:rsidR="00EE59A6">
              <w:rPr>
                <w:rFonts w:ascii="Calibri" w:hAnsi="Calibri"/>
                <w:color w:val="auto"/>
              </w:rPr>
              <w:t>erns throughout all strands of m</w:t>
            </w:r>
            <w:r w:rsidRPr="00F733DE">
              <w:rPr>
                <w:rFonts w:ascii="Calibri" w:hAnsi="Calibri"/>
                <w:color w:val="auto"/>
              </w:rPr>
              <w:t xml:space="preserve">athematics.  </w:t>
            </w:r>
          </w:p>
          <w:p w:rsidR="00DF0F6F" w:rsidRPr="00F733DE" w:rsidRDefault="00DF0F6F" w:rsidP="00EE59A6">
            <w:pPr>
              <w:pStyle w:val="Default"/>
              <w:spacing w:before="120"/>
              <w:rPr>
                <w:rFonts w:ascii="Calibri" w:hAnsi="Calibri"/>
                <w:color w:val="auto"/>
              </w:rPr>
            </w:pPr>
            <w:r>
              <w:rPr>
                <w:rFonts w:ascii="Calibri" w:hAnsi="Calibri"/>
                <w:color w:val="auto"/>
              </w:rPr>
              <w:t>D</w:t>
            </w:r>
            <w:r w:rsidRPr="00F733DE">
              <w:rPr>
                <w:rFonts w:ascii="Calibri" w:hAnsi="Calibri"/>
                <w:color w:val="auto"/>
              </w:rPr>
              <w:t>ata is also used to identify students where intervention may be needed.  A Numeracy Intervention Program, based on the Reading Recovery Program, is used in some form in all schools. At risk students are identified by teacher</w:t>
            </w:r>
            <w:r w:rsidR="00EE59A6">
              <w:rPr>
                <w:rFonts w:ascii="Calibri" w:hAnsi="Calibri"/>
                <w:color w:val="auto"/>
              </w:rPr>
              <w:t xml:space="preserve">s and through assessment data. </w:t>
            </w:r>
            <w:r w:rsidRPr="00F733DE">
              <w:rPr>
                <w:rFonts w:ascii="Calibri" w:hAnsi="Calibri"/>
                <w:color w:val="auto"/>
              </w:rPr>
              <w:t>Further analysis of at risk students is conducted thro</w:t>
            </w:r>
            <w:r w:rsidR="00EE59A6">
              <w:rPr>
                <w:rFonts w:ascii="Calibri" w:hAnsi="Calibri"/>
                <w:color w:val="auto"/>
              </w:rPr>
              <w:t xml:space="preserve">ugh the Nelson Assessment Kit. </w:t>
            </w:r>
            <w:r w:rsidRPr="00F733DE">
              <w:rPr>
                <w:rFonts w:ascii="Calibri" w:hAnsi="Calibri"/>
                <w:color w:val="auto"/>
              </w:rPr>
              <w:t xml:space="preserve">After this analysis, at risk students are placed in a one-on-one </w:t>
            </w:r>
            <w:r>
              <w:rPr>
                <w:rFonts w:ascii="Calibri" w:hAnsi="Calibri"/>
                <w:color w:val="auto"/>
              </w:rPr>
              <w:t xml:space="preserve">intervention </w:t>
            </w:r>
            <w:r w:rsidRPr="00F733DE">
              <w:rPr>
                <w:rFonts w:ascii="Calibri" w:hAnsi="Calibri"/>
                <w:color w:val="auto"/>
              </w:rPr>
              <w:t>program, four mornings a week for half an hour with a specially trained teacher</w:t>
            </w:r>
            <w:r>
              <w:rPr>
                <w:rFonts w:ascii="Calibri" w:hAnsi="Calibri"/>
                <w:color w:val="auto"/>
              </w:rPr>
              <w:t xml:space="preserve"> for a period of up to fourteen weeks.</w:t>
            </w:r>
          </w:p>
          <w:p w:rsidR="00DF0F6F" w:rsidRPr="00F733DE" w:rsidRDefault="00DF0F6F" w:rsidP="00EE59A6">
            <w:pPr>
              <w:pStyle w:val="Default"/>
              <w:spacing w:before="120"/>
              <w:rPr>
                <w:rFonts w:ascii="Calibri" w:hAnsi="Calibri"/>
                <w:color w:val="auto"/>
              </w:rPr>
            </w:pPr>
            <w:r w:rsidRPr="00F733DE">
              <w:rPr>
                <w:rFonts w:ascii="Calibri" w:hAnsi="Calibri"/>
                <w:color w:val="auto"/>
              </w:rPr>
              <w:t xml:space="preserve">In literacy, tracking of student assessment data using </w:t>
            </w:r>
            <w:r w:rsidRPr="00792E6F">
              <w:rPr>
                <w:rFonts w:ascii="Calibri" w:hAnsi="Calibri"/>
                <w:color w:val="auto"/>
              </w:rPr>
              <w:t>First Steps</w:t>
            </w:r>
            <w:r w:rsidRPr="00F733DE">
              <w:rPr>
                <w:rFonts w:ascii="Calibri" w:hAnsi="Calibri"/>
                <w:color w:val="auto"/>
              </w:rPr>
              <w:t xml:space="preserve"> student profiles, PAT Reading, Running Records, Kindergarten Assessment and Year </w:t>
            </w:r>
            <w:r w:rsidR="00EE59A6">
              <w:rPr>
                <w:rFonts w:ascii="Calibri" w:hAnsi="Calibri"/>
                <w:color w:val="auto"/>
              </w:rPr>
              <w:t>1</w:t>
            </w:r>
            <w:r w:rsidRPr="00F733DE">
              <w:rPr>
                <w:rFonts w:ascii="Calibri" w:hAnsi="Calibri"/>
                <w:color w:val="auto"/>
              </w:rPr>
              <w:t xml:space="preserve"> Observation Surveys</w:t>
            </w:r>
            <w:r>
              <w:rPr>
                <w:rFonts w:ascii="Calibri" w:hAnsi="Calibri"/>
                <w:color w:val="auto"/>
              </w:rPr>
              <w:t>,</w:t>
            </w:r>
            <w:r w:rsidRPr="00F733DE">
              <w:rPr>
                <w:rFonts w:ascii="Calibri" w:hAnsi="Calibri"/>
                <w:color w:val="auto"/>
              </w:rPr>
              <w:t xml:space="preserve"> ensured that tracking </w:t>
            </w:r>
            <w:r w:rsidR="00EE59A6">
              <w:rPr>
                <w:rFonts w:ascii="Calibri" w:hAnsi="Calibri"/>
                <w:color w:val="auto"/>
              </w:rPr>
              <w:t xml:space="preserve">of all student achievement for years K to </w:t>
            </w:r>
            <w:r w:rsidRPr="00F733DE">
              <w:rPr>
                <w:rFonts w:ascii="Calibri" w:hAnsi="Calibri"/>
                <w:color w:val="auto"/>
              </w:rPr>
              <w:t>6 was a continued focus. Decisions were made based on tracking assessment data and on early literacy requ</w:t>
            </w:r>
            <w:r w:rsidR="00EE59A6">
              <w:rPr>
                <w:rFonts w:ascii="Calibri" w:hAnsi="Calibri"/>
                <w:color w:val="auto"/>
              </w:rPr>
              <w:t xml:space="preserve">irements for the junior years. </w:t>
            </w:r>
            <w:r w:rsidRPr="00F733DE">
              <w:rPr>
                <w:rFonts w:ascii="Calibri" w:hAnsi="Calibri"/>
                <w:color w:val="auto"/>
              </w:rPr>
              <w:t>Students making slow progress were referred for further literacy support in all schools, while a</w:t>
            </w:r>
            <w:r>
              <w:rPr>
                <w:rFonts w:ascii="Calibri" w:hAnsi="Calibri"/>
                <w:color w:val="auto"/>
              </w:rPr>
              <w:t>t Saint Michael’s Primary</w:t>
            </w:r>
            <w:r w:rsidRPr="00F733DE">
              <w:rPr>
                <w:rFonts w:ascii="Calibri" w:hAnsi="Calibri"/>
                <w:color w:val="auto"/>
              </w:rPr>
              <w:t xml:space="preserve"> Kaleen, intensive teacher support was provided in literacy blocks in the junior years, where up to five teachers were</w:t>
            </w:r>
            <w:r w:rsidR="00EE59A6">
              <w:rPr>
                <w:rFonts w:ascii="Calibri" w:hAnsi="Calibri"/>
                <w:color w:val="auto"/>
              </w:rPr>
              <w:t xml:space="preserve"> present in literacy blocks in y</w:t>
            </w:r>
            <w:r w:rsidRPr="00F733DE">
              <w:rPr>
                <w:rFonts w:ascii="Calibri" w:hAnsi="Calibri"/>
                <w:color w:val="auto"/>
              </w:rPr>
              <w:t xml:space="preserve">ear </w:t>
            </w:r>
            <w:r>
              <w:rPr>
                <w:rFonts w:ascii="Calibri" w:hAnsi="Calibri"/>
                <w:color w:val="auto"/>
              </w:rPr>
              <w:t>1</w:t>
            </w:r>
            <w:r w:rsidRPr="00F733DE">
              <w:rPr>
                <w:rFonts w:ascii="Calibri" w:hAnsi="Calibri"/>
                <w:color w:val="auto"/>
              </w:rPr>
              <w:t xml:space="preserve"> classes through timetabling and staffing arrangements.</w:t>
            </w:r>
          </w:p>
          <w:p w:rsidR="00DF0F6F" w:rsidRPr="00F733DE" w:rsidRDefault="00DF0F6F" w:rsidP="00EE59A6">
            <w:pPr>
              <w:pStyle w:val="Default"/>
              <w:spacing w:before="120"/>
              <w:rPr>
                <w:rFonts w:ascii="Calibri" w:hAnsi="Calibri"/>
                <w:color w:val="auto"/>
              </w:rPr>
            </w:pPr>
            <w:r w:rsidRPr="00F733DE">
              <w:rPr>
                <w:rFonts w:ascii="Calibri" w:hAnsi="Calibri"/>
                <w:color w:val="auto"/>
              </w:rPr>
              <w:t>Sa</w:t>
            </w:r>
            <w:r>
              <w:rPr>
                <w:rFonts w:ascii="Calibri" w:hAnsi="Calibri"/>
                <w:color w:val="auto"/>
              </w:rPr>
              <w:t xml:space="preserve">int Michael’s Primary School </w:t>
            </w:r>
            <w:r w:rsidRPr="00F733DE">
              <w:rPr>
                <w:rFonts w:ascii="Calibri" w:hAnsi="Calibri"/>
                <w:color w:val="auto"/>
              </w:rPr>
              <w:t>Kaleen, Saint T</w:t>
            </w:r>
            <w:r>
              <w:rPr>
                <w:rFonts w:ascii="Calibri" w:hAnsi="Calibri"/>
                <w:color w:val="auto"/>
              </w:rPr>
              <w:t xml:space="preserve">homas Aquinas Primary School </w:t>
            </w:r>
            <w:r w:rsidRPr="00F733DE">
              <w:rPr>
                <w:rFonts w:ascii="Calibri" w:hAnsi="Calibri"/>
                <w:color w:val="auto"/>
              </w:rPr>
              <w:t xml:space="preserve">West Belconnen and </w:t>
            </w:r>
            <w:r w:rsidR="00EE59A6">
              <w:rPr>
                <w:rFonts w:ascii="Calibri" w:hAnsi="Calibri"/>
                <w:color w:val="auto"/>
              </w:rPr>
              <w:br/>
            </w:r>
            <w:r w:rsidRPr="00F733DE">
              <w:rPr>
                <w:rFonts w:ascii="Calibri" w:hAnsi="Calibri"/>
                <w:color w:val="auto"/>
              </w:rPr>
              <w:t>Sa</w:t>
            </w:r>
            <w:r>
              <w:rPr>
                <w:rFonts w:ascii="Calibri" w:hAnsi="Calibri"/>
                <w:color w:val="auto"/>
              </w:rPr>
              <w:t xml:space="preserve">int Matthew’s Primary School </w:t>
            </w:r>
            <w:r w:rsidRPr="00F733DE">
              <w:rPr>
                <w:rFonts w:ascii="Calibri" w:hAnsi="Calibri"/>
                <w:color w:val="auto"/>
              </w:rPr>
              <w:t>Page continued the Reading Recovery program and increased teacher expertise was shared amongst the teaching staff, particularly in programming and t</w:t>
            </w:r>
            <w:r w:rsidR="00EE59A6">
              <w:rPr>
                <w:rFonts w:ascii="Calibri" w:hAnsi="Calibri"/>
                <w:color w:val="auto"/>
              </w:rPr>
              <w:t xml:space="preserve">hrough professional mentoring. </w:t>
            </w:r>
            <w:r w:rsidRPr="00F733DE">
              <w:rPr>
                <w:rFonts w:ascii="Calibri" w:hAnsi="Calibri"/>
                <w:color w:val="auto"/>
              </w:rPr>
              <w:t>At all schools, discontinued Reading Recovery students contin</w:t>
            </w:r>
            <w:r w:rsidR="00EE59A6">
              <w:rPr>
                <w:rFonts w:ascii="Calibri" w:hAnsi="Calibri"/>
                <w:color w:val="auto"/>
              </w:rPr>
              <w:t>ued to be monitored throughout y</w:t>
            </w:r>
            <w:r w:rsidRPr="00F733DE">
              <w:rPr>
                <w:rFonts w:ascii="Calibri" w:hAnsi="Calibri"/>
                <w:color w:val="auto"/>
              </w:rPr>
              <w:t xml:space="preserve">ears </w:t>
            </w:r>
            <w:r>
              <w:rPr>
                <w:rFonts w:ascii="Calibri" w:hAnsi="Calibri"/>
                <w:color w:val="auto"/>
              </w:rPr>
              <w:t>1</w:t>
            </w:r>
            <w:r w:rsidRPr="00F733DE">
              <w:rPr>
                <w:rFonts w:ascii="Calibri" w:hAnsi="Calibri"/>
                <w:color w:val="auto"/>
              </w:rPr>
              <w:t xml:space="preserve"> and </w:t>
            </w:r>
            <w:r>
              <w:rPr>
                <w:rFonts w:ascii="Calibri" w:hAnsi="Calibri"/>
                <w:color w:val="auto"/>
              </w:rPr>
              <w:t>2</w:t>
            </w:r>
            <w:r w:rsidRPr="00F733DE">
              <w:rPr>
                <w:rFonts w:ascii="Calibri" w:hAnsi="Calibri"/>
                <w:color w:val="auto"/>
              </w:rPr>
              <w:t xml:space="preserve">. </w:t>
            </w:r>
          </w:p>
          <w:p w:rsidR="00DF0F6F" w:rsidRPr="00F733DE" w:rsidRDefault="00DF0F6F" w:rsidP="00EE59A6">
            <w:pPr>
              <w:pStyle w:val="Default"/>
              <w:spacing w:before="120"/>
              <w:rPr>
                <w:rFonts w:ascii="Calibri" w:hAnsi="Calibri"/>
                <w:color w:val="auto"/>
              </w:rPr>
            </w:pPr>
            <w:r w:rsidRPr="00F733DE">
              <w:rPr>
                <w:rFonts w:ascii="Calibri" w:hAnsi="Calibri"/>
                <w:color w:val="auto"/>
              </w:rPr>
              <w:t xml:space="preserve">NAPLAN Data Analysis is used to target teaching to </w:t>
            </w:r>
            <w:r>
              <w:rPr>
                <w:rFonts w:ascii="Calibri" w:hAnsi="Calibri"/>
                <w:color w:val="auto"/>
              </w:rPr>
              <w:t>student needs</w:t>
            </w:r>
            <w:r w:rsidRPr="00F733DE">
              <w:rPr>
                <w:rFonts w:ascii="Calibri" w:hAnsi="Calibri"/>
                <w:color w:val="auto"/>
              </w:rPr>
              <w:t>, inform teaching programs and</w:t>
            </w:r>
            <w:r w:rsidR="00EE59A6">
              <w:rPr>
                <w:rFonts w:ascii="Calibri" w:hAnsi="Calibri"/>
                <w:color w:val="auto"/>
              </w:rPr>
              <w:t xml:space="preserve"> to identify trends related to literacy and n</w:t>
            </w:r>
            <w:r w:rsidRPr="00F733DE">
              <w:rPr>
                <w:rFonts w:ascii="Calibri" w:hAnsi="Calibri"/>
                <w:color w:val="auto"/>
              </w:rPr>
              <w:t xml:space="preserve">umeracy. </w:t>
            </w:r>
            <w:r>
              <w:rPr>
                <w:rFonts w:ascii="Calibri" w:hAnsi="Calibri"/>
                <w:color w:val="auto"/>
              </w:rPr>
              <w:t>I</w:t>
            </w:r>
            <w:r w:rsidRPr="00F733DE">
              <w:rPr>
                <w:rFonts w:ascii="Calibri" w:hAnsi="Calibri"/>
                <w:color w:val="auto"/>
              </w:rPr>
              <w:t xml:space="preserve">n all three </w:t>
            </w:r>
            <w:r w:rsidR="00EE59A6">
              <w:rPr>
                <w:rFonts w:ascii="Calibri" w:hAnsi="Calibri"/>
                <w:color w:val="auto"/>
              </w:rPr>
              <w:t xml:space="preserve">Literacy and Numeracy NP Catholic </w:t>
            </w:r>
            <w:r w:rsidRPr="00F733DE">
              <w:rPr>
                <w:rFonts w:ascii="Calibri" w:hAnsi="Calibri"/>
                <w:color w:val="auto"/>
              </w:rPr>
              <w:t>schools in the ACT</w:t>
            </w:r>
            <w:r w:rsidR="00C7027D">
              <w:rPr>
                <w:rFonts w:ascii="Calibri" w:hAnsi="Calibri"/>
                <w:color w:val="auto"/>
              </w:rPr>
              <w:t>,</w:t>
            </w:r>
            <w:r w:rsidRPr="00F733DE">
              <w:rPr>
                <w:rFonts w:ascii="Calibri" w:hAnsi="Calibri"/>
                <w:color w:val="auto"/>
              </w:rPr>
              <w:t xml:space="preserve"> </w:t>
            </w:r>
            <w:r>
              <w:rPr>
                <w:rFonts w:ascii="Calibri" w:hAnsi="Calibri"/>
                <w:color w:val="auto"/>
              </w:rPr>
              <w:t xml:space="preserve">NAPLAN data show an improvement </w:t>
            </w:r>
            <w:r w:rsidRPr="00F733DE">
              <w:rPr>
                <w:rFonts w:ascii="Calibri" w:hAnsi="Calibri"/>
                <w:color w:val="auto"/>
              </w:rPr>
              <w:t>in reading, while data in Reading Recovery for students within the Reading Recovery program in 2011 an</w:t>
            </w:r>
            <w:r w:rsidR="00EE59A6">
              <w:rPr>
                <w:rFonts w:ascii="Calibri" w:hAnsi="Calibri"/>
                <w:color w:val="auto"/>
              </w:rPr>
              <w:t>d for discontinued students in y</w:t>
            </w:r>
            <w:r w:rsidRPr="00F733DE">
              <w:rPr>
                <w:rFonts w:ascii="Calibri" w:hAnsi="Calibri"/>
                <w:color w:val="auto"/>
              </w:rPr>
              <w:t xml:space="preserve">ears </w:t>
            </w:r>
            <w:r>
              <w:rPr>
                <w:rFonts w:ascii="Calibri" w:hAnsi="Calibri"/>
                <w:color w:val="auto"/>
              </w:rPr>
              <w:t>1</w:t>
            </w:r>
            <w:r w:rsidRPr="00F733DE">
              <w:rPr>
                <w:rFonts w:ascii="Calibri" w:hAnsi="Calibri"/>
                <w:color w:val="auto"/>
              </w:rPr>
              <w:t xml:space="preserve"> and </w:t>
            </w:r>
            <w:r>
              <w:rPr>
                <w:rFonts w:ascii="Calibri" w:hAnsi="Calibri"/>
                <w:color w:val="auto"/>
              </w:rPr>
              <w:t>2</w:t>
            </w:r>
            <w:r w:rsidRPr="00F733DE">
              <w:rPr>
                <w:rFonts w:ascii="Calibri" w:hAnsi="Calibri"/>
                <w:color w:val="auto"/>
              </w:rPr>
              <w:t xml:space="preserve"> demonstrate continued and sustained progress for the majority of students.  </w:t>
            </w:r>
          </w:p>
          <w:p w:rsidR="00DF0F6F" w:rsidRPr="00F733DE" w:rsidRDefault="00DF0F6F" w:rsidP="00EE59A6">
            <w:pPr>
              <w:pStyle w:val="Default"/>
              <w:spacing w:before="120"/>
              <w:rPr>
                <w:rFonts w:ascii="Calibri" w:hAnsi="Calibri"/>
                <w:color w:val="auto"/>
              </w:rPr>
            </w:pPr>
            <w:r w:rsidRPr="00F733DE">
              <w:rPr>
                <w:rFonts w:ascii="Calibri" w:hAnsi="Calibri"/>
                <w:color w:val="auto"/>
              </w:rPr>
              <w:t xml:space="preserve">At Saint Thomas Aquinas West Belconnen and Saint Matthew’s Primary Page, changes in staffing necessitated retraining in </w:t>
            </w:r>
            <w:r w:rsidRPr="00792E6F">
              <w:rPr>
                <w:rFonts w:ascii="Calibri" w:hAnsi="Calibri"/>
                <w:color w:val="auto"/>
              </w:rPr>
              <w:t>First Steps</w:t>
            </w:r>
            <w:r w:rsidRPr="00F733DE">
              <w:rPr>
                <w:rFonts w:ascii="Calibri" w:hAnsi="Calibri"/>
                <w:color w:val="auto"/>
              </w:rPr>
              <w:t xml:space="preserve"> and further mentoring through programming workshops and lesson observations and feedback, but teachers reported increased levels of professional trust, confidence and </w:t>
            </w:r>
            <w:r w:rsidRPr="00F733DE">
              <w:rPr>
                <w:rFonts w:ascii="Calibri" w:hAnsi="Calibri"/>
                <w:color w:val="auto"/>
              </w:rPr>
              <w:lastRenderedPageBreak/>
              <w:t xml:space="preserve">expertise in the teaching of reading and in the analysis of assessments.  </w:t>
            </w:r>
          </w:p>
          <w:p w:rsidR="00DF0F6F" w:rsidRPr="00F733DE" w:rsidRDefault="00DF0F6F" w:rsidP="00EE59A6">
            <w:pPr>
              <w:pStyle w:val="Default"/>
              <w:spacing w:before="120"/>
              <w:rPr>
                <w:rFonts w:ascii="Calibri" w:hAnsi="Calibri"/>
                <w:color w:val="auto"/>
              </w:rPr>
            </w:pPr>
            <w:r w:rsidRPr="00F733DE">
              <w:rPr>
                <w:rFonts w:ascii="Calibri" w:hAnsi="Calibri"/>
                <w:color w:val="auto"/>
              </w:rPr>
              <w:t xml:space="preserve">At Saint Michael’s Primary Kaleen, Saint Matthew’s Primary Page and Saint Thomas Aquinas West Belconnen, parents reported appreciation of the intensive reading intervention program and noted the levels of progress and increased confidence for their children. Parents noted improvements in school/home partnerships </w:t>
            </w:r>
            <w:r>
              <w:rPr>
                <w:rFonts w:ascii="Calibri" w:hAnsi="Calibri"/>
                <w:color w:val="auto"/>
              </w:rPr>
              <w:t>as a result of</w:t>
            </w:r>
            <w:r w:rsidRPr="00F733DE">
              <w:rPr>
                <w:rFonts w:ascii="Calibri" w:hAnsi="Calibri"/>
                <w:color w:val="auto"/>
              </w:rPr>
              <w:t xml:space="preserve"> increased levels of communication via workshops, newsletters, reading diaries and </w:t>
            </w:r>
            <w:r w:rsidR="00C7027D">
              <w:rPr>
                <w:rFonts w:ascii="Calibri" w:hAnsi="Calibri"/>
                <w:color w:val="auto"/>
              </w:rPr>
              <w:t xml:space="preserve">the </w:t>
            </w:r>
            <w:r w:rsidRPr="00F733DE">
              <w:rPr>
                <w:rFonts w:ascii="Calibri" w:hAnsi="Calibri"/>
                <w:color w:val="auto"/>
              </w:rPr>
              <w:t>school website</w:t>
            </w:r>
            <w:r w:rsidR="00C7027D">
              <w:rPr>
                <w:rFonts w:ascii="Calibri" w:hAnsi="Calibri"/>
                <w:color w:val="auto"/>
              </w:rPr>
              <w:t>,</w:t>
            </w:r>
            <w:r w:rsidRPr="00F733DE">
              <w:rPr>
                <w:rFonts w:ascii="Calibri" w:hAnsi="Calibri"/>
                <w:color w:val="auto"/>
              </w:rPr>
              <w:t xml:space="preserve"> which impacted upon their knowledge of student progress and reading requirements.  The parents reported </w:t>
            </w:r>
            <w:r>
              <w:rPr>
                <w:rFonts w:ascii="Calibri" w:hAnsi="Calibri"/>
                <w:color w:val="auto"/>
              </w:rPr>
              <w:t xml:space="preserve">that </w:t>
            </w:r>
            <w:r w:rsidRPr="00F733DE">
              <w:rPr>
                <w:rFonts w:ascii="Calibri" w:hAnsi="Calibri"/>
                <w:color w:val="auto"/>
              </w:rPr>
              <w:t xml:space="preserve">home reading </w:t>
            </w:r>
            <w:r>
              <w:rPr>
                <w:rFonts w:ascii="Calibri" w:hAnsi="Calibri"/>
                <w:color w:val="auto"/>
              </w:rPr>
              <w:t xml:space="preserve">was </w:t>
            </w:r>
            <w:r w:rsidRPr="00F733DE">
              <w:rPr>
                <w:rFonts w:ascii="Calibri" w:hAnsi="Calibri"/>
                <w:color w:val="auto"/>
              </w:rPr>
              <w:t>a more enjoyable activity due to guidance provided by the school relating to reading requirements and strategies and practical ways of providing support in reading</w:t>
            </w:r>
            <w:r>
              <w:rPr>
                <w:rFonts w:ascii="Calibri" w:hAnsi="Calibri"/>
                <w:color w:val="auto"/>
              </w:rPr>
              <w:t xml:space="preserve"> at home</w:t>
            </w:r>
            <w:r w:rsidRPr="00F733DE">
              <w:rPr>
                <w:rFonts w:ascii="Calibri" w:hAnsi="Calibri"/>
                <w:color w:val="auto"/>
              </w:rPr>
              <w:t>. Parents also noted that increased levels of communication</w:t>
            </w:r>
            <w:r>
              <w:rPr>
                <w:rFonts w:ascii="Calibri" w:hAnsi="Calibri"/>
                <w:color w:val="auto"/>
              </w:rPr>
              <w:t>,</w:t>
            </w:r>
            <w:r w:rsidRPr="00F733DE">
              <w:rPr>
                <w:rFonts w:ascii="Calibri" w:hAnsi="Calibri"/>
                <w:color w:val="auto"/>
              </w:rPr>
              <w:t xml:space="preserve"> </w:t>
            </w:r>
            <w:r>
              <w:rPr>
                <w:rFonts w:ascii="Calibri" w:hAnsi="Calibri"/>
                <w:color w:val="auto"/>
              </w:rPr>
              <w:t>stemming from</w:t>
            </w:r>
            <w:r w:rsidRPr="00F733DE">
              <w:rPr>
                <w:rFonts w:ascii="Calibri" w:hAnsi="Calibri"/>
                <w:color w:val="auto"/>
              </w:rPr>
              <w:t xml:space="preserve"> parent education and student feedback through the home reading diary</w:t>
            </w:r>
            <w:r>
              <w:rPr>
                <w:rFonts w:ascii="Calibri" w:hAnsi="Calibri"/>
                <w:color w:val="auto"/>
              </w:rPr>
              <w:t>,</w:t>
            </w:r>
            <w:r w:rsidRPr="00F733DE">
              <w:rPr>
                <w:rFonts w:ascii="Calibri" w:hAnsi="Calibri"/>
                <w:color w:val="auto"/>
              </w:rPr>
              <w:t xml:space="preserve"> enhanced parent, student and teacher relationships.</w:t>
            </w:r>
          </w:p>
          <w:p w:rsidR="00DF0F6F" w:rsidRPr="00F733DE" w:rsidRDefault="00DF0F6F" w:rsidP="00EE59A6">
            <w:pPr>
              <w:pStyle w:val="Default"/>
              <w:spacing w:before="120"/>
              <w:rPr>
                <w:rFonts w:ascii="Calibri" w:hAnsi="Calibri"/>
                <w:color w:val="auto"/>
              </w:rPr>
            </w:pPr>
            <w:r w:rsidRPr="00F733DE">
              <w:rPr>
                <w:rFonts w:ascii="Calibri" w:hAnsi="Calibri"/>
                <w:color w:val="auto"/>
              </w:rPr>
              <w:t xml:space="preserve">Strategies </w:t>
            </w:r>
            <w:r>
              <w:rPr>
                <w:rFonts w:ascii="Calibri" w:hAnsi="Calibri"/>
                <w:color w:val="auto"/>
              </w:rPr>
              <w:t xml:space="preserve">for monitoring student and school performance to identify where support is needed </w:t>
            </w:r>
            <w:r w:rsidRPr="00F733DE">
              <w:rPr>
                <w:rFonts w:ascii="Calibri" w:hAnsi="Calibri"/>
                <w:color w:val="auto"/>
              </w:rPr>
              <w:t>included:</w:t>
            </w:r>
          </w:p>
          <w:p w:rsidR="00DF0F6F" w:rsidRPr="00F733DE" w:rsidRDefault="00DF0F6F" w:rsidP="00EE59A6">
            <w:pPr>
              <w:pStyle w:val="Default"/>
              <w:numPr>
                <w:ilvl w:val="0"/>
                <w:numId w:val="5"/>
              </w:numPr>
              <w:spacing w:before="120"/>
              <w:ind w:left="714" w:hanging="357"/>
              <w:rPr>
                <w:rFonts w:ascii="Calibri" w:hAnsi="Calibri"/>
                <w:color w:val="auto"/>
              </w:rPr>
            </w:pPr>
            <w:r>
              <w:rPr>
                <w:rFonts w:ascii="Calibri" w:hAnsi="Calibri"/>
                <w:color w:val="auto"/>
              </w:rPr>
              <w:t>p</w:t>
            </w:r>
            <w:r w:rsidRPr="00F733DE">
              <w:rPr>
                <w:rFonts w:ascii="Calibri" w:hAnsi="Calibri"/>
                <w:color w:val="auto"/>
              </w:rPr>
              <w:t>rofessional learning by Numeracy Intervention Teachers and Reading Recovery Teachers</w:t>
            </w:r>
          </w:p>
          <w:p w:rsidR="00DF0F6F" w:rsidRPr="00F733DE" w:rsidRDefault="00DF0F6F" w:rsidP="00EE59A6">
            <w:pPr>
              <w:pStyle w:val="Default"/>
              <w:numPr>
                <w:ilvl w:val="0"/>
                <w:numId w:val="38"/>
              </w:numPr>
              <w:spacing w:before="120"/>
              <w:ind w:left="714" w:hanging="357"/>
              <w:rPr>
                <w:rFonts w:ascii="Calibri" w:hAnsi="Calibri"/>
                <w:color w:val="auto"/>
              </w:rPr>
            </w:pPr>
            <w:r>
              <w:rPr>
                <w:rFonts w:ascii="Calibri" w:hAnsi="Calibri"/>
                <w:color w:val="auto"/>
              </w:rPr>
              <w:t>t</w:t>
            </w:r>
            <w:r w:rsidRPr="00F733DE">
              <w:rPr>
                <w:rFonts w:ascii="Calibri" w:hAnsi="Calibri"/>
                <w:color w:val="auto"/>
              </w:rPr>
              <w:t>racking of students after intervention was completed</w:t>
            </w:r>
          </w:p>
          <w:p w:rsidR="00DF0F6F" w:rsidRPr="00F733DE" w:rsidRDefault="00DF0F6F" w:rsidP="00EE59A6">
            <w:pPr>
              <w:pStyle w:val="Default"/>
              <w:numPr>
                <w:ilvl w:val="0"/>
                <w:numId w:val="38"/>
              </w:numPr>
              <w:spacing w:before="120"/>
              <w:ind w:left="714" w:hanging="357"/>
              <w:rPr>
                <w:rFonts w:ascii="Calibri" w:hAnsi="Calibri"/>
                <w:color w:val="auto"/>
              </w:rPr>
            </w:pPr>
            <w:r>
              <w:rPr>
                <w:rFonts w:ascii="Calibri" w:hAnsi="Calibri"/>
                <w:color w:val="auto"/>
              </w:rPr>
              <w:t>f</w:t>
            </w:r>
            <w:r w:rsidRPr="00F733DE">
              <w:rPr>
                <w:rFonts w:ascii="Calibri" w:hAnsi="Calibri"/>
                <w:color w:val="auto"/>
              </w:rPr>
              <w:t>urther support provided to students making little or no progress</w:t>
            </w:r>
          </w:p>
          <w:p w:rsidR="00DF0F6F" w:rsidRPr="00F733DE" w:rsidRDefault="00DF0F6F" w:rsidP="00EE59A6">
            <w:pPr>
              <w:pStyle w:val="Default"/>
              <w:numPr>
                <w:ilvl w:val="0"/>
                <w:numId w:val="38"/>
              </w:numPr>
              <w:spacing w:before="120"/>
              <w:ind w:left="714" w:hanging="357"/>
              <w:rPr>
                <w:rFonts w:ascii="Calibri" w:hAnsi="Calibri"/>
                <w:color w:val="auto"/>
              </w:rPr>
            </w:pPr>
            <w:r>
              <w:rPr>
                <w:rFonts w:ascii="Calibri" w:hAnsi="Calibri"/>
                <w:color w:val="auto"/>
              </w:rPr>
              <w:t>m</w:t>
            </w:r>
            <w:r w:rsidRPr="00F733DE">
              <w:rPr>
                <w:rFonts w:ascii="Calibri" w:hAnsi="Calibri"/>
                <w:color w:val="auto"/>
              </w:rPr>
              <w:t>entoring using class observation and feedback</w:t>
            </w:r>
          </w:p>
          <w:p w:rsidR="00DF0F6F" w:rsidRPr="00F733DE" w:rsidRDefault="00DF0F6F" w:rsidP="00EE59A6">
            <w:pPr>
              <w:pStyle w:val="Default"/>
              <w:numPr>
                <w:ilvl w:val="0"/>
                <w:numId w:val="38"/>
              </w:numPr>
              <w:spacing w:before="120"/>
              <w:ind w:left="714" w:hanging="357"/>
              <w:rPr>
                <w:rFonts w:ascii="Calibri" w:hAnsi="Calibri"/>
                <w:color w:val="auto"/>
              </w:rPr>
            </w:pPr>
            <w:r>
              <w:rPr>
                <w:rFonts w:ascii="Calibri" w:hAnsi="Calibri"/>
                <w:color w:val="auto"/>
              </w:rPr>
              <w:t>e</w:t>
            </w:r>
            <w:r w:rsidRPr="00F733DE">
              <w:rPr>
                <w:rFonts w:ascii="Calibri" w:hAnsi="Calibri"/>
                <w:color w:val="auto"/>
              </w:rPr>
              <w:t>mbedding literacy blocks into school practice</w:t>
            </w:r>
          </w:p>
          <w:p w:rsidR="00DF0F6F" w:rsidRPr="00F733DE" w:rsidRDefault="00DF0F6F" w:rsidP="00EE59A6">
            <w:pPr>
              <w:pStyle w:val="Default"/>
              <w:numPr>
                <w:ilvl w:val="0"/>
                <w:numId w:val="38"/>
              </w:numPr>
              <w:spacing w:before="120"/>
              <w:ind w:left="714" w:hanging="357"/>
              <w:rPr>
                <w:rFonts w:ascii="Calibri" w:hAnsi="Calibri"/>
                <w:color w:val="auto"/>
              </w:rPr>
            </w:pPr>
            <w:r>
              <w:rPr>
                <w:rFonts w:ascii="Calibri" w:hAnsi="Calibri"/>
                <w:color w:val="auto"/>
              </w:rPr>
              <w:t xml:space="preserve">implementation of the </w:t>
            </w:r>
            <w:r w:rsidRPr="00EE59A6">
              <w:rPr>
                <w:rFonts w:ascii="Calibri" w:hAnsi="Calibri"/>
                <w:color w:val="auto"/>
              </w:rPr>
              <w:t>Whole, Part, Whole approach</w:t>
            </w:r>
            <w:r w:rsidRPr="00F733DE">
              <w:rPr>
                <w:rFonts w:ascii="Calibri" w:hAnsi="Calibri"/>
                <w:color w:val="auto"/>
              </w:rPr>
              <w:t xml:space="preserve"> to teaching and learning </w:t>
            </w:r>
          </w:p>
          <w:p w:rsidR="00DF0F6F" w:rsidRPr="00F733DE" w:rsidRDefault="00DF0F6F" w:rsidP="00EE59A6">
            <w:pPr>
              <w:pStyle w:val="Default"/>
              <w:numPr>
                <w:ilvl w:val="0"/>
                <w:numId w:val="5"/>
              </w:numPr>
              <w:spacing w:before="120"/>
              <w:ind w:left="714" w:hanging="357"/>
              <w:rPr>
                <w:rFonts w:ascii="Calibri" w:hAnsi="Calibri"/>
                <w:color w:val="auto"/>
              </w:rPr>
            </w:pPr>
            <w:r>
              <w:rPr>
                <w:rFonts w:ascii="Calibri" w:hAnsi="Calibri"/>
                <w:color w:val="auto"/>
              </w:rPr>
              <w:t>m</w:t>
            </w:r>
            <w:r w:rsidRPr="00F733DE">
              <w:rPr>
                <w:rFonts w:ascii="Calibri" w:hAnsi="Calibri"/>
                <w:color w:val="auto"/>
              </w:rPr>
              <w:t>entoring of students/teachers when transitioning back into the classroom after the program</w:t>
            </w:r>
          </w:p>
          <w:p w:rsidR="00DF0F6F" w:rsidRPr="00F733DE" w:rsidRDefault="00DF0F6F" w:rsidP="00EE59A6">
            <w:pPr>
              <w:pStyle w:val="Default"/>
              <w:numPr>
                <w:ilvl w:val="0"/>
                <w:numId w:val="5"/>
              </w:numPr>
              <w:spacing w:before="120"/>
              <w:ind w:left="714" w:hanging="357"/>
              <w:rPr>
                <w:rFonts w:ascii="Calibri" w:hAnsi="Calibri"/>
                <w:color w:val="auto"/>
              </w:rPr>
            </w:pPr>
            <w:r>
              <w:rPr>
                <w:rFonts w:ascii="Calibri" w:hAnsi="Calibri"/>
                <w:color w:val="auto"/>
              </w:rPr>
              <w:t>t</w:t>
            </w:r>
            <w:r w:rsidRPr="00F733DE">
              <w:rPr>
                <w:rFonts w:ascii="Calibri" w:hAnsi="Calibri"/>
                <w:color w:val="auto"/>
              </w:rPr>
              <w:t>eacher group analysis of data to inform practices</w:t>
            </w:r>
          </w:p>
          <w:p w:rsidR="00DF0F6F" w:rsidRPr="00F733DE" w:rsidRDefault="00DF0F6F" w:rsidP="00EE59A6">
            <w:pPr>
              <w:pStyle w:val="Default"/>
              <w:numPr>
                <w:ilvl w:val="0"/>
                <w:numId w:val="5"/>
              </w:numPr>
              <w:spacing w:before="120"/>
              <w:ind w:left="714" w:hanging="357"/>
              <w:rPr>
                <w:rFonts w:ascii="Calibri" w:hAnsi="Calibri"/>
                <w:color w:val="auto"/>
              </w:rPr>
            </w:pPr>
            <w:proofErr w:type="gramStart"/>
            <w:r>
              <w:rPr>
                <w:rFonts w:ascii="Calibri" w:hAnsi="Calibri"/>
                <w:color w:val="auto"/>
              </w:rPr>
              <w:t>s</w:t>
            </w:r>
            <w:r w:rsidRPr="00F733DE">
              <w:rPr>
                <w:rFonts w:ascii="Calibri" w:hAnsi="Calibri"/>
                <w:color w:val="auto"/>
              </w:rPr>
              <w:t>tudent</w:t>
            </w:r>
            <w:proofErr w:type="gramEnd"/>
            <w:r w:rsidRPr="00F733DE">
              <w:rPr>
                <w:rFonts w:ascii="Calibri" w:hAnsi="Calibri"/>
                <w:color w:val="auto"/>
              </w:rPr>
              <w:t xml:space="preserve"> group work based on data analysis.</w:t>
            </w:r>
          </w:p>
          <w:p w:rsidR="00DF0F6F" w:rsidRPr="00796BEE" w:rsidRDefault="00DF0F6F" w:rsidP="00EE2BCC">
            <w:pPr>
              <w:pStyle w:val="Default"/>
              <w:spacing w:before="120"/>
              <w:rPr>
                <w:rFonts w:ascii="Calibri" w:hAnsi="Calibri"/>
                <w:color w:val="auto"/>
              </w:rPr>
            </w:pPr>
            <w:r>
              <w:rPr>
                <w:rFonts w:ascii="Calibri" w:hAnsi="Calibri"/>
                <w:color w:val="auto"/>
              </w:rPr>
              <w:t>These strategies led</w:t>
            </w:r>
            <w:r w:rsidRPr="00F733DE">
              <w:rPr>
                <w:rFonts w:ascii="Calibri" w:hAnsi="Calibri"/>
                <w:color w:val="auto"/>
              </w:rPr>
              <w:t xml:space="preserve"> to improved pedagogical practice, improvement in targeted student activities using diagnostic and growth data</w:t>
            </w:r>
            <w:r>
              <w:rPr>
                <w:rFonts w:ascii="Calibri" w:hAnsi="Calibri"/>
                <w:color w:val="auto"/>
              </w:rPr>
              <w:t>,</w:t>
            </w:r>
            <w:r w:rsidRPr="00F733DE">
              <w:rPr>
                <w:rFonts w:ascii="Calibri" w:hAnsi="Calibri"/>
                <w:color w:val="auto"/>
              </w:rPr>
              <w:t xml:space="preserve"> stronger partnerships with parents and improvement in achievement in reading using diagnostic and growth data.</w:t>
            </w:r>
          </w:p>
          <w:p w:rsidR="000815A8" w:rsidRDefault="000815A8" w:rsidP="00EE2BCC">
            <w:pPr>
              <w:pStyle w:val="Default"/>
              <w:spacing w:before="120"/>
              <w:rPr>
                <w:rFonts w:ascii="Calibri" w:hAnsi="Calibri"/>
                <w:b/>
                <w:color w:val="auto"/>
              </w:rPr>
            </w:pPr>
            <w:r>
              <w:rPr>
                <w:rFonts w:ascii="Calibri" w:hAnsi="Calibri"/>
                <w:b/>
                <w:color w:val="auto"/>
              </w:rPr>
              <w:t>Independent Schools</w:t>
            </w:r>
          </w:p>
          <w:p w:rsidR="00D73FA9" w:rsidRPr="001F4B93" w:rsidRDefault="00D73FA9" w:rsidP="00EE2BCC">
            <w:pPr>
              <w:pStyle w:val="default0"/>
              <w:spacing w:before="120" w:beforeAutospacing="0" w:after="0" w:afterAutospacing="0"/>
              <w:rPr>
                <w:rFonts w:asciiTheme="minorHAnsi" w:hAnsiTheme="minorHAnsi" w:cs="Calibri"/>
                <w:b/>
              </w:rPr>
            </w:pPr>
            <w:r w:rsidRPr="001F4B93">
              <w:rPr>
                <w:rFonts w:asciiTheme="minorHAnsi" w:hAnsiTheme="minorHAnsi" w:cs="Calibri"/>
                <w:b/>
              </w:rPr>
              <w:t>Effective and evidence-based teaching of literacy and numeracy</w:t>
            </w:r>
          </w:p>
          <w:p w:rsidR="00D73FA9" w:rsidRDefault="001F4B93" w:rsidP="00EE2BCC">
            <w:pPr>
              <w:spacing w:before="120"/>
              <w:rPr>
                <w:rFonts w:asciiTheme="minorHAnsi" w:hAnsiTheme="minorHAnsi"/>
              </w:rPr>
            </w:pPr>
            <w:r>
              <w:rPr>
                <w:rFonts w:asciiTheme="minorHAnsi" w:hAnsiTheme="minorHAnsi"/>
              </w:rPr>
              <w:t>ACT Independent schools have put a number of strategies into place over the past 12 months to</w:t>
            </w:r>
            <w:r w:rsidR="00D73FA9" w:rsidRPr="00793E30">
              <w:rPr>
                <w:rFonts w:asciiTheme="minorHAnsi" w:hAnsiTheme="minorHAnsi"/>
              </w:rPr>
              <w:t xml:space="preserve"> monitor and evaluate effective teaching and learning </w:t>
            </w:r>
            <w:r>
              <w:rPr>
                <w:rFonts w:asciiTheme="minorHAnsi" w:hAnsiTheme="minorHAnsi"/>
              </w:rPr>
              <w:t xml:space="preserve">strategies. Two </w:t>
            </w:r>
            <w:r w:rsidR="00D73FA9" w:rsidRPr="00793E30">
              <w:rPr>
                <w:rFonts w:asciiTheme="minorHAnsi" w:hAnsiTheme="minorHAnsi"/>
              </w:rPr>
              <w:t xml:space="preserve">staff members </w:t>
            </w:r>
            <w:r>
              <w:rPr>
                <w:rFonts w:asciiTheme="minorHAnsi" w:hAnsiTheme="minorHAnsi"/>
              </w:rPr>
              <w:t xml:space="preserve">have engaged </w:t>
            </w:r>
            <w:r w:rsidR="00D73FA9" w:rsidRPr="00793E30">
              <w:rPr>
                <w:rFonts w:asciiTheme="minorHAnsi" w:hAnsiTheme="minorHAnsi"/>
              </w:rPr>
              <w:t>F</w:t>
            </w:r>
            <w:r w:rsidR="00EE59A6">
              <w:rPr>
                <w:rFonts w:asciiTheme="minorHAnsi" w:hAnsiTheme="minorHAnsi"/>
              </w:rPr>
              <w:t>irst Steps Reading Facilitators</w:t>
            </w:r>
            <w:r w:rsidR="00D73FA9" w:rsidRPr="00793E30">
              <w:rPr>
                <w:rFonts w:asciiTheme="minorHAnsi" w:hAnsiTheme="minorHAnsi"/>
              </w:rPr>
              <w:t xml:space="preserve"> professio</w:t>
            </w:r>
            <w:r w:rsidR="00EE59A6">
              <w:rPr>
                <w:rFonts w:asciiTheme="minorHAnsi" w:hAnsiTheme="minorHAnsi"/>
              </w:rPr>
              <w:t>nal development to ensure that up to date and best practice</w:t>
            </w:r>
            <w:r w:rsidR="00D73FA9" w:rsidRPr="00793E30">
              <w:rPr>
                <w:rFonts w:asciiTheme="minorHAnsi" w:hAnsiTheme="minorHAnsi"/>
              </w:rPr>
              <w:t xml:space="preserve"> instructions are being delivered. These </w:t>
            </w:r>
            <w:r w:rsidR="00B8535D">
              <w:rPr>
                <w:rFonts w:asciiTheme="minorHAnsi" w:hAnsiTheme="minorHAnsi"/>
              </w:rPr>
              <w:t>individuals</w:t>
            </w:r>
            <w:r w:rsidR="00D73FA9" w:rsidRPr="00793E30">
              <w:rPr>
                <w:rFonts w:asciiTheme="minorHAnsi" w:hAnsiTheme="minorHAnsi"/>
              </w:rPr>
              <w:t xml:space="preserve"> have relayed the information </w:t>
            </w:r>
            <w:r>
              <w:rPr>
                <w:rFonts w:asciiTheme="minorHAnsi" w:hAnsiTheme="minorHAnsi"/>
              </w:rPr>
              <w:t xml:space="preserve">to other staff through </w:t>
            </w:r>
            <w:r w:rsidR="00D73FA9" w:rsidRPr="00793E30">
              <w:rPr>
                <w:rFonts w:asciiTheme="minorHAnsi" w:hAnsiTheme="minorHAnsi"/>
              </w:rPr>
              <w:t>a course of in school workshop</w:t>
            </w:r>
            <w:r w:rsidR="00B8535D">
              <w:rPr>
                <w:rFonts w:asciiTheme="minorHAnsi" w:hAnsiTheme="minorHAnsi"/>
              </w:rPr>
              <w:t>s.</w:t>
            </w:r>
          </w:p>
          <w:p w:rsidR="00D73FA9" w:rsidRPr="00793E30" w:rsidRDefault="00B8535D" w:rsidP="00EE2BCC">
            <w:pPr>
              <w:spacing w:before="120"/>
              <w:rPr>
                <w:rFonts w:asciiTheme="minorHAnsi" w:hAnsiTheme="minorHAnsi"/>
              </w:rPr>
            </w:pPr>
            <w:r>
              <w:rPr>
                <w:rFonts w:asciiTheme="minorHAnsi" w:hAnsiTheme="minorHAnsi"/>
              </w:rPr>
              <w:t>D</w:t>
            </w:r>
            <w:r w:rsidR="00D73FA9" w:rsidRPr="00793E30">
              <w:rPr>
                <w:rFonts w:asciiTheme="minorHAnsi" w:hAnsiTheme="minorHAnsi"/>
              </w:rPr>
              <w:t xml:space="preserve">ata analysis </w:t>
            </w:r>
            <w:r>
              <w:rPr>
                <w:rFonts w:asciiTheme="minorHAnsi" w:hAnsiTheme="minorHAnsi"/>
              </w:rPr>
              <w:t>to support evidence based teaching</w:t>
            </w:r>
            <w:r w:rsidR="00D73FA9" w:rsidRPr="00793E30">
              <w:rPr>
                <w:rFonts w:asciiTheme="minorHAnsi" w:hAnsiTheme="minorHAnsi"/>
              </w:rPr>
              <w:t xml:space="preserve"> has been a high priority over the last academic year. NAPLAN results analysis is one such area. In 2011 the Top 20 students </w:t>
            </w:r>
            <w:r w:rsidR="00C7027D">
              <w:rPr>
                <w:rFonts w:asciiTheme="minorHAnsi" w:hAnsiTheme="minorHAnsi"/>
              </w:rPr>
              <w:t>in</w:t>
            </w:r>
            <w:r w:rsidR="00D73FA9" w:rsidRPr="00793E30">
              <w:rPr>
                <w:rFonts w:asciiTheme="minorHAnsi" w:hAnsiTheme="minorHAnsi"/>
              </w:rPr>
              <w:t xml:space="preserve"> relation to improvement levels from 2010 have received recognition and rewards in an attempt to raise the competition aspect of the testing process. </w:t>
            </w:r>
            <w:r w:rsidR="00C7027D">
              <w:rPr>
                <w:rFonts w:asciiTheme="minorHAnsi" w:hAnsiTheme="minorHAnsi"/>
              </w:rPr>
              <w:t>W</w:t>
            </w:r>
            <w:r w:rsidR="00D73FA9" w:rsidRPr="00793E30">
              <w:rPr>
                <w:rFonts w:asciiTheme="minorHAnsi" w:hAnsiTheme="minorHAnsi"/>
              </w:rPr>
              <w:t>e find this highly effectiv</w:t>
            </w:r>
            <w:r w:rsidR="00C7027D">
              <w:rPr>
                <w:rFonts w:asciiTheme="minorHAnsi" w:hAnsiTheme="minorHAnsi"/>
              </w:rPr>
              <w:t>e in raising effort and results in the education of boys.</w:t>
            </w:r>
          </w:p>
          <w:p w:rsidR="00D73FA9" w:rsidRPr="00B8535D" w:rsidRDefault="00D73FA9" w:rsidP="00EE2BCC">
            <w:pPr>
              <w:pStyle w:val="default0"/>
              <w:spacing w:before="120" w:beforeAutospacing="0" w:after="0" w:afterAutospacing="0"/>
              <w:rPr>
                <w:rFonts w:asciiTheme="minorHAnsi" w:hAnsiTheme="minorHAnsi" w:cs="Calibri"/>
                <w:b/>
              </w:rPr>
            </w:pPr>
            <w:r w:rsidRPr="00B8535D">
              <w:rPr>
                <w:rFonts w:asciiTheme="minorHAnsi" w:hAnsiTheme="minorHAnsi" w:cs="Calibri"/>
                <w:b/>
              </w:rPr>
              <w:t>Strong school leadership and whole school engagement with literacy and numeracy</w:t>
            </w:r>
          </w:p>
          <w:p w:rsidR="00D73FA9" w:rsidRPr="00793E30" w:rsidRDefault="00D73FA9" w:rsidP="00EE2BCC">
            <w:pPr>
              <w:pStyle w:val="default0"/>
              <w:spacing w:before="120" w:beforeAutospacing="0" w:after="0" w:afterAutospacing="0"/>
              <w:rPr>
                <w:rFonts w:asciiTheme="minorHAnsi" w:hAnsiTheme="minorHAnsi" w:cs="Calibri"/>
              </w:rPr>
            </w:pPr>
            <w:r w:rsidRPr="00793E30">
              <w:rPr>
                <w:rFonts w:asciiTheme="minorHAnsi" w:hAnsiTheme="minorHAnsi" w:cs="Calibri"/>
              </w:rPr>
              <w:t>Part of the school based leadership and whole school engagement process has been a number of competitions and challenges that have raised awa</w:t>
            </w:r>
            <w:r w:rsidR="00EE59A6">
              <w:rPr>
                <w:rFonts w:asciiTheme="minorHAnsi" w:hAnsiTheme="minorHAnsi" w:cs="Calibri"/>
              </w:rPr>
              <w:t>reness about the importance of literacy and n</w:t>
            </w:r>
            <w:r w:rsidRPr="00793E30">
              <w:rPr>
                <w:rFonts w:asciiTheme="minorHAnsi" w:hAnsiTheme="minorHAnsi" w:cs="Calibri"/>
              </w:rPr>
              <w:t xml:space="preserve">umeracy. </w:t>
            </w:r>
          </w:p>
          <w:p w:rsidR="00D73FA9" w:rsidRPr="00793E30" w:rsidRDefault="00D73FA9" w:rsidP="00EE2BCC">
            <w:pPr>
              <w:pStyle w:val="default0"/>
              <w:spacing w:before="120" w:beforeAutospacing="0" w:after="0" w:afterAutospacing="0"/>
              <w:rPr>
                <w:rFonts w:asciiTheme="minorHAnsi" w:hAnsiTheme="minorHAnsi" w:cs="Calibri"/>
              </w:rPr>
            </w:pPr>
            <w:r w:rsidRPr="00793E30">
              <w:rPr>
                <w:rFonts w:asciiTheme="minorHAnsi" w:hAnsiTheme="minorHAnsi" w:cs="Calibri"/>
              </w:rPr>
              <w:t>The ACT Brumbies rugby players have visited the school on a number of occasions to help with rea</w:t>
            </w:r>
            <w:r w:rsidR="00B8535D">
              <w:rPr>
                <w:rFonts w:asciiTheme="minorHAnsi" w:hAnsiTheme="minorHAnsi" w:cs="Calibri"/>
              </w:rPr>
              <w:t xml:space="preserve">ding </w:t>
            </w:r>
            <w:r w:rsidR="00B8535D">
              <w:rPr>
                <w:rFonts w:asciiTheme="minorHAnsi" w:hAnsiTheme="minorHAnsi" w:cs="Calibri"/>
              </w:rPr>
              <w:lastRenderedPageBreak/>
              <w:t>and comprehension exercises</w:t>
            </w:r>
            <w:r w:rsidRPr="00793E30">
              <w:rPr>
                <w:rFonts w:asciiTheme="minorHAnsi" w:hAnsiTheme="minorHAnsi" w:cs="Calibri"/>
              </w:rPr>
              <w:t xml:space="preserve"> in a bid to stress the importance of Literacy in a young man’s life.</w:t>
            </w:r>
          </w:p>
          <w:p w:rsidR="00D73FA9" w:rsidRPr="00793E30" w:rsidRDefault="00EE59A6" w:rsidP="00EE2BCC">
            <w:pPr>
              <w:pStyle w:val="default0"/>
              <w:spacing w:before="120" w:beforeAutospacing="0" w:after="0" w:afterAutospacing="0"/>
              <w:rPr>
                <w:rFonts w:asciiTheme="minorHAnsi" w:hAnsiTheme="minorHAnsi" w:cs="Calibri"/>
              </w:rPr>
            </w:pPr>
            <w:r>
              <w:rPr>
                <w:rFonts w:asciiTheme="minorHAnsi" w:hAnsiTheme="minorHAnsi" w:cs="Calibri"/>
              </w:rPr>
              <w:t>That is a Strange Place to Read</w:t>
            </w:r>
            <w:r w:rsidR="00D73FA9" w:rsidRPr="00793E30">
              <w:rPr>
                <w:rFonts w:asciiTheme="minorHAnsi" w:hAnsiTheme="minorHAnsi" w:cs="Calibri"/>
              </w:rPr>
              <w:t xml:space="preserve"> has been a school wide photo competition designed to encourage staff and young men to take part in reading for fun. Photos of staff and students reading novels in strange and interesting places have been taken and displayed to show the importance of literacy but more importantly</w:t>
            </w:r>
            <w:r w:rsidR="00B8535D">
              <w:rPr>
                <w:rFonts w:asciiTheme="minorHAnsi" w:hAnsiTheme="minorHAnsi" w:cs="Calibri"/>
              </w:rPr>
              <w:t>,</w:t>
            </w:r>
            <w:r w:rsidR="00D73FA9" w:rsidRPr="00793E30">
              <w:rPr>
                <w:rFonts w:asciiTheme="minorHAnsi" w:hAnsiTheme="minorHAnsi" w:cs="Calibri"/>
              </w:rPr>
              <w:t xml:space="preserve"> the enjoyment of reading.</w:t>
            </w:r>
          </w:p>
          <w:p w:rsidR="00D73FA9" w:rsidRPr="00793E30" w:rsidRDefault="00D73FA9" w:rsidP="00EE2BCC">
            <w:pPr>
              <w:pStyle w:val="default0"/>
              <w:spacing w:before="120" w:beforeAutospacing="0" w:after="0" w:afterAutospacing="0"/>
              <w:rPr>
                <w:rFonts w:asciiTheme="minorHAnsi" w:hAnsiTheme="minorHAnsi" w:cs="Calibri"/>
              </w:rPr>
            </w:pPr>
            <w:r w:rsidRPr="00793E30">
              <w:rPr>
                <w:rFonts w:asciiTheme="minorHAnsi" w:hAnsiTheme="minorHAnsi" w:cs="Calibri"/>
              </w:rPr>
              <w:t>Literacy</w:t>
            </w:r>
            <w:r w:rsidR="00EE59A6">
              <w:rPr>
                <w:rFonts w:asciiTheme="minorHAnsi" w:hAnsiTheme="minorHAnsi" w:cs="Calibri"/>
              </w:rPr>
              <w:t xml:space="preserve"> Hour</w:t>
            </w:r>
            <w:r w:rsidRPr="00793E30">
              <w:rPr>
                <w:rFonts w:asciiTheme="minorHAnsi" w:hAnsiTheme="minorHAnsi" w:cs="Calibri"/>
              </w:rPr>
              <w:t xml:space="preserve"> has been timetabled on a d</w:t>
            </w:r>
            <w:r w:rsidR="00EE59A6">
              <w:rPr>
                <w:rFonts w:asciiTheme="minorHAnsi" w:hAnsiTheme="minorHAnsi" w:cs="Calibri"/>
              </w:rPr>
              <w:t>aily basis to occur from 9.00-</w:t>
            </w:r>
            <w:r w:rsidRPr="00793E30">
              <w:rPr>
                <w:rFonts w:asciiTheme="minorHAnsi" w:hAnsiTheme="minorHAnsi" w:cs="Calibri"/>
              </w:rPr>
              <w:t xml:space="preserve">10.00am each day. This allows optimum time to </w:t>
            </w:r>
            <w:r w:rsidR="00B8535D">
              <w:rPr>
                <w:rFonts w:asciiTheme="minorHAnsi" w:hAnsiTheme="minorHAnsi" w:cs="Calibri"/>
              </w:rPr>
              <w:t xml:space="preserve">be </w:t>
            </w:r>
            <w:r w:rsidRPr="00793E30">
              <w:rPr>
                <w:rFonts w:asciiTheme="minorHAnsi" w:hAnsiTheme="minorHAnsi" w:cs="Calibri"/>
              </w:rPr>
              <w:t xml:space="preserve">spent with young fresh minds as well as </w:t>
            </w:r>
            <w:r w:rsidR="00C7027D">
              <w:rPr>
                <w:rFonts w:asciiTheme="minorHAnsi" w:hAnsiTheme="minorHAnsi" w:cs="Calibri"/>
              </w:rPr>
              <w:t xml:space="preserve">the opportunity </w:t>
            </w:r>
            <w:r w:rsidRPr="00793E30">
              <w:rPr>
                <w:rFonts w:asciiTheme="minorHAnsi" w:hAnsiTheme="minorHAnsi" w:cs="Calibri"/>
              </w:rPr>
              <w:t>to i</w:t>
            </w:r>
            <w:r w:rsidR="00EE59A6">
              <w:rPr>
                <w:rFonts w:asciiTheme="minorHAnsi" w:hAnsiTheme="minorHAnsi" w:cs="Calibri"/>
              </w:rPr>
              <w:t>mplement streaming classes for years 4 to 6 in numeracy and l</w:t>
            </w:r>
            <w:r w:rsidRPr="00793E30">
              <w:rPr>
                <w:rFonts w:asciiTheme="minorHAnsi" w:hAnsiTheme="minorHAnsi" w:cs="Calibri"/>
              </w:rPr>
              <w:t>iteracy.</w:t>
            </w:r>
          </w:p>
          <w:p w:rsidR="00D73FA9" w:rsidRPr="00793E30" w:rsidRDefault="00EE59A6" w:rsidP="00EE2BCC">
            <w:pPr>
              <w:pStyle w:val="default0"/>
              <w:spacing w:before="120" w:beforeAutospacing="0" w:after="0" w:afterAutospacing="0"/>
              <w:rPr>
                <w:rFonts w:asciiTheme="minorHAnsi" w:hAnsiTheme="minorHAnsi" w:cs="Calibri"/>
              </w:rPr>
            </w:pPr>
            <w:r>
              <w:rPr>
                <w:rFonts w:asciiTheme="minorHAnsi" w:hAnsiTheme="minorHAnsi" w:cs="Calibri"/>
              </w:rPr>
              <w:t>Assessment t</w:t>
            </w:r>
            <w:r w:rsidR="00D73FA9" w:rsidRPr="00793E30">
              <w:rPr>
                <w:rFonts w:asciiTheme="minorHAnsi" w:hAnsiTheme="minorHAnsi" w:cs="Calibri"/>
              </w:rPr>
              <w:t>emplates have been revised to incorpora</w:t>
            </w:r>
            <w:r>
              <w:rPr>
                <w:rFonts w:asciiTheme="minorHAnsi" w:hAnsiTheme="minorHAnsi" w:cs="Calibri"/>
              </w:rPr>
              <w:t>te a table that highlights the numeracy and l</w:t>
            </w:r>
            <w:r w:rsidR="00D73FA9" w:rsidRPr="00793E30">
              <w:rPr>
                <w:rFonts w:asciiTheme="minorHAnsi" w:hAnsiTheme="minorHAnsi" w:cs="Calibri"/>
              </w:rPr>
              <w:t>iteracy skills needed to complete the assessment accurately. This gives the teacher d</w:t>
            </w:r>
            <w:r>
              <w:rPr>
                <w:rFonts w:asciiTheme="minorHAnsi" w:hAnsiTheme="minorHAnsi" w:cs="Calibri"/>
              </w:rPr>
              <w:t>irect opportunity to highlight numeracy and l</w:t>
            </w:r>
            <w:r w:rsidR="00D73FA9" w:rsidRPr="00793E30">
              <w:rPr>
                <w:rFonts w:asciiTheme="minorHAnsi" w:hAnsiTheme="minorHAnsi" w:cs="Calibri"/>
              </w:rPr>
              <w:t>iteracy value in all</w:t>
            </w:r>
            <w:r>
              <w:rPr>
                <w:rFonts w:asciiTheme="minorHAnsi" w:hAnsiTheme="minorHAnsi" w:cs="Calibri"/>
              </w:rPr>
              <w:t xml:space="preserve"> k</w:t>
            </w:r>
            <w:r w:rsidR="007A52E0">
              <w:rPr>
                <w:rFonts w:asciiTheme="minorHAnsi" w:hAnsiTheme="minorHAnsi" w:cs="Calibri"/>
              </w:rPr>
              <w:t xml:space="preserve">ey </w:t>
            </w:r>
            <w:r>
              <w:rPr>
                <w:rFonts w:asciiTheme="minorHAnsi" w:hAnsiTheme="minorHAnsi" w:cs="Calibri"/>
              </w:rPr>
              <w:t>learning a</w:t>
            </w:r>
            <w:r w:rsidR="007A52E0">
              <w:rPr>
                <w:rFonts w:asciiTheme="minorHAnsi" w:hAnsiTheme="minorHAnsi" w:cs="Calibri"/>
              </w:rPr>
              <w:t>rea</w:t>
            </w:r>
            <w:r w:rsidR="00D73FA9" w:rsidRPr="007A52E0">
              <w:rPr>
                <w:rFonts w:asciiTheme="minorHAnsi" w:hAnsiTheme="minorHAnsi" w:cs="Calibri"/>
              </w:rPr>
              <w:t>s</w:t>
            </w:r>
            <w:r w:rsidR="00D73FA9" w:rsidRPr="00793E30">
              <w:rPr>
                <w:rFonts w:asciiTheme="minorHAnsi" w:hAnsiTheme="minorHAnsi" w:cs="Calibri"/>
              </w:rPr>
              <w:t>.</w:t>
            </w:r>
          </w:p>
          <w:p w:rsidR="00D73FA9" w:rsidRPr="00B8535D" w:rsidRDefault="00D73FA9" w:rsidP="00EE2BCC">
            <w:pPr>
              <w:pStyle w:val="default0"/>
              <w:spacing w:before="120" w:beforeAutospacing="0" w:after="0" w:afterAutospacing="0"/>
              <w:rPr>
                <w:rFonts w:asciiTheme="minorHAnsi" w:hAnsiTheme="minorHAnsi" w:cs="Calibri"/>
                <w:b/>
              </w:rPr>
            </w:pPr>
            <w:r w:rsidRPr="00B8535D">
              <w:rPr>
                <w:rFonts w:asciiTheme="minorHAnsi" w:hAnsiTheme="minorHAnsi" w:cs="Calibri"/>
                <w:b/>
              </w:rPr>
              <w:t>Monitoring student and school literacy and numeracy performance to identify where support is needed</w:t>
            </w:r>
          </w:p>
          <w:p w:rsidR="00E70CBB" w:rsidRDefault="007A52E0" w:rsidP="00EE2BCC">
            <w:pPr>
              <w:spacing w:before="120"/>
              <w:rPr>
                <w:rFonts w:asciiTheme="minorHAnsi" w:hAnsiTheme="minorHAnsi"/>
              </w:rPr>
            </w:pPr>
            <w:r>
              <w:rPr>
                <w:rFonts w:asciiTheme="minorHAnsi" w:hAnsiTheme="minorHAnsi"/>
              </w:rPr>
              <w:t xml:space="preserve">The </w:t>
            </w:r>
            <w:r w:rsidR="00D73FA9" w:rsidRPr="00793E30">
              <w:rPr>
                <w:rFonts w:asciiTheme="minorHAnsi" w:hAnsiTheme="minorHAnsi"/>
              </w:rPr>
              <w:t>Cars and Stars Reading and Compre</w:t>
            </w:r>
            <w:r>
              <w:rPr>
                <w:rFonts w:asciiTheme="minorHAnsi" w:hAnsiTheme="minorHAnsi"/>
              </w:rPr>
              <w:t>hension Program</w:t>
            </w:r>
            <w:r w:rsidR="00D73FA9" w:rsidRPr="00793E30">
              <w:rPr>
                <w:rFonts w:asciiTheme="minorHAnsi" w:hAnsiTheme="minorHAnsi"/>
              </w:rPr>
              <w:t xml:space="preserve"> has bee</w:t>
            </w:r>
            <w:r w:rsidR="00F0058E">
              <w:rPr>
                <w:rFonts w:asciiTheme="minorHAnsi" w:hAnsiTheme="minorHAnsi"/>
              </w:rPr>
              <w:t>n purchased and implemented in y</w:t>
            </w:r>
            <w:r w:rsidR="00D73FA9" w:rsidRPr="00793E30">
              <w:rPr>
                <w:rFonts w:asciiTheme="minorHAnsi" w:hAnsiTheme="minorHAnsi"/>
              </w:rPr>
              <w:t>ears 5 and 6 to allow for development to be monitored and encouraged in a structured formalised way. Continued Comprehension testing throughout this reading program allows staff, students and parents to observe progress and individual needs.</w:t>
            </w:r>
            <w:r w:rsidR="00B8535D">
              <w:rPr>
                <w:rFonts w:asciiTheme="minorHAnsi" w:hAnsiTheme="minorHAnsi"/>
              </w:rPr>
              <w:t xml:space="preserve"> </w:t>
            </w:r>
            <w:r w:rsidR="00D73FA9" w:rsidRPr="00793E30">
              <w:rPr>
                <w:rFonts w:asciiTheme="minorHAnsi" w:hAnsiTheme="minorHAnsi"/>
              </w:rPr>
              <w:t>Regular staff meetings and W</w:t>
            </w:r>
            <w:r w:rsidR="00C7027D">
              <w:rPr>
                <w:rFonts w:asciiTheme="minorHAnsi" w:hAnsiTheme="minorHAnsi"/>
              </w:rPr>
              <w:t>eekly Curriculum meetings allow</w:t>
            </w:r>
            <w:r w:rsidR="00D73FA9" w:rsidRPr="00793E30">
              <w:rPr>
                <w:rFonts w:asciiTheme="minorHAnsi" w:hAnsiTheme="minorHAnsi"/>
              </w:rPr>
              <w:t xml:space="preserve"> the team to discuss areas of concern with reg</w:t>
            </w:r>
            <w:r w:rsidR="00F0058E">
              <w:rPr>
                <w:rFonts w:asciiTheme="minorHAnsi" w:hAnsiTheme="minorHAnsi"/>
              </w:rPr>
              <w:t>ard to academic development in literacy and n</w:t>
            </w:r>
            <w:r w:rsidR="00D73FA9" w:rsidRPr="00793E30">
              <w:rPr>
                <w:rFonts w:asciiTheme="minorHAnsi" w:hAnsiTheme="minorHAnsi"/>
              </w:rPr>
              <w:t>umeracy.</w:t>
            </w:r>
          </w:p>
          <w:p w:rsidR="00B8535D" w:rsidRPr="00B8535D" w:rsidRDefault="00B8535D" w:rsidP="00EE2BCC">
            <w:pPr>
              <w:spacing w:before="120"/>
              <w:rPr>
                <w:rFonts w:asciiTheme="minorHAnsi" w:hAnsiTheme="minorHAnsi"/>
              </w:rPr>
            </w:pPr>
          </w:p>
        </w:tc>
      </w:tr>
      <w:tr w:rsidR="009E7ED9" w:rsidRPr="006059F6" w:rsidTr="000D6766">
        <w:trPr>
          <w:trHeight w:val="1843"/>
        </w:trPr>
        <w:tc>
          <w:tcPr>
            <w:tcW w:w="10420" w:type="dxa"/>
            <w:gridSpan w:val="2"/>
          </w:tcPr>
          <w:p w:rsidR="009E7ED9" w:rsidRPr="00910F4F" w:rsidRDefault="009E7ED9" w:rsidP="00EE2BCC">
            <w:pPr>
              <w:autoSpaceDE w:val="0"/>
              <w:autoSpaceDN w:val="0"/>
              <w:adjustRightInd w:val="0"/>
              <w:spacing w:before="120"/>
              <w:rPr>
                <w:rFonts w:ascii="Calibri" w:hAnsi="Calibri" w:cs="Calibri"/>
                <w:b/>
                <w:szCs w:val="24"/>
              </w:rPr>
            </w:pPr>
            <w:r w:rsidRPr="00910F4F">
              <w:rPr>
                <w:rFonts w:ascii="Calibri" w:hAnsi="Calibri" w:cs="Calibri"/>
                <w:b/>
                <w:szCs w:val="24"/>
              </w:rPr>
              <w:lastRenderedPageBreak/>
              <w:t xml:space="preserve">Support for Aboriginal and Torres Strait Islander Peoples – 1 January to 31 December </w:t>
            </w:r>
            <w:r w:rsidR="003B161C" w:rsidRPr="00910F4F">
              <w:rPr>
                <w:rFonts w:ascii="Calibri" w:hAnsi="Calibri" w:cs="Calibri"/>
                <w:b/>
                <w:szCs w:val="24"/>
              </w:rPr>
              <w:t>2011</w:t>
            </w:r>
          </w:p>
          <w:p w:rsidR="006E76A5" w:rsidRPr="00153252" w:rsidRDefault="006E76A5" w:rsidP="00EE2BCC">
            <w:pPr>
              <w:pStyle w:val="Default"/>
              <w:spacing w:before="120"/>
              <w:rPr>
                <w:rFonts w:ascii="Calibri" w:hAnsi="Calibri"/>
                <w:b/>
                <w:color w:val="auto"/>
              </w:rPr>
            </w:pPr>
            <w:r w:rsidRPr="00153252">
              <w:rPr>
                <w:rFonts w:ascii="Calibri" w:hAnsi="Calibri"/>
                <w:b/>
                <w:color w:val="auto"/>
              </w:rPr>
              <w:t>Public Schools</w:t>
            </w:r>
          </w:p>
          <w:p w:rsidR="00004589" w:rsidRDefault="00BD1B01" w:rsidP="00EE2BCC">
            <w:pPr>
              <w:pStyle w:val="Default"/>
              <w:spacing w:before="120"/>
              <w:rPr>
                <w:rFonts w:ascii="Calibri" w:hAnsi="Calibri"/>
                <w:color w:val="auto"/>
              </w:rPr>
            </w:pPr>
            <w:r w:rsidRPr="00BD1B01">
              <w:rPr>
                <w:rFonts w:ascii="Calibri" w:hAnsi="Calibri"/>
                <w:color w:val="auto"/>
              </w:rPr>
              <w:t xml:space="preserve">Numbers of Aboriginal and Torres Strait Islander </w:t>
            </w:r>
            <w:r>
              <w:rPr>
                <w:rFonts w:ascii="Calibri" w:hAnsi="Calibri"/>
                <w:color w:val="auto"/>
              </w:rPr>
              <w:t>st</w:t>
            </w:r>
            <w:r w:rsidR="00F72AC1">
              <w:rPr>
                <w:rFonts w:ascii="Calibri" w:hAnsi="Calibri"/>
                <w:color w:val="auto"/>
              </w:rPr>
              <w:t xml:space="preserve">udents across the ACT are low. </w:t>
            </w:r>
            <w:r>
              <w:rPr>
                <w:rFonts w:ascii="Calibri" w:hAnsi="Calibri"/>
                <w:color w:val="auto"/>
              </w:rPr>
              <w:t xml:space="preserve">In 2011, the highest percentage in the Literacy and Numeracy </w:t>
            </w:r>
            <w:r w:rsidR="00F72AC1">
              <w:rPr>
                <w:rFonts w:ascii="Calibri" w:hAnsi="Calibri"/>
                <w:color w:val="auto"/>
              </w:rPr>
              <w:t>NP</w:t>
            </w:r>
            <w:r>
              <w:rPr>
                <w:rFonts w:ascii="Calibri" w:hAnsi="Calibri"/>
                <w:color w:val="auto"/>
              </w:rPr>
              <w:t xml:space="preserve"> schools is 10.37</w:t>
            </w:r>
            <w:r w:rsidR="00F72AC1">
              <w:rPr>
                <w:rFonts w:ascii="Calibri" w:hAnsi="Calibri"/>
                <w:color w:val="auto"/>
              </w:rPr>
              <w:t>%</w:t>
            </w:r>
            <w:r>
              <w:rPr>
                <w:rFonts w:ascii="Calibri" w:hAnsi="Calibri"/>
                <w:color w:val="auto"/>
              </w:rPr>
              <w:t xml:space="preserve">, with a total of 165 </w:t>
            </w:r>
            <w:r w:rsidR="007A52E0" w:rsidRPr="00BD1B01">
              <w:rPr>
                <w:rFonts w:ascii="Calibri" w:hAnsi="Calibri"/>
                <w:color w:val="auto"/>
              </w:rPr>
              <w:t xml:space="preserve">Aboriginal and Torres Strait Islander </w:t>
            </w:r>
            <w:r w:rsidR="007A52E0">
              <w:rPr>
                <w:rFonts w:ascii="Calibri" w:hAnsi="Calibri"/>
                <w:color w:val="auto"/>
              </w:rPr>
              <w:t xml:space="preserve">students </w:t>
            </w:r>
            <w:r>
              <w:rPr>
                <w:rFonts w:ascii="Calibri" w:hAnsi="Calibri"/>
                <w:color w:val="auto"/>
              </w:rPr>
              <w:t xml:space="preserve">across the </w:t>
            </w:r>
            <w:r w:rsidR="00F72AC1">
              <w:rPr>
                <w:rFonts w:ascii="Calibri" w:hAnsi="Calibri"/>
                <w:color w:val="auto"/>
              </w:rPr>
              <w:t>12</w:t>
            </w:r>
            <w:r>
              <w:rPr>
                <w:rFonts w:ascii="Calibri" w:hAnsi="Calibri"/>
                <w:color w:val="auto"/>
              </w:rPr>
              <w:t xml:space="preserve"> schools.</w:t>
            </w:r>
          </w:p>
          <w:p w:rsidR="006E76A5" w:rsidRDefault="006E76A5" w:rsidP="00EE2BCC">
            <w:pPr>
              <w:pStyle w:val="Default"/>
              <w:spacing w:before="120"/>
              <w:rPr>
                <w:rFonts w:ascii="Calibri" w:hAnsi="Calibri"/>
                <w:b/>
                <w:color w:val="auto"/>
              </w:rPr>
            </w:pPr>
            <w:r>
              <w:rPr>
                <w:rFonts w:ascii="Calibri" w:hAnsi="Calibri"/>
                <w:b/>
                <w:color w:val="auto"/>
              </w:rPr>
              <w:t>Data collection and tracking</w:t>
            </w:r>
          </w:p>
          <w:p w:rsidR="006E76A5" w:rsidRDefault="00F468A3" w:rsidP="00EE2BCC">
            <w:pPr>
              <w:pStyle w:val="Default"/>
              <w:spacing w:before="120"/>
              <w:rPr>
                <w:rFonts w:ascii="Calibri" w:hAnsi="Calibri"/>
                <w:color w:val="auto"/>
              </w:rPr>
            </w:pPr>
            <w:r>
              <w:rPr>
                <w:rFonts w:ascii="Calibri" w:hAnsi="Calibri"/>
                <w:color w:val="auto"/>
              </w:rPr>
              <w:t xml:space="preserve">All schools support their Aboriginal and Torres Strait Islander students through analysis of data to identify needs, often through a </w:t>
            </w:r>
            <w:r w:rsidR="006E76A5">
              <w:rPr>
                <w:rFonts w:ascii="Calibri" w:hAnsi="Calibri"/>
                <w:color w:val="auto"/>
              </w:rPr>
              <w:t>case management approach</w:t>
            </w:r>
            <w:r w:rsidR="007A52E0">
              <w:rPr>
                <w:rFonts w:ascii="Calibri" w:hAnsi="Calibri"/>
                <w:color w:val="auto"/>
              </w:rPr>
              <w:t>,</w:t>
            </w:r>
            <w:r w:rsidR="006E76A5">
              <w:rPr>
                <w:rFonts w:ascii="Calibri" w:hAnsi="Calibri"/>
                <w:color w:val="auto"/>
              </w:rPr>
              <w:t xml:space="preserve"> </w:t>
            </w:r>
            <w:r w:rsidR="007A52E0">
              <w:rPr>
                <w:rFonts w:ascii="Calibri" w:hAnsi="Calibri"/>
                <w:color w:val="auto"/>
              </w:rPr>
              <w:t>and translation</w:t>
            </w:r>
            <w:r w:rsidR="006E76A5">
              <w:rPr>
                <w:rFonts w:ascii="Calibri" w:hAnsi="Calibri"/>
                <w:color w:val="auto"/>
              </w:rPr>
              <w:t xml:space="preserve"> into differentiated classroom teaching practices a</w:t>
            </w:r>
            <w:r w:rsidR="00F72AC1">
              <w:rPr>
                <w:rFonts w:ascii="Calibri" w:hAnsi="Calibri"/>
                <w:color w:val="auto"/>
              </w:rPr>
              <w:t xml:space="preserve">nd targeted support if needed. </w:t>
            </w:r>
            <w:r w:rsidR="006E76A5">
              <w:rPr>
                <w:rFonts w:ascii="Calibri" w:hAnsi="Calibri"/>
                <w:color w:val="auto"/>
              </w:rPr>
              <w:t xml:space="preserve">All Aboriginal and </w:t>
            </w:r>
            <w:r w:rsidR="00507A9F">
              <w:rPr>
                <w:rFonts w:ascii="Calibri" w:hAnsi="Calibri"/>
                <w:color w:val="auto"/>
              </w:rPr>
              <w:t>Torres</w:t>
            </w:r>
            <w:r w:rsidR="006E76A5">
              <w:rPr>
                <w:rFonts w:ascii="Calibri" w:hAnsi="Calibri"/>
                <w:color w:val="auto"/>
              </w:rPr>
              <w:t xml:space="preserve"> Strait Islander students are required to have a </w:t>
            </w:r>
            <w:r w:rsidR="00F72AC1">
              <w:rPr>
                <w:rFonts w:ascii="Calibri" w:hAnsi="Calibri"/>
                <w:color w:val="auto"/>
              </w:rPr>
              <w:t>personalised l</w:t>
            </w:r>
            <w:r w:rsidR="006E76A5" w:rsidRPr="00F72AC1">
              <w:rPr>
                <w:rFonts w:ascii="Calibri" w:hAnsi="Calibri"/>
                <w:color w:val="auto"/>
              </w:rPr>
              <w:t>earning</w:t>
            </w:r>
            <w:r w:rsidR="00F72AC1">
              <w:rPr>
                <w:rFonts w:ascii="Calibri" w:hAnsi="Calibri"/>
                <w:color w:val="auto"/>
              </w:rPr>
              <w:t xml:space="preserve"> p</w:t>
            </w:r>
            <w:r w:rsidR="006E76A5">
              <w:rPr>
                <w:rFonts w:ascii="Calibri" w:hAnsi="Calibri"/>
                <w:color w:val="auto"/>
              </w:rPr>
              <w:t>lan</w:t>
            </w:r>
            <w:r w:rsidR="002E2AEB">
              <w:rPr>
                <w:rFonts w:ascii="Calibri" w:hAnsi="Calibri"/>
                <w:color w:val="auto"/>
              </w:rPr>
              <w:t xml:space="preserve"> </w:t>
            </w:r>
            <w:r w:rsidR="00507A9F">
              <w:rPr>
                <w:rFonts w:ascii="Calibri" w:hAnsi="Calibri"/>
                <w:color w:val="auto"/>
              </w:rPr>
              <w:t>that is formulated in consultation with teac</w:t>
            </w:r>
            <w:r w:rsidR="00F72AC1">
              <w:rPr>
                <w:rFonts w:ascii="Calibri" w:hAnsi="Calibri"/>
                <w:color w:val="auto"/>
              </w:rPr>
              <w:t xml:space="preserve">hers, parents and the student. </w:t>
            </w:r>
            <w:r w:rsidR="00507A9F">
              <w:rPr>
                <w:rFonts w:ascii="Calibri" w:hAnsi="Calibri"/>
                <w:color w:val="auto"/>
              </w:rPr>
              <w:t>These plans are used to track individual student progress against agreed targets.</w:t>
            </w:r>
          </w:p>
          <w:p w:rsidR="00507A9F" w:rsidRDefault="006E76A5" w:rsidP="00EE2BCC">
            <w:pPr>
              <w:pStyle w:val="Default"/>
              <w:spacing w:before="120"/>
              <w:rPr>
                <w:rFonts w:ascii="Calibri" w:hAnsi="Calibri"/>
                <w:color w:val="auto"/>
              </w:rPr>
            </w:pPr>
            <w:r>
              <w:rPr>
                <w:rFonts w:ascii="Calibri" w:hAnsi="Calibri"/>
                <w:color w:val="auto"/>
              </w:rPr>
              <w:t xml:space="preserve">Schools are </w:t>
            </w:r>
            <w:r w:rsidR="00507A9F">
              <w:rPr>
                <w:rFonts w:ascii="Calibri" w:hAnsi="Calibri"/>
                <w:color w:val="auto"/>
              </w:rPr>
              <w:t>continuing to</w:t>
            </w:r>
            <w:r>
              <w:rPr>
                <w:rFonts w:ascii="Calibri" w:hAnsi="Calibri"/>
                <w:color w:val="auto"/>
              </w:rPr>
              <w:t xml:space="preserve"> strengthen identification and tracking tools for Aboriginal and Torres Strait Islander students. </w:t>
            </w:r>
            <w:r w:rsidR="00507A9F">
              <w:rPr>
                <w:rFonts w:ascii="Calibri" w:hAnsi="Calibri"/>
                <w:color w:val="auto"/>
              </w:rPr>
              <w:t xml:space="preserve">The concept of </w:t>
            </w:r>
            <w:r w:rsidR="00F72AC1">
              <w:rPr>
                <w:rFonts w:ascii="Calibri" w:hAnsi="Calibri"/>
                <w:color w:val="auto"/>
              </w:rPr>
              <w:t>Putting Faces On The D</w:t>
            </w:r>
            <w:r w:rsidR="00D1445C">
              <w:rPr>
                <w:rFonts w:ascii="Calibri" w:hAnsi="Calibri"/>
                <w:color w:val="auto"/>
              </w:rPr>
              <w:t>ata</w:t>
            </w:r>
            <w:r w:rsidR="00507A9F">
              <w:rPr>
                <w:rFonts w:ascii="Calibri" w:hAnsi="Calibri"/>
                <w:color w:val="auto"/>
              </w:rPr>
              <w:t xml:space="preserve"> is used to identify Aboriginal and Torres Strait Islander students, particularly as these are small in number and at risk of being under identified. Annotated student identifiers are attached to data walls and to the school database to assist in tracking par</w:t>
            </w:r>
            <w:r w:rsidR="00F72AC1">
              <w:rPr>
                <w:rFonts w:ascii="Calibri" w:hAnsi="Calibri"/>
                <w:color w:val="auto"/>
              </w:rPr>
              <w:t xml:space="preserve">ticular groups or individuals. </w:t>
            </w:r>
            <w:r w:rsidR="00507A9F">
              <w:rPr>
                <w:rFonts w:ascii="Calibri" w:hAnsi="Calibri"/>
                <w:color w:val="auto"/>
              </w:rPr>
              <w:t xml:space="preserve">These selective data sets assist with the analysis of Aboriginal and Torres Strait </w:t>
            </w:r>
            <w:r w:rsidR="002E2AEB">
              <w:rPr>
                <w:rFonts w:ascii="Calibri" w:hAnsi="Calibri"/>
                <w:color w:val="auto"/>
              </w:rPr>
              <w:t>I</w:t>
            </w:r>
            <w:r w:rsidR="00507A9F">
              <w:rPr>
                <w:rFonts w:ascii="Calibri" w:hAnsi="Calibri"/>
                <w:color w:val="auto"/>
              </w:rPr>
              <w:t>slander student performance. Tracking tools have been developed for recording attendance and performance against school based literacy and numeracy programs, NAPLAN and PIPs, and any intervention or extra support the student receives.</w:t>
            </w:r>
          </w:p>
          <w:p w:rsidR="0087558A" w:rsidRDefault="00345160" w:rsidP="00EE2BCC">
            <w:pPr>
              <w:spacing w:before="120"/>
              <w:rPr>
                <w:rFonts w:ascii="Calibri" w:hAnsi="Calibri" w:cs="Calibri"/>
                <w:szCs w:val="24"/>
                <w:lang w:eastAsia="en-AU"/>
              </w:rPr>
            </w:pPr>
            <w:r>
              <w:rPr>
                <w:rFonts w:ascii="Calibri" w:hAnsi="Calibri" w:cs="Calibri"/>
                <w:szCs w:val="24"/>
                <w:lang w:eastAsia="en-AU"/>
              </w:rPr>
              <w:t xml:space="preserve">In 2011 the ACT exceeded its literacy and numeracy NAPLAN targets for </w:t>
            </w:r>
            <w:r w:rsidR="0087558A" w:rsidRPr="0064060B">
              <w:rPr>
                <w:rFonts w:ascii="Calibri" w:hAnsi="Calibri" w:cs="Calibri"/>
                <w:szCs w:val="24"/>
                <w:lang w:eastAsia="en-AU"/>
              </w:rPr>
              <w:t xml:space="preserve">Aboriginal and Torres Strait Islander </w:t>
            </w:r>
            <w:r>
              <w:rPr>
                <w:rFonts w:ascii="Calibri" w:hAnsi="Calibri" w:cs="Calibri"/>
                <w:szCs w:val="24"/>
                <w:lang w:eastAsia="en-AU"/>
              </w:rPr>
              <w:t xml:space="preserve">students </w:t>
            </w:r>
            <w:r w:rsidR="0087558A" w:rsidRPr="0064060B">
              <w:rPr>
                <w:rFonts w:ascii="Calibri" w:hAnsi="Calibri" w:cs="Calibri"/>
                <w:szCs w:val="24"/>
                <w:lang w:eastAsia="en-AU"/>
              </w:rPr>
              <w:t xml:space="preserve">as </w:t>
            </w:r>
            <w:r w:rsidR="00C7027D">
              <w:rPr>
                <w:rFonts w:ascii="Calibri" w:hAnsi="Calibri" w:cs="Calibri"/>
                <w:szCs w:val="24"/>
                <w:lang w:eastAsia="en-AU"/>
              </w:rPr>
              <w:t>shown in T</w:t>
            </w:r>
            <w:r w:rsidR="000F50F7">
              <w:rPr>
                <w:rFonts w:ascii="Calibri" w:hAnsi="Calibri" w:cs="Calibri"/>
                <w:szCs w:val="24"/>
                <w:lang w:eastAsia="en-AU"/>
              </w:rPr>
              <w:t>able 4.3.</w:t>
            </w:r>
          </w:p>
          <w:p w:rsidR="00345160" w:rsidRDefault="00345160" w:rsidP="000F50F7">
            <w:pPr>
              <w:spacing w:before="120"/>
              <w:ind w:left="993" w:hanging="993"/>
              <w:rPr>
                <w:rFonts w:ascii="Calibri" w:hAnsi="Calibri" w:cs="Calibri"/>
                <w:b/>
                <w:szCs w:val="24"/>
                <w:lang w:eastAsia="en-AU"/>
              </w:rPr>
            </w:pPr>
          </w:p>
          <w:p w:rsidR="000F50F7" w:rsidRPr="000F50F7" w:rsidRDefault="000F50F7" w:rsidP="000F50F7">
            <w:pPr>
              <w:spacing w:before="120"/>
              <w:ind w:left="993" w:hanging="993"/>
              <w:rPr>
                <w:rFonts w:ascii="Calibri" w:hAnsi="Calibri" w:cs="Calibri"/>
                <w:b/>
                <w:szCs w:val="24"/>
                <w:lang w:eastAsia="en-AU"/>
              </w:rPr>
            </w:pPr>
            <w:r>
              <w:rPr>
                <w:rFonts w:ascii="Calibri" w:hAnsi="Calibri" w:cs="Calibri"/>
                <w:b/>
                <w:szCs w:val="24"/>
                <w:lang w:eastAsia="en-AU"/>
              </w:rPr>
              <w:lastRenderedPageBreak/>
              <w:t>Table 4.3: ACT Aboriginal and Torres Strait Islander students</w:t>
            </w:r>
            <w:r w:rsidR="00F72AC1">
              <w:rPr>
                <w:rFonts w:ascii="Calibri" w:hAnsi="Calibri" w:cs="Calibri"/>
                <w:b/>
                <w:szCs w:val="24"/>
                <w:lang w:eastAsia="en-AU"/>
              </w:rPr>
              <w:t>,</w:t>
            </w:r>
            <w:r>
              <w:rPr>
                <w:rFonts w:ascii="Calibri" w:hAnsi="Calibri" w:cs="Calibri"/>
                <w:b/>
                <w:szCs w:val="24"/>
                <w:lang w:eastAsia="en-AU"/>
              </w:rPr>
              <w:t xml:space="preserve"> </w:t>
            </w:r>
            <w:r w:rsidR="00F72AC1">
              <w:rPr>
                <w:rFonts w:ascii="Calibri" w:hAnsi="Calibri" w:cs="Calibri"/>
                <w:b/>
                <w:szCs w:val="24"/>
                <w:lang w:eastAsia="en-AU"/>
              </w:rPr>
              <w:t xml:space="preserve">National Assessment Program </w:t>
            </w:r>
            <w:r>
              <w:rPr>
                <w:rFonts w:ascii="Calibri" w:hAnsi="Calibri" w:cs="Calibri"/>
                <w:b/>
                <w:szCs w:val="24"/>
                <w:lang w:eastAsia="en-AU"/>
              </w:rPr>
              <w:t>Literacy and Numeracy</w:t>
            </w:r>
            <w:r w:rsidR="00F72AC1">
              <w:rPr>
                <w:rFonts w:ascii="Calibri" w:hAnsi="Calibri" w:cs="Calibri"/>
                <w:b/>
                <w:szCs w:val="24"/>
                <w:lang w:eastAsia="en-AU"/>
              </w:rPr>
              <w:t xml:space="preserve"> (NAPLAN) results</w:t>
            </w:r>
            <w:r>
              <w:rPr>
                <w:rFonts w:ascii="Calibri" w:hAnsi="Calibri" w:cs="Calibri"/>
                <w:b/>
                <w:szCs w:val="24"/>
                <w:lang w:eastAsia="en-AU"/>
              </w:rPr>
              <w:t>, 2011</w:t>
            </w:r>
            <w:r w:rsidR="00F72AC1">
              <w:rPr>
                <w:rFonts w:ascii="Calibri" w:hAnsi="Calibri" w:cs="Calibri"/>
                <w:b/>
                <w:szCs w:val="24"/>
                <w:lang w:eastAsia="en-AU"/>
              </w:rPr>
              <w:t xml:space="preserve"> (%)</w:t>
            </w:r>
          </w:p>
          <w:tbl>
            <w:tblPr>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70"/>
              <w:gridCol w:w="2268"/>
              <w:gridCol w:w="1886"/>
              <w:gridCol w:w="1984"/>
            </w:tblGrid>
            <w:tr w:rsidR="006E76A5" w:rsidRPr="00D56BFA" w:rsidTr="00F72AC1">
              <w:trPr>
                <w:trHeight w:val="175"/>
              </w:trPr>
              <w:tc>
                <w:tcPr>
                  <w:tcW w:w="3170" w:type="dxa"/>
                  <w:shd w:val="clear" w:color="auto" w:fill="auto"/>
                  <w:vAlign w:val="center"/>
                  <w:hideMark/>
                </w:tcPr>
                <w:p w:rsidR="006E76A5" w:rsidRPr="0087558A" w:rsidRDefault="006E76A5" w:rsidP="00EE2BCC">
                  <w:pPr>
                    <w:spacing w:before="120"/>
                    <w:jc w:val="center"/>
                    <w:rPr>
                      <w:rFonts w:ascii="Calibri" w:hAnsi="Calibri" w:cs="Calibri"/>
                      <w:b/>
                      <w:bCs/>
                      <w:szCs w:val="24"/>
                      <w:u w:val="single"/>
                      <w:lang w:eastAsia="en-AU"/>
                    </w:rPr>
                  </w:pPr>
                  <w:r w:rsidRPr="0087558A">
                    <w:rPr>
                      <w:rFonts w:ascii="Calibri" w:hAnsi="Calibri" w:cs="Calibri"/>
                      <w:b/>
                      <w:bCs/>
                      <w:szCs w:val="24"/>
                      <w:u w:val="single"/>
                      <w:lang w:eastAsia="en-AU"/>
                    </w:rPr>
                    <w:t>Mandated NAPLAN Measures</w:t>
                  </w:r>
                </w:p>
              </w:tc>
              <w:tc>
                <w:tcPr>
                  <w:tcW w:w="2268" w:type="dxa"/>
                  <w:shd w:val="clear" w:color="auto" w:fill="auto"/>
                  <w:vAlign w:val="center"/>
                  <w:hideMark/>
                </w:tcPr>
                <w:p w:rsidR="006E76A5" w:rsidRPr="0087558A" w:rsidRDefault="006E76A5" w:rsidP="00EE2BCC">
                  <w:pPr>
                    <w:spacing w:before="120"/>
                    <w:jc w:val="center"/>
                    <w:rPr>
                      <w:rFonts w:ascii="Calibri" w:hAnsi="Calibri" w:cs="Calibri"/>
                      <w:b/>
                      <w:bCs/>
                      <w:szCs w:val="24"/>
                      <w:lang w:eastAsia="en-AU"/>
                    </w:rPr>
                  </w:pPr>
                  <w:r w:rsidRPr="0087558A">
                    <w:rPr>
                      <w:rFonts w:ascii="Calibri" w:hAnsi="Calibri" w:cs="Calibri"/>
                      <w:b/>
                      <w:bCs/>
                      <w:szCs w:val="24"/>
                      <w:lang w:eastAsia="en-AU"/>
                    </w:rPr>
                    <w:t>Target Group</w:t>
                  </w:r>
                </w:p>
              </w:tc>
              <w:tc>
                <w:tcPr>
                  <w:tcW w:w="1886" w:type="dxa"/>
                  <w:shd w:val="clear" w:color="000000" w:fill="FFFFFF"/>
                  <w:vAlign w:val="center"/>
                  <w:hideMark/>
                </w:tcPr>
                <w:p w:rsidR="006E76A5" w:rsidRPr="0087558A" w:rsidRDefault="006E76A5" w:rsidP="00F72AC1">
                  <w:pPr>
                    <w:spacing w:before="120"/>
                    <w:jc w:val="center"/>
                    <w:rPr>
                      <w:rFonts w:ascii="Calibri" w:hAnsi="Calibri" w:cs="Calibri"/>
                      <w:b/>
                      <w:bCs/>
                      <w:szCs w:val="24"/>
                      <w:lang w:eastAsia="en-AU"/>
                    </w:rPr>
                  </w:pPr>
                  <w:r w:rsidRPr="0087558A">
                    <w:rPr>
                      <w:rFonts w:ascii="Calibri" w:hAnsi="Calibri" w:cs="Calibri"/>
                      <w:b/>
                      <w:bCs/>
                      <w:szCs w:val="24"/>
                      <w:lang w:eastAsia="en-AU"/>
                    </w:rPr>
                    <w:t>2011 Target</w:t>
                  </w:r>
                </w:p>
              </w:tc>
              <w:tc>
                <w:tcPr>
                  <w:tcW w:w="1984" w:type="dxa"/>
                  <w:shd w:val="clear" w:color="auto" w:fill="auto"/>
                  <w:vAlign w:val="center"/>
                  <w:hideMark/>
                </w:tcPr>
                <w:p w:rsidR="006E76A5" w:rsidRPr="0087558A" w:rsidRDefault="006E76A5" w:rsidP="00F72AC1">
                  <w:pPr>
                    <w:spacing w:before="120"/>
                    <w:jc w:val="center"/>
                    <w:rPr>
                      <w:rFonts w:ascii="Calibri" w:hAnsi="Calibri" w:cs="Calibri"/>
                      <w:b/>
                      <w:bCs/>
                      <w:szCs w:val="24"/>
                      <w:lang w:eastAsia="en-AU"/>
                    </w:rPr>
                  </w:pPr>
                  <w:r w:rsidRPr="0087558A">
                    <w:rPr>
                      <w:rFonts w:ascii="Calibri" w:hAnsi="Calibri" w:cs="Calibri"/>
                      <w:b/>
                      <w:bCs/>
                      <w:szCs w:val="24"/>
                      <w:lang w:eastAsia="en-AU"/>
                    </w:rPr>
                    <w:t>2011 Results</w:t>
                  </w:r>
                </w:p>
              </w:tc>
            </w:tr>
            <w:tr w:rsidR="00BD1B01" w:rsidRPr="00D56BFA" w:rsidTr="00F72AC1">
              <w:trPr>
                <w:trHeight w:val="175"/>
              </w:trPr>
              <w:tc>
                <w:tcPr>
                  <w:tcW w:w="3170" w:type="dxa"/>
                  <w:vMerge w:val="restart"/>
                  <w:shd w:val="clear" w:color="auto" w:fill="auto"/>
                  <w:vAlign w:val="center"/>
                  <w:hideMark/>
                </w:tcPr>
                <w:p w:rsid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Students at or above national minimum standard</w:t>
                  </w:r>
                </w:p>
                <w:p w:rsidR="00BD1B01" w:rsidRP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(ALL I</w:t>
                  </w:r>
                  <w:r w:rsidR="0087558A" w:rsidRPr="0087558A">
                    <w:rPr>
                      <w:rFonts w:ascii="Calibri" w:hAnsi="Calibri" w:cs="Calibri"/>
                      <w:szCs w:val="24"/>
                      <w:lang w:eastAsia="en-AU"/>
                    </w:rPr>
                    <w:t>ndigenous</w:t>
                  </w:r>
                  <w:r w:rsidRPr="0087558A">
                    <w:rPr>
                      <w:rFonts w:ascii="Calibri" w:hAnsi="Calibri" w:cs="Calibri"/>
                      <w:szCs w:val="24"/>
                      <w:lang w:eastAsia="en-AU"/>
                    </w:rPr>
                    <w:t>)</w:t>
                  </w:r>
                  <w:r w:rsidRPr="0087558A">
                    <w:rPr>
                      <w:rFonts w:ascii="Calibri" w:hAnsi="Calibri" w:cs="Calibri"/>
                      <w:szCs w:val="24"/>
                      <w:lang w:eastAsia="en-AU"/>
                    </w:rPr>
                    <w:br/>
                    <w:t>(Reading and Numeracy)</w:t>
                  </w:r>
                </w:p>
              </w:tc>
              <w:tc>
                <w:tcPr>
                  <w:tcW w:w="2268" w:type="dxa"/>
                  <w:shd w:val="clear" w:color="auto" w:fill="auto"/>
                  <w:vAlign w:val="center"/>
                  <w:hideMark/>
                </w:tcPr>
                <w:p w:rsidR="00BD1B01" w:rsidRP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Year 3 Reading</w:t>
                  </w:r>
                </w:p>
              </w:tc>
              <w:tc>
                <w:tcPr>
                  <w:tcW w:w="1886" w:type="dxa"/>
                  <w:shd w:val="clear" w:color="000000" w:fill="FFFFFF"/>
                  <w:vAlign w:val="center"/>
                  <w:hideMark/>
                </w:tcPr>
                <w:p w:rsidR="00BD1B01" w:rsidRP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86.8</w:t>
                  </w:r>
                </w:p>
              </w:tc>
              <w:tc>
                <w:tcPr>
                  <w:tcW w:w="1984" w:type="dxa"/>
                  <w:shd w:val="clear" w:color="auto" w:fill="auto"/>
                  <w:vAlign w:val="center"/>
                  <w:hideMark/>
                </w:tcPr>
                <w:p w:rsidR="00BD1B01" w:rsidRP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89.8</w:t>
                  </w:r>
                </w:p>
              </w:tc>
            </w:tr>
            <w:tr w:rsidR="00BD1B01" w:rsidRPr="00D56BFA" w:rsidTr="00F72AC1">
              <w:trPr>
                <w:trHeight w:val="175"/>
              </w:trPr>
              <w:tc>
                <w:tcPr>
                  <w:tcW w:w="3170" w:type="dxa"/>
                  <w:vMerge/>
                  <w:vAlign w:val="center"/>
                  <w:hideMark/>
                </w:tcPr>
                <w:p w:rsidR="00BD1B01" w:rsidRPr="0087558A" w:rsidRDefault="00BD1B01" w:rsidP="00EE2BCC">
                  <w:pPr>
                    <w:spacing w:before="120"/>
                    <w:rPr>
                      <w:rFonts w:ascii="Calibri" w:hAnsi="Calibri" w:cs="Calibri"/>
                      <w:szCs w:val="24"/>
                      <w:lang w:eastAsia="en-AU"/>
                    </w:rPr>
                  </w:pPr>
                </w:p>
              </w:tc>
              <w:tc>
                <w:tcPr>
                  <w:tcW w:w="2268" w:type="dxa"/>
                  <w:shd w:val="clear" w:color="auto" w:fill="auto"/>
                  <w:vAlign w:val="center"/>
                  <w:hideMark/>
                </w:tcPr>
                <w:p w:rsidR="00BD1B01" w:rsidRP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Year 5 Reading</w:t>
                  </w:r>
                </w:p>
              </w:tc>
              <w:tc>
                <w:tcPr>
                  <w:tcW w:w="1886" w:type="dxa"/>
                  <w:shd w:val="clear" w:color="auto" w:fill="auto"/>
                  <w:vAlign w:val="center"/>
                  <w:hideMark/>
                </w:tcPr>
                <w:p w:rsidR="00BD1B01" w:rsidRP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86.6</w:t>
                  </w:r>
                </w:p>
              </w:tc>
              <w:tc>
                <w:tcPr>
                  <w:tcW w:w="1984" w:type="dxa"/>
                  <w:shd w:val="clear" w:color="auto" w:fill="auto"/>
                  <w:vAlign w:val="center"/>
                  <w:hideMark/>
                </w:tcPr>
                <w:p w:rsidR="00BD1B01" w:rsidRP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90.9</w:t>
                  </w:r>
                </w:p>
              </w:tc>
            </w:tr>
            <w:tr w:rsidR="00BD1B01" w:rsidRPr="00D56BFA" w:rsidTr="00F72AC1">
              <w:trPr>
                <w:trHeight w:val="350"/>
              </w:trPr>
              <w:tc>
                <w:tcPr>
                  <w:tcW w:w="3170" w:type="dxa"/>
                  <w:vMerge/>
                  <w:vAlign w:val="center"/>
                  <w:hideMark/>
                </w:tcPr>
                <w:p w:rsidR="00BD1B01" w:rsidRPr="0087558A" w:rsidRDefault="00BD1B01" w:rsidP="00EE2BCC">
                  <w:pPr>
                    <w:spacing w:before="120"/>
                    <w:rPr>
                      <w:rFonts w:ascii="Calibri" w:hAnsi="Calibri" w:cs="Calibri"/>
                      <w:szCs w:val="24"/>
                      <w:lang w:eastAsia="en-AU"/>
                    </w:rPr>
                  </w:pPr>
                </w:p>
              </w:tc>
              <w:tc>
                <w:tcPr>
                  <w:tcW w:w="2268" w:type="dxa"/>
                  <w:shd w:val="clear" w:color="auto" w:fill="auto"/>
                  <w:vAlign w:val="center"/>
                  <w:hideMark/>
                </w:tcPr>
                <w:p w:rsidR="00BD1B01" w:rsidRP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Year 3 Numeracy</w:t>
                  </w:r>
                </w:p>
              </w:tc>
              <w:tc>
                <w:tcPr>
                  <w:tcW w:w="1886" w:type="dxa"/>
                  <w:shd w:val="clear" w:color="auto" w:fill="auto"/>
                  <w:vAlign w:val="center"/>
                  <w:hideMark/>
                </w:tcPr>
                <w:p w:rsidR="00BD1B01" w:rsidRP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91.3</w:t>
                  </w:r>
                </w:p>
              </w:tc>
              <w:tc>
                <w:tcPr>
                  <w:tcW w:w="1984" w:type="dxa"/>
                  <w:shd w:val="clear" w:color="auto" w:fill="auto"/>
                  <w:vAlign w:val="center"/>
                  <w:hideMark/>
                </w:tcPr>
                <w:p w:rsidR="00BD1B01" w:rsidRP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92.0</w:t>
                  </w:r>
                </w:p>
              </w:tc>
            </w:tr>
            <w:tr w:rsidR="00BD1B01" w:rsidRPr="00D56BFA" w:rsidTr="00F72AC1">
              <w:trPr>
                <w:trHeight w:val="359"/>
              </w:trPr>
              <w:tc>
                <w:tcPr>
                  <w:tcW w:w="3170" w:type="dxa"/>
                  <w:vMerge/>
                  <w:vAlign w:val="center"/>
                  <w:hideMark/>
                </w:tcPr>
                <w:p w:rsidR="00BD1B01" w:rsidRPr="0087558A" w:rsidRDefault="00BD1B01" w:rsidP="00EE2BCC">
                  <w:pPr>
                    <w:spacing w:before="120"/>
                    <w:rPr>
                      <w:rFonts w:ascii="Calibri" w:hAnsi="Calibri" w:cs="Calibri"/>
                      <w:szCs w:val="24"/>
                      <w:lang w:eastAsia="en-AU"/>
                    </w:rPr>
                  </w:pPr>
                </w:p>
              </w:tc>
              <w:tc>
                <w:tcPr>
                  <w:tcW w:w="2268" w:type="dxa"/>
                  <w:shd w:val="clear" w:color="auto" w:fill="auto"/>
                  <w:vAlign w:val="center"/>
                  <w:hideMark/>
                </w:tcPr>
                <w:p w:rsidR="00BD1B01" w:rsidRP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Year 5 Numeracy</w:t>
                  </w:r>
                </w:p>
              </w:tc>
              <w:tc>
                <w:tcPr>
                  <w:tcW w:w="1886" w:type="dxa"/>
                  <w:shd w:val="clear" w:color="auto" w:fill="auto"/>
                  <w:vAlign w:val="center"/>
                  <w:hideMark/>
                </w:tcPr>
                <w:p w:rsidR="00BD1B01" w:rsidRP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87.8</w:t>
                  </w:r>
                </w:p>
              </w:tc>
              <w:tc>
                <w:tcPr>
                  <w:tcW w:w="1984" w:type="dxa"/>
                  <w:shd w:val="clear" w:color="auto" w:fill="auto"/>
                  <w:vAlign w:val="center"/>
                  <w:hideMark/>
                </w:tcPr>
                <w:p w:rsidR="00BD1B01" w:rsidRP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90.9</w:t>
                  </w:r>
                </w:p>
              </w:tc>
            </w:tr>
          </w:tbl>
          <w:p w:rsidR="009E7ED9" w:rsidRPr="00F72AC1" w:rsidRDefault="00F72AC1" w:rsidP="00F72AC1">
            <w:pPr>
              <w:tabs>
                <w:tab w:val="left" w:pos="992"/>
              </w:tabs>
              <w:spacing w:before="120" w:line="276" w:lineRule="auto"/>
              <w:rPr>
                <w:rFonts w:ascii="Calibri" w:hAnsi="Calibri" w:cs="Calibri"/>
                <w:i/>
                <w:sz w:val="20"/>
              </w:rPr>
            </w:pPr>
            <w:r w:rsidRPr="00F72AC1">
              <w:rPr>
                <w:rFonts w:ascii="Calibri" w:hAnsi="Calibri" w:cs="Calibri"/>
                <w:i/>
                <w:sz w:val="20"/>
              </w:rPr>
              <w:t>Note</w:t>
            </w:r>
            <w:r w:rsidRPr="00F72AC1">
              <w:rPr>
                <w:rFonts w:ascii="Calibri" w:hAnsi="Calibri" w:cs="Calibri"/>
                <w:sz w:val="20"/>
              </w:rPr>
              <w:t xml:space="preserve">: </w:t>
            </w:r>
            <w:r w:rsidR="00BD1B01" w:rsidRPr="00F72AC1">
              <w:rPr>
                <w:rFonts w:ascii="Calibri" w:hAnsi="Calibri" w:cs="Calibri"/>
                <w:sz w:val="20"/>
              </w:rPr>
              <w:t>Students at or above national minimum standard (ALL Indigenous) (Reading and Numeracy)</w:t>
            </w:r>
            <w:r>
              <w:rPr>
                <w:rFonts w:ascii="Calibri" w:hAnsi="Calibri" w:cs="Calibri"/>
                <w:sz w:val="20"/>
              </w:rPr>
              <w:t xml:space="preserve">. </w:t>
            </w:r>
            <w:r w:rsidR="00BD1B01" w:rsidRPr="00F72AC1">
              <w:rPr>
                <w:rFonts w:ascii="Calibri" w:hAnsi="Calibri" w:cs="Calibri"/>
                <w:sz w:val="20"/>
              </w:rPr>
              <w:t>Targets represents a one percentage point increase in proportion of all years 3 and 5 Aboriginal and Torres Strait Islander students in ACT schools at or above national minimum standard in reading or numeracy compared with the performance of 2008 years 3 and 5 Aboriginal and Torres Strait Islander students.</w:t>
            </w:r>
          </w:p>
          <w:p w:rsidR="00153252" w:rsidRDefault="00153252" w:rsidP="00EE2BCC">
            <w:pPr>
              <w:tabs>
                <w:tab w:val="left" w:pos="992"/>
              </w:tabs>
              <w:spacing w:before="120" w:line="276" w:lineRule="auto"/>
              <w:rPr>
                <w:rFonts w:ascii="Calibri" w:hAnsi="Calibri" w:cs="Calibri"/>
                <w:b/>
                <w:szCs w:val="24"/>
              </w:rPr>
            </w:pPr>
            <w:r w:rsidRPr="00153252">
              <w:rPr>
                <w:rFonts w:ascii="Calibri" w:hAnsi="Calibri" w:cs="Calibri"/>
                <w:b/>
                <w:szCs w:val="24"/>
              </w:rPr>
              <w:t>Catholic Systemic Schools</w:t>
            </w:r>
          </w:p>
          <w:p w:rsidR="003C71E8" w:rsidRPr="003C71E8" w:rsidRDefault="00F72AC1" w:rsidP="00EE2BCC">
            <w:pPr>
              <w:pStyle w:val="Default"/>
              <w:spacing w:before="120"/>
              <w:rPr>
                <w:rFonts w:ascii="Calibri" w:hAnsi="Calibri" w:cs="Times New Roman"/>
                <w:color w:val="auto"/>
                <w:lang w:eastAsia="en-US"/>
              </w:rPr>
            </w:pPr>
            <w:r>
              <w:rPr>
                <w:rFonts w:ascii="Calibri" w:hAnsi="Calibri" w:cs="Times New Roman"/>
                <w:color w:val="auto"/>
                <w:lang w:eastAsia="en-US"/>
              </w:rPr>
              <w:t>Activities across the system</w:t>
            </w:r>
            <w:r w:rsidR="003C71E8" w:rsidRPr="003C71E8">
              <w:rPr>
                <w:rFonts w:ascii="Calibri" w:hAnsi="Calibri" w:cs="Times New Roman"/>
                <w:color w:val="auto"/>
                <w:lang w:eastAsia="en-US"/>
              </w:rPr>
              <w:t xml:space="preserve"> supporting improvements in literacy and numeracy outcomes for Aboriginal and Torres Strait Islander students</w:t>
            </w:r>
            <w:r w:rsidR="00031BC4">
              <w:rPr>
                <w:rFonts w:ascii="Calibri" w:hAnsi="Calibri" w:cs="Times New Roman"/>
                <w:color w:val="auto"/>
                <w:lang w:eastAsia="en-US"/>
              </w:rPr>
              <w:t xml:space="preserve"> include:</w:t>
            </w:r>
          </w:p>
          <w:p w:rsidR="00031BC4" w:rsidRDefault="00031BC4" w:rsidP="005C7AE7">
            <w:pPr>
              <w:pStyle w:val="Default"/>
              <w:numPr>
                <w:ilvl w:val="0"/>
                <w:numId w:val="24"/>
              </w:numPr>
              <w:spacing w:before="120"/>
              <w:rPr>
                <w:rFonts w:ascii="Calibri" w:hAnsi="Calibri"/>
                <w:color w:val="auto"/>
              </w:rPr>
            </w:pPr>
            <w:r>
              <w:rPr>
                <w:rFonts w:ascii="Calibri" w:hAnsi="Calibri"/>
                <w:color w:val="auto"/>
              </w:rPr>
              <w:t>First Steps</w:t>
            </w:r>
          </w:p>
          <w:p w:rsidR="00031BC4" w:rsidRDefault="003C71E8" w:rsidP="005C7AE7">
            <w:pPr>
              <w:pStyle w:val="Default"/>
              <w:numPr>
                <w:ilvl w:val="0"/>
                <w:numId w:val="24"/>
              </w:numPr>
              <w:spacing w:before="120"/>
              <w:rPr>
                <w:rFonts w:ascii="Calibri" w:hAnsi="Calibri"/>
                <w:color w:val="auto"/>
              </w:rPr>
            </w:pPr>
            <w:r w:rsidRPr="00C81E99">
              <w:rPr>
                <w:rFonts w:ascii="Calibri" w:hAnsi="Calibri"/>
                <w:color w:val="auto"/>
              </w:rPr>
              <w:t>Interact</w:t>
            </w:r>
            <w:r w:rsidR="00031BC4">
              <w:rPr>
                <w:rFonts w:ascii="Calibri" w:hAnsi="Calibri"/>
                <w:color w:val="auto"/>
              </w:rPr>
              <w:t>ive Numeracy (Numeracy Circles)</w:t>
            </w:r>
          </w:p>
          <w:p w:rsidR="00031BC4" w:rsidRDefault="003C71E8" w:rsidP="005C7AE7">
            <w:pPr>
              <w:pStyle w:val="Default"/>
              <w:numPr>
                <w:ilvl w:val="0"/>
                <w:numId w:val="24"/>
              </w:numPr>
              <w:spacing w:before="120"/>
              <w:rPr>
                <w:rFonts w:ascii="Calibri" w:hAnsi="Calibri"/>
                <w:color w:val="auto"/>
              </w:rPr>
            </w:pPr>
            <w:r w:rsidRPr="00C81E99">
              <w:rPr>
                <w:rFonts w:ascii="Calibri" w:hAnsi="Calibri"/>
                <w:color w:val="auto"/>
              </w:rPr>
              <w:t>small groups</w:t>
            </w:r>
            <w:r w:rsidR="00031BC4">
              <w:rPr>
                <w:rFonts w:ascii="Calibri" w:hAnsi="Calibri"/>
                <w:color w:val="auto"/>
              </w:rPr>
              <w:t>,</w:t>
            </w:r>
            <w:r w:rsidRPr="00C81E99">
              <w:rPr>
                <w:rFonts w:ascii="Calibri" w:hAnsi="Calibri"/>
                <w:color w:val="auto"/>
              </w:rPr>
              <w:t xml:space="preserve"> as well as linking student learning to Grace Sara’s  </w:t>
            </w:r>
            <w:proofErr w:type="spellStart"/>
            <w:r w:rsidRPr="00C81E99">
              <w:rPr>
                <w:rFonts w:ascii="Calibri" w:hAnsi="Calibri"/>
                <w:color w:val="auto"/>
              </w:rPr>
              <w:t>YuMi</w:t>
            </w:r>
            <w:proofErr w:type="spellEnd"/>
            <w:r w:rsidRPr="00C81E99">
              <w:rPr>
                <w:rFonts w:ascii="Calibri" w:hAnsi="Calibri"/>
                <w:color w:val="auto"/>
              </w:rPr>
              <w:t xml:space="preserve"> Deadly Maths </w:t>
            </w:r>
            <w:r w:rsidR="00031BC4">
              <w:rPr>
                <w:rFonts w:ascii="Calibri" w:hAnsi="Calibri"/>
                <w:color w:val="auto"/>
              </w:rPr>
              <w:t>program</w:t>
            </w:r>
          </w:p>
          <w:p w:rsidR="003C71E8" w:rsidRDefault="00E2022E" w:rsidP="005C7AE7">
            <w:pPr>
              <w:pStyle w:val="Default"/>
              <w:numPr>
                <w:ilvl w:val="0"/>
                <w:numId w:val="24"/>
              </w:numPr>
              <w:spacing w:before="120"/>
              <w:rPr>
                <w:rFonts w:ascii="Calibri" w:hAnsi="Calibri"/>
                <w:color w:val="auto"/>
              </w:rPr>
            </w:pPr>
            <w:r>
              <w:rPr>
                <w:rFonts w:ascii="Calibri" w:hAnsi="Calibri"/>
                <w:color w:val="auto"/>
              </w:rPr>
              <w:t>Life experience (story), cultural language, m</w:t>
            </w:r>
            <w:r w:rsidR="003C71E8" w:rsidRPr="00C81E99">
              <w:rPr>
                <w:rFonts w:ascii="Calibri" w:hAnsi="Calibri"/>
                <w:color w:val="auto"/>
              </w:rPr>
              <w:t>aths</w:t>
            </w:r>
            <w:r>
              <w:rPr>
                <w:rFonts w:ascii="Calibri" w:hAnsi="Calibri"/>
                <w:color w:val="auto"/>
              </w:rPr>
              <w:t xml:space="preserve"> concepts and </w:t>
            </w:r>
            <w:r w:rsidR="00031BC4">
              <w:rPr>
                <w:rFonts w:ascii="Calibri" w:hAnsi="Calibri"/>
                <w:color w:val="auto"/>
              </w:rPr>
              <w:t>critical reflection</w:t>
            </w:r>
            <w:r w:rsidR="003C71E8" w:rsidRPr="00C81E99">
              <w:rPr>
                <w:rFonts w:ascii="Calibri" w:hAnsi="Calibri"/>
                <w:color w:val="auto"/>
              </w:rPr>
              <w:t xml:space="preserve"> </w:t>
            </w:r>
            <w:r>
              <w:rPr>
                <w:rFonts w:ascii="Calibri" w:hAnsi="Calibri"/>
                <w:color w:val="auto"/>
              </w:rPr>
              <w:br/>
            </w:r>
            <w:r w:rsidR="003C71E8" w:rsidRPr="00C81E99">
              <w:rPr>
                <w:rFonts w:ascii="Calibri" w:hAnsi="Calibri"/>
                <w:color w:val="auto"/>
              </w:rPr>
              <w:t>(</w:t>
            </w:r>
            <w:r w:rsidR="000F50F7">
              <w:rPr>
                <w:rFonts w:ascii="Calibri" w:hAnsi="Calibri"/>
                <w:color w:val="auto"/>
              </w:rPr>
              <w:t xml:space="preserve">Figure </w:t>
            </w:r>
            <w:r w:rsidR="00C7027D">
              <w:rPr>
                <w:rFonts w:ascii="Calibri" w:hAnsi="Calibri"/>
                <w:color w:val="auto"/>
              </w:rPr>
              <w:t>4.</w:t>
            </w:r>
            <w:r w:rsidR="000F50F7">
              <w:rPr>
                <w:rFonts w:ascii="Calibri" w:hAnsi="Calibri"/>
                <w:color w:val="auto"/>
              </w:rPr>
              <w:t>1)</w:t>
            </w:r>
          </w:p>
          <w:p w:rsidR="000F50F7" w:rsidRPr="000F50F7" w:rsidRDefault="000F50F7" w:rsidP="00F72AC1">
            <w:pPr>
              <w:pStyle w:val="Default"/>
              <w:spacing w:before="120"/>
              <w:ind w:left="1021" w:hanging="1021"/>
              <w:rPr>
                <w:rFonts w:ascii="Calibri" w:hAnsi="Calibri"/>
                <w:b/>
                <w:color w:val="auto"/>
              </w:rPr>
            </w:pPr>
            <w:r>
              <w:rPr>
                <w:rFonts w:ascii="Calibri" w:hAnsi="Calibri"/>
                <w:b/>
                <w:color w:val="auto"/>
              </w:rPr>
              <w:t xml:space="preserve">Figure </w:t>
            </w:r>
            <w:r w:rsidR="00F72AC1">
              <w:rPr>
                <w:rFonts w:ascii="Calibri" w:hAnsi="Calibri"/>
                <w:b/>
                <w:color w:val="auto"/>
              </w:rPr>
              <w:t>4.</w:t>
            </w:r>
            <w:r>
              <w:rPr>
                <w:rFonts w:ascii="Calibri" w:hAnsi="Calibri"/>
                <w:b/>
                <w:color w:val="auto"/>
              </w:rPr>
              <w:t>1: Aborigi</w:t>
            </w:r>
            <w:r w:rsidR="00F72AC1">
              <w:rPr>
                <w:rFonts w:ascii="Calibri" w:hAnsi="Calibri"/>
                <w:b/>
                <w:color w:val="auto"/>
              </w:rPr>
              <w:t>nal and Torres Strait Islander histories and c</w:t>
            </w:r>
            <w:r>
              <w:rPr>
                <w:rFonts w:ascii="Calibri" w:hAnsi="Calibri"/>
                <w:b/>
                <w:color w:val="auto"/>
              </w:rPr>
              <w:t>ultural priorities within the Australian  Curriculum</w:t>
            </w:r>
          </w:p>
          <w:p w:rsidR="003C71E8" w:rsidRDefault="003C71E8" w:rsidP="00EE2BCC">
            <w:pPr>
              <w:pStyle w:val="Default"/>
              <w:spacing w:before="120"/>
              <w:rPr>
                <w:rFonts w:ascii="Calibri" w:hAnsi="Calibri"/>
                <w:color w:val="00B050"/>
              </w:rPr>
            </w:pPr>
            <w:r>
              <w:rPr>
                <w:rFonts w:ascii="Calibri" w:hAnsi="Calibri"/>
                <w:noProof/>
                <w:color w:val="00B050"/>
              </w:rPr>
              <w:drawing>
                <wp:anchor distT="0" distB="0" distL="114300" distR="114300" simplePos="0" relativeHeight="251663872" behindDoc="0" locked="0" layoutInCell="1" allowOverlap="1">
                  <wp:simplePos x="0" y="0"/>
                  <wp:positionH relativeFrom="column">
                    <wp:posOffset>1621790</wp:posOffset>
                  </wp:positionH>
                  <wp:positionV relativeFrom="paragraph">
                    <wp:posOffset>33655</wp:posOffset>
                  </wp:positionV>
                  <wp:extent cx="2663825" cy="2552700"/>
                  <wp:effectExtent l="19050" t="0" r="3175" b="0"/>
                  <wp:wrapNone/>
                  <wp:docPr id="7" name="Picture 1" descr="F:\Aboriginal Learning\Maths &amp; Grace Sar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boriginal Learning\Maths &amp; Grace Sara.bmp"/>
                          <pic:cNvPicPr>
                            <a:picLocks noChangeAspect="1" noChangeArrowheads="1"/>
                          </pic:cNvPicPr>
                        </pic:nvPicPr>
                        <pic:blipFill>
                          <a:blip r:embed="rId13" cstate="print"/>
                          <a:srcRect/>
                          <a:stretch>
                            <a:fillRect/>
                          </a:stretch>
                        </pic:blipFill>
                        <pic:spPr bwMode="auto">
                          <a:xfrm>
                            <a:off x="0" y="0"/>
                            <a:ext cx="2663825" cy="2552700"/>
                          </a:xfrm>
                          <a:prstGeom prst="rect">
                            <a:avLst/>
                          </a:prstGeom>
                          <a:noFill/>
                          <a:ln w="9525">
                            <a:noFill/>
                            <a:miter lim="800000"/>
                            <a:headEnd/>
                            <a:tailEnd/>
                          </a:ln>
                        </pic:spPr>
                      </pic:pic>
                    </a:graphicData>
                  </a:graphic>
                </wp:anchor>
              </w:drawing>
            </w:r>
          </w:p>
          <w:p w:rsidR="003C71E8" w:rsidRDefault="003C71E8" w:rsidP="00EE2BCC">
            <w:pPr>
              <w:pStyle w:val="Default"/>
              <w:spacing w:before="120"/>
              <w:rPr>
                <w:rFonts w:ascii="Calibri" w:hAnsi="Calibri"/>
                <w:color w:val="00B050"/>
              </w:rPr>
            </w:pPr>
          </w:p>
          <w:p w:rsidR="003C71E8" w:rsidRDefault="003C71E8" w:rsidP="00EE2BCC">
            <w:pPr>
              <w:pStyle w:val="Default"/>
              <w:spacing w:before="120"/>
              <w:rPr>
                <w:rFonts w:ascii="Calibri" w:hAnsi="Calibri"/>
                <w:color w:val="00B050"/>
              </w:rPr>
            </w:pPr>
          </w:p>
          <w:p w:rsidR="003C71E8" w:rsidRDefault="003C71E8" w:rsidP="00EE2BCC">
            <w:pPr>
              <w:pStyle w:val="Default"/>
              <w:spacing w:before="120"/>
              <w:rPr>
                <w:rFonts w:ascii="Calibri" w:hAnsi="Calibri"/>
                <w:color w:val="00B050"/>
              </w:rPr>
            </w:pPr>
          </w:p>
          <w:p w:rsidR="003C71E8" w:rsidRDefault="003C71E8" w:rsidP="00EE2BCC">
            <w:pPr>
              <w:pStyle w:val="Default"/>
              <w:spacing w:before="120"/>
              <w:rPr>
                <w:rFonts w:ascii="Calibri" w:hAnsi="Calibri"/>
                <w:color w:val="00B050"/>
              </w:rPr>
            </w:pPr>
          </w:p>
          <w:p w:rsidR="003C71E8" w:rsidRPr="00D75393" w:rsidRDefault="003C71E8" w:rsidP="00EE2BCC">
            <w:pPr>
              <w:pStyle w:val="Default"/>
              <w:spacing w:before="120"/>
              <w:rPr>
                <w:rFonts w:ascii="Calibri" w:hAnsi="Calibri"/>
                <w:color w:val="00B050"/>
              </w:rPr>
            </w:pPr>
          </w:p>
          <w:p w:rsidR="003C71E8" w:rsidRDefault="003C71E8" w:rsidP="00EE2BCC">
            <w:pPr>
              <w:pStyle w:val="Default"/>
              <w:spacing w:before="120"/>
              <w:rPr>
                <w:rFonts w:ascii="Calibri" w:hAnsi="Calibri"/>
                <w:color w:val="FF0000"/>
              </w:rPr>
            </w:pPr>
            <w:r w:rsidRPr="00004589">
              <w:rPr>
                <w:rFonts w:ascii="Calibri" w:hAnsi="Calibri"/>
                <w:color w:val="FF0000"/>
              </w:rPr>
              <w:t xml:space="preserve"> </w:t>
            </w:r>
          </w:p>
          <w:p w:rsidR="003C71E8" w:rsidRDefault="003C71E8" w:rsidP="00EE2BCC">
            <w:pPr>
              <w:pStyle w:val="Default"/>
              <w:spacing w:before="120"/>
              <w:rPr>
                <w:rFonts w:ascii="Calibri" w:hAnsi="Calibri"/>
                <w:color w:val="FF0000"/>
              </w:rPr>
            </w:pPr>
          </w:p>
          <w:p w:rsidR="003C71E8" w:rsidRDefault="003C71E8" w:rsidP="00EE2BCC">
            <w:pPr>
              <w:pStyle w:val="Default"/>
              <w:spacing w:before="120"/>
              <w:rPr>
                <w:rFonts w:ascii="Calibri" w:hAnsi="Calibri"/>
                <w:color w:val="FF0000"/>
              </w:rPr>
            </w:pPr>
          </w:p>
          <w:p w:rsidR="003C71E8" w:rsidRDefault="003C71E8" w:rsidP="00EE2BCC">
            <w:pPr>
              <w:pStyle w:val="Default"/>
              <w:spacing w:before="120"/>
              <w:rPr>
                <w:rFonts w:ascii="Calibri" w:hAnsi="Calibri"/>
                <w:color w:val="FF0000"/>
              </w:rPr>
            </w:pPr>
          </w:p>
          <w:p w:rsidR="003C71E8" w:rsidRDefault="003C71E8" w:rsidP="00E2022E">
            <w:pPr>
              <w:pStyle w:val="Default"/>
              <w:spacing w:before="120"/>
              <w:rPr>
                <w:rFonts w:ascii="Calibri" w:hAnsi="Calibri"/>
                <w:color w:val="auto"/>
              </w:rPr>
            </w:pPr>
            <w:r w:rsidRPr="00C81E99">
              <w:rPr>
                <w:rFonts w:ascii="Calibri" w:hAnsi="Calibri"/>
                <w:color w:val="auto"/>
              </w:rPr>
              <w:t xml:space="preserve">Story telling is an important part of Aboriginal </w:t>
            </w:r>
            <w:r w:rsidR="00E2022E">
              <w:rPr>
                <w:rFonts w:ascii="Calibri" w:hAnsi="Calibri"/>
                <w:color w:val="auto"/>
              </w:rPr>
              <w:t xml:space="preserve">and Torres Strait Islander student </w:t>
            </w:r>
            <w:r w:rsidRPr="00C81E99">
              <w:rPr>
                <w:rFonts w:ascii="Calibri" w:hAnsi="Calibri"/>
                <w:color w:val="auto"/>
              </w:rPr>
              <w:t xml:space="preserve">learning. Teachers are encouraged to link the learning to life experience through story </w:t>
            </w:r>
            <w:r w:rsidR="00C7027D">
              <w:rPr>
                <w:rFonts w:ascii="Calibri" w:hAnsi="Calibri"/>
                <w:color w:val="auto"/>
              </w:rPr>
              <w:t xml:space="preserve">telling </w:t>
            </w:r>
            <w:r w:rsidRPr="00C81E99">
              <w:rPr>
                <w:rFonts w:ascii="Calibri" w:hAnsi="Calibri"/>
                <w:color w:val="auto"/>
              </w:rPr>
              <w:t xml:space="preserve">which </w:t>
            </w:r>
            <w:r w:rsidR="00C7027D">
              <w:rPr>
                <w:rFonts w:ascii="Calibri" w:hAnsi="Calibri"/>
                <w:color w:val="auto"/>
              </w:rPr>
              <w:t>assists engagement of</w:t>
            </w:r>
            <w:r w:rsidRPr="00C81E99">
              <w:rPr>
                <w:rFonts w:ascii="Calibri" w:hAnsi="Calibri"/>
                <w:color w:val="auto"/>
              </w:rPr>
              <w:t xml:space="preserve"> the</w:t>
            </w:r>
            <w:r w:rsidR="00C7027D">
              <w:rPr>
                <w:rFonts w:ascii="Calibri" w:hAnsi="Calibri"/>
                <w:color w:val="auto"/>
              </w:rPr>
              <w:t>se</w:t>
            </w:r>
            <w:r w:rsidRPr="00C81E99">
              <w:rPr>
                <w:rFonts w:ascii="Calibri" w:hAnsi="Calibri"/>
                <w:color w:val="auto"/>
              </w:rPr>
              <w:t xml:space="preserve"> students</w:t>
            </w:r>
            <w:r w:rsidR="00C7027D">
              <w:rPr>
                <w:rFonts w:ascii="Calibri" w:hAnsi="Calibri"/>
                <w:color w:val="auto"/>
              </w:rPr>
              <w:t>.</w:t>
            </w:r>
          </w:p>
          <w:p w:rsidR="00E6243C" w:rsidRDefault="00E6243C" w:rsidP="00E2022E">
            <w:pPr>
              <w:pStyle w:val="Default"/>
              <w:spacing w:before="120"/>
              <w:rPr>
                <w:rFonts w:ascii="Calibri" w:hAnsi="Calibri" w:cs="Times New Roman"/>
                <w:color w:val="auto"/>
                <w:lang w:eastAsia="en-US"/>
              </w:rPr>
            </w:pPr>
          </w:p>
          <w:p w:rsidR="003C71E8" w:rsidRDefault="00E2022E" w:rsidP="00E2022E">
            <w:pPr>
              <w:pStyle w:val="Default"/>
              <w:spacing w:before="120"/>
              <w:rPr>
                <w:rFonts w:ascii="Calibri" w:hAnsi="Calibri"/>
                <w:color w:val="auto"/>
              </w:rPr>
            </w:pPr>
            <w:r>
              <w:rPr>
                <w:rFonts w:ascii="Calibri" w:hAnsi="Calibri" w:cs="Times New Roman"/>
                <w:color w:val="auto"/>
                <w:lang w:eastAsia="en-US"/>
              </w:rPr>
              <w:lastRenderedPageBreak/>
              <w:t>For the second year, personal learning p</w:t>
            </w:r>
            <w:r w:rsidR="003C71E8" w:rsidRPr="00C81E99">
              <w:rPr>
                <w:rFonts w:ascii="Calibri" w:hAnsi="Calibri" w:cs="Times New Roman"/>
                <w:color w:val="auto"/>
                <w:lang w:eastAsia="en-US"/>
              </w:rPr>
              <w:t xml:space="preserve">lans have been implemented </w:t>
            </w:r>
            <w:r w:rsidR="003C71E8">
              <w:rPr>
                <w:rFonts w:ascii="Calibri" w:hAnsi="Calibri" w:cs="Times New Roman"/>
                <w:color w:val="auto"/>
                <w:lang w:eastAsia="en-US"/>
              </w:rPr>
              <w:t xml:space="preserve">system wide for </w:t>
            </w:r>
            <w:r w:rsidR="003C71E8" w:rsidRPr="00C81E99">
              <w:rPr>
                <w:rFonts w:ascii="Calibri" w:hAnsi="Calibri"/>
                <w:color w:val="auto"/>
              </w:rPr>
              <w:t xml:space="preserve">all Aboriginal </w:t>
            </w:r>
            <w:r>
              <w:rPr>
                <w:rFonts w:ascii="Calibri" w:hAnsi="Calibri"/>
                <w:color w:val="auto"/>
              </w:rPr>
              <w:t xml:space="preserve">and Torres Strait Islander </w:t>
            </w:r>
            <w:r w:rsidR="003C71E8" w:rsidRPr="00C81E99">
              <w:rPr>
                <w:rFonts w:ascii="Calibri" w:hAnsi="Calibri"/>
                <w:color w:val="auto"/>
              </w:rPr>
              <w:t xml:space="preserve">students </w:t>
            </w:r>
            <w:r w:rsidR="003C71E8">
              <w:rPr>
                <w:rFonts w:ascii="Calibri" w:hAnsi="Calibri"/>
                <w:color w:val="auto"/>
              </w:rPr>
              <w:t xml:space="preserve">from </w:t>
            </w:r>
            <w:r>
              <w:rPr>
                <w:rFonts w:ascii="Calibri" w:hAnsi="Calibri"/>
                <w:color w:val="auto"/>
              </w:rPr>
              <w:t>y</w:t>
            </w:r>
            <w:r w:rsidR="003C71E8" w:rsidRPr="00C81E99">
              <w:rPr>
                <w:rFonts w:ascii="Calibri" w:hAnsi="Calibri"/>
                <w:color w:val="auto"/>
              </w:rPr>
              <w:t xml:space="preserve">ear </w:t>
            </w:r>
            <w:r>
              <w:rPr>
                <w:rFonts w:ascii="Calibri" w:hAnsi="Calibri"/>
                <w:color w:val="auto"/>
              </w:rPr>
              <w:t>1 to y</w:t>
            </w:r>
            <w:r w:rsidR="003C71E8" w:rsidRPr="00C81E99">
              <w:rPr>
                <w:rFonts w:ascii="Calibri" w:hAnsi="Calibri"/>
                <w:color w:val="auto"/>
              </w:rPr>
              <w:t xml:space="preserve">ear </w:t>
            </w:r>
            <w:r>
              <w:rPr>
                <w:rFonts w:ascii="Calibri" w:hAnsi="Calibri"/>
                <w:color w:val="auto"/>
              </w:rPr>
              <w:t>6</w:t>
            </w:r>
            <w:r w:rsidR="003C71E8" w:rsidRPr="00C81E99">
              <w:rPr>
                <w:rFonts w:ascii="Calibri" w:hAnsi="Calibri"/>
                <w:color w:val="auto"/>
              </w:rPr>
              <w:t xml:space="preserve"> </w:t>
            </w:r>
            <w:r w:rsidR="00031BC4">
              <w:rPr>
                <w:rFonts w:ascii="Calibri" w:hAnsi="Calibri" w:cs="Times New Roman"/>
                <w:color w:val="auto"/>
                <w:lang w:eastAsia="en-US"/>
              </w:rPr>
              <w:t>using SMART Goals</w:t>
            </w:r>
            <w:r w:rsidR="003C71E8">
              <w:rPr>
                <w:rFonts w:ascii="Calibri" w:hAnsi="Calibri" w:cs="Times New Roman"/>
                <w:color w:val="auto"/>
                <w:lang w:eastAsia="en-US"/>
              </w:rPr>
              <w:t xml:space="preserve"> </w:t>
            </w:r>
            <w:r w:rsidR="003C71E8" w:rsidRPr="00C81E99">
              <w:rPr>
                <w:rFonts w:ascii="Calibri" w:hAnsi="Calibri"/>
                <w:color w:val="auto"/>
              </w:rPr>
              <w:t>to assist in the development of achievable and successful goals for the students</w:t>
            </w:r>
            <w:r>
              <w:rPr>
                <w:rFonts w:ascii="Calibri" w:hAnsi="Calibri" w:cs="Times New Roman"/>
                <w:color w:val="auto"/>
                <w:lang w:eastAsia="en-US"/>
              </w:rPr>
              <w:t>. These plans are reviewed in s</w:t>
            </w:r>
            <w:r w:rsidR="003C71E8" w:rsidRPr="00C81E99">
              <w:rPr>
                <w:rFonts w:ascii="Calibri" w:hAnsi="Calibri" w:cs="Times New Roman"/>
                <w:color w:val="auto"/>
                <w:lang w:eastAsia="en-US"/>
              </w:rPr>
              <w:t xml:space="preserve">emester </w:t>
            </w:r>
            <w:r>
              <w:rPr>
                <w:rFonts w:ascii="Calibri" w:hAnsi="Calibri" w:cs="Times New Roman"/>
                <w:color w:val="auto"/>
                <w:lang w:eastAsia="en-US"/>
              </w:rPr>
              <w:t>2</w:t>
            </w:r>
            <w:r w:rsidR="003C71E8" w:rsidRPr="00C81E99">
              <w:rPr>
                <w:rFonts w:ascii="Calibri" w:hAnsi="Calibri" w:cs="Times New Roman"/>
                <w:color w:val="auto"/>
                <w:lang w:eastAsia="en-US"/>
              </w:rPr>
              <w:t xml:space="preserve"> of each year</w:t>
            </w:r>
            <w:r w:rsidR="003C71E8">
              <w:rPr>
                <w:rFonts w:ascii="Calibri" w:hAnsi="Calibri" w:cs="Times New Roman"/>
                <w:color w:val="auto"/>
                <w:lang w:eastAsia="en-US"/>
              </w:rPr>
              <w:t xml:space="preserve">. </w:t>
            </w:r>
          </w:p>
          <w:p w:rsidR="003C71E8" w:rsidRDefault="00E2022E" w:rsidP="00E2022E">
            <w:pPr>
              <w:pStyle w:val="Default"/>
              <w:spacing w:before="120"/>
              <w:rPr>
                <w:rFonts w:ascii="Calibri" w:hAnsi="Calibri"/>
                <w:color w:val="auto"/>
              </w:rPr>
            </w:pPr>
            <w:r>
              <w:rPr>
                <w:rFonts w:ascii="Calibri" w:hAnsi="Calibri" w:cs="Times New Roman"/>
                <w:color w:val="auto"/>
                <w:lang w:eastAsia="en-US"/>
              </w:rPr>
              <w:t>Relevant professional l</w:t>
            </w:r>
            <w:r w:rsidR="003C71E8">
              <w:rPr>
                <w:rFonts w:ascii="Calibri" w:hAnsi="Calibri" w:cs="Times New Roman"/>
                <w:color w:val="auto"/>
                <w:lang w:eastAsia="en-US"/>
              </w:rPr>
              <w:t xml:space="preserve">earning </w:t>
            </w:r>
            <w:r w:rsidR="00031BC4">
              <w:rPr>
                <w:rFonts w:ascii="Calibri" w:hAnsi="Calibri" w:cs="Times New Roman"/>
                <w:color w:val="auto"/>
                <w:lang w:eastAsia="en-US"/>
              </w:rPr>
              <w:t xml:space="preserve">that has been conducted </w:t>
            </w:r>
            <w:r w:rsidR="003C71E8">
              <w:rPr>
                <w:rFonts w:ascii="Calibri" w:hAnsi="Calibri" w:cs="Times New Roman"/>
                <w:color w:val="auto"/>
                <w:lang w:eastAsia="en-US"/>
              </w:rPr>
              <w:t>includes</w:t>
            </w:r>
            <w:r w:rsidR="003C71E8" w:rsidRPr="00C81E99">
              <w:rPr>
                <w:rFonts w:ascii="Calibri" w:hAnsi="Calibri" w:cs="Times New Roman"/>
                <w:color w:val="auto"/>
                <w:lang w:eastAsia="en-US"/>
              </w:rPr>
              <w:t xml:space="preserve"> First Steps, Interactive Numeracy (Numeracy Circles), Aboriginal Educatio</w:t>
            </w:r>
            <w:r w:rsidR="003C71E8">
              <w:rPr>
                <w:rFonts w:ascii="Calibri" w:hAnsi="Calibri" w:cs="Times New Roman"/>
                <w:color w:val="auto"/>
                <w:lang w:eastAsia="en-US"/>
              </w:rPr>
              <w:t>n Workers Cultural activities, Maths Bags and u</w:t>
            </w:r>
            <w:r w:rsidR="003C71E8" w:rsidRPr="00C81E99">
              <w:rPr>
                <w:rFonts w:ascii="Calibri" w:hAnsi="Calibri" w:cs="Times New Roman"/>
                <w:color w:val="auto"/>
                <w:lang w:eastAsia="en-US"/>
              </w:rPr>
              <w:t xml:space="preserve">sing SMART Goals to develop </w:t>
            </w:r>
            <w:r w:rsidR="00D63490">
              <w:rPr>
                <w:rFonts w:ascii="Calibri" w:hAnsi="Calibri" w:cs="Times New Roman"/>
                <w:color w:val="auto"/>
                <w:lang w:eastAsia="en-US"/>
              </w:rPr>
              <w:t>personalised learning plans</w:t>
            </w:r>
            <w:r w:rsidR="003C71E8" w:rsidRPr="00C81E99">
              <w:rPr>
                <w:rFonts w:ascii="Calibri" w:hAnsi="Calibri" w:cs="Times New Roman"/>
                <w:color w:val="auto"/>
                <w:lang w:eastAsia="en-US"/>
              </w:rPr>
              <w:t xml:space="preserve"> for Aboriginal </w:t>
            </w:r>
            <w:r w:rsidR="00617FDF">
              <w:rPr>
                <w:rFonts w:ascii="Calibri" w:hAnsi="Calibri"/>
                <w:color w:val="auto"/>
              </w:rPr>
              <w:t xml:space="preserve">and Torres Strait Islander </w:t>
            </w:r>
            <w:r w:rsidR="003C71E8" w:rsidRPr="00C81E99">
              <w:rPr>
                <w:rFonts w:ascii="Calibri" w:hAnsi="Calibri" w:cs="Times New Roman"/>
                <w:color w:val="auto"/>
                <w:lang w:eastAsia="en-US"/>
              </w:rPr>
              <w:t xml:space="preserve">students </w:t>
            </w:r>
            <w:r w:rsidR="003C71E8">
              <w:rPr>
                <w:rFonts w:ascii="Calibri" w:hAnsi="Calibri" w:cs="Times New Roman"/>
                <w:color w:val="auto"/>
                <w:lang w:eastAsia="en-US"/>
              </w:rPr>
              <w:t>from y</w:t>
            </w:r>
            <w:r w:rsidR="003C71E8" w:rsidRPr="00C81E99">
              <w:rPr>
                <w:rFonts w:ascii="Calibri" w:hAnsi="Calibri" w:cs="Times New Roman"/>
                <w:color w:val="auto"/>
                <w:lang w:eastAsia="en-US"/>
              </w:rPr>
              <w:t xml:space="preserve">ear </w:t>
            </w:r>
            <w:r w:rsidR="00D63490">
              <w:rPr>
                <w:rFonts w:ascii="Calibri" w:hAnsi="Calibri" w:cs="Times New Roman"/>
                <w:color w:val="auto"/>
                <w:lang w:eastAsia="en-US"/>
              </w:rPr>
              <w:t>1</w:t>
            </w:r>
            <w:r w:rsidR="003C71E8" w:rsidRPr="00C81E99">
              <w:rPr>
                <w:rFonts w:ascii="Calibri" w:hAnsi="Calibri" w:cs="Times New Roman"/>
                <w:color w:val="auto"/>
                <w:lang w:eastAsia="en-US"/>
              </w:rPr>
              <w:t xml:space="preserve"> to year </w:t>
            </w:r>
            <w:r w:rsidR="00D63490">
              <w:rPr>
                <w:rFonts w:ascii="Calibri" w:hAnsi="Calibri" w:cs="Times New Roman"/>
                <w:color w:val="auto"/>
                <w:lang w:eastAsia="en-US"/>
              </w:rPr>
              <w:t>6</w:t>
            </w:r>
            <w:r w:rsidR="003C71E8" w:rsidRPr="00C81E99">
              <w:rPr>
                <w:rFonts w:ascii="Calibri" w:hAnsi="Calibri" w:cs="Times New Roman"/>
                <w:color w:val="auto"/>
                <w:lang w:eastAsia="en-US"/>
              </w:rPr>
              <w:t xml:space="preserve">. </w:t>
            </w:r>
          </w:p>
          <w:p w:rsidR="003C71E8" w:rsidRPr="003C71E8" w:rsidRDefault="00D63490" w:rsidP="00E2022E">
            <w:pPr>
              <w:pStyle w:val="Default"/>
              <w:spacing w:before="120"/>
              <w:rPr>
                <w:rFonts w:ascii="Calibri" w:hAnsi="Calibri"/>
                <w:color w:val="auto"/>
              </w:rPr>
            </w:pPr>
            <w:r>
              <w:rPr>
                <w:rFonts w:ascii="Calibri" w:hAnsi="Calibri" w:cs="Times New Roman"/>
                <w:color w:val="auto"/>
                <w:lang w:eastAsia="en-US"/>
              </w:rPr>
              <w:t xml:space="preserve">Each school has an Aboriginal </w:t>
            </w:r>
            <w:r w:rsidR="00617FDF">
              <w:rPr>
                <w:rFonts w:ascii="Calibri" w:hAnsi="Calibri"/>
                <w:color w:val="auto"/>
              </w:rPr>
              <w:t xml:space="preserve">and Torres Strait Islander </w:t>
            </w:r>
            <w:r>
              <w:rPr>
                <w:rFonts w:ascii="Calibri" w:hAnsi="Calibri" w:cs="Times New Roman"/>
                <w:color w:val="auto"/>
                <w:lang w:eastAsia="en-US"/>
              </w:rPr>
              <w:t>c</w:t>
            </w:r>
            <w:r w:rsidR="003C71E8" w:rsidRPr="00C81E99">
              <w:rPr>
                <w:rFonts w:ascii="Calibri" w:hAnsi="Calibri" w:cs="Times New Roman"/>
                <w:color w:val="auto"/>
                <w:lang w:eastAsia="en-US"/>
              </w:rPr>
              <w:t>ontact teacher who is allocated a number of relief days to meet with parent</w:t>
            </w:r>
            <w:r w:rsidR="00C7027D">
              <w:rPr>
                <w:rFonts w:ascii="Calibri" w:hAnsi="Calibri" w:cs="Times New Roman"/>
                <w:color w:val="auto"/>
                <w:lang w:eastAsia="en-US"/>
              </w:rPr>
              <w:t>s</w:t>
            </w:r>
            <w:r w:rsidR="003C71E8" w:rsidRPr="00C81E99">
              <w:rPr>
                <w:rFonts w:ascii="Calibri" w:hAnsi="Calibri" w:cs="Times New Roman"/>
                <w:color w:val="auto"/>
                <w:lang w:eastAsia="en-US"/>
              </w:rPr>
              <w:t>, classroom and learning support teachers and assist in developing and implementing programs. This initiative is in its third year and the benefits of increased parent/carer engagement and better understanding of the learning targeted goals for the students is being realised.</w:t>
            </w:r>
          </w:p>
          <w:p w:rsidR="003C71E8" w:rsidRDefault="003C71E8" w:rsidP="00EE2BCC">
            <w:pPr>
              <w:pStyle w:val="Default"/>
              <w:spacing w:before="120"/>
              <w:jc w:val="both"/>
              <w:rPr>
                <w:rFonts w:ascii="Calibri" w:hAnsi="Calibri"/>
                <w:color w:val="auto"/>
              </w:rPr>
            </w:pPr>
            <w:r>
              <w:rPr>
                <w:rFonts w:ascii="Calibri" w:hAnsi="Calibri"/>
                <w:color w:val="auto"/>
              </w:rPr>
              <w:t>Other strategies that have been adopted include:</w:t>
            </w:r>
          </w:p>
          <w:p w:rsidR="003C71E8" w:rsidRDefault="00031BC4" w:rsidP="00D63490">
            <w:pPr>
              <w:pStyle w:val="Default"/>
              <w:numPr>
                <w:ilvl w:val="0"/>
                <w:numId w:val="52"/>
              </w:numPr>
              <w:spacing w:before="120"/>
              <w:ind w:left="714" w:hanging="357"/>
              <w:rPr>
                <w:rFonts w:ascii="Calibri" w:hAnsi="Calibri"/>
                <w:color w:val="auto"/>
              </w:rPr>
            </w:pPr>
            <w:r>
              <w:rPr>
                <w:rFonts w:ascii="Calibri" w:hAnsi="Calibri"/>
                <w:color w:val="auto"/>
              </w:rPr>
              <w:t>s</w:t>
            </w:r>
            <w:r w:rsidR="003C71E8">
              <w:rPr>
                <w:rFonts w:ascii="Calibri" w:hAnsi="Calibri"/>
                <w:color w:val="auto"/>
              </w:rPr>
              <w:t>mall group work</w:t>
            </w:r>
          </w:p>
          <w:p w:rsidR="003C71E8" w:rsidRDefault="00031BC4" w:rsidP="00D63490">
            <w:pPr>
              <w:pStyle w:val="Default"/>
              <w:numPr>
                <w:ilvl w:val="0"/>
                <w:numId w:val="52"/>
              </w:numPr>
              <w:spacing w:before="120"/>
              <w:ind w:left="714" w:hanging="357"/>
              <w:rPr>
                <w:rFonts w:ascii="Calibri" w:hAnsi="Calibri"/>
                <w:color w:val="auto"/>
              </w:rPr>
            </w:pPr>
            <w:r>
              <w:rPr>
                <w:rFonts w:ascii="Calibri" w:hAnsi="Calibri"/>
                <w:color w:val="auto"/>
              </w:rPr>
              <w:t>o</w:t>
            </w:r>
            <w:r w:rsidR="003C71E8">
              <w:rPr>
                <w:rFonts w:ascii="Calibri" w:hAnsi="Calibri"/>
                <w:color w:val="auto"/>
              </w:rPr>
              <w:t>ne-on-one instruction</w:t>
            </w:r>
          </w:p>
          <w:p w:rsidR="003C71E8" w:rsidRPr="0062632C" w:rsidRDefault="00031BC4" w:rsidP="00D63490">
            <w:pPr>
              <w:pStyle w:val="Default"/>
              <w:numPr>
                <w:ilvl w:val="0"/>
                <w:numId w:val="52"/>
              </w:numPr>
              <w:spacing w:before="120"/>
              <w:ind w:left="714" w:hanging="357"/>
              <w:rPr>
                <w:rFonts w:ascii="Calibri" w:hAnsi="Calibri"/>
                <w:color w:val="00B050"/>
              </w:rPr>
            </w:pPr>
            <w:r>
              <w:rPr>
                <w:rFonts w:ascii="Calibri" w:hAnsi="Calibri"/>
                <w:color w:val="auto"/>
              </w:rPr>
              <w:t>i</w:t>
            </w:r>
            <w:r w:rsidR="003C71E8" w:rsidRPr="0062632C">
              <w:rPr>
                <w:rFonts w:ascii="Calibri" w:hAnsi="Calibri"/>
                <w:color w:val="auto"/>
              </w:rPr>
              <w:t>nitial te</w:t>
            </w:r>
            <w:r w:rsidR="003C71E8">
              <w:rPr>
                <w:rFonts w:ascii="Calibri" w:hAnsi="Calibri"/>
                <w:color w:val="auto"/>
              </w:rPr>
              <w:t>sting of students</w:t>
            </w:r>
          </w:p>
          <w:p w:rsidR="003C71E8" w:rsidRPr="0062632C" w:rsidRDefault="00031BC4" w:rsidP="00D63490">
            <w:pPr>
              <w:pStyle w:val="Default"/>
              <w:numPr>
                <w:ilvl w:val="0"/>
                <w:numId w:val="52"/>
              </w:numPr>
              <w:spacing w:before="120"/>
              <w:ind w:left="714" w:hanging="357"/>
              <w:rPr>
                <w:rFonts w:ascii="Calibri" w:hAnsi="Calibri"/>
                <w:color w:val="00B050"/>
              </w:rPr>
            </w:pPr>
            <w:proofErr w:type="gramStart"/>
            <w:r>
              <w:rPr>
                <w:rFonts w:ascii="Calibri" w:hAnsi="Calibri"/>
                <w:color w:val="auto"/>
              </w:rPr>
              <w:t>g</w:t>
            </w:r>
            <w:r w:rsidR="003C71E8">
              <w:rPr>
                <w:rFonts w:ascii="Calibri" w:hAnsi="Calibri"/>
                <w:color w:val="auto"/>
              </w:rPr>
              <w:t>uidance</w:t>
            </w:r>
            <w:proofErr w:type="gramEnd"/>
            <w:r w:rsidR="003C71E8">
              <w:rPr>
                <w:rFonts w:ascii="Calibri" w:hAnsi="Calibri"/>
                <w:color w:val="auto"/>
              </w:rPr>
              <w:t xml:space="preserve"> given to classroom teachers</w:t>
            </w:r>
            <w:r w:rsidR="00D63490">
              <w:rPr>
                <w:rFonts w:ascii="Calibri" w:hAnsi="Calibri"/>
                <w:color w:val="auto"/>
              </w:rPr>
              <w:t>.</w:t>
            </w:r>
          </w:p>
          <w:p w:rsidR="003C71E8" w:rsidRPr="00FA1834" w:rsidRDefault="003C71E8" w:rsidP="00D63490">
            <w:pPr>
              <w:pStyle w:val="Default"/>
              <w:spacing w:before="120"/>
              <w:rPr>
                <w:rFonts w:ascii="Calibri" w:hAnsi="Calibri"/>
                <w:color w:val="auto"/>
              </w:rPr>
            </w:pPr>
            <w:r w:rsidRPr="006834C0">
              <w:rPr>
                <w:rFonts w:ascii="Calibri" w:hAnsi="Calibri"/>
                <w:color w:val="auto"/>
              </w:rPr>
              <w:t xml:space="preserve">A number of schools who have participated in programs that have targeted Aboriginal </w:t>
            </w:r>
            <w:r w:rsidR="00617FDF">
              <w:rPr>
                <w:rFonts w:ascii="Calibri" w:hAnsi="Calibri"/>
                <w:color w:val="auto"/>
              </w:rPr>
              <w:t xml:space="preserve">and Torres Strait Islander </w:t>
            </w:r>
            <w:r w:rsidRPr="006834C0">
              <w:rPr>
                <w:rFonts w:ascii="Calibri" w:hAnsi="Calibri"/>
                <w:color w:val="auto"/>
              </w:rPr>
              <w:t>students</w:t>
            </w:r>
            <w:r>
              <w:rPr>
                <w:rFonts w:ascii="Calibri" w:hAnsi="Calibri"/>
                <w:color w:val="auto"/>
              </w:rPr>
              <w:t xml:space="preserve"> </w:t>
            </w:r>
            <w:r w:rsidRPr="006834C0">
              <w:rPr>
                <w:rFonts w:ascii="Calibri" w:hAnsi="Calibri"/>
                <w:color w:val="auto"/>
              </w:rPr>
              <w:t xml:space="preserve">have been provided with guidance to assist in targeting the specific needs of individual students. Overall 63 Aboriginal students participated in </w:t>
            </w:r>
            <w:r>
              <w:rPr>
                <w:rFonts w:ascii="Calibri" w:hAnsi="Calibri"/>
                <w:color w:val="auto"/>
              </w:rPr>
              <w:t xml:space="preserve">such </w:t>
            </w:r>
            <w:r w:rsidRPr="006834C0">
              <w:rPr>
                <w:rFonts w:ascii="Calibri" w:hAnsi="Calibri"/>
                <w:color w:val="auto"/>
              </w:rPr>
              <w:t>program</w:t>
            </w:r>
            <w:r>
              <w:rPr>
                <w:rFonts w:ascii="Calibri" w:hAnsi="Calibri"/>
                <w:color w:val="auto"/>
              </w:rPr>
              <w:t>s with their individual schools and a</w:t>
            </w:r>
            <w:r w:rsidRPr="006834C0">
              <w:rPr>
                <w:rFonts w:ascii="Calibri" w:hAnsi="Calibri"/>
                <w:color w:val="auto"/>
              </w:rPr>
              <w:t xml:space="preserve">ll </w:t>
            </w:r>
            <w:r w:rsidR="00D63490">
              <w:rPr>
                <w:rFonts w:ascii="Calibri" w:hAnsi="Calibri"/>
                <w:color w:val="auto"/>
              </w:rPr>
              <w:t xml:space="preserve">Literacy and Numeracy NP </w:t>
            </w:r>
            <w:r w:rsidRPr="006834C0">
              <w:rPr>
                <w:rFonts w:ascii="Calibri" w:hAnsi="Calibri"/>
                <w:color w:val="auto"/>
              </w:rPr>
              <w:t>schools participated in specific program</w:t>
            </w:r>
            <w:r>
              <w:rPr>
                <w:rFonts w:ascii="Calibri" w:hAnsi="Calibri"/>
                <w:color w:val="auto"/>
              </w:rPr>
              <w:t>s</w:t>
            </w:r>
            <w:r w:rsidRPr="006834C0">
              <w:rPr>
                <w:rFonts w:ascii="Calibri" w:hAnsi="Calibri"/>
                <w:color w:val="auto"/>
              </w:rPr>
              <w:t xml:space="preserve"> for Aboriginal </w:t>
            </w:r>
            <w:r w:rsidR="00617FDF">
              <w:rPr>
                <w:rFonts w:ascii="Calibri" w:hAnsi="Calibri"/>
                <w:color w:val="auto"/>
              </w:rPr>
              <w:t xml:space="preserve">and Torres Strait Islander </w:t>
            </w:r>
            <w:r w:rsidRPr="006834C0">
              <w:rPr>
                <w:rFonts w:ascii="Calibri" w:hAnsi="Calibri"/>
                <w:color w:val="auto"/>
              </w:rPr>
              <w:t>students</w:t>
            </w:r>
            <w:r>
              <w:rPr>
                <w:rFonts w:ascii="Calibri" w:hAnsi="Calibri"/>
                <w:color w:val="auto"/>
              </w:rPr>
              <w:t>.</w:t>
            </w:r>
            <w:r w:rsidRPr="006834C0">
              <w:rPr>
                <w:rFonts w:ascii="Calibri" w:hAnsi="Calibri"/>
                <w:color w:val="auto"/>
              </w:rPr>
              <w:t xml:space="preserve"> </w:t>
            </w:r>
          </w:p>
          <w:p w:rsidR="003C71E8" w:rsidRDefault="00617FDF" w:rsidP="00EE2BCC">
            <w:pPr>
              <w:pStyle w:val="Default"/>
              <w:spacing w:before="120"/>
              <w:rPr>
                <w:rFonts w:ascii="Calibri" w:hAnsi="Calibri" w:cs="Times New Roman"/>
                <w:color w:val="auto"/>
                <w:lang w:eastAsia="en-US"/>
              </w:rPr>
            </w:pPr>
            <w:proofErr w:type="gramStart"/>
            <w:r>
              <w:rPr>
                <w:rFonts w:ascii="Calibri" w:hAnsi="Calibri" w:cs="Times New Roman"/>
                <w:color w:val="auto"/>
                <w:lang w:eastAsia="en-US"/>
              </w:rPr>
              <w:t>Improvements</w:t>
            </w:r>
            <w:r w:rsidR="003C71E8" w:rsidRPr="00C81E99">
              <w:rPr>
                <w:rFonts w:ascii="Calibri" w:hAnsi="Calibri" w:cs="Times New Roman"/>
                <w:color w:val="auto"/>
                <w:lang w:eastAsia="en-US"/>
              </w:rPr>
              <w:t xml:space="preserve"> in </w:t>
            </w:r>
            <w:r w:rsidR="00C7027D">
              <w:rPr>
                <w:rFonts w:ascii="Calibri" w:hAnsi="Calibri" w:cs="Times New Roman"/>
                <w:color w:val="auto"/>
                <w:lang w:eastAsia="en-US"/>
              </w:rPr>
              <w:t xml:space="preserve">the </w:t>
            </w:r>
            <w:r w:rsidR="00C7027D" w:rsidRPr="00C81E99">
              <w:rPr>
                <w:rFonts w:ascii="Calibri" w:hAnsi="Calibri" w:cs="Times New Roman"/>
                <w:color w:val="auto"/>
                <w:lang w:eastAsia="en-US"/>
              </w:rPr>
              <w:t xml:space="preserve">NAPLAN </w:t>
            </w:r>
            <w:r w:rsidR="00C7027D">
              <w:rPr>
                <w:rFonts w:ascii="Calibri" w:hAnsi="Calibri" w:cs="Times New Roman"/>
                <w:color w:val="auto"/>
                <w:lang w:eastAsia="en-US"/>
              </w:rPr>
              <w:t xml:space="preserve">results of </w:t>
            </w:r>
            <w:r w:rsidRPr="00C81E99">
              <w:rPr>
                <w:rFonts w:ascii="Calibri" w:hAnsi="Calibri" w:cs="Times New Roman"/>
                <w:color w:val="auto"/>
                <w:lang w:eastAsia="en-US"/>
              </w:rPr>
              <w:t xml:space="preserve">Aboriginal </w:t>
            </w:r>
            <w:r>
              <w:rPr>
                <w:rFonts w:ascii="Calibri" w:hAnsi="Calibri"/>
                <w:color w:val="auto"/>
              </w:rPr>
              <w:t xml:space="preserve">and Torres Strait Islander </w:t>
            </w:r>
            <w:r w:rsidRPr="00C81E99">
              <w:rPr>
                <w:rFonts w:ascii="Calibri" w:hAnsi="Calibri" w:cs="Times New Roman"/>
                <w:color w:val="auto"/>
                <w:lang w:eastAsia="en-US"/>
              </w:rPr>
              <w:t xml:space="preserve">students </w:t>
            </w:r>
            <w:r>
              <w:rPr>
                <w:rFonts w:ascii="Calibri" w:hAnsi="Calibri" w:cs="Times New Roman"/>
                <w:color w:val="auto"/>
                <w:lang w:eastAsia="en-US"/>
              </w:rPr>
              <w:t xml:space="preserve">between 2009 and </w:t>
            </w:r>
            <w:r w:rsidR="003C71E8" w:rsidRPr="00C81E99">
              <w:rPr>
                <w:rFonts w:ascii="Calibri" w:hAnsi="Calibri" w:cs="Times New Roman"/>
                <w:color w:val="auto"/>
                <w:lang w:eastAsia="en-US"/>
              </w:rPr>
              <w:t xml:space="preserve">2011 </w:t>
            </w:r>
            <w:r w:rsidR="003C71E8">
              <w:rPr>
                <w:rFonts w:ascii="Calibri" w:hAnsi="Calibri" w:cs="Times New Roman"/>
                <w:color w:val="auto"/>
                <w:lang w:eastAsia="en-US"/>
              </w:rPr>
              <w:t>demon</w:t>
            </w:r>
            <w:r w:rsidR="00031BC4">
              <w:rPr>
                <w:rFonts w:ascii="Calibri" w:hAnsi="Calibri" w:cs="Times New Roman"/>
                <w:color w:val="auto"/>
                <w:lang w:eastAsia="en-US"/>
              </w:rPr>
              <w:t>strates</w:t>
            </w:r>
            <w:proofErr w:type="gramEnd"/>
            <w:r w:rsidR="00031BC4">
              <w:rPr>
                <w:rFonts w:ascii="Calibri" w:hAnsi="Calibri" w:cs="Times New Roman"/>
                <w:color w:val="auto"/>
                <w:lang w:eastAsia="en-US"/>
              </w:rPr>
              <w:t xml:space="preserve"> the success of these ach</w:t>
            </w:r>
            <w:r w:rsidR="00C7027D">
              <w:rPr>
                <w:rFonts w:ascii="Calibri" w:hAnsi="Calibri" w:cs="Times New Roman"/>
                <w:color w:val="auto"/>
                <w:lang w:eastAsia="en-US"/>
              </w:rPr>
              <w:t xml:space="preserve">ievements. </w:t>
            </w:r>
            <w:r w:rsidR="003C71E8" w:rsidRPr="00C81E99">
              <w:rPr>
                <w:rFonts w:ascii="Calibri" w:hAnsi="Calibri" w:cs="Times New Roman"/>
                <w:color w:val="auto"/>
                <w:lang w:eastAsia="en-US"/>
              </w:rPr>
              <w:t>The student growth data provides good evidence of improvement in performance and significant increase in growth over the two year period from Year 3 to Year 5.</w:t>
            </w:r>
          </w:p>
          <w:p w:rsidR="0015544D" w:rsidRDefault="0015544D" w:rsidP="000F50F7">
            <w:pPr>
              <w:pStyle w:val="Default"/>
              <w:spacing w:before="120"/>
              <w:rPr>
                <w:rFonts w:ascii="Calibri" w:hAnsi="Calibri"/>
                <w:b/>
                <w:color w:val="auto"/>
              </w:rPr>
            </w:pPr>
          </w:p>
          <w:p w:rsidR="003C71E8" w:rsidRPr="0062632C" w:rsidRDefault="003C71E8" w:rsidP="00EE2BCC">
            <w:pPr>
              <w:pStyle w:val="Default"/>
              <w:spacing w:before="120"/>
              <w:rPr>
                <w:rFonts w:ascii="Calibri" w:hAnsi="Calibri"/>
                <w:color w:val="auto"/>
              </w:rPr>
            </w:pPr>
          </w:p>
          <w:p w:rsidR="0087558A" w:rsidRPr="00B90198" w:rsidRDefault="0087558A" w:rsidP="00EE2BCC">
            <w:pPr>
              <w:tabs>
                <w:tab w:val="left" w:pos="992"/>
              </w:tabs>
              <w:spacing w:before="120" w:line="276" w:lineRule="auto"/>
              <w:rPr>
                <w:i/>
                <w:color w:val="0000FF"/>
                <w:sz w:val="18"/>
                <w:szCs w:val="18"/>
              </w:rPr>
            </w:pPr>
          </w:p>
        </w:tc>
      </w:tr>
      <w:tr w:rsidR="009E7ED9" w:rsidRPr="006059F6" w:rsidTr="000D6766">
        <w:trPr>
          <w:trHeight w:val="1843"/>
        </w:trPr>
        <w:tc>
          <w:tcPr>
            <w:tcW w:w="10420" w:type="dxa"/>
            <w:gridSpan w:val="2"/>
          </w:tcPr>
          <w:p w:rsidR="00E263D4" w:rsidRPr="0087558A" w:rsidRDefault="00E263D4" w:rsidP="0054746B">
            <w:pPr>
              <w:keepNext/>
              <w:keepLines/>
              <w:autoSpaceDE w:val="0"/>
              <w:autoSpaceDN w:val="0"/>
              <w:adjustRightInd w:val="0"/>
              <w:spacing w:before="120" w:after="120"/>
              <w:rPr>
                <w:rFonts w:ascii="Calibri" w:hAnsi="Calibri" w:cs="Calibri"/>
                <w:b/>
                <w:szCs w:val="24"/>
              </w:rPr>
            </w:pPr>
            <w:r w:rsidRPr="0087558A">
              <w:rPr>
                <w:rFonts w:ascii="Calibri" w:hAnsi="Calibri" w:cs="Calibri"/>
                <w:b/>
                <w:szCs w:val="24"/>
              </w:rPr>
              <w:lastRenderedPageBreak/>
              <w:t>Support for Other Disadvantaged Student Cohorts (if applicable) – 1 January to 31 December 2011</w:t>
            </w:r>
          </w:p>
          <w:p w:rsidR="0087558A" w:rsidRDefault="00B67140" w:rsidP="0087558A">
            <w:pPr>
              <w:pStyle w:val="Default"/>
              <w:widowControl w:val="0"/>
              <w:spacing w:after="120"/>
              <w:rPr>
                <w:rFonts w:ascii="Calibri" w:hAnsi="Calibri"/>
                <w:color w:val="auto"/>
              </w:rPr>
            </w:pPr>
            <w:r w:rsidRPr="00B67140">
              <w:rPr>
                <w:rFonts w:ascii="Calibri" w:hAnsi="Calibri"/>
                <w:color w:val="auto"/>
              </w:rPr>
              <w:t>In addition to</w:t>
            </w:r>
            <w:r>
              <w:rPr>
                <w:rFonts w:ascii="Calibri" w:hAnsi="Calibri"/>
                <w:b/>
                <w:color w:val="auto"/>
              </w:rPr>
              <w:t xml:space="preserve"> </w:t>
            </w:r>
            <w:r>
              <w:rPr>
                <w:rFonts w:ascii="Calibri" w:hAnsi="Calibri"/>
                <w:color w:val="auto"/>
              </w:rPr>
              <w:t xml:space="preserve">the normal support offered to ESL students through the provision to each school of a designated ESL position based on numbers of identified ESL students and their English language proficiency rating, </w:t>
            </w:r>
            <w:r w:rsidR="0054746B">
              <w:rPr>
                <w:rFonts w:ascii="Calibri" w:hAnsi="Calibri"/>
                <w:color w:val="auto"/>
              </w:rPr>
              <w:t>support for ESL students was a fo</w:t>
            </w:r>
            <w:r>
              <w:rPr>
                <w:rFonts w:ascii="Calibri" w:hAnsi="Calibri"/>
                <w:color w:val="auto"/>
              </w:rPr>
              <w:t>cus area under this partnership in 2011.</w:t>
            </w:r>
          </w:p>
          <w:p w:rsidR="0054746B" w:rsidRDefault="008519D5" w:rsidP="0087558A">
            <w:pPr>
              <w:pStyle w:val="Default"/>
              <w:widowControl w:val="0"/>
              <w:spacing w:after="120"/>
              <w:rPr>
                <w:rFonts w:ascii="Calibri" w:hAnsi="Calibri"/>
                <w:color w:val="auto"/>
              </w:rPr>
            </w:pPr>
            <w:r>
              <w:rPr>
                <w:rFonts w:ascii="Calibri" w:hAnsi="Calibri"/>
                <w:color w:val="auto"/>
              </w:rPr>
              <w:t xml:space="preserve">In November 2011 an ESL Conference was held with guest speakers </w:t>
            </w:r>
            <w:r w:rsidR="00904719" w:rsidRPr="00904719">
              <w:rPr>
                <w:rFonts w:ascii="Calibri" w:hAnsi="Calibri" w:cs="Calibri"/>
                <w:szCs w:val="20"/>
                <w:lang w:eastAsia="en-US"/>
              </w:rPr>
              <w:t xml:space="preserve">Dr Joe </w:t>
            </w:r>
            <w:r w:rsidR="00904719" w:rsidRPr="00904719">
              <w:rPr>
                <w:rFonts w:ascii="Calibri" w:hAnsi="Calibri" w:cs="Calibri"/>
                <w:bCs/>
                <w:szCs w:val="20"/>
                <w:lang w:eastAsia="en-US"/>
              </w:rPr>
              <w:t>Lo</w:t>
            </w:r>
            <w:r w:rsidR="00904719" w:rsidRPr="00904719">
              <w:rPr>
                <w:rFonts w:ascii="Calibri" w:hAnsi="Calibri" w:cs="Calibri"/>
                <w:szCs w:val="20"/>
                <w:lang w:eastAsia="en-US"/>
              </w:rPr>
              <w:t xml:space="preserve"> </w:t>
            </w:r>
            <w:r w:rsidR="00904719" w:rsidRPr="00904719">
              <w:rPr>
                <w:rFonts w:ascii="Calibri" w:hAnsi="Calibri" w:cs="Calibri"/>
                <w:bCs/>
                <w:szCs w:val="20"/>
                <w:lang w:eastAsia="en-US"/>
              </w:rPr>
              <w:t>Bianco</w:t>
            </w:r>
            <w:r w:rsidR="00904719">
              <w:rPr>
                <w:rFonts w:ascii="Calibri" w:hAnsi="Calibri" w:cs="Calibri"/>
                <w:szCs w:val="20"/>
                <w:lang w:eastAsia="en-US"/>
              </w:rPr>
              <w:t>,</w:t>
            </w:r>
            <w:r w:rsidR="006F4088">
              <w:rPr>
                <w:rFonts w:ascii="Calibri" w:hAnsi="Calibri" w:cs="Calibri"/>
                <w:szCs w:val="20"/>
                <w:lang w:eastAsia="en-US"/>
              </w:rPr>
              <w:t xml:space="preserve"> Professor,</w:t>
            </w:r>
            <w:r w:rsidR="00904719" w:rsidRPr="00904719">
              <w:rPr>
                <w:rFonts w:ascii="Calibri" w:hAnsi="Calibri" w:cs="Calibri"/>
                <w:szCs w:val="20"/>
                <w:lang w:eastAsia="en-US"/>
              </w:rPr>
              <w:t xml:space="preserve"> Language and Literacy Education</w:t>
            </w:r>
            <w:r w:rsidR="00617FDF">
              <w:rPr>
                <w:rFonts w:ascii="Calibri" w:hAnsi="Calibri" w:cs="Calibri"/>
                <w:szCs w:val="20"/>
                <w:lang w:eastAsia="en-US"/>
              </w:rPr>
              <w:t>,</w:t>
            </w:r>
            <w:r w:rsidR="00904719">
              <w:rPr>
                <w:rFonts w:ascii="Calibri" w:hAnsi="Calibri" w:cs="Calibri"/>
                <w:szCs w:val="20"/>
                <w:lang w:eastAsia="en-US"/>
              </w:rPr>
              <w:t xml:space="preserve"> Melbourne University </w:t>
            </w:r>
            <w:r w:rsidRPr="00904719">
              <w:rPr>
                <w:rFonts w:ascii="Calibri" w:hAnsi="Calibri" w:cs="Calibri"/>
                <w:color w:val="auto"/>
              </w:rPr>
              <w:t xml:space="preserve">and </w:t>
            </w:r>
            <w:r w:rsidR="00904719" w:rsidRPr="00904719">
              <w:rPr>
                <w:rFonts w:ascii="Calibri" w:hAnsi="Calibri" w:cs="Calibri"/>
                <w:bCs/>
                <w:szCs w:val="20"/>
                <w:lang w:eastAsia="en-US"/>
              </w:rPr>
              <w:t xml:space="preserve">Misty </w:t>
            </w:r>
            <w:proofErr w:type="spellStart"/>
            <w:r w:rsidR="00904719" w:rsidRPr="00904719">
              <w:rPr>
                <w:rFonts w:ascii="Calibri" w:hAnsi="Calibri" w:cs="Calibri"/>
                <w:bCs/>
                <w:szCs w:val="20"/>
                <w:lang w:eastAsia="en-US"/>
              </w:rPr>
              <w:t>Adoniou</w:t>
            </w:r>
            <w:proofErr w:type="spellEnd"/>
            <w:r w:rsidR="00904719">
              <w:rPr>
                <w:rFonts w:ascii="Calibri" w:hAnsi="Calibri" w:cs="Calibri"/>
                <w:bCs/>
                <w:szCs w:val="20"/>
                <w:lang w:eastAsia="en-US"/>
              </w:rPr>
              <w:t>,</w:t>
            </w:r>
            <w:r w:rsidR="00904719" w:rsidRPr="00904719">
              <w:rPr>
                <w:rFonts w:ascii="Calibri" w:hAnsi="Calibri" w:cs="Calibri"/>
                <w:szCs w:val="20"/>
                <w:lang w:eastAsia="en-US"/>
              </w:rPr>
              <w:t xml:space="preserve"> Senior Le</w:t>
            </w:r>
            <w:r w:rsidR="00617FDF">
              <w:rPr>
                <w:rFonts w:ascii="Calibri" w:hAnsi="Calibri" w:cs="Calibri"/>
                <w:szCs w:val="20"/>
                <w:lang w:eastAsia="en-US"/>
              </w:rPr>
              <w:t>cturer</w:t>
            </w:r>
            <w:r w:rsidR="006F4088">
              <w:rPr>
                <w:rFonts w:ascii="Calibri" w:hAnsi="Calibri" w:cs="Calibri"/>
                <w:szCs w:val="20"/>
                <w:lang w:eastAsia="en-US"/>
              </w:rPr>
              <w:t>,</w:t>
            </w:r>
            <w:r w:rsidR="00617FDF">
              <w:rPr>
                <w:rFonts w:ascii="Calibri" w:hAnsi="Calibri" w:cs="Calibri"/>
                <w:szCs w:val="20"/>
                <w:lang w:eastAsia="en-US"/>
              </w:rPr>
              <w:t xml:space="preserve"> Language Literacy TESL,</w:t>
            </w:r>
            <w:r w:rsidR="00904719" w:rsidRPr="00904719">
              <w:rPr>
                <w:rFonts w:ascii="Calibri" w:hAnsi="Calibri" w:cs="Calibri"/>
                <w:szCs w:val="20"/>
                <w:lang w:eastAsia="en-US"/>
              </w:rPr>
              <w:t xml:space="preserve"> </w:t>
            </w:r>
            <w:r w:rsidR="00617FDF">
              <w:rPr>
                <w:rFonts w:ascii="Calibri" w:hAnsi="Calibri" w:cs="Calibri"/>
                <w:szCs w:val="20"/>
                <w:lang w:eastAsia="en-US"/>
              </w:rPr>
              <w:t>UC</w:t>
            </w:r>
            <w:r w:rsidR="00B67140">
              <w:rPr>
                <w:rFonts w:ascii="Calibri" w:hAnsi="Calibri" w:cs="Calibri"/>
                <w:szCs w:val="20"/>
                <w:lang w:eastAsia="en-US"/>
              </w:rPr>
              <w:t>. The Conference</w:t>
            </w:r>
            <w:r w:rsidR="00904719">
              <w:rPr>
                <w:rFonts w:ascii="Calibri" w:hAnsi="Calibri" w:cs="Calibri"/>
                <w:szCs w:val="20"/>
                <w:lang w:eastAsia="en-US"/>
              </w:rPr>
              <w:t xml:space="preserve"> </w:t>
            </w:r>
            <w:r w:rsidRPr="00904719">
              <w:rPr>
                <w:rFonts w:ascii="Calibri" w:hAnsi="Calibri" w:cs="Calibri"/>
                <w:color w:val="auto"/>
              </w:rPr>
              <w:t>was attended by 79 ESL teachers who ra</w:t>
            </w:r>
            <w:r>
              <w:rPr>
                <w:rFonts w:ascii="Calibri" w:hAnsi="Calibri"/>
                <w:color w:val="auto"/>
              </w:rPr>
              <w:t>ted</w:t>
            </w:r>
            <w:r w:rsidR="00B67140">
              <w:rPr>
                <w:rFonts w:ascii="Calibri" w:hAnsi="Calibri"/>
                <w:color w:val="auto"/>
              </w:rPr>
              <w:t xml:space="preserve"> the presentations very highly </w:t>
            </w:r>
            <w:r>
              <w:rPr>
                <w:rFonts w:ascii="Calibri" w:hAnsi="Calibri"/>
                <w:color w:val="auto"/>
              </w:rPr>
              <w:t xml:space="preserve">and </w:t>
            </w:r>
            <w:r w:rsidR="005F4F26">
              <w:rPr>
                <w:rFonts w:ascii="Calibri" w:hAnsi="Calibri"/>
                <w:color w:val="auto"/>
              </w:rPr>
              <w:t xml:space="preserve">as being useful to their work. </w:t>
            </w:r>
            <w:r>
              <w:rPr>
                <w:rFonts w:ascii="Calibri" w:hAnsi="Calibri"/>
                <w:color w:val="auto"/>
              </w:rPr>
              <w:t>ESL teachers also attended professional learning sessions with the field officers and literacy and numeracy coordinators on several occasions to ensure they received current information and that they were working as part of a team in schools delivering high quality literacy and numeracy instruction.</w:t>
            </w:r>
          </w:p>
          <w:p w:rsidR="008519D5" w:rsidRDefault="008519D5" w:rsidP="0087558A">
            <w:pPr>
              <w:pStyle w:val="Default"/>
              <w:widowControl w:val="0"/>
              <w:spacing w:after="120"/>
              <w:rPr>
                <w:rFonts w:ascii="Calibri" w:hAnsi="Calibri"/>
                <w:color w:val="auto"/>
              </w:rPr>
            </w:pPr>
            <w:r>
              <w:rPr>
                <w:rFonts w:ascii="Calibri" w:hAnsi="Calibri"/>
                <w:color w:val="auto"/>
              </w:rPr>
              <w:t xml:space="preserve">In 2011 </w:t>
            </w:r>
            <w:r w:rsidR="005F4F26">
              <w:rPr>
                <w:rFonts w:ascii="Calibri" w:hAnsi="Calibri"/>
                <w:color w:val="auto"/>
              </w:rPr>
              <w:t>ETD</w:t>
            </w:r>
            <w:r>
              <w:rPr>
                <w:rFonts w:ascii="Calibri" w:hAnsi="Calibri"/>
                <w:color w:val="auto"/>
              </w:rPr>
              <w:t xml:space="preserve"> identified the increasing number of refugee students as a group needin</w:t>
            </w:r>
            <w:r w:rsidR="005F4F26">
              <w:rPr>
                <w:rFonts w:ascii="Calibri" w:hAnsi="Calibri"/>
                <w:color w:val="auto"/>
              </w:rPr>
              <w:t xml:space="preserve">g special support in literacy. </w:t>
            </w:r>
            <w:r>
              <w:rPr>
                <w:rFonts w:ascii="Calibri" w:hAnsi="Calibri"/>
                <w:color w:val="auto"/>
              </w:rPr>
              <w:t>A working party was convened to look at the ne</w:t>
            </w:r>
            <w:r w:rsidR="00B67140">
              <w:rPr>
                <w:rFonts w:ascii="Calibri" w:hAnsi="Calibri"/>
                <w:color w:val="auto"/>
              </w:rPr>
              <w:t xml:space="preserve">eds of this group of students, consisting of </w:t>
            </w:r>
            <w:r>
              <w:rPr>
                <w:rFonts w:ascii="Calibri" w:hAnsi="Calibri"/>
                <w:color w:val="auto"/>
              </w:rPr>
              <w:t>subject experts fr</w:t>
            </w:r>
            <w:r w:rsidR="005F4F26">
              <w:rPr>
                <w:rFonts w:ascii="Calibri" w:hAnsi="Calibri"/>
                <w:color w:val="auto"/>
              </w:rPr>
              <w:t xml:space="preserve">om schools and central office. </w:t>
            </w:r>
            <w:r>
              <w:rPr>
                <w:rFonts w:ascii="Calibri" w:hAnsi="Calibri"/>
                <w:color w:val="auto"/>
              </w:rPr>
              <w:t xml:space="preserve">A draft document was developed and further drafting and consultation will take place in 2012. </w:t>
            </w:r>
          </w:p>
          <w:p w:rsidR="009E7ED9" w:rsidRPr="00910F4F" w:rsidRDefault="009E7ED9" w:rsidP="00C50158">
            <w:pPr>
              <w:pStyle w:val="Default"/>
              <w:widowControl w:val="0"/>
              <w:spacing w:after="120"/>
              <w:rPr>
                <w:b/>
                <w:sz w:val="22"/>
                <w:szCs w:val="22"/>
              </w:rPr>
            </w:pPr>
          </w:p>
        </w:tc>
      </w:tr>
      <w:tr w:rsidR="00910F4F" w:rsidRPr="006059F6" w:rsidTr="000D6766">
        <w:tc>
          <w:tcPr>
            <w:tcW w:w="10420" w:type="dxa"/>
            <w:gridSpan w:val="2"/>
          </w:tcPr>
          <w:p w:rsidR="00910F4F" w:rsidRPr="00E263D4" w:rsidRDefault="00910F4F" w:rsidP="005F4F26">
            <w:pPr>
              <w:autoSpaceDE w:val="0"/>
              <w:autoSpaceDN w:val="0"/>
              <w:adjustRightInd w:val="0"/>
              <w:spacing w:before="120"/>
              <w:rPr>
                <w:rFonts w:ascii="Calibri" w:hAnsi="Calibri" w:cs="Calibri"/>
                <w:b/>
                <w:szCs w:val="24"/>
              </w:rPr>
            </w:pPr>
            <w:r w:rsidRPr="00E263D4">
              <w:rPr>
                <w:rFonts w:ascii="Calibri" w:hAnsi="Calibri" w:cs="Calibri"/>
                <w:b/>
                <w:szCs w:val="24"/>
              </w:rPr>
              <w:t xml:space="preserve">Challenges to Implementation/Progress – 1 January to 31 December 2011 </w:t>
            </w:r>
          </w:p>
          <w:p w:rsidR="004F1796" w:rsidRPr="004F1796" w:rsidRDefault="004F1796" w:rsidP="005F4F26">
            <w:pPr>
              <w:pStyle w:val="Default"/>
              <w:widowControl w:val="0"/>
              <w:spacing w:before="120"/>
              <w:rPr>
                <w:rFonts w:ascii="Calibri" w:hAnsi="Calibri" w:cs="Calibri"/>
                <w:b/>
                <w:color w:val="auto"/>
              </w:rPr>
            </w:pPr>
            <w:r>
              <w:rPr>
                <w:rFonts w:ascii="Calibri" w:hAnsi="Calibri" w:cs="Calibri"/>
                <w:b/>
                <w:color w:val="auto"/>
              </w:rPr>
              <w:t>Public Schools</w:t>
            </w:r>
          </w:p>
          <w:p w:rsidR="00617278" w:rsidRDefault="00617278" w:rsidP="005F4F26">
            <w:pPr>
              <w:pStyle w:val="Default"/>
              <w:widowControl w:val="0"/>
              <w:spacing w:before="120"/>
              <w:rPr>
                <w:rFonts w:ascii="Calibri" w:hAnsi="Calibri" w:cs="Calibri"/>
                <w:color w:val="auto"/>
              </w:rPr>
            </w:pPr>
            <w:r w:rsidRPr="00617278">
              <w:rPr>
                <w:rFonts w:ascii="Calibri" w:hAnsi="Calibri" w:cs="Calibri"/>
                <w:color w:val="auto"/>
              </w:rPr>
              <w:t xml:space="preserve">2011 </w:t>
            </w:r>
            <w:r>
              <w:rPr>
                <w:rFonts w:ascii="Calibri" w:hAnsi="Calibri" w:cs="Calibri"/>
                <w:color w:val="auto"/>
              </w:rPr>
              <w:t xml:space="preserve">was a year of consolidation </w:t>
            </w:r>
            <w:r w:rsidR="00890B1D">
              <w:rPr>
                <w:rFonts w:ascii="Calibri" w:hAnsi="Calibri" w:cs="Calibri"/>
                <w:color w:val="auto"/>
              </w:rPr>
              <w:t xml:space="preserve">which, </w:t>
            </w:r>
            <w:r>
              <w:rPr>
                <w:rFonts w:ascii="Calibri" w:hAnsi="Calibri" w:cs="Calibri"/>
                <w:color w:val="auto"/>
              </w:rPr>
              <w:t xml:space="preserve">apart from some staff changes of principals and field </w:t>
            </w:r>
            <w:r w:rsidR="00890B1D">
              <w:rPr>
                <w:rFonts w:ascii="Calibri" w:hAnsi="Calibri" w:cs="Calibri"/>
                <w:color w:val="auto"/>
              </w:rPr>
              <w:t>officers,</w:t>
            </w:r>
            <w:r>
              <w:rPr>
                <w:rFonts w:ascii="Calibri" w:hAnsi="Calibri" w:cs="Calibri"/>
                <w:color w:val="auto"/>
              </w:rPr>
              <w:t xml:space="preserve"> ran ve</w:t>
            </w:r>
            <w:r w:rsidR="005F4F26">
              <w:rPr>
                <w:rFonts w:ascii="Calibri" w:hAnsi="Calibri" w:cs="Calibri"/>
                <w:color w:val="auto"/>
              </w:rPr>
              <w:t xml:space="preserve">ry smoothly. </w:t>
            </w:r>
            <w:r>
              <w:rPr>
                <w:rFonts w:ascii="Calibri" w:hAnsi="Calibri" w:cs="Calibri"/>
                <w:color w:val="auto"/>
              </w:rPr>
              <w:t xml:space="preserve">At the end of 2011 three field officers won </w:t>
            </w:r>
            <w:r w:rsidR="002E2AEB">
              <w:rPr>
                <w:rFonts w:ascii="Calibri" w:hAnsi="Calibri" w:cs="Calibri"/>
                <w:color w:val="auto"/>
              </w:rPr>
              <w:t xml:space="preserve">deputy principal </w:t>
            </w:r>
            <w:r>
              <w:rPr>
                <w:rFonts w:ascii="Calibri" w:hAnsi="Calibri" w:cs="Calibri"/>
                <w:color w:val="auto"/>
              </w:rPr>
              <w:t>positions and had to be r</w:t>
            </w:r>
            <w:r w:rsidR="005F4F26">
              <w:rPr>
                <w:rFonts w:ascii="Calibri" w:hAnsi="Calibri" w:cs="Calibri"/>
                <w:color w:val="auto"/>
              </w:rPr>
              <w:t xml:space="preserve">eplaced for the start of 2012. </w:t>
            </w:r>
            <w:r w:rsidR="00890B1D">
              <w:rPr>
                <w:rFonts w:ascii="Calibri" w:hAnsi="Calibri" w:cs="Calibri"/>
                <w:color w:val="auto"/>
              </w:rPr>
              <w:t>T</w:t>
            </w:r>
            <w:r>
              <w:rPr>
                <w:rFonts w:ascii="Calibri" w:hAnsi="Calibri" w:cs="Calibri"/>
                <w:color w:val="auto"/>
              </w:rPr>
              <w:t xml:space="preserve">hree new principals </w:t>
            </w:r>
            <w:r w:rsidR="008768A9">
              <w:rPr>
                <w:rFonts w:ascii="Calibri" w:hAnsi="Calibri" w:cs="Calibri"/>
                <w:color w:val="auto"/>
              </w:rPr>
              <w:t xml:space="preserve">were </w:t>
            </w:r>
            <w:r>
              <w:rPr>
                <w:rFonts w:ascii="Calibri" w:hAnsi="Calibri" w:cs="Calibri"/>
                <w:color w:val="auto"/>
              </w:rPr>
              <w:t xml:space="preserve">appointed to schools during 2011 and </w:t>
            </w:r>
            <w:r w:rsidR="008768A9">
              <w:rPr>
                <w:rFonts w:ascii="Calibri" w:hAnsi="Calibri" w:cs="Calibri"/>
                <w:color w:val="auto"/>
              </w:rPr>
              <w:t xml:space="preserve">another was appointed </w:t>
            </w:r>
            <w:r>
              <w:rPr>
                <w:rFonts w:ascii="Calibri" w:hAnsi="Calibri" w:cs="Calibri"/>
                <w:color w:val="auto"/>
              </w:rPr>
              <w:t>for the start of the 2012 school year.</w:t>
            </w:r>
          </w:p>
          <w:p w:rsidR="004F1796" w:rsidRDefault="004F1796" w:rsidP="005F4F26">
            <w:pPr>
              <w:pStyle w:val="Default"/>
              <w:widowControl w:val="0"/>
              <w:spacing w:before="120"/>
              <w:rPr>
                <w:rFonts w:ascii="Calibri" w:hAnsi="Calibri" w:cs="Calibri"/>
                <w:b/>
                <w:color w:val="auto"/>
              </w:rPr>
            </w:pPr>
            <w:r>
              <w:rPr>
                <w:rFonts w:ascii="Calibri" w:hAnsi="Calibri" w:cs="Calibri"/>
                <w:b/>
                <w:color w:val="auto"/>
              </w:rPr>
              <w:t>Catholic Systemic Schools</w:t>
            </w:r>
          </w:p>
          <w:p w:rsidR="004F1796" w:rsidRPr="00992C0E" w:rsidRDefault="004F1796" w:rsidP="005F4F26">
            <w:pPr>
              <w:pStyle w:val="Default"/>
              <w:spacing w:before="120"/>
              <w:rPr>
                <w:rFonts w:asciiTheme="minorHAnsi" w:hAnsiTheme="minorHAnsi" w:cstheme="minorHAnsi"/>
                <w:color w:val="auto"/>
              </w:rPr>
            </w:pPr>
            <w:r w:rsidRPr="00992C0E">
              <w:rPr>
                <w:rFonts w:asciiTheme="minorHAnsi" w:hAnsiTheme="minorHAnsi" w:cstheme="minorHAnsi"/>
                <w:color w:val="auto"/>
              </w:rPr>
              <w:t xml:space="preserve">One of the major challenges for the </w:t>
            </w:r>
            <w:r w:rsidR="005F4F26">
              <w:rPr>
                <w:rFonts w:asciiTheme="minorHAnsi" w:hAnsiTheme="minorHAnsi" w:cstheme="minorHAnsi"/>
                <w:color w:val="auto"/>
              </w:rPr>
              <w:t>Literacy and Numeracy NP</w:t>
            </w:r>
            <w:r w:rsidR="00FB3E64">
              <w:rPr>
                <w:rFonts w:asciiTheme="minorHAnsi" w:hAnsiTheme="minorHAnsi" w:cstheme="minorHAnsi"/>
                <w:color w:val="auto"/>
              </w:rPr>
              <w:t xml:space="preserve"> </w:t>
            </w:r>
            <w:r w:rsidR="005F4F26">
              <w:rPr>
                <w:rFonts w:asciiTheme="minorHAnsi" w:hAnsiTheme="minorHAnsi" w:cstheme="minorHAnsi"/>
                <w:color w:val="auto"/>
              </w:rPr>
              <w:t>implementation</w:t>
            </w:r>
            <w:r w:rsidR="00FB3E64">
              <w:rPr>
                <w:rFonts w:asciiTheme="minorHAnsi" w:hAnsiTheme="minorHAnsi" w:cstheme="minorHAnsi"/>
                <w:color w:val="auto"/>
              </w:rPr>
              <w:t xml:space="preserve"> </w:t>
            </w:r>
            <w:r>
              <w:rPr>
                <w:rFonts w:asciiTheme="minorHAnsi" w:hAnsiTheme="minorHAnsi" w:cstheme="minorHAnsi"/>
                <w:color w:val="auto"/>
              </w:rPr>
              <w:t xml:space="preserve">in </w:t>
            </w:r>
            <w:r w:rsidR="005F4F26">
              <w:rPr>
                <w:rFonts w:asciiTheme="minorHAnsi" w:hAnsiTheme="minorHAnsi" w:cstheme="minorHAnsi"/>
                <w:color w:val="auto"/>
              </w:rPr>
              <w:t xml:space="preserve">2011 was staff turnover. </w:t>
            </w:r>
            <w:r w:rsidR="00FB3E64">
              <w:rPr>
                <w:rFonts w:asciiTheme="minorHAnsi" w:hAnsiTheme="minorHAnsi" w:cstheme="minorHAnsi"/>
                <w:color w:val="auto"/>
              </w:rPr>
              <w:t>Although t</w:t>
            </w:r>
            <w:r w:rsidRPr="00992C0E">
              <w:rPr>
                <w:rFonts w:asciiTheme="minorHAnsi" w:hAnsiTheme="minorHAnsi" w:cstheme="minorHAnsi"/>
                <w:color w:val="auto"/>
              </w:rPr>
              <w:t xml:space="preserve">he </w:t>
            </w:r>
            <w:r w:rsidR="005F4F26" w:rsidRPr="00992C0E">
              <w:rPr>
                <w:rFonts w:asciiTheme="minorHAnsi" w:hAnsiTheme="minorHAnsi" w:cstheme="minorHAnsi"/>
                <w:color w:val="auto"/>
              </w:rPr>
              <w:t>CEO</w:t>
            </w:r>
            <w:r w:rsidR="005F4F26">
              <w:rPr>
                <w:rFonts w:asciiTheme="minorHAnsi" w:hAnsiTheme="minorHAnsi" w:cstheme="minorHAnsi"/>
                <w:color w:val="auto"/>
              </w:rPr>
              <w:t xml:space="preserve"> f</w:t>
            </w:r>
            <w:r w:rsidRPr="00992C0E">
              <w:rPr>
                <w:rFonts w:asciiTheme="minorHAnsi" w:hAnsiTheme="minorHAnsi" w:cstheme="minorHAnsi"/>
                <w:color w:val="auto"/>
              </w:rPr>
              <w:t xml:space="preserve">acilitator </w:t>
            </w:r>
            <w:r w:rsidR="005F4F26">
              <w:rPr>
                <w:rFonts w:asciiTheme="minorHAnsi" w:hAnsiTheme="minorHAnsi" w:cstheme="minorHAnsi"/>
                <w:color w:val="auto"/>
              </w:rPr>
              <w:t>for n</w:t>
            </w:r>
            <w:r w:rsidRPr="00992C0E">
              <w:rPr>
                <w:rFonts w:asciiTheme="minorHAnsi" w:hAnsiTheme="minorHAnsi" w:cstheme="minorHAnsi"/>
                <w:color w:val="auto"/>
              </w:rPr>
              <w:t>umeracy began in Januar</w:t>
            </w:r>
            <w:r w:rsidR="00FB3E64">
              <w:rPr>
                <w:rFonts w:asciiTheme="minorHAnsi" w:hAnsiTheme="minorHAnsi" w:cstheme="minorHAnsi"/>
                <w:color w:val="auto"/>
              </w:rPr>
              <w:t>y 2011, t</w:t>
            </w:r>
            <w:r w:rsidRPr="00992C0E">
              <w:rPr>
                <w:rFonts w:asciiTheme="minorHAnsi" w:hAnsiTheme="minorHAnsi" w:cstheme="minorHAnsi"/>
                <w:color w:val="auto"/>
              </w:rPr>
              <w:t>he task and complexity of the position</w:t>
            </w:r>
            <w:r w:rsidR="00FB3E64">
              <w:rPr>
                <w:rFonts w:asciiTheme="minorHAnsi" w:hAnsiTheme="minorHAnsi" w:cstheme="minorHAnsi"/>
                <w:color w:val="auto"/>
              </w:rPr>
              <w:t xml:space="preserve">, and the need to establish relationships across all </w:t>
            </w:r>
            <w:r w:rsidR="005F4F26">
              <w:rPr>
                <w:rFonts w:asciiTheme="minorHAnsi" w:hAnsiTheme="minorHAnsi" w:cstheme="minorHAnsi"/>
                <w:color w:val="auto"/>
              </w:rPr>
              <w:t xml:space="preserve">Literacy and Numeracy NP </w:t>
            </w:r>
            <w:r w:rsidR="00FB3E64">
              <w:rPr>
                <w:rFonts w:asciiTheme="minorHAnsi" w:hAnsiTheme="minorHAnsi" w:cstheme="minorHAnsi"/>
                <w:color w:val="auto"/>
              </w:rPr>
              <w:t>schools,</w:t>
            </w:r>
            <w:r w:rsidRPr="00992C0E">
              <w:rPr>
                <w:rFonts w:asciiTheme="minorHAnsi" w:hAnsiTheme="minorHAnsi" w:cstheme="minorHAnsi"/>
                <w:color w:val="auto"/>
              </w:rPr>
              <w:t xml:space="preserve"> made the progress during the first half of 2011 slower than </w:t>
            </w:r>
            <w:r>
              <w:rPr>
                <w:rFonts w:asciiTheme="minorHAnsi" w:hAnsiTheme="minorHAnsi" w:cstheme="minorHAnsi"/>
                <w:color w:val="auto"/>
              </w:rPr>
              <w:t>desired</w:t>
            </w:r>
            <w:r w:rsidR="00FB3E64">
              <w:rPr>
                <w:rFonts w:asciiTheme="minorHAnsi" w:hAnsiTheme="minorHAnsi" w:cstheme="minorHAnsi"/>
                <w:color w:val="auto"/>
              </w:rPr>
              <w:t>. T</w:t>
            </w:r>
            <w:r w:rsidRPr="00992C0E">
              <w:rPr>
                <w:rFonts w:asciiTheme="minorHAnsi" w:hAnsiTheme="minorHAnsi" w:cstheme="minorHAnsi"/>
                <w:color w:val="auto"/>
              </w:rPr>
              <w:t xml:space="preserve">here were </w:t>
            </w:r>
            <w:r w:rsidR="00FB3E64">
              <w:rPr>
                <w:rFonts w:asciiTheme="minorHAnsi" w:hAnsiTheme="minorHAnsi" w:cstheme="minorHAnsi"/>
                <w:color w:val="auto"/>
              </w:rPr>
              <w:t xml:space="preserve">also </w:t>
            </w:r>
            <w:r w:rsidRPr="00992C0E">
              <w:rPr>
                <w:rFonts w:asciiTheme="minorHAnsi" w:hAnsiTheme="minorHAnsi" w:cstheme="minorHAnsi"/>
                <w:color w:val="auto"/>
              </w:rPr>
              <w:t xml:space="preserve">many trained and </w:t>
            </w:r>
            <w:r w:rsidR="005F4F26">
              <w:rPr>
                <w:rFonts w:asciiTheme="minorHAnsi" w:hAnsiTheme="minorHAnsi" w:cstheme="minorHAnsi"/>
                <w:color w:val="auto"/>
              </w:rPr>
              <w:br/>
            </w:r>
            <w:r w:rsidRPr="00992C0E">
              <w:rPr>
                <w:rFonts w:asciiTheme="minorHAnsi" w:hAnsiTheme="minorHAnsi" w:cstheme="minorHAnsi"/>
                <w:color w:val="auto"/>
              </w:rPr>
              <w:t>up-skilled staff within schools who either moved schools o</w:t>
            </w:r>
            <w:r w:rsidR="005F4F26">
              <w:rPr>
                <w:rFonts w:asciiTheme="minorHAnsi" w:hAnsiTheme="minorHAnsi" w:cstheme="minorHAnsi"/>
                <w:color w:val="auto"/>
              </w:rPr>
              <w:t xml:space="preserve">r left the diocese altogether. </w:t>
            </w:r>
            <w:r w:rsidRPr="00992C0E">
              <w:rPr>
                <w:rFonts w:asciiTheme="minorHAnsi" w:hAnsiTheme="minorHAnsi" w:cstheme="minorHAnsi"/>
                <w:color w:val="auto"/>
              </w:rPr>
              <w:t>This required s</w:t>
            </w:r>
            <w:r w:rsidR="005F4F26">
              <w:rPr>
                <w:rFonts w:asciiTheme="minorHAnsi" w:hAnsiTheme="minorHAnsi" w:cstheme="minorHAnsi"/>
                <w:color w:val="auto"/>
              </w:rPr>
              <w:t>ignificant time being spent in professional l</w:t>
            </w:r>
            <w:r w:rsidRPr="00992C0E">
              <w:rPr>
                <w:rFonts w:asciiTheme="minorHAnsi" w:hAnsiTheme="minorHAnsi" w:cstheme="minorHAnsi"/>
                <w:color w:val="auto"/>
              </w:rPr>
              <w:t xml:space="preserve">earning </w:t>
            </w:r>
            <w:r w:rsidR="005F4F26">
              <w:rPr>
                <w:rFonts w:asciiTheme="minorHAnsi" w:hAnsiTheme="minorHAnsi" w:cstheme="minorHAnsi"/>
                <w:color w:val="auto"/>
              </w:rPr>
              <w:t xml:space="preserve">sessions to support new staff. </w:t>
            </w:r>
            <w:r w:rsidRPr="00992C0E">
              <w:rPr>
                <w:rFonts w:asciiTheme="minorHAnsi" w:hAnsiTheme="minorHAnsi" w:cstheme="minorHAnsi"/>
                <w:color w:val="auto"/>
              </w:rPr>
              <w:t xml:space="preserve">Specialised Numeracy Intervention Teachers </w:t>
            </w:r>
            <w:r w:rsidR="00FB3E64">
              <w:rPr>
                <w:rFonts w:asciiTheme="minorHAnsi" w:hAnsiTheme="minorHAnsi" w:cstheme="minorHAnsi"/>
                <w:color w:val="auto"/>
              </w:rPr>
              <w:t xml:space="preserve">also </w:t>
            </w:r>
            <w:r w:rsidRPr="00992C0E">
              <w:rPr>
                <w:rFonts w:asciiTheme="minorHAnsi" w:hAnsiTheme="minorHAnsi" w:cstheme="minorHAnsi"/>
                <w:color w:val="auto"/>
              </w:rPr>
              <w:t>needed to be intensively trained before they could begin intervention</w:t>
            </w:r>
            <w:r w:rsidR="00FB3E64">
              <w:rPr>
                <w:rFonts w:asciiTheme="minorHAnsi" w:hAnsiTheme="minorHAnsi" w:cstheme="minorHAnsi"/>
                <w:color w:val="auto"/>
              </w:rPr>
              <w:t xml:space="preserve"> projects within their schools and t</w:t>
            </w:r>
            <w:r w:rsidR="005F4F26">
              <w:rPr>
                <w:rFonts w:asciiTheme="minorHAnsi" w:hAnsiTheme="minorHAnsi" w:cstheme="minorHAnsi"/>
                <w:color w:val="auto"/>
              </w:rPr>
              <w:t xml:space="preserve">wo schools had new principals. </w:t>
            </w:r>
            <w:r w:rsidRPr="00992C0E">
              <w:rPr>
                <w:rFonts w:asciiTheme="minorHAnsi" w:hAnsiTheme="minorHAnsi" w:cstheme="minorHAnsi"/>
                <w:color w:val="auto"/>
              </w:rPr>
              <w:t xml:space="preserve">This meant significant </w:t>
            </w:r>
            <w:r w:rsidR="00426D85">
              <w:rPr>
                <w:rFonts w:asciiTheme="minorHAnsi" w:hAnsiTheme="minorHAnsi" w:cstheme="minorHAnsi"/>
                <w:color w:val="auto"/>
              </w:rPr>
              <w:t xml:space="preserve">was </w:t>
            </w:r>
            <w:r w:rsidRPr="00992C0E">
              <w:rPr>
                <w:rFonts w:asciiTheme="minorHAnsi" w:hAnsiTheme="minorHAnsi" w:cstheme="minorHAnsi"/>
                <w:color w:val="auto"/>
              </w:rPr>
              <w:t>time s</w:t>
            </w:r>
            <w:r w:rsidR="00FC31EF">
              <w:rPr>
                <w:rFonts w:asciiTheme="minorHAnsi" w:hAnsiTheme="minorHAnsi" w:cstheme="minorHAnsi"/>
                <w:color w:val="auto"/>
              </w:rPr>
              <w:t>pent establishing relationships and</w:t>
            </w:r>
            <w:r w:rsidRPr="00992C0E">
              <w:rPr>
                <w:rFonts w:asciiTheme="minorHAnsi" w:hAnsiTheme="minorHAnsi" w:cstheme="minorHAnsi"/>
                <w:color w:val="auto"/>
              </w:rPr>
              <w:t xml:space="preserve"> discussing priorities and goals within</w:t>
            </w:r>
            <w:r w:rsidR="005F4F26">
              <w:rPr>
                <w:rFonts w:asciiTheme="minorHAnsi" w:hAnsiTheme="minorHAnsi" w:cstheme="minorHAnsi"/>
                <w:color w:val="auto"/>
              </w:rPr>
              <w:t xml:space="preserve"> their schools with respect to n</w:t>
            </w:r>
            <w:r w:rsidRPr="00992C0E">
              <w:rPr>
                <w:rFonts w:asciiTheme="minorHAnsi" w:hAnsiTheme="minorHAnsi" w:cstheme="minorHAnsi"/>
                <w:color w:val="auto"/>
              </w:rPr>
              <w:t>umeracy.</w:t>
            </w:r>
          </w:p>
          <w:p w:rsidR="004F1796" w:rsidRPr="00C81E99" w:rsidRDefault="004F1796" w:rsidP="005F4F26">
            <w:pPr>
              <w:pStyle w:val="Default"/>
              <w:spacing w:before="120"/>
              <w:rPr>
                <w:rFonts w:asciiTheme="minorHAnsi" w:hAnsiTheme="minorHAnsi" w:cstheme="minorHAnsi"/>
                <w:color w:val="auto"/>
              </w:rPr>
            </w:pPr>
            <w:bookmarkStart w:id="6" w:name="_GoBack"/>
            <w:bookmarkEnd w:id="6"/>
            <w:r w:rsidRPr="00C81E99">
              <w:rPr>
                <w:rFonts w:asciiTheme="minorHAnsi" w:hAnsiTheme="minorHAnsi" w:cstheme="minorHAnsi"/>
                <w:color w:val="auto"/>
              </w:rPr>
              <w:t>St</w:t>
            </w:r>
            <w:r>
              <w:rPr>
                <w:rFonts w:asciiTheme="minorHAnsi" w:hAnsiTheme="minorHAnsi" w:cstheme="minorHAnsi"/>
                <w:color w:val="auto"/>
              </w:rPr>
              <w:t>af</w:t>
            </w:r>
            <w:r w:rsidRPr="00C81E99">
              <w:rPr>
                <w:rFonts w:asciiTheme="minorHAnsi" w:hAnsiTheme="minorHAnsi" w:cstheme="minorHAnsi"/>
                <w:color w:val="auto"/>
              </w:rPr>
              <w:t>f turnover at Saint Thomas Aquinas West Belconnen and Saint Matthew’s Primary Page, including a number of Early Career Teacher appointments, created heightened levels of teacher anxiety from new staff who felt unable to comply with whole school Agreed Practice in teaching and programming using the Fi</w:t>
            </w:r>
            <w:r w:rsidR="005F4F26">
              <w:rPr>
                <w:rFonts w:asciiTheme="minorHAnsi" w:hAnsiTheme="minorHAnsi" w:cstheme="minorHAnsi"/>
                <w:color w:val="auto"/>
              </w:rPr>
              <w:t xml:space="preserve">rst Steps approach in reading. </w:t>
            </w:r>
            <w:r w:rsidRPr="00C81E99">
              <w:rPr>
                <w:rFonts w:asciiTheme="minorHAnsi" w:hAnsiTheme="minorHAnsi" w:cstheme="minorHAnsi"/>
                <w:color w:val="auto"/>
              </w:rPr>
              <w:t>Professional development needed to be repeated in these schools, and increased programming workshops and mentor structures were required to support new staff.</w:t>
            </w:r>
          </w:p>
          <w:p w:rsidR="004F1796" w:rsidRPr="006834C0" w:rsidRDefault="004F1796" w:rsidP="005F4F26">
            <w:pPr>
              <w:pStyle w:val="Default"/>
              <w:spacing w:before="120"/>
              <w:rPr>
                <w:rFonts w:asciiTheme="minorHAnsi" w:hAnsiTheme="minorHAnsi" w:cstheme="minorHAnsi"/>
                <w:color w:val="auto"/>
              </w:rPr>
            </w:pPr>
            <w:r w:rsidRPr="00C81E99">
              <w:rPr>
                <w:rFonts w:asciiTheme="minorHAnsi" w:hAnsiTheme="minorHAnsi" w:cstheme="minorHAnsi"/>
                <w:color w:val="auto"/>
              </w:rPr>
              <w:t xml:space="preserve">The Australian Curriculum implementation timeline in English coincided with increased programming expectations in First Steps for all three </w:t>
            </w:r>
            <w:r w:rsidR="005F4F26">
              <w:rPr>
                <w:rFonts w:asciiTheme="minorHAnsi" w:hAnsiTheme="minorHAnsi" w:cstheme="minorHAnsi"/>
                <w:color w:val="auto"/>
              </w:rPr>
              <w:t xml:space="preserve">Literacy and Numeracy NP </w:t>
            </w:r>
            <w:r w:rsidRPr="00C81E99">
              <w:rPr>
                <w:rFonts w:asciiTheme="minorHAnsi" w:hAnsiTheme="minorHAnsi" w:cstheme="minorHAnsi"/>
                <w:color w:val="auto"/>
              </w:rPr>
              <w:t xml:space="preserve">schools, which caused increased levels of anxiety amongst teaching staff and an increased reluctance to implement key programming approaches due </w:t>
            </w:r>
            <w:r w:rsidRPr="006834C0">
              <w:rPr>
                <w:rFonts w:asciiTheme="minorHAnsi" w:hAnsiTheme="minorHAnsi" w:cstheme="minorHAnsi"/>
                <w:color w:val="auto"/>
              </w:rPr>
              <w:t>to lack of knowledge and expertise.</w:t>
            </w:r>
          </w:p>
          <w:p w:rsidR="004F1796" w:rsidRPr="006834C0" w:rsidRDefault="004F1796" w:rsidP="005F4F26">
            <w:pPr>
              <w:pStyle w:val="Default"/>
              <w:spacing w:before="120"/>
              <w:rPr>
                <w:rFonts w:asciiTheme="minorHAnsi" w:hAnsiTheme="minorHAnsi" w:cstheme="minorHAnsi"/>
                <w:color w:val="auto"/>
              </w:rPr>
            </w:pPr>
            <w:r w:rsidRPr="006834C0">
              <w:rPr>
                <w:rFonts w:asciiTheme="minorHAnsi" w:hAnsiTheme="minorHAnsi" w:cstheme="minorHAnsi"/>
                <w:color w:val="auto"/>
              </w:rPr>
              <w:lastRenderedPageBreak/>
              <w:t xml:space="preserve">A change of principal at both Saint Matthew’s Primary Page and Saint Michael’s Primary Kaleen and the appointment of a new Literacy Officer at the Catholic Education Office meant a loss of momentum between 2010 and 2011 </w:t>
            </w:r>
            <w:r w:rsidR="00FC31EF">
              <w:rPr>
                <w:rFonts w:asciiTheme="minorHAnsi" w:hAnsiTheme="minorHAnsi" w:cstheme="minorHAnsi"/>
                <w:color w:val="auto"/>
              </w:rPr>
              <w:t xml:space="preserve">in </w:t>
            </w:r>
            <w:r w:rsidRPr="006834C0">
              <w:rPr>
                <w:rFonts w:asciiTheme="minorHAnsi" w:hAnsiTheme="minorHAnsi" w:cstheme="minorHAnsi"/>
                <w:color w:val="auto"/>
              </w:rPr>
              <w:t>National Partnersh</w:t>
            </w:r>
            <w:r w:rsidR="00FC31EF">
              <w:rPr>
                <w:rFonts w:asciiTheme="minorHAnsi" w:hAnsiTheme="minorHAnsi" w:cstheme="minorHAnsi"/>
                <w:color w:val="auto"/>
              </w:rPr>
              <w:t>ip literacy plan implementation</w:t>
            </w:r>
            <w:r w:rsidRPr="006834C0">
              <w:rPr>
                <w:rFonts w:asciiTheme="minorHAnsi" w:hAnsiTheme="minorHAnsi" w:cstheme="minorHAnsi"/>
                <w:color w:val="auto"/>
              </w:rPr>
              <w:t xml:space="preserve"> as new relationships needed to be established, needs reassessed and communicated, and new plans implemented.</w:t>
            </w:r>
          </w:p>
          <w:p w:rsidR="0018540A" w:rsidRDefault="00FC31EF" w:rsidP="005F4F26">
            <w:pPr>
              <w:pStyle w:val="Default"/>
              <w:spacing w:before="120"/>
              <w:rPr>
                <w:rFonts w:asciiTheme="minorHAnsi" w:hAnsiTheme="minorHAnsi" w:cstheme="minorHAnsi"/>
                <w:color w:val="auto"/>
              </w:rPr>
            </w:pPr>
            <w:r>
              <w:rPr>
                <w:rFonts w:asciiTheme="minorHAnsi" w:hAnsiTheme="minorHAnsi" w:cstheme="minorHAnsi"/>
                <w:color w:val="auto"/>
              </w:rPr>
              <w:t>A number of</w:t>
            </w:r>
            <w:r w:rsidR="0018540A">
              <w:rPr>
                <w:rFonts w:asciiTheme="minorHAnsi" w:hAnsiTheme="minorHAnsi" w:cstheme="minorHAnsi"/>
                <w:color w:val="auto"/>
              </w:rPr>
              <w:t xml:space="preserve"> strategies were emplo</w:t>
            </w:r>
            <w:r w:rsidR="00426D85">
              <w:rPr>
                <w:rFonts w:asciiTheme="minorHAnsi" w:hAnsiTheme="minorHAnsi" w:cstheme="minorHAnsi"/>
                <w:color w:val="auto"/>
              </w:rPr>
              <w:t>yed to address these challenges:</w:t>
            </w:r>
          </w:p>
          <w:p w:rsidR="0018540A" w:rsidRPr="0018540A" w:rsidRDefault="0018540A" w:rsidP="005F4F26">
            <w:pPr>
              <w:pStyle w:val="Default"/>
              <w:numPr>
                <w:ilvl w:val="0"/>
                <w:numId w:val="24"/>
              </w:numPr>
              <w:spacing w:before="120"/>
              <w:ind w:left="714" w:hanging="357"/>
              <w:rPr>
                <w:rFonts w:asciiTheme="minorHAnsi" w:hAnsiTheme="minorHAnsi" w:cstheme="minorHAnsi"/>
                <w:color w:val="auto"/>
              </w:rPr>
            </w:pPr>
            <w:r>
              <w:rPr>
                <w:rFonts w:asciiTheme="minorHAnsi" w:hAnsiTheme="minorHAnsi" w:cstheme="minorHAnsi"/>
                <w:color w:val="auto"/>
              </w:rPr>
              <w:t>T</w:t>
            </w:r>
            <w:r w:rsidR="004F1796">
              <w:rPr>
                <w:rFonts w:asciiTheme="minorHAnsi" w:hAnsiTheme="minorHAnsi" w:cstheme="minorHAnsi"/>
                <w:color w:val="auto"/>
              </w:rPr>
              <w:t xml:space="preserve">he </w:t>
            </w:r>
            <w:r w:rsidR="005F4F26">
              <w:rPr>
                <w:rFonts w:ascii="Calibri" w:hAnsi="Calibri"/>
                <w:color w:val="auto"/>
              </w:rPr>
              <w:t>literacy o</w:t>
            </w:r>
            <w:r w:rsidR="004F1796" w:rsidRPr="006834C0">
              <w:rPr>
                <w:rFonts w:ascii="Calibri" w:hAnsi="Calibri"/>
                <w:color w:val="auto"/>
              </w:rPr>
              <w:t xml:space="preserve">fficer </w:t>
            </w:r>
            <w:r>
              <w:rPr>
                <w:rFonts w:ascii="Calibri" w:hAnsi="Calibri"/>
                <w:color w:val="auto"/>
              </w:rPr>
              <w:t xml:space="preserve">increased school visits </w:t>
            </w:r>
            <w:r w:rsidR="004F1796" w:rsidRPr="006834C0">
              <w:rPr>
                <w:rFonts w:ascii="Calibri" w:hAnsi="Calibri"/>
                <w:color w:val="auto"/>
              </w:rPr>
              <w:t>to provide programming workshops and participate in teacher mentor programs</w:t>
            </w:r>
            <w:r>
              <w:rPr>
                <w:rFonts w:ascii="Calibri" w:hAnsi="Calibri"/>
                <w:color w:val="auto"/>
              </w:rPr>
              <w:t>, building</w:t>
            </w:r>
            <w:r w:rsidR="004F1796" w:rsidRPr="006834C0">
              <w:rPr>
                <w:rFonts w:ascii="Calibri" w:hAnsi="Calibri"/>
                <w:color w:val="auto"/>
              </w:rPr>
              <w:t xml:space="preserve"> relat</w:t>
            </w:r>
            <w:r>
              <w:rPr>
                <w:rFonts w:ascii="Calibri" w:hAnsi="Calibri"/>
                <w:color w:val="auto"/>
              </w:rPr>
              <w:t xml:space="preserve">ionships through partnerships. </w:t>
            </w:r>
          </w:p>
          <w:p w:rsidR="0018540A" w:rsidRPr="0018540A" w:rsidRDefault="004F1796" w:rsidP="005F4F26">
            <w:pPr>
              <w:pStyle w:val="Default"/>
              <w:numPr>
                <w:ilvl w:val="0"/>
                <w:numId w:val="24"/>
              </w:numPr>
              <w:spacing w:before="120"/>
              <w:ind w:left="714" w:hanging="357"/>
              <w:rPr>
                <w:rFonts w:asciiTheme="minorHAnsi" w:hAnsiTheme="minorHAnsi" w:cstheme="minorHAnsi"/>
                <w:color w:val="auto"/>
              </w:rPr>
            </w:pPr>
            <w:r w:rsidRPr="006834C0">
              <w:rPr>
                <w:rFonts w:ascii="Calibri" w:hAnsi="Calibri"/>
                <w:color w:val="auto"/>
              </w:rPr>
              <w:t>Increas</w:t>
            </w:r>
            <w:r w:rsidR="00FC31EF">
              <w:rPr>
                <w:rFonts w:ascii="Calibri" w:hAnsi="Calibri"/>
                <w:color w:val="auto"/>
              </w:rPr>
              <w:t>ed</w:t>
            </w:r>
            <w:r w:rsidRPr="006834C0">
              <w:rPr>
                <w:rFonts w:ascii="Calibri" w:hAnsi="Calibri"/>
                <w:color w:val="auto"/>
              </w:rPr>
              <w:t xml:space="preserve"> communication between school executive, Reading Recovery teachers and Literacy Contact teachers provided increasing levels of in</w:t>
            </w:r>
            <w:r w:rsidR="0018540A">
              <w:rPr>
                <w:rFonts w:ascii="Calibri" w:hAnsi="Calibri"/>
                <w:color w:val="auto"/>
              </w:rPr>
              <w:t xml:space="preserve">-school support for new staff. </w:t>
            </w:r>
          </w:p>
          <w:p w:rsidR="0018540A" w:rsidRDefault="004F1796" w:rsidP="005F4F26">
            <w:pPr>
              <w:pStyle w:val="Default"/>
              <w:numPr>
                <w:ilvl w:val="0"/>
                <w:numId w:val="24"/>
              </w:numPr>
              <w:spacing w:before="120"/>
              <w:ind w:left="714" w:hanging="357"/>
              <w:rPr>
                <w:rFonts w:asciiTheme="minorHAnsi" w:hAnsiTheme="minorHAnsi" w:cstheme="minorHAnsi"/>
                <w:color w:val="auto"/>
              </w:rPr>
            </w:pPr>
            <w:r w:rsidRPr="006834C0">
              <w:rPr>
                <w:rFonts w:ascii="Calibri" w:hAnsi="Calibri"/>
                <w:color w:val="auto"/>
              </w:rPr>
              <w:t xml:space="preserve">Regular Literacy Contact Days conducted system wide reinforced First Steps across all regions, increased levels of communication within the </w:t>
            </w:r>
            <w:r w:rsidR="005F4F26">
              <w:rPr>
                <w:rFonts w:asciiTheme="minorHAnsi" w:hAnsiTheme="minorHAnsi" w:cstheme="minorHAnsi"/>
                <w:color w:val="auto"/>
              </w:rPr>
              <w:t xml:space="preserve">Literacy and Numeracy NP </w:t>
            </w:r>
            <w:r w:rsidR="005F4F26">
              <w:rPr>
                <w:rFonts w:ascii="Calibri" w:hAnsi="Calibri"/>
                <w:color w:val="auto"/>
              </w:rPr>
              <w:t xml:space="preserve">cluster and across the system. </w:t>
            </w:r>
            <w:r w:rsidRPr="006834C0">
              <w:rPr>
                <w:rFonts w:ascii="Calibri" w:hAnsi="Calibri"/>
                <w:color w:val="auto"/>
              </w:rPr>
              <w:t xml:space="preserve">In particular, a </w:t>
            </w:r>
            <w:r w:rsidR="00426D85">
              <w:rPr>
                <w:rFonts w:ascii="Calibri" w:hAnsi="Calibri"/>
                <w:color w:val="auto"/>
              </w:rPr>
              <w:t xml:space="preserve">midyear </w:t>
            </w:r>
            <w:r w:rsidRPr="006834C0">
              <w:rPr>
                <w:rFonts w:ascii="Calibri" w:hAnsi="Calibri"/>
                <w:color w:val="auto"/>
              </w:rPr>
              <w:t xml:space="preserve">showcase at the Literacy Contact Day celebrated achievements and provided a forum for investigation of effective pedagogical approaches, useful resources and successful strategies. </w:t>
            </w:r>
          </w:p>
          <w:p w:rsidR="0018540A" w:rsidRPr="0018540A" w:rsidRDefault="005F4F26" w:rsidP="005F4F26">
            <w:pPr>
              <w:pStyle w:val="Default"/>
              <w:numPr>
                <w:ilvl w:val="0"/>
                <w:numId w:val="24"/>
              </w:numPr>
              <w:spacing w:before="120"/>
              <w:ind w:left="714" w:hanging="357"/>
              <w:rPr>
                <w:rFonts w:asciiTheme="minorHAnsi" w:hAnsiTheme="minorHAnsi" w:cstheme="minorHAnsi"/>
                <w:color w:val="auto"/>
              </w:rPr>
            </w:pPr>
            <w:r>
              <w:rPr>
                <w:rFonts w:ascii="Calibri" w:hAnsi="Calibri"/>
                <w:color w:val="auto"/>
              </w:rPr>
              <w:t>Visits by the senior curriculum o</w:t>
            </w:r>
            <w:r w:rsidR="004F1796" w:rsidRPr="0018540A">
              <w:rPr>
                <w:rFonts w:ascii="Calibri" w:hAnsi="Calibri"/>
                <w:color w:val="auto"/>
              </w:rPr>
              <w:t xml:space="preserve">fficer facilitated newly appointed principals in understanding the </w:t>
            </w:r>
            <w:r>
              <w:rPr>
                <w:rFonts w:asciiTheme="minorHAnsi" w:hAnsiTheme="minorHAnsi" w:cstheme="minorHAnsi"/>
                <w:color w:val="auto"/>
              </w:rPr>
              <w:t xml:space="preserve">Literacy and Numeracy NP </w:t>
            </w:r>
            <w:r w:rsidR="004F1796" w:rsidRPr="0018540A">
              <w:rPr>
                <w:rFonts w:ascii="Calibri" w:hAnsi="Calibri"/>
                <w:color w:val="auto"/>
              </w:rPr>
              <w:t xml:space="preserve">requirements and system directions. </w:t>
            </w:r>
          </w:p>
          <w:p w:rsidR="0018540A" w:rsidRDefault="005F4F26" w:rsidP="005F4F26">
            <w:pPr>
              <w:pStyle w:val="Default"/>
              <w:numPr>
                <w:ilvl w:val="0"/>
                <w:numId w:val="24"/>
              </w:numPr>
              <w:spacing w:before="120"/>
              <w:ind w:left="714" w:hanging="357"/>
              <w:rPr>
                <w:rFonts w:asciiTheme="minorHAnsi" w:hAnsiTheme="minorHAnsi" w:cstheme="minorHAnsi"/>
                <w:color w:val="auto"/>
              </w:rPr>
            </w:pPr>
            <w:r>
              <w:rPr>
                <w:rFonts w:ascii="Calibri" w:hAnsi="Calibri"/>
                <w:color w:val="auto"/>
              </w:rPr>
              <w:t>The assistant p</w:t>
            </w:r>
            <w:r w:rsidR="004F1796" w:rsidRPr="0018540A">
              <w:rPr>
                <w:rFonts w:ascii="Calibri" w:hAnsi="Calibri"/>
                <w:color w:val="auto"/>
              </w:rPr>
              <w:t>ri</w:t>
            </w:r>
            <w:r>
              <w:rPr>
                <w:rFonts w:ascii="Calibri" w:hAnsi="Calibri"/>
                <w:color w:val="auto"/>
              </w:rPr>
              <w:t>ncipals continued to report on key reform e</w:t>
            </w:r>
            <w:r w:rsidR="004F1796" w:rsidRPr="0018540A">
              <w:rPr>
                <w:rFonts w:ascii="Calibri" w:hAnsi="Calibri"/>
                <w:color w:val="auto"/>
              </w:rPr>
              <w:t>lements and implement the National Partnership Literacy Plan, communicating requirements to the new principals, taking on administrative requirements such as scheduling professional development, timetabling teacher mentoring and programming workshops.</w:t>
            </w:r>
          </w:p>
          <w:p w:rsidR="004F1796" w:rsidRPr="0018540A" w:rsidRDefault="004F1796" w:rsidP="005F4F26">
            <w:pPr>
              <w:pStyle w:val="Default"/>
              <w:numPr>
                <w:ilvl w:val="0"/>
                <w:numId w:val="24"/>
              </w:numPr>
              <w:spacing w:before="120"/>
              <w:ind w:left="714" w:hanging="357"/>
              <w:rPr>
                <w:rFonts w:asciiTheme="minorHAnsi" w:hAnsiTheme="minorHAnsi" w:cstheme="minorHAnsi"/>
                <w:color w:val="auto"/>
              </w:rPr>
            </w:pPr>
            <w:r w:rsidRPr="0018540A">
              <w:rPr>
                <w:rFonts w:ascii="Calibri" w:hAnsi="Calibri"/>
                <w:color w:val="auto"/>
              </w:rPr>
              <w:t>The Reading Recovery cluster was an effective network and due to increased levels of expertise in teaching reading, was an important source of professional support in school and across schools for class teachers; particularly Early Career Teachers and for the newly appointed principals.</w:t>
            </w:r>
          </w:p>
          <w:p w:rsidR="004F1796" w:rsidRPr="004F1796" w:rsidRDefault="004F1796" w:rsidP="00890B1D">
            <w:pPr>
              <w:pStyle w:val="Default"/>
              <w:widowControl w:val="0"/>
              <w:rPr>
                <w:rFonts w:ascii="Calibri" w:hAnsi="Calibri" w:cs="Calibri"/>
                <w:b/>
                <w:color w:val="auto"/>
              </w:rPr>
            </w:pPr>
          </w:p>
        </w:tc>
      </w:tr>
      <w:tr w:rsidR="003549E2" w:rsidRPr="006059F6" w:rsidTr="000D6766">
        <w:trPr>
          <w:gridAfter w:val="1"/>
          <w:wAfter w:w="91" w:type="dxa"/>
        </w:trPr>
        <w:tc>
          <w:tcPr>
            <w:tcW w:w="10329" w:type="dxa"/>
          </w:tcPr>
          <w:p w:rsidR="003549E2" w:rsidRPr="00910F4F" w:rsidRDefault="003549E2" w:rsidP="00E12792">
            <w:pPr>
              <w:autoSpaceDE w:val="0"/>
              <w:autoSpaceDN w:val="0"/>
              <w:adjustRightInd w:val="0"/>
              <w:spacing w:before="120" w:after="120"/>
              <w:rPr>
                <w:rFonts w:ascii="Calibri" w:hAnsi="Calibri" w:cs="Calibri"/>
                <w:b/>
                <w:szCs w:val="24"/>
              </w:rPr>
            </w:pPr>
            <w:r w:rsidRPr="00910F4F">
              <w:rPr>
                <w:rFonts w:ascii="Calibri" w:hAnsi="Calibri" w:cs="Calibri"/>
                <w:b/>
                <w:szCs w:val="24"/>
              </w:rPr>
              <w:lastRenderedPageBreak/>
              <w:t xml:space="preserve">Showcase – 1 January to 31 December </w:t>
            </w:r>
            <w:r w:rsidR="003B161C" w:rsidRPr="00910F4F">
              <w:rPr>
                <w:rFonts w:ascii="Calibri" w:hAnsi="Calibri" w:cs="Calibri"/>
                <w:b/>
                <w:szCs w:val="24"/>
              </w:rPr>
              <w:t>2011</w:t>
            </w:r>
          </w:p>
          <w:p w:rsidR="00284821" w:rsidRPr="00FE6409" w:rsidRDefault="001533B6" w:rsidP="00E12792">
            <w:pPr>
              <w:pStyle w:val="Default"/>
              <w:spacing w:after="120"/>
              <w:rPr>
                <w:rFonts w:ascii="Calibri" w:hAnsi="Calibri" w:cs="Calibri"/>
                <w:b/>
                <w:bCs/>
                <w:color w:val="auto"/>
              </w:rPr>
            </w:pPr>
            <w:r w:rsidRPr="00FE6409">
              <w:rPr>
                <w:rFonts w:ascii="Calibri" w:hAnsi="Calibri" w:cs="Calibri"/>
                <w:b/>
                <w:bCs/>
                <w:color w:val="auto"/>
              </w:rPr>
              <w:t>Public Schools</w:t>
            </w:r>
          </w:p>
          <w:p w:rsidR="00E12792" w:rsidRDefault="00B42701" w:rsidP="008A201E">
            <w:pPr>
              <w:pStyle w:val="Default"/>
              <w:spacing w:after="120"/>
              <w:rPr>
                <w:rFonts w:ascii="Calibri" w:hAnsi="Calibri" w:cs="Calibri"/>
                <w:b/>
                <w:bCs/>
                <w:color w:val="auto"/>
              </w:rPr>
            </w:pPr>
            <w:r>
              <w:rPr>
                <w:rFonts w:ascii="Calibri" w:hAnsi="Calibri" w:cs="Calibri"/>
                <w:b/>
                <w:bCs/>
                <w:color w:val="auto"/>
              </w:rPr>
              <w:t xml:space="preserve">Effective and focussed </w:t>
            </w:r>
            <w:r w:rsidR="00EB04D3">
              <w:rPr>
                <w:rFonts w:ascii="Calibri" w:hAnsi="Calibri" w:cs="Calibri"/>
                <w:b/>
                <w:bCs/>
                <w:color w:val="auto"/>
              </w:rPr>
              <w:t>l</w:t>
            </w:r>
            <w:r w:rsidR="00E12792" w:rsidRPr="00E12792">
              <w:rPr>
                <w:rFonts w:ascii="Calibri" w:hAnsi="Calibri" w:cs="Calibri"/>
                <w:b/>
                <w:bCs/>
                <w:color w:val="auto"/>
              </w:rPr>
              <w:t>iteracy</w:t>
            </w:r>
            <w:r>
              <w:rPr>
                <w:rFonts w:ascii="Calibri" w:hAnsi="Calibri" w:cs="Calibri"/>
                <w:b/>
                <w:bCs/>
                <w:color w:val="auto"/>
              </w:rPr>
              <w:t xml:space="preserve"> teaching at</w:t>
            </w:r>
            <w:r w:rsidR="00E12792" w:rsidRPr="00E12792">
              <w:rPr>
                <w:rFonts w:ascii="Calibri" w:hAnsi="Calibri" w:cs="Calibri"/>
                <w:b/>
                <w:bCs/>
                <w:color w:val="auto"/>
              </w:rPr>
              <w:t xml:space="preserve"> Macgregor </w:t>
            </w:r>
            <w:r w:rsidR="008A201E">
              <w:rPr>
                <w:rFonts w:ascii="Calibri" w:hAnsi="Calibri" w:cs="Calibri"/>
                <w:b/>
                <w:bCs/>
                <w:color w:val="auto"/>
              </w:rPr>
              <w:t>P</w:t>
            </w:r>
            <w:r w:rsidR="00E12792" w:rsidRPr="00E12792">
              <w:rPr>
                <w:rFonts w:ascii="Calibri" w:hAnsi="Calibri" w:cs="Calibri"/>
                <w:b/>
                <w:bCs/>
                <w:color w:val="auto"/>
              </w:rPr>
              <w:t>rimary</w:t>
            </w:r>
          </w:p>
          <w:p w:rsidR="00EB04D3" w:rsidRPr="00EB04D3" w:rsidRDefault="00EB04D3" w:rsidP="008A201E">
            <w:pPr>
              <w:pStyle w:val="Default"/>
              <w:spacing w:after="120"/>
              <w:rPr>
                <w:rFonts w:ascii="Calibri" w:hAnsi="Calibri" w:cs="Calibri"/>
                <w:bCs/>
                <w:color w:val="auto"/>
              </w:rPr>
            </w:pPr>
            <w:r>
              <w:rPr>
                <w:rFonts w:ascii="Calibri" w:hAnsi="Calibri" w:cs="Calibri"/>
                <w:bCs/>
                <w:color w:val="auto"/>
              </w:rPr>
              <w:t>Macgregor</w:t>
            </w:r>
            <w:r w:rsidR="004858A1">
              <w:rPr>
                <w:rFonts w:ascii="Calibri" w:hAnsi="Calibri" w:cs="Calibri"/>
                <w:bCs/>
                <w:color w:val="auto"/>
              </w:rPr>
              <w:t xml:space="preserve"> Primary School </w:t>
            </w:r>
            <w:r w:rsidR="0051021D">
              <w:rPr>
                <w:rFonts w:ascii="Calibri" w:hAnsi="Calibri" w:cs="Calibri"/>
                <w:bCs/>
                <w:color w:val="auto"/>
              </w:rPr>
              <w:t>is a pre</w:t>
            </w:r>
            <w:r w:rsidR="005F4F26">
              <w:rPr>
                <w:rFonts w:ascii="Calibri" w:hAnsi="Calibri" w:cs="Calibri"/>
                <w:bCs/>
                <w:color w:val="auto"/>
              </w:rPr>
              <w:t xml:space="preserve">school to year </w:t>
            </w:r>
            <w:r>
              <w:rPr>
                <w:rFonts w:ascii="Calibri" w:hAnsi="Calibri" w:cs="Calibri"/>
                <w:bCs/>
                <w:color w:val="auto"/>
              </w:rPr>
              <w:t xml:space="preserve">6 </w:t>
            </w:r>
            <w:proofErr w:type="gramStart"/>
            <w:r>
              <w:rPr>
                <w:rFonts w:ascii="Calibri" w:hAnsi="Calibri" w:cs="Calibri"/>
                <w:bCs/>
                <w:color w:val="auto"/>
              </w:rPr>
              <w:t>school</w:t>
            </w:r>
            <w:proofErr w:type="gramEnd"/>
            <w:r>
              <w:rPr>
                <w:rFonts w:ascii="Calibri" w:hAnsi="Calibri" w:cs="Calibri"/>
                <w:bCs/>
                <w:color w:val="auto"/>
              </w:rPr>
              <w:t xml:space="preserve"> with a total enrolment of 407 students in 2011. There are </w:t>
            </w:r>
            <w:r w:rsidR="005F4F26">
              <w:rPr>
                <w:rFonts w:ascii="Calibri" w:hAnsi="Calibri" w:cs="Calibri"/>
                <w:bCs/>
                <w:color w:val="auto"/>
              </w:rPr>
              <w:t>10</w:t>
            </w:r>
            <w:r>
              <w:rPr>
                <w:rFonts w:ascii="Calibri" w:hAnsi="Calibri" w:cs="Calibri"/>
                <w:bCs/>
                <w:color w:val="auto"/>
              </w:rPr>
              <w:t xml:space="preserve"> Aboriginal and Torres Strait islander and 77 LBOTE students at the school.</w:t>
            </w:r>
          </w:p>
          <w:p w:rsidR="00E12792" w:rsidRPr="008A201E" w:rsidRDefault="00E12792" w:rsidP="008A201E">
            <w:pPr>
              <w:spacing w:after="120"/>
              <w:rPr>
                <w:rFonts w:ascii="Calibri" w:hAnsi="Calibri" w:cs="Calibri"/>
                <w:szCs w:val="24"/>
              </w:rPr>
            </w:pPr>
            <w:r w:rsidRPr="008A201E">
              <w:rPr>
                <w:rFonts w:ascii="Calibri" w:hAnsi="Calibri" w:cs="Calibri"/>
                <w:szCs w:val="24"/>
              </w:rPr>
              <w:t>Macgregor has maintained a strong focus on the development of a whole school approac</w:t>
            </w:r>
            <w:r w:rsidR="005F4F26">
              <w:rPr>
                <w:rFonts w:ascii="Calibri" w:hAnsi="Calibri" w:cs="Calibri"/>
                <w:szCs w:val="24"/>
              </w:rPr>
              <w:t xml:space="preserve">h to the teaching of literacy. </w:t>
            </w:r>
            <w:r w:rsidRPr="008A201E">
              <w:rPr>
                <w:rFonts w:ascii="Calibri" w:hAnsi="Calibri" w:cs="Calibri"/>
                <w:szCs w:val="24"/>
              </w:rPr>
              <w:t xml:space="preserve">Professional development at the start of 2011 unpacked the </w:t>
            </w:r>
            <w:r w:rsidR="002E2AEB" w:rsidRPr="008A201E">
              <w:rPr>
                <w:rFonts w:ascii="Calibri" w:hAnsi="Calibri" w:cs="Calibri"/>
                <w:szCs w:val="24"/>
              </w:rPr>
              <w:t xml:space="preserve">balanced literacy program </w:t>
            </w:r>
            <w:r w:rsidRPr="008A201E">
              <w:rPr>
                <w:rFonts w:ascii="Calibri" w:hAnsi="Calibri" w:cs="Calibri"/>
                <w:szCs w:val="24"/>
              </w:rPr>
              <w:t>and allowed teachers to see how the elements fit i</w:t>
            </w:r>
            <w:r w:rsidR="005F4F26">
              <w:rPr>
                <w:rFonts w:ascii="Calibri" w:hAnsi="Calibri" w:cs="Calibri"/>
                <w:szCs w:val="24"/>
              </w:rPr>
              <w:t xml:space="preserve">nto a </w:t>
            </w:r>
            <w:r w:rsidR="0051021D">
              <w:rPr>
                <w:rFonts w:ascii="Calibri" w:hAnsi="Calibri" w:cs="Calibri"/>
                <w:szCs w:val="24"/>
              </w:rPr>
              <w:t>2-</w:t>
            </w:r>
            <w:r w:rsidR="005F4F26">
              <w:rPr>
                <w:rFonts w:ascii="Calibri" w:hAnsi="Calibri" w:cs="Calibri"/>
                <w:szCs w:val="24"/>
              </w:rPr>
              <w:t xml:space="preserve">hour literacy block. </w:t>
            </w:r>
            <w:r w:rsidRPr="008A201E">
              <w:rPr>
                <w:rFonts w:ascii="Calibri" w:hAnsi="Calibri" w:cs="Calibri"/>
                <w:szCs w:val="24"/>
              </w:rPr>
              <w:t xml:space="preserve">Teachers applied this knowledge to developing timetables that included all the elements of </w:t>
            </w:r>
            <w:r w:rsidR="002E2AEB">
              <w:rPr>
                <w:rFonts w:ascii="Calibri" w:hAnsi="Calibri" w:cs="Calibri"/>
                <w:szCs w:val="24"/>
              </w:rPr>
              <w:t>a</w:t>
            </w:r>
            <w:r w:rsidRPr="008A201E">
              <w:rPr>
                <w:rFonts w:ascii="Calibri" w:hAnsi="Calibri" w:cs="Calibri"/>
                <w:szCs w:val="24"/>
              </w:rPr>
              <w:t xml:space="preserve"> </w:t>
            </w:r>
            <w:r w:rsidR="002E2AEB" w:rsidRPr="008A201E">
              <w:rPr>
                <w:rFonts w:ascii="Calibri" w:hAnsi="Calibri" w:cs="Calibri"/>
                <w:szCs w:val="24"/>
              </w:rPr>
              <w:t>balanced literacy program</w:t>
            </w:r>
            <w:r w:rsidRPr="008A201E">
              <w:rPr>
                <w:rFonts w:ascii="Calibri" w:hAnsi="Calibri" w:cs="Calibri"/>
                <w:szCs w:val="24"/>
              </w:rPr>
              <w:t>.</w:t>
            </w:r>
          </w:p>
          <w:p w:rsidR="00E12792" w:rsidRPr="008A201E" w:rsidRDefault="00E12792" w:rsidP="008A201E">
            <w:pPr>
              <w:spacing w:after="120"/>
              <w:rPr>
                <w:rFonts w:ascii="Calibri" w:hAnsi="Calibri" w:cs="Calibri"/>
                <w:szCs w:val="24"/>
              </w:rPr>
            </w:pPr>
            <w:r w:rsidRPr="008A201E">
              <w:rPr>
                <w:rFonts w:ascii="Calibri" w:hAnsi="Calibri" w:cs="Calibri"/>
                <w:szCs w:val="24"/>
              </w:rPr>
              <w:t xml:space="preserve">Teachers also completed a capacity matrix to self assess their confidence in implementing a </w:t>
            </w:r>
            <w:r w:rsidR="005F4F26">
              <w:rPr>
                <w:rFonts w:ascii="Calibri" w:hAnsi="Calibri" w:cs="Calibri"/>
                <w:szCs w:val="24"/>
              </w:rPr>
              <w:t xml:space="preserve">balanced literacy program. </w:t>
            </w:r>
            <w:r w:rsidR="002E2AEB">
              <w:rPr>
                <w:rFonts w:ascii="Calibri" w:hAnsi="Calibri" w:cs="Calibri"/>
                <w:szCs w:val="24"/>
              </w:rPr>
              <w:t>T</w:t>
            </w:r>
            <w:r w:rsidR="002E2AEB" w:rsidRPr="008A201E">
              <w:rPr>
                <w:rFonts w:ascii="Calibri" w:hAnsi="Calibri" w:cs="Calibri"/>
                <w:szCs w:val="24"/>
              </w:rPr>
              <w:t>his allowed professional learning and coaching to be tailored to the needs o</w:t>
            </w:r>
            <w:r w:rsidRPr="008A201E">
              <w:rPr>
                <w:rFonts w:ascii="Calibri" w:hAnsi="Calibri" w:cs="Calibri"/>
                <w:szCs w:val="24"/>
              </w:rPr>
              <w:t xml:space="preserve">f individual members of staff. The results of the completed capacity matrices also informed Professional Pathway goals and the focus for team and staff meetings. </w:t>
            </w:r>
          </w:p>
          <w:p w:rsidR="00E12792" w:rsidRPr="008A201E" w:rsidRDefault="00E12792" w:rsidP="008A201E">
            <w:pPr>
              <w:spacing w:after="120"/>
              <w:rPr>
                <w:rFonts w:ascii="Calibri" w:hAnsi="Calibri" w:cs="Calibri"/>
                <w:szCs w:val="24"/>
              </w:rPr>
            </w:pPr>
            <w:r w:rsidRPr="008A201E">
              <w:rPr>
                <w:rFonts w:ascii="Calibri" w:hAnsi="Calibri" w:cs="Calibri"/>
                <w:szCs w:val="24"/>
              </w:rPr>
              <w:t>To ensure consistency of practices and understanding</w:t>
            </w:r>
            <w:r w:rsidR="005B7B30">
              <w:rPr>
                <w:rFonts w:ascii="Calibri" w:hAnsi="Calibri" w:cs="Calibri"/>
                <w:szCs w:val="24"/>
              </w:rPr>
              <w:t>,</w:t>
            </w:r>
            <w:r w:rsidRPr="008A201E">
              <w:rPr>
                <w:rFonts w:ascii="Calibri" w:hAnsi="Calibri" w:cs="Calibri"/>
                <w:szCs w:val="24"/>
              </w:rPr>
              <w:t xml:space="preserve"> teachers refer to a </w:t>
            </w:r>
            <w:r w:rsidR="005B7B30" w:rsidRPr="008A201E">
              <w:rPr>
                <w:rFonts w:ascii="Calibri" w:hAnsi="Calibri" w:cs="Calibri"/>
                <w:szCs w:val="24"/>
              </w:rPr>
              <w:t>planning</w:t>
            </w:r>
            <w:r w:rsidR="005B7B30">
              <w:rPr>
                <w:rFonts w:ascii="Calibri" w:hAnsi="Calibri" w:cs="Calibri"/>
                <w:szCs w:val="24"/>
              </w:rPr>
              <w:t>,</w:t>
            </w:r>
            <w:r w:rsidR="005B7B30" w:rsidRPr="008A201E">
              <w:rPr>
                <w:rFonts w:ascii="Calibri" w:hAnsi="Calibri" w:cs="Calibri"/>
                <w:szCs w:val="24"/>
              </w:rPr>
              <w:t xml:space="preserve"> programming and daybook guide</w:t>
            </w:r>
            <w:r w:rsidRPr="008A201E">
              <w:rPr>
                <w:rFonts w:ascii="Calibri" w:hAnsi="Calibri" w:cs="Calibri"/>
                <w:szCs w:val="24"/>
              </w:rPr>
              <w:t xml:space="preserve">. This document identifies the elements that </w:t>
            </w:r>
            <w:r w:rsidR="005F4F26">
              <w:rPr>
                <w:rFonts w:ascii="Calibri" w:hAnsi="Calibri" w:cs="Calibri"/>
                <w:szCs w:val="24"/>
              </w:rPr>
              <w:t xml:space="preserve">must be evident in programmes. </w:t>
            </w:r>
            <w:r w:rsidRPr="008A201E">
              <w:rPr>
                <w:rFonts w:ascii="Calibri" w:hAnsi="Calibri" w:cs="Calibri"/>
                <w:szCs w:val="24"/>
              </w:rPr>
              <w:t xml:space="preserve">Team </w:t>
            </w:r>
            <w:r w:rsidRPr="008A201E">
              <w:rPr>
                <w:rFonts w:ascii="Calibri" w:hAnsi="Calibri" w:cs="Calibri"/>
                <w:szCs w:val="24"/>
              </w:rPr>
              <w:lastRenderedPageBreak/>
              <w:t>meetings provide a vehicle for focused and planned reflection, the sharing of successes and challenges and feedback f</w:t>
            </w:r>
            <w:r w:rsidR="005F4F26">
              <w:rPr>
                <w:rFonts w:ascii="Calibri" w:hAnsi="Calibri" w:cs="Calibri"/>
                <w:szCs w:val="24"/>
              </w:rPr>
              <w:t xml:space="preserve">rom the team leader and peers. </w:t>
            </w:r>
            <w:r w:rsidRPr="008A201E">
              <w:rPr>
                <w:rFonts w:ascii="Calibri" w:hAnsi="Calibri" w:cs="Calibri"/>
                <w:szCs w:val="24"/>
              </w:rPr>
              <w:t xml:space="preserve">The team leaders share the information gained through team meetings at the </w:t>
            </w:r>
            <w:r w:rsidR="002E2AEB" w:rsidRPr="008A201E">
              <w:rPr>
                <w:rFonts w:ascii="Calibri" w:hAnsi="Calibri" w:cs="Calibri"/>
                <w:szCs w:val="24"/>
              </w:rPr>
              <w:t xml:space="preserve">school leadership </w:t>
            </w:r>
            <w:r w:rsidRPr="008A201E">
              <w:rPr>
                <w:rFonts w:ascii="Calibri" w:hAnsi="Calibri" w:cs="Calibri"/>
                <w:szCs w:val="24"/>
              </w:rPr>
              <w:t xml:space="preserve">team meeting and further directions are set based on need and the school priorities. </w:t>
            </w:r>
          </w:p>
          <w:p w:rsidR="00E12792" w:rsidRPr="008A201E" w:rsidRDefault="00E12792" w:rsidP="00EB04D3">
            <w:pPr>
              <w:spacing w:before="120"/>
              <w:rPr>
                <w:rFonts w:ascii="Calibri" w:hAnsi="Calibri" w:cs="Calibri"/>
                <w:szCs w:val="24"/>
              </w:rPr>
            </w:pPr>
            <w:r w:rsidRPr="008A201E">
              <w:rPr>
                <w:rFonts w:ascii="Calibri" w:hAnsi="Calibri" w:cs="Calibri"/>
                <w:szCs w:val="24"/>
              </w:rPr>
              <w:t>The development of strong evidenced based practice has enhanced the monitoring and tr</w:t>
            </w:r>
            <w:r w:rsidR="005F4F26">
              <w:rPr>
                <w:rFonts w:ascii="Calibri" w:hAnsi="Calibri" w:cs="Calibri"/>
                <w:szCs w:val="24"/>
              </w:rPr>
              <w:t xml:space="preserve">acking of student performance. </w:t>
            </w:r>
            <w:r w:rsidRPr="008A201E">
              <w:rPr>
                <w:rFonts w:ascii="Calibri" w:hAnsi="Calibri" w:cs="Calibri"/>
                <w:szCs w:val="24"/>
              </w:rPr>
              <w:t xml:space="preserve">A Criterion Referenced Tool (CRT) linked to </w:t>
            </w:r>
            <w:r w:rsidRPr="004858A1">
              <w:rPr>
                <w:rFonts w:ascii="Calibri" w:hAnsi="Calibri" w:cs="Calibri"/>
                <w:szCs w:val="24"/>
              </w:rPr>
              <w:t>First Steps Writing</w:t>
            </w:r>
            <w:r w:rsidRPr="008A201E">
              <w:rPr>
                <w:rFonts w:ascii="Calibri" w:hAnsi="Calibri" w:cs="Calibri"/>
                <w:szCs w:val="24"/>
              </w:rPr>
              <w:t xml:space="preserve"> was introduced to provide consistency in the assessment of writing. This tool was developed by a </w:t>
            </w:r>
            <w:r w:rsidR="002E2AEB" w:rsidRPr="008A201E">
              <w:rPr>
                <w:rFonts w:ascii="Calibri" w:hAnsi="Calibri" w:cs="Calibri"/>
                <w:szCs w:val="24"/>
              </w:rPr>
              <w:t xml:space="preserve">field officer working party involving four schools in the </w:t>
            </w:r>
            <w:r w:rsidR="005F4F26">
              <w:rPr>
                <w:rFonts w:ascii="Calibri" w:hAnsi="Calibri" w:cs="Calibri"/>
                <w:szCs w:val="24"/>
              </w:rPr>
              <w:t xml:space="preserve">Belconnen Network. </w:t>
            </w:r>
            <w:r w:rsidRPr="008A201E">
              <w:rPr>
                <w:rFonts w:ascii="Calibri" w:hAnsi="Calibri" w:cs="Calibri"/>
                <w:szCs w:val="24"/>
              </w:rPr>
              <w:t xml:space="preserve">The CRT is a powerful formative assessment tool and has further embedded the use of </w:t>
            </w:r>
            <w:r w:rsidRPr="004858A1">
              <w:rPr>
                <w:rFonts w:ascii="Calibri" w:hAnsi="Calibri" w:cs="Calibri"/>
                <w:szCs w:val="24"/>
              </w:rPr>
              <w:t>First Steps Writing</w:t>
            </w:r>
            <w:r w:rsidRPr="008A201E">
              <w:rPr>
                <w:rFonts w:ascii="Calibri" w:hAnsi="Calibri" w:cs="Calibri"/>
                <w:szCs w:val="24"/>
              </w:rPr>
              <w:t xml:space="preserve">, as the CRT guides teachers to the appropriate </w:t>
            </w:r>
            <w:r w:rsidR="005B7B30" w:rsidRPr="008A201E">
              <w:rPr>
                <w:rFonts w:ascii="Calibri" w:hAnsi="Calibri" w:cs="Calibri"/>
                <w:szCs w:val="24"/>
              </w:rPr>
              <w:t xml:space="preserve">major teaching emphases </w:t>
            </w:r>
            <w:r w:rsidRPr="008A201E">
              <w:rPr>
                <w:rFonts w:ascii="Calibri" w:hAnsi="Calibri" w:cs="Calibri"/>
                <w:szCs w:val="24"/>
              </w:rPr>
              <w:t xml:space="preserve">in the </w:t>
            </w:r>
            <w:r w:rsidR="005B7B30" w:rsidRPr="004858A1">
              <w:rPr>
                <w:rFonts w:ascii="Calibri" w:hAnsi="Calibri" w:cs="Calibri"/>
                <w:szCs w:val="24"/>
              </w:rPr>
              <w:t>First Steps Writing</w:t>
            </w:r>
            <w:r w:rsidR="005B7B30">
              <w:rPr>
                <w:rFonts w:ascii="Calibri" w:hAnsi="Calibri" w:cs="Calibri"/>
                <w:i/>
                <w:szCs w:val="24"/>
              </w:rPr>
              <w:t xml:space="preserve"> </w:t>
            </w:r>
            <w:r w:rsidRPr="008A201E">
              <w:rPr>
                <w:rFonts w:ascii="Calibri" w:hAnsi="Calibri" w:cs="Calibri"/>
                <w:szCs w:val="24"/>
              </w:rPr>
              <w:t>Map of Development. The</w:t>
            </w:r>
            <w:r w:rsidR="005F4F26">
              <w:rPr>
                <w:rFonts w:ascii="Calibri" w:hAnsi="Calibri" w:cs="Calibri"/>
                <w:szCs w:val="24"/>
              </w:rPr>
              <w:t xml:space="preserve"> CRT was used by all Belconnen s</w:t>
            </w:r>
            <w:r w:rsidRPr="008A201E">
              <w:rPr>
                <w:rFonts w:ascii="Calibri" w:hAnsi="Calibri" w:cs="Calibri"/>
                <w:szCs w:val="24"/>
              </w:rPr>
              <w:t xml:space="preserve">chools on the system moderation day to establish cohesion and expectations across the network for writing. </w:t>
            </w:r>
          </w:p>
          <w:p w:rsidR="00E12792" w:rsidRPr="008A201E" w:rsidRDefault="00E12792" w:rsidP="00EB04D3">
            <w:pPr>
              <w:spacing w:before="120" w:after="120"/>
              <w:rPr>
                <w:rFonts w:ascii="Calibri" w:hAnsi="Calibri" w:cs="Calibri"/>
                <w:szCs w:val="24"/>
              </w:rPr>
            </w:pPr>
            <w:r w:rsidRPr="008A201E">
              <w:rPr>
                <w:rFonts w:ascii="Calibri" w:hAnsi="Calibri" w:cs="Calibri"/>
                <w:szCs w:val="24"/>
              </w:rPr>
              <w:t xml:space="preserve">The </w:t>
            </w:r>
            <w:r w:rsidR="002E2AEB" w:rsidRPr="008A201E">
              <w:rPr>
                <w:rFonts w:ascii="Calibri" w:hAnsi="Calibri" w:cs="Calibri"/>
                <w:szCs w:val="24"/>
              </w:rPr>
              <w:t xml:space="preserve">school leadership team and the curriculum committee </w:t>
            </w:r>
            <w:r w:rsidRPr="008A201E">
              <w:rPr>
                <w:rFonts w:ascii="Calibri" w:hAnsi="Calibri" w:cs="Calibri"/>
                <w:szCs w:val="24"/>
              </w:rPr>
              <w:t xml:space="preserve">identified a need to build teacher capacity in their ability to use quality literature as a model for writing experiences. The term four integrated unit based on the literature strand of the English Australian Curriculum, allowed teachers to use text sets of picture books based on themes such as </w:t>
            </w:r>
            <w:r w:rsidR="002E2AEB" w:rsidRPr="008A201E">
              <w:rPr>
                <w:rFonts w:ascii="Calibri" w:hAnsi="Calibri" w:cs="Calibri"/>
                <w:szCs w:val="24"/>
              </w:rPr>
              <w:t>refugees, extreme weather and challenging perspectives</w:t>
            </w:r>
            <w:r w:rsidRPr="008A201E">
              <w:rPr>
                <w:rFonts w:ascii="Calibri" w:hAnsi="Calibri" w:cs="Calibri"/>
                <w:szCs w:val="24"/>
              </w:rPr>
              <w:t>.  Teachers integrated quality literature into their program utilising the books as exemplars</w:t>
            </w:r>
            <w:r w:rsidR="005F4F26">
              <w:rPr>
                <w:rFonts w:ascii="Calibri" w:hAnsi="Calibri" w:cs="Calibri"/>
                <w:szCs w:val="24"/>
              </w:rPr>
              <w:t xml:space="preserve"> for many writing experiences. </w:t>
            </w:r>
            <w:r w:rsidRPr="008A201E">
              <w:rPr>
                <w:rFonts w:ascii="Calibri" w:hAnsi="Calibri" w:cs="Calibri"/>
                <w:szCs w:val="24"/>
              </w:rPr>
              <w:t>Using the CRT</w:t>
            </w:r>
            <w:r w:rsidR="004858A1">
              <w:rPr>
                <w:rFonts w:ascii="Calibri" w:hAnsi="Calibri" w:cs="Calibri"/>
                <w:szCs w:val="24"/>
              </w:rPr>
              <w:t>,</w:t>
            </w:r>
            <w:r w:rsidRPr="008A201E">
              <w:rPr>
                <w:rFonts w:ascii="Calibri" w:hAnsi="Calibri" w:cs="Calibri"/>
                <w:szCs w:val="24"/>
              </w:rPr>
              <w:t xml:space="preserve"> teachers have been able to measure growth across both the secretarial and authorial aspects of writing.  Increased vocabulary and heightened motivation to write have been positive outcomes. </w:t>
            </w:r>
          </w:p>
          <w:p w:rsidR="00E12792" w:rsidRPr="008A201E" w:rsidRDefault="00E12792" w:rsidP="00EB04D3">
            <w:pPr>
              <w:spacing w:after="120"/>
              <w:rPr>
                <w:rFonts w:ascii="Calibri" w:hAnsi="Calibri" w:cs="Calibri"/>
                <w:szCs w:val="24"/>
              </w:rPr>
            </w:pPr>
            <w:r w:rsidRPr="008A201E">
              <w:rPr>
                <w:rFonts w:ascii="Calibri" w:hAnsi="Calibri" w:cs="Calibri"/>
                <w:szCs w:val="24"/>
              </w:rPr>
              <w:t>Recognising the part spelling plays within writing, the school investigated system endorsed resources that would support this area of development. Subsequently at the start of th</w:t>
            </w:r>
            <w:r w:rsidR="005B7B30">
              <w:rPr>
                <w:rFonts w:ascii="Calibri" w:hAnsi="Calibri" w:cs="Calibri"/>
                <w:szCs w:val="24"/>
              </w:rPr>
              <w:t>e</w:t>
            </w:r>
            <w:r w:rsidRPr="008A201E">
              <w:rPr>
                <w:rFonts w:ascii="Calibri" w:hAnsi="Calibri" w:cs="Calibri"/>
                <w:szCs w:val="24"/>
              </w:rPr>
              <w:t xml:space="preserve"> year staff undertook professional learning in Brains, Ears, Eyes (BEE) Spelling and participated in follow up</w:t>
            </w:r>
            <w:r w:rsidR="005F4F26">
              <w:rPr>
                <w:rFonts w:ascii="Calibri" w:hAnsi="Calibri" w:cs="Calibri"/>
                <w:szCs w:val="24"/>
              </w:rPr>
              <w:t xml:space="preserve"> sessions throughout the year. </w:t>
            </w:r>
            <w:r w:rsidRPr="008A201E">
              <w:rPr>
                <w:rFonts w:ascii="Calibri" w:hAnsi="Calibri" w:cs="Calibri"/>
                <w:szCs w:val="24"/>
              </w:rPr>
              <w:t xml:space="preserve">An action learning project has been undertaken with two early career teachers working with the </w:t>
            </w:r>
            <w:r w:rsidR="002E2AEB" w:rsidRPr="008A201E">
              <w:rPr>
                <w:rFonts w:ascii="Calibri" w:hAnsi="Calibri" w:cs="Calibri"/>
                <w:szCs w:val="24"/>
              </w:rPr>
              <w:t xml:space="preserve">field officer </w:t>
            </w:r>
            <w:r w:rsidRPr="008A201E">
              <w:rPr>
                <w:rFonts w:ascii="Calibri" w:hAnsi="Calibri" w:cs="Calibri"/>
                <w:szCs w:val="24"/>
              </w:rPr>
              <w:t>to implement BEE S</w:t>
            </w:r>
            <w:r w:rsidR="005F4F26">
              <w:rPr>
                <w:rFonts w:ascii="Calibri" w:hAnsi="Calibri" w:cs="Calibri"/>
                <w:szCs w:val="24"/>
              </w:rPr>
              <w:t xml:space="preserve">pelling throughout the school. </w:t>
            </w:r>
            <w:r w:rsidRPr="008A201E">
              <w:rPr>
                <w:rFonts w:ascii="Calibri" w:hAnsi="Calibri" w:cs="Calibri"/>
                <w:szCs w:val="24"/>
              </w:rPr>
              <w:t xml:space="preserve">These teachers have been filmed teaching BEE Spelling and this has been shared at staff meetings </w:t>
            </w:r>
            <w:r w:rsidR="005F4F26">
              <w:rPr>
                <w:rFonts w:ascii="Calibri" w:hAnsi="Calibri" w:cs="Calibri"/>
                <w:szCs w:val="24"/>
              </w:rPr>
              <w:t xml:space="preserve">and in coaching conversations. </w:t>
            </w:r>
            <w:r w:rsidRPr="008A201E">
              <w:rPr>
                <w:rFonts w:ascii="Calibri" w:hAnsi="Calibri" w:cs="Calibri"/>
                <w:szCs w:val="24"/>
              </w:rPr>
              <w:t xml:space="preserve">Teachers have utilised BEE Spelling Inventories to identify areas of strength and areas for development for individual students and have been able to closely monitor the progress of their students. A BEE Spelling </w:t>
            </w:r>
            <w:r w:rsidR="005B7B30" w:rsidRPr="008A201E">
              <w:rPr>
                <w:rFonts w:ascii="Calibri" w:hAnsi="Calibri" w:cs="Calibri"/>
                <w:szCs w:val="24"/>
              </w:rPr>
              <w:t>implementation m</w:t>
            </w:r>
            <w:r w:rsidRPr="008A201E">
              <w:rPr>
                <w:rFonts w:ascii="Calibri" w:hAnsi="Calibri" w:cs="Calibri"/>
                <w:szCs w:val="24"/>
              </w:rPr>
              <w:t xml:space="preserve">ap provided data to inform future directions and facilitate peer coaching.  </w:t>
            </w:r>
          </w:p>
          <w:p w:rsidR="00E12792" w:rsidRPr="008A201E" w:rsidRDefault="00E12792" w:rsidP="00EB04D3">
            <w:pPr>
              <w:spacing w:after="120"/>
              <w:rPr>
                <w:rFonts w:ascii="Calibri" w:hAnsi="Calibri" w:cs="Calibri"/>
                <w:szCs w:val="24"/>
              </w:rPr>
            </w:pPr>
            <w:r w:rsidRPr="008A201E">
              <w:rPr>
                <w:rFonts w:ascii="Calibri" w:hAnsi="Calibri" w:cs="Calibri"/>
                <w:szCs w:val="24"/>
              </w:rPr>
              <w:t>The introduction of a data wall has maintai</w:t>
            </w:r>
            <w:r w:rsidR="005F4F26">
              <w:rPr>
                <w:rFonts w:ascii="Calibri" w:hAnsi="Calibri" w:cs="Calibri"/>
                <w:szCs w:val="24"/>
              </w:rPr>
              <w:t xml:space="preserve">ned a strong focus on reading. </w:t>
            </w:r>
            <w:r w:rsidRPr="008A201E">
              <w:rPr>
                <w:rFonts w:ascii="Calibri" w:hAnsi="Calibri" w:cs="Calibri"/>
                <w:szCs w:val="24"/>
              </w:rPr>
              <w:t xml:space="preserve">Teaching teams engage in professional discussions about how they can support readers who have splintered away from their peers or who trail behind the cohort. Collegial conversations focus on pedagogy and sound research with actionable strategies. The experience of teachers is honoured and valued in these sessions. The learning from each other occurs beyond the team and staff meeting times, as collaboration deepens. Reading levels are recorded in </w:t>
            </w:r>
            <w:r w:rsidR="00426D85">
              <w:rPr>
                <w:rFonts w:ascii="Calibri" w:hAnsi="Calibri" w:cs="Calibri"/>
                <w:szCs w:val="24"/>
              </w:rPr>
              <w:t>a</w:t>
            </w:r>
            <w:r w:rsidRPr="008A201E">
              <w:rPr>
                <w:rFonts w:ascii="Calibri" w:hAnsi="Calibri" w:cs="Calibri"/>
                <w:szCs w:val="24"/>
              </w:rPr>
              <w:t xml:space="preserve"> database, along with writing achievements (at, above and below). The database is being extended to cover BEE Spelling and the CRT achievements. </w:t>
            </w:r>
          </w:p>
          <w:p w:rsidR="00E12792" w:rsidRDefault="00E12792" w:rsidP="00EB04D3">
            <w:pPr>
              <w:spacing w:after="120"/>
              <w:rPr>
                <w:rFonts w:ascii="Calibri" w:hAnsi="Calibri" w:cs="Calibri"/>
                <w:szCs w:val="24"/>
              </w:rPr>
            </w:pPr>
            <w:r w:rsidRPr="008A201E">
              <w:rPr>
                <w:rFonts w:ascii="Calibri" w:hAnsi="Calibri" w:cs="Calibri"/>
                <w:szCs w:val="24"/>
              </w:rPr>
              <w:t xml:space="preserve">During term four </w:t>
            </w:r>
            <w:r w:rsidR="005B7B30" w:rsidRPr="008A201E">
              <w:rPr>
                <w:rFonts w:ascii="Calibri" w:hAnsi="Calibri" w:cs="Calibri"/>
                <w:szCs w:val="24"/>
              </w:rPr>
              <w:t xml:space="preserve">literacy case management </w:t>
            </w:r>
            <w:r w:rsidRPr="008A201E">
              <w:rPr>
                <w:rFonts w:ascii="Calibri" w:hAnsi="Calibri" w:cs="Calibri"/>
                <w:szCs w:val="24"/>
              </w:rPr>
              <w:t>meetings were introduced to discuss students who had plateaued or whose performance was of concern, but</w:t>
            </w:r>
            <w:r w:rsidR="005B7B30">
              <w:rPr>
                <w:rFonts w:ascii="Calibri" w:hAnsi="Calibri" w:cs="Calibri"/>
                <w:szCs w:val="24"/>
              </w:rPr>
              <w:t xml:space="preserve"> were </w:t>
            </w:r>
            <w:r w:rsidRPr="008A201E">
              <w:rPr>
                <w:rFonts w:ascii="Calibri" w:hAnsi="Calibri" w:cs="Calibri"/>
                <w:szCs w:val="24"/>
              </w:rPr>
              <w:t>not re</w:t>
            </w:r>
            <w:r w:rsidR="005F4F26">
              <w:rPr>
                <w:rFonts w:ascii="Calibri" w:hAnsi="Calibri" w:cs="Calibri"/>
                <w:szCs w:val="24"/>
              </w:rPr>
              <w:t xml:space="preserve">ceiving targeted intervention. </w:t>
            </w:r>
            <w:r w:rsidRPr="008A201E">
              <w:rPr>
                <w:rFonts w:ascii="Calibri" w:hAnsi="Calibri" w:cs="Calibri"/>
                <w:szCs w:val="24"/>
              </w:rPr>
              <w:t xml:space="preserve">The principal, </w:t>
            </w:r>
            <w:r w:rsidR="005B7B30" w:rsidRPr="008A201E">
              <w:rPr>
                <w:rFonts w:ascii="Calibri" w:hAnsi="Calibri" w:cs="Calibri"/>
                <w:szCs w:val="24"/>
              </w:rPr>
              <w:t xml:space="preserve">literacy and numeracy field officer, literacy and numeracy coordinator, team leader </w:t>
            </w:r>
            <w:r w:rsidRPr="008A201E">
              <w:rPr>
                <w:rFonts w:ascii="Calibri" w:hAnsi="Calibri" w:cs="Calibri"/>
                <w:szCs w:val="24"/>
              </w:rPr>
              <w:t xml:space="preserve">and classroom teacher initially met to discuss student areas of strength and development. Teachers were required to complete a </w:t>
            </w:r>
            <w:r w:rsidR="005B7B30" w:rsidRPr="008A201E">
              <w:rPr>
                <w:rFonts w:ascii="Calibri" w:hAnsi="Calibri" w:cs="Calibri"/>
                <w:szCs w:val="24"/>
              </w:rPr>
              <w:t xml:space="preserve">case management file </w:t>
            </w:r>
            <w:r w:rsidRPr="008A201E">
              <w:rPr>
                <w:rFonts w:ascii="Calibri" w:hAnsi="Calibri" w:cs="Calibri"/>
                <w:szCs w:val="24"/>
              </w:rPr>
              <w:t xml:space="preserve">prior to the meeting that identified current performance in formative assessment tasks. The team then designed a boost plan to further target support within the classroom facilitated by the classroom teacher.  Follow up meetings </w:t>
            </w:r>
            <w:r w:rsidR="005B7B30">
              <w:rPr>
                <w:rFonts w:ascii="Calibri" w:hAnsi="Calibri" w:cs="Calibri"/>
                <w:szCs w:val="24"/>
              </w:rPr>
              <w:t>were</w:t>
            </w:r>
            <w:r w:rsidRPr="008A201E">
              <w:rPr>
                <w:rFonts w:ascii="Calibri" w:hAnsi="Calibri" w:cs="Calibri"/>
                <w:szCs w:val="24"/>
              </w:rPr>
              <w:t xml:space="preserve"> conducted to reflect on successes or future needs.   </w:t>
            </w:r>
          </w:p>
          <w:p w:rsidR="008939C7" w:rsidRDefault="0015544D" w:rsidP="008939C7">
            <w:pPr>
              <w:rPr>
                <w:rFonts w:ascii="Calibri" w:hAnsi="Calibri" w:cs="Calibri"/>
                <w:szCs w:val="24"/>
              </w:rPr>
            </w:pPr>
            <w:r>
              <w:rPr>
                <w:rFonts w:ascii="Calibri" w:hAnsi="Calibri" w:cs="Calibri"/>
                <w:szCs w:val="24"/>
              </w:rPr>
              <w:lastRenderedPageBreak/>
              <w:t>Table 4.</w:t>
            </w:r>
            <w:r w:rsidR="005F4F26">
              <w:rPr>
                <w:rFonts w:ascii="Calibri" w:hAnsi="Calibri" w:cs="Calibri"/>
                <w:szCs w:val="24"/>
              </w:rPr>
              <w:t>4</w:t>
            </w:r>
            <w:r>
              <w:rPr>
                <w:rFonts w:ascii="Calibri" w:hAnsi="Calibri" w:cs="Calibri"/>
                <w:szCs w:val="24"/>
              </w:rPr>
              <w:t xml:space="preserve"> shows that t</w:t>
            </w:r>
            <w:r w:rsidR="00E12792" w:rsidRPr="008A201E">
              <w:rPr>
                <w:rFonts w:ascii="Calibri" w:hAnsi="Calibri" w:cs="Calibri"/>
                <w:szCs w:val="24"/>
              </w:rPr>
              <w:t>hese actions resulted in the school’s year 3 means being within the target range expected in writing, and si</w:t>
            </w:r>
            <w:r>
              <w:rPr>
                <w:rFonts w:ascii="Calibri" w:hAnsi="Calibri" w:cs="Calibri"/>
                <w:szCs w:val="24"/>
              </w:rPr>
              <w:t xml:space="preserve">gnificantly higher in reading and that </w:t>
            </w:r>
            <w:r w:rsidRPr="008A201E">
              <w:rPr>
                <w:rFonts w:ascii="Calibri" w:hAnsi="Calibri" w:cs="Calibri"/>
                <w:szCs w:val="24"/>
              </w:rPr>
              <w:t xml:space="preserve">the school means were within the target range </w:t>
            </w:r>
            <w:r>
              <w:rPr>
                <w:rFonts w:ascii="Calibri" w:hAnsi="Calibri" w:cs="Calibri"/>
                <w:szCs w:val="24"/>
              </w:rPr>
              <w:t>expected in reading and writing for year 5 students.</w:t>
            </w:r>
          </w:p>
          <w:p w:rsidR="008939C7" w:rsidRDefault="008939C7" w:rsidP="008939C7">
            <w:pPr>
              <w:rPr>
                <w:rFonts w:ascii="Calibri" w:hAnsi="Calibri" w:cs="Calibri"/>
                <w:szCs w:val="24"/>
              </w:rPr>
            </w:pPr>
          </w:p>
          <w:p w:rsidR="0015544D" w:rsidRPr="008939C7" w:rsidRDefault="0015544D" w:rsidP="008939C7">
            <w:pPr>
              <w:rPr>
                <w:rFonts w:ascii="Calibri" w:hAnsi="Calibri" w:cs="Calibri"/>
                <w:szCs w:val="24"/>
              </w:rPr>
            </w:pPr>
            <w:r>
              <w:rPr>
                <w:rFonts w:ascii="Calibri" w:hAnsi="Calibri" w:cs="Calibri"/>
                <w:b/>
                <w:szCs w:val="24"/>
              </w:rPr>
              <w:t>Table 4.</w:t>
            </w:r>
            <w:r w:rsidR="005F4F26">
              <w:rPr>
                <w:rFonts w:ascii="Calibri" w:hAnsi="Calibri" w:cs="Calibri"/>
                <w:b/>
                <w:szCs w:val="24"/>
              </w:rPr>
              <w:t>4</w:t>
            </w:r>
            <w:r>
              <w:rPr>
                <w:rFonts w:ascii="Calibri" w:hAnsi="Calibri" w:cs="Calibri"/>
                <w:b/>
                <w:szCs w:val="24"/>
              </w:rPr>
              <w:t>: Year 3 and year 5 NAPLAN results in reading and writing, Macgregor Primary, 2011</w:t>
            </w:r>
          </w:p>
          <w:p w:rsidR="0015544D" w:rsidRDefault="0015544D" w:rsidP="00EB04D3">
            <w:pPr>
              <w:spacing w:after="120"/>
              <w:rPr>
                <w:rFonts w:ascii="Calibri" w:hAnsi="Calibri" w:cs="Calibri"/>
                <w:szCs w:val="24"/>
              </w:rPr>
            </w:pPr>
          </w:p>
          <w:tbl>
            <w:tblPr>
              <w:tblpPr w:leftFromText="180" w:rightFromText="180" w:vertAnchor="text" w:horzAnchor="margin" w:tblpY="-22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0"/>
              <w:gridCol w:w="1130"/>
              <w:gridCol w:w="1564"/>
            </w:tblGrid>
            <w:tr w:rsidR="0015544D" w:rsidRPr="008A201E" w:rsidTr="0015544D">
              <w:trPr>
                <w:trHeight w:hRule="exact" w:val="340"/>
              </w:trPr>
              <w:tc>
                <w:tcPr>
                  <w:tcW w:w="1560" w:type="dxa"/>
                </w:tcPr>
                <w:p w:rsidR="0015544D" w:rsidRPr="008A201E" w:rsidRDefault="0015544D" w:rsidP="0015544D">
                  <w:pPr>
                    <w:pStyle w:val="Title"/>
                    <w:spacing w:after="120"/>
                    <w:jc w:val="left"/>
                    <w:rPr>
                      <w:rFonts w:ascii="Calibri" w:hAnsi="Calibri" w:cs="Calibri"/>
                      <w:b w:val="0"/>
                    </w:rPr>
                  </w:pPr>
                </w:p>
              </w:tc>
              <w:tc>
                <w:tcPr>
                  <w:tcW w:w="1130" w:type="dxa"/>
                </w:tcPr>
                <w:p w:rsidR="0015544D" w:rsidRPr="004201E1" w:rsidRDefault="0015544D" w:rsidP="0015544D">
                  <w:pPr>
                    <w:pStyle w:val="Title"/>
                    <w:spacing w:after="120"/>
                    <w:jc w:val="left"/>
                    <w:rPr>
                      <w:rFonts w:ascii="Calibri" w:hAnsi="Calibri" w:cs="Calibri"/>
                    </w:rPr>
                  </w:pPr>
                  <w:r w:rsidRPr="004201E1">
                    <w:rPr>
                      <w:rFonts w:ascii="Calibri" w:hAnsi="Calibri" w:cs="Calibri"/>
                    </w:rPr>
                    <w:t>Target</w:t>
                  </w:r>
                </w:p>
              </w:tc>
              <w:tc>
                <w:tcPr>
                  <w:tcW w:w="1564" w:type="dxa"/>
                </w:tcPr>
                <w:p w:rsidR="0015544D" w:rsidRPr="004201E1" w:rsidRDefault="0015544D" w:rsidP="0015544D">
                  <w:pPr>
                    <w:pStyle w:val="Title"/>
                    <w:spacing w:after="120"/>
                    <w:jc w:val="left"/>
                    <w:rPr>
                      <w:rFonts w:ascii="Calibri" w:hAnsi="Calibri" w:cs="Calibri"/>
                    </w:rPr>
                  </w:pPr>
                  <w:r w:rsidRPr="004201E1">
                    <w:rPr>
                      <w:rFonts w:ascii="Calibri" w:hAnsi="Calibri" w:cs="Calibri"/>
                    </w:rPr>
                    <w:t>School mean</w:t>
                  </w:r>
                </w:p>
              </w:tc>
            </w:tr>
            <w:tr w:rsidR="0015544D" w:rsidRPr="008A201E" w:rsidTr="0015544D">
              <w:trPr>
                <w:trHeight w:hRule="exact" w:val="340"/>
              </w:trPr>
              <w:tc>
                <w:tcPr>
                  <w:tcW w:w="1560" w:type="dxa"/>
                </w:tcPr>
                <w:p w:rsidR="0015544D" w:rsidRPr="004201E1" w:rsidRDefault="0015544D" w:rsidP="0015544D">
                  <w:pPr>
                    <w:pStyle w:val="Title"/>
                    <w:spacing w:after="120"/>
                    <w:jc w:val="left"/>
                    <w:rPr>
                      <w:rFonts w:ascii="Calibri" w:hAnsi="Calibri" w:cs="Calibri"/>
                    </w:rPr>
                  </w:pPr>
                  <w:r w:rsidRPr="004201E1">
                    <w:rPr>
                      <w:rFonts w:ascii="Calibri" w:hAnsi="Calibri" w:cs="Calibri"/>
                    </w:rPr>
                    <w:t>Yr 3 Reading</w:t>
                  </w:r>
                </w:p>
                <w:p w:rsidR="0015544D" w:rsidRPr="004201E1" w:rsidRDefault="0015544D" w:rsidP="0015544D">
                  <w:pPr>
                    <w:pStyle w:val="Title"/>
                    <w:spacing w:after="120"/>
                    <w:jc w:val="left"/>
                    <w:rPr>
                      <w:rFonts w:ascii="Calibri" w:hAnsi="Calibri" w:cs="Calibri"/>
                    </w:rPr>
                  </w:pPr>
                </w:p>
              </w:tc>
              <w:tc>
                <w:tcPr>
                  <w:tcW w:w="1130" w:type="dxa"/>
                  <w:vAlign w:val="center"/>
                </w:tcPr>
                <w:p w:rsidR="0015544D" w:rsidRPr="008A201E" w:rsidRDefault="0015544D" w:rsidP="0015544D">
                  <w:pPr>
                    <w:spacing w:after="120"/>
                    <w:jc w:val="center"/>
                    <w:rPr>
                      <w:rFonts w:ascii="Calibri" w:hAnsi="Calibri" w:cs="Calibri"/>
                      <w:bCs/>
                      <w:szCs w:val="24"/>
                      <w:lang w:val="en-US"/>
                    </w:rPr>
                  </w:pPr>
                  <w:r w:rsidRPr="008A201E">
                    <w:rPr>
                      <w:rFonts w:ascii="Calibri" w:hAnsi="Calibri" w:cs="Calibri"/>
                      <w:bCs/>
                      <w:szCs w:val="24"/>
                      <w:lang w:val="en-US"/>
                    </w:rPr>
                    <w:t>392 ± 28</w:t>
                  </w:r>
                </w:p>
              </w:tc>
              <w:tc>
                <w:tcPr>
                  <w:tcW w:w="1564" w:type="dxa"/>
                  <w:vAlign w:val="center"/>
                </w:tcPr>
                <w:p w:rsidR="0015544D" w:rsidRPr="008A201E" w:rsidRDefault="0015544D" w:rsidP="0015544D">
                  <w:pPr>
                    <w:spacing w:after="120"/>
                    <w:jc w:val="center"/>
                    <w:rPr>
                      <w:rFonts w:ascii="Calibri" w:hAnsi="Calibri" w:cs="Calibri"/>
                      <w:bCs/>
                      <w:szCs w:val="24"/>
                      <w:lang w:val="en-US"/>
                    </w:rPr>
                  </w:pPr>
                  <w:r w:rsidRPr="008A201E">
                    <w:rPr>
                      <w:rFonts w:ascii="Calibri" w:hAnsi="Calibri" w:cs="Calibri"/>
                      <w:bCs/>
                      <w:szCs w:val="24"/>
                      <w:lang w:val="en-US"/>
                    </w:rPr>
                    <w:t>434.3</w:t>
                  </w:r>
                </w:p>
              </w:tc>
            </w:tr>
            <w:tr w:rsidR="0015544D" w:rsidRPr="008A201E" w:rsidTr="0015544D">
              <w:trPr>
                <w:trHeight w:hRule="exact" w:val="340"/>
              </w:trPr>
              <w:tc>
                <w:tcPr>
                  <w:tcW w:w="1560" w:type="dxa"/>
                </w:tcPr>
                <w:p w:rsidR="0015544D" w:rsidRPr="004201E1" w:rsidRDefault="0015544D" w:rsidP="0015544D">
                  <w:pPr>
                    <w:pStyle w:val="Title"/>
                    <w:spacing w:after="120"/>
                    <w:jc w:val="left"/>
                    <w:rPr>
                      <w:rFonts w:ascii="Calibri" w:hAnsi="Calibri" w:cs="Calibri"/>
                    </w:rPr>
                  </w:pPr>
                  <w:r w:rsidRPr="004201E1">
                    <w:rPr>
                      <w:rFonts w:ascii="Calibri" w:hAnsi="Calibri" w:cs="Calibri"/>
                    </w:rPr>
                    <w:t>Yr 3 Writing</w:t>
                  </w:r>
                </w:p>
                <w:p w:rsidR="0015544D" w:rsidRPr="004201E1" w:rsidRDefault="0015544D" w:rsidP="0015544D">
                  <w:pPr>
                    <w:pStyle w:val="Title"/>
                    <w:spacing w:after="120"/>
                    <w:jc w:val="left"/>
                    <w:rPr>
                      <w:rFonts w:ascii="Calibri" w:hAnsi="Calibri" w:cs="Calibri"/>
                    </w:rPr>
                  </w:pPr>
                </w:p>
              </w:tc>
              <w:tc>
                <w:tcPr>
                  <w:tcW w:w="1130" w:type="dxa"/>
                  <w:vAlign w:val="center"/>
                </w:tcPr>
                <w:p w:rsidR="0015544D" w:rsidRPr="008A201E" w:rsidRDefault="0015544D" w:rsidP="0015544D">
                  <w:pPr>
                    <w:spacing w:after="120"/>
                    <w:jc w:val="center"/>
                    <w:rPr>
                      <w:rFonts w:ascii="Calibri" w:hAnsi="Calibri" w:cs="Calibri"/>
                      <w:bCs/>
                      <w:szCs w:val="24"/>
                      <w:lang w:val="en-US"/>
                    </w:rPr>
                  </w:pPr>
                  <w:r w:rsidRPr="008A201E">
                    <w:rPr>
                      <w:rFonts w:ascii="Calibri" w:hAnsi="Calibri" w:cs="Calibri"/>
                      <w:bCs/>
                      <w:szCs w:val="24"/>
                      <w:lang w:val="en-US"/>
                    </w:rPr>
                    <w:t>402 ± 20</w:t>
                  </w:r>
                </w:p>
              </w:tc>
              <w:tc>
                <w:tcPr>
                  <w:tcW w:w="1564" w:type="dxa"/>
                  <w:vAlign w:val="center"/>
                </w:tcPr>
                <w:p w:rsidR="0015544D" w:rsidRPr="008A201E" w:rsidRDefault="0015544D" w:rsidP="0015544D">
                  <w:pPr>
                    <w:spacing w:after="120"/>
                    <w:jc w:val="center"/>
                    <w:rPr>
                      <w:rFonts w:ascii="Calibri" w:hAnsi="Calibri" w:cs="Calibri"/>
                      <w:bCs/>
                      <w:szCs w:val="24"/>
                      <w:lang w:val="en-US"/>
                    </w:rPr>
                  </w:pPr>
                  <w:r w:rsidRPr="008A201E">
                    <w:rPr>
                      <w:rFonts w:ascii="Calibri" w:hAnsi="Calibri" w:cs="Calibri"/>
                      <w:bCs/>
                      <w:szCs w:val="24"/>
                      <w:lang w:val="en-US"/>
                    </w:rPr>
                    <w:t>417.5</w:t>
                  </w:r>
                </w:p>
              </w:tc>
            </w:tr>
            <w:tr w:rsidR="0015544D" w:rsidRPr="008A201E" w:rsidTr="0015544D">
              <w:trPr>
                <w:trHeight w:hRule="exact" w:val="340"/>
              </w:trPr>
              <w:tc>
                <w:tcPr>
                  <w:tcW w:w="1560" w:type="dxa"/>
                </w:tcPr>
                <w:p w:rsidR="0015544D" w:rsidRPr="004201E1" w:rsidRDefault="0015544D" w:rsidP="0015544D">
                  <w:pPr>
                    <w:pStyle w:val="Title"/>
                    <w:jc w:val="left"/>
                    <w:rPr>
                      <w:rFonts w:ascii="Calibri" w:hAnsi="Calibri" w:cs="Calibri"/>
                    </w:rPr>
                  </w:pPr>
                  <w:r w:rsidRPr="004201E1">
                    <w:rPr>
                      <w:rFonts w:ascii="Calibri" w:hAnsi="Calibri" w:cs="Calibri"/>
                    </w:rPr>
                    <w:t>Yr 5 Reading</w:t>
                  </w:r>
                </w:p>
                <w:p w:rsidR="0015544D" w:rsidRPr="004201E1" w:rsidRDefault="0015544D" w:rsidP="0015544D">
                  <w:pPr>
                    <w:pStyle w:val="Title"/>
                    <w:jc w:val="left"/>
                    <w:rPr>
                      <w:rFonts w:ascii="Calibri" w:hAnsi="Calibri" w:cs="Calibri"/>
                    </w:rPr>
                  </w:pPr>
                </w:p>
              </w:tc>
              <w:tc>
                <w:tcPr>
                  <w:tcW w:w="1130" w:type="dxa"/>
                  <w:vAlign w:val="center"/>
                </w:tcPr>
                <w:p w:rsidR="0015544D" w:rsidRPr="008A201E" w:rsidRDefault="0015544D" w:rsidP="0015544D">
                  <w:pPr>
                    <w:jc w:val="center"/>
                    <w:rPr>
                      <w:rFonts w:ascii="Calibri" w:hAnsi="Calibri" w:cs="Calibri"/>
                      <w:bCs/>
                      <w:szCs w:val="24"/>
                      <w:lang w:val="en-US"/>
                    </w:rPr>
                  </w:pPr>
                  <w:r w:rsidRPr="008A201E">
                    <w:rPr>
                      <w:rFonts w:ascii="Calibri" w:hAnsi="Calibri" w:cs="Calibri"/>
                      <w:bCs/>
                      <w:szCs w:val="24"/>
                      <w:lang w:val="en-US"/>
                    </w:rPr>
                    <w:t>466 ± 24</w:t>
                  </w:r>
                </w:p>
              </w:tc>
              <w:tc>
                <w:tcPr>
                  <w:tcW w:w="1564" w:type="dxa"/>
                  <w:vAlign w:val="center"/>
                </w:tcPr>
                <w:p w:rsidR="0015544D" w:rsidRPr="008A201E" w:rsidRDefault="0015544D" w:rsidP="0015544D">
                  <w:pPr>
                    <w:jc w:val="center"/>
                    <w:rPr>
                      <w:rFonts w:ascii="Calibri" w:hAnsi="Calibri" w:cs="Calibri"/>
                      <w:bCs/>
                      <w:szCs w:val="24"/>
                      <w:lang w:val="en-US"/>
                    </w:rPr>
                  </w:pPr>
                  <w:r w:rsidRPr="008A201E">
                    <w:rPr>
                      <w:rFonts w:ascii="Calibri" w:hAnsi="Calibri" w:cs="Calibri"/>
                      <w:bCs/>
                      <w:szCs w:val="24"/>
                      <w:lang w:val="en-US"/>
                    </w:rPr>
                    <w:t>484.1</w:t>
                  </w:r>
                </w:p>
              </w:tc>
            </w:tr>
            <w:tr w:rsidR="0015544D" w:rsidRPr="008A201E" w:rsidTr="0015544D">
              <w:trPr>
                <w:trHeight w:hRule="exact" w:val="340"/>
              </w:trPr>
              <w:tc>
                <w:tcPr>
                  <w:tcW w:w="1560" w:type="dxa"/>
                </w:tcPr>
                <w:p w:rsidR="0015544D" w:rsidRPr="004201E1" w:rsidRDefault="0015544D" w:rsidP="0015544D">
                  <w:pPr>
                    <w:pStyle w:val="Title"/>
                    <w:jc w:val="left"/>
                    <w:rPr>
                      <w:rFonts w:ascii="Calibri" w:hAnsi="Calibri" w:cs="Calibri"/>
                    </w:rPr>
                  </w:pPr>
                  <w:r w:rsidRPr="004201E1">
                    <w:rPr>
                      <w:rFonts w:ascii="Calibri" w:hAnsi="Calibri" w:cs="Calibri"/>
                    </w:rPr>
                    <w:t>Yr 5 Writing</w:t>
                  </w:r>
                </w:p>
                <w:p w:rsidR="0015544D" w:rsidRPr="004201E1" w:rsidRDefault="0015544D" w:rsidP="0015544D">
                  <w:pPr>
                    <w:pStyle w:val="Title"/>
                    <w:jc w:val="left"/>
                    <w:rPr>
                      <w:rFonts w:ascii="Calibri" w:hAnsi="Calibri" w:cs="Calibri"/>
                    </w:rPr>
                  </w:pPr>
                </w:p>
              </w:tc>
              <w:tc>
                <w:tcPr>
                  <w:tcW w:w="1130" w:type="dxa"/>
                  <w:vAlign w:val="center"/>
                </w:tcPr>
                <w:p w:rsidR="0015544D" w:rsidRPr="008A201E" w:rsidRDefault="0015544D" w:rsidP="0015544D">
                  <w:pPr>
                    <w:jc w:val="center"/>
                    <w:rPr>
                      <w:rFonts w:ascii="Calibri" w:hAnsi="Calibri" w:cs="Calibri"/>
                      <w:bCs/>
                      <w:szCs w:val="24"/>
                      <w:lang w:val="en-US"/>
                    </w:rPr>
                  </w:pPr>
                  <w:r w:rsidRPr="008A201E">
                    <w:rPr>
                      <w:rFonts w:ascii="Calibri" w:hAnsi="Calibri" w:cs="Calibri"/>
                      <w:bCs/>
                      <w:szCs w:val="24"/>
                      <w:lang w:val="en-US"/>
                    </w:rPr>
                    <w:t>453 ± 20</w:t>
                  </w:r>
                </w:p>
              </w:tc>
              <w:tc>
                <w:tcPr>
                  <w:tcW w:w="1564" w:type="dxa"/>
                  <w:vAlign w:val="center"/>
                </w:tcPr>
                <w:p w:rsidR="0015544D" w:rsidRPr="008A201E" w:rsidRDefault="0015544D" w:rsidP="0015544D">
                  <w:pPr>
                    <w:jc w:val="center"/>
                    <w:rPr>
                      <w:rFonts w:ascii="Calibri" w:hAnsi="Calibri" w:cs="Calibri"/>
                      <w:bCs/>
                      <w:szCs w:val="24"/>
                      <w:lang w:val="en-US"/>
                    </w:rPr>
                  </w:pPr>
                  <w:r w:rsidRPr="008A201E">
                    <w:rPr>
                      <w:rFonts w:ascii="Calibri" w:hAnsi="Calibri" w:cs="Calibri"/>
                      <w:bCs/>
                      <w:szCs w:val="24"/>
                      <w:lang w:val="en-US"/>
                    </w:rPr>
                    <w:t>472.1</w:t>
                  </w:r>
                </w:p>
              </w:tc>
            </w:tr>
          </w:tbl>
          <w:p w:rsidR="0015544D" w:rsidRDefault="0015544D" w:rsidP="00EB04D3">
            <w:pPr>
              <w:spacing w:after="120"/>
              <w:rPr>
                <w:rFonts w:ascii="Calibri" w:hAnsi="Calibri" w:cs="Calibri"/>
                <w:szCs w:val="24"/>
              </w:rPr>
            </w:pPr>
          </w:p>
          <w:p w:rsidR="0015544D" w:rsidRDefault="0015544D" w:rsidP="00EB04D3">
            <w:pPr>
              <w:spacing w:after="120"/>
              <w:rPr>
                <w:rFonts w:ascii="Calibri" w:hAnsi="Calibri" w:cs="Calibri"/>
                <w:szCs w:val="24"/>
              </w:rPr>
            </w:pPr>
          </w:p>
          <w:p w:rsidR="0015544D" w:rsidRPr="008A201E" w:rsidRDefault="0015544D" w:rsidP="00EB04D3">
            <w:pPr>
              <w:spacing w:after="120"/>
              <w:rPr>
                <w:rFonts w:ascii="Calibri" w:hAnsi="Calibri" w:cs="Calibri"/>
                <w:szCs w:val="24"/>
              </w:rPr>
            </w:pPr>
          </w:p>
          <w:p w:rsidR="0015544D" w:rsidRDefault="0015544D" w:rsidP="00E12792">
            <w:pPr>
              <w:rPr>
                <w:rFonts w:ascii="Calibri" w:hAnsi="Calibri" w:cs="Calibri"/>
                <w:szCs w:val="24"/>
              </w:rPr>
            </w:pPr>
          </w:p>
          <w:p w:rsidR="0015544D" w:rsidRDefault="0015544D" w:rsidP="00E12792">
            <w:pPr>
              <w:rPr>
                <w:rFonts w:ascii="Calibri" w:hAnsi="Calibri" w:cs="Calibri"/>
                <w:szCs w:val="24"/>
              </w:rPr>
            </w:pPr>
          </w:p>
          <w:p w:rsidR="00E43CB9" w:rsidRDefault="00511047" w:rsidP="005F4F26">
            <w:pPr>
              <w:pStyle w:val="Default"/>
              <w:spacing w:before="120"/>
              <w:rPr>
                <w:rFonts w:ascii="Calibri" w:hAnsi="Calibri" w:cs="Calibri"/>
                <w:b/>
                <w:bCs/>
                <w:color w:val="auto"/>
              </w:rPr>
            </w:pPr>
            <w:r>
              <w:rPr>
                <w:rFonts w:ascii="Calibri" w:hAnsi="Calibri" w:cs="Calibri"/>
                <w:b/>
                <w:bCs/>
                <w:color w:val="auto"/>
              </w:rPr>
              <w:t xml:space="preserve">Whole school </w:t>
            </w:r>
            <w:r w:rsidR="00065F83">
              <w:rPr>
                <w:rFonts w:ascii="Calibri" w:hAnsi="Calibri" w:cs="Calibri"/>
                <w:b/>
                <w:bCs/>
                <w:color w:val="auto"/>
              </w:rPr>
              <w:t xml:space="preserve">individualised learning at Bonython Primary </w:t>
            </w:r>
          </w:p>
          <w:p w:rsidR="00511047" w:rsidRPr="008939C7" w:rsidRDefault="00EB04D3" w:rsidP="005F4F26">
            <w:pPr>
              <w:pStyle w:val="Default"/>
              <w:spacing w:before="120"/>
              <w:rPr>
                <w:rFonts w:ascii="Calibri" w:hAnsi="Calibri" w:cs="Calibri"/>
                <w:b/>
                <w:bCs/>
                <w:color w:val="auto"/>
              </w:rPr>
            </w:pPr>
            <w:r w:rsidRPr="00EB04D3">
              <w:rPr>
                <w:rFonts w:ascii="Calibri" w:hAnsi="Calibri" w:cs="Calibri"/>
                <w:bCs/>
                <w:color w:val="auto"/>
              </w:rPr>
              <w:t xml:space="preserve">Bonython </w:t>
            </w:r>
            <w:r w:rsidR="004858A1">
              <w:rPr>
                <w:rFonts w:ascii="Calibri" w:hAnsi="Calibri" w:cs="Calibri"/>
                <w:bCs/>
                <w:color w:val="auto"/>
              </w:rPr>
              <w:t xml:space="preserve">Primary </w:t>
            </w:r>
            <w:r>
              <w:rPr>
                <w:rFonts w:ascii="Calibri" w:hAnsi="Calibri" w:cs="Calibri"/>
                <w:bCs/>
                <w:color w:val="auto"/>
              </w:rPr>
              <w:t xml:space="preserve">is a P-6 school with a total enrolment </w:t>
            </w:r>
            <w:r w:rsidR="00487775">
              <w:rPr>
                <w:rFonts w:ascii="Calibri" w:hAnsi="Calibri" w:cs="Calibri"/>
                <w:bCs/>
                <w:color w:val="auto"/>
              </w:rPr>
              <w:t>of 393</w:t>
            </w:r>
            <w:r w:rsidR="00866F66">
              <w:rPr>
                <w:rFonts w:ascii="Calibri" w:hAnsi="Calibri" w:cs="Calibri"/>
                <w:bCs/>
                <w:color w:val="auto"/>
              </w:rPr>
              <w:t xml:space="preserve"> students in 2011.  There are </w:t>
            </w:r>
            <w:r w:rsidR="004858A1">
              <w:rPr>
                <w:rFonts w:ascii="Calibri" w:hAnsi="Calibri" w:cs="Calibri"/>
                <w:bCs/>
                <w:color w:val="auto"/>
              </w:rPr>
              <w:t>nine</w:t>
            </w:r>
            <w:r w:rsidR="00487775">
              <w:rPr>
                <w:rFonts w:ascii="Calibri" w:hAnsi="Calibri" w:cs="Calibri"/>
                <w:bCs/>
                <w:color w:val="auto"/>
              </w:rPr>
              <w:t xml:space="preserve"> Aboriginal</w:t>
            </w:r>
            <w:r w:rsidR="00866F66">
              <w:rPr>
                <w:rFonts w:ascii="Calibri" w:hAnsi="Calibri" w:cs="Calibri"/>
                <w:bCs/>
                <w:color w:val="auto"/>
              </w:rPr>
              <w:t xml:space="preserve"> and Torres Strait Islander </w:t>
            </w:r>
            <w:r w:rsidR="00487775">
              <w:rPr>
                <w:rFonts w:ascii="Calibri" w:hAnsi="Calibri" w:cs="Calibri"/>
                <w:bCs/>
                <w:color w:val="auto"/>
              </w:rPr>
              <w:t>and 77</w:t>
            </w:r>
            <w:r w:rsidR="00866F66">
              <w:rPr>
                <w:rFonts w:ascii="Calibri" w:hAnsi="Calibri" w:cs="Calibri"/>
                <w:bCs/>
                <w:color w:val="auto"/>
              </w:rPr>
              <w:t xml:space="preserve"> LBOTE students at the school.</w:t>
            </w:r>
          </w:p>
          <w:p w:rsidR="006A2263" w:rsidRDefault="00866F66" w:rsidP="005F4F26">
            <w:pPr>
              <w:spacing w:before="120"/>
              <w:rPr>
                <w:rFonts w:ascii="Calibri" w:hAnsi="Calibri" w:cs="Calibri"/>
                <w:szCs w:val="24"/>
              </w:rPr>
            </w:pPr>
            <w:r w:rsidRPr="00866F66">
              <w:rPr>
                <w:rFonts w:ascii="Calibri" w:hAnsi="Calibri" w:cs="Calibri"/>
                <w:szCs w:val="24"/>
              </w:rPr>
              <w:t xml:space="preserve">Individualised student </w:t>
            </w:r>
            <w:r w:rsidR="002E2AEB">
              <w:rPr>
                <w:rFonts w:ascii="Calibri" w:hAnsi="Calibri" w:cs="Calibri"/>
                <w:szCs w:val="24"/>
              </w:rPr>
              <w:t xml:space="preserve">learning intentions </w:t>
            </w:r>
            <w:r w:rsidRPr="00866F66">
              <w:rPr>
                <w:rFonts w:ascii="Calibri" w:hAnsi="Calibri" w:cs="Calibri"/>
                <w:szCs w:val="24"/>
              </w:rPr>
              <w:t xml:space="preserve">is a whole school approach for differentiation through </w:t>
            </w:r>
            <w:r w:rsidR="002E2AEB" w:rsidRPr="00866F66">
              <w:rPr>
                <w:rFonts w:ascii="Calibri" w:hAnsi="Calibri" w:cs="Calibri"/>
                <w:szCs w:val="24"/>
              </w:rPr>
              <w:t>assessment for learning</w:t>
            </w:r>
            <w:r w:rsidRPr="00866F66">
              <w:rPr>
                <w:rFonts w:ascii="Calibri" w:hAnsi="Calibri" w:cs="Calibri"/>
                <w:szCs w:val="24"/>
              </w:rPr>
              <w:t>. This approach aligns teacher work from the planni</w:t>
            </w:r>
            <w:r w:rsidR="005F4F26">
              <w:rPr>
                <w:rFonts w:ascii="Calibri" w:hAnsi="Calibri" w:cs="Calibri"/>
                <w:szCs w:val="24"/>
              </w:rPr>
              <w:t xml:space="preserve">ng stage through to reporting. </w:t>
            </w:r>
            <w:r w:rsidRPr="00866F66">
              <w:rPr>
                <w:rFonts w:ascii="Calibri" w:hAnsi="Calibri" w:cs="Calibri"/>
                <w:szCs w:val="24"/>
              </w:rPr>
              <w:t>Regular and ongoing communication with parents provides specific strategies for support at home.</w:t>
            </w:r>
            <w:r w:rsidR="006A2263">
              <w:rPr>
                <w:rFonts w:ascii="Calibri" w:hAnsi="Calibri" w:cs="Calibri"/>
                <w:szCs w:val="24"/>
              </w:rPr>
              <w:t xml:space="preserve">  </w:t>
            </w:r>
          </w:p>
          <w:p w:rsidR="00866F66" w:rsidRPr="00866F66" w:rsidRDefault="00866F66" w:rsidP="005F4F26">
            <w:pPr>
              <w:spacing w:before="120"/>
              <w:rPr>
                <w:rFonts w:ascii="Calibri" w:hAnsi="Calibri" w:cs="Calibri"/>
                <w:szCs w:val="24"/>
              </w:rPr>
            </w:pPr>
            <w:r w:rsidRPr="00866F66">
              <w:rPr>
                <w:rFonts w:ascii="Calibri" w:hAnsi="Calibri" w:cs="Calibri"/>
                <w:szCs w:val="24"/>
              </w:rPr>
              <w:t xml:space="preserve">A </w:t>
            </w:r>
            <w:r w:rsidR="006F5A02" w:rsidRPr="00866F66">
              <w:rPr>
                <w:rFonts w:ascii="Calibri" w:hAnsi="Calibri" w:cs="Calibri"/>
                <w:szCs w:val="24"/>
              </w:rPr>
              <w:t xml:space="preserve">learning intention </w:t>
            </w:r>
            <w:r w:rsidRPr="00866F66">
              <w:rPr>
                <w:rFonts w:ascii="Calibri" w:hAnsi="Calibri" w:cs="Calibri"/>
                <w:szCs w:val="24"/>
              </w:rPr>
              <w:t>is a concise statement of the next specific step that is negotiated and understood by both teacher and student.</w:t>
            </w:r>
            <w:r w:rsidR="006A2263">
              <w:rPr>
                <w:rFonts w:ascii="Calibri" w:hAnsi="Calibri" w:cs="Calibri"/>
                <w:szCs w:val="24"/>
              </w:rPr>
              <w:t xml:space="preserve"> </w:t>
            </w:r>
            <w:r w:rsidRPr="00866F66">
              <w:rPr>
                <w:rFonts w:ascii="Calibri" w:hAnsi="Calibri" w:cs="Calibri"/>
                <w:szCs w:val="24"/>
              </w:rPr>
              <w:t>Every student has an individualised learning intention in reading, writing, numeracy and learning how to learn.  This supports teachers to differentiate, celebrate and report on each step in learning.</w:t>
            </w:r>
            <w:r w:rsidR="006A2263">
              <w:rPr>
                <w:rFonts w:ascii="Calibri" w:hAnsi="Calibri" w:cs="Calibri"/>
                <w:szCs w:val="24"/>
              </w:rPr>
              <w:t xml:space="preserve">  </w:t>
            </w:r>
            <w:r w:rsidR="006F5A02" w:rsidRPr="00866F66">
              <w:rPr>
                <w:rFonts w:ascii="Calibri" w:hAnsi="Calibri" w:cs="Calibri"/>
                <w:szCs w:val="24"/>
              </w:rPr>
              <w:t xml:space="preserve">Student </w:t>
            </w:r>
            <w:r w:rsidR="006F5A02">
              <w:rPr>
                <w:rFonts w:ascii="Calibri" w:hAnsi="Calibri" w:cs="Calibri"/>
                <w:szCs w:val="24"/>
              </w:rPr>
              <w:t xml:space="preserve">learning intentions </w:t>
            </w:r>
            <w:r w:rsidR="006F5A02" w:rsidRPr="00866F66">
              <w:rPr>
                <w:rFonts w:ascii="Calibri" w:hAnsi="Calibri" w:cs="Calibri"/>
                <w:szCs w:val="24"/>
              </w:rPr>
              <w:t>focus</w:t>
            </w:r>
            <w:r w:rsidRPr="00866F66">
              <w:rPr>
                <w:rFonts w:ascii="Calibri" w:hAnsi="Calibri" w:cs="Calibri"/>
                <w:szCs w:val="24"/>
              </w:rPr>
              <w:t xml:space="preserve"> teachers’ and students’ work to improve literacy and numeracy outcomes. </w:t>
            </w:r>
            <w:r w:rsidR="006F5A02" w:rsidRPr="00866F66">
              <w:rPr>
                <w:rFonts w:ascii="Calibri" w:hAnsi="Calibri" w:cs="Calibri"/>
                <w:szCs w:val="24"/>
              </w:rPr>
              <w:t xml:space="preserve">These </w:t>
            </w:r>
            <w:r w:rsidR="006F5A02">
              <w:rPr>
                <w:rFonts w:ascii="Calibri" w:hAnsi="Calibri" w:cs="Calibri"/>
                <w:szCs w:val="24"/>
              </w:rPr>
              <w:t xml:space="preserve">learning intentions </w:t>
            </w:r>
            <w:r w:rsidR="006F5A02" w:rsidRPr="00866F66">
              <w:rPr>
                <w:rFonts w:ascii="Calibri" w:hAnsi="Calibri" w:cs="Calibri"/>
                <w:szCs w:val="24"/>
              </w:rPr>
              <w:t>are</w:t>
            </w:r>
            <w:r w:rsidRPr="00866F66">
              <w:rPr>
                <w:rFonts w:ascii="Calibri" w:hAnsi="Calibri" w:cs="Calibri"/>
                <w:szCs w:val="24"/>
              </w:rPr>
              <w:t xml:space="preserve"> also communicated to parents along with simple, practical strategies to support students’ learning at home. </w:t>
            </w:r>
          </w:p>
          <w:p w:rsidR="005F4F26" w:rsidRDefault="00487775" w:rsidP="005F4F26">
            <w:pPr>
              <w:spacing w:before="120"/>
              <w:rPr>
                <w:rFonts w:ascii="Calibri" w:hAnsi="Calibri" w:cs="Calibri"/>
                <w:szCs w:val="24"/>
              </w:rPr>
            </w:pPr>
            <w:r>
              <w:rPr>
                <w:rFonts w:ascii="Calibri" w:hAnsi="Calibri" w:cs="Calibri"/>
                <w:szCs w:val="24"/>
              </w:rPr>
              <w:t>A school priority is</w:t>
            </w:r>
            <w:r w:rsidRPr="00487775">
              <w:rPr>
                <w:rFonts w:ascii="Calibri" w:hAnsi="Calibri" w:cs="Calibri"/>
                <w:szCs w:val="24"/>
              </w:rPr>
              <w:t xml:space="preserve"> using assessment and tracking to inform teaching and learning</w:t>
            </w:r>
            <w:r w:rsidRPr="00487775">
              <w:rPr>
                <w:rFonts w:ascii="Calibri" w:hAnsi="Calibri" w:cs="Calibri"/>
                <w:b/>
                <w:szCs w:val="24"/>
              </w:rPr>
              <w:t xml:space="preserve"> </w:t>
            </w:r>
            <w:r w:rsidRPr="00487775">
              <w:rPr>
                <w:rFonts w:ascii="Calibri" w:hAnsi="Calibri" w:cs="Calibri"/>
                <w:szCs w:val="24"/>
              </w:rPr>
              <w:t>as a critical part of the teaching process.</w:t>
            </w:r>
            <w:r w:rsidR="006A2263">
              <w:rPr>
                <w:rFonts w:ascii="Calibri" w:hAnsi="Calibri" w:cs="Calibri"/>
                <w:szCs w:val="24"/>
              </w:rPr>
              <w:t xml:space="preserve"> </w:t>
            </w:r>
            <w:r w:rsidRPr="00487775">
              <w:rPr>
                <w:rFonts w:ascii="Calibri" w:hAnsi="Calibri" w:cs="Calibri"/>
                <w:szCs w:val="24"/>
              </w:rPr>
              <w:t xml:space="preserve">Teachers at Bonython </w:t>
            </w:r>
            <w:r w:rsidR="00E43CB9">
              <w:rPr>
                <w:rFonts w:ascii="Calibri" w:hAnsi="Calibri" w:cs="Calibri"/>
                <w:szCs w:val="24"/>
              </w:rPr>
              <w:t xml:space="preserve">Primary </w:t>
            </w:r>
            <w:r w:rsidRPr="00487775">
              <w:rPr>
                <w:rFonts w:ascii="Calibri" w:hAnsi="Calibri" w:cs="Calibri"/>
                <w:szCs w:val="24"/>
              </w:rPr>
              <w:t xml:space="preserve">track student performance using: </w:t>
            </w:r>
          </w:p>
          <w:p w:rsidR="00487775" w:rsidRPr="005F4F26" w:rsidRDefault="00487775" w:rsidP="00E43CB9">
            <w:pPr>
              <w:pStyle w:val="ListParagraph"/>
              <w:numPr>
                <w:ilvl w:val="0"/>
                <w:numId w:val="62"/>
              </w:numPr>
              <w:spacing w:after="0"/>
              <w:ind w:left="714" w:hanging="357"/>
              <w:rPr>
                <w:rFonts w:cs="Calibri"/>
                <w:sz w:val="24"/>
                <w:szCs w:val="24"/>
              </w:rPr>
            </w:pPr>
            <w:r w:rsidRPr="005F4F26">
              <w:rPr>
                <w:rFonts w:cs="Calibri"/>
                <w:sz w:val="24"/>
                <w:szCs w:val="24"/>
              </w:rPr>
              <w:t xml:space="preserve">First Steps Reading </w:t>
            </w:r>
            <w:r w:rsidR="00B12214" w:rsidRPr="005F4F26">
              <w:rPr>
                <w:rFonts w:cs="Calibri"/>
                <w:sz w:val="24"/>
                <w:szCs w:val="24"/>
              </w:rPr>
              <w:t>and Writing Maps of Development</w:t>
            </w:r>
          </w:p>
          <w:p w:rsidR="00487775" w:rsidRPr="005F4F26" w:rsidRDefault="00B12214" w:rsidP="00E43CB9">
            <w:pPr>
              <w:pStyle w:val="ListParagraph"/>
              <w:numPr>
                <w:ilvl w:val="0"/>
                <w:numId w:val="62"/>
              </w:numPr>
              <w:spacing w:after="0"/>
              <w:ind w:left="714" w:hanging="357"/>
              <w:rPr>
                <w:rFonts w:cs="Calibri"/>
                <w:sz w:val="24"/>
                <w:szCs w:val="24"/>
              </w:rPr>
            </w:pPr>
            <w:r w:rsidRPr="005F4F26">
              <w:rPr>
                <w:rFonts w:cs="Calibri"/>
                <w:sz w:val="24"/>
                <w:szCs w:val="24"/>
              </w:rPr>
              <w:t>PM Benchmarks</w:t>
            </w:r>
          </w:p>
          <w:p w:rsidR="00487775" w:rsidRPr="005F4F26" w:rsidRDefault="00487775" w:rsidP="00E43CB9">
            <w:pPr>
              <w:pStyle w:val="ListParagraph"/>
              <w:numPr>
                <w:ilvl w:val="0"/>
                <w:numId w:val="62"/>
              </w:numPr>
              <w:spacing w:after="0"/>
              <w:ind w:left="714" w:hanging="357"/>
              <w:rPr>
                <w:rFonts w:cs="Calibri"/>
                <w:sz w:val="24"/>
                <w:szCs w:val="24"/>
              </w:rPr>
            </w:pPr>
            <w:r w:rsidRPr="005F4F26">
              <w:rPr>
                <w:rFonts w:cs="Calibri"/>
                <w:sz w:val="24"/>
                <w:szCs w:val="24"/>
              </w:rPr>
              <w:t>MYMC</w:t>
            </w:r>
            <w:r w:rsidR="00B12214" w:rsidRPr="005F4F26">
              <w:rPr>
                <w:rFonts w:cs="Calibri"/>
                <w:sz w:val="24"/>
                <w:szCs w:val="24"/>
              </w:rPr>
              <w:t xml:space="preserve"> spreadsheets and spider graphs</w:t>
            </w:r>
          </w:p>
          <w:p w:rsidR="00487775" w:rsidRPr="005F4F26" w:rsidRDefault="00487775" w:rsidP="00E43CB9">
            <w:pPr>
              <w:pStyle w:val="ListParagraph"/>
              <w:numPr>
                <w:ilvl w:val="0"/>
                <w:numId w:val="62"/>
              </w:numPr>
              <w:spacing w:after="0"/>
              <w:ind w:left="714" w:hanging="357"/>
              <w:rPr>
                <w:rFonts w:cs="Calibri"/>
                <w:sz w:val="24"/>
                <w:szCs w:val="24"/>
              </w:rPr>
            </w:pPr>
            <w:r w:rsidRPr="005F4F26">
              <w:rPr>
                <w:rFonts w:cs="Calibri"/>
                <w:sz w:val="24"/>
                <w:szCs w:val="24"/>
              </w:rPr>
              <w:t>CMIT SENA 1 an</w:t>
            </w:r>
            <w:r w:rsidR="00B12214" w:rsidRPr="005F4F26">
              <w:rPr>
                <w:rFonts w:cs="Calibri"/>
                <w:sz w:val="24"/>
                <w:szCs w:val="24"/>
              </w:rPr>
              <w:t>d 2</w:t>
            </w:r>
            <w:r w:rsidR="00426D85">
              <w:rPr>
                <w:rFonts w:cs="Calibri"/>
                <w:sz w:val="24"/>
                <w:szCs w:val="24"/>
              </w:rPr>
              <w:t>.</w:t>
            </w:r>
          </w:p>
          <w:p w:rsidR="00487775" w:rsidRPr="00487775" w:rsidRDefault="00487775" w:rsidP="00487775">
            <w:pPr>
              <w:spacing w:before="120" w:after="120"/>
              <w:rPr>
                <w:rFonts w:ascii="Calibri" w:hAnsi="Calibri" w:cs="Calibri"/>
                <w:szCs w:val="24"/>
              </w:rPr>
            </w:pPr>
            <w:r w:rsidRPr="00487775">
              <w:rPr>
                <w:rFonts w:ascii="Calibri" w:hAnsi="Calibri" w:cs="Calibri"/>
                <w:szCs w:val="24"/>
              </w:rPr>
              <w:t xml:space="preserve">A vital part of this process is </w:t>
            </w:r>
            <w:r w:rsidR="002E2AEB" w:rsidRPr="006F5A02">
              <w:rPr>
                <w:rFonts w:ascii="Calibri" w:hAnsi="Calibri" w:cs="Calibri"/>
                <w:szCs w:val="24"/>
              </w:rPr>
              <w:t>assessment for learning</w:t>
            </w:r>
            <w:r w:rsidRPr="00487775">
              <w:rPr>
                <w:rFonts w:ascii="Calibri" w:hAnsi="Calibri" w:cs="Calibri"/>
                <w:b/>
                <w:i/>
                <w:szCs w:val="24"/>
              </w:rPr>
              <w:t>,</w:t>
            </w:r>
            <w:r w:rsidRPr="00487775">
              <w:rPr>
                <w:rFonts w:ascii="Calibri" w:hAnsi="Calibri" w:cs="Calibri"/>
                <w:szCs w:val="24"/>
              </w:rPr>
              <w:t xml:space="preserve"> using </w:t>
            </w:r>
            <w:r w:rsidR="006F5A02" w:rsidRPr="00487775">
              <w:rPr>
                <w:rFonts w:ascii="Calibri" w:hAnsi="Calibri" w:cs="Calibri"/>
                <w:szCs w:val="24"/>
              </w:rPr>
              <w:t xml:space="preserve">individual </w:t>
            </w:r>
            <w:r w:rsidR="00D1445C">
              <w:rPr>
                <w:rFonts w:ascii="Calibri" w:hAnsi="Calibri" w:cs="Calibri"/>
                <w:szCs w:val="24"/>
              </w:rPr>
              <w:t>learning intentions</w:t>
            </w:r>
            <w:r w:rsidRPr="00487775">
              <w:rPr>
                <w:rFonts w:ascii="Calibri" w:hAnsi="Calibri" w:cs="Calibri"/>
                <w:szCs w:val="24"/>
              </w:rPr>
              <w:t xml:space="preserve"> to focus on student learnin</w:t>
            </w:r>
            <w:r w:rsidR="00B12214">
              <w:rPr>
                <w:rFonts w:ascii="Calibri" w:hAnsi="Calibri" w:cs="Calibri"/>
                <w:szCs w:val="24"/>
              </w:rPr>
              <w:t>g in reading, writing and maths. T</w:t>
            </w:r>
            <w:r w:rsidRPr="00487775">
              <w:rPr>
                <w:rFonts w:ascii="Calibri" w:hAnsi="Calibri" w:cs="Calibri"/>
                <w:szCs w:val="24"/>
              </w:rPr>
              <w:t>his is a cyclical process from learning intention to learning intention</w:t>
            </w:r>
            <w:r w:rsidR="002E2AEB">
              <w:rPr>
                <w:rFonts w:ascii="Calibri" w:hAnsi="Calibri" w:cs="Calibri"/>
                <w:szCs w:val="24"/>
              </w:rPr>
              <w:t>. Through student conferencing</w:t>
            </w:r>
            <w:r w:rsidR="00B12214">
              <w:rPr>
                <w:rFonts w:ascii="Calibri" w:hAnsi="Calibri" w:cs="Calibri"/>
                <w:szCs w:val="24"/>
              </w:rPr>
              <w:t>,</w:t>
            </w:r>
            <w:r w:rsidRPr="00487775">
              <w:rPr>
                <w:rFonts w:ascii="Calibri" w:hAnsi="Calibri" w:cs="Calibri"/>
                <w:szCs w:val="24"/>
              </w:rPr>
              <w:t xml:space="preserve"> individual </w:t>
            </w:r>
            <w:r w:rsidR="006F5A02">
              <w:rPr>
                <w:rFonts w:ascii="Calibri" w:hAnsi="Calibri" w:cs="Calibri"/>
                <w:szCs w:val="24"/>
              </w:rPr>
              <w:t>learning intentions</w:t>
            </w:r>
            <w:r w:rsidRPr="00487775">
              <w:rPr>
                <w:rFonts w:ascii="Calibri" w:hAnsi="Calibri" w:cs="Calibri"/>
                <w:szCs w:val="24"/>
              </w:rPr>
              <w:t xml:space="preserve"> and suc</w:t>
            </w:r>
            <w:r w:rsidR="00E43CB9">
              <w:rPr>
                <w:rFonts w:ascii="Calibri" w:hAnsi="Calibri" w:cs="Calibri"/>
                <w:szCs w:val="24"/>
              </w:rPr>
              <w:t xml:space="preserve">cess criteria are established. </w:t>
            </w:r>
            <w:r w:rsidRPr="00487775">
              <w:rPr>
                <w:rFonts w:ascii="Calibri" w:hAnsi="Calibri" w:cs="Calibri"/>
                <w:szCs w:val="24"/>
              </w:rPr>
              <w:t>These are shared with parents, along with home support strategies, on a regular basis.</w:t>
            </w:r>
          </w:p>
          <w:p w:rsidR="00487775" w:rsidRPr="00487775" w:rsidRDefault="00487775" w:rsidP="00E43CB9">
            <w:pPr>
              <w:spacing w:before="120"/>
              <w:rPr>
                <w:rFonts w:ascii="Calibri" w:hAnsi="Calibri" w:cs="Calibri"/>
                <w:szCs w:val="24"/>
              </w:rPr>
            </w:pPr>
            <w:r w:rsidRPr="00487775">
              <w:rPr>
                <w:rFonts w:ascii="Calibri" w:hAnsi="Calibri" w:cs="Calibri"/>
                <w:szCs w:val="24"/>
              </w:rPr>
              <w:t>Each teacher has been provided with a portable technology device to track student achievement against</w:t>
            </w:r>
            <w:r w:rsidR="006F5A02">
              <w:rPr>
                <w:rFonts w:ascii="Calibri" w:hAnsi="Calibri" w:cs="Calibri"/>
                <w:szCs w:val="24"/>
              </w:rPr>
              <w:t xml:space="preserve"> learning intentions</w:t>
            </w:r>
            <w:r w:rsidRPr="00487775">
              <w:rPr>
                <w:rFonts w:ascii="Calibri" w:hAnsi="Calibri" w:cs="Calibri"/>
                <w:szCs w:val="24"/>
              </w:rPr>
              <w:t xml:space="preserve">, to take anecdotal records and to record audio and </w:t>
            </w:r>
            <w:r w:rsidR="00E43CB9">
              <w:rPr>
                <w:rFonts w:ascii="Calibri" w:hAnsi="Calibri" w:cs="Calibri"/>
                <w:szCs w:val="24"/>
              </w:rPr>
              <w:t xml:space="preserve">visual records of achievement. </w:t>
            </w:r>
            <w:r w:rsidRPr="00487775">
              <w:rPr>
                <w:rFonts w:ascii="Calibri" w:hAnsi="Calibri" w:cs="Calibri"/>
                <w:szCs w:val="24"/>
              </w:rPr>
              <w:t>The school also has a data wall that documents the achievements of all students in reading and writing.</w:t>
            </w:r>
            <w:r w:rsidR="00E43CB9">
              <w:rPr>
                <w:rFonts w:ascii="Calibri" w:hAnsi="Calibri" w:cs="Calibri"/>
                <w:szCs w:val="24"/>
              </w:rPr>
              <w:t xml:space="preserve"> </w:t>
            </w:r>
            <w:r w:rsidR="00426D85">
              <w:rPr>
                <w:rFonts w:ascii="Calibri" w:hAnsi="Calibri" w:cs="Calibri"/>
                <w:szCs w:val="24"/>
              </w:rPr>
              <w:t>Teachers use this data wall</w:t>
            </w:r>
            <w:r w:rsidR="007038EC">
              <w:rPr>
                <w:rFonts w:ascii="Calibri" w:hAnsi="Calibri" w:cs="Calibri"/>
                <w:szCs w:val="24"/>
              </w:rPr>
              <w:t xml:space="preserve">, </w:t>
            </w:r>
            <w:r w:rsidRPr="00487775">
              <w:rPr>
                <w:rFonts w:ascii="Calibri" w:hAnsi="Calibri" w:cs="Calibri"/>
                <w:szCs w:val="24"/>
              </w:rPr>
              <w:t>in unit grou</w:t>
            </w:r>
            <w:r w:rsidR="007038EC">
              <w:rPr>
                <w:rFonts w:ascii="Calibri" w:hAnsi="Calibri" w:cs="Calibri"/>
                <w:szCs w:val="24"/>
              </w:rPr>
              <w:t>ps,</w:t>
            </w:r>
            <w:r w:rsidRPr="00487775">
              <w:rPr>
                <w:rFonts w:ascii="Calibri" w:hAnsi="Calibri" w:cs="Calibri"/>
                <w:szCs w:val="24"/>
              </w:rPr>
              <w:t xml:space="preserve"> to:</w:t>
            </w:r>
          </w:p>
          <w:p w:rsidR="00487775" w:rsidRPr="00487775" w:rsidRDefault="00487775" w:rsidP="00E43CB9">
            <w:pPr>
              <w:numPr>
                <w:ilvl w:val="0"/>
                <w:numId w:val="30"/>
              </w:numPr>
              <w:spacing w:before="120"/>
              <w:ind w:left="714" w:hanging="357"/>
              <w:rPr>
                <w:rFonts w:ascii="Calibri" w:hAnsi="Calibri" w:cs="Calibri"/>
                <w:szCs w:val="24"/>
              </w:rPr>
            </w:pPr>
            <w:r w:rsidRPr="00487775">
              <w:rPr>
                <w:rFonts w:ascii="Calibri" w:hAnsi="Calibri" w:cs="Calibri"/>
                <w:szCs w:val="24"/>
              </w:rPr>
              <w:t>investigate in First Steps phases</w:t>
            </w:r>
            <w:r w:rsidR="007038EC">
              <w:rPr>
                <w:rFonts w:ascii="Calibri" w:hAnsi="Calibri" w:cs="Calibri"/>
                <w:szCs w:val="24"/>
              </w:rPr>
              <w:t xml:space="preserve"> for moderation and reliability</w:t>
            </w:r>
          </w:p>
          <w:p w:rsidR="00487775" w:rsidRPr="00487775" w:rsidRDefault="00487775" w:rsidP="00E43CB9">
            <w:pPr>
              <w:numPr>
                <w:ilvl w:val="0"/>
                <w:numId w:val="30"/>
              </w:numPr>
              <w:spacing w:before="120"/>
              <w:ind w:left="714" w:hanging="357"/>
              <w:rPr>
                <w:rFonts w:ascii="Calibri" w:hAnsi="Calibri" w:cs="Calibri"/>
                <w:szCs w:val="24"/>
              </w:rPr>
            </w:pPr>
            <w:r w:rsidRPr="00487775">
              <w:rPr>
                <w:rFonts w:ascii="Calibri" w:hAnsi="Calibri" w:cs="Calibri"/>
                <w:szCs w:val="24"/>
              </w:rPr>
              <w:t>determine groups for literacy and numeracy activities</w:t>
            </w:r>
          </w:p>
          <w:p w:rsidR="00487775" w:rsidRPr="00487775" w:rsidRDefault="00487775" w:rsidP="00E43CB9">
            <w:pPr>
              <w:numPr>
                <w:ilvl w:val="0"/>
                <w:numId w:val="30"/>
              </w:numPr>
              <w:spacing w:before="120"/>
              <w:ind w:left="714" w:hanging="357"/>
              <w:rPr>
                <w:rFonts w:ascii="Calibri" w:hAnsi="Calibri" w:cs="Calibri"/>
                <w:szCs w:val="24"/>
              </w:rPr>
            </w:pPr>
            <w:r w:rsidRPr="00487775">
              <w:rPr>
                <w:rFonts w:ascii="Calibri" w:hAnsi="Calibri" w:cs="Calibri"/>
                <w:szCs w:val="24"/>
              </w:rPr>
              <w:lastRenderedPageBreak/>
              <w:t>ta</w:t>
            </w:r>
            <w:r w:rsidR="007038EC">
              <w:rPr>
                <w:rFonts w:ascii="Calibri" w:hAnsi="Calibri" w:cs="Calibri"/>
                <w:szCs w:val="24"/>
              </w:rPr>
              <w:t>rget students for extra support</w:t>
            </w:r>
          </w:p>
          <w:p w:rsidR="00487775" w:rsidRPr="00487775" w:rsidRDefault="00487775" w:rsidP="00E43CB9">
            <w:pPr>
              <w:numPr>
                <w:ilvl w:val="0"/>
                <w:numId w:val="30"/>
              </w:numPr>
              <w:spacing w:before="120"/>
              <w:ind w:left="714" w:hanging="357"/>
              <w:rPr>
                <w:rFonts w:ascii="Calibri" w:hAnsi="Calibri" w:cs="Calibri"/>
                <w:szCs w:val="24"/>
              </w:rPr>
            </w:pPr>
            <w:r w:rsidRPr="00487775">
              <w:rPr>
                <w:rFonts w:ascii="Calibri" w:hAnsi="Calibri" w:cs="Calibri"/>
                <w:szCs w:val="24"/>
              </w:rPr>
              <w:t>mo</w:t>
            </w:r>
            <w:r w:rsidR="00E43CB9">
              <w:rPr>
                <w:rFonts w:ascii="Calibri" w:hAnsi="Calibri" w:cs="Calibri"/>
                <w:szCs w:val="24"/>
              </w:rPr>
              <w:t>nitor progress of ATSI students</w:t>
            </w:r>
          </w:p>
          <w:p w:rsidR="006F5A02" w:rsidRDefault="00487775" w:rsidP="00E43CB9">
            <w:pPr>
              <w:numPr>
                <w:ilvl w:val="0"/>
                <w:numId w:val="30"/>
              </w:numPr>
              <w:spacing w:before="120"/>
              <w:ind w:left="714" w:hanging="357"/>
              <w:rPr>
                <w:rFonts w:ascii="Calibri" w:hAnsi="Calibri" w:cs="Calibri"/>
                <w:szCs w:val="24"/>
              </w:rPr>
            </w:pPr>
            <w:proofErr w:type="gramStart"/>
            <w:r w:rsidRPr="006F5A02">
              <w:rPr>
                <w:rFonts w:ascii="Calibri" w:hAnsi="Calibri" w:cs="Calibri"/>
                <w:szCs w:val="24"/>
              </w:rPr>
              <w:t>implement</w:t>
            </w:r>
            <w:proofErr w:type="gramEnd"/>
            <w:r w:rsidRPr="006F5A02">
              <w:rPr>
                <w:rFonts w:ascii="Calibri" w:hAnsi="Calibri" w:cs="Calibri"/>
                <w:szCs w:val="24"/>
              </w:rPr>
              <w:t xml:space="preserve"> case management</w:t>
            </w:r>
            <w:r w:rsidR="006F5A02" w:rsidRPr="006F5A02">
              <w:rPr>
                <w:rFonts w:ascii="Calibri" w:hAnsi="Calibri" w:cs="Calibri"/>
                <w:szCs w:val="24"/>
              </w:rPr>
              <w:t xml:space="preserve"> with</w:t>
            </w:r>
            <w:r w:rsidR="007038EC">
              <w:rPr>
                <w:rFonts w:ascii="Calibri" w:hAnsi="Calibri" w:cs="Calibri"/>
                <w:szCs w:val="24"/>
              </w:rPr>
              <w:t xml:space="preserve"> a minimum of two</w:t>
            </w:r>
            <w:r w:rsidR="006F5A02">
              <w:rPr>
                <w:rFonts w:ascii="Calibri" w:hAnsi="Calibri" w:cs="Calibri"/>
                <w:szCs w:val="24"/>
              </w:rPr>
              <w:t xml:space="preserve"> students.</w:t>
            </w:r>
          </w:p>
          <w:p w:rsidR="00487775" w:rsidRPr="006F5A02" w:rsidRDefault="00487775" w:rsidP="00E43CB9">
            <w:pPr>
              <w:spacing w:before="120"/>
              <w:rPr>
                <w:rFonts w:ascii="Calibri" w:hAnsi="Calibri" w:cs="Calibri"/>
                <w:szCs w:val="24"/>
              </w:rPr>
            </w:pPr>
            <w:r w:rsidRPr="006F5A02">
              <w:rPr>
                <w:rFonts w:ascii="Calibri" w:hAnsi="Calibri" w:cs="Calibri"/>
                <w:szCs w:val="24"/>
              </w:rPr>
              <w:t xml:space="preserve">The Ontario Case Management Protocols were introduced in term </w:t>
            </w:r>
            <w:r w:rsidR="007038EC">
              <w:rPr>
                <w:rFonts w:ascii="Calibri" w:hAnsi="Calibri" w:cs="Calibri"/>
                <w:szCs w:val="24"/>
              </w:rPr>
              <w:t>two</w:t>
            </w:r>
            <w:r w:rsidRPr="006F5A02">
              <w:rPr>
                <w:rFonts w:ascii="Calibri" w:hAnsi="Calibri" w:cs="Calibri"/>
                <w:szCs w:val="24"/>
              </w:rPr>
              <w:t xml:space="preserve"> through clust</w:t>
            </w:r>
            <w:r w:rsidR="00217CDB">
              <w:rPr>
                <w:rFonts w:ascii="Calibri" w:hAnsi="Calibri" w:cs="Calibri"/>
                <w:szCs w:val="24"/>
              </w:rPr>
              <w:t xml:space="preserve">er action research projects. </w:t>
            </w:r>
            <w:r w:rsidR="007038EC">
              <w:rPr>
                <w:rFonts w:ascii="Calibri" w:hAnsi="Calibri" w:cs="Calibri"/>
                <w:szCs w:val="24"/>
              </w:rPr>
              <w:t>This</w:t>
            </w:r>
            <w:r w:rsidRPr="006F5A02">
              <w:rPr>
                <w:rFonts w:ascii="Calibri" w:hAnsi="Calibri" w:cs="Calibri"/>
                <w:szCs w:val="24"/>
              </w:rPr>
              <w:t xml:space="preserve"> has given teachers more strategies to focus on individualised teaching and learning.  Sharing observations on one particular child and brainstorming strategies that could support this student, with other teachers in the cluster, is a powerful strategy.</w:t>
            </w:r>
          </w:p>
          <w:p w:rsidR="00487775" w:rsidRPr="00487775" w:rsidRDefault="006F5A02" w:rsidP="00E43CB9">
            <w:pPr>
              <w:spacing w:before="120"/>
              <w:rPr>
                <w:rFonts w:ascii="Calibri" w:hAnsi="Calibri" w:cs="Calibri"/>
                <w:szCs w:val="24"/>
              </w:rPr>
            </w:pPr>
            <w:r>
              <w:rPr>
                <w:rFonts w:ascii="Calibri" w:hAnsi="Calibri" w:cs="Calibri"/>
                <w:szCs w:val="24"/>
              </w:rPr>
              <w:t>A</w:t>
            </w:r>
            <w:r w:rsidR="00487775" w:rsidRPr="00487775">
              <w:rPr>
                <w:rFonts w:ascii="Calibri" w:hAnsi="Calibri" w:cs="Calibri"/>
                <w:szCs w:val="24"/>
              </w:rPr>
              <w:t xml:space="preserve"> case management session </w:t>
            </w:r>
            <w:r>
              <w:rPr>
                <w:rFonts w:ascii="Calibri" w:hAnsi="Calibri" w:cs="Calibri"/>
                <w:szCs w:val="24"/>
              </w:rPr>
              <w:t xml:space="preserve">was modelled </w:t>
            </w:r>
            <w:r w:rsidR="00217CDB" w:rsidRPr="00217CDB">
              <w:rPr>
                <w:rFonts w:ascii="Calibri" w:hAnsi="Calibri" w:cs="Calibri"/>
                <w:szCs w:val="24"/>
              </w:rPr>
              <w:t>using</w:t>
            </w:r>
            <w:r w:rsidR="00487775" w:rsidRPr="00217CDB">
              <w:rPr>
                <w:rFonts w:ascii="Calibri" w:hAnsi="Calibri" w:cs="Calibri"/>
                <w:szCs w:val="24"/>
              </w:rPr>
              <w:t xml:space="preserve"> a</w:t>
            </w:r>
            <w:r w:rsidR="00217CDB">
              <w:rPr>
                <w:rFonts w:ascii="Calibri" w:hAnsi="Calibri" w:cs="Calibri"/>
                <w:szCs w:val="24"/>
              </w:rPr>
              <w:t xml:space="preserve"> Fish B</w:t>
            </w:r>
            <w:r w:rsidR="00487775" w:rsidRPr="00487775">
              <w:rPr>
                <w:rFonts w:ascii="Calibri" w:hAnsi="Calibri" w:cs="Calibri"/>
                <w:szCs w:val="24"/>
              </w:rPr>
              <w:t>owl strategy. Teachers discussed the use of this st</w:t>
            </w:r>
            <w:r w:rsidR="00217CDB">
              <w:rPr>
                <w:rFonts w:ascii="Calibri" w:hAnsi="Calibri" w:cs="Calibri"/>
                <w:szCs w:val="24"/>
              </w:rPr>
              <w:t xml:space="preserve">rategy in supporting students. </w:t>
            </w:r>
            <w:r w:rsidR="00487775" w:rsidRPr="00487775">
              <w:rPr>
                <w:rFonts w:ascii="Calibri" w:hAnsi="Calibri" w:cs="Calibri"/>
                <w:szCs w:val="24"/>
              </w:rPr>
              <w:t>It is now being used, with teachers from different year levels</w:t>
            </w:r>
            <w:r w:rsidR="00217CDB">
              <w:rPr>
                <w:rFonts w:ascii="Calibri" w:hAnsi="Calibri" w:cs="Calibri"/>
                <w:szCs w:val="24"/>
              </w:rPr>
              <w:t xml:space="preserve"> providing input in each case. </w:t>
            </w:r>
            <w:r w:rsidR="00487775" w:rsidRPr="00487775">
              <w:rPr>
                <w:rFonts w:ascii="Calibri" w:hAnsi="Calibri" w:cs="Calibri"/>
                <w:szCs w:val="24"/>
              </w:rPr>
              <w:t>Action research undertaken showed that these students generally demonstrated improved outcomes.</w:t>
            </w:r>
          </w:p>
          <w:p w:rsidR="00487775" w:rsidRPr="00217CDB" w:rsidRDefault="007038EC" w:rsidP="00E43CB9">
            <w:pPr>
              <w:spacing w:before="120"/>
              <w:rPr>
                <w:rFonts w:ascii="Calibri" w:hAnsi="Calibri" w:cs="Calibri"/>
                <w:szCs w:val="24"/>
              </w:rPr>
            </w:pPr>
            <w:r>
              <w:rPr>
                <w:rFonts w:ascii="Calibri" w:hAnsi="Calibri" w:cs="Calibri"/>
                <w:szCs w:val="24"/>
              </w:rPr>
              <w:t>The following</w:t>
            </w:r>
            <w:r w:rsidR="00487775" w:rsidRPr="00487775">
              <w:rPr>
                <w:rFonts w:ascii="Calibri" w:hAnsi="Calibri" w:cs="Calibri"/>
                <w:szCs w:val="24"/>
              </w:rPr>
              <w:t xml:space="preserve"> parental feedback email that was received after learning journeys demonstrates the quality of information teachers have about students and how they </w:t>
            </w:r>
            <w:r w:rsidR="00217CDB">
              <w:rPr>
                <w:rFonts w:ascii="Calibri" w:hAnsi="Calibri" w:cs="Calibri"/>
                <w:szCs w:val="24"/>
              </w:rPr>
              <w:t xml:space="preserve">use it to inform their practice, </w:t>
            </w:r>
            <w:r w:rsidR="00487775" w:rsidRPr="007038EC">
              <w:rPr>
                <w:rFonts w:ascii="Calibri" w:hAnsi="Calibri" w:cs="Calibri"/>
                <w:szCs w:val="24"/>
              </w:rPr>
              <w:t>“</w:t>
            </w:r>
            <w:r w:rsidR="00426D85">
              <w:rPr>
                <w:rFonts w:ascii="Calibri" w:eastAsia="MS Mincho" w:hAnsi="Calibri" w:cs="Calibri"/>
                <w:szCs w:val="24"/>
                <w:lang w:val="en-US"/>
              </w:rPr>
              <w:t>the teacher</w:t>
            </w:r>
            <w:r w:rsidR="00487775" w:rsidRPr="007038EC">
              <w:rPr>
                <w:rFonts w:ascii="Calibri" w:eastAsia="MS Mincho" w:hAnsi="Calibri" w:cs="Calibri"/>
                <w:szCs w:val="24"/>
                <w:lang w:val="en-US"/>
              </w:rPr>
              <w:t xml:space="preserve"> has been able to explain the concepts in a way that [my daughter] understands clearly and given her tools to use at home so that she remembers and it just amazes me that [my daughter] can come home and explain to me in detail what she has learnt and why and then create her own examples and apply to them to various circumstances. Credit to </w:t>
            </w:r>
            <w:r w:rsidR="00426D85">
              <w:rPr>
                <w:rFonts w:ascii="Calibri" w:eastAsia="MS Mincho" w:hAnsi="Calibri" w:cs="Calibri"/>
                <w:szCs w:val="24"/>
                <w:lang w:val="en-US"/>
              </w:rPr>
              <w:t>the teacher,</w:t>
            </w:r>
            <w:r w:rsidR="00487775" w:rsidRPr="007038EC">
              <w:rPr>
                <w:rFonts w:ascii="Calibri" w:eastAsia="MS Mincho" w:hAnsi="Calibri" w:cs="Calibri"/>
                <w:szCs w:val="24"/>
                <w:lang w:val="en-US"/>
              </w:rPr>
              <w:t xml:space="preserve"> you have a special gift in regards to teaching!</w:t>
            </w:r>
            <w:proofErr w:type="gramStart"/>
            <w:r w:rsidR="00487775" w:rsidRPr="007038EC">
              <w:rPr>
                <w:rFonts w:ascii="Calibri" w:hAnsi="Calibri" w:cs="Calibri"/>
                <w:szCs w:val="24"/>
              </w:rPr>
              <w:t>”</w:t>
            </w:r>
            <w:r w:rsidR="00217CDB">
              <w:rPr>
                <w:rFonts w:ascii="Calibri" w:hAnsi="Calibri" w:cs="Calibri"/>
                <w:szCs w:val="24"/>
              </w:rPr>
              <w:t>.</w:t>
            </w:r>
            <w:proofErr w:type="gramEnd"/>
            <w:r w:rsidR="00487775" w:rsidRPr="007038EC">
              <w:rPr>
                <w:rFonts w:ascii="Calibri" w:hAnsi="Calibri" w:cs="Calibri"/>
                <w:szCs w:val="24"/>
              </w:rPr>
              <w:t xml:space="preserve"> </w:t>
            </w:r>
          </w:p>
          <w:p w:rsidR="00487775" w:rsidRPr="00487775" w:rsidRDefault="00487775" w:rsidP="00E43CB9">
            <w:pPr>
              <w:spacing w:before="120"/>
              <w:rPr>
                <w:rFonts w:ascii="Calibri" w:hAnsi="Calibri" w:cs="Calibri"/>
                <w:szCs w:val="24"/>
              </w:rPr>
            </w:pPr>
            <w:r w:rsidRPr="00487775">
              <w:rPr>
                <w:rFonts w:ascii="Calibri" w:hAnsi="Calibri" w:cs="Calibri"/>
                <w:szCs w:val="24"/>
              </w:rPr>
              <w:t>Following on from the work the school has undertaken to enhance the collection and use of data there has been a</w:t>
            </w:r>
            <w:r w:rsidRPr="00487775">
              <w:rPr>
                <w:rFonts w:ascii="Calibri" w:hAnsi="Calibri" w:cs="Calibri"/>
                <w:b/>
                <w:szCs w:val="24"/>
              </w:rPr>
              <w:t xml:space="preserve"> </w:t>
            </w:r>
            <w:r w:rsidRPr="00487775">
              <w:rPr>
                <w:rFonts w:ascii="Calibri" w:hAnsi="Calibri" w:cs="Calibri"/>
                <w:szCs w:val="24"/>
              </w:rPr>
              <w:t>refinement of the reporting process that will enhance the partnership with parents in improving student outcomes.</w:t>
            </w:r>
          </w:p>
          <w:p w:rsidR="00487775" w:rsidRPr="00487775" w:rsidRDefault="00487775" w:rsidP="00E43CB9">
            <w:pPr>
              <w:spacing w:before="120"/>
              <w:rPr>
                <w:rFonts w:ascii="Calibri" w:hAnsi="Calibri" w:cs="Calibri"/>
                <w:szCs w:val="24"/>
              </w:rPr>
            </w:pPr>
            <w:r w:rsidRPr="00487775">
              <w:rPr>
                <w:rFonts w:ascii="Calibri" w:hAnsi="Calibri" w:cs="Calibri"/>
                <w:szCs w:val="24"/>
              </w:rPr>
              <w:t xml:space="preserve">The </w:t>
            </w:r>
            <w:r w:rsidR="007038EC">
              <w:rPr>
                <w:rFonts w:ascii="Calibri" w:hAnsi="Calibri" w:cs="Calibri"/>
                <w:szCs w:val="24"/>
              </w:rPr>
              <w:t xml:space="preserve">resulting </w:t>
            </w:r>
            <w:r w:rsidRPr="00487775">
              <w:rPr>
                <w:rFonts w:ascii="Calibri" w:hAnsi="Calibri" w:cs="Calibri"/>
                <w:szCs w:val="24"/>
              </w:rPr>
              <w:t xml:space="preserve">process </w:t>
            </w:r>
            <w:r w:rsidR="007038EC">
              <w:rPr>
                <w:rFonts w:ascii="Calibri" w:hAnsi="Calibri" w:cs="Calibri"/>
                <w:szCs w:val="24"/>
              </w:rPr>
              <w:t>is as follows:</w:t>
            </w:r>
          </w:p>
          <w:p w:rsidR="00487775" w:rsidRPr="00487775" w:rsidRDefault="007038EC" w:rsidP="00E43CB9">
            <w:pPr>
              <w:spacing w:before="120"/>
              <w:outlineLvl w:val="0"/>
              <w:rPr>
                <w:rFonts w:ascii="Calibri" w:hAnsi="Calibri" w:cs="Calibri"/>
                <w:b/>
                <w:szCs w:val="24"/>
              </w:rPr>
            </w:pPr>
            <w:r>
              <w:rPr>
                <w:rFonts w:ascii="Calibri" w:hAnsi="Calibri" w:cs="Calibri"/>
                <w:b/>
                <w:szCs w:val="24"/>
              </w:rPr>
              <w:t>Term 1</w:t>
            </w:r>
          </w:p>
          <w:p w:rsidR="00487775" w:rsidRPr="00487775" w:rsidRDefault="00217CDB" w:rsidP="00217CDB">
            <w:pPr>
              <w:numPr>
                <w:ilvl w:val="0"/>
                <w:numId w:val="32"/>
              </w:numPr>
              <w:spacing w:before="120"/>
              <w:ind w:left="714" w:hanging="357"/>
              <w:rPr>
                <w:rFonts w:ascii="Calibri" w:hAnsi="Calibri" w:cs="Calibri"/>
                <w:b/>
                <w:szCs w:val="24"/>
              </w:rPr>
            </w:pPr>
            <w:proofErr w:type="gramStart"/>
            <w:r>
              <w:rPr>
                <w:rFonts w:ascii="Calibri" w:hAnsi="Calibri" w:cs="Calibri"/>
                <w:szCs w:val="24"/>
              </w:rPr>
              <w:t>t</w:t>
            </w:r>
            <w:r w:rsidR="00C23542">
              <w:rPr>
                <w:rFonts w:ascii="Calibri" w:hAnsi="Calibri" w:cs="Calibri"/>
                <w:szCs w:val="24"/>
              </w:rPr>
              <w:t>hree</w:t>
            </w:r>
            <w:proofErr w:type="gramEnd"/>
            <w:r w:rsidR="00487775" w:rsidRPr="00487775">
              <w:rPr>
                <w:rFonts w:ascii="Calibri" w:hAnsi="Calibri" w:cs="Calibri"/>
                <w:szCs w:val="24"/>
              </w:rPr>
              <w:t xml:space="preserve"> way interviews </w:t>
            </w:r>
            <w:r w:rsidR="007038EC">
              <w:rPr>
                <w:rFonts w:ascii="Calibri" w:hAnsi="Calibri" w:cs="Calibri"/>
                <w:szCs w:val="24"/>
              </w:rPr>
              <w:t xml:space="preserve">are conducted in week four </w:t>
            </w:r>
            <w:r w:rsidR="00487775" w:rsidRPr="00487775">
              <w:rPr>
                <w:rFonts w:ascii="Calibri" w:hAnsi="Calibri" w:cs="Calibri"/>
                <w:szCs w:val="24"/>
              </w:rPr>
              <w:t xml:space="preserve">to outline individual </w:t>
            </w:r>
            <w:r w:rsidR="006F5A02">
              <w:rPr>
                <w:rFonts w:ascii="Calibri" w:hAnsi="Calibri" w:cs="Calibri"/>
                <w:szCs w:val="24"/>
              </w:rPr>
              <w:t>learning intentions</w:t>
            </w:r>
            <w:r w:rsidR="00487775" w:rsidRPr="00487775">
              <w:rPr>
                <w:rFonts w:ascii="Calibri" w:hAnsi="Calibri" w:cs="Calibri"/>
                <w:szCs w:val="24"/>
              </w:rPr>
              <w:t xml:space="preserve"> and home support strategies in reading, writing and maths. </w:t>
            </w:r>
          </w:p>
          <w:p w:rsidR="00487775" w:rsidRPr="00487775" w:rsidRDefault="00217CDB" w:rsidP="00217CDB">
            <w:pPr>
              <w:numPr>
                <w:ilvl w:val="0"/>
                <w:numId w:val="32"/>
              </w:numPr>
              <w:spacing w:before="120"/>
              <w:ind w:left="714" w:hanging="357"/>
              <w:rPr>
                <w:rFonts w:ascii="Calibri" w:hAnsi="Calibri" w:cs="Calibri"/>
                <w:szCs w:val="24"/>
              </w:rPr>
            </w:pPr>
            <w:proofErr w:type="gramStart"/>
            <w:r>
              <w:rPr>
                <w:rFonts w:ascii="Calibri" w:hAnsi="Calibri" w:cs="Calibri"/>
                <w:szCs w:val="24"/>
              </w:rPr>
              <w:t>t</w:t>
            </w:r>
            <w:r w:rsidR="00487775" w:rsidRPr="00487775">
              <w:rPr>
                <w:rFonts w:ascii="Calibri" w:hAnsi="Calibri" w:cs="Calibri"/>
                <w:szCs w:val="24"/>
              </w:rPr>
              <w:t>eachers</w:t>
            </w:r>
            <w:proofErr w:type="gramEnd"/>
            <w:r w:rsidR="00487775" w:rsidRPr="00487775">
              <w:rPr>
                <w:rFonts w:ascii="Calibri" w:hAnsi="Calibri" w:cs="Calibri"/>
                <w:szCs w:val="24"/>
              </w:rPr>
              <w:t xml:space="preserve"> communicate new </w:t>
            </w:r>
            <w:r w:rsidR="00C23542">
              <w:rPr>
                <w:rFonts w:ascii="Calibri" w:hAnsi="Calibri" w:cs="Calibri"/>
                <w:szCs w:val="24"/>
              </w:rPr>
              <w:t>learning intentions</w:t>
            </w:r>
            <w:r w:rsidR="00487775" w:rsidRPr="00487775">
              <w:rPr>
                <w:rFonts w:ascii="Calibri" w:hAnsi="Calibri" w:cs="Calibri"/>
                <w:szCs w:val="24"/>
              </w:rPr>
              <w:t xml:space="preserve"> and home support strategies throughout the term</w:t>
            </w:r>
            <w:r w:rsidR="007038EC">
              <w:rPr>
                <w:rFonts w:ascii="Calibri" w:hAnsi="Calibri" w:cs="Calibri"/>
                <w:szCs w:val="24"/>
              </w:rPr>
              <w:t>.</w:t>
            </w:r>
          </w:p>
          <w:p w:rsidR="00487775" w:rsidRPr="00487775" w:rsidRDefault="00217CDB" w:rsidP="00217CDB">
            <w:pPr>
              <w:numPr>
                <w:ilvl w:val="0"/>
                <w:numId w:val="32"/>
              </w:numPr>
              <w:spacing w:before="120"/>
              <w:ind w:left="714" w:hanging="357"/>
              <w:rPr>
                <w:rFonts w:ascii="Calibri" w:hAnsi="Calibri" w:cs="Calibri"/>
                <w:szCs w:val="24"/>
              </w:rPr>
            </w:pPr>
            <w:r>
              <w:rPr>
                <w:rFonts w:ascii="Calibri" w:hAnsi="Calibri" w:cs="Calibri"/>
                <w:szCs w:val="24"/>
              </w:rPr>
              <w:t>s</w:t>
            </w:r>
            <w:r w:rsidR="00487775" w:rsidRPr="00487775">
              <w:rPr>
                <w:rFonts w:ascii="Calibri" w:hAnsi="Calibri" w:cs="Calibri"/>
                <w:szCs w:val="24"/>
              </w:rPr>
              <w:t xml:space="preserve">tudents show parents their reflective journal </w:t>
            </w:r>
            <w:r w:rsidR="006F5A02" w:rsidRPr="00487775">
              <w:rPr>
                <w:rFonts w:ascii="Calibri" w:hAnsi="Calibri" w:cs="Calibri"/>
                <w:szCs w:val="24"/>
              </w:rPr>
              <w:t>with learning</w:t>
            </w:r>
            <w:r w:rsidR="006F5A02">
              <w:rPr>
                <w:rFonts w:ascii="Calibri" w:hAnsi="Calibri" w:cs="Calibri"/>
                <w:szCs w:val="24"/>
              </w:rPr>
              <w:t xml:space="preserve"> intentions </w:t>
            </w:r>
            <w:r w:rsidR="00487775" w:rsidRPr="00487775">
              <w:rPr>
                <w:rFonts w:ascii="Calibri" w:hAnsi="Calibri" w:cs="Calibri"/>
                <w:szCs w:val="24"/>
              </w:rPr>
              <w:t>achieved</w:t>
            </w:r>
            <w:r>
              <w:rPr>
                <w:rFonts w:ascii="Calibri" w:hAnsi="Calibri" w:cs="Calibri"/>
                <w:szCs w:val="24"/>
              </w:rPr>
              <w:t xml:space="preserve"> in weeks nine and ten</w:t>
            </w:r>
          </w:p>
          <w:p w:rsidR="00487775" w:rsidRPr="00487775" w:rsidRDefault="007038EC" w:rsidP="00E43CB9">
            <w:pPr>
              <w:spacing w:before="120"/>
              <w:outlineLvl w:val="0"/>
              <w:rPr>
                <w:rFonts w:ascii="Calibri" w:hAnsi="Calibri" w:cs="Calibri"/>
                <w:b/>
                <w:szCs w:val="24"/>
              </w:rPr>
            </w:pPr>
            <w:r>
              <w:rPr>
                <w:rFonts w:ascii="Calibri" w:hAnsi="Calibri" w:cs="Calibri"/>
                <w:b/>
                <w:szCs w:val="24"/>
              </w:rPr>
              <w:t>Term 2</w:t>
            </w:r>
          </w:p>
          <w:p w:rsidR="00487775" w:rsidRPr="00487775" w:rsidRDefault="00217CDB" w:rsidP="00217CDB">
            <w:pPr>
              <w:numPr>
                <w:ilvl w:val="0"/>
                <w:numId w:val="33"/>
              </w:numPr>
              <w:spacing w:before="120"/>
              <w:ind w:left="714" w:hanging="357"/>
              <w:rPr>
                <w:rFonts w:ascii="Calibri" w:hAnsi="Calibri" w:cs="Calibri"/>
                <w:szCs w:val="24"/>
              </w:rPr>
            </w:pPr>
            <w:r>
              <w:rPr>
                <w:rFonts w:ascii="Calibri" w:hAnsi="Calibri" w:cs="Calibri"/>
                <w:szCs w:val="24"/>
              </w:rPr>
              <w:t>t</w:t>
            </w:r>
            <w:r w:rsidR="00487775" w:rsidRPr="00487775">
              <w:rPr>
                <w:rFonts w:ascii="Calibri" w:hAnsi="Calibri" w:cs="Calibri"/>
                <w:szCs w:val="24"/>
              </w:rPr>
              <w:t xml:space="preserve">eachers communicate new </w:t>
            </w:r>
            <w:r w:rsidR="006F5A02">
              <w:rPr>
                <w:rFonts w:ascii="Calibri" w:hAnsi="Calibri" w:cs="Calibri"/>
                <w:szCs w:val="24"/>
              </w:rPr>
              <w:t>learning intentions</w:t>
            </w:r>
            <w:r w:rsidR="00487775" w:rsidRPr="00487775">
              <w:rPr>
                <w:rFonts w:ascii="Calibri" w:hAnsi="Calibri" w:cs="Calibri"/>
                <w:szCs w:val="24"/>
              </w:rPr>
              <w:t xml:space="preserve"> and home support</w:t>
            </w:r>
            <w:r>
              <w:rPr>
                <w:rFonts w:ascii="Calibri" w:hAnsi="Calibri" w:cs="Calibri"/>
                <w:szCs w:val="24"/>
              </w:rPr>
              <w:t xml:space="preserve"> strategies throughout the term</w:t>
            </w:r>
          </w:p>
          <w:p w:rsidR="00487775" w:rsidRPr="00487775" w:rsidRDefault="00217CDB" w:rsidP="00217CDB">
            <w:pPr>
              <w:numPr>
                <w:ilvl w:val="0"/>
                <w:numId w:val="33"/>
              </w:numPr>
              <w:spacing w:before="120"/>
              <w:ind w:left="714" w:hanging="357"/>
              <w:rPr>
                <w:rFonts w:ascii="Calibri" w:hAnsi="Calibri" w:cs="Calibri"/>
                <w:szCs w:val="24"/>
              </w:rPr>
            </w:pPr>
            <w:r>
              <w:rPr>
                <w:rFonts w:ascii="Calibri" w:hAnsi="Calibri" w:cs="Calibri"/>
                <w:szCs w:val="24"/>
              </w:rPr>
              <w:t>t</w:t>
            </w:r>
            <w:r w:rsidR="007038EC">
              <w:rPr>
                <w:rFonts w:ascii="Calibri" w:hAnsi="Calibri" w:cs="Calibri"/>
                <w:szCs w:val="24"/>
              </w:rPr>
              <w:t xml:space="preserve">he </w:t>
            </w:r>
            <w:r>
              <w:rPr>
                <w:rFonts w:ascii="Calibri" w:hAnsi="Calibri" w:cs="Calibri"/>
                <w:szCs w:val="24"/>
              </w:rPr>
              <w:t>semester 1 r</w:t>
            </w:r>
            <w:r w:rsidR="00487775" w:rsidRPr="00487775">
              <w:rPr>
                <w:rFonts w:ascii="Calibri" w:hAnsi="Calibri" w:cs="Calibri"/>
                <w:szCs w:val="24"/>
              </w:rPr>
              <w:t xml:space="preserve">eport </w:t>
            </w:r>
            <w:r w:rsidR="007038EC">
              <w:rPr>
                <w:rFonts w:ascii="Calibri" w:hAnsi="Calibri" w:cs="Calibri"/>
                <w:szCs w:val="24"/>
              </w:rPr>
              <w:t xml:space="preserve">is provided </w:t>
            </w:r>
            <w:r w:rsidR="00487775" w:rsidRPr="00487775">
              <w:rPr>
                <w:rFonts w:ascii="Calibri" w:hAnsi="Calibri" w:cs="Calibri"/>
                <w:szCs w:val="24"/>
              </w:rPr>
              <w:t xml:space="preserve">to parents/carers outlining achieved </w:t>
            </w:r>
            <w:r w:rsidR="006F5A02">
              <w:rPr>
                <w:rFonts w:ascii="Calibri" w:hAnsi="Calibri" w:cs="Calibri"/>
                <w:szCs w:val="24"/>
              </w:rPr>
              <w:t>learning intentions</w:t>
            </w:r>
            <w:r w:rsidR="00487775" w:rsidRPr="00487775">
              <w:rPr>
                <w:rFonts w:ascii="Calibri" w:hAnsi="Calibri" w:cs="Calibri"/>
                <w:szCs w:val="24"/>
              </w:rPr>
              <w:t xml:space="preserve"> for the semester with home support</w:t>
            </w:r>
            <w:r>
              <w:rPr>
                <w:rFonts w:ascii="Calibri" w:hAnsi="Calibri" w:cs="Calibri"/>
                <w:szCs w:val="24"/>
              </w:rPr>
              <w:t xml:space="preserve"> strategies for their next step</w:t>
            </w:r>
          </w:p>
          <w:p w:rsidR="00487775" w:rsidRPr="00487775" w:rsidRDefault="00217CDB" w:rsidP="00217CDB">
            <w:pPr>
              <w:numPr>
                <w:ilvl w:val="0"/>
                <w:numId w:val="33"/>
              </w:numPr>
              <w:spacing w:before="120"/>
              <w:ind w:left="714" w:hanging="357"/>
              <w:rPr>
                <w:rFonts w:ascii="Calibri" w:hAnsi="Calibri" w:cs="Calibri"/>
                <w:szCs w:val="24"/>
              </w:rPr>
            </w:pPr>
            <w:r>
              <w:rPr>
                <w:rFonts w:ascii="Calibri" w:hAnsi="Calibri" w:cs="Calibri"/>
                <w:szCs w:val="24"/>
              </w:rPr>
              <w:t>s</w:t>
            </w:r>
            <w:r w:rsidR="00487775" w:rsidRPr="00487775">
              <w:rPr>
                <w:rFonts w:ascii="Calibri" w:hAnsi="Calibri" w:cs="Calibri"/>
                <w:szCs w:val="24"/>
              </w:rPr>
              <w:t>tudents show parents their reflective journal</w:t>
            </w:r>
            <w:r w:rsidR="00487775" w:rsidRPr="00487775">
              <w:rPr>
                <w:rFonts w:ascii="Calibri" w:hAnsi="Calibri" w:cs="Calibri"/>
                <w:b/>
                <w:szCs w:val="24"/>
              </w:rPr>
              <w:t xml:space="preserve"> </w:t>
            </w:r>
            <w:r w:rsidR="00487775" w:rsidRPr="00487775">
              <w:rPr>
                <w:rFonts w:ascii="Calibri" w:hAnsi="Calibri" w:cs="Calibri"/>
                <w:szCs w:val="24"/>
              </w:rPr>
              <w:t>with</w:t>
            </w:r>
            <w:r w:rsidR="006F5A02">
              <w:rPr>
                <w:rFonts w:ascii="Calibri" w:hAnsi="Calibri" w:cs="Calibri"/>
                <w:szCs w:val="24"/>
              </w:rPr>
              <w:t xml:space="preserve"> learning intentions</w:t>
            </w:r>
            <w:r w:rsidR="00487775" w:rsidRPr="00487775">
              <w:rPr>
                <w:rFonts w:ascii="Calibri" w:hAnsi="Calibri" w:cs="Calibri"/>
                <w:szCs w:val="24"/>
              </w:rPr>
              <w:t xml:space="preserve"> achieved</w:t>
            </w:r>
            <w:r>
              <w:rPr>
                <w:rFonts w:ascii="Calibri" w:hAnsi="Calibri" w:cs="Calibri"/>
                <w:szCs w:val="24"/>
              </w:rPr>
              <w:t xml:space="preserve"> in week 10</w:t>
            </w:r>
          </w:p>
          <w:p w:rsidR="00487775" w:rsidRPr="00487775" w:rsidRDefault="007038EC" w:rsidP="00E43CB9">
            <w:pPr>
              <w:spacing w:before="120"/>
              <w:outlineLvl w:val="0"/>
              <w:rPr>
                <w:rFonts w:ascii="Calibri" w:hAnsi="Calibri" w:cs="Calibri"/>
                <w:b/>
                <w:szCs w:val="24"/>
              </w:rPr>
            </w:pPr>
            <w:r>
              <w:rPr>
                <w:rFonts w:ascii="Calibri" w:hAnsi="Calibri" w:cs="Calibri"/>
                <w:b/>
                <w:szCs w:val="24"/>
              </w:rPr>
              <w:t>Term 3</w:t>
            </w:r>
          </w:p>
          <w:p w:rsidR="00487775" w:rsidRPr="00487775" w:rsidRDefault="00217CDB" w:rsidP="00217CDB">
            <w:pPr>
              <w:numPr>
                <w:ilvl w:val="0"/>
                <w:numId w:val="34"/>
              </w:numPr>
              <w:spacing w:before="120"/>
              <w:ind w:left="714" w:hanging="357"/>
              <w:rPr>
                <w:rFonts w:ascii="Calibri" w:hAnsi="Calibri" w:cs="Calibri"/>
                <w:szCs w:val="24"/>
              </w:rPr>
            </w:pPr>
            <w:proofErr w:type="gramStart"/>
            <w:r>
              <w:rPr>
                <w:rFonts w:ascii="Calibri" w:hAnsi="Calibri" w:cs="Calibri"/>
                <w:szCs w:val="24"/>
              </w:rPr>
              <w:t>t</w:t>
            </w:r>
            <w:r w:rsidR="00487775" w:rsidRPr="00487775">
              <w:rPr>
                <w:rFonts w:ascii="Calibri" w:hAnsi="Calibri" w:cs="Calibri"/>
                <w:szCs w:val="24"/>
              </w:rPr>
              <w:t>eachers</w:t>
            </w:r>
            <w:proofErr w:type="gramEnd"/>
            <w:r w:rsidR="00487775" w:rsidRPr="00487775">
              <w:rPr>
                <w:rFonts w:ascii="Calibri" w:hAnsi="Calibri" w:cs="Calibri"/>
                <w:szCs w:val="24"/>
              </w:rPr>
              <w:t xml:space="preserve"> communicate new </w:t>
            </w:r>
            <w:r w:rsidR="006F5A02">
              <w:rPr>
                <w:rFonts w:ascii="Calibri" w:hAnsi="Calibri" w:cs="Calibri"/>
                <w:szCs w:val="24"/>
              </w:rPr>
              <w:t>learning intentions</w:t>
            </w:r>
            <w:r w:rsidR="00487775" w:rsidRPr="00487775">
              <w:rPr>
                <w:rFonts w:ascii="Calibri" w:hAnsi="Calibri" w:cs="Calibri"/>
                <w:szCs w:val="24"/>
              </w:rPr>
              <w:t xml:space="preserve"> and home support strategies throughout the term.</w:t>
            </w:r>
          </w:p>
          <w:p w:rsidR="00487775" w:rsidRPr="00487775" w:rsidRDefault="00217CDB" w:rsidP="00217CDB">
            <w:pPr>
              <w:numPr>
                <w:ilvl w:val="0"/>
                <w:numId w:val="34"/>
              </w:numPr>
              <w:spacing w:before="120"/>
              <w:ind w:left="714" w:hanging="357"/>
              <w:rPr>
                <w:rFonts w:ascii="Calibri" w:hAnsi="Calibri" w:cs="Calibri"/>
                <w:szCs w:val="24"/>
              </w:rPr>
            </w:pPr>
            <w:r>
              <w:rPr>
                <w:rFonts w:ascii="Calibri" w:hAnsi="Calibri" w:cs="Calibri"/>
                <w:szCs w:val="24"/>
              </w:rPr>
              <w:t>s</w:t>
            </w:r>
            <w:r w:rsidR="00C23542">
              <w:rPr>
                <w:rFonts w:ascii="Calibri" w:hAnsi="Calibri" w:cs="Calibri"/>
                <w:szCs w:val="24"/>
              </w:rPr>
              <w:t xml:space="preserve">tudents </w:t>
            </w:r>
            <w:r w:rsidR="00487775" w:rsidRPr="00487775">
              <w:rPr>
                <w:rFonts w:ascii="Calibri" w:hAnsi="Calibri" w:cs="Calibri"/>
                <w:szCs w:val="24"/>
              </w:rPr>
              <w:t xml:space="preserve">share </w:t>
            </w:r>
            <w:r w:rsidR="006F5A02">
              <w:rPr>
                <w:rFonts w:ascii="Calibri" w:hAnsi="Calibri" w:cs="Calibri"/>
                <w:szCs w:val="24"/>
              </w:rPr>
              <w:t xml:space="preserve">their </w:t>
            </w:r>
            <w:r w:rsidR="00487775" w:rsidRPr="00487775">
              <w:rPr>
                <w:rFonts w:ascii="Calibri" w:hAnsi="Calibri" w:cs="Calibri"/>
                <w:szCs w:val="24"/>
              </w:rPr>
              <w:t>reflective journal and classroom learning with their special guest</w:t>
            </w:r>
            <w:r w:rsidR="007038EC">
              <w:rPr>
                <w:rFonts w:ascii="Calibri" w:hAnsi="Calibri" w:cs="Calibri"/>
                <w:szCs w:val="24"/>
              </w:rPr>
              <w:t xml:space="preserve"> du</w:t>
            </w:r>
            <w:r>
              <w:rPr>
                <w:rFonts w:ascii="Calibri" w:hAnsi="Calibri" w:cs="Calibri"/>
                <w:szCs w:val="24"/>
              </w:rPr>
              <w:t>ring Learning Journey in week 9</w:t>
            </w:r>
          </w:p>
          <w:p w:rsidR="00487775" w:rsidRPr="00487775" w:rsidRDefault="00217CDB" w:rsidP="00217CDB">
            <w:pPr>
              <w:numPr>
                <w:ilvl w:val="0"/>
                <w:numId w:val="34"/>
              </w:numPr>
              <w:spacing w:before="120"/>
              <w:ind w:left="714" w:hanging="357"/>
              <w:rPr>
                <w:rFonts w:ascii="Calibri" w:hAnsi="Calibri" w:cs="Calibri"/>
                <w:szCs w:val="24"/>
              </w:rPr>
            </w:pPr>
            <w:r>
              <w:rPr>
                <w:rFonts w:ascii="Calibri" w:hAnsi="Calibri" w:cs="Calibri"/>
                <w:szCs w:val="24"/>
              </w:rPr>
              <w:lastRenderedPageBreak/>
              <w:t>p</w:t>
            </w:r>
            <w:r w:rsidR="00487775" w:rsidRPr="00487775">
              <w:rPr>
                <w:rFonts w:ascii="Calibri" w:hAnsi="Calibri" w:cs="Calibri"/>
                <w:szCs w:val="24"/>
              </w:rPr>
              <w:t>arents invited, through newsletter, to make appointment for interview with class teacher if requested</w:t>
            </w:r>
          </w:p>
          <w:p w:rsidR="00487775" w:rsidRPr="00487775" w:rsidRDefault="00217CDB" w:rsidP="00217CDB">
            <w:pPr>
              <w:numPr>
                <w:ilvl w:val="0"/>
                <w:numId w:val="34"/>
              </w:numPr>
              <w:spacing w:before="120"/>
              <w:ind w:left="714" w:hanging="357"/>
              <w:rPr>
                <w:rFonts w:ascii="Calibri" w:hAnsi="Calibri" w:cs="Calibri"/>
                <w:szCs w:val="24"/>
              </w:rPr>
            </w:pPr>
            <w:r>
              <w:rPr>
                <w:rFonts w:ascii="Calibri" w:hAnsi="Calibri" w:cs="Calibri"/>
                <w:szCs w:val="24"/>
              </w:rPr>
              <w:t>f</w:t>
            </w:r>
            <w:r w:rsidR="00487775" w:rsidRPr="00487775">
              <w:rPr>
                <w:rFonts w:ascii="Calibri" w:hAnsi="Calibri" w:cs="Calibri"/>
                <w:szCs w:val="24"/>
              </w:rPr>
              <w:t xml:space="preserve">ollow up of parent feedback </w:t>
            </w:r>
            <w:r w:rsidR="007038EC">
              <w:rPr>
                <w:rFonts w:ascii="Calibri" w:hAnsi="Calibri" w:cs="Calibri"/>
                <w:szCs w:val="24"/>
              </w:rPr>
              <w:t xml:space="preserve">occurs </w:t>
            </w:r>
            <w:r>
              <w:rPr>
                <w:rFonts w:ascii="Calibri" w:hAnsi="Calibri" w:cs="Calibri"/>
                <w:szCs w:val="24"/>
              </w:rPr>
              <w:t>where required</w:t>
            </w:r>
          </w:p>
          <w:p w:rsidR="00487775" w:rsidRPr="00487775" w:rsidRDefault="007038EC" w:rsidP="00E43CB9">
            <w:pPr>
              <w:spacing w:before="120"/>
              <w:outlineLvl w:val="0"/>
              <w:rPr>
                <w:rFonts w:ascii="Calibri" w:hAnsi="Calibri" w:cs="Calibri"/>
                <w:b/>
                <w:szCs w:val="24"/>
              </w:rPr>
            </w:pPr>
            <w:r>
              <w:rPr>
                <w:rFonts w:ascii="Calibri" w:hAnsi="Calibri" w:cs="Calibri"/>
                <w:b/>
                <w:szCs w:val="24"/>
              </w:rPr>
              <w:t>Term 4</w:t>
            </w:r>
          </w:p>
          <w:p w:rsidR="00487775" w:rsidRPr="00487775" w:rsidRDefault="00217CDB" w:rsidP="00217CDB">
            <w:pPr>
              <w:numPr>
                <w:ilvl w:val="0"/>
                <w:numId w:val="35"/>
              </w:numPr>
              <w:spacing w:before="120"/>
              <w:ind w:left="714" w:hanging="357"/>
              <w:rPr>
                <w:rFonts w:ascii="Calibri" w:hAnsi="Calibri" w:cs="Calibri"/>
                <w:szCs w:val="24"/>
              </w:rPr>
            </w:pPr>
            <w:r>
              <w:rPr>
                <w:rFonts w:ascii="Calibri" w:hAnsi="Calibri" w:cs="Calibri"/>
                <w:szCs w:val="24"/>
              </w:rPr>
              <w:t>t</w:t>
            </w:r>
            <w:r w:rsidR="00487775" w:rsidRPr="00487775">
              <w:rPr>
                <w:rFonts w:ascii="Calibri" w:hAnsi="Calibri" w:cs="Calibri"/>
                <w:szCs w:val="24"/>
              </w:rPr>
              <w:t xml:space="preserve">eachers communicate </w:t>
            </w:r>
            <w:r w:rsidR="00D1445C" w:rsidRPr="00487775">
              <w:rPr>
                <w:rFonts w:ascii="Calibri" w:hAnsi="Calibri" w:cs="Calibri"/>
                <w:szCs w:val="24"/>
              </w:rPr>
              <w:t>new and</w:t>
            </w:r>
            <w:r w:rsidR="00487775" w:rsidRPr="00487775">
              <w:rPr>
                <w:rFonts w:ascii="Calibri" w:hAnsi="Calibri" w:cs="Calibri"/>
                <w:szCs w:val="24"/>
              </w:rPr>
              <w:t xml:space="preserve"> home support</w:t>
            </w:r>
            <w:r w:rsidR="00426D85">
              <w:rPr>
                <w:rFonts w:ascii="Calibri" w:hAnsi="Calibri" w:cs="Calibri"/>
                <w:szCs w:val="24"/>
              </w:rPr>
              <w:t xml:space="preserve"> strategies throughout the term</w:t>
            </w:r>
          </w:p>
          <w:p w:rsidR="00487775" w:rsidRPr="00487775" w:rsidRDefault="00217CDB" w:rsidP="00217CDB">
            <w:pPr>
              <w:numPr>
                <w:ilvl w:val="0"/>
                <w:numId w:val="35"/>
              </w:numPr>
              <w:spacing w:before="120"/>
              <w:ind w:left="714" w:hanging="357"/>
              <w:rPr>
                <w:rFonts w:ascii="Calibri" w:hAnsi="Calibri" w:cs="Calibri"/>
                <w:szCs w:val="24"/>
              </w:rPr>
            </w:pPr>
            <w:r>
              <w:rPr>
                <w:rFonts w:ascii="Calibri" w:hAnsi="Calibri" w:cs="Calibri"/>
                <w:szCs w:val="24"/>
              </w:rPr>
              <w:t>t</w:t>
            </w:r>
            <w:r w:rsidR="007038EC">
              <w:rPr>
                <w:rFonts w:ascii="Calibri" w:hAnsi="Calibri" w:cs="Calibri"/>
                <w:szCs w:val="24"/>
              </w:rPr>
              <w:t xml:space="preserve">he </w:t>
            </w:r>
            <w:r>
              <w:rPr>
                <w:rFonts w:ascii="Calibri" w:hAnsi="Calibri" w:cs="Calibri"/>
                <w:szCs w:val="24"/>
              </w:rPr>
              <w:t>s</w:t>
            </w:r>
            <w:r w:rsidR="00487775" w:rsidRPr="00487775">
              <w:rPr>
                <w:rFonts w:ascii="Calibri" w:hAnsi="Calibri" w:cs="Calibri"/>
                <w:szCs w:val="24"/>
              </w:rPr>
              <w:t xml:space="preserve">emester 2 report </w:t>
            </w:r>
            <w:r w:rsidR="007038EC">
              <w:rPr>
                <w:rFonts w:ascii="Calibri" w:hAnsi="Calibri" w:cs="Calibri"/>
                <w:szCs w:val="24"/>
              </w:rPr>
              <w:t xml:space="preserve">is provided </w:t>
            </w:r>
            <w:r w:rsidR="00487775" w:rsidRPr="00487775">
              <w:rPr>
                <w:rFonts w:ascii="Calibri" w:hAnsi="Calibri" w:cs="Calibri"/>
                <w:szCs w:val="24"/>
              </w:rPr>
              <w:t xml:space="preserve">to parents/carers outlining achieved </w:t>
            </w:r>
            <w:r w:rsidR="00D1445C">
              <w:rPr>
                <w:rFonts w:ascii="Calibri" w:hAnsi="Calibri" w:cs="Calibri"/>
                <w:szCs w:val="24"/>
              </w:rPr>
              <w:t>learning intentions</w:t>
            </w:r>
            <w:r w:rsidR="00487775" w:rsidRPr="00487775">
              <w:rPr>
                <w:rFonts w:ascii="Calibri" w:hAnsi="Calibri" w:cs="Calibri"/>
                <w:color w:val="FF0000"/>
                <w:szCs w:val="24"/>
              </w:rPr>
              <w:t xml:space="preserve"> </w:t>
            </w:r>
            <w:r w:rsidR="00487775" w:rsidRPr="00487775">
              <w:rPr>
                <w:rFonts w:ascii="Calibri" w:hAnsi="Calibri" w:cs="Calibri"/>
                <w:szCs w:val="24"/>
              </w:rPr>
              <w:t xml:space="preserve">for the semester with home support </w:t>
            </w:r>
            <w:r>
              <w:rPr>
                <w:rFonts w:ascii="Calibri" w:hAnsi="Calibri" w:cs="Calibri"/>
                <w:szCs w:val="24"/>
              </w:rPr>
              <w:t>strategies for their next step</w:t>
            </w:r>
          </w:p>
          <w:p w:rsidR="00487775" w:rsidRPr="00487775" w:rsidRDefault="00217CDB" w:rsidP="00217CDB">
            <w:pPr>
              <w:numPr>
                <w:ilvl w:val="0"/>
                <w:numId w:val="35"/>
              </w:numPr>
              <w:spacing w:before="120"/>
              <w:ind w:left="714" w:hanging="357"/>
              <w:rPr>
                <w:rFonts w:ascii="Calibri" w:hAnsi="Calibri" w:cs="Calibri"/>
                <w:szCs w:val="24"/>
              </w:rPr>
            </w:pPr>
            <w:proofErr w:type="gramStart"/>
            <w:r>
              <w:rPr>
                <w:rFonts w:ascii="Calibri" w:hAnsi="Calibri" w:cs="Calibri"/>
                <w:szCs w:val="24"/>
              </w:rPr>
              <w:t>s</w:t>
            </w:r>
            <w:r w:rsidR="00487775" w:rsidRPr="00487775">
              <w:rPr>
                <w:rFonts w:ascii="Calibri" w:hAnsi="Calibri" w:cs="Calibri"/>
                <w:szCs w:val="24"/>
              </w:rPr>
              <w:t>tudents</w:t>
            </w:r>
            <w:proofErr w:type="gramEnd"/>
            <w:r w:rsidR="00487775" w:rsidRPr="00487775">
              <w:rPr>
                <w:rFonts w:ascii="Calibri" w:hAnsi="Calibri" w:cs="Calibri"/>
                <w:szCs w:val="24"/>
              </w:rPr>
              <w:t xml:space="preserve"> show parents their reflective journal with </w:t>
            </w:r>
            <w:r w:rsidR="00D1445C">
              <w:rPr>
                <w:rFonts w:ascii="Calibri" w:hAnsi="Calibri" w:cs="Calibri"/>
                <w:szCs w:val="24"/>
              </w:rPr>
              <w:t>learning intentions</w:t>
            </w:r>
            <w:r w:rsidR="007038EC">
              <w:rPr>
                <w:rFonts w:ascii="Calibri" w:hAnsi="Calibri" w:cs="Calibri"/>
                <w:szCs w:val="24"/>
              </w:rPr>
              <w:t xml:space="preserve"> achieved at the end of the term and r</w:t>
            </w:r>
            <w:r w:rsidR="00487775" w:rsidRPr="00487775">
              <w:rPr>
                <w:rFonts w:ascii="Calibri" w:hAnsi="Calibri" w:cs="Calibri"/>
                <w:szCs w:val="24"/>
              </w:rPr>
              <w:t xml:space="preserve">eflective journals are taken home. </w:t>
            </w:r>
          </w:p>
          <w:p w:rsidR="00487775" w:rsidRPr="00487775" w:rsidRDefault="00487775" w:rsidP="00E43CB9">
            <w:pPr>
              <w:spacing w:before="120"/>
              <w:rPr>
                <w:rFonts w:ascii="Calibri" w:hAnsi="Calibri" w:cs="Calibri"/>
                <w:szCs w:val="24"/>
              </w:rPr>
            </w:pPr>
            <w:r w:rsidRPr="00487775">
              <w:rPr>
                <w:rFonts w:ascii="Calibri" w:hAnsi="Calibri" w:cs="Calibri"/>
                <w:szCs w:val="24"/>
              </w:rPr>
              <w:t>Th</w:t>
            </w:r>
            <w:r w:rsidR="006F5A02">
              <w:rPr>
                <w:rFonts w:ascii="Calibri" w:hAnsi="Calibri" w:cs="Calibri"/>
                <w:szCs w:val="24"/>
              </w:rPr>
              <w:t>e</w:t>
            </w:r>
            <w:r w:rsidRPr="00487775">
              <w:rPr>
                <w:rFonts w:ascii="Calibri" w:hAnsi="Calibri" w:cs="Calibri"/>
                <w:szCs w:val="24"/>
              </w:rPr>
              <w:t xml:space="preserve"> new policy and procedure for the assessment and reporting policy has been reviewed and ratified by </w:t>
            </w:r>
            <w:r w:rsidR="007038EC">
              <w:rPr>
                <w:rFonts w:ascii="Calibri" w:hAnsi="Calibri" w:cs="Calibri"/>
                <w:szCs w:val="24"/>
              </w:rPr>
              <w:t xml:space="preserve">the </w:t>
            </w:r>
            <w:r w:rsidR="00217CDB" w:rsidRPr="00EB04D3">
              <w:rPr>
                <w:rFonts w:ascii="Calibri" w:hAnsi="Calibri" w:cs="Calibri"/>
                <w:bCs/>
              </w:rPr>
              <w:t xml:space="preserve">Bonython </w:t>
            </w:r>
            <w:r w:rsidR="00217CDB">
              <w:rPr>
                <w:rFonts w:ascii="Calibri" w:hAnsi="Calibri" w:cs="Calibri"/>
                <w:bCs/>
              </w:rPr>
              <w:t xml:space="preserve">Primary </w:t>
            </w:r>
            <w:r w:rsidR="00217CDB">
              <w:rPr>
                <w:rFonts w:ascii="Calibri" w:hAnsi="Calibri" w:cs="Calibri"/>
                <w:szCs w:val="24"/>
              </w:rPr>
              <w:t xml:space="preserve">School Board. </w:t>
            </w:r>
            <w:r w:rsidRPr="00487775">
              <w:rPr>
                <w:rFonts w:ascii="Calibri" w:hAnsi="Calibri" w:cs="Calibri"/>
                <w:szCs w:val="24"/>
              </w:rPr>
              <w:t>A parent consultation group was established to review the reporting process in order to improve communication of the students</w:t>
            </w:r>
            <w:r w:rsidR="00426D85">
              <w:rPr>
                <w:rFonts w:ascii="Calibri" w:hAnsi="Calibri" w:cs="Calibri"/>
                <w:szCs w:val="24"/>
              </w:rPr>
              <w:t>’</w:t>
            </w:r>
            <w:r w:rsidRPr="00487775">
              <w:rPr>
                <w:rFonts w:ascii="Calibri" w:hAnsi="Calibri" w:cs="Calibri"/>
                <w:szCs w:val="24"/>
              </w:rPr>
              <w:t xml:space="preserve"> </w:t>
            </w:r>
            <w:r w:rsidR="00D1445C">
              <w:rPr>
                <w:rFonts w:ascii="Calibri" w:hAnsi="Calibri" w:cs="Calibri"/>
                <w:szCs w:val="24"/>
              </w:rPr>
              <w:t>learning intentions</w:t>
            </w:r>
            <w:r w:rsidR="00217CDB">
              <w:rPr>
                <w:rFonts w:ascii="Calibri" w:hAnsi="Calibri" w:cs="Calibri"/>
                <w:szCs w:val="24"/>
              </w:rPr>
              <w:t xml:space="preserve"> and home support strategy. </w:t>
            </w:r>
            <w:r w:rsidRPr="00487775">
              <w:rPr>
                <w:rFonts w:ascii="Calibri" w:hAnsi="Calibri" w:cs="Calibri"/>
                <w:szCs w:val="24"/>
              </w:rPr>
              <w:t>Throughout this process it was considered important to:</w:t>
            </w:r>
          </w:p>
          <w:p w:rsidR="00487775" w:rsidRPr="00487775" w:rsidRDefault="00487775" w:rsidP="00E43CB9">
            <w:pPr>
              <w:numPr>
                <w:ilvl w:val="0"/>
                <w:numId w:val="31"/>
              </w:numPr>
              <w:spacing w:before="120"/>
              <w:ind w:left="714" w:hanging="357"/>
              <w:rPr>
                <w:rFonts w:ascii="Calibri" w:hAnsi="Calibri" w:cs="Calibri"/>
                <w:szCs w:val="24"/>
              </w:rPr>
            </w:pPr>
            <w:r w:rsidRPr="00487775">
              <w:rPr>
                <w:rFonts w:ascii="Calibri" w:hAnsi="Calibri" w:cs="Calibri"/>
                <w:szCs w:val="24"/>
              </w:rPr>
              <w:t>maintain a focus</w:t>
            </w:r>
            <w:r w:rsidR="00426D85">
              <w:rPr>
                <w:rFonts w:ascii="Calibri" w:hAnsi="Calibri" w:cs="Calibri"/>
                <w:szCs w:val="24"/>
              </w:rPr>
              <w:t xml:space="preserve"> on individual student learning</w:t>
            </w:r>
          </w:p>
          <w:p w:rsidR="00487775" w:rsidRPr="00487775" w:rsidRDefault="00487775" w:rsidP="00E43CB9">
            <w:pPr>
              <w:numPr>
                <w:ilvl w:val="0"/>
                <w:numId w:val="31"/>
              </w:numPr>
              <w:spacing w:before="120"/>
              <w:ind w:left="714" w:hanging="357"/>
              <w:rPr>
                <w:rFonts w:ascii="Calibri" w:hAnsi="Calibri" w:cs="Calibri"/>
                <w:szCs w:val="24"/>
              </w:rPr>
            </w:pPr>
            <w:r w:rsidRPr="00487775">
              <w:rPr>
                <w:rFonts w:ascii="Calibri" w:hAnsi="Calibri" w:cs="Calibri"/>
                <w:szCs w:val="24"/>
              </w:rPr>
              <w:t xml:space="preserve">enhance communication with parents on </w:t>
            </w:r>
            <w:r w:rsidR="006A2263">
              <w:rPr>
                <w:rFonts w:ascii="Calibri" w:hAnsi="Calibri" w:cs="Calibri"/>
                <w:szCs w:val="24"/>
              </w:rPr>
              <w:t xml:space="preserve">student learning </w:t>
            </w:r>
            <w:r w:rsidRPr="00487775">
              <w:rPr>
                <w:rFonts w:ascii="Calibri" w:hAnsi="Calibri" w:cs="Calibri"/>
                <w:szCs w:val="24"/>
              </w:rPr>
              <w:t xml:space="preserve">and strategies </w:t>
            </w:r>
            <w:r w:rsidR="007038EC">
              <w:rPr>
                <w:rFonts w:ascii="Calibri" w:hAnsi="Calibri" w:cs="Calibri"/>
                <w:szCs w:val="24"/>
              </w:rPr>
              <w:t>parents</w:t>
            </w:r>
            <w:r w:rsidRPr="00487775">
              <w:rPr>
                <w:rFonts w:ascii="Calibri" w:hAnsi="Calibri" w:cs="Calibri"/>
                <w:szCs w:val="24"/>
              </w:rPr>
              <w:t xml:space="preserve"> can use to assist</w:t>
            </w:r>
            <w:r w:rsidR="007038EC">
              <w:rPr>
                <w:rFonts w:ascii="Calibri" w:hAnsi="Calibri" w:cs="Calibri"/>
                <w:szCs w:val="24"/>
              </w:rPr>
              <w:t xml:space="preserve"> their children at home</w:t>
            </w:r>
          </w:p>
          <w:p w:rsidR="006A2263" w:rsidRDefault="007038EC" w:rsidP="00E43CB9">
            <w:pPr>
              <w:numPr>
                <w:ilvl w:val="0"/>
                <w:numId w:val="31"/>
              </w:numPr>
              <w:spacing w:before="120"/>
              <w:ind w:left="714" w:hanging="357"/>
              <w:rPr>
                <w:rFonts w:ascii="Calibri" w:hAnsi="Calibri" w:cs="Calibri"/>
                <w:szCs w:val="24"/>
              </w:rPr>
            </w:pPr>
            <w:proofErr w:type="gramStart"/>
            <w:r>
              <w:rPr>
                <w:rFonts w:ascii="Calibri" w:hAnsi="Calibri" w:cs="Calibri"/>
                <w:szCs w:val="24"/>
              </w:rPr>
              <w:t>streamline</w:t>
            </w:r>
            <w:proofErr w:type="gramEnd"/>
            <w:r>
              <w:rPr>
                <w:rFonts w:ascii="Calibri" w:hAnsi="Calibri" w:cs="Calibri"/>
                <w:szCs w:val="24"/>
              </w:rPr>
              <w:t xml:space="preserve"> the recording of</w:t>
            </w:r>
            <w:r w:rsidR="00487775" w:rsidRPr="006A2263">
              <w:rPr>
                <w:rFonts w:ascii="Calibri" w:hAnsi="Calibri" w:cs="Calibri"/>
                <w:szCs w:val="24"/>
              </w:rPr>
              <w:t xml:space="preserve"> </w:t>
            </w:r>
            <w:r w:rsidR="006F5A02">
              <w:rPr>
                <w:rFonts w:ascii="Calibri" w:hAnsi="Calibri" w:cs="Calibri"/>
                <w:szCs w:val="24"/>
              </w:rPr>
              <w:t>learning intentions</w:t>
            </w:r>
            <w:r w:rsidR="006F5A02" w:rsidRPr="006A2263">
              <w:rPr>
                <w:rFonts w:ascii="Calibri" w:hAnsi="Calibri" w:cs="Calibri"/>
                <w:szCs w:val="24"/>
              </w:rPr>
              <w:t xml:space="preserve"> </w:t>
            </w:r>
            <w:r w:rsidR="00487775" w:rsidRPr="006A2263">
              <w:rPr>
                <w:rFonts w:ascii="Calibri" w:hAnsi="Calibri" w:cs="Calibri"/>
                <w:szCs w:val="24"/>
              </w:rPr>
              <w:t>and strategies to simpli</w:t>
            </w:r>
            <w:r w:rsidR="006A2263">
              <w:rPr>
                <w:rFonts w:ascii="Calibri" w:hAnsi="Calibri" w:cs="Calibri"/>
                <w:szCs w:val="24"/>
              </w:rPr>
              <w:t>fy the end of semester reports.</w:t>
            </w:r>
          </w:p>
          <w:p w:rsidR="00487775" w:rsidRPr="006A2263" w:rsidRDefault="00487775" w:rsidP="00E43CB9">
            <w:pPr>
              <w:spacing w:before="120"/>
              <w:rPr>
                <w:rFonts w:ascii="Calibri" w:hAnsi="Calibri" w:cs="Calibri"/>
                <w:szCs w:val="24"/>
              </w:rPr>
            </w:pPr>
            <w:r w:rsidRPr="006A2263">
              <w:rPr>
                <w:rFonts w:ascii="Calibri" w:hAnsi="Calibri" w:cs="Calibri"/>
                <w:szCs w:val="24"/>
              </w:rPr>
              <w:t>Seventy</w:t>
            </w:r>
            <w:r w:rsidRPr="006A2263">
              <w:rPr>
                <w:rFonts w:ascii="Calibri" w:hAnsi="Calibri" w:cs="Calibri"/>
                <w:color w:val="1F497D"/>
                <w:szCs w:val="24"/>
              </w:rPr>
              <w:t xml:space="preserve"> </w:t>
            </w:r>
            <w:r w:rsidR="007038EC">
              <w:rPr>
                <w:rFonts w:ascii="Calibri" w:hAnsi="Calibri" w:cs="Calibri"/>
                <w:szCs w:val="24"/>
              </w:rPr>
              <w:t>percent of parents attended three</w:t>
            </w:r>
            <w:r w:rsidRPr="006A2263">
              <w:rPr>
                <w:rFonts w:ascii="Calibri" w:hAnsi="Calibri" w:cs="Calibri"/>
                <w:szCs w:val="24"/>
              </w:rPr>
              <w:t xml:space="preserve"> way interviews in term one where they were informed of their child’s </w:t>
            </w:r>
            <w:r w:rsidR="006F5A02">
              <w:rPr>
                <w:rFonts w:ascii="Calibri" w:hAnsi="Calibri" w:cs="Calibri"/>
                <w:szCs w:val="24"/>
              </w:rPr>
              <w:t>learning i</w:t>
            </w:r>
            <w:r w:rsidR="00D1445C">
              <w:rPr>
                <w:rFonts w:ascii="Calibri" w:hAnsi="Calibri" w:cs="Calibri"/>
                <w:szCs w:val="24"/>
              </w:rPr>
              <w:t>ntentions</w:t>
            </w:r>
            <w:r w:rsidRPr="006A2263">
              <w:rPr>
                <w:rFonts w:ascii="Calibri" w:hAnsi="Calibri" w:cs="Calibri"/>
                <w:szCs w:val="24"/>
              </w:rPr>
              <w:t xml:space="preserve"> in reading, writing and numeracy and were given strategies to </w:t>
            </w:r>
            <w:r w:rsidR="00217CDB">
              <w:rPr>
                <w:rFonts w:ascii="Calibri" w:hAnsi="Calibri" w:cs="Calibri"/>
                <w:szCs w:val="24"/>
              </w:rPr>
              <w:t xml:space="preserve">support this learning at home. </w:t>
            </w:r>
            <w:r w:rsidR="00BD4CA5">
              <w:rPr>
                <w:rFonts w:ascii="Calibri" w:hAnsi="Calibri" w:cs="Calibri"/>
                <w:szCs w:val="24"/>
              </w:rPr>
              <w:t>70%</w:t>
            </w:r>
            <w:r w:rsidR="00217CDB">
              <w:rPr>
                <w:rFonts w:ascii="Calibri" w:hAnsi="Calibri" w:cs="Calibri"/>
                <w:szCs w:val="24"/>
              </w:rPr>
              <w:t xml:space="preserve"> of kindergarten to year </w:t>
            </w:r>
            <w:r w:rsidRPr="006A2263">
              <w:rPr>
                <w:rFonts w:ascii="Calibri" w:hAnsi="Calibri" w:cs="Calibri"/>
                <w:szCs w:val="24"/>
              </w:rPr>
              <w:t>2 parents and 45</w:t>
            </w:r>
            <w:r w:rsidR="00217CDB">
              <w:rPr>
                <w:rFonts w:ascii="Calibri" w:hAnsi="Calibri" w:cs="Calibri"/>
                <w:szCs w:val="24"/>
              </w:rPr>
              <w:t>% of</w:t>
            </w:r>
            <w:r w:rsidRPr="006A2263">
              <w:rPr>
                <w:rFonts w:ascii="Calibri" w:hAnsi="Calibri" w:cs="Calibri"/>
                <w:szCs w:val="24"/>
              </w:rPr>
              <w:t xml:space="preserve"> </w:t>
            </w:r>
            <w:r w:rsidR="00217CDB">
              <w:rPr>
                <w:rFonts w:ascii="Calibri" w:hAnsi="Calibri" w:cs="Calibri"/>
                <w:szCs w:val="24"/>
              </w:rPr>
              <w:t xml:space="preserve">year 3 to </w:t>
            </w:r>
            <w:r w:rsidRPr="006A2263">
              <w:rPr>
                <w:rFonts w:ascii="Calibri" w:hAnsi="Calibri" w:cs="Calibri"/>
                <w:szCs w:val="24"/>
              </w:rPr>
              <w:t xml:space="preserve">6 parents attended week </w:t>
            </w:r>
            <w:r w:rsidR="00217CDB">
              <w:rPr>
                <w:rFonts w:ascii="Calibri" w:hAnsi="Calibri" w:cs="Calibri"/>
                <w:szCs w:val="24"/>
              </w:rPr>
              <w:t>10</w:t>
            </w:r>
            <w:r w:rsidRPr="006A2263">
              <w:rPr>
                <w:rFonts w:ascii="Calibri" w:hAnsi="Calibri" w:cs="Calibri"/>
                <w:szCs w:val="24"/>
              </w:rPr>
              <w:t xml:space="preserve"> reflect</w:t>
            </w:r>
            <w:r w:rsidR="00BD4CA5">
              <w:rPr>
                <w:rFonts w:ascii="Calibri" w:hAnsi="Calibri" w:cs="Calibri"/>
                <w:szCs w:val="24"/>
              </w:rPr>
              <w:t xml:space="preserve">ive journal sharing each term. </w:t>
            </w:r>
            <w:r w:rsidR="007038EC">
              <w:rPr>
                <w:rFonts w:ascii="Calibri" w:hAnsi="Calibri" w:cs="Calibri"/>
                <w:szCs w:val="24"/>
              </w:rPr>
              <w:t>Both t</w:t>
            </w:r>
            <w:r w:rsidRPr="006A2263">
              <w:rPr>
                <w:rFonts w:ascii="Calibri" w:hAnsi="Calibri" w:cs="Calibri"/>
                <w:szCs w:val="24"/>
              </w:rPr>
              <w:t>eacher and parental feedback was positive.</w:t>
            </w:r>
          </w:p>
          <w:p w:rsidR="00617278" w:rsidRDefault="00065F83" w:rsidP="00E43CB9">
            <w:pPr>
              <w:pStyle w:val="Default"/>
              <w:spacing w:before="120"/>
              <w:rPr>
                <w:rFonts w:ascii="Calibri" w:hAnsi="Calibri" w:cs="Calibri"/>
                <w:b/>
                <w:bCs/>
                <w:color w:val="auto"/>
              </w:rPr>
            </w:pPr>
            <w:r>
              <w:rPr>
                <w:rFonts w:ascii="Calibri" w:hAnsi="Calibri" w:cs="Calibri"/>
                <w:b/>
                <w:bCs/>
                <w:color w:val="auto"/>
              </w:rPr>
              <w:t>Case management at Charles Conder Primary</w:t>
            </w:r>
          </w:p>
          <w:p w:rsidR="008A201E" w:rsidRPr="00874BE6" w:rsidRDefault="00874BE6" w:rsidP="00E43CB9">
            <w:pPr>
              <w:pStyle w:val="Heading2"/>
              <w:spacing w:before="120" w:after="0"/>
              <w:rPr>
                <w:rFonts w:ascii="Calibri" w:hAnsi="Calibri" w:cs="Calibri"/>
                <w:b w:val="0"/>
                <w:i w:val="0"/>
                <w:sz w:val="24"/>
                <w:szCs w:val="24"/>
              </w:rPr>
            </w:pPr>
            <w:r w:rsidRPr="00874BE6">
              <w:rPr>
                <w:rFonts w:ascii="Calibri" w:hAnsi="Calibri" w:cs="Calibri"/>
                <w:b w:val="0"/>
                <w:i w:val="0"/>
                <w:sz w:val="24"/>
                <w:szCs w:val="24"/>
              </w:rPr>
              <w:t xml:space="preserve">Charles </w:t>
            </w:r>
            <w:proofErr w:type="spellStart"/>
            <w:r w:rsidRPr="00874BE6">
              <w:rPr>
                <w:rFonts w:ascii="Calibri" w:hAnsi="Calibri" w:cs="Calibri"/>
                <w:b w:val="0"/>
                <w:i w:val="0"/>
                <w:sz w:val="24"/>
                <w:szCs w:val="24"/>
              </w:rPr>
              <w:t>Conder</w:t>
            </w:r>
            <w:proofErr w:type="spellEnd"/>
            <w:r w:rsidR="00845E7F">
              <w:rPr>
                <w:rFonts w:ascii="Calibri" w:hAnsi="Calibri" w:cs="Calibri"/>
                <w:b w:val="0"/>
                <w:i w:val="0"/>
                <w:sz w:val="24"/>
                <w:szCs w:val="24"/>
              </w:rPr>
              <w:t xml:space="preserve"> Primary</w:t>
            </w:r>
            <w:r w:rsidR="00BD4CA5">
              <w:rPr>
                <w:rFonts w:ascii="Calibri" w:hAnsi="Calibri" w:cs="Calibri"/>
                <w:b w:val="0"/>
                <w:i w:val="0"/>
                <w:sz w:val="24"/>
                <w:szCs w:val="24"/>
              </w:rPr>
              <w:t xml:space="preserve"> is a </w:t>
            </w:r>
            <w:r w:rsidR="00F07FD6">
              <w:rPr>
                <w:rFonts w:ascii="Calibri" w:hAnsi="Calibri" w:cs="Calibri"/>
                <w:b w:val="0"/>
                <w:i w:val="0"/>
                <w:sz w:val="24"/>
                <w:szCs w:val="24"/>
              </w:rPr>
              <w:t>pre</w:t>
            </w:r>
            <w:r w:rsidR="00BD4CA5">
              <w:rPr>
                <w:rFonts w:ascii="Calibri" w:hAnsi="Calibri" w:cs="Calibri"/>
                <w:b w:val="0"/>
                <w:i w:val="0"/>
                <w:sz w:val="24"/>
                <w:szCs w:val="24"/>
              </w:rPr>
              <w:t xml:space="preserve">school to year </w:t>
            </w:r>
            <w:r w:rsidRPr="00874BE6">
              <w:rPr>
                <w:rFonts w:ascii="Calibri" w:hAnsi="Calibri" w:cs="Calibri"/>
                <w:b w:val="0"/>
                <w:i w:val="0"/>
                <w:sz w:val="24"/>
                <w:szCs w:val="24"/>
              </w:rPr>
              <w:t xml:space="preserve">6 </w:t>
            </w:r>
            <w:proofErr w:type="gramStart"/>
            <w:r w:rsidRPr="00874BE6">
              <w:rPr>
                <w:rFonts w:ascii="Calibri" w:hAnsi="Calibri" w:cs="Calibri"/>
                <w:b w:val="0"/>
                <w:i w:val="0"/>
                <w:sz w:val="24"/>
                <w:szCs w:val="24"/>
              </w:rPr>
              <w:t>school</w:t>
            </w:r>
            <w:proofErr w:type="gramEnd"/>
            <w:r w:rsidRPr="00874BE6">
              <w:rPr>
                <w:rFonts w:ascii="Calibri" w:hAnsi="Calibri" w:cs="Calibri"/>
                <w:b w:val="0"/>
                <w:i w:val="0"/>
                <w:sz w:val="24"/>
                <w:szCs w:val="24"/>
              </w:rPr>
              <w:t xml:space="preserve"> with a total enrolment of 406 students</w:t>
            </w:r>
            <w:r w:rsidR="00EB04D3">
              <w:rPr>
                <w:rFonts w:ascii="Calibri" w:hAnsi="Calibri" w:cs="Calibri"/>
                <w:b w:val="0"/>
                <w:i w:val="0"/>
                <w:sz w:val="24"/>
                <w:szCs w:val="24"/>
              </w:rPr>
              <w:t xml:space="preserve"> in 2011</w:t>
            </w:r>
            <w:r w:rsidRPr="00874BE6">
              <w:rPr>
                <w:rFonts w:ascii="Calibri" w:hAnsi="Calibri" w:cs="Calibri"/>
                <w:b w:val="0"/>
                <w:i w:val="0"/>
                <w:sz w:val="24"/>
                <w:szCs w:val="24"/>
              </w:rPr>
              <w:t>.</w:t>
            </w:r>
            <w:r w:rsidR="008A201E" w:rsidRPr="00874BE6">
              <w:rPr>
                <w:rFonts w:ascii="Calibri" w:hAnsi="Calibri" w:cs="Calibri"/>
                <w:sz w:val="24"/>
                <w:szCs w:val="24"/>
              </w:rPr>
              <w:t xml:space="preserve"> </w:t>
            </w:r>
            <w:r>
              <w:rPr>
                <w:rFonts w:ascii="Calibri" w:hAnsi="Calibri" w:cs="Calibri"/>
                <w:b w:val="0"/>
                <w:i w:val="0"/>
                <w:sz w:val="24"/>
                <w:szCs w:val="24"/>
              </w:rPr>
              <w:t>There are 21 Aboriginal and Torres Strait Islander and 72 LBOTE students at the school.</w:t>
            </w:r>
          </w:p>
          <w:p w:rsidR="00511047" w:rsidRPr="008A201E" w:rsidRDefault="00874BE6" w:rsidP="00E43CB9">
            <w:pPr>
              <w:spacing w:before="120"/>
              <w:rPr>
                <w:rFonts w:ascii="Calibri" w:hAnsi="Calibri" w:cs="Calibri"/>
                <w:color w:val="000000"/>
                <w:szCs w:val="24"/>
              </w:rPr>
            </w:pPr>
            <w:r>
              <w:rPr>
                <w:rFonts w:ascii="Calibri" w:hAnsi="Calibri" w:cs="Calibri"/>
                <w:color w:val="000000"/>
                <w:szCs w:val="24"/>
              </w:rPr>
              <w:t xml:space="preserve">In 2011 Charles </w:t>
            </w:r>
            <w:proofErr w:type="spellStart"/>
            <w:r>
              <w:rPr>
                <w:rFonts w:ascii="Calibri" w:hAnsi="Calibri" w:cs="Calibri"/>
                <w:color w:val="000000"/>
                <w:szCs w:val="24"/>
              </w:rPr>
              <w:t>Conder</w:t>
            </w:r>
            <w:proofErr w:type="spellEnd"/>
            <w:r>
              <w:rPr>
                <w:rFonts w:ascii="Calibri" w:hAnsi="Calibri" w:cs="Calibri"/>
                <w:color w:val="000000"/>
                <w:szCs w:val="24"/>
              </w:rPr>
              <w:t xml:space="preserve"> </w:t>
            </w:r>
            <w:r w:rsidR="0051021D">
              <w:rPr>
                <w:rFonts w:ascii="Calibri" w:hAnsi="Calibri" w:cs="Calibri"/>
                <w:color w:val="000000"/>
                <w:szCs w:val="24"/>
              </w:rPr>
              <w:t xml:space="preserve">Primary </w:t>
            </w:r>
            <w:r>
              <w:rPr>
                <w:rFonts w:ascii="Calibri" w:hAnsi="Calibri" w:cs="Calibri"/>
                <w:color w:val="000000"/>
                <w:szCs w:val="24"/>
              </w:rPr>
              <w:t>introduced the case management approach</w:t>
            </w:r>
            <w:r w:rsidR="00511047" w:rsidRPr="008A201E">
              <w:rPr>
                <w:rFonts w:ascii="Calibri" w:hAnsi="Calibri" w:cs="Calibri"/>
                <w:color w:val="000000"/>
                <w:szCs w:val="24"/>
              </w:rPr>
              <w:t xml:space="preserve"> where each class teacher meets every fortnight with the </w:t>
            </w:r>
            <w:r w:rsidR="006F5A02" w:rsidRPr="008A201E">
              <w:rPr>
                <w:rFonts w:ascii="Calibri" w:hAnsi="Calibri" w:cs="Calibri"/>
                <w:color w:val="000000"/>
                <w:szCs w:val="24"/>
              </w:rPr>
              <w:t xml:space="preserve">literacy and numeracy team </w:t>
            </w:r>
            <w:r w:rsidR="00511047" w:rsidRPr="008A201E">
              <w:rPr>
                <w:rFonts w:ascii="Calibri" w:hAnsi="Calibri" w:cs="Calibri"/>
                <w:color w:val="000000"/>
                <w:szCs w:val="24"/>
              </w:rPr>
              <w:t>to discuss students’ needs</w:t>
            </w:r>
            <w:r>
              <w:rPr>
                <w:rFonts w:ascii="Calibri" w:hAnsi="Calibri" w:cs="Calibri"/>
                <w:color w:val="000000"/>
                <w:szCs w:val="24"/>
              </w:rPr>
              <w:t xml:space="preserve">. </w:t>
            </w:r>
            <w:r w:rsidR="00511047" w:rsidRPr="008A201E">
              <w:rPr>
                <w:rFonts w:ascii="Calibri" w:hAnsi="Calibri" w:cs="Calibri"/>
                <w:color w:val="000000"/>
                <w:szCs w:val="24"/>
              </w:rPr>
              <w:t>Overall there was signi</w:t>
            </w:r>
            <w:r w:rsidR="0051021D">
              <w:rPr>
                <w:rFonts w:ascii="Calibri" w:hAnsi="Calibri" w:cs="Calibri"/>
                <w:color w:val="000000"/>
                <w:szCs w:val="24"/>
              </w:rPr>
              <w:t>ficant growth in most areas in l</w:t>
            </w:r>
            <w:r w:rsidR="00511047" w:rsidRPr="008A201E">
              <w:rPr>
                <w:rFonts w:ascii="Calibri" w:hAnsi="Calibri" w:cs="Calibri"/>
                <w:color w:val="000000"/>
                <w:szCs w:val="24"/>
              </w:rPr>
              <w:t xml:space="preserve">iteracy </w:t>
            </w:r>
            <w:r w:rsidR="0051021D">
              <w:rPr>
                <w:rFonts w:ascii="Calibri" w:hAnsi="Calibri" w:cs="Calibri"/>
                <w:color w:val="000000"/>
                <w:szCs w:val="24"/>
              </w:rPr>
              <w:t>and n</w:t>
            </w:r>
            <w:r w:rsidR="00845E7F">
              <w:rPr>
                <w:rFonts w:ascii="Calibri" w:hAnsi="Calibri" w:cs="Calibri"/>
                <w:color w:val="000000"/>
                <w:szCs w:val="24"/>
              </w:rPr>
              <w:t xml:space="preserve">umeracy across both years </w:t>
            </w:r>
            <w:r w:rsidR="0051021D">
              <w:rPr>
                <w:rFonts w:ascii="Calibri" w:hAnsi="Calibri" w:cs="Calibri"/>
                <w:color w:val="000000"/>
                <w:szCs w:val="24"/>
              </w:rPr>
              <w:t>3</w:t>
            </w:r>
            <w:r w:rsidR="00845E7F">
              <w:rPr>
                <w:rFonts w:ascii="Calibri" w:hAnsi="Calibri" w:cs="Calibri"/>
                <w:color w:val="000000"/>
                <w:szCs w:val="24"/>
              </w:rPr>
              <w:t xml:space="preserve"> and </w:t>
            </w:r>
            <w:r w:rsidR="0051021D">
              <w:rPr>
                <w:rFonts w:ascii="Calibri" w:hAnsi="Calibri" w:cs="Calibri"/>
                <w:color w:val="000000"/>
                <w:szCs w:val="24"/>
              </w:rPr>
              <w:t>5</w:t>
            </w:r>
            <w:r w:rsidR="00511047" w:rsidRPr="008A201E">
              <w:rPr>
                <w:rFonts w:ascii="Calibri" w:hAnsi="Calibri" w:cs="Calibri"/>
                <w:color w:val="000000"/>
                <w:szCs w:val="24"/>
              </w:rPr>
              <w:t xml:space="preserve"> cohorts</w:t>
            </w:r>
            <w:r w:rsidR="006F5A02">
              <w:rPr>
                <w:rFonts w:ascii="Calibri" w:hAnsi="Calibri" w:cs="Calibri"/>
                <w:color w:val="000000"/>
                <w:szCs w:val="24"/>
              </w:rPr>
              <w:t xml:space="preserve"> and</w:t>
            </w:r>
            <w:r w:rsidR="00511047" w:rsidRPr="008A201E">
              <w:rPr>
                <w:rFonts w:ascii="Calibri" w:hAnsi="Calibri" w:cs="Calibri"/>
                <w:color w:val="000000"/>
                <w:szCs w:val="24"/>
              </w:rPr>
              <w:t xml:space="preserve"> </w:t>
            </w:r>
            <w:r>
              <w:rPr>
                <w:rFonts w:ascii="Calibri" w:hAnsi="Calibri" w:cs="Calibri"/>
                <w:color w:val="000000"/>
                <w:szCs w:val="24"/>
              </w:rPr>
              <w:t>they</w:t>
            </w:r>
            <w:r w:rsidR="00511047" w:rsidRPr="008A201E">
              <w:rPr>
                <w:rFonts w:ascii="Calibri" w:hAnsi="Calibri" w:cs="Calibri"/>
                <w:color w:val="000000"/>
                <w:szCs w:val="24"/>
              </w:rPr>
              <w:t xml:space="preserve"> achieved both the </w:t>
            </w:r>
            <w:r w:rsidR="006F5A02" w:rsidRPr="008A201E">
              <w:rPr>
                <w:rFonts w:ascii="Calibri" w:hAnsi="Calibri" w:cs="Calibri"/>
                <w:color w:val="000000"/>
                <w:szCs w:val="24"/>
              </w:rPr>
              <w:t xml:space="preserve">literacy and numeracy </w:t>
            </w:r>
            <w:r w:rsidR="00511047" w:rsidRPr="008A201E">
              <w:rPr>
                <w:rFonts w:ascii="Calibri" w:hAnsi="Calibri" w:cs="Calibri"/>
                <w:color w:val="000000"/>
                <w:szCs w:val="24"/>
              </w:rPr>
              <w:t>targets that were set.</w:t>
            </w:r>
          </w:p>
          <w:p w:rsidR="00511047" w:rsidRPr="008A201E" w:rsidRDefault="00511047" w:rsidP="00E43CB9">
            <w:pPr>
              <w:spacing w:before="120"/>
              <w:rPr>
                <w:rFonts w:ascii="Calibri" w:hAnsi="Calibri" w:cs="Calibri"/>
                <w:color w:val="000000"/>
                <w:szCs w:val="24"/>
              </w:rPr>
            </w:pPr>
            <w:r w:rsidRPr="008A201E">
              <w:rPr>
                <w:rFonts w:ascii="Calibri" w:hAnsi="Calibri" w:cs="Calibri"/>
                <w:color w:val="000000"/>
                <w:szCs w:val="24"/>
              </w:rPr>
              <w:t xml:space="preserve">Teachers used running records as an assessment tool to collect data about all students. This data was analysed during </w:t>
            </w:r>
            <w:r w:rsidR="006F5A02" w:rsidRPr="008A201E">
              <w:rPr>
                <w:rFonts w:ascii="Calibri" w:hAnsi="Calibri" w:cs="Calibri"/>
                <w:color w:val="000000"/>
                <w:szCs w:val="24"/>
              </w:rPr>
              <w:t>case m</w:t>
            </w:r>
            <w:r w:rsidRPr="008A201E">
              <w:rPr>
                <w:rFonts w:ascii="Calibri" w:hAnsi="Calibri" w:cs="Calibri"/>
                <w:color w:val="000000"/>
                <w:szCs w:val="24"/>
              </w:rPr>
              <w:t>anagement meetings throughout the term</w:t>
            </w:r>
            <w:r w:rsidR="00845E7F">
              <w:rPr>
                <w:rFonts w:ascii="Calibri" w:hAnsi="Calibri" w:cs="Calibri"/>
                <w:color w:val="000000"/>
                <w:szCs w:val="24"/>
              </w:rPr>
              <w:t>,</w:t>
            </w:r>
            <w:r w:rsidRPr="008A201E">
              <w:rPr>
                <w:rFonts w:ascii="Calibri" w:hAnsi="Calibri" w:cs="Calibri"/>
                <w:color w:val="000000"/>
                <w:szCs w:val="24"/>
              </w:rPr>
              <w:t xml:space="preserve"> ensuring </w:t>
            </w:r>
            <w:r w:rsidR="006F5A02">
              <w:rPr>
                <w:rFonts w:ascii="Calibri" w:hAnsi="Calibri" w:cs="Calibri"/>
                <w:color w:val="000000"/>
                <w:szCs w:val="24"/>
              </w:rPr>
              <w:t xml:space="preserve">a </w:t>
            </w:r>
            <w:r w:rsidRPr="008A201E">
              <w:rPr>
                <w:rFonts w:ascii="Calibri" w:hAnsi="Calibri" w:cs="Calibri"/>
                <w:color w:val="000000"/>
                <w:szCs w:val="24"/>
              </w:rPr>
              <w:t xml:space="preserve">consistent focus on student learning. The data demonstrated improvement for all students and significant movement for many. At the start of 2011, 54% of </w:t>
            </w:r>
            <w:r w:rsidR="00845E7F">
              <w:rPr>
                <w:rFonts w:ascii="Calibri" w:hAnsi="Calibri" w:cs="Calibri"/>
                <w:color w:val="000000"/>
                <w:szCs w:val="24"/>
              </w:rPr>
              <w:t>students</w:t>
            </w:r>
            <w:r w:rsidRPr="008A201E">
              <w:rPr>
                <w:rFonts w:ascii="Calibri" w:hAnsi="Calibri" w:cs="Calibri"/>
                <w:color w:val="000000"/>
                <w:szCs w:val="24"/>
              </w:rPr>
              <w:t xml:space="preserve"> were reading at or above benchmark level. With a consistent focus and approach across the school</w:t>
            </w:r>
            <w:r w:rsidR="00845E7F">
              <w:rPr>
                <w:rFonts w:ascii="Calibri" w:hAnsi="Calibri" w:cs="Calibri"/>
                <w:color w:val="000000"/>
                <w:szCs w:val="24"/>
              </w:rPr>
              <w:t>,</w:t>
            </w:r>
            <w:r w:rsidRPr="008A201E">
              <w:rPr>
                <w:rFonts w:ascii="Calibri" w:hAnsi="Calibri" w:cs="Calibri"/>
                <w:color w:val="000000"/>
                <w:szCs w:val="24"/>
              </w:rPr>
              <w:t xml:space="preserve"> the percentage of students reading at or above </w:t>
            </w:r>
            <w:r w:rsidR="00426D85">
              <w:rPr>
                <w:rFonts w:ascii="Calibri" w:hAnsi="Calibri" w:cs="Calibri"/>
                <w:color w:val="000000"/>
                <w:szCs w:val="24"/>
              </w:rPr>
              <w:t xml:space="preserve">benchmark level </w:t>
            </w:r>
            <w:r w:rsidRPr="008A201E">
              <w:rPr>
                <w:rFonts w:ascii="Calibri" w:hAnsi="Calibri" w:cs="Calibri"/>
                <w:color w:val="000000"/>
                <w:szCs w:val="24"/>
              </w:rPr>
              <w:t>rose to 78%</w:t>
            </w:r>
            <w:r w:rsidR="006F5A02">
              <w:rPr>
                <w:rFonts w:ascii="Calibri" w:hAnsi="Calibri" w:cs="Calibri"/>
                <w:color w:val="000000"/>
                <w:szCs w:val="24"/>
              </w:rPr>
              <w:t xml:space="preserve"> by the en</w:t>
            </w:r>
            <w:r w:rsidR="00426D85">
              <w:rPr>
                <w:rFonts w:ascii="Calibri" w:hAnsi="Calibri" w:cs="Calibri"/>
                <w:color w:val="000000"/>
                <w:szCs w:val="24"/>
              </w:rPr>
              <w:t>d of 2011 (see T</w:t>
            </w:r>
            <w:r w:rsidR="006F5A02">
              <w:rPr>
                <w:rFonts w:ascii="Calibri" w:hAnsi="Calibri" w:cs="Calibri"/>
                <w:color w:val="000000"/>
                <w:szCs w:val="24"/>
              </w:rPr>
              <w:t>able</w:t>
            </w:r>
            <w:r w:rsidR="00845E7F">
              <w:rPr>
                <w:rFonts w:ascii="Calibri" w:hAnsi="Calibri" w:cs="Calibri"/>
                <w:color w:val="000000"/>
                <w:szCs w:val="24"/>
              </w:rPr>
              <w:t xml:space="preserve"> </w:t>
            </w:r>
            <w:r w:rsidR="0051021D">
              <w:rPr>
                <w:rFonts w:ascii="Calibri" w:hAnsi="Calibri" w:cs="Calibri"/>
                <w:color w:val="000000"/>
                <w:szCs w:val="24"/>
              </w:rPr>
              <w:t>4.5</w:t>
            </w:r>
            <w:r w:rsidR="006F5A02">
              <w:rPr>
                <w:rFonts w:ascii="Calibri" w:hAnsi="Calibri" w:cs="Calibri"/>
                <w:color w:val="000000"/>
                <w:szCs w:val="24"/>
              </w:rPr>
              <w:t>)</w:t>
            </w:r>
            <w:r w:rsidRPr="008A201E">
              <w:rPr>
                <w:rFonts w:ascii="Calibri" w:hAnsi="Calibri" w:cs="Calibri"/>
                <w:color w:val="000000"/>
                <w:szCs w:val="24"/>
              </w:rPr>
              <w:t xml:space="preserve">.  </w:t>
            </w:r>
          </w:p>
          <w:p w:rsidR="008A201E" w:rsidRPr="008A201E" w:rsidRDefault="008A201E" w:rsidP="00E43CB9">
            <w:pPr>
              <w:spacing w:before="120"/>
              <w:rPr>
                <w:rFonts w:ascii="Calibri" w:hAnsi="Calibri" w:cs="Calibri"/>
                <w:bCs/>
                <w:szCs w:val="24"/>
              </w:rPr>
            </w:pPr>
            <w:r w:rsidRPr="008A201E">
              <w:rPr>
                <w:rFonts w:ascii="Calibri" w:hAnsi="Calibri" w:cs="Calibri"/>
                <w:szCs w:val="24"/>
              </w:rPr>
              <w:t xml:space="preserve">The effectiveness of </w:t>
            </w:r>
            <w:r w:rsidR="0051021D">
              <w:rPr>
                <w:rFonts w:ascii="Calibri" w:hAnsi="Calibri" w:cs="Calibri"/>
                <w:szCs w:val="24"/>
              </w:rPr>
              <w:t>Charles Condor Primary’s</w:t>
            </w:r>
            <w:r w:rsidRPr="008A201E">
              <w:rPr>
                <w:rFonts w:ascii="Calibri" w:hAnsi="Calibri" w:cs="Calibri"/>
                <w:szCs w:val="24"/>
              </w:rPr>
              <w:t xml:space="preserve"> improvement strategy could only be measured through the collection of both </w:t>
            </w:r>
            <w:r w:rsidRPr="008A201E">
              <w:rPr>
                <w:rFonts w:ascii="Calibri" w:hAnsi="Calibri" w:cs="Calibri"/>
                <w:bCs/>
                <w:szCs w:val="24"/>
              </w:rPr>
              <w:t xml:space="preserve">qualitative and quantitative </w:t>
            </w:r>
            <w:r w:rsidRPr="008A201E">
              <w:rPr>
                <w:rFonts w:ascii="Calibri" w:hAnsi="Calibri" w:cs="Calibri"/>
                <w:szCs w:val="24"/>
              </w:rPr>
              <w:t xml:space="preserve">data in different phases of </w:t>
            </w:r>
            <w:r w:rsidR="00874BE6">
              <w:rPr>
                <w:rFonts w:ascii="Calibri" w:hAnsi="Calibri" w:cs="Calibri"/>
                <w:szCs w:val="24"/>
              </w:rPr>
              <w:t>their</w:t>
            </w:r>
            <w:r w:rsidRPr="008A201E">
              <w:rPr>
                <w:rFonts w:ascii="Calibri" w:hAnsi="Calibri" w:cs="Calibri"/>
                <w:szCs w:val="24"/>
              </w:rPr>
              <w:t xml:space="preserve"> development. </w:t>
            </w:r>
            <w:r w:rsidR="00845E7F">
              <w:rPr>
                <w:rFonts w:ascii="Calibri" w:hAnsi="Calibri" w:cs="Calibri"/>
                <w:szCs w:val="24"/>
              </w:rPr>
              <w:t>A</w:t>
            </w:r>
            <w:r w:rsidRPr="008A201E">
              <w:rPr>
                <w:rFonts w:ascii="Calibri" w:hAnsi="Calibri" w:cs="Calibri"/>
                <w:szCs w:val="24"/>
              </w:rPr>
              <w:t>ll teachers conducted a running record with individual students each term and entered levels on the whole school database</w:t>
            </w:r>
            <w:r w:rsidR="00426D85">
              <w:rPr>
                <w:rFonts w:ascii="Calibri" w:hAnsi="Calibri" w:cs="Calibri"/>
                <w:szCs w:val="24"/>
              </w:rPr>
              <w:t>. The identification of student</w:t>
            </w:r>
            <w:r w:rsidRPr="008A201E">
              <w:rPr>
                <w:rFonts w:ascii="Calibri" w:hAnsi="Calibri" w:cs="Calibri"/>
                <w:szCs w:val="24"/>
              </w:rPr>
              <w:t>s</w:t>
            </w:r>
            <w:r w:rsidR="00426D85">
              <w:rPr>
                <w:rFonts w:ascii="Calibri" w:hAnsi="Calibri" w:cs="Calibri"/>
                <w:szCs w:val="24"/>
              </w:rPr>
              <w:t>’</w:t>
            </w:r>
            <w:r w:rsidRPr="008A201E">
              <w:rPr>
                <w:rFonts w:ascii="Calibri" w:hAnsi="Calibri" w:cs="Calibri"/>
                <w:szCs w:val="24"/>
              </w:rPr>
              <w:t xml:space="preserve"> reading levels guided teaching practice and allowed </w:t>
            </w:r>
            <w:r w:rsidR="00874BE6">
              <w:rPr>
                <w:rFonts w:ascii="Calibri" w:hAnsi="Calibri" w:cs="Calibri"/>
                <w:szCs w:val="24"/>
              </w:rPr>
              <w:t>the school</w:t>
            </w:r>
            <w:r w:rsidRPr="008A201E">
              <w:rPr>
                <w:rFonts w:ascii="Calibri" w:hAnsi="Calibri" w:cs="Calibri"/>
                <w:szCs w:val="24"/>
              </w:rPr>
              <w:t xml:space="preserve"> to determine the steps necessary to improve student outcomes. </w:t>
            </w:r>
          </w:p>
          <w:p w:rsidR="00E6243C" w:rsidRDefault="00E6243C" w:rsidP="00E43CB9">
            <w:pPr>
              <w:tabs>
                <w:tab w:val="left" w:pos="3075"/>
              </w:tabs>
              <w:spacing w:before="120"/>
              <w:rPr>
                <w:rFonts w:ascii="Calibri" w:hAnsi="Calibri" w:cs="Calibri"/>
                <w:szCs w:val="24"/>
              </w:rPr>
            </w:pPr>
          </w:p>
          <w:p w:rsidR="00426D85" w:rsidRDefault="00511047" w:rsidP="00426D85">
            <w:pPr>
              <w:tabs>
                <w:tab w:val="left" w:pos="3075"/>
              </w:tabs>
              <w:spacing w:before="120"/>
              <w:rPr>
                <w:rFonts w:ascii="Calibri" w:hAnsi="Calibri" w:cs="Calibri"/>
                <w:bCs/>
                <w:szCs w:val="24"/>
              </w:rPr>
            </w:pPr>
            <w:r w:rsidRPr="008A201E">
              <w:rPr>
                <w:rFonts w:ascii="Calibri" w:hAnsi="Calibri" w:cs="Calibri"/>
                <w:szCs w:val="24"/>
              </w:rPr>
              <w:lastRenderedPageBreak/>
              <w:t xml:space="preserve">In interrogating the PM Benchmark for individual students, teachers used Dr Lyn Sharratt’s </w:t>
            </w:r>
            <w:r w:rsidR="00C23542">
              <w:rPr>
                <w:rFonts w:ascii="Calibri" w:hAnsi="Calibri" w:cs="Calibri"/>
                <w:szCs w:val="24"/>
              </w:rPr>
              <w:t>m</w:t>
            </w:r>
            <w:r w:rsidRPr="008A201E">
              <w:rPr>
                <w:rFonts w:ascii="Calibri" w:hAnsi="Calibri" w:cs="Calibri"/>
                <w:szCs w:val="24"/>
              </w:rPr>
              <w:t xml:space="preserve">odel of the </w:t>
            </w:r>
            <w:r w:rsidR="0051021D">
              <w:rPr>
                <w:rFonts w:ascii="Calibri" w:hAnsi="Calibri" w:cs="Calibri"/>
                <w:szCs w:val="24"/>
              </w:rPr>
              <w:t>V</w:t>
            </w:r>
            <w:r w:rsidRPr="008A201E">
              <w:rPr>
                <w:rFonts w:ascii="Calibri" w:hAnsi="Calibri" w:cs="Calibri"/>
                <w:szCs w:val="24"/>
              </w:rPr>
              <w:t xml:space="preserve">enn diagram to create a visual representation of </w:t>
            </w:r>
            <w:r w:rsidR="00426D85">
              <w:rPr>
                <w:rFonts w:ascii="Calibri" w:hAnsi="Calibri" w:cs="Calibri"/>
                <w:szCs w:val="24"/>
              </w:rPr>
              <w:t xml:space="preserve">each </w:t>
            </w:r>
            <w:r w:rsidR="00845E7F">
              <w:rPr>
                <w:rFonts w:ascii="Calibri" w:hAnsi="Calibri" w:cs="Calibri"/>
                <w:szCs w:val="24"/>
              </w:rPr>
              <w:t>individual student’</w:t>
            </w:r>
            <w:r w:rsidR="00426D85">
              <w:rPr>
                <w:rFonts w:ascii="Calibri" w:hAnsi="Calibri" w:cs="Calibri"/>
                <w:szCs w:val="24"/>
              </w:rPr>
              <w:t>s</w:t>
            </w:r>
            <w:r w:rsidRPr="008A201E">
              <w:rPr>
                <w:rFonts w:ascii="Calibri" w:hAnsi="Calibri" w:cs="Calibri"/>
                <w:szCs w:val="24"/>
              </w:rPr>
              <w:t xml:space="preserve"> reading progress. The </w:t>
            </w:r>
            <w:r w:rsidR="00C23542" w:rsidRPr="008A201E">
              <w:rPr>
                <w:rFonts w:ascii="Calibri" w:hAnsi="Calibri" w:cs="Calibri"/>
                <w:szCs w:val="24"/>
              </w:rPr>
              <w:t xml:space="preserve">literacy coordinator and the literacy coach </w:t>
            </w:r>
            <w:r w:rsidRPr="008A201E">
              <w:rPr>
                <w:rFonts w:ascii="Calibri" w:hAnsi="Calibri" w:cs="Calibri"/>
                <w:szCs w:val="24"/>
              </w:rPr>
              <w:t xml:space="preserve">collected copies of the </w:t>
            </w:r>
            <w:r w:rsidR="00E43CB9">
              <w:rPr>
                <w:rFonts w:ascii="Calibri" w:hAnsi="Calibri" w:cs="Calibri"/>
                <w:szCs w:val="24"/>
              </w:rPr>
              <w:t>V</w:t>
            </w:r>
            <w:r w:rsidRPr="008A201E">
              <w:rPr>
                <w:rFonts w:ascii="Calibri" w:hAnsi="Calibri" w:cs="Calibri"/>
                <w:szCs w:val="24"/>
              </w:rPr>
              <w:t xml:space="preserve">enn diagrams which provided a whole school picture and inspired the process of </w:t>
            </w:r>
            <w:r w:rsidR="00E43CB9">
              <w:rPr>
                <w:rFonts w:ascii="Calibri" w:hAnsi="Calibri" w:cs="Calibri"/>
                <w:bCs/>
                <w:szCs w:val="24"/>
              </w:rPr>
              <w:t>Putting Faces On The Data</w:t>
            </w:r>
            <w:r w:rsidRPr="008A201E">
              <w:rPr>
                <w:rFonts w:ascii="Calibri" w:hAnsi="Calibri" w:cs="Calibri"/>
                <w:bCs/>
                <w:szCs w:val="24"/>
              </w:rPr>
              <w:t>. This evidenc</w:t>
            </w:r>
            <w:r w:rsidR="00E43CB9">
              <w:rPr>
                <w:rFonts w:ascii="Calibri" w:hAnsi="Calibri" w:cs="Calibri"/>
                <w:bCs/>
                <w:szCs w:val="24"/>
              </w:rPr>
              <w:t>e enabled the team to set up a case m</w:t>
            </w:r>
            <w:r w:rsidRPr="008A201E">
              <w:rPr>
                <w:rFonts w:ascii="Calibri" w:hAnsi="Calibri" w:cs="Calibri"/>
                <w:bCs/>
                <w:szCs w:val="24"/>
              </w:rPr>
              <w:t xml:space="preserve">anagement structure to focus on the needs of individual students and improve outcomes. </w:t>
            </w:r>
            <w:r w:rsidR="00845E7F">
              <w:rPr>
                <w:rFonts w:ascii="Calibri" w:hAnsi="Calibri" w:cs="Calibri"/>
                <w:bCs/>
                <w:szCs w:val="24"/>
              </w:rPr>
              <w:t xml:space="preserve">This approach </w:t>
            </w:r>
            <w:r w:rsidR="00403268">
              <w:rPr>
                <w:rFonts w:ascii="Calibri" w:hAnsi="Calibri" w:cs="Calibri"/>
                <w:bCs/>
                <w:szCs w:val="24"/>
              </w:rPr>
              <w:t>has h</w:t>
            </w:r>
            <w:r w:rsidR="00426D85">
              <w:rPr>
                <w:rFonts w:ascii="Calibri" w:hAnsi="Calibri" w:cs="Calibri"/>
                <w:bCs/>
                <w:szCs w:val="24"/>
              </w:rPr>
              <w:t>ad a number of positive effects:</w:t>
            </w:r>
          </w:p>
          <w:p w:rsidR="00E43CB9" w:rsidRPr="00426D85" w:rsidRDefault="00E43CB9" w:rsidP="00426D85">
            <w:pPr>
              <w:numPr>
                <w:ilvl w:val="0"/>
                <w:numId w:val="24"/>
              </w:numPr>
              <w:tabs>
                <w:tab w:val="left" w:pos="1418"/>
              </w:tabs>
              <w:spacing w:before="120"/>
              <w:ind w:left="714" w:hanging="357"/>
              <w:rPr>
                <w:rFonts w:ascii="Calibri" w:hAnsi="Calibri" w:cs="Calibri"/>
                <w:bCs/>
                <w:szCs w:val="24"/>
              </w:rPr>
            </w:pPr>
            <w:r w:rsidRPr="00426D85">
              <w:rPr>
                <w:rFonts w:ascii="Calibri" w:hAnsi="Calibri" w:cs="Calibri"/>
                <w:bCs/>
                <w:szCs w:val="24"/>
              </w:rPr>
              <w:t>Increasing teacher awareness of each student’s reading needs.</w:t>
            </w:r>
          </w:p>
          <w:p w:rsidR="00E43CB9" w:rsidRDefault="00E43CB9" w:rsidP="0051021D">
            <w:pPr>
              <w:numPr>
                <w:ilvl w:val="0"/>
                <w:numId w:val="24"/>
              </w:numPr>
              <w:tabs>
                <w:tab w:val="left" w:pos="1418"/>
              </w:tabs>
              <w:spacing w:before="120"/>
              <w:ind w:left="714" w:hanging="357"/>
              <w:rPr>
                <w:rFonts w:ascii="Calibri" w:hAnsi="Calibri" w:cs="Calibri"/>
                <w:bCs/>
                <w:szCs w:val="24"/>
              </w:rPr>
            </w:pPr>
            <w:r>
              <w:rPr>
                <w:rFonts w:ascii="Calibri" w:hAnsi="Calibri" w:cs="Calibri"/>
                <w:bCs/>
                <w:szCs w:val="24"/>
              </w:rPr>
              <w:t>Aiding differentiation.</w:t>
            </w:r>
          </w:p>
          <w:p w:rsidR="00E43CB9" w:rsidRDefault="00E43CB9" w:rsidP="0051021D">
            <w:pPr>
              <w:numPr>
                <w:ilvl w:val="0"/>
                <w:numId w:val="24"/>
              </w:numPr>
              <w:tabs>
                <w:tab w:val="left" w:pos="1418"/>
              </w:tabs>
              <w:spacing w:before="120"/>
              <w:ind w:left="714" w:hanging="357"/>
              <w:rPr>
                <w:rFonts w:ascii="Calibri" w:hAnsi="Calibri" w:cs="Calibri"/>
                <w:bCs/>
                <w:szCs w:val="24"/>
              </w:rPr>
            </w:pPr>
            <w:r>
              <w:rPr>
                <w:rFonts w:ascii="Calibri" w:hAnsi="Calibri" w:cs="Calibri"/>
                <w:bCs/>
                <w:szCs w:val="24"/>
              </w:rPr>
              <w:t>Raising student awareness of their own progress with students setting personal goals for improvement.</w:t>
            </w:r>
          </w:p>
          <w:p w:rsidR="00E43CB9" w:rsidRDefault="00E43CB9" w:rsidP="0051021D">
            <w:pPr>
              <w:numPr>
                <w:ilvl w:val="0"/>
                <w:numId w:val="24"/>
              </w:numPr>
              <w:tabs>
                <w:tab w:val="left" w:pos="1418"/>
              </w:tabs>
              <w:spacing w:before="120"/>
              <w:ind w:left="714" w:hanging="357"/>
              <w:rPr>
                <w:rFonts w:ascii="Calibri" w:hAnsi="Calibri" w:cs="Calibri"/>
                <w:bCs/>
                <w:szCs w:val="24"/>
              </w:rPr>
            </w:pPr>
            <w:r>
              <w:rPr>
                <w:rFonts w:ascii="Calibri" w:hAnsi="Calibri" w:cs="Calibri"/>
                <w:bCs/>
                <w:szCs w:val="24"/>
              </w:rPr>
              <w:t>Enhanced transparency as everyone knows where every student is in relation to agreed benchmarks.</w:t>
            </w:r>
          </w:p>
          <w:p w:rsidR="00E43CB9" w:rsidRDefault="00E43CB9" w:rsidP="0051021D">
            <w:pPr>
              <w:numPr>
                <w:ilvl w:val="0"/>
                <w:numId w:val="24"/>
              </w:numPr>
              <w:tabs>
                <w:tab w:val="left" w:pos="1418"/>
              </w:tabs>
              <w:spacing w:before="120"/>
              <w:ind w:left="714" w:hanging="357"/>
              <w:rPr>
                <w:rFonts w:ascii="Calibri" w:hAnsi="Calibri" w:cs="Calibri"/>
                <w:bCs/>
                <w:szCs w:val="24"/>
              </w:rPr>
            </w:pPr>
            <w:r>
              <w:rPr>
                <w:rFonts w:ascii="Calibri" w:hAnsi="Calibri" w:cs="Calibri"/>
                <w:bCs/>
                <w:szCs w:val="24"/>
              </w:rPr>
              <w:t>Targeted students can be easily visually identified and supported by all.</w:t>
            </w:r>
          </w:p>
          <w:p w:rsidR="00E43CB9" w:rsidRDefault="00217CDB" w:rsidP="0051021D">
            <w:pPr>
              <w:numPr>
                <w:ilvl w:val="0"/>
                <w:numId w:val="24"/>
              </w:numPr>
              <w:tabs>
                <w:tab w:val="left" w:pos="1418"/>
              </w:tabs>
              <w:spacing w:before="120"/>
              <w:ind w:left="714" w:hanging="357"/>
              <w:rPr>
                <w:rFonts w:ascii="Calibri" w:hAnsi="Calibri" w:cs="Calibri"/>
                <w:bCs/>
                <w:szCs w:val="24"/>
              </w:rPr>
            </w:pPr>
            <w:r>
              <w:rPr>
                <w:rFonts w:ascii="Calibri" w:hAnsi="Calibri" w:cs="Calibri"/>
                <w:bCs/>
                <w:szCs w:val="24"/>
              </w:rPr>
              <w:t>C</w:t>
            </w:r>
            <w:r w:rsidR="00E43CB9">
              <w:rPr>
                <w:rFonts w:ascii="Calibri" w:hAnsi="Calibri" w:cs="Calibri"/>
                <w:bCs/>
                <w:szCs w:val="24"/>
              </w:rPr>
              <w:t>onsistency in case management and moderation of student achievement.</w:t>
            </w:r>
          </w:p>
          <w:p w:rsidR="00E43CB9" w:rsidRDefault="00217CDB" w:rsidP="0051021D">
            <w:pPr>
              <w:numPr>
                <w:ilvl w:val="0"/>
                <w:numId w:val="24"/>
              </w:numPr>
              <w:tabs>
                <w:tab w:val="left" w:pos="1418"/>
              </w:tabs>
              <w:spacing w:before="120"/>
              <w:ind w:left="714" w:hanging="357"/>
              <w:rPr>
                <w:rFonts w:ascii="Calibri" w:hAnsi="Calibri" w:cs="Calibri"/>
                <w:bCs/>
                <w:szCs w:val="24"/>
              </w:rPr>
            </w:pPr>
            <w:r>
              <w:rPr>
                <w:rFonts w:ascii="Calibri" w:hAnsi="Calibri" w:cs="Calibri"/>
                <w:bCs/>
                <w:szCs w:val="24"/>
              </w:rPr>
              <w:t>H</w:t>
            </w:r>
            <w:r w:rsidR="00E43CB9">
              <w:rPr>
                <w:rFonts w:ascii="Calibri" w:hAnsi="Calibri" w:cs="Calibri"/>
                <w:bCs/>
                <w:szCs w:val="24"/>
              </w:rPr>
              <w:t>elping to build a culture of assessment and data collection as a process for driving teacher practice.</w:t>
            </w:r>
          </w:p>
          <w:p w:rsidR="00E43CB9" w:rsidRDefault="00E43CB9" w:rsidP="0051021D">
            <w:pPr>
              <w:numPr>
                <w:ilvl w:val="0"/>
                <w:numId w:val="24"/>
              </w:numPr>
              <w:tabs>
                <w:tab w:val="left" w:pos="1418"/>
              </w:tabs>
              <w:spacing w:before="120"/>
              <w:ind w:left="714" w:hanging="357"/>
              <w:rPr>
                <w:rFonts w:ascii="Calibri" w:hAnsi="Calibri" w:cs="Calibri"/>
                <w:bCs/>
                <w:szCs w:val="24"/>
              </w:rPr>
            </w:pPr>
            <w:r>
              <w:rPr>
                <w:rFonts w:ascii="Calibri" w:hAnsi="Calibri" w:cs="Calibri"/>
                <w:bCs/>
                <w:szCs w:val="24"/>
              </w:rPr>
              <w:t>Improved percentage of students reading at benchmark level.</w:t>
            </w:r>
          </w:p>
          <w:p w:rsidR="00E43CB9" w:rsidRDefault="00E43CB9" w:rsidP="0051021D">
            <w:pPr>
              <w:numPr>
                <w:ilvl w:val="0"/>
                <w:numId w:val="24"/>
              </w:numPr>
              <w:tabs>
                <w:tab w:val="left" w:pos="1418"/>
              </w:tabs>
              <w:spacing w:before="120"/>
              <w:ind w:left="714" w:hanging="357"/>
              <w:rPr>
                <w:rFonts w:ascii="Calibri" w:hAnsi="Calibri" w:cs="Calibri"/>
                <w:bCs/>
                <w:szCs w:val="24"/>
              </w:rPr>
            </w:pPr>
            <w:r>
              <w:rPr>
                <w:rFonts w:ascii="Calibri" w:hAnsi="Calibri" w:cs="Calibri"/>
                <w:bCs/>
                <w:szCs w:val="24"/>
              </w:rPr>
              <w:t>Providing a platform for professional conversations between teachers around catering for individual needs and differentiated reading programs.</w:t>
            </w:r>
          </w:p>
          <w:p w:rsidR="00511047" w:rsidRDefault="00874BE6" w:rsidP="00E43CB9">
            <w:pPr>
              <w:tabs>
                <w:tab w:val="left" w:pos="3075"/>
              </w:tabs>
              <w:spacing w:before="120"/>
              <w:jc w:val="both"/>
              <w:rPr>
                <w:rFonts w:ascii="Calibri" w:hAnsi="Calibri" w:cs="Calibri"/>
                <w:bCs/>
                <w:szCs w:val="24"/>
              </w:rPr>
            </w:pPr>
            <w:r>
              <w:rPr>
                <w:rFonts w:ascii="Calibri" w:hAnsi="Calibri" w:cs="Calibri"/>
                <w:bCs/>
                <w:szCs w:val="24"/>
              </w:rPr>
              <w:t>The school’s</w:t>
            </w:r>
            <w:r w:rsidR="00511047" w:rsidRPr="008A201E">
              <w:rPr>
                <w:rFonts w:ascii="Calibri" w:hAnsi="Calibri" w:cs="Calibri"/>
                <w:bCs/>
                <w:szCs w:val="24"/>
              </w:rPr>
              <w:t xml:space="preserve"> positive results are </w:t>
            </w:r>
            <w:r w:rsidR="00426D85">
              <w:rPr>
                <w:rFonts w:ascii="Calibri" w:hAnsi="Calibri" w:cs="Calibri"/>
                <w:bCs/>
                <w:szCs w:val="24"/>
              </w:rPr>
              <w:t>reflected in T</w:t>
            </w:r>
            <w:r w:rsidR="0015544D">
              <w:rPr>
                <w:rFonts w:ascii="Calibri" w:hAnsi="Calibri" w:cs="Calibri"/>
                <w:bCs/>
                <w:szCs w:val="24"/>
              </w:rPr>
              <w:t>able 4.</w:t>
            </w:r>
            <w:r w:rsidR="0051021D">
              <w:rPr>
                <w:rFonts w:ascii="Calibri" w:hAnsi="Calibri" w:cs="Calibri"/>
                <w:bCs/>
                <w:szCs w:val="24"/>
              </w:rPr>
              <w:t>5</w:t>
            </w:r>
            <w:r w:rsidR="0015544D">
              <w:rPr>
                <w:rFonts w:ascii="Calibri" w:hAnsi="Calibri" w:cs="Calibri"/>
                <w:bCs/>
                <w:szCs w:val="24"/>
              </w:rPr>
              <w:t>.</w:t>
            </w:r>
          </w:p>
          <w:p w:rsidR="00B0750C" w:rsidRPr="0015544D" w:rsidRDefault="00B0750C" w:rsidP="00B0750C">
            <w:pPr>
              <w:tabs>
                <w:tab w:val="left" w:pos="3075"/>
              </w:tabs>
              <w:spacing w:after="120"/>
              <w:ind w:left="1021" w:hanging="1021"/>
              <w:rPr>
                <w:rFonts w:ascii="Calibri" w:hAnsi="Calibri" w:cs="Calibri"/>
                <w:b/>
                <w:bCs/>
                <w:szCs w:val="24"/>
              </w:rPr>
            </w:pPr>
            <w:r>
              <w:rPr>
                <w:rFonts w:ascii="Calibri" w:hAnsi="Calibri" w:cs="Calibri"/>
                <w:b/>
                <w:bCs/>
                <w:szCs w:val="24"/>
              </w:rPr>
              <w:t xml:space="preserve">Table 4.5: Proportion of students at or above benchmark level, by term and year level, Charles </w:t>
            </w:r>
            <w:proofErr w:type="spellStart"/>
            <w:r>
              <w:rPr>
                <w:rFonts w:ascii="Calibri" w:hAnsi="Calibri" w:cs="Calibri"/>
                <w:b/>
                <w:bCs/>
                <w:szCs w:val="24"/>
              </w:rPr>
              <w:t>Conder</w:t>
            </w:r>
            <w:proofErr w:type="spellEnd"/>
            <w:r>
              <w:rPr>
                <w:rFonts w:ascii="Calibri" w:hAnsi="Calibri" w:cs="Calibri"/>
                <w:b/>
                <w:bCs/>
                <w:szCs w:val="24"/>
              </w:rPr>
              <w:t xml:space="preserve"> Primary, 2011 (%)</w:t>
            </w: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3"/>
              <w:gridCol w:w="1624"/>
              <w:gridCol w:w="1623"/>
              <w:gridCol w:w="1624"/>
              <w:gridCol w:w="1624"/>
            </w:tblGrid>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Year level</w:t>
                  </w:r>
                </w:p>
              </w:tc>
              <w:tc>
                <w:tcPr>
                  <w:tcW w:w="1624"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 xml:space="preserve">Term 1 </w:t>
                  </w:r>
                </w:p>
              </w:tc>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 xml:space="preserve">Term 2 </w:t>
                  </w:r>
                </w:p>
              </w:tc>
              <w:tc>
                <w:tcPr>
                  <w:tcW w:w="1624"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 xml:space="preserve">Term 3 </w:t>
                  </w:r>
                </w:p>
              </w:tc>
              <w:tc>
                <w:tcPr>
                  <w:tcW w:w="1624"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T</w:t>
                  </w:r>
                  <w:r w:rsidR="004201E1">
                    <w:rPr>
                      <w:rFonts w:asciiTheme="minorHAnsi" w:hAnsiTheme="minorHAnsi" w:cstheme="minorHAnsi"/>
                      <w:b/>
                      <w:szCs w:val="24"/>
                    </w:rPr>
                    <w:t>er</w:t>
                  </w:r>
                  <w:r w:rsidRPr="004201E1">
                    <w:rPr>
                      <w:rFonts w:asciiTheme="minorHAnsi" w:hAnsiTheme="minorHAnsi" w:cstheme="minorHAnsi"/>
                      <w:b/>
                      <w:szCs w:val="24"/>
                    </w:rPr>
                    <w:t xml:space="preserve">m 4 </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K</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10</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57</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54</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69</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K</w:t>
                  </w:r>
                </w:p>
              </w:tc>
              <w:tc>
                <w:tcPr>
                  <w:tcW w:w="1624" w:type="dxa"/>
                </w:tcPr>
                <w:p w:rsidR="00B0750C" w:rsidRPr="0015544D" w:rsidRDefault="00B0750C" w:rsidP="00B0750C">
                  <w:pPr>
                    <w:jc w:val="center"/>
                    <w:rPr>
                      <w:rFonts w:asciiTheme="minorHAnsi" w:hAnsiTheme="minorHAnsi" w:cstheme="minorHAnsi"/>
                      <w:szCs w:val="24"/>
                    </w:rPr>
                  </w:pPr>
                  <w:r w:rsidRPr="0015544D">
                    <w:rPr>
                      <w:rFonts w:asciiTheme="minorHAnsi" w:hAnsiTheme="minorHAnsi" w:cstheme="minorHAnsi"/>
                      <w:szCs w:val="24"/>
                    </w:rPr>
                    <w:t>27</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72</w:t>
                  </w:r>
                </w:p>
              </w:tc>
              <w:tc>
                <w:tcPr>
                  <w:tcW w:w="1624" w:type="dxa"/>
                </w:tcPr>
                <w:p w:rsidR="00B0750C" w:rsidRPr="0015544D" w:rsidRDefault="00B0750C" w:rsidP="00B0750C">
                  <w:pPr>
                    <w:jc w:val="center"/>
                    <w:rPr>
                      <w:rFonts w:asciiTheme="minorHAnsi" w:hAnsiTheme="minorHAnsi" w:cstheme="minorHAnsi"/>
                      <w:szCs w:val="24"/>
                    </w:rPr>
                  </w:pPr>
                  <w:r w:rsidRPr="0015544D">
                    <w:rPr>
                      <w:rFonts w:asciiTheme="minorHAnsi" w:hAnsiTheme="minorHAnsi" w:cstheme="minorHAnsi"/>
                      <w:szCs w:val="24"/>
                    </w:rPr>
                    <w:t>72</w:t>
                  </w:r>
                </w:p>
              </w:tc>
              <w:tc>
                <w:tcPr>
                  <w:tcW w:w="1624" w:type="dxa"/>
                </w:tcPr>
                <w:p w:rsidR="00B0750C" w:rsidRPr="0015544D" w:rsidRDefault="00B0750C" w:rsidP="00B0750C">
                  <w:pPr>
                    <w:jc w:val="center"/>
                    <w:rPr>
                      <w:rFonts w:asciiTheme="minorHAnsi" w:hAnsiTheme="minorHAnsi" w:cstheme="minorHAnsi"/>
                      <w:szCs w:val="24"/>
                    </w:rPr>
                  </w:pPr>
                  <w:r w:rsidRPr="0015544D">
                    <w:rPr>
                      <w:rFonts w:asciiTheme="minorHAnsi" w:hAnsiTheme="minorHAnsi" w:cstheme="minorHAnsi"/>
                      <w:szCs w:val="24"/>
                    </w:rPr>
                    <w:t>78</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1</w:t>
                  </w:r>
                </w:p>
              </w:tc>
              <w:tc>
                <w:tcPr>
                  <w:tcW w:w="1624" w:type="dxa"/>
                </w:tcPr>
                <w:p w:rsidR="00B0750C" w:rsidRPr="0015544D" w:rsidRDefault="00B0750C" w:rsidP="00B0750C">
                  <w:pPr>
                    <w:jc w:val="center"/>
                    <w:rPr>
                      <w:rFonts w:asciiTheme="minorHAnsi" w:hAnsiTheme="minorHAnsi" w:cstheme="minorHAnsi"/>
                      <w:szCs w:val="24"/>
                    </w:rPr>
                  </w:pPr>
                  <w:r w:rsidRPr="0015544D">
                    <w:rPr>
                      <w:rFonts w:asciiTheme="minorHAnsi" w:hAnsiTheme="minorHAnsi" w:cstheme="minorHAnsi"/>
                      <w:szCs w:val="24"/>
                    </w:rPr>
                    <w:t>45</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47</w:t>
                  </w:r>
                </w:p>
              </w:tc>
              <w:tc>
                <w:tcPr>
                  <w:tcW w:w="1624" w:type="dxa"/>
                </w:tcPr>
                <w:p w:rsidR="00B0750C" w:rsidRPr="0015544D" w:rsidRDefault="00B0750C" w:rsidP="00B0750C">
                  <w:pPr>
                    <w:jc w:val="center"/>
                    <w:rPr>
                      <w:rFonts w:asciiTheme="minorHAnsi" w:hAnsiTheme="minorHAnsi" w:cstheme="minorHAnsi"/>
                      <w:szCs w:val="24"/>
                    </w:rPr>
                  </w:pPr>
                  <w:r w:rsidRPr="0015544D">
                    <w:rPr>
                      <w:rFonts w:asciiTheme="minorHAnsi" w:hAnsiTheme="minorHAnsi" w:cstheme="minorHAnsi"/>
                      <w:szCs w:val="24"/>
                    </w:rPr>
                    <w:t>61</w:t>
                  </w:r>
                </w:p>
              </w:tc>
              <w:tc>
                <w:tcPr>
                  <w:tcW w:w="1624" w:type="dxa"/>
                </w:tcPr>
                <w:p w:rsidR="00B0750C" w:rsidRPr="0015544D" w:rsidRDefault="00B0750C" w:rsidP="00B0750C">
                  <w:pPr>
                    <w:jc w:val="center"/>
                    <w:rPr>
                      <w:rFonts w:asciiTheme="minorHAnsi" w:hAnsiTheme="minorHAnsi" w:cstheme="minorHAnsi"/>
                      <w:szCs w:val="24"/>
                    </w:rPr>
                  </w:pPr>
                  <w:r w:rsidRPr="0015544D">
                    <w:rPr>
                      <w:rFonts w:asciiTheme="minorHAnsi" w:hAnsiTheme="minorHAnsi" w:cstheme="minorHAnsi"/>
                      <w:szCs w:val="24"/>
                    </w:rPr>
                    <w:t>76</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1</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59</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62</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65</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72</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2</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75</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88</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88</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89</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2</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62</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67</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76</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78</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2</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68</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72</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69</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73</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3/4</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78</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83</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78</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83</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3/4</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87</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100</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100</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100</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3/4</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68</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81</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90</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80</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3/4</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55</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63</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71</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67</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5</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23</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27</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45</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52</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5</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20</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55</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65</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58</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6</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80</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85</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95</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95</w:t>
                  </w:r>
                </w:p>
              </w:tc>
            </w:tr>
            <w:tr w:rsidR="00B0750C" w:rsidRPr="0015544D" w:rsidTr="00B0750C">
              <w:trPr>
                <w:trHeight w:hRule="exact" w:val="318"/>
              </w:trPr>
              <w:tc>
                <w:tcPr>
                  <w:tcW w:w="1623" w:type="dxa"/>
                  <w:tcBorders>
                    <w:bottom w:val="single" w:sz="24" w:space="0" w:color="auto"/>
                  </w:tcBorders>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6</w:t>
                  </w:r>
                </w:p>
              </w:tc>
              <w:tc>
                <w:tcPr>
                  <w:tcW w:w="1624" w:type="dxa"/>
                  <w:tcBorders>
                    <w:bottom w:val="single" w:sz="24" w:space="0" w:color="auto"/>
                  </w:tcBorders>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48</w:t>
                  </w:r>
                </w:p>
              </w:tc>
              <w:tc>
                <w:tcPr>
                  <w:tcW w:w="1623" w:type="dxa"/>
                  <w:tcBorders>
                    <w:bottom w:val="single" w:sz="24" w:space="0" w:color="auto"/>
                  </w:tcBorders>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60</w:t>
                  </w:r>
                </w:p>
              </w:tc>
              <w:tc>
                <w:tcPr>
                  <w:tcW w:w="1624" w:type="dxa"/>
                  <w:tcBorders>
                    <w:bottom w:val="single" w:sz="24" w:space="0" w:color="auto"/>
                  </w:tcBorders>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67</w:t>
                  </w:r>
                </w:p>
              </w:tc>
              <w:tc>
                <w:tcPr>
                  <w:tcW w:w="1624" w:type="dxa"/>
                  <w:tcBorders>
                    <w:bottom w:val="single" w:sz="24" w:space="0" w:color="auto"/>
                  </w:tcBorders>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86</w:t>
                  </w:r>
                </w:p>
              </w:tc>
            </w:tr>
            <w:tr w:rsidR="00B0750C" w:rsidRPr="0015544D" w:rsidTr="00B0750C">
              <w:trPr>
                <w:trHeight w:hRule="exact" w:val="318"/>
              </w:trPr>
              <w:tc>
                <w:tcPr>
                  <w:tcW w:w="1623" w:type="dxa"/>
                  <w:tcBorders>
                    <w:top w:val="single" w:sz="24" w:space="0" w:color="auto"/>
                    <w:left w:val="single" w:sz="24" w:space="0" w:color="auto"/>
                    <w:bottom w:val="single" w:sz="24" w:space="0" w:color="auto"/>
                    <w:right w:val="nil"/>
                  </w:tcBorders>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School K-6</w:t>
                  </w:r>
                </w:p>
              </w:tc>
              <w:tc>
                <w:tcPr>
                  <w:tcW w:w="1624" w:type="dxa"/>
                  <w:tcBorders>
                    <w:top w:val="single" w:sz="24" w:space="0" w:color="auto"/>
                    <w:left w:val="nil"/>
                    <w:bottom w:val="single" w:sz="24" w:space="0" w:color="auto"/>
                    <w:right w:val="nil"/>
                  </w:tcBorders>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54</w:t>
                  </w:r>
                </w:p>
              </w:tc>
              <w:tc>
                <w:tcPr>
                  <w:tcW w:w="1623" w:type="dxa"/>
                  <w:tcBorders>
                    <w:top w:val="single" w:sz="24" w:space="0" w:color="auto"/>
                    <w:left w:val="nil"/>
                    <w:bottom w:val="single" w:sz="24" w:space="0" w:color="auto"/>
                    <w:right w:val="nil"/>
                  </w:tcBorders>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68</w:t>
                  </w:r>
                </w:p>
              </w:tc>
              <w:tc>
                <w:tcPr>
                  <w:tcW w:w="1624" w:type="dxa"/>
                  <w:tcBorders>
                    <w:top w:val="single" w:sz="24" w:space="0" w:color="auto"/>
                    <w:left w:val="nil"/>
                    <w:bottom w:val="single" w:sz="24" w:space="0" w:color="auto"/>
                    <w:right w:val="nil"/>
                  </w:tcBorders>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73</w:t>
                  </w:r>
                </w:p>
              </w:tc>
              <w:tc>
                <w:tcPr>
                  <w:tcW w:w="1624" w:type="dxa"/>
                  <w:tcBorders>
                    <w:top w:val="single" w:sz="24" w:space="0" w:color="auto"/>
                    <w:left w:val="nil"/>
                    <w:bottom w:val="single" w:sz="24" w:space="0" w:color="auto"/>
                    <w:right w:val="single" w:sz="24" w:space="0" w:color="auto"/>
                  </w:tcBorders>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78</w:t>
                  </w:r>
                </w:p>
              </w:tc>
            </w:tr>
          </w:tbl>
          <w:p w:rsidR="00511047" w:rsidRPr="004E7871" w:rsidRDefault="00511047" w:rsidP="00511047">
            <w:pPr>
              <w:rPr>
                <w:bCs/>
                <w:color w:val="FF9900"/>
                <w:szCs w:val="24"/>
              </w:rPr>
            </w:pPr>
          </w:p>
          <w:p w:rsidR="00484D0E" w:rsidRDefault="00484D0E" w:rsidP="00CE35C2">
            <w:pPr>
              <w:keepNext/>
              <w:keepLines/>
              <w:spacing w:before="120"/>
              <w:rPr>
                <w:rFonts w:ascii="Calibri" w:hAnsi="Calibri" w:cs="Calibri"/>
                <w:b/>
                <w:szCs w:val="24"/>
              </w:rPr>
            </w:pPr>
            <w:r w:rsidRPr="00484D0E">
              <w:rPr>
                <w:rFonts w:ascii="Calibri" w:hAnsi="Calibri" w:cs="Calibri"/>
                <w:b/>
                <w:szCs w:val="24"/>
              </w:rPr>
              <w:t>Catholic Systemic Schools</w:t>
            </w:r>
          </w:p>
          <w:p w:rsidR="004858A1" w:rsidRPr="00F733DE" w:rsidRDefault="004858A1" w:rsidP="00CE35C2">
            <w:pPr>
              <w:pStyle w:val="Default"/>
              <w:spacing w:before="120"/>
              <w:rPr>
                <w:rFonts w:asciiTheme="minorHAnsi" w:hAnsiTheme="minorHAnsi" w:cstheme="minorHAnsi"/>
                <w:b/>
                <w:color w:val="auto"/>
              </w:rPr>
            </w:pPr>
            <w:r w:rsidRPr="00F733DE">
              <w:rPr>
                <w:rFonts w:asciiTheme="minorHAnsi" w:hAnsiTheme="minorHAnsi" w:cstheme="minorHAnsi"/>
                <w:b/>
                <w:color w:val="auto"/>
              </w:rPr>
              <w:lastRenderedPageBreak/>
              <w:t>Effective and Evidence Based Teaching of Numeracy</w:t>
            </w:r>
            <w:r w:rsidR="00130007">
              <w:rPr>
                <w:rFonts w:asciiTheme="minorHAnsi" w:hAnsiTheme="minorHAnsi" w:cstheme="minorHAnsi"/>
                <w:b/>
                <w:color w:val="auto"/>
              </w:rPr>
              <w:t xml:space="preserve"> at </w:t>
            </w:r>
            <w:r w:rsidR="00130007" w:rsidRPr="00130007">
              <w:rPr>
                <w:rFonts w:asciiTheme="minorHAnsi" w:hAnsiTheme="minorHAnsi" w:cstheme="minorHAnsi"/>
                <w:b/>
                <w:color w:val="auto"/>
              </w:rPr>
              <w:t>St Thomas the Apostle School</w:t>
            </w:r>
          </w:p>
          <w:p w:rsidR="004858A1" w:rsidRPr="00F733DE" w:rsidRDefault="004858A1" w:rsidP="00CE35C2">
            <w:pPr>
              <w:pStyle w:val="Default"/>
              <w:spacing w:before="120"/>
              <w:rPr>
                <w:rFonts w:asciiTheme="minorHAnsi" w:hAnsiTheme="minorHAnsi" w:cstheme="minorHAnsi"/>
                <w:color w:val="auto"/>
              </w:rPr>
            </w:pPr>
            <w:r w:rsidRPr="00F733DE">
              <w:rPr>
                <w:rFonts w:asciiTheme="minorHAnsi" w:hAnsiTheme="minorHAnsi" w:cstheme="minorHAnsi"/>
                <w:color w:val="auto"/>
              </w:rPr>
              <w:t>St Thomas the Ap</w:t>
            </w:r>
            <w:r w:rsidR="00CE35C2">
              <w:rPr>
                <w:rFonts w:asciiTheme="minorHAnsi" w:hAnsiTheme="minorHAnsi" w:cstheme="minorHAnsi"/>
                <w:color w:val="auto"/>
              </w:rPr>
              <w:t xml:space="preserve">ostle School, Kambah, has multi-age classrooms (MACs) in years 4 and 5. </w:t>
            </w:r>
            <w:r w:rsidRPr="00F733DE">
              <w:rPr>
                <w:rFonts w:asciiTheme="minorHAnsi" w:hAnsiTheme="minorHAnsi" w:cstheme="minorHAnsi"/>
                <w:color w:val="auto"/>
              </w:rPr>
              <w:t xml:space="preserve">Previous to the </w:t>
            </w:r>
            <w:r w:rsidR="00CE35C2">
              <w:rPr>
                <w:rFonts w:asciiTheme="minorHAnsi" w:hAnsiTheme="minorHAnsi" w:cstheme="minorHAnsi"/>
                <w:color w:val="auto"/>
              </w:rPr>
              <w:t>Literacy and Numeracy NP</w:t>
            </w:r>
            <w:r w:rsidRPr="00F733DE">
              <w:rPr>
                <w:rFonts w:asciiTheme="minorHAnsi" w:hAnsiTheme="minorHAnsi" w:cstheme="minorHAnsi"/>
                <w:color w:val="auto"/>
              </w:rPr>
              <w:t>, the school had concerns about the impact o</w:t>
            </w:r>
            <w:r w:rsidR="00F108E7">
              <w:rPr>
                <w:rFonts w:asciiTheme="minorHAnsi" w:hAnsiTheme="minorHAnsi" w:cstheme="minorHAnsi"/>
                <w:color w:val="auto"/>
              </w:rPr>
              <w:t xml:space="preserve">f the teaching and learning of mathematics for these students. </w:t>
            </w:r>
            <w:r w:rsidRPr="00F733DE">
              <w:rPr>
                <w:rFonts w:asciiTheme="minorHAnsi" w:hAnsiTheme="minorHAnsi" w:cstheme="minorHAnsi"/>
                <w:color w:val="auto"/>
              </w:rPr>
              <w:t>During 2011, with the introduction of the Brain Based Learning and the modified Gra</w:t>
            </w:r>
            <w:r w:rsidR="00F108E7">
              <w:rPr>
                <w:rFonts w:asciiTheme="minorHAnsi" w:hAnsiTheme="minorHAnsi" w:cstheme="minorHAnsi"/>
                <w:color w:val="auto"/>
              </w:rPr>
              <w:t>dual Release Model approach to n</w:t>
            </w:r>
            <w:r w:rsidRPr="00F733DE">
              <w:rPr>
                <w:rFonts w:asciiTheme="minorHAnsi" w:hAnsiTheme="minorHAnsi" w:cstheme="minorHAnsi"/>
                <w:color w:val="auto"/>
              </w:rPr>
              <w:t>umeracy, the school took the op</w:t>
            </w:r>
            <w:r w:rsidR="00F108E7">
              <w:rPr>
                <w:rFonts w:asciiTheme="minorHAnsi" w:hAnsiTheme="minorHAnsi" w:cstheme="minorHAnsi"/>
                <w:color w:val="auto"/>
              </w:rPr>
              <w:t xml:space="preserve">portunity to utilise the </w:t>
            </w:r>
            <w:r w:rsidR="00130007">
              <w:rPr>
                <w:rFonts w:asciiTheme="minorHAnsi" w:hAnsiTheme="minorHAnsi" w:cstheme="minorHAnsi"/>
                <w:color w:val="auto"/>
              </w:rPr>
              <w:t>Whole, Par</w:t>
            </w:r>
            <w:r w:rsidR="00F108E7">
              <w:rPr>
                <w:rFonts w:asciiTheme="minorHAnsi" w:hAnsiTheme="minorHAnsi" w:cstheme="minorHAnsi"/>
                <w:color w:val="auto"/>
              </w:rPr>
              <w:t>t</w:t>
            </w:r>
            <w:r w:rsidR="00130007">
              <w:rPr>
                <w:rFonts w:asciiTheme="minorHAnsi" w:hAnsiTheme="minorHAnsi" w:cstheme="minorHAnsi"/>
                <w:color w:val="auto"/>
              </w:rPr>
              <w:t>, W</w:t>
            </w:r>
            <w:r w:rsidR="00F108E7">
              <w:rPr>
                <w:rFonts w:asciiTheme="minorHAnsi" w:hAnsiTheme="minorHAnsi" w:cstheme="minorHAnsi"/>
                <w:color w:val="auto"/>
              </w:rPr>
              <w:t>hole</w:t>
            </w:r>
            <w:r w:rsidRPr="00F733DE">
              <w:rPr>
                <w:rFonts w:asciiTheme="minorHAnsi" w:hAnsiTheme="minorHAnsi" w:cstheme="minorHAnsi"/>
                <w:color w:val="auto"/>
              </w:rPr>
              <w:t xml:space="preserve"> experiences and target these students more specifically. Extra </w:t>
            </w:r>
            <w:proofErr w:type="gramStart"/>
            <w:r w:rsidRPr="00F733DE">
              <w:rPr>
                <w:rFonts w:asciiTheme="minorHAnsi" w:hAnsiTheme="minorHAnsi" w:cstheme="minorHAnsi"/>
                <w:color w:val="auto"/>
              </w:rPr>
              <w:t>staff were</w:t>
            </w:r>
            <w:proofErr w:type="gramEnd"/>
            <w:r w:rsidRPr="00F733DE">
              <w:rPr>
                <w:rFonts w:asciiTheme="minorHAnsi" w:hAnsiTheme="minorHAnsi" w:cstheme="minorHAnsi"/>
                <w:color w:val="auto"/>
              </w:rPr>
              <w:t xml:space="preserve"> emp</w:t>
            </w:r>
            <w:r w:rsidR="00F832C8">
              <w:rPr>
                <w:rFonts w:asciiTheme="minorHAnsi" w:hAnsiTheme="minorHAnsi" w:cstheme="minorHAnsi"/>
                <w:color w:val="auto"/>
              </w:rPr>
              <w:t>loyed for these classes. Whole</w:t>
            </w:r>
            <w:r w:rsidR="00426D85">
              <w:rPr>
                <w:rFonts w:asciiTheme="minorHAnsi" w:hAnsiTheme="minorHAnsi" w:cstheme="minorHAnsi"/>
                <w:color w:val="auto"/>
              </w:rPr>
              <w:t>,</w:t>
            </w:r>
            <w:r w:rsidR="00F832C8">
              <w:rPr>
                <w:rFonts w:asciiTheme="minorHAnsi" w:hAnsiTheme="minorHAnsi" w:cstheme="minorHAnsi"/>
                <w:color w:val="auto"/>
              </w:rPr>
              <w:t xml:space="preserve"> modelled</w:t>
            </w:r>
            <w:r w:rsidRPr="00F733DE">
              <w:rPr>
                <w:rFonts w:asciiTheme="minorHAnsi" w:hAnsiTheme="minorHAnsi" w:cstheme="minorHAnsi"/>
                <w:color w:val="auto"/>
              </w:rPr>
              <w:t xml:space="preserve"> instructions were given by class</w:t>
            </w:r>
            <w:r w:rsidR="00F832C8">
              <w:rPr>
                <w:rFonts w:asciiTheme="minorHAnsi" w:hAnsiTheme="minorHAnsi" w:cstheme="minorHAnsi"/>
                <w:color w:val="auto"/>
              </w:rPr>
              <w:t>room teachers</w:t>
            </w:r>
            <w:r w:rsidRPr="00F733DE">
              <w:rPr>
                <w:rFonts w:asciiTheme="minorHAnsi" w:hAnsiTheme="minorHAnsi" w:cstheme="minorHAnsi"/>
                <w:color w:val="auto"/>
              </w:rPr>
              <w:t xml:space="preserve"> and then students were segregated into groups where manageable, differentiated, guided activities were practiced and sup</w:t>
            </w:r>
            <w:r w:rsidR="00F108E7">
              <w:rPr>
                <w:rFonts w:asciiTheme="minorHAnsi" w:hAnsiTheme="minorHAnsi" w:cstheme="minorHAnsi"/>
                <w:color w:val="auto"/>
              </w:rPr>
              <w:t xml:space="preserve">ervised by the extra teachers. </w:t>
            </w:r>
            <w:r w:rsidRPr="00F733DE">
              <w:rPr>
                <w:rFonts w:asciiTheme="minorHAnsi" w:hAnsiTheme="minorHAnsi" w:cstheme="minorHAnsi"/>
                <w:color w:val="auto"/>
              </w:rPr>
              <w:t xml:space="preserve">Effective learning was increased as classroom </w:t>
            </w:r>
            <w:r w:rsidR="00F832C8">
              <w:rPr>
                <w:rFonts w:asciiTheme="minorHAnsi" w:hAnsiTheme="minorHAnsi" w:cstheme="minorHAnsi"/>
                <w:color w:val="auto"/>
              </w:rPr>
              <w:t xml:space="preserve">and </w:t>
            </w:r>
            <w:r w:rsidRPr="00F733DE">
              <w:rPr>
                <w:rFonts w:asciiTheme="minorHAnsi" w:hAnsiTheme="minorHAnsi" w:cstheme="minorHAnsi"/>
                <w:color w:val="auto"/>
              </w:rPr>
              <w:t xml:space="preserve">extra teachers now had the opportunity to question, guide and direct more specific learning in </w:t>
            </w:r>
            <w:r w:rsidR="00F832C8">
              <w:rPr>
                <w:rFonts w:asciiTheme="minorHAnsi" w:hAnsiTheme="minorHAnsi" w:cstheme="minorHAnsi"/>
                <w:color w:val="auto"/>
              </w:rPr>
              <w:t>supervised groups. Individual applied</w:t>
            </w:r>
            <w:r w:rsidRPr="00F733DE">
              <w:rPr>
                <w:rFonts w:asciiTheme="minorHAnsi" w:hAnsiTheme="minorHAnsi" w:cstheme="minorHAnsi"/>
                <w:color w:val="auto"/>
              </w:rPr>
              <w:t xml:space="preserve"> tasks were also more successful as there were more teachers roaming the room eliciting open-ended problem solvin</w:t>
            </w:r>
            <w:r w:rsidR="00F832C8">
              <w:rPr>
                <w:rFonts w:asciiTheme="minorHAnsi" w:hAnsiTheme="minorHAnsi" w:cstheme="minorHAnsi"/>
                <w:color w:val="auto"/>
              </w:rPr>
              <w:t>g strategies from the students in relation to their work.</w:t>
            </w:r>
          </w:p>
          <w:p w:rsidR="004858A1" w:rsidRPr="00F733DE" w:rsidRDefault="004858A1" w:rsidP="00CE35C2">
            <w:pPr>
              <w:pStyle w:val="Default"/>
              <w:spacing w:before="120"/>
              <w:rPr>
                <w:rFonts w:asciiTheme="minorHAnsi" w:hAnsiTheme="minorHAnsi" w:cstheme="minorHAnsi"/>
                <w:color w:val="auto"/>
              </w:rPr>
            </w:pPr>
            <w:r w:rsidRPr="00F733DE">
              <w:rPr>
                <w:rFonts w:asciiTheme="minorHAnsi" w:hAnsiTheme="minorHAnsi" w:cstheme="minorHAnsi"/>
                <w:color w:val="auto"/>
              </w:rPr>
              <w:t xml:space="preserve">The promotion of targeted teaching to students, </w:t>
            </w:r>
            <w:r w:rsidR="00426D85">
              <w:rPr>
                <w:rFonts w:asciiTheme="minorHAnsi" w:hAnsiTheme="minorHAnsi" w:cstheme="minorHAnsi"/>
                <w:color w:val="auto"/>
              </w:rPr>
              <w:t xml:space="preserve">a </w:t>
            </w:r>
            <w:r w:rsidRPr="00F733DE">
              <w:rPr>
                <w:rFonts w:asciiTheme="minorHAnsi" w:hAnsiTheme="minorHAnsi" w:cstheme="minorHAnsi"/>
                <w:color w:val="auto"/>
              </w:rPr>
              <w:t>whole school approach to good pedagogy in all classrooms, differentiated curriculum and tasks and improved pedagogical practice for MACs teachers had a positive impact. Teachers remarked on the increased student engagement, the improved rigour of the activities and the students’ improved co</w:t>
            </w:r>
            <w:r w:rsidR="00F108E7">
              <w:rPr>
                <w:rFonts w:asciiTheme="minorHAnsi" w:hAnsiTheme="minorHAnsi" w:cstheme="minorHAnsi"/>
                <w:color w:val="auto"/>
              </w:rPr>
              <w:t xml:space="preserve">mmunication of their learning. </w:t>
            </w:r>
            <w:r w:rsidRPr="00F733DE">
              <w:rPr>
                <w:rFonts w:asciiTheme="minorHAnsi" w:hAnsiTheme="minorHAnsi" w:cstheme="minorHAnsi"/>
                <w:color w:val="auto"/>
              </w:rPr>
              <w:t xml:space="preserve">Behaviour problems due to boredom decreased significantly.  The articulation, </w:t>
            </w:r>
            <w:proofErr w:type="spellStart"/>
            <w:r w:rsidRPr="00F733DE">
              <w:rPr>
                <w:rFonts w:asciiTheme="minorHAnsi" w:hAnsiTheme="minorHAnsi" w:cstheme="minorHAnsi"/>
                <w:color w:val="auto"/>
              </w:rPr>
              <w:t>metacognitive</w:t>
            </w:r>
            <w:proofErr w:type="spellEnd"/>
            <w:r w:rsidRPr="00F733DE">
              <w:rPr>
                <w:rFonts w:asciiTheme="minorHAnsi" w:hAnsiTheme="minorHAnsi" w:cstheme="minorHAnsi"/>
                <w:color w:val="auto"/>
              </w:rPr>
              <w:t xml:space="preserve"> language and recording in </w:t>
            </w:r>
            <w:r w:rsidR="00F108E7">
              <w:rPr>
                <w:rFonts w:asciiTheme="minorHAnsi" w:hAnsiTheme="minorHAnsi" w:cstheme="minorHAnsi"/>
                <w:color w:val="auto"/>
              </w:rPr>
              <w:br/>
            </w:r>
            <w:r w:rsidRPr="00F733DE">
              <w:rPr>
                <w:rFonts w:asciiTheme="minorHAnsi" w:hAnsiTheme="minorHAnsi" w:cstheme="minorHAnsi"/>
                <w:color w:val="auto"/>
              </w:rPr>
              <w:t xml:space="preserve">Maths Learning Journals of student learning escalated and teaching became more student-centred as students engaged and asked more questions. </w:t>
            </w:r>
          </w:p>
          <w:p w:rsidR="009E1C0F" w:rsidRDefault="006C0D23" w:rsidP="00CE35C2">
            <w:pPr>
              <w:pStyle w:val="Default"/>
              <w:spacing w:before="120"/>
              <w:rPr>
                <w:rFonts w:asciiTheme="minorHAnsi" w:hAnsiTheme="minorHAnsi" w:cstheme="minorHAnsi"/>
                <w:b/>
                <w:color w:val="auto"/>
              </w:rPr>
            </w:pPr>
            <w:r>
              <w:rPr>
                <w:rFonts w:asciiTheme="minorHAnsi" w:hAnsiTheme="minorHAnsi" w:cstheme="minorHAnsi"/>
                <w:b/>
                <w:color w:val="auto"/>
              </w:rPr>
              <w:t xml:space="preserve">Maths Bags at </w:t>
            </w:r>
            <w:r w:rsidRPr="006C0D23">
              <w:rPr>
                <w:rFonts w:asciiTheme="minorHAnsi" w:hAnsiTheme="minorHAnsi" w:cstheme="minorHAnsi"/>
                <w:b/>
                <w:color w:val="auto"/>
              </w:rPr>
              <w:t>St Thomas the Apostle Kambah</w:t>
            </w:r>
          </w:p>
          <w:p w:rsidR="00EA05AD" w:rsidRDefault="004858A1" w:rsidP="00CE35C2">
            <w:pPr>
              <w:pStyle w:val="Default"/>
              <w:spacing w:before="120"/>
              <w:rPr>
                <w:rFonts w:asciiTheme="minorHAnsi" w:hAnsiTheme="minorHAnsi" w:cstheme="minorHAnsi"/>
                <w:color w:val="auto"/>
              </w:rPr>
            </w:pPr>
            <w:r w:rsidRPr="00F733DE">
              <w:rPr>
                <w:rFonts w:asciiTheme="minorHAnsi" w:hAnsiTheme="minorHAnsi" w:cstheme="minorHAnsi"/>
                <w:color w:val="auto"/>
              </w:rPr>
              <w:t>In an effort to lift th</w:t>
            </w:r>
            <w:r w:rsidR="00F108E7">
              <w:rPr>
                <w:rFonts w:asciiTheme="minorHAnsi" w:hAnsiTheme="minorHAnsi" w:cstheme="minorHAnsi"/>
                <w:color w:val="auto"/>
              </w:rPr>
              <w:t>e profile and attitude of m</w:t>
            </w:r>
            <w:r w:rsidRPr="00F733DE">
              <w:rPr>
                <w:rFonts w:asciiTheme="minorHAnsi" w:hAnsiTheme="minorHAnsi" w:cstheme="minorHAnsi"/>
                <w:color w:val="auto"/>
              </w:rPr>
              <w:t xml:space="preserve">athematics within both the student and parent body, </w:t>
            </w:r>
            <w:r w:rsidR="00F108E7">
              <w:rPr>
                <w:rFonts w:asciiTheme="minorHAnsi" w:hAnsiTheme="minorHAnsi" w:cstheme="minorHAnsi"/>
                <w:color w:val="auto"/>
              </w:rPr>
              <w:br/>
            </w:r>
            <w:r w:rsidR="006C0D23">
              <w:rPr>
                <w:rFonts w:asciiTheme="minorHAnsi" w:hAnsiTheme="minorHAnsi" w:cstheme="minorHAnsi"/>
                <w:color w:val="auto"/>
              </w:rPr>
              <w:t>St Thomas the Apostle Kambah</w:t>
            </w:r>
            <w:r w:rsidRPr="00F733DE">
              <w:rPr>
                <w:rFonts w:asciiTheme="minorHAnsi" w:hAnsiTheme="minorHAnsi" w:cstheme="minorHAnsi"/>
                <w:color w:val="auto"/>
              </w:rPr>
              <w:t xml:space="preserve"> introduced Maths Bags, </w:t>
            </w:r>
            <w:r w:rsidR="006C0D23">
              <w:rPr>
                <w:rFonts w:asciiTheme="minorHAnsi" w:hAnsiTheme="minorHAnsi" w:cstheme="minorHAnsi"/>
                <w:color w:val="auto"/>
              </w:rPr>
              <w:t xml:space="preserve">which are </w:t>
            </w:r>
            <w:r w:rsidRPr="00F733DE">
              <w:rPr>
                <w:rFonts w:asciiTheme="minorHAnsi" w:hAnsiTheme="minorHAnsi" w:cstheme="minorHAnsi"/>
                <w:color w:val="auto"/>
              </w:rPr>
              <w:t xml:space="preserve">sent home with students </w:t>
            </w:r>
            <w:r w:rsidR="006C0D23">
              <w:rPr>
                <w:rFonts w:asciiTheme="minorHAnsi" w:hAnsiTheme="minorHAnsi" w:cstheme="minorHAnsi"/>
                <w:color w:val="auto"/>
              </w:rPr>
              <w:t xml:space="preserve">for a week at a time </w:t>
            </w:r>
            <w:r w:rsidRPr="00F733DE">
              <w:rPr>
                <w:rFonts w:asciiTheme="minorHAnsi" w:hAnsiTheme="minorHAnsi" w:cstheme="minorHAnsi"/>
                <w:color w:val="auto"/>
              </w:rPr>
              <w:t xml:space="preserve">on alternate </w:t>
            </w:r>
            <w:r w:rsidR="006C0D23">
              <w:rPr>
                <w:rFonts w:asciiTheme="minorHAnsi" w:hAnsiTheme="minorHAnsi" w:cstheme="minorHAnsi"/>
                <w:color w:val="auto"/>
              </w:rPr>
              <w:t>Mondays</w:t>
            </w:r>
            <w:r w:rsidRPr="00F733DE">
              <w:rPr>
                <w:rFonts w:asciiTheme="minorHAnsi" w:hAnsiTheme="minorHAnsi" w:cstheme="minorHAnsi"/>
                <w:color w:val="auto"/>
              </w:rPr>
              <w:t xml:space="preserve">. </w:t>
            </w:r>
            <w:r w:rsidR="006C0D23" w:rsidRPr="00F733DE">
              <w:rPr>
                <w:rFonts w:asciiTheme="minorHAnsi" w:hAnsiTheme="minorHAnsi" w:cstheme="minorHAnsi"/>
                <w:color w:val="auto"/>
              </w:rPr>
              <w:t xml:space="preserve">Children/families are encouraged to do as much as they can and parents are asked to record the name of the activity and to make a comment and rate the activity.  </w:t>
            </w:r>
          </w:p>
          <w:p w:rsidR="00EA05AD" w:rsidRPr="00EA05AD" w:rsidRDefault="006C0D23" w:rsidP="00CE35C2">
            <w:pPr>
              <w:pStyle w:val="Default"/>
              <w:spacing w:before="120"/>
              <w:rPr>
                <w:rFonts w:asciiTheme="minorHAnsi" w:hAnsiTheme="minorHAnsi" w:cstheme="minorHAnsi"/>
                <w:b/>
                <w:color w:val="auto"/>
              </w:rPr>
            </w:pPr>
            <w:r w:rsidRPr="00F733DE">
              <w:rPr>
                <w:rFonts w:asciiTheme="minorHAnsi" w:hAnsiTheme="minorHAnsi" w:cstheme="minorHAnsi"/>
                <w:color w:val="auto"/>
                <w:lang w:val="en-US"/>
              </w:rPr>
              <w:t>This initiative was aimed at helping students to</w:t>
            </w:r>
            <w:r>
              <w:rPr>
                <w:rFonts w:asciiTheme="minorHAnsi" w:hAnsiTheme="minorHAnsi" w:cstheme="minorHAnsi"/>
                <w:color w:val="auto"/>
                <w:lang w:val="en-US"/>
              </w:rPr>
              <w:t xml:space="preserve"> d</w:t>
            </w:r>
            <w:r w:rsidRPr="00F733DE">
              <w:rPr>
                <w:rFonts w:asciiTheme="minorHAnsi" w:hAnsiTheme="minorHAnsi" w:cstheme="minorHAnsi"/>
                <w:color w:val="auto"/>
                <w:lang w:val="en-US"/>
              </w:rPr>
              <w:t xml:space="preserve">evelop and consolidate mathematical concepts through a partnership between home and school using concrete </w:t>
            </w:r>
            <w:r>
              <w:rPr>
                <w:rFonts w:asciiTheme="minorHAnsi" w:hAnsiTheme="minorHAnsi" w:cstheme="minorHAnsi"/>
                <w:color w:val="auto"/>
                <w:lang w:val="en-US"/>
              </w:rPr>
              <w:t>materials, activities and games, to d</w:t>
            </w:r>
            <w:r w:rsidR="00E564D2">
              <w:rPr>
                <w:rFonts w:asciiTheme="minorHAnsi" w:hAnsiTheme="minorHAnsi" w:cstheme="minorHAnsi"/>
                <w:color w:val="auto"/>
                <w:lang w:val="en-US"/>
              </w:rPr>
              <w:t>evelop an enjoyment of n</w:t>
            </w:r>
            <w:r w:rsidRPr="00F733DE">
              <w:rPr>
                <w:rFonts w:asciiTheme="minorHAnsi" w:hAnsiTheme="minorHAnsi" w:cstheme="minorHAnsi"/>
                <w:color w:val="auto"/>
                <w:lang w:val="en-US"/>
              </w:rPr>
              <w:t>umeracy and to see</w:t>
            </w:r>
            <w:r>
              <w:rPr>
                <w:rFonts w:asciiTheme="minorHAnsi" w:hAnsiTheme="minorHAnsi" w:cstheme="minorHAnsi"/>
                <w:color w:val="auto"/>
                <w:lang w:val="en-US"/>
              </w:rPr>
              <w:t xml:space="preserve"> mathematical activities as fun and to d</w:t>
            </w:r>
            <w:r w:rsidRPr="00F733DE">
              <w:rPr>
                <w:rFonts w:asciiTheme="minorHAnsi" w:hAnsiTheme="minorHAnsi" w:cstheme="minorHAnsi"/>
                <w:color w:val="auto"/>
                <w:lang w:val="en-US"/>
              </w:rPr>
              <w:t>evelop mental computation skills in an engaging environment.</w:t>
            </w:r>
            <w:r>
              <w:rPr>
                <w:rFonts w:asciiTheme="minorHAnsi" w:hAnsiTheme="minorHAnsi" w:cstheme="minorHAnsi"/>
                <w:color w:val="auto"/>
                <w:lang w:val="en-US"/>
              </w:rPr>
              <w:t xml:space="preserve"> They also provide parents with an opportunity to b</w:t>
            </w:r>
            <w:r w:rsidRPr="00F733DE">
              <w:rPr>
                <w:rFonts w:asciiTheme="minorHAnsi" w:hAnsiTheme="minorHAnsi" w:cstheme="minorHAnsi"/>
                <w:color w:val="auto"/>
                <w:lang w:val="en-US"/>
              </w:rPr>
              <w:t>e an active and informed participant in their childr</w:t>
            </w:r>
            <w:r w:rsidR="00E564D2">
              <w:rPr>
                <w:rFonts w:asciiTheme="minorHAnsi" w:hAnsiTheme="minorHAnsi" w:cstheme="minorHAnsi"/>
                <w:color w:val="auto"/>
                <w:lang w:val="en-US"/>
              </w:rPr>
              <w:t>en’s n</w:t>
            </w:r>
            <w:r>
              <w:rPr>
                <w:rFonts w:asciiTheme="minorHAnsi" w:hAnsiTheme="minorHAnsi" w:cstheme="minorHAnsi"/>
                <w:color w:val="auto"/>
                <w:lang w:val="en-US"/>
              </w:rPr>
              <w:t>umeracy devel</w:t>
            </w:r>
            <w:r w:rsidR="00EA05AD">
              <w:rPr>
                <w:rFonts w:asciiTheme="minorHAnsi" w:hAnsiTheme="minorHAnsi" w:cstheme="minorHAnsi"/>
                <w:color w:val="auto"/>
                <w:lang w:val="en-US"/>
              </w:rPr>
              <w:t>opment and</w:t>
            </w:r>
            <w:r>
              <w:rPr>
                <w:rFonts w:asciiTheme="minorHAnsi" w:hAnsiTheme="minorHAnsi" w:cstheme="minorHAnsi"/>
                <w:color w:val="auto"/>
                <w:lang w:val="en-US"/>
              </w:rPr>
              <w:t xml:space="preserve"> </w:t>
            </w:r>
            <w:r w:rsidR="00EA05AD">
              <w:rPr>
                <w:rFonts w:asciiTheme="minorHAnsi" w:hAnsiTheme="minorHAnsi" w:cstheme="minorHAnsi"/>
                <w:color w:val="auto"/>
                <w:lang w:val="en-US"/>
              </w:rPr>
              <w:t>to s</w:t>
            </w:r>
            <w:r w:rsidR="00EA05AD" w:rsidRPr="00F733DE">
              <w:rPr>
                <w:rFonts w:asciiTheme="minorHAnsi" w:hAnsiTheme="minorHAnsi" w:cstheme="minorHAnsi"/>
                <w:color w:val="auto"/>
                <w:lang w:val="en-US"/>
              </w:rPr>
              <w:t>upport the tea</w:t>
            </w:r>
            <w:r w:rsidR="00E564D2">
              <w:rPr>
                <w:rFonts w:asciiTheme="minorHAnsi" w:hAnsiTheme="minorHAnsi" w:cstheme="minorHAnsi"/>
                <w:color w:val="auto"/>
                <w:lang w:val="en-US"/>
              </w:rPr>
              <w:t>ching of n</w:t>
            </w:r>
            <w:r w:rsidR="00EA05AD">
              <w:rPr>
                <w:rFonts w:asciiTheme="minorHAnsi" w:hAnsiTheme="minorHAnsi" w:cstheme="minorHAnsi"/>
                <w:color w:val="auto"/>
                <w:lang w:val="en-US"/>
              </w:rPr>
              <w:t>umeracy in the school.</w:t>
            </w:r>
          </w:p>
          <w:p w:rsidR="004858A1" w:rsidRDefault="00EA05AD" w:rsidP="00CE35C2">
            <w:pPr>
              <w:pStyle w:val="Default"/>
              <w:spacing w:before="120"/>
              <w:rPr>
                <w:rFonts w:asciiTheme="minorHAnsi" w:hAnsiTheme="minorHAnsi" w:cstheme="minorHAnsi"/>
                <w:color w:val="auto"/>
              </w:rPr>
            </w:pPr>
            <w:r>
              <w:rPr>
                <w:rFonts w:asciiTheme="minorHAnsi" w:hAnsiTheme="minorHAnsi" w:cstheme="minorHAnsi"/>
                <w:color w:val="auto"/>
              </w:rPr>
              <w:t>The outcomes of this</w:t>
            </w:r>
            <w:r w:rsidR="004858A1">
              <w:rPr>
                <w:rFonts w:asciiTheme="minorHAnsi" w:hAnsiTheme="minorHAnsi" w:cstheme="minorHAnsi"/>
                <w:color w:val="auto"/>
              </w:rPr>
              <w:t xml:space="preserve"> </w:t>
            </w:r>
            <w:r>
              <w:rPr>
                <w:rFonts w:asciiTheme="minorHAnsi" w:hAnsiTheme="minorHAnsi" w:cstheme="minorHAnsi"/>
                <w:color w:val="auto"/>
              </w:rPr>
              <w:t>initiative</w:t>
            </w:r>
            <w:r w:rsidR="004858A1">
              <w:rPr>
                <w:rFonts w:asciiTheme="minorHAnsi" w:hAnsiTheme="minorHAnsi" w:cstheme="minorHAnsi"/>
                <w:color w:val="auto"/>
              </w:rPr>
              <w:t xml:space="preserve"> include:</w:t>
            </w:r>
          </w:p>
          <w:p w:rsidR="004858A1" w:rsidRPr="00F733DE" w:rsidRDefault="00EA05AD" w:rsidP="00F108E7">
            <w:pPr>
              <w:pStyle w:val="Default"/>
              <w:numPr>
                <w:ilvl w:val="0"/>
                <w:numId w:val="45"/>
              </w:numPr>
              <w:spacing w:before="120"/>
              <w:ind w:left="714" w:hanging="357"/>
              <w:rPr>
                <w:rFonts w:asciiTheme="minorHAnsi" w:hAnsiTheme="minorHAnsi" w:cstheme="minorHAnsi"/>
                <w:color w:val="auto"/>
              </w:rPr>
            </w:pPr>
            <w:r>
              <w:rPr>
                <w:rFonts w:asciiTheme="minorHAnsi" w:hAnsiTheme="minorHAnsi" w:cstheme="minorHAnsi"/>
                <w:color w:val="auto"/>
              </w:rPr>
              <w:t>i</w:t>
            </w:r>
            <w:r w:rsidR="004858A1" w:rsidRPr="00F733DE">
              <w:rPr>
                <w:rFonts w:asciiTheme="minorHAnsi" w:hAnsiTheme="minorHAnsi" w:cstheme="minorHAnsi"/>
                <w:color w:val="auto"/>
              </w:rPr>
              <w:t>ncreased engagement in mathem</w:t>
            </w:r>
            <w:r>
              <w:rPr>
                <w:rFonts w:asciiTheme="minorHAnsi" w:hAnsiTheme="minorHAnsi" w:cstheme="minorHAnsi"/>
                <w:color w:val="auto"/>
              </w:rPr>
              <w:t>atical activities from students</w:t>
            </w:r>
          </w:p>
          <w:p w:rsidR="004858A1" w:rsidRPr="00F733DE" w:rsidRDefault="00EA05AD" w:rsidP="00F108E7">
            <w:pPr>
              <w:pStyle w:val="Default"/>
              <w:numPr>
                <w:ilvl w:val="0"/>
                <w:numId w:val="45"/>
              </w:numPr>
              <w:spacing w:before="120"/>
              <w:ind w:left="714" w:hanging="357"/>
              <w:rPr>
                <w:rFonts w:asciiTheme="minorHAnsi" w:hAnsiTheme="minorHAnsi" w:cstheme="minorHAnsi"/>
                <w:color w:val="auto"/>
              </w:rPr>
            </w:pPr>
            <w:r>
              <w:rPr>
                <w:rFonts w:asciiTheme="minorHAnsi" w:hAnsiTheme="minorHAnsi" w:cstheme="minorHAnsi"/>
                <w:color w:val="auto"/>
              </w:rPr>
              <w:t>d</w:t>
            </w:r>
            <w:r w:rsidR="004858A1" w:rsidRPr="00F733DE">
              <w:rPr>
                <w:rFonts w:asciiTheme="minorHAnsi" w:hAnsiTheme="minorHAnsi" w:cstheme="minorHAnsi"/>
                <w:color w:val="auto"/>
              </w:rPr>
              <w:t>evelop</w:t>
            </w:r>
            <w:r w:rsidR="004858A1">
              <w:rPr>
                <w:rFonts w:asciiTheme="minorHAnsi" w:hAnsiTheme="minorHAnsi" w:cstheme="minorHAnsi"/>
                <w:color w:val="auto"/>
              </w:rPr>
              <w:t>ment of</w:t>
            </w:r>
            <w:r w:rsidR="004858A1" w:rsidRPr="00F733DE">
              <w:rPr>
                <w:rFonts w:asciiTheme="minorHAnsi" w:hAnsiTheme="minorHAnsi" w:cstheme="minorHAnsi"/>
                <w:color w:val="auto"/>
              </w:rPr>
              <w:t xml:space="preserve"> more fluency in mathemati</w:t>
            </w:r>
            <w:r>
              <w:rPr>
                <w:rFonts w:asciiTheme="minorHAnsi" w:hAnsiTheme="minorHAnsi" w:cstheme="minorHAnsi"/>
                <w:color w:val="auto"/>
              </w:rPr>
              <w:t>cal concepts through activities</w:t>
            </w:r>
          </w:p>
          <w:p w:rsidR="004858A1" w:rsidRPr="00F733DE" w:rsidRDefault="00EA05AD" w:rsidP="00F108E7">
            <w:pPr>
              <w:pStyle w:val="Default"/>
              <w:numPr>
                <w:ilvl w:val="0"/>
                <w:numId w:val="45"/>
              </w:numPr>
              <w:spacing w:before="120"/>
              <w:ind w:left="714" w:hanging="357"/>
              <w:rPr>
                <w:rFonts w:asciiTheme="minorHAnsi" w:hAnsiTheme="minorHAnsi" w:cstheme="minorHAnsi"/>
                <w:color w:val="auto"/>
              </w:rPr>
            </w:pPr>
            <w:r>
              <w:rPr>
                <w:rFonts w:asciiTheme="minorHAnsi" w:hAnsiTheme="minorHAnsi" w:cstheme="minorHAnsi"/>
                <w:color w:val="auto"/>
              </w:rPr>
              <w:t>d</w:t>
            </w:r>
            <w:r w:rsidR="004858A1" w:rsidRPr="00F733DE">
              <w:rPr>
                <w:rFonts w:asciiTheme="minorHAnsi" w:hAnsiTheme="minorHAnsi" w:cstheme="minorHAnsi"/>
                <w:color w:val="auto"/>
              </w:rPr>
              <w:t>iff</w:t>
            </w:r>
            <w:r>
              <w:rPr>
                <w:rFonts w:asciiTheme="minorHAnsi" w:hAnsiTheme="minorHAnsi" w:cstheme="minorHAnsi"/>
                <w:color w:val="auto"/>
              </w:rPr>
              <w:t>erentiated curriculum and tasks</w:t>
            </w:r>
          </w:p>
          <w:p w:rsidR="004858A1" w:rsidRDefault="00EA05AD" w:rsidP="00F108E7">
            <w:pPr>
              <w:pStyle w:val="Default"/>
              <w:numPr>
                <w:ilvl w:val="0"/>
                <w:numId w:val="45"/>
              </w:numPr>
              <w:spacing w:before="120"/>
              <w:ind w:left="714" w:hanging="357"/>
              <w:rPr>
                <w:rFonts w:asciiTheme="minorHAnsi" w:hAnsiTheme="minorHAnsi" w:cstheme="minorHAnsi"/>
                <w:color w:val="auto"/>
              </w:rPr>
            </w:pPr>
            <w:proofErr w:type="gramStart"/>
            <w:r>
              <w:rPr>
                <w:rFonts w:asciiTheme="minorHAnsi" w:hAnsiTheme="minorHAnsi" w:cstheme="minorHAnsi"/>
                <w:color w:val="auto"/>
              </w:rPr>
              <w:t>i</w:t>
            </w:r>
            <w:r w:rsidR="004858A1" w:rsidRPr="00F733DE">
              <w:rPr>
                <w:rFonts w:asciiTheme="minorHAnsi" w:hAnsiTheme="minorHAnsi" w:cstheme="minorHAnsi"/>
                <w:color w:val="auto"/>
              </w:rPr>
              <w:t>mproved</w:t>
            </w:r>
            <w:proofErr w:type="gramEnd"/>
            <w:r w:rsidR="004858A1" w:rsidRPr="00F733DE">
              <w:rPr>
                <w:rFonts w:asciiTheme="minorHAnsi" w:hAnsiTheme="minorHAnsi" w:cstheme="minorHAnsi"/>
                <w:color w:val="auto"/>
              </w:rPr>
              <w:t xml:space="preserve"> pedagogical practice for MACs teachers.</w:t>
            </w:r>
          </w:p>
          <w:p w:rsidR="004858A1" w:rsidRPr="00F733DE" w:rsidRDefault="004858A1" w:rsidP="00F108E7">
            <w:pPr>
              <w:pStyle w:val="Default"/>
              <w:tabs>
                <w:tab w:val="left" w:pos="0"/>
                <w:tab w:val="left" w:pos="584"/>
              </w:tabs>
              <w:spacing w:before="120"/>
              <w:rPr>
                <w:rFonts w:asciiTheme="minorHAnsi" w:hAnsiTheme="minorHAnsi" w:cstheme="minorHAnsi"/>
                <w:color w:val="auto"/>
              </w:rPr>
            </w:pPr>
            <w:r w:rsidRPr="00F733DE">
              <w:rPr>
                <w:rFonts w:asciiTheme="minorHAnsi" w:hAnsiTheme="minorHAnsi" w:cstheme="minorHAnsi"/>
                <w:color w:val="auto"/>
              </w:rPr>
              <w:t xml:space="preserve">Data obtained from a school survey in relation to this initiative </w:t>
            </w:r>
            <w:r w:rsidR="00EA05AD">
              <w:rPr>
                <w:rFonts w:asciiTheme="minorHAnsi" w:hAnsiTheme="minorHAnsi" w:cstheme="minorHAnsi"/>
                <w:color w:val="auto"/>
              </w:rPr>
              <w:t xml:space="preserve">also </w:t>
            </w:r>
            <w:r w:rsidRPr="00F733DE">
              <w:rPr>
                <w:rFonts w:asciiTheme="minorHAnsi" w:hAnsiTheme="minorHAnsi" w:cstheme="minorHAnsi"/>
                <w:color w:val="auto"/>
              </w:rPr>
              <w:t xml:space="preserve">showed positive results. The school sent out 100 surveys to the families of Infants classes, of which </w:t>
            </w:r>
            <w:r w:rsidR="00F108E7">
              <w:rPr>
                <w:rFonts w:asciiTheme="minorHAnsi" w:hAnsiTheme="minorHAnsi" w:cstheme="minorHAnsi"/>
                <w:color w:val="auto"/>
              </w:rPr>
              <w:t>24</w:t>
            </w:r>
            <w:r w:rsidRPr="00F733DE">
              <w:rPr>
                <w:rFonts w:asciiTheme="minorHAnsi" w:hAnsiTheme="minorHAnsi" w:cstheme="minorHAnsi"/>
                <w:color w:val="auto"/>
              </w:rPr>
              <w:t xml:space="preserve"> were returned. Results were as follows:</w:t>
            </w:r>
          </w:p>
          <w:p w:rsidR="004858A1" w:rsidRPr="00F733DE" w:rsidRDefault="004858A1" w:rsidP="00CE35C2">
            <w:pPr>
              <w:pStyle w:val="Default"/>
              <w:numPr>
                <w:ilvl w:val="0"/>
                <w:numId w:val="46"/>
              </w:numPr>
              <w:tabs>
                <w:tab w:val="left" w:pos="584"/>
              </w:tabs>
              <w:spacing w:before="120"/>
              <w:ind w:left="714" w:hanging="357"/>
              <w:rPr>
                <w:rFonts w:asciiTheme="minorHAnsi" w:hAnsiTheme="minorHAnsi" w:cstheme="minorHAnsi"/>
                <w:color w:val="auto"/>
              </w:rPr>
            </w:pPr>
            <w:r w:rsidRPr="00F733DE">
              <w:rPr>
                <w:rFonts w:asciiTheme="minorHAnsi" w:hAnsiTheme="minorHAnsi" w:cstheme="minorHAnsi"/>
                <w:color w:val="auto"/>
              </w:rPr>
              <w:t xml:space="preserve">96% of respondents use Maths Magic at home </w:t>
            </w:r>
          </w:p>
          <w:p w:rsidR="004858A1" w:rsidRPr="00F733DE" w:rsidRDefault="004858A1" w:rsidP="00CE35C2">
            <w:pPr>
              <w:pStyle w:val="Default"/>
              <w:numPr>
                <w:ilvl w:val="0"/>
                <w:numId w:val="46"/>
              </w:numPr>
              <w:tabs>
                <w:tab w:val="left" w:pos="584"/>
              </w:tabs>
              <w:spacing w:before="120"/>
              <w:ind w:left="714" w:hanging="357"/>
              <w:rPr>
                <w:rFonts w:asciiTheme="minorHAnsi" w:hAnsiTheme="minorHAnsi" w:cstheme="minorHAnsi"/>
                <w:color w:val="auto"/>
              </w:rPr>
            </w:pPr>
            <w:r w:rsidRPr="00F733DE">
              <w:rPr>
                <w:rFonts w:asciiTheme="minorHAnsi" w:hAnsiTheme="minorHAnsi" w:cstheme="minorHAnsi"/>
                <w:color w:val="auto"/>
              </w:rPr>
              <w:t xml:space="preserve">83% of respondents use Maths Magic as a family either regularly or sometimes </w:t>
            </w:r>
          </w:p>
          <w:p w:rsidR="004858A1" w:rsidRPr="00F733DE" w:rsidRDefault="004858A1" w:rsidP="00CE35C2">
            <w:pPr>
              <w:pStyle w:val="Default"/>
              <w:numPr>
                <w:ilvl w:val="0"/>
                <w:numId w:val="48"/>
              </w:numPr>
              <w:tabs>
                <w:tab w:val="left" w:pos="584"/>
              </w:tabs>
              <w:spacing w:before="120"/>
              <w:ind w:left="714" w:hanging="357"/>
              <w:rPr>
                <w:rFonts w:asciiTheme="minorHAnsi" w:hAnsiTheme="minorHAnsi" w:cstheme="minorHAnsi"/>
                <w:color w:val="auto"/>
              </w:rPr>
            </w:pPr>
            <w:r w:rsidRPr="00F733DE">
              <w:rPr>
                <w:rFonts w:asciiTheme="minorHAnsi" w:hAnsiTheme="minorHAnsi" w:cstheme="minorHAnsi"/>
                <w:color w:val="auto"/>
              </w:rPr>
              <w:t xml:space="preserve">75% of parents responded positively with a 1 or 2 on a scale of 1 to 5 (1 being Very Positive) </w:t>
            </w:r>
          </w:p>
          <w:p w:rsidR="004858A1" w:rsidRPr="00F733DE" w:rsidRDefault="004858A1" w:rsidP="00CE35C2">
            <w:pPr>
              <w:pStyle w:val="Default"/>
              <w:numPr>
                <w:ilvl w:val="0"/>
                <w:numId w:val="48"/>
              </w:numPr>
              <w:tabs>
                <w:tab w:val="left" w:pos="584"/>
              </w:tabs>
              <w:spacing w:before="120"/>
              <w:ind w:left="714" w:hanging="357"/>
              <w:rPr>
                <w:rFonts w:asciiTheme="minorHAnsi" w:hAnsiTheme="minorHAnsi" w:cstheme="minorHAnsi"/>
                <w:color w:val="auto"/>
              </w:rPr>
            </w:pPr>
            <w:r w:rsidRPr="00F733DE">
              <w:rPr>
                <w:rFonts w:asciiTheme="minorHAnsi" w:hAnsiTheme="minorHAnsi" w:cstheme="minorHAnsi"/>
                <w:color w:val="auto"/>
              </w:rPr>
              <w:lastRenderedPageBreak/>
              <w:t>58% of parents thought their children enjoyed Maths Magic more than written homework</w:t>
            </w:r>
          </w:p>
          <w:p w:rsidR="004858A1" w:rsidRPr="00F733DE" w:rsidRDefault="004858A1" w:rsidP="00CE35C2">
            <w:pPr>
              <w:pStyle w:val="Default"/>
              <w:numPr>
                <w:ilvl w:val="0"/>
                <w:numId w:val="48"/>
              </w:numPr>
              <w:tabs>
                <w:tab w:val="left" w:pos="584"/>
              </w:tabs>
              <w:spacing w:before="120"/>
              <w:ind w:left="714" w:hanging="357"/>
              <w:rPr>
                <w:rFonts w:asciiTheme="minorHAnsi" w:hAnsiTheme="minorHAnsi" w:cstheme="minorHAnsi"/>
                <w:color w:val="auto"/>
              </w:rPr>
            </w:pPr>
            <w:r w:rsidRPr="00F733DE">
              <w:rPr>
                <w:rFonts w:asciiTheme="minorHAnsi" w:hAnsiTheme="minorHAnsi" w:cstheme="minorHAnsi"/>
                <w:color w:val="auto"/>
              </w:rPr>
              <w:t>83% of respondents thought the Maths Magic games were suitable for their children</w:t>
            </w:r>
          </w:p>
          <w:p w:rsidR="004858A1" w:rsidRPr="00F733DE" w:rsidRDefault="004858A1" w:rsidP="00CE35C2">
            <w:pPr>
              <w:pStyle w:val="Default"/>
              <w:tabs>
                <w:tab w:val="left" w:pos="142"/>
              </w:tabs>
              <w:spacing w:before="120"/>
              <w:ind w:left="142" w:hanging="142"/>
              <w:rPr>
                <w:rFonts w:asciiTheme="minorHAnsi" w:hAnsiTheme="minorHAnsi" w:cstheme="minorHAnsi"/>
                <w:color w:val="auto"/>
              </w:rPr>
            </w:pPr>
            <w:r w:rsidRPr="00F733DE">
              <w:rPr>
                <w:rFonts w:asciiTheme="minorHAnsi" w:hAnsiTheme="minorHAnsi" w:cstheme="minorHAnsi"/>
                <w:color w:val="auto"/>
              </w:rPr>
              <w:t>Comments received included:</w:t>
            </w:r>
          </w:p>
          <w:p w:rsidR="004858A1" w:rsidRPr="00F733DE" w:rsidRDefault="004858A1" w:rsidP="00CE35C2">
            <w:pPr>
              <w:pStyle w:val="Default"/>
              <w:numPr>
                <w:ilvl w:val="0"/>
                <w:numId w:val="47"/>
              </w:numPr>
              <w:tabs>
                <w:tab w:val="left" w:pos="584"/>
              </w:tabs>
              <w:spacing w:before="120"/>
              <w:ind w:left="714" w:hanging="357"/>
              <w:rPr>
                <w:rFonts w:asciiTheme="minorHAnsi" w:hAnsiTheme="minorHAnsi" w:cstheme="minorHAnsi"/>
                <w:color w:val="auto"/>
              </w:rPr>
            </w:pPr>
            <w:r w:rsidRPr="00F733DE">
              <w:rPr>
                <w:rFonts w:asciiTheme="minorHAnsi" w:hAnsiTheme="minorHAnsi" w:cstheme="minorHAnsi"/>
                <w:color w:val="auto"/>
              </w:rPr>
              <w:t xml:space="preserve"> “We pla</w:t>
            </w:r>
            <w:r w:rsidR="00E564D2">
              <w:rPr>
                <w:rFonts w:asciiTheme="minorHAnsi" w:hAnsiTheme="minorHAnsi" w:cstheme="minorHAnsi"/>
                <w:color w:val="auto"/>
              </w:rPr>
              <w:t xml:space="preserve">y against each other. </w:t>
            </w:r>
            <w:r w:rsidRPr="00F733DE">
              <w:rPr>
                <w:rFonts w:asciiTheme="minorHAnsi" w:hAnsiTheme="minorHAnsi" w:cstheme="minorHAnsi"/>
                <w:color w:val="auto"/>
              </w:rPr>
              <w:t>Competition is a FANTASTIC incentive”.</w:t>
            </w:r>
          </w:p>
          <w:p w:rsidR="004858A1" w:rsidRPr="00F733DE" w:rsidRDefault="004858A1" w:rsidP="00CE35C2">
            <w:pPr>
              <w:pStyle w:val="Default"/>
              <w:numPr>
                <w:ilvl w:val="0"/>
                <w:numId w:val="47"/>
              </w:numPr>
              <w:tabs>
                <w:tab w:val="left" w:pos="584"/>
              </w:tabs>
              <w:spacing w:before="120"/>
              <w:ind w:left="714" w:hanging="357"/>
              <w:rPr>
                <w:rFonts w:asciiTheme="minorHAnsi" w:hAnsiTheme="minorHAnsi" w:cstheme="minorHAnsi"/>
                <w:color w:val="auto"/>
              </w:rPr>
            </w:pPr>
            <w:r w:rsidRPr="00F733DE">
              <w:rPr>
                <w:rFonts w:asciiTheme="minorHAnsi" w:hAnsiTheme="minorHAnsi" w:cstheme="minorHAnsi"/>
                <w:color w:val="auto"/>
              </w:rPr>
              <w:t>“We enjoy games that involve 2 or more players and are very interactive”.</w:t>
            </w:r>
          </w:p>
          <w:p w:rsidR="004858A1" w:rsidRPr="00F733DE" w:rsidRDefault="004858A1" w:rsidP="00CE35C2">
            <w:pPr>
              <w:pStyle w:val="Default"/>
              <w:numPr>
                <w:ilvl w:val="0"/>
                <w:numId w:val="47"/>
              </w:numPr>
              <w:tabs>
                <w:tab w:val="left" w:pos="584"/>
              </w:tabs>
              <w:spacing w:before="120"/>
              <w:ind w:left="714" w:hanging="357"/>
              <w:rPr>
                <w:rFonts w:asciiTheme="minorHAnsi" w:hAnsiTheme="minorHAnsi" w:cstheme="minorHAnsi"/>
                <w:color w:val="auto"/>
              </w:rPr>
            </w:pPr>
            <w:r w:rsidRPr="00F733DE">
              <w:rPr>
                <w:rFonts w:asciiTheme="minorHAnsi" w:hAnsiTheme="minorHAnsi" w:cstheme="minorHAnsi"/>
                <w:color w:val="auto"/>
              </w:rPr>
              <w:t>“Mum mainly plays thi</w:t>
            </w:r>
            <w:r w:rsidR="00E564D2">
              <w:rPr>
                <w:rFonts w:asciiTheme="minorHAnsi" w:hAnsiTheme="minorHAnsi" w:cstheme="minorHAnsi"/>
                <w:color w:val="auto"/>
              </w:rPr>
              <w:t xml:space="preserve">ngs like Memory with the kids. </w:t>
            </w:r>
            <w:r w:rsidRPr="00F733DE">
              <w:rPr>
                <w:rFonts w:asciiTheme="minorHAnsi" w:hAnsiTheme="minorHAnsi" w:cstheme="minorHAnsi"/>
                <w:color w:val="auto"/>
              </w:rPr>
              <w:t>Also, I make up how many they need to add or subtract for the game, what’s next…”</w:t>
            </w:r>
          </w:p>
          <w:p w:rsidR="004858A1" w:rsidRPr="00F733DE" w:rsidRDefault="004858A1" w:rsidP="00CE35C2">
            <w:pPr>
              <w:pStyle w:val="Default"/>
              <w:numPr>
                <w:ilvl w:val="0"/>
                <w:numId w:val="47"/>
              </w:numPr>
              <w:tabs>
                <w:tab w:val="left" w:pos="584"/>
              </w:tabs>
              <w:spacing w:before="120"/>
              <w:ind w:left="714" w:hanging="357"/>
              <w:rPr>
                <w:rFonts w:asciiTheme="minorHAnsi" w:hAnsiTheme="minorHAnsi" w:cstheme="minorHAnsi"/>
                <w:color w:val="auto"/>
              </w:rPr>
            </w:pPr>
            <w:r w:rsidRPr="00F733DE">
              <w:rPr>
                <w:rFonts w:asciiTheme="minorHAnsi" w:hAnsiTheme="minorHAnsi" w:cstheme="minorHAnsi"/>
                <w:color w:val="auto"/>
              </w:rPr>
              <w:t>“A very good concept and fully enjoyed – an excellent learning tool.”</w:t>
            </w:r>
          </w:p>
          <w:p w:rsidR="004858A1" w:rsidRPr="00F733DE" w:rsidRDefault="006C0D23" w:rsidP="00CE35C2">
            <w:pPr>
              <w:pStyle w:val="Default"/>
              <w:spacing w:before="120"/>
              <w:rPr>
                <w:rFonts w:asciiTheme="minorHAnsi" w:hAnsiTheme="minorHAnsi" w:cstheme="minorHAnsi"/>
                <w:b/>
                <w:color w:val="auto"/>
              </w:rPr>
            </w:pPr>
            <w:r>
              <w:rPr>
                <w:rFonts w:asciiTheme="minorHAnsi" w:hAnsiTheme="minorHAnsi" w:cstheme="minorHAnsi"/>
                <w:b/>
                <w:color w:val="auto"/>
              </w:rPr>
              <w:t>Home Reading at St Michael’s Kaleen</w:t>
            </w:r>
          </w:p>
          <w:p w:rsidR="004858A1" w:rsidRPr="00F733DE" w:rsidRDefault="004858A1" w:rsidP="00E564D2">
            <w:pPr>
              <w:pStyle w:val="Default"/>
              <w:spacing w:before="120"/>
              <w:rPr>
                <w:rFonts w:ascii="Calibri" w:hAnsi="Calibri"/>
                <w:color w:val="auto"/>
              </w:rPr>
            </w:pPr>
            <w:r w:rsidRPr="00F733DE">
              <w:rPr>
                <w:rFonts w:ascii="Calibri" w:hAnsi="Calibri"/>
                <w:color w:val="auto"/>
              </w:rPr>
              <w:t xml:space="preserve">A significant achievement in reading involved the Home Reading Program at Saint Michael’s </w:t>
            </w:r>
            <w:r w:rsidR="000729F1">
              <w:rPr>
                <w:rFonts w:ascii="Calibri" w:hAnsi="Calibri"/>
                <w:color w:val="auto"/>
              </w:rPr>
              <w:t xml:space="preserve">Primary </w:t>
            </w:r>
            <w:r w:rsidRPr="00F733DE">
              <w:rPr>
                <w:rFonts w:ascii="Calibri" w:hAnsi="Calibri"/>
                <w:color w:val="auto"/>
              </w:rPr>
              <w:t>Kaleen, and its alignment with an intensive focus in reading</w:t>
            </w:r>
            <w:r w:rsidR="00E564D2">
              <w:rPr>
                <w:rFonts w:ascii="Calibri" w:hAnsi="Calibri"/>
                <w:color w:val="auto"/>
              </w:rPr>
              <w:t xml:space="preserve"> in school literacy blocks for years K to </w:t>
            </w:r>
            <w:r w:rsidRPr="00F733DE">
              <w:rPr>
                <w:rFonts w:ascii="Calibri" w:hAnsi="Calibri"/>
                <w:color w:val="auto"/>
              </w:rPr>
              <w:t>6.</w:t>
            </w:r>
          </w:p>
          <w:p w:rsidR="004858A1" w:rsidRPr="00F733DE" w:rsidRDefault="004858A1" w:rsidP="00E564D2">
            <w:pPr>
              <w:pStyle w:val="Default"/>
              <w:spacing w:before="120"/>
              <w:rPr>
                <w:rFonts w:ascii="Calibri" w:hAnsi="Calibri"/>
                <w:color w:val="auto"/>
              </w:rPr>
            </w:pPr>
            <w:r w:rsidRPr="00F733DE">
              <w:rPr>
                <w:rFonts w:ascii="Calibri" w:hAnsi="Calibri"/>
                <w:color w:val="auto"/>
              </w:rPr>
              <w:t>This school conducted an intensive audit</w:t>
            </w:r>
            <w:r w:rsidR="00E564D2">
              <w:rPr>
                <w:rFonts w:ascii="Calibri" w:hAnsi="Calibri"/>
                <w:color w:val="auto"/>
              </w:rPr>
              <w:t xml:space="preserve"> of reading resources in 2009-</w:t>
            </w:r>
            <w:r w:rsidRPr="00F733DE">
              <w:rPr>
                <w:rFonts w:ascii="Calibri" w:hAnsi="Calibri"/>
                <w:color w:val="auto"/>
              </w:rPr>
              <w:t>10 and based on this audit, invested heavily in updat</w:t>
            </w:r>
            <w:r w:rsidR="00E564D2">
              <w:rPr>
                <w:rFonts w:ascii="Calibri" w:hAnsi="Calibri"/>
                <w:color w:val="auto"/>
              </w:rPr>
              <w:t xml:space="preserve">ing reading resources in 2011. </w:t>
            </w:r>
            <w:r w:rsidRPr="00F733DE">
              <w:rPr>
                <w:rFonts w:ascii="Calibri" w:hAnsi="Calibri"/>
                <w:color w:val="auto"/>
              </w:rPr>
              <w:t>The parent body were offered comprehensive reading workshops, Home Reading Bags were developed which held levelled home reading texts, reading diaries were introduced to facilitate regular and targeted parent/teacher communication regarding reading behaviours and progress, and selected activities were designed to reinforce the development of reading strategies and processes. The school developed a reading Wiki through their school website. Home Reading expectations were altered, allowing children to keep readers over the weekend, and increased student participation, particularly in selection of reading texts, was encouraged.</w:t>
            </w:r>
          </w:p>
          <w:p w:rsidR="004858A1" w:rsidRPr="00F733DE" w:rsidRDefault="004858A1" w:rsidP="00E564D2">
            <w:pPr>
              <w:pStyle w:val="Default"/>
              <w:spacing w:before="120"/>
              <w:rPr>
                <w:rFonts w:ascii="Calibri" w:hAnsi="Calibri"/>
                <w:color w:val="auto"/>
              </w:rPr>
            </w:pPr>
            <w:r w:rsidRPr="00F733DE">
              <w:rPr>
                <w:rFonts w:ascii="Calibri" w:hAnsi="Calibri"/>
                <w:color w:val="auto"/>
              </w:rPr>
              <w:t>Parallel to the intensive Home Reading focus, teaching staff deepened their knowledge of the First Steps Reading pedagogical process, continued to mentor each other in programming, planning and teaching, continued to prioritise teaching time through the literacy block, and were supported in junior year levels by staffing arrangements where up to two teachers and three learning support staff were present in junior classes in the literacy block.</w:t>
            </w:r>
          </w:p>
          <w:p w:rsidR="004858A1" w:rsidRPr="00F733DE" w:rsidRDefault="004858A1" w:rsidP="00CE35C2">
            <w:pPr>
              <w:pStyle w:val="Default"/>
              <w:spacing w:before="120"/>
              <w:rPr>
                <w:rFonts w:ascii="Calibri" w:hAnsi="Calibri"/>
                <w:color w:val="auto"/>
              </w:rPr>
            </w:pPr>
            <w:r w:rsidRPr="00F733DE">
              <w:rPr>
                <w:rFonts w:ascii="Calibri" w:hAnsi="Calibri"/>
                <w:color w:val="auto"/>
              </w:rPr>
              <w:t xml:space="preserve">Strategies </w:t>
            </w:r>
            <w:r w:rsidR="00F108E7">
              <w:rPr>
                <w:rFonts w:ascii="Calibri" w:hAnsi="Calibri"/>
                <w:color w:val="auto"/>
              </w:rPr>
              <w:t>included</w:t>
            </w:r>
            <w:r w:rsidRPr="00F733DE">
              <w:rPr>
                <w:rFonts w:ascii="Calibri" w:hAnsi="Calibri"/>
                <w:color w:val="auto"/>
              </w:rPr>
              <w:t>:</w:t>
            </w:r>
          </w:p>
          <w:p w:rsidR="004858A1" w:rsidRPr="00F733DE" w:rsidRDefault="00F108E7" w:rsidP="00CE35C2">
            <w:pPr>
              <w:pStyle w:val="Default"/>
              <w:numPr>
                <w:ilvl w:val="0"/>
                <w:numId w:val="50"/>
              </w:numPr>
              <w:spacing w:before="120"/>
              <w:rPr>
                <w:rFonts w:ascii="Calibri" w:hAnsi="Calibri"/>
                <w:color w:val="auto"/>
              </w:rPr>
            </w:pPr>
            <w:r>
              <w:rPr>
                <w:rFonts w:ascii="Calibri" w:hAnsi="Calibri"/>
                <w:color w:val="auto"/>
              </w:rPr>
              <w:t>promoting</w:t>
            </w:r>
            <w:r w:rsidR="004858A1" w:rsidRPr="00F733DE">
              <w:rPr>
                <w:rFonts w:ascii="Calibri" w:hAnsi="Calibri"/>
                <w:color w:val="auto"/>
              </w:rPr>
              <w:t xml:space="preserve"> reading </w:t>
            </w:r>
            <w:r>
              <w:rPr>
                <w:rFonts w:ascii="Calibri" w:hAnsi="Calibri"/>
                <w:color w:val="auto"/>
              </w:rPr>
              <w:t>as</w:t>
            </w:r>
            <w:r w:rsidR="004858A1" w:rsidRPr="00F733DE">
              <w:rPr>
                <w:rFonts w:ascii="Calibri" w:hAnsi="Calibri"/>
                <w:color w:val="auto"/>
              </w:rPr>
              <w:t xml:space="preserve"> enjoyable</w:t>
            </w:r>
          </w:p>
          <w:p w:rsidR="004858A1" w:rsidRDefault="00F108E7" w:rsidP="00CE35C2">
            <w:pPr>
              <w:pStyle w:val="Default"/>
              <w:numPr>
                <w:ilvl w:val="0"/>
                <w:numId w:val="50"/>
              </w:numPr>
              <w:spacing w:before="120"/>
              <w:rPr>
                <w:rFonts w:ascii="Calibri" w:hAnsi="Calibri"/>
                <w:color w:val="auto"/>
              </w:rPr>
            </w:pPr>
            <w:r>
              <w:rPr>
                <w:rFonts w:ascii="Calibri" w:hAnsi="Calibri"/>
                <w:color w:val="auto"/>
              </w:rPr>
              <w:t>c</w:t>
            </w:r>
            <w:r w:rsidR="004858A1" w:rsidRPr="00F733DE">
              <w:rPr>
                <w:rFonts w:ascii="Calibri" w:hAnsi="Calibri"/>
                <w:color w:val="auto"/>
              </w:rPr>
              <w:t>ommunication between parents/ tea</w:t>
            </w:r>
            <w:r>
              <w:rPr>
                <w:rFonts w:ascii="Calibri" w:hAnsi="Calibri"/>
                <w:color w:val="auto"/>
              </w:rPr>
              <w:t>chers/students with respect to l</w:t>
            </w:r>
            <w:r w:rsidR="004858A1" w:rsidRPr="00F733DE">
              <w:rPr>
                <w:rFonts w:ascii="Calibri" w:hAnsi="Calibri"/>
                <w:color w:val="auto"/>
              </w:rPr>
              <w:t>iteracy</w:t>
            </w:r>
          </w:p>
          <w:p w:rsidR="00CF469D" w:rsidRPr="00F733DE" w:rsidRDefault="00CF469D" w:rsidP="00CF469D">
            <w:pPr>
              <w:pStyle w:val="Default"/>
              <w:spacing w:before="120"/>
              <w:rPr>
                <w:rFonts w:ascii="Calibri" w:hAnsi="Calibri"/>
                <w:color w:val="auto"/>
              </w:rPr>
            </w:pPr>
            <w:r>
              <w:rPr>
                <w:rFonts w:ascii="Calibri" w:hAnsi="Calibri"/>
                <w:color w:val="auto"/>
              </w:rPr>
              <w:t>Outcomes included:</w:t>
            </w:r>
          </w:p>
          <w:p w:rsidR="004858A1" w:rsidRPr="00F733DE" w:rsidRDefault="00F108E7" w:rsidP="00CE35C2">
            <w:pPr>
              <w:pStyle w:val="Default"/>
              <w:numPr>
                <w:ilvl w:val="0"/>
                <w:numId w:val="50"/>
              </w:numPr>
              <w:spacing w:before="120"/>
              <w:rPr>
                <w:rFonts w:ascii="Calibri" w:hAnsi="Calibri"/>
                <w:color w:val="auto"/>
              </w:rPr>
            </w:pPr>
            <w:r>
              <w:rPr>
                <w:rFonts w:ascii="Calibri" w:hAnsi="Calibri"/>
                <w:color w:val="auto"/>
              </w:rPr>
              <w:t>i</w:t>
            </w:r>
            <w:r w:rsidR="004858A1" w:rsidRPr="00F733DE">
              <w:rPr>
                <w:rFonts w:ascii="Calibri" w:hAnsi="Calibri"/>
                <w:color w:val="auto"/>
              </w:rPr>
              <w:t>ncreased participation in reading activities</w:t>
            </w:r>
          </w:p>
          <w:p w:rsidR="004858A1" w:rsidRPr="00F733DE" w:rsidRDefault="00CF469D" w:rsidP="00CE35C2">
            <w:pPr>
              <w:pStyle w:val="Default"/>
              <w:numPr>
                <w:ilvl w:val="0"/>
                <w:numId w:val="50"/>
              </w:numPr>
              <w:spacing w:before="120"/>
              <w:rPr>
                <w:rFonts w:ascii="Calibri" w:hAnsi="Calibri"/>
                <w:color w:val="auto"/>
              </w:rPr>
            </w:pPr>
            <w:proofErr w:type="gramStart"/>
            <w:r>
              <w:rPr>
                <w:rFonts w:ascii="Calibri" w:hAnsi="Calibri"/>
                <w:color w:val="auto"/>
              </w:rPr>
              <w:t>d</w:t>
            </w:r>
            <w:r w:rsidR="004858A1" w:rsidRPr="00F733DE">
              <w:rPr>
                <w:rFonts w:ascii="Calibri" w:hAnsi="Calibri"/>
                <w:color w:val="auto"/>
              </w:rPr>
              <w:t>evelopment</w:t>
            </w:r>
            <w:proofErr w:type="gramEnd"/>
            <w:r w:rsidR="004858A1" w:rsidRPr="00F733DE">
              <w:rPr>
                <w:rFonts w:ascii="Calibri" w:hAnsi="Calibri"/>
                <w:color w:val="auto"/>
              </w:rPr>
              <w:t xml:space="preserve"> of greater fluency and comprehension</w:t>
            </w:r>
            <w:r>
              <w:rPr>
                <w:rFonts w:ascii="Calibri" w:hAnsi="Calibri"/>
                <w:color w:val="auto"/>
              </w:rPr>
              <w:t>.</w:t>
            </w:r>
          </w:p>
          <w:p w:rsidR="004858A1" w:rsidRPr="00F733DE" w:rsidRDefault="004858A1" w:rsidP="00CF469D">
            <w:pPr>
              <w:pStyle w:val="Default"/>
              <w:spacing w:before="120"/>
              <w:rPr>
                <w:rFonts w:ascii="Calibri" w:hAnsi="Calibri"/>
                <w:color w:val="auto"/>
              </w:rPr>
            </w:pPr>
            <w:r w:rsidRPr="00F733DE">
              <w:rPr>
                <w:rFonts w:ascii="Calibri" w:hAnsi="Calibri"/>
                <w:color w:val="auto"/>
              </w:rPr>
              <w:t xml:space="preserve">The school’s intensive focus in the junior years can be seen in Kindergarten </w:t>
            </w:r>
            <w:r w:rsidR="00E6243C">
              <w:rPr>
                <w:rFonts w:ascii="Calibri" w:hAnsi="Calibri"/>
                <w:color w:val="auto"/>
              </w:rPr>
              <w:t>Assessment Data 2010 and 2011. 55% of k</w:t>
            </w:r>
            <w:r w:rsidRPr="00F733DE">
              <w:rPr>
                <w:rFonts w:ascii="Calibri" w:hAnsi="Calibri"/>
                <w:color w:val="auto"/>
              </w:rPr>
              <w:t>indergarten students were at or above reading be</w:t>
            </w:r>
            <w:r w:rsidR="00E6243C">
              <w:rPr>
                <w:rFonts w:ascii="Calibri" w:hAnsi="Calibri"/>
                <w:color w:val="auto"/>
              </w:rPr>
              <w:t>nchmarks in 2010, while 70% of k</w:t>
            </w:r>
            <w:r w:rsidRPr="00F733DE">
              <w:rPr>
                <w:rFonts w:ascii="Calibri" w:hAnsi="Calibri"/>
                <w:color w:val="auto"/>
              </w:rPr>
              <w:t>indergarten students were at or above</w:t>
            </w:r>
            <w:r w:rsidR="00426D85">
              <w:rPr>
                <w:rFonts w:ascii="Calibri" w:hAnsi="Calibri"/>
                <w:color w:val="auto"/>
              </w:rPr>
              <w:t xml:space="preserve"> reading benchmarks in 2011. It ha</w:t>
            </w:r>
            <w:r w:rsidRPr="00F733DE">
              <w:rPr>
                <w:rFonts w:ascii="Calibri" w:hAnsi="Calibri"/>
                <w:color w:val="auto"/>
              </w:rPr>
              <w:t>s increased</w:t>
            </w:r>
            <w:r w:rsidR="00E6243C">
              <w:rPr>
                <w:rFonts w:ascii="Calibri" w:hAnsi="Calibri"/>
                <w:color w:val="auto"/>
              </w:rPr>
              <w:t xml:space="preserve"> home school partnerships and K to year </w:t>
            </w:r>
            <w:r w:rsidRPr="00F733DE">
              <w:rPr>
                <w:rFonts w:ascii="Calibri" w:hAnsi="Calibri"/>
                <w:color w:val="auto"/>
              </w:rPr>
              <w:t xml:space="preserve">6 </w:t>
            </w:r>
            <w:proofErr w:type="gramStart"/>
            <w:r w:rsidRPr="00F733DE">
              <w:rPr>
                <w:rFonts w:ascii="Calibri" w:hAnsi="Calibri"/>
                <w:color w:val="auto"/>
              </w:rPr>
              <w:t>focus</w:t>
            </w:r>
            <w:proofErr w:type="gramEnd"/>
            <w:r w:rsidRPr="00F733DE">
              <w:rPr>
                <w:rFonts w:ascii="Calibri" w:hAnsi="Calibri"/>
                <w:color w:val="auto"/>
              </w:rPr>
              <w:t xml:space="preserve"> on literacy blocks have also resulted in improvements in N</w:t>
            </w:r>
            <w:r w:rsidR="00E6243C">
              <w:rPr>
                <w:rFonts w:ascii="Calibri" w:hAnsi="Calibri"/>
                <w:color w:val="auto"/>
              </w:rPr>
              <w:t>APLAN scores. In 2008, 11% of y</w:t>
            </w:r>
            <w:r w:rsidRPr="00F733DE">
              <w:rPr>
                <w:rFonts w:ascii="Calibri" w:hAnsi="Calibri"/>
                <w:color w:val="auto"/>
              </w:rPr>
              <w:t>ear 5 students were below read</w:t>
            </w:r>
            <w:r w:rsidR="00E6243C">
              <w:rPr>
                <w:rFonts w:ascii="Calibri" w:hAnsi="Calibri"/>
                <w:color w:val="auto"/>
              </w:rPr>
              <w:t>ing benchmarks, in 2009, 5% of y</w:t>
            </w:r>
            <w:r w:rsidRPr="00F733DE">
              <w:rPr>
                <w:rFonts w:ascii="Calibri" w:hAnsi="Calibri"/>
                <w:color w:val="auto"/>
              </w:rPr>
              <w:t xml:space="preserve">ear 5 students were below </w:t>
            </w:r>
            <w:proofErr w:type="gramStart"/>
            <w:r w:rsidRPr="00F733DE">
              <w:rPr>
                <w:rFonts w:ascii="Calibri" w:hAnsi="Calibri"/>
                <w:color w:val="auto"/>
              </w:rPr>
              <w:t>benchmark</w:t>
            </w:r>
            <w:r w:rsidR="00E6243C">
              <w:rPr>
                <w:rFonts w:ascii="Calibri" w:hAnsi="Calibri"/>
                <w:color w:val="auto"/>
              </w:rPr>
              <w:t>,</w:t>
            </w:r>
            <w:proofErr w:type="gramEnd"/>
            <w:r w:rsidR="00E6243C">
              <w:rPr>
                <w:rFonts w:ascii="Calibri" w:hAnsi="Calibri"/>
                <w:color w:val="auto"/>
              </w:rPr>
              <w:t xml:space="preserve"> in 2010 6% of y</w:t>
            </w:r>
            <w:r w:rsidRPr="00F733DE">
              <w:rPr>
                <w:rFonts w:ascii="Calibri" w:hAnsi="Calibri"/>
                <w:color w:val="auto"/>
              </w:rPr>
              <w:t xml:space="preserve">ear 5 students were below </w:t>
            </w:r>
            <w:r w:rsidR="00E6243C">
              <w:rPr>
                <w:rFonts w:ascii="Calibri" w:hAnsi="Calibri"/>
                <w:color w:val="auto"/>
              </w:rPr>
              <w:t>benchmark, while in 2011 0% of y</w:t>
            </w:r>
            <w:r w:rsidRPr="00F733DE">
              <w:rPr>
                <w:rFonts w:ascii="Calibri" w:hAnsi="Calibri"/>
                <w:color w:val="auto"/>
              </w:rPr>
              <w:t xml:space="preserve">ear 5 </w:t>
            </w:r>
            <w:r w:rsidR="00E6243C">
              <w:rPr>
                <w:rFonts w:ascii="Calibri" w:hAnsi="Calibri"/>
                <w:color w:val="auto"/>
              </w:rPr>
              <w:t xml:space="preserve">students were below benchmark. </w:t>
            </w:r>
            <w:r w:rsidRPr="00F733DE">
              <w:rPr>
                <w:rFonts w:ascii="Calibri" w:hAnsi="Calibri"/>
                <w:color w:val="auto"/>
              </w:rPr>
              <w:t>In 2009, 5% of Year 3 students were below read</w:t>
            </w:r>
            <w:r w:rsidR="00E6243C">
              <w:rPr>
                <w:rFonts w:ascii="Calibri" w:hAnsi="Calibri"/>
                <w:color w:val="auto"/>
              </w:rPr>
              <w:t>ing benchmarks, in 2010, 4% of y</w:t>
            </w:r>
            <w:r w:rsidRPr="00F733DE">
              <w:rPr>
                <w:rFonts w:ascii="Calibri" w:hAnsi="Calibri"/>
                <w:color w:val="auto"/>
              </w:rPr>
              <w:t>ear 3 students were below b</w:t>
            </w:r>
            <w:r w:rsidR="00E6243C">
              <w:rPr>
                <w:rFonts w:ascii="Calibri" w:hAnsi="Calibri"/>
                <w:color w:val="auto"/>
              </w:rPr>
              <w:t>enchmark, while in 2011, 0% of y</w:t>
            </w:r>
            <w:r w:rsidRPr="00F733DE">
              <w:rPr>
                <w:rFonts w:ascii="Calibri" w:hAnsi="Calibri"/>
                <w:color w:val="auto"/>
              </w:rPr>
              <w:t xml:space="preserve">ear 3 students were below </w:t>
            </w:r>
            <w:r w:rsidR="00E6243C">
              <w:rPr>
                <w:rFonts w:ascii="Calibri" w:hAnsi="Calibri"/>
                <w:color w:val="auto"/>
              </w:rPr>
              <w:t>benchmark. The y</w:t>
            </w:r>
            <w:r w:rsidRPr="00F733DE">
              <w:rPr>
                <w:rFonts w:ascii="Calibri" w:hAnsi="Calibri"/>
                <w:color w:val="auto"/>
              </w:rPr>
              <w:t>ear 5 boys were 45 scale scores above the state average</w:t>
            </w:r>
            <w:r w:rsidR="00426D85">
              <w:rPr>
                <w:rFonts w:ascii="Calibri" w:hAnsi="Calibri"/>
                <w:color w:val="auto"/>
              </w:rPr>
              <w:t xml:space="preserve"> </w:t>
            </w:r>
            <w:proofErr w:type="gramStart"/>
            <w:r w:rsidR="00426D85">
              <w:rPr>
                <w:rFonts w:ascii="Calibri" w:hAnsi="Calibri"/>
                <w:color w:val="auto"/>
              </w:rPr>
              <w:t xml:space="preserve">growth </w:t>
            </w:r>
            <w:r w:rsidR="00E6243C">
              <w:rPr>
                <w:rFonts w:ascii="Calibri" w:hAnsi="Calibri"/>
                <w:color w:val="auto"/>
              </w:rPr>
              <w:t xml:space="preserve"> </w:t>
            </w:r>
            <w:r w:rsidR="00E6243C">
              <w:rPr>
                <w:rFonts w:ascii="Calibri" w:hAnsi="Calibri"/>
                <w:color w:val="auto"/>
              </w:rPr>
              <w:lastRenderedPageBreak/>
              <w:t>in</w:t>
            </w:r>
            <w:proofErr w:type="gramEnd"/>
            <w:r w:rsidR="00E6243C">
              <w:rPr>
                <w:rFonts w:ascii="Calibri" w:hAnsi="Calibri"/>
                <w:color w:val="auto"/>
              </w:rPr>
              <w:t xml:space="preserve"> reading in 2011, while the y</w:t>
            </w:r>
            <w:r w:rsidRPr="00F733DE">
              <w:rPr>
                <w:rFonts w:ascii="Calibri" w:hAnsi="Calibri"/>
                <w:color w:val="auto"/>
              </w:rPr>
              <w:t>ear 5 girls were 28 scale scores above state average growth in reading in 2</w:t>
            </w:r>
            <w:r w:rsidR="00E6243C">
              <w:rPr>
                <w:rFonts w:ascii="Calibri" w:hAnsi="Calibri"/>
                <w:color w:val="auto"/>
              </w:rPr>
              <w:t>011. There was an increase in y</w:t>
            </w:r>
            <w:r w:rsidRPr="00F733DE">
              <w:rPr>
                <w:rFonts w:ascii="Calibri" w:hAnsi="Calibri"/>
                <w:color w:val="auto"/>
              </w:rPr>
              <w:t>ear 5 students who fell in the top reading bands 7 and 8 in 2011 compar</w:t>
            </w:r>
            <w:r w:rsidR="00E6243C">
              <w:rPr>
                <w:rFonts w:ascii="Calibri" w:hAnsi="Calibri"/>
                <w:color w:val="auto"/>
              </w:rPr>
              <w:t>ed to the previous year, while y</w:t>
            </w:r>
            <w:r w:rsidRPr="00F733DE">
              <w:rPr>
                <w:rFonts w:ascii="Calibri" w:hAnsi="Calibri"/>
                <w:color w:val="auto"/>
              </w:rPr>
              <w:t xml:space="preserve">ear 3 students had an increase in student representation in bands 4 and 6 </w:t>
            </w:r>
            <w:r w:rsidR="00E6243C">
              <w:rPr>
                <w:rFonts w:ascii="Calibri" w:hAnsi="Calibri"/>
                <w:color w:val="auto"/>
              </w:rPr>
              <w:t xml:space="preserve">compared to the previous year. </w:t>
            </w:r>
            <w:r w:rsidRPr="00F733DE">
              <w:rPr>
                <w:rFonts w:ascii="Calibri" w:hAnsi="Calibri"/>
                <w:color w:val="auto"/>
              </w:rPr>
              <w:t xml:space="preserve">In addition, there was marked student growth, particularly in the lower </w:t>
            </w:r>
            <w:r w:rsidR="00E6243C">
              <w:rPr>
                <w:rFonts w:ascii="Calibri" w:hAnsi="Calibri"/>
                <w:color w:val="auto"/>
              </w:rPr>
              <w:t xml:space="preserve">and middle bands. </w:t>
            </w:r>
            <w:r w:rsidRPr="00F733DE">
              <w:rPr>
                <w:rFonts w:ascii="Calibri" w:hAnsi="Calibri"/>
                <w:color w:val="auto"/>
              </w:rPr>
              <w:t>Over-all, the rate of school growth in NAPLAN 2011 exceeded ACT and state averages in reading.</w:t>
            </w:r>
          </w:p>
          <w:p w:rsidR="004858A1" w:rsidRPr="00F733DE" w:rsidRDefault="004858A1" w:rsidP="00CF469D">
            <w:pPr>
              <w:pStyle w:val="Default"/>
              <w:spacing w:before="120"/>
              <w:rPr>
                <w:rFonts w:ascii="Calibri" w:hAnsi="Calibri"/>
                <w:color w:val="auto"/>
              </w:rPr>
            </w:pPr>
            <w:r w:rsidRPr="00F733DE">
              <w:rPr>
                <w:rFonts w:ascii="Calibri" w:hAnsi="Calibri"/>
                <w:color w:val="auto"/>
              </w:rPr>
              <w:t xml:space="preserve">Parents were overwhelmingly positive about the school’s approach to reading, reporting high levels of satisfaction with student achievement, home school communication in reading, selection and levels of reading materials, student enjoyment and self esteem and parental support of home reading through education programs offered by the school, Reading Bags and via the school website; for example, in the use of a Wiki. Strengthening of student, parent and teacher relationships through </w:t>
            </w:r>
            <w:r w:rsidR="00426D85">
              <w:rPr>
                <w:rFonts w:ascii="Calibri" w:hAnsi="Calibri"/>
                <w:color w:val="auto"/>
              </w:rPr>
              <w:t xml:space="preserve">this </w:t>
            </w:r>
            <w:r w:rsidRPr="00F733DE">
              <w:rPr>
                <w:rFonts w:ascii="Calibri" w:hAnsi="Calibri"/>
                <w:color w:val="auto"/>
              </w:rPr>
              <w:t>whole school approach in reading was frequently commented upon by parents.</w:t>
            </w:r>
          </w:p>
          <w:p w:rsidR="004858A1" w:rsidRPr="00F733DE" w:rsidRDefault="004858A1" w:rsidP="00CF469D">
            <w:pPr>
              <w:pStyle w:val="Default"/>
              <w:spacing w:before="120"/>
              <w:rPr>
                <w:rFonts w:ascii="Calibri" w:hAnsi="Calibri"/>
                <w:color w:val="auto"/>
              </w:rPr>
            </w:pPr>
            <w:r w:rsidRPr="00F733DE">
              <w:rPr>
                <w:rFonts w:ascii="Calibri" w:hAnsi="Calibri"/>
                <w:color w:val="auto"/>
              </w:rPr>
              <w:t>Students report</w:t>
            </w:r>
            <w:r w:rsidR="00E6243C">
              <w:rPr>
                <w:rFonts w:ascii="Calibri" w:hAnsi="Calibri"/>
                <w:color w:val="auto"/>
              </w:rPr>
              <w:t>ed</w:t>
            </w:r>
            <w:r w:rsidRPr="00F733DE">
              <w:rPr>
                <w:rFonts w:ascii="Calibri" w:hAnsi="Calibri"/>
                <w:color w:val="auto"/>
              </w:rPr>
              <w:t xml:space="preserve"> </w:t>
            </w:r>
            <w:r w:rsidR="00CF469D">
              <w:rPr>
                <w:rFonts w:ascii="Calibri" w:hAnsi="Calibri"/>
                <w:color w:val="auto"/>
              </w:rPr>
              <w:t xml:space="preserve">increased levels of enjoyment. </w:t>
            </w:r>
            <w:r w:rsidRPr="00F733DE">
              <w:rPr>
                <w:rFonts w:ascii="Calibri" w:hAnsi="Calibri"/>
                <w:color w:val="auto"/>
              </w:rPr>
              <w:t>They appreciate</w:t>
            </w:r>
            <w:r w:rsidR="00E6243C">
              <w:rPr>
                <w:rFonts w:ascii="Calibri" w:hAnsi="Calibri"/>
                <w:color w:val="auto"/>
              </w:rPr>
              <w:t>d</w:t>
            </w:r>
            <w:r w:rsidRPr="00F733DE">
              <w:rPr>
                <w:rFonts w:ascii="Calibri" w:hAnsi="Calibri"/>
                <w:color w:val="auto"/>
              </w:rPr>
              <w:t xml:space="preserve"> the online tracking of reading</w:t>
            </w:r>
            <w:r w:rsidR="00E6243C">
              <w:rPr>
                <w:rFonts w:ascii="Calibri" w:hAnsi="Calibri"/>
                <w:color w:val="auto"/>
              </w:rPr>
              <w:t xml:space="preserve"> through their Wiki. </w:t>
            </w:r>
            <w:r w:rsidRPr="00F733DE">
              <w:rPr>
                <w:rFonts w:ascii="Calibri" w:hAnsi="Calibri"/>
                <w:color w:val="auto"/>
              </w:rPr>
              <w:t>The students report</w:t>
            </w:r>
            <w:r w:rsidR="00E6243C">
              <w:rPr>
                <w:rFonts w:ascii="Calibri" w:hAnsi="Calibri"/>
                <w:color w:val="auto"/>
              </w:rPr>
              <w:t>ed</w:t>
            </w:r>
            <w:r w:rsidRPr="00F733DE">
              <w:rPr>
                <w:rFonts w:ascii="Calibri" w:hAnsi="Calibri"/>
                <w:color w:val="auto"/>
              </w:rPr>
              <w:t xml:space="preserve"> increased levels of </w:t>
            </w:r>
            <w:r w:rsidR="00E6243C">
              <w:rPr>
                <w:rFonts w:ascii="Calibri" w:hAnsi="Calibri"/>
                <w:color w:val="auto"/>
              </w:rPr>
              <w:t>satisfaction in reading choice—for both content and genre—</w:t>
            </w:r>
            <w:r w:rsidR="00426D85">
              <w:rPr>
                <w:rFonts w:ascii="Calibri" w:hAnsi="Calibri"/>
                <w:color w:val="auto"/>
              </w:rPr>
              <w:t xml:space="preserve">and </w:t>
            </w:r>
            <w:r w:rsidR="00E6243C">
              <w:rPr>
                <w:rFonts w:ascii="Calibri" w:hAnsi="Calibri"/>
                <w:color w:val="auto"/>
              </w:rPr>
              <w:t>time provided for home reading</w:t>
            </w:r>
            <w:r w:rsidRPr="00F733DE">
              <w:rPr>
                <w:rFonts w:ascii="Calibri" w:hAnsi="Calibri"/>
                <w:color w:val="auto"/>
              </w:rPr>
              <w:t xml:space="preserve"> and commented on their increasing levels of reading skills.</w:t>
            </w:r>
          </w:p>
          <w:p w:rsidR="004858A1" w:rsidRPr="00F733DE" w:rsidRDefault="004858A1" w:rsidP="00CF469D">
            <w:pPr>
              <w:pStyle w:val="Default"/>
              <w:spacing w:before="120"/>
              <w:rPr>
                <w:rFonts w:ascii="Calibri" w:hAnsi="Calibri"/>
                <w:color w:val="auto"/>
              </w:rPr>
            </w:pPr>
            <w:r w:rsidRPr="00F733DE">
              <w:rPr>
                <w:rFonts w:ascii="Calibri" w:hAnsi="Calibri"/>
                <w:color w:val="auto"/>
              </w:rPr>
              <w:t>Teachers report</w:t>
            </w:r>
            <w:r w:rsidR="00E6243C">
              <w:rPr>
                <w:rFonts w:ascii="Calibri" w:hAnsi="Calibri"/>
                <w:color w:val="auto"/>
              </w:rPr>
              <w:t>ed</w:t>
            </w:r>
            <w:r w:rsidRPr="00F733DE">
              <w:rPr>
                <w:rFonts w:ascii="Calibri" w:hAnsi="Calibri"/>
                <w:color w:val="auto"/>
              </w:rPr>
              <w:t xml:space="preserve"> an appreciation of the intensive auditing process of reading materials, which has facilitated their ability to provide appropriate, levell</w:t>
            </w:r>
            <w:r w:rsidR="00CF469D">
              <w:rPr>
                <w:rFonts w:ascii="Calibri" w:hAnsi="Calibri"/>
                <w:color w:val="auto"/>
              </w:rPr>
              <w:t xml:space="preserve">ed material to their students. </w:t>
            </w:r>
            <w:r w:rsidRPr="00F733DE">
              <w:rPr>
                <w:rFonts w:ascii="Calibri" w:hAnsi="Calibri"/>
                <w:color w:val="auto"/>
              </w:rPr>
              <w:t>They comment</w:t>
            </w:r>
            <w:r w:rsidR="00E6243C">
              <w:rPr>
                <w:rFonts w:ascii="Calibri" w:hAnsi="Calibri"/>
                <w:color w:val="auto"/>
              </w:rPr>
              <w:t>ed</w:t>
            </w:r>
            <w:r w:rsidRPr="00F733DE">
              <w:rPr>
                <w:rFonts w:ascii="Calibri" w:hAnsi="Calibri"/>
                <w:color w:val="auto"/>
              </w:rPr>
              <w:t xml:space="preserve"> that the school Wiki has aided the development of reading strategies for senior students due to the amount of reflection of the readi</w:t>
            </w:r>
            <w:r w:rsidR="00CF469D">
              <w:rPr>
                <w:rFonts w:ascii="Calibri" w:hAnsi="Calibri"/>
                <w:color w:val="auto"/>
              </w:rPr>
              <w:t xml:space="preserve">ng process students engage in. </w:t>
            </w:r>
            <w:r w:rsidRPr="00F733DE">
              <w:rPr>
                <w:rFonts w:ascii="Calibri" w:hAnsi="Calibri"/>
                <w:color w:val="auto"/>
              </w:rPr>
              <w:t>Tracking student reading progress and student choice has been made easier th</w:t>
            </w:r>
            <w:r w:rsidR="00CF469D">
              <w:rPr>
                <w:rFonts w:ascii="Calibri" w:hAnsi="Calibri"/>
                <w:color w:val="auto"/>
              </w:rPr>
              <w:t xml:space="preserve">rough a Velcro tagging system. </w:t>
            </w:r>
            <w:r w:rsidRPr="00F733DE">
              <w:rPr>
                <w:rFonts w:ascii="Calibri" w:hAnsi="Calibri"/>
                <w:color w:val="auto"/>
              </w:rPr>
              <w:t>Improved school/home communication has alleviated misunderstandings of reading levels required for independent practice via home reading, and increased rates of homework participation and completion through clear guidelines to parents regardi</w:t>
            </w:r>
            <w:r w:rsidR="00CF469D">
              <w:rPr>
                <w:rFonts w:ascii="Calibri" w:hAnsi="Calibri"/>
                <w:color w:val="auto"/>
              </w:rPr>
              <w:t xml:space="preserve">ng their role in Home Reading. </w:t>
            </w:r>
            <w:r w:rsidRPr="00F733DE">
              <w:rPr>
                <w:rFonts w:ascii="Calibri" w:hAnsi="Calibri"/>
                <w:color w:val="auto"/>
              </w:rPr>
              <w:t>Teachers report</w:t>
            </w:r>
            <w:r w:rsidR="00E6243C">
              <w:rPr>
                <w:rFonts w:ascii="Calibri" w:hAnsi="Calibri"/>
                <w:color w:val="auto"/>
              </w:rPr>
              <w:t>ed</w:t>
            </w:r>
            <w:r w:rsidRPr="00F733DE">
              <w:rPr>
                <w:rFonts w:ascii="Calibri" w:hAnsi="Calibri"/>
                <w:color w:val="auto"/>
              </w:rPr>
              <w:t xml:space="preserve"> the visible tracking system ensures monitoring student progress in Home Reading is consistent throughout the school, while the reading log is a valuable means of home and school communication.</w:t>
            </w:r>
          </w:p>
          <w:p w:rsidR="004858A1" w:rsidRPr="00F733DE" w:rsidRDefault="004858A1" w:rsidP="00CF469D">
            <w:pPr>
              <w:pStyle w:val="Default"/>
              <w:spacing w:before="120"/>
              <w:rPr>
                <w:rFonts w:asciiTheme="minorHAnsi" w:hAnsiTheme="minorHAnsi" w:cstheme="minorHAnsi"/>
                <w:b/>
                <w:color w:val="auto"/>
              </w:rPr>
            </w:pPr>
            <w:r w:rsidRPr="00F733DE">
              <w:rPr>
                <w:rFonts w:asciiTheme="minorHAnsi" w:hAnsiTheme="minorHAnsi" w:cstheme="minorHAnsi"/>
                <w:b/>
                <w:color w:val="auto"/>
              </w:rPr>
              <w:t>Monitoring student and School Performance in Numeracy</w:t>
            </w:r>
          </w:p>
          <w:p w:rsidR="004858A1" w:rsidRPr="00F733DE" w:rsidRDefault="004858A1" w:rsidP="00CF469D">
            <w:pPr>
              <w:pStyle w:val="Default"/>
              <w:spacing w:before="120"/>
              <w:rPr>
                <w:rFonts w:asciiTheme="minorHAnsi" w:hAnsiTheme="minorHAnsi" w:cstheme="minorHAnsi"/>
                <w:color w:val="auto"/>
              </w:rPr>
            </w:pPr>
            <w:r w:rsidRPr="00F733DE">
              <w:rPr>
                <w:rFonts w:asciiTheme="minorHAnsi" w:hAnsiTheme="minorHAnsi" w:cstheme="minorHAnsi"/>
                <w:color w:val="auto"/>
              </w:rPr>
              <w:t xml:space="preserve">St Clare of Assisi </w:t>
            </w:r>
            <w:proofErr w:type="spellStart"/>
            <w:r w:rsidRPr="00F733DE">
              <w:rPr>
                <w:rFonts w:asciiTheme="minorHAnsi" w:hAnsiTheme="minorHAnsi" w:cstheme="minorHAnsi"/>
                <w:color w:val="auto"/>
              </w:rPr>
              <w:t>Conder’s</w:t>
            </w:r>
            <w:proofErr w:type="spellEnd"/>
            <w:r w:rsidRPr="00F733DE">
              <w:rPr>
                <w:rFonts w:asciiTheme="minorHAnsi" w:hAnsiTheme="minorHAnsi" w:cstheme="minorHAnsi"/>
                <w:color w:val="auto"/>
              </w:rPr>
              <w:t xml:space="preserve"> Numeracy In</w:t>
            </w:r>
            <w:r w:rsidR="00CF469D">
              <w:rPr>
                <w:rFonts w:asciiTheme="minorHAnsi" w:hAnsiTheme="minorHAnsi" w:cstheme="minorHAnsi"/>
                <w:color w:val="auto"/>
              </w:rPr>
              <w:t>tervention Program (NIP) 2009-</w:t>
            </w:r>
            <w:r w:rsidRPr="00F733DE">
              <w:rPr>
                <w:rFonts w:asciiTheme="minorHAnsi" w:hAnsiTheme="minorHAnsi" w:cstheme="minorHAnsi"/>
                <w:color w:val="auto"/>
              </w:rPr>
              <w:t>11 is aimed at increasing student concept development, student confidence and student engagement when transitioned back into the classroom, and improving pedagogical practice for NIP teachers.</w:t>
            </w:r>
          </w:p>
          <w:p w:rsidR="004858A1" w:rsidRPr="00F733DE" w:rsidRDefault="004858A1" w:rsidP="00CF469D">
            <w:pPr>
              <w:pStyle w:val="Default"/>
              <w:spacing w:before="120"/>
              <w:rPr>
                <w:rFonts w:asciiTheme="minorHAnsi" w:hAnsiTheme="minorHAnsi" w:cstheme="minorHAnsi"/>
                <w:i/>
                <w:iCs/>
                <w:color w:val="auto"/>
              </w:rPr>
            </w:pPr>
            <w:r w:rsidRPr="00F733DE">
              <w:rPr>
                <w:rFonts w:asciiTheme="minorHAnsi" w:hAnsiTheme="minorHAnsi" w:cstheme="minorHAnsi"/>
                <w:color w:val="auto"/>
              </w:rPr>
              <w:t>It is not a set progra</w:t>
            </w:r>
            <w:r w:rsidR="00CF469D">
              <w:rPr>
                <w:rFonts w:asciiTheme="minorHAnsi" w:hAnsiTheme="minorHAnsi" w:cstheme="minorHAnsi"/>
                <w:color w:val="auto"/>
              </w:rPr>
              <w:t xml:space="preserve">m. </w:t>
            </w:r>
            <w:r w:rsidRPr="00F733DE">
              <w:rPr>
                <w:rFonts w:asciiTheme="minorHAnsi" w:hAnsiTheme="minorHAnsi" w:cstheme="minorHAnsi"/>
                <w:color w:val="auto"/>
              </w:rPr>
              <w:t xml:space="preserve">Specially trained teachers are asked to respond to students at their point of need. Other sources of research that inform the teachers‘ development of intervention strategies include research into how the brain learns mathematics, discussions of mathematical concepts that could be termed threshold concepts and existing frameworks for children‘s mathematical development such as the </w:t>
            </w:r>
            <w:r w:rsidRPr="00F733DE">
              <w:rPr>
                <w:rFonts w:asciiTheme="minorHAnsi" w:hAnsiTheme="minorHAnsi" w:cstheme="minorHAnsi"/>
                <w:i/>
                <w:iCs/>
                <w:color w:val="auto"/>
              </w:rPr>
              <w:t xml:space="preserve">Learning Framework in Number </w:t>
            </w:r>
            <w:r w:rsidRPr="00F733DE">
              <w:rPr>
                <w:rFonts w:asciiTheme="minorHAnsi" w:hAnsiTheme="minorHAnsi" w:cstheme="minorHAnsi"/>
                <w:color w:val="auto"/>
              </w:rPr>
              <w:t xml:space="preserve">from </w:t>
            </w:r>
            <w:r w:rsidRPr="00F733DE">
              <w:rPr>
                <w:rFonts w:asciiTheme="minorHAnsi" w:hAnsiTheme="minorHAnsi" w:cstheme="minorHAnsi"/>
                <w:i/>
                <w:iCs/>
                <w:color w:val="auto"/>
              </w:rPr>
              <w:t>Count Me In Too.</w:t>
            </w:r>
          </w:p>
          <w:p w:rsidR="004858A1" w:rsidRPr="00F733DE" w:rsidRDefault="004858A1" w:rsidP="00CF469D">
            <w:pPr>
              <w:pStyle w:val="Default"/>
              <w:spacing w:before="120"/>
              <w:rPr>
                <w:rFonts w:asciiTheme="minorHAnsi" w:hAnsiTheme="minorHAnsi" w:cstheme="minorHAnsi"/>
                <w:color w:val="auto"/>
              </w:rPr>
            </w:pPr>
            <w:r w:rsidRPr="00F733DE">
              <w:rPr>
                <w:rFonts w:asciiTheme="minorHAnsi" w:hAnsiTheme="minorHAnsi" w:cstheme="minorHAnsi"/>
                <w:color w:val="auto"/>
              </w:rPr>
              <w:t xml:space="preserve">Brain based research stresses the need to build lessons around knowledge of how the brain best learns mathematics and brain activity during a period of time when new ideas are being learned. In particular the NIP teachers examine connections between oral, visual and symbolic representations of mathematics, using research about brain activity related to each representation. This ensures that lessons include periods of active learning. Teachers also build on research into brain activity during a period of instruction to construct lessons that take advantage of periods of greatest and least activity. </w:t>
            </w:r>
          </w:p>
          <w:p w:rsidR="004858A1" w:rsidRPr="00F733DE" w:rsidRDefault="004858A1" w:rsidP="00CE35C2">
            <w:pPr>
              <w:pStyle w:val="Default"/>
              <w:spacing w:before="120"/>
              <w:jc w:val="both"/>
              <w:rPr>
                <w:rFonts w:asciiTheme="minorHAnsi" w:hAnsiTheme="minorHAnsi" w:cstheme="minorHAnsi"/>
                <w:color w:val="auto"/>
              </w:rPr>
            </w:pPr>
            <w:r w:rsidRPr="00F733DE">
              <w:rPr>
                <w:rFonts w:asciiTheme="minorHAnsi" w:hAnsiTheme="minorHAnsi" w:cstheme="minorHAnsi"/>
                <w:color w:val="auto"/>
              </w:rPr>
              <w:t xml:space="preserve">Each 30 minute lesson is planned to follow the structure: </w:t>
            </w:r>
          </w:p>
          <w:p w:rsidR="004858A1" w:rsidRPr="00F733DE" w:rsidRDefault="00CF469D" w:rsidP="00CF469D">
            <w:pPr>
              <w:pStyle w:val="Default"/>
              <w:numPr>
                <w:ilvl w:val="0"/>
                <w:numId w:val="51"/>
              </w:numPr>
              <w:spacing w:before="120"/>
              <w:ind w:left="714" w:hanging="357"/>
              <w:rPr>
                <w:rFonts w:asciiTheme="minorHAnsi" w:hAnsiTheme="minorHAnsi" w:cstheme="minorHAnsi"/>
                <w:color w:val="auto"/>
              </w:rPr>
            </w:pPr>
            <w:r>
              <w:rPr>
                <w:rFonts w:asciiTheme="minorHAnsi" w:hAnsiTheme="minorHAnsi" w:cstheme="minorHAnsi"/>
                <w:color w:val="auto"/>
              </w:rPr>
              <w:t>s</w:t>
            </w:r>
            <w:r w:rsidR="004858A1" w:rsidRPr="00F733DE">
              <w:rPr>
                <w:rFonts w:asciiTheme="minorHAnsi" w:hAnsiTheme="minorHAnsi" w:cstheme="minorHAnsi"/>
                <w:color w:val="auto"/>
              </w:rPr>
              <w:t xml:space="preserve">hort warm-up activity revising previously learnt ideas (5 minutes); </w:t>
            </w:r>
          </w:p>
          <w:p w:rsidR="004858A1" w:rsidRPr="00F733DE" w:rsidRDefault="00CF469D" w:rsidP="00CF469D">
            <w:pPr>
              <w:pStyle w:val="Default"/>
              <w:numPr>
                <w:ilvl w:val="0"/>
                <w:numId w:val="51"/>
              </w:numPr>
              <w:spacing w:before="120"/>
              <w:ind w:left="714" w:hanging="357"/>
              <w:rPr>
                <w:rFonts w:asciiTheme="minorHAnsi" w:hAnsiTheme="minorHAnsi" w:cstheme="minorHAnsi"/>
                <w:color w:val="auto"/>
              </w:rPr>
            </w:pPr>
            <w:r>
              <w:rPr>
                <w:rFonts w:asciiTheme="minorHAnsi" w:hAnsiTheme="minorHAnsi" w:cstheme="minorHAnsi"/>
                <w:color w:val="auto"/>
              </w:rPr>
              <w:t>e</w:t>
            </w:r>
            <w:r w:rsidR="004858A1" w:rsidRPr="00F733DE">
              <w:rPr>
                <w:rFonts w:asciiTheme="minorHAnsi" w:hAnsiTheme="minorHAnsi" w:cstheme="minorHAnsi"/>
                <w:color w:val="auto"/>
              </w:rPr>
              <w:t xml:space="preserve">xplicit teaching (10 minutes); </w:t>
            </w:r>
          </w:p>
          <w:p w:rsidR="004858A1" w:rsidRPr="00F733DE" w:rsidRDefault="00CF469D" w:rsidP="00CF469D">
            <w:pPr>
              <w:pStyle w:val="Default"/>
              <w:numPr>
                <w:ilvl w:val="0"/>
                <w:numId w:val="51"/>
              </w:numPr>
              <w:spacing w:before="120"/>
              <w:ind w:left="714" w:hanging="357"/>
              <w:rPr>
                <w:rFonts w:asciiTheme="minorHAnsi" w:hAnsiTheme="minorHAnsi" w:cstheme="minorHAnsi"/>
                <w:color w:val="auto"/>
              </w:rPr>
            </w:pPr>
            <w:r>
              <w:rPr>
                <w:rFonts w:asciiTheme="minorHAnsi" w:hAnsiTheme="minorHAnsi" w:cstheme="minorHAnsi"/>
                <w:color w:val="auto"/>
              </w:rPr>
              <w:lastRenderedPageBreak/>
              <w:t>c</w:t>
            </w:r>
            <w:r w:rsidR="004858A1" w:rsidRPr="00F733DE">
              <w:rPr>
                <w:rFonts w:asciiTheme="minorHAnsi" w:hAnsiTheme="minorHAnsi" w:cstheme="minorHAnsi"/>
                <w:color w:val="auto"/>
              </w:rPr>
              <w:t xml:space="preserve">ognitive break (3 minutes); </w:t>
            </w:r>
          </w:p>
          <w:p w:rsidR="004858A1" w:rsidRPr="00F733DE" w:rsidRDefault="00CF469D" w:rsidP="00CF469D">
            <w:pPr>
              <w:pStyle w:val="Default"/>
              <w:numPr>
                <w:ilvl w:val="0"/>
                <w:numId w:val="51"/>
              </w:numPr>
              <w:spacing w:before="120"/>
              <w:ind w:left="714" w:hanging="357"/>
              <w:rPr>
                <w:rFonts w:asciiTheme="minorHAnsi" w:hAnsiTheme="minorHAnsi" w:cstheme="minorHAnsi"/>
                <w:color w:val="auto"/>
              </w:rPr>
            </w:pPr>
            <w:r>
              <w:rPr>
                <w:rFonts w:asciiTheme="minorHAnsi" w:hAnsiTheme="minorHAnsi" w:cstheme="minorHAnsi"/>
                <w:color w:val="auto"/>
              </w:rPr>
              <w:t>r</w:t>
            </w:r>
            <w:r w:rsidR="004858A1" w:rsidRPr="00F733DE">
              <w:rPr>
                <w:rFonts w:asciiTheme="minorHAnsi" w:hAnsiTheme="minorHAnsi" w:cstheme="minorHAnsi"/>
                <w:color w:val="auto"/>
              </w:rPr>
              <w:t xml:space="preserve">elated practice/ Consolidation of the key idea (10 minutes); </w:t>
            </w:r>
          </w:p>
          <w:p w:rsidR="004858A1" w:rsidRPr="00F733DE" w:rsidRDefault="00CF469D" w:rsidP="00CF469D">
            <w:pPr>
              <w:pStyle w:val="Default"/>
              <w:numPr>
                <w:ilvl w:val="0"/>
                <w:numId w:val="51"/>
              </w:numPr>
              <w:spacing w:before="120"/>
              <w:ind w:left="714" w:hanging="357"/>
              <w:rPr>
                <w:rFonts w:asciiTheme="minorHAnsi" w:hAnsiTheme="minorHAnsi" w:cstheme="minorHAnsi"/>
                <w:color w:val="auto"/>
              </w:rPr>
            </w:pPr>
            <w:proofErr w:type="gramStart"/>
            <w:r>
              <w:rPr>
                <w:rFonts w:asciiTheme="minorHAnsi" w:hAnsiTheme="minorHAnsi" w:cstheme="minorHAnsi"/>
                <w:color w:val="auto"/>
              </w:rPr>
              <w:t>c</w:t>
            </w:r>
            <w:r w:rsidR="004858A1" w:rsidRPr="00F733DE">
              <w:rPr>
                <w:rFonts w:asciiTheme="minorHAnsi" w:hAnsiTheme="minorHAnsi" w:cstheme="minorHAnsi"/>
                <w:color w:val="auto"/>
              </w:rPr>
              <w:t>ognitive</w:t>
            </w:r>
            <w:proofErr w:type="gramEnd"/>
            <w:r w:rsidR="004858A1" w:rsidRPr="00F733DE">
              <w:rPr>
                <w:rFonts w:asciiTheme="minorHAnsi" w:hAnsiTheme="minorHAnsi" w:cstheme="minorHAnsi"/>
                <w:color w:val="auto"/>
              </w:rPr>
              <w:t xml:space="preserve"> closure (3 minutes). </w:t>
            </w:r>
          </w:p>
          <w:p w:rsidR="004858A1" w:rsidRPr="00F733DE" w:rsidRDefault="004858A1" w:rsidP="00CF469D">
            <w:pPr>
              <w:pStyle w:val="Default"/>
              <w:spacing w:before="120"/>
              <w:rPr>
                <w:rFonts w:asciiTheme="minorHAnsi" w:hAnsiTheme="minorHAnsi" w:cstheme="minorHAnsi"/>
                <w:color w:val="auto"/>
              </w:rPr>
            </w:pPr>
            <w:r w:rsidRPr="00F733DE">
              <w:rPr>
                <w:rFonts w:asciiTheme="minorHAnsi" w:hAnsiTheme="minorHAnsi" w:cstheme="minorHAnsi"/>
                <w:color w:val="auto"/>
              </w:rPr>
              <w:t>For each lesson teachers are asked to plan using a template based on a combination of ideas from Reading Recovery and the con</w:t>
            </w:r>
            <w:r w:rsidR="00CF469D">
              <w:rPr>
                <w:rFonts w:asciiTheme="minorHAnsi" w:hAnsiTheme="minorHAnsi" w:cstheme="minorHAnsi"/>
                <w:color w:val="auto"/>
              </w:rPr>
              <w:t xml:space="preserve">cepts of brain based learning. </w:t>
            </w:r>
            <w:r w:rsidRPr="00F733DE">
              <w:rPr>
                <w:rFonts w:asciiTheme="minorHAnsi" w:hAnsiTheme="minorHAnsi" w:cstheme="minorHAnsi"/>
                <w:color w:val="auto"/>
              </w:rPr>
              <w:t xml:space="preserve">The template asks teachers to plan each section of the lesson, document student responses during that phase of the lesson and summarise learning. </w:t>
            </w:r>
          </w:p>
          <w:p w:rsidR="004858A1" w:rsidRDefault="004858A1" w:rsidP="004858A1">
            <w:pPr>
              <w:pStyle w:val="Default"/>
              <w:spacing w:before="120"/>
              <w:rPr>
                <w:rFonts w:asciiTheme="minorHAnsi" w:hAnsiTheme="minorHAnsi" w:cstheme="minorHAnsi"/>
                <w:color w:val="auto"/>
              </w:rPr>
            </w:pPr>
            <w:r w:rsidRPr="00F733DE">
              <w:rPr>
                <w:rFonts w:asciiTheme="minorHAnsi" w:hAnsiTheme="minorHAnsi" w:cstheme="minorHAnsi"/>
                <w:color w:val="auto"/>
              </w:rPr>
              <w:t xml:space="preserve">In 2011, </w:t>
            </w:r>
            <w:r w:rsidR="0015544D">
              <w:rPr>
                <w:rFonts w:asciiTheme="minorHAnsi" w:hAnsiTheme="minorHAnsi" w:cstheme="minorHAnsi"/>
                <w:color w:val="auto"/>
              </w:rPr>
              <w:t>eight</w:t>
            </w:r>
            <w:r w:rsidRPr="00F733DE">
              <w:rPr>
                <w:rFonts w:asciiTheme="minorHAnsi" w:hAnsiTheme="minorHAnsi" w:cstheme="minorHAnsi"/>
                <w:color w:val="auto"/>
              </w:rPr>
              <w:t xml:space="preserve"> students</w:t>
            </w:r>
            <w:r w:rsidR="00261530">
              <w:rPr>
                <w:rFonts w:asciiTheme="minorHAnsi" w:hAnsiTheme="minorHAnsi" w:cstheme="minorHAnsi"/>
                <w:color w:val="auto"/>
              </w:rPr>
              <w:t xml:space="preserve"> were engaged in this program. </w:t>
            </w:r>
            <w:r w:rsidRPr="00F733DE">
              <w:rPr>
                <w:rFonts w:asciiTheme="minorHAnsi" w:hAnsiTheme="minorHAnsi" w:cstheme="minorHAnsi"/>
                <w:color w:val="auto"/>
              </w:rPr>
              <w:t>Students w</w:t>
            </w:r>
            <w:r w:rsidR="00261530">
              <w:rPr>
                <w:rFonts w:asciiTheme="minorHAnsi" w:hAnsiTheme="minorHAnsi" w:cstheme="minorHAnsi"/>
                <w:color w:val="auto"/>
              </w:rPr>
              <w:t>ere pre</w:t>
            </w:r>
            <w:r w:rsidR="00E6243C">
              <w:rPr>
                <w:rFonts w:asciiTheme="minorHAnsi" w:hAnsiTheme="minorHAnsi" w:cstheme="minorHAnsi"/>
                <w:color w:val="auto"/>
              </w:rPr>
              <w:t>-</w:t>
            </w:r>
            <w:r w:rsidR="00261530">
              <w:rPr>
                <w:rFonts w:asciiTheme="minorHAnsi" w:hAnsiTheme="minorHAnsi" w:cstheme="minorHAnsi"/>
                <w:color w:val="auto"/>
              </w:rPr>
              <w:t xml:space="preserve"> and post</w:t>
            </w:r>
            <w:r w:rsidR="00E6243C">
              <w:rPr>
                <w:rFonts w:asciiTheme="minorHAnsi" w:hAnsiTheme="minorHAnsi" w:cstheme="minorHAnsi"/>
                <w:color w:val="auto"/>
              </w:rPr>
              <w:t>-</w:t>
            </w:r>
            <w:r w:rsidR="00261530">
              <w:rPr>
                <w:rFonts w:asciiTheme="minorHAnsi" w:hAnsiTheme="minorHAnsi" w:cstheme="minorHAnsi"/>
                <w:color w:val="auto"/>
              </w:rPr>
              <w:t>tested on the n</w:t>
            </w:r>
            <w:r w:rsidRPr="00F733DE">
              <w:rPr>
                <w:rFonts w:asciiTheme="minorHAnsi" w:hAnsiTheme="minorHAnsi" w:cstheme="minorHAnsi"/>
                <w:color w:val="auto"/>
              </w:rPr>
              <w:t xml:space="preserve">umber strand of the Nelson Assessment Kit. </w:t>
            </w:r>
            <w:r w:rsidR="009B0DF7">
              <w:rPr>
                <w:rFonts w:asciiTheme="minorHAnsi" w:hAnsiTheme="minorHAnsi" w:cstheme="minorHAnsi"/>
                <w:color w:val="auto"/>
              </w:rPr>
              <w:t>S</w:t>
            </w:r>
            <w:r w:rsidRPr="00F733DE">
              <w:rPr>
                <w:rFonts w:asciiTheme="minorHAnsi" w:hAnsiTheme="minorHAnsi" w:cstheme="minorHAnsi"/>
                <w:color w:val="auto"/>
              </w:rPr>
              <w:t xml:space="preserve">tudents </w:t>
            </w:r>
            <w:r w:rsidR="009B0DF7">
              <w:rPr>
                <w:rFonts w:asciiTheme="minorHAnsi" w:hAnsiTheme="minorHAnsi" w:cstheme="minorHAnsi"/>
                <w:color w:val="auto"/>
              </w:rPr>
              <w:t>were</w:t>
            </w:r>
            <w:r w:rsidRPr="00F733DE">
              <w:rPr>
                <w:rFonts w:asciiTheme="minorHAnsi" w:hAnsiTheme="minorHAnsi" w:cstheme="minorHAnsi"/>
                <w:color w:val="auto"/>
              </w:rPr>
              <w:t xml:space="preserve"> as</w:t>
            </w:r>
            <w:r w:rsidR="00261530">
              <w:rPr>
                <w:rFonts w:asciiTheme="minorHAnsi" w:hAnsiTheme="minorHAnsi" w:cstheme="minorHAnsi"/>
                <w:color w:val="auto"/>
              </w:rPr>
              <w:t xml:space="preserve">sessed </w:t>
            </w:r>
            <w:r w:rsidR="009B0DF7">
              <w:rPr>
                <w:rFonts w:asciiTheme="minorHAnsi" w:hAnsiTheme="minorHAnsi" w:cstheme="minorHAnsi"/>
                <w:color w:val="auto"/>
              </w:rPr>
              <w:t>on</w:t>
            </w:r>
            <w:r w:rsidR="00261530">
              <w:rPr>
                <w:rFonts w:asciiTheme="minorHAnsi" w:hAnsiTheme="minorHAnsi" w:cstheme="minorHAnsi"/>
                <w:color w:val="auto"/>
              </w:rPr>
              <w:t xml:space="preserve"> either the concept correct, partially correct or incorrect pre- and post-test. </w:t>
            </w:r>
            <w:r w:rsidR="00947DE1">
              <w:rPr>
                <w:rFonts w:asciiTheme="minorHAnsi" w:hAnsiTheme="minorHAnsi" w:cstheme="minorHAnsi"/>
                <w:color w:val="auto"/>
              </w:rPr>
              <w:t xml:space="preserve">Result of </w:t>
            </w:r>
            <w:r w:rsidRPr="00F733DE">
              <w:rPr>
                <w:rFonts w:asciiTheme="minorHAnsi" w:hAnsiTheme="minorHAnsi" w:cstheme="minorHAnsi"/>
                <w:color w:val="auto"/>
              </w:rPr>
              <w:t>the</w:t>
            </w:r>
            <w:r w:rsidR="00261530">
              <w:rPr>
                <w:rFonts w:asciiTheme="minorHAnsi" w:hAnsiTheme="minorHAnsi" w:cstheme="minorHAnsi"/>
                <w:color w:val="auto"/>
              </w:rPr>
              <w:t xml:space="preserve"> four NIP y</w:t>
            </w:r>
            <w:r w:rsidRPr="00F733DE">
              <w:rPr>
                <w:rFonts w:asciiTheme="minorHAnsi" w:hAnsiTheme="minorHAnsi" w:cstheme="minorHAnsi"/>
                <w:color w:val="auto"/>
              </w:rPr>
              <w:t>ear 4 stu</w:t>
            </w:r>
            <w:r w:rsidR="00261530">
              <w:rPr>
                <w:rFonts w:asciiTheme="minorHAnsi" w:hAnsiTheme="minorHAnsi" w:cstheme="minorHAnsi"/>
                <w:color w:val="auto"/>
              </w:rPr>
              <w:t>dents and the four y</w:t>
            </w:r>
            <w:r w:rsidR="00947DE1">
              <w:rPr>
                <w:rFonts w:asciiTheme="minorHAnsi" w:hAnsiTheme="minorHAnsi" w:cstheme="minorHAnsi"/>
                <w:color w:val="auto"/>
              </w:rPr>
              <w:t>ear 3 students who undertook the program</w:t>
            </w:r>
            <w:r w:rsidRPr="00F733DE">
              <w:rPr>
                <w:rFonts w:asciiTheme="minorHAnsi" w:hAnsiTheme="minorHAnsi" w:cstheme="minorHAnsi"/>
                <w:color w:val="auto"/>
              </w:rPr>
              <w:t xml:space="preserve"> </w:t>
            </w:r>
            <w:r w:rsidR="00947DE1">
              <w:rPr>
                <w:rFonts w:asciiTheme="minorHAnsi" w:hAnsiTheme="minorHAnsi" w:cstheme="minorHAnsi"/>
                <w:color w:val="auto"/>
              </w:rPr>
              <w:t>over</w:t>
            </w:r>
            <w:r w:rsidRPr="00F733DE">
              <w:rPr>
                <w:rFonts w:asciiTheme="minorHAnsi" w:hAnsiTheme="minorHAnsi" w:cstheme="minorHAnsi"/>
                <w:color w:val="auto"/>
              </w:rPr>
              <w:t xml:space="preserve"> 12 weeks</w:t>
            </w:r>
            <w:r w:rsidR="00947DE1">
              <w:rPr>
                <w:rFonts w:asciiTheme="minorHAnsi" w:hAnsiTheme="minorHAnsi" w:cstheme="minorHAnsi"/>
                <w:color w:val="auto"/>
              </w:rPr>
              <w:t xml:space="preserve"> ar</w:t>
            </w:r>
            <w:r w:rsidR="00426D85">
              <w:rPr>
                <w:rFonts w:asciiTheme="minorHAnsi" w:hAnsiTheme="minorHAnsi" w:cstheme="minorHAnsi"/>
                <w:color w:val="auto"/>
              </w:rPr>
              <w:t>e shown in T</w:t>
            </w:r>
            <w:r w:rsidR="00947DE1">
              <w:rPr>
                <w:rFonts w:asciiTheme="minorHAnsi" w:hAnsiTheme="minorHAnsi" w:cstheme="minorHAnsi"/>
                <w:color w:val="auto"/>
              </w:rPr>
              <w:t>able 4.</w:t>
            </w:r>
            <w:r w:rsidR="004201E1">
              <w:rPr>
                <w:rFonts w:asciiTheme="minorHAnsi" w:hAnsiTheme="minorHAnsi" w:cstheme="minorHAnsi"/>
                <w:color w:val="auto"/>
              </w:rPr>
              <w:t>6</w:t>
            </w:r>
            <w:r w:rsidR="00947DE1">
              <w:rPr>
                <w:rFonts w:asciiTheme="minorHAnsi" w:hAnsiTheme="minorHAnsi" w:cstheme="minorHAnsi"/>
                <w:color w:val="auto"/>
              </w:rPr>
              <w:t>.</w:t>
            </w:r>
          </w:p>
          <w:p w:rsidR="00947DE1" w:rsidRPr="00947DE1" w:rsidRDefault="00947DE1" w:rsidP="005111D1">
            <w:pPr>
              <w:pStyle w:val="Default"/>
              <w:spacing w:before="120"/>
              <w:ind w:left="1021" w:hanging="1021"/>
              <w:rPr>
                <w:rFonts w:asciiTheme="minorHAnsi" w:hAnsiTheme="minorHAnsi" w:cstheme="minorHAnsi"/>
                <w:b/>
                <w:color w:val="auto"/>
              </w:rPr>
            </w:pPr>
            <w:r>
              <w:rPr>
                <w:rFonts w:asciiTheme="minorHAnsi" w:hAnsiTheme="minorHAnsi" w:cstheme="minorHAnsi"/>
                <w:b/>
                <w:color w:val="auto"/>
              </w:rPr>
              <w:t>Table 4.</w:t>
            </w:r>
            <w:r w:rsidR="004201E1">
              <w:rPr>
                <w:rFonts w:asciiTheme="minorHAnsi" w:hAnsiTheme="minorHAnsi" w:cstheme="minorHAnsi"/>
                <w:b/>
                <w:color w:val="auto"/>
              </w:rPr>
              <w:t>6</w:t>
            </w:r>
            <w:r>
              <w:rPr>
                <w:rFonts w:asciiTheme="minorHAnsi" w:hAnsiTheme="minorHAnsi" w:cstheme="minorHAnsi"/>
                <w:b/>
                <w:color w:val="auto"/>
              </w:rPr>
              <w:t xml:space="preserve">: </w:t>
            </w:r>
            <w:r w:rsidR="004201E1">
              <w:rPr>
                <w:rFonts w:asciiTheme="minorHAnsi" w:hAnsiTheme="minorHAnsi" w:cstheme="minorHAnsi"/>
                <w:b/>
                <w:color w:val="auto"/>
              </w:rPr>
              <w:t xml:space="preserve">Student </w:t>
            </w:r>
            <w:r>
              <w:rPr>
                <w:rFonts w:asciiTheme="minorHAnsi" w:hAnsiTheme="minorHAnsi" w:cstheme="minorHAnsi"/>
                <w:b/>
                <w:color w:val="auto"/>
              </w:rPr>
              <w:t>resu</w:t>
            </w:r>
            <w:r w:rsidR="005111D1">
              <w:rPr>
                <w:rFonts w:asciiTheme="minorHAnsi" w:hAnsiTheme="minorHAnsi" w:cstheme="minorHAnsi"/>
                <w:b/>
                <w:color w:val="auto"/>
              </w:rPr>
              <w:t xml:space="preserve">lts </w:t>
            </w:r>
            <w:r w:rsidR="004201E1">
              <w:rPr>
                <w:rFonts w:asciiTheme="minorHAnsi" w:hAnsiTheme="minorHAnsi" w:cstheme="minorHAnsi"/>
                <w:b/>
                <w:color w:val="auto"/>
              </w:rPr>
              <w:t>for Number strand,</w:t>
            </w:r>
            <w:r w:rsidR="005111D1">
              <w:rPr>
                <w:rFonts w:asciiTheme="minorHAnsi" w:hAnsiTheme="minorHAnsi" w:cstheme="minorHAnsi"/>
                <w:b/>
                <w:color w:val="auto"/>
              </w:rPr>
              <w:t xml:space="preserve"> </w:t>
            </w:r>
            <w:r w:rsidR="004201E1">
              <w:rPr>
                <w:rFonts w:asciiTheme="minorHAnsi" w:hAnsiTheme="minorHAnsi" w:cstheme="minorHAnsi"/>
                <w:b/>
                <w:color w:val="auto"/>
              </w:rPr>
              <w:t>y</w:t>
            </w:r>
            <w:r w:rsidR="005111D1">
              <w:rPr>
                <w:rFonts w:asciiTheme="minorHAnsi" w:hAnsiTheme="minorHAnsi" w:cstheme="minorHAnsi"/>
                <w:b/>
                <w:color w:val="auto"/>
              </w:rPr>
              <w:t>ear</w:t>
            </w:r>
            <w:r w:rsidR="004201E1">
              <w:rPr>
                <w:rFonts w:asciiTheme="minorHAnsi" w:hAnsiTheme="minorHAnsi" w:cstheme="minorHAnsi"/>
                <w:b/>
                <w:color w:val="auto"/>
              </w:rPr>
              <w:t xml:space="preserve"> </w:t>
            </w:r>
            <w:r w:rsidR="005111D1">
              <w:rPr>
                <w:rFonts w:asciiTheme="minorHAnsi" w:hAnsiTheme="minorHAnsi" w:cstheme="minorHAnsi"/>
                <w:b/>
                <w:color w:val="auto"/>
              </w:rPr>
              <w:t xml:space="preserve">3 and </w:t>
            </w:r>
            <w:r>
              <w:rPr>
                <w:rFonts w:asciiTheme="minorHAnsi" w:hAnsiTheme="minorHAnsi" w:cstheme="minorHAnsi"/>
                <w:b/>
                <w:color w:val="auto"/>
              </w:rPr>
              <w:t xml:space="preserve">4, St Clare of </w:t>
            </w:r>
            <w:proofErr w:type="spellStart"/>
            <w:r>
              <w:rPr>
                <w:rFonts w:asciiTheme="minorHAnsi" w:hAnsiTheme="minorHAnsi" w:cstheme="minorHAnsi"/>
                <w:b/>
                <w:color w:val="auto"/>
              </w:rPr>
              <w:t>Asissi</w:t>
            </w:r>
            <w:proofErr w:type="spellEnd"/>
            <w:r>
              <w:rPr>
                <w:rFonts w:asciiTheme="minorHAnsi" w:hAnsiTheme="minorHAnsi" w:cstheme="minorHAnsi"/>
                <w:b/>
                <w:color w:val="auto"/>
              </w:rPr>
              <w:t xml:space="preserve"> </w:t>
            </w:r>
            <w:proofErr w:type="spellStart"/>
            <w:r>
              <w:rPr>
                <w:rFonts w:asciiTheme="minorHAnsi" w:hAnsiTheme="minorHAnsi" w:cstheme="minorHAnsi"/>
                <w:b/>
                <w:color w:val="auto"/>
              </w:rPr>
              <w:t>Conder</w:t>
            </w:r>
            <w:proofErr w:type="spellEnd"/>
            <w:r>
              <w:rPr>
                <w:rFonts w:asciiTheme="minorHAnsi" w:hAnsiTheme="minorHAnsi" w:cstheme="minorHAnsi"/>
                <w:b/>
                <w:color w:val="auto"/>
              </w:rPr>
              <w:t>, 2011</w:t>
            </w:r>
            <w:r w:rsidR="005111D1">
              <w:rPr>
                <w:rFonts w:asciiTheme="minorHAnsi" w:hAnsiTheme="minorHAnsi" w:cstheme="minorHAnsi"/>
                <w:b/>
                <w:color w:val="auto"/>
              </w:rPr>
              <w:t xml:space="preserve"> </w:t>
            </w:r>
          </w:p>
          <w:tbl>
            <w:tblPr>
              <w:tblStyle w:val="TableGrid"/>
              <w:tblW w:w="0" w:type="auto"/>
              <w:tblLook w:val="04A0"/>
            </w:tblPr>
            <w:tblGrid>
              <w:gridCol w:w="3343"/>
              <w:gridCol w:w="1755"/>
              <w:gridCol w:w="4931"/>
            </w:tblGrid>
            <w:tr w:rsidR="00947DE1" w:rsidRPr="00F733DE" w:rsidTr="00DF134B">
              <w:tc>
                <w:tcPr>
                  <w:tcW w:w="10029" w:type="dxa"/>
                  <w:gridSpan w:val="3"/>
                </w:tcPr>
                <w:p w:rsidR="00947DE1" w:rsidRPr="00F733DE" w:rsidRDefault="00947DE1" w:rsidP="00DF134B">
                  <w:pPr>
                    <w:pStyle w:val="Default"/>
                    <w:spacing w:before="120"/>
                    <w:rPr>
                      <w:rFonts w:asciiTheme="minorHAnsi" w:hAnsiTheme="minorHAnsi" w:cstheme="minorHAnsi"/>
                      <w:color w:val="auto"/>
                    </w:rPr>
                  </w:pPr>
                  <w:r w:rsidRPr="00947DE1">
                    <w:rPr>
                      <w:rFonts w:asciiTheme="minorHAnsi" w:hAnsiTheme="minorHAnsi" w:cstheme="minorHAnsi"/>
                      <w:b/>
                      <w:color w:val="auto"/>
                    </w:rPr>
                    <w:t>Year 3 students:</w:t>
                  </w:r>
                </w:p>
              </w:tc>
            </w:tr>
            <w:tr w:rsidR="00947DE1" w:rsidRPr="00F733DE" w:rsidTr="005111D1">
              <w:tc>
                <w:tcPr>
                  <w:tcW w:w="3343" w:type="dxa"/>
                </w:tcPr>
                <w:p w:rsidR="00947DE1" w:rsidRPr="00F733DE" w:rsidRDefault="00947DE1" w:rsidP="00DF134B">
                  <w:pPr>
                    <w:pStyle w:val="Default"/>
                    <w:spacing w:before="120"/>
                    <w:rPr>
                      <w:rFonts w:asciiTheme="minorHAnsi" w:hAnsiTheme="minorHAnsi" w:cstheme="minorHAnsi"/>
                      <w:color w:val="auto"/>
                    </w:rPr>
                  </w:pPr>
                  <w:r w:rsidRPr="00F733DE">
                    <w:rPr>
                      <w:rFonts w:asciiTheme="minorHAnsi" w:hAnsiTheme="minorHAnsi" w:cstheme="minorHAnsi"/>
                      <w:color w:val="auto"/>
                    </w:rPr>
                    <w:t>Pre-test Incorrect</w:t>
                  </w:r>
                </w:p>
              </w:tc>
              <w:tc>
                <w:tcPr>
                  <w:tcW w:w="1755" w:type="dxa"/>
                </w:tcPr>
                <w:p w:rsidR="00947DE1" w:rsidRPr="00F733DE" w:rsidRDefault="00947DE1" w:rsidP="005111D1">
                  <w:pPr>
                    <w:pStyle w:val="Default"/>
                    <w:spacing w:before="120"/>
                    <w:rPr>
                      <w:rFonts w:asciiTheme="minorHAnsi" w:hAnsiTheme="minorHAnsi" w:cstheme="minorHAnsi"/>
                      <w:color w:val="auto"/>
                    </w:rPr>
                  </w:pPr>
                  <w:r w:rsidRPr="00F733DE">
                    <w:rPr>
                      <w:rFonts w:asciiTheme="minorHAnsi" w:hAnsiTheme="minorHAnsi" w:cstheme="minorHAnsi"/>
                      <w:color w:val="auto"/>
                    </w:rPr>
                    <w:t>74%</w:t>
                  </w:r>
                </w:p>
              </w:tc>
              <w:tc>
                <w:tcPr>
                  <w:tcW w:w="4931" w:type="dxa"/>
                </w:tcPr>
                <w:p w:rsidR="00947DE1" w:rsidRPr="00F733DE" w:rsidRDefault="00947DE1" w:rsidP="00DF134B">
                  <w:pPr>
                    <w:pStyle w:val="Default"/>
                    <w:spacing w:before="120"/>
                    <w:rPr>
                      <w:rFonts w:asciiTheme="minorHAnsi" w:hAnsiTheme="minorHAnsi" w:cstheme="minorHAnsi"/>
                      <w:color w:val="auto"/>
                    </w:rPr>
                  </w:pPr>
                </w:p>
              </w:tc>
            </w:tr>
            <w:tr w:rsidR="00947DE1" w:rsidRPr="00F733DE" w:rsidTr="005111D1">
              <w:tc>
                <w:tcPr>
                  <w:tcW w:w="3343" w:type="dxa"/>
                </w:tcPr>
                <w:p w:rsidR="00947DE1" w:rsidRPr="00F733DE" w:rsidRDefault="00947DE1" w:rsidP="00DF134B">
                  <w:pPr>
                    <w:pStyle w:val="Default"/>
                    <w:spacing w:before="120"/>
                    <w:rPr>
                      <w:rFonts w:asciiTheme="minorHAnsi" w:hAnsiTheme="minorHAnsi" w:cstheme="minorHAnsi"/>
                      <w:color w:val="auto"/>
                    </w:rPr>
                  </w:pPr>
                  <w:r w:rsidRPr="00F733DE">
                    <w:rPr>
                      <w:rFonts w:asciiTheme="minorHAnsi" w:hAnsiTheme="minorHAnsi" w:cstheme="minorHAnsi"/>
                      <w:color w:val="auto"/>
                    </w:rPr>
                    <w:t xml:space="preserve">Post-Test Incorrect </w:t>
                  </w:r>
                </w:p>
              </w:tc>
              <w:tc>
                <w:tcPr>
                  <w:tcW w:w="1755" w:type="dxa"/>
                </w:tcPr>
                <w:p w:rsidR="00947DE1" w:rsidRPr="00F733DE" w:rsidRDefault="00947DE1" w:rsidP="005111D1">
                  <w:pPr>
                    <w:pStyle w:val="Default"/>
                    <w:spacing w:before="120"/>
                    <w:rPr>
                      <w:rFonts w:asciiTheme="minorHAnsi" w:hAnsiTheme="minorHAnsi" w:cstheme="minorHAnsi"/>
                      <w:color w:val="auto"/>
                    </w:rPr>
                  </w:pPr>
                  <w:r w:rsidRPr="00F733DE">
                    <w:rPr>
                      <w:rFonts w:asciiTheme="minorHAnsi" w:hAnsiTheme="minorHAnsi" w:cstheme="minorHAnsi"/>
                      <w:color w:val="auto"/>
                    </w:rPr>
                    <w:t>0.03%</w:t>
                  </w:r>
                </w:p>
              </w:tc>
              <w:tc>
                <w:tcPr>
                  <w:tcW w:w="4931" w:type="dxa"/>
                </w:tcPr>
                <w:p w:rsidR="00947DE1" w:rsidRPr="00F733DE" w:rsidRDefault="00947DE1" w:rsidP="00DF134B">
                  <w:pPr>
                    <w:pStyle w:val="Default"/>
                    <w:spacing w:before="120"/>
                    <w:rPr>
                      <w:rFonts w:asciiTheme="minorHAnsi" w:hAnsiTheme="minorHAnsi" w:cstheme="minorHAnsi"/>
                      <w:color w:val="auto"/>
                    </w:rPr>
                  </w:pPr>
                  <w:r w:rsidRPr="00F733DE">
                    <w:rPr>
                      <w:rFonts w:asciiTheme="minorHAnsi" w:hAnsiTheme="minorHAnsi" w:cstheme="minorHAnsi"/>
                      <w:color w:val="auto"/>
                    </w:rPr>
                    <w:t>Decrease in incorrect responses of 74%</w:t>
                  </w:r>
                </w:p>
              </w:tc>
            </w:tr>
            <w:tr w:rsidR="00947DE1" w:rsidRPr="00F733DE" w:rsidTr="005111D1">
              <w:tc>
                <w:tcPr>
                  <w:tcW w:w="3343" w:type="dxa"/>
                </w:tcPr>
                <w:p w:rsidR="00947DE1" w:rsidRPr="00F733DE" w:rsidRDefault="00947DE1" w:rsidP="00DF134B">
                  <w:pPr>
                    <w:pStyle w:val="Default"/>
                    <w:spacing w:before="120"/>
                    <w:rPr>
                      <w:rFonts w:asciiTheme="minorHAnsi" w:hAnsiTheme="minorHAnsi" w:cstheme="minorHAnsi"/>
                      <w:color w:val="auto"/>
                    </w:rPr>
                  </w:pPr>
                  <w:r w:rsidRPr="00F733DE">
                    <w:rPr>
                      <w:rFonts w:asciiTheme="minorHAnsi" w:hAnsiTheme="minorHAnsi" w:cstheme="minorHAnsi"/>
                      <w:color w:val="auto"/>
                    </w:rPr>
                    <w:t>Pre-test Correct</w:t>
                  </w:r>
                </w:p>
              </w:tc>
              <w:tc>
                <w:tcPr>
                  <w:tcW w:w="1755" w:type="dxa"/>
                </w:tcPr>
                <w:p w:rsidR="00947DE1" w:rsidRPr="00F733DE" w:rsidRDefault="00947DE1" w:rsidP="005111D1">
                  <w:pPr>
                    <w:pStyle w:val="Default"/>
                    <w:spacing w:before="120"/>
                    <w:rPr>
                      <w:rFonts w:asciiTheme="minorHAnsi" w:hAnsiTheme="minorHAnsi" w:cstheme="minorHAnsi"/>
                      <w:color w:val="auto"/>
                    </w:rPr>
                  </w:pPr>
                  <w:r w:rsidRPr="00F733DE">
                    <w:rPr>
                      <w:rFonts w:asciiTheme="minorHAnsi" w:hAnsiTheme="minorHAnsi" w:cstheme="minorHAnsi"/>
                      <w:color w:val="auto"/>
                    </w:rPr>
                    <w:t>21%</w:t>
                  </w:r>
                </w:p>
              </w:tc>
              <w:tc>
                <w:tcPr>
                  <w:tcW w:w="4931" w:type="dxa"/>
                </w:tcPr>
                <w:p w:rsidR="00947DE1" w:rsidRPr="00F733DE" w:rsidRDefault="00947DE1" w:rsidP="00DF134B">
                  <w:pPr>
                    <w:pStyle w:val="Default"/>
                    <w:spacing w:before="120"/>
                    <w:rPr>
                      <w:rFonts w:asciiTheme="minorHAnsi" w:hAnsiTheme="minorHAnsi" w:cstheme="minorHAnsi"/>
                      <w:color w:val="auto"/>
                    </w:rPr>
                  </w:pPr>
                </w:p>
              </w:tc>
            </w:tr>
            <w:tr w:rsidR="00947DE1" w:rsidRPr="00F733DE" w:rsidTr="005111D1">
              <w:tc>
                <w:tcPr>
                  <w:tcW w:w="3343" w:type="dxa"/>
                </w:tcPr>
                <w:p w:rsidR="00947DE1" w:rsidRPr="00F733DE" w:rsidRDefault="00947DE1" w:rsidP="00DF134B">
                  <w:pPr>
                    <w:pStyle w:val="Default"/>
                    <w:spacing w:before="120"/>
                    <w:rPr>
                      <w:rFonts w:asciiTheme="minorHAnsi" w:hAnsiTheme="minorHAnsi" w:cstheme="minorHAnsi"/>
                      <w:color w:val="auto"/>
                    </w:rPr>
                  </w:pPr>
                  <w:r w:rsidRPr="00F733DE">
                    <w:rPr>
                      <w:rFonts w:asciiTheme="minorHAnsi" w:hAnsiTheme="minorHAnsi" w:cstheme="minorHAnsi"/>
                      <w:color w:val="auto"/>
                    </w:rPr>
                    <w:t>Post-test correct</w:t>
                  </w:r>
                </w:p>
              </w:tc>
              <w:tc>
                <w:tcPr>
                  <w:tcW w:w="1755" w:type="dxa"/>
                </w:tcPr>
                <w:p w:rsidR="00947DE1" w:rsidRPr="00F733DE" w:rsidRDefault="00947DE1" w:rsidP="00DF134B">
                  <w:pPr>
                    <w:pStyle w:val="Default"/>
                    <w:spacing w:before="120"/>
                    <w:rPr>
                      <w:rFonts w:asciiTheme="minorHAnsi" w:hAnsiTheme="minorHAnsi" w:cstheme="minorHAnsi"/>
                      <w:color w:val="auto"/>
                    </w:rPr>
                  </w:pPr>
                  <w:r w:rsidRPr="00F733DE">
                    <w:rPr>
                      <w:rFonts w:asciiTheme="minorHAnsi" w:hAnsiTheme="minorHAnsi" w:cstheme="minorHAnsi"/>
                      <w:color w:val="auto"/>
                    </w:rPr>
                    <w:t>72%</w:t>
                  </w:r>
                </w:p>
              </w:tc>
              <w:tc>
                <w:tcPr>
                  <w:tcW w:w="4931" w:type="dxa"/>
                </w:tcPr>
                <w:p w:rsidR="00947DE1" w:rsidRPr="00F733DE" w:rsidRDefault="00947DE1" w:rsidP="00DF134B">
                  <w:pPr>
                    <w:pStyle w:val="Default"/>
                    <w:spacing w:before="120"/>
                    <w:rPr>
                      <w:rFonts w:asciiTheme="minorHAnsi" w:hAnsiTheme="minorHAnsi" w:cstheme="minorHAnsi"/>
                      <w:color w:val="auto"/>
                    </w:rPr>
                  </w:pPr>
                  <w:r w:rsidRPr="00F733DE">
                    <w:rPr>
                      <w:rFonts w:asciiTheme="minorHAnsi" w:hAnsiTheme="minorHAnsi" w:cstheme="minorHAnsi"/>
                      <w:color w:val="auto"/>
                    </w:rPr>
                    <w:t>Increase in correct responses of 52%</w:t>
                  </w:r>
                </w:p>
              </w:tc>
            </w:tr>
            <w:tr w:rsidR="00947DE1" w:rsidRPr="00F733DE" w:rsidTr="00DF134B">
              <w:tc>
                <w:tcPr>
                  <w:tcW w:w="10029" w:type="dxa"/>
                  <w:gridSpan w:val="3"/>
                </w:tcPr>
                <w:p w:rsidR="00947DE1" w:rsidRPr="00F733DE" w:rsidRDefault="00947DE1" w:rsidP="004858A1">
                  <w:pPr>
                    <w:pStyle w:val="Default"/>
                    <w:spacing w:before="120"/>
                    <w:rPr>
                      <w:rFonts w:asciiTheme="minorHAnsi" w:hAnsiTheme="minorHAnsi" w:cstheme="minorHAnsi"/>
                      <w:color w:val="auto"/>
                    </w:rPr>
                  </w:pPr>
                  <w:r>
                    <w:rPr>
                      <w:rFonts w:asciiTheme="minorHAnsi" w:hAnsiTheme="minorHAnsi" w:cstheme="minorHAnsi"/>
                      <w:b/>
                      <w:color w:val="auto"/>
                    </w:rPr>
                    <w:t>Year 4 students:</w:t>
                  </w:r>
                </w:p>
              </w:tc>
            </w:tr>
            <w:tr w:rsidR="00947DE1" w:rsidRPr="00F733DE" w:rsidTr="005111D1">
              <w:tc>
                <w:tcPr>
                  <w:tcW w:w="3343" w:type="dxa"/>
                </w:tcPr>
                <w:p w:rsidR="00947DE1" w:rsidRPr="00F733DE" w:rsidRDefault="00947DE1" w:rsidP="004858A1">
                  <w:pPr>
                    <w:pStyle w:val="Default"/>
                    <w:spacing w:before="120"/>
                    <w:rPr>
                      <w:rFonts w:asciiTheme="minorHAnsi" w:hAnsiTheme="minorHAnsi" w:cstheme="minorHAnsi"/>
                      <w:color w:val="auto"/>
                    </w:rPr>
                  </w:pPr>
                  <w:r w:rsidRPr="00F733DE">
                    <w:rPr>
                      <w:rFonts w:asciiTheme="minorHAnsi" w:hAnsiTheme="minorHAnsi" w:cstheme="minorHAnsi"/>
                      <w:color w:val="auto"/>
                    </w:rPr>
                    <w:t>Pre-test Incorrect</w:t>
                  </w:r>
                </w:p>
              </w:tc>
              <w:tc>
                <w:tcPr>
                  <w:tcW w:w="1755" w:type="dxa"/>
                </w:tcPr>
                <w:p w:rsidR="00947DE1" w:rsidRPr="00F733DE" w:rsidRDefault="00947DE1" w:rsidP="004858A1">
                  <w:pPr>
                    <w:pStyle w:val="Default"/>
                    <w:spacing w:before="120"/>
                    <w:rPr>
                      <w:rFonts w:asciiTheme="minorHAnsi" w:hAnsiTheme="minorHAnsi" w:cstheme="minorHAnsi"/>
                      <w:color w:val="auto"/>
                    </w:rPr>
                  </w:pPr>
                  <w:r w:rsidRPr="00F733DE">
                    <w:rPr>
                      <w:rFonts w:asciiTheme="minorHAnsi" w:hAnsiTheme="minorHAnsi" w:cstheme="minorHAnsi"/>
                      <w:color w:val="auto"/>
                    </w:rPr>
                    <w:t>68%</w:t>
                  </w:r>
                </w:p>
              </w:tc>
              <w:tc>
                <w:tcPr>
                  <w:tcW w:w="4931" w:type="dxa"/>
                </w:tcPr>
                <w:p w:rsidR="00947DE1" w:rsidRPr="00F733DE" w:rsidRDefault="00947DE1" w:rsidP="004858A1">
                  <w:pPr>
                    <w:pStyle w:val="Default"/>
                    <w:spacing w:before="120"/>
                    <w:rPr>
                      <w:rFonts w:asciiTheme="minorHAnsi" w:hAnsiTheme="minorHAnsi" w:cstheme="minorHAnsi"/>
                      <w:color w:val="auto"/>
                    </w:rPr>
                  </w:pPr>
                </w:p>
              </w:tc>
            </w:tr>
            <w:tr w:rsidR="00947DE1" w:rsidRPr="00F733DE" w:rsidTr="005111D1">
              <w:tc>
                <w:tcPr>
                  <w:tcW w:w="3343" w:type="dxa"/>
                </w:tcPr>
                <w:p w:rsidR="00947DE1" w:rsidRPr="00F733DE" w:rsidRDefault="00947DE1" w:rsidP="004858A1">
                  <w:pPr>
                    <w:pStyle w:val="Default"/>
                    <w:spacing w:before="120"/>
                    <w:rPr>
                      <w:rFonts w:asciiTheme="minorHAnsi" w:hAnsiTheme="minorHAnsi" w:cstheme="minorHAnsi"/>
                      <w:color w:val="auto"/>
                    </w:rPr>
                  </w:pPr>
                  <w:r w:rsidRPr="00F733DE">
                    <w:rPr>
                      <w:rFonts w:asciiTheme="minorHAnsi" w:hAnsiTheme="minorHAnsi" w:cstheme="minorHAnsi"/>
                      <w:color w:val="auto"/>
                    </w:rPr>
                    <w:t xml:space="preserve">Post-Test Incorrect </w:t>
                  </w:r>
                </w:p>
              </w:tc>
              <w:tc>
                <w:tcPr>
                  <w:tcW w:w="1755" w:type="dxa"/>
                </w:tcPr>
                <w:p w:rsidR="00947DE1" w:rsidRPr="00F733DE" w:rsidRDefault="00947DE1" w:rsidP="004858A1">
                  <w:pPr>
                    <w:pStyle w:val="Default"/>
                    <w:spacing w:before="120"/>
                    <w:rPr>
                      <w:rFonts w:asciiTheme="minorHAnsi" w:hAnsiTheme="minorHAnsi" w:cstheme="minorHAnsi"/>
                      <w:color w:val="auto"/>
                    </w:rPr>
                  </w:pPr>
                  <w:r w:rsidRPr="00F733DE">
                    <w:rPr>
                      <w:rFonts w:asciiTheme="minorHAnsi" w:hAnsiTheme="minorHAnsi" w:cstheme="minorHAnsi"/>
                      <w:color w:val="auto"/>
                    </w:rPr>
                    <w:t>11%</w:t>
                  </w:r>
                </w:p>
              </w:tc>
              <w:tc>
                <w:tcPr>
                  <w:tcW w:w="4931" w:type="dxa"/>
                </w:tcPr>
                <w:p w:rsidR="00947DE1" w:rsidRPr="00F733DE" w:rsidRDefault="00947DE1" w:rsidP="004858A1">
                  <w:pPr>
                    <w:pStyle w:val="Default"/>
                    <w:spacing w:before="120"/>
                    <w:rPr>
                      <w:rFonts w:asciiTheme="minorHAnsi" w:hAnsiTheme="minorHAnsi" w:cstheme="minorHAnsi"/>
                      <w:color w:val="auto"/>
                    </w:rPr>
                  </w:pPr>
                  <w:r w:rsidRPr="00F733DE">
                    <w:rPr>
                      <w:rFonts w:asciiTheme="minorHAnsi" w:hAnsiTheme="minorHAnsi" w:cstheme="minorHAnsi"/>
                      <w:color w:val="auto"/>
                    </w:rPr>
                    <w:t>Decrease in incorrect responses of 57%</w:t>
                  </w:r>
                </w:p>
              </w:tc>
            </w:tr>
            <w:tr w:rsidR="00947DE1" w:rsidRPr="00F733DE" w:rsidTr="005111D1">
              <w:tc>
                <w:tcPr>
                  <w:tcW w:w="3343" w:type="dxa"/>
                </w:tcPr>
                <w:p w:rsidR="00947DE1" w:rsidRPr="00F733DE" w:rsidRDefault="00947DE1" w:rsidP="004858A1">
                  <w:pPr>
                    <w:pStyle w:val="Default"/>
                    <w:spacing w:before="120"/>
                    <w:rPr>
                      <w:rFonts w:asciiTheme="minorHAnsi" w:hAnsiTheme="minorHAnsi" w:cstheme="minorHAnsi"/>
                      <w:color w:val="auto"/>
                    </w:rPr>
                  </w:pPr>
                  <w:r w:rsidRPr="00F733DE">
                    <w:rPr>
                      <w:rFonts w:asciiTheme="minorHAnsi" w:hAnsiTheme="minorHAnsi" w:cstheme="minorHAnsi"/>
                      <w:color w:val="auto"/>
                    </w:rPr>
                    <w:t>Pre-test Correct</w:t>
                  </w:r>
                </w:p>
              </w:tc>
              <w:tc>
                <w:tcPr>
                  <w:tcW w:w="1755" w:type="dxa"/>
                </w:tcPr>
                <w:p w:rsidR="00947DE1" w:rsidRPr="00F733DE" w:rsidRDefault="00947DE1" w:rsidP="004858A1">
                  <w:pPr>
                    <w:pStyle w:val="Default"/>
                    <w:spacing w:before="120"/>
                    <w:rPr>
                      <w:rFonts w:asciiTheme="minorHAnsi" w:hAnsiTheme="minorHAnsi" w:cstheme="minorHAnsi"/>
                      <w:color w:val="auto"/>
                    </w:rPr>
                  </w:pPr>
                  <w:r w:rsidRPr="00F733DE">
                    <w:rPr>
                      <w:rFonts w:asciiTheme="minorHAnsi" w:hAnsiTheme="minorHAnsi" w:cstheme="minorHAnsi"/>
                      <w:color w:val="auto"/>
                    </w:rPr>
                    <w:t>31%</w:t>
                  </w:r>
                </w:p>
              </w:tc>
              <w:tc>
                <w:tcPr>
                  <w:tcW w:w="4931" w:type="dxa"/>
                </w:tcPr>
                <w:p w:rsidR="00947DE1" w:rsidRPr="00F733DE" w:rsidRDefault="00947DE1" w:rsidP="004858A1">
                  <w:pPr>
                    <w:pStyle w:val="Default"/>
                    <w:spacing w:before="120"/>
                    <w:rPr>
                      <w:rFonts w:asciiTheme="minorHAnsi" w:hAnsiTheme="minorHAnsi" w:cstheme="minorHAnsi"/>
                      <w:color w:val="auto"/>
                    </w:rPr>
                  </w:pPr>
                </w:p>
              </w:tc>
            </w:tr>
            <w:tr w:rsidR="00947DE1" w:rsidRPr="00F733DE" w:rsidTr="005111D1">
              <w:tc>
                <w:tcPr>
                  <w:tcW w:w="3343" w:type="dxa"/>
                </w:tcPr>
                <w:p w:rsidR="00947DE1" w:rsidRPr="00F733DE" w:rsidRDefault="00947DE1" w:rsidP="004858A1">
                  <w:pPr>
                    <w:pStyle w:val="Default"/>
                    <w:spacing w:before="120"/>
                    <w:rPr>
                      <w:rFonts w:asciiTheme="minorHAnsi" w:hAnsiTheme="minorHAnsi" w:cstheme="minorHAnsi"/>
                      <w:color w:val="auto"/>
                    </w:rPr>
                  </w:pPr>
                  <w:r w:rsidRPr="00F733DE">
                    <w:rPr>
                      <w:rFonts w:asciiTheme="minorHAnsi" w:hAnsiTheme="minorHAnsi" w:cstheme="minorHAnsi"/>
                      <w:color w:val="auto"/>
                    </w:rPr>
                    <w:t>Post-test correct</w:t>
                  </w:r>
                </w:p>
              </w:tc>
              <w:tc>
                <w:tcPr>
                  <w:tcW w:w="1755" w:type="dxa"/>
                </w:tcPr>
                <w:p w:rsidR="00947DE1" w:rsidRPr="00F733DE" w:rsidRDefault="00947DE1" w:rsidP="004858A1">
                  <w:pPr>
                    <w:pStyle w:val="Default"/>
                    <w:spacing w:before="120"/>
                    <w:rPr>
                      <w:rFonts w:asciiTheme="minorHAnsi" w:hAnsiTheme="minorHAnsi" w:cstheme="minorHAnsi"/>
                      <w:color w:val="auto"/>
                    </w:rPr>
                  </w:pPr>
                  <w:r w:rsidRPr="00F733DE">
                    <w:rPr>
                      <w:rFonts w:asciiTheme="minorHAnsi" w:hAnsiTheme="minorHAnsi" w:cstheme="minorHAnsi"/>
                      <w:color w:val="auto"/>
                    </w:rPr>
                    <w:t>65%</w:t>
                  </w:r>
                </w:p>
              </w:tc>
              <w:tc>
                <w:tcPr>
                  <w:tcW w:w="4931" w:type="dxa"/>
                </w:tcPr>
                <w:p w:rsidR="00947DE1" w:rsidRPr="00F733DE" w:rsidRDefault="00947DE1" w:rsidP="004858A1">
                  <w:pPr>
                    <w:pStyle w:val="Default"/>
                    <w:spacing w:before="120"/>
                    <w:rPr>
                      <w:rFonts w:asciiTheme="minorHAnsi" w:hAnsiTheme="minorHAnsi" w:cstheme="minorHAnsi"/>
                      <w:color w:val="auto"/>
                    </w:rPr>
                  </w:pPr>
                  <w:r w:rsidRPr="00F733DE">
                    <w:rPr>
                      <w:rFonts w:asciiTheme="minorHAnsi" w:hAnsiTheme="minorHAnsi" w:cstheme="minorHAnsi"/>
                      <w:color w:val="auto"/>
                    </w:rPr>
                    <w:t>Increase in correct responses of 34%</w:t>
                  </w:r>
                </w:p>
              </w:tc>
            </w:tr>
          </w:tbl>
          <w:p w:rsidR="00C475EE" w:rsidRDefault="00C475EE" w:rsidP="004858A1">
            <w:pPr>
              <w:pStyle w:val="Default"/>
              <w:spacing w:before="120"/>
              <w:rPr>
                <w:rFonts w:ascii="Calibri" w:hAnsi="Calibri"/>
                <w:b/>
                <w:color w:val="auto"/>
              </w:rPr>
            </w:pPr>
          </w:p>
          <w:p w:rsidR="004858A1" w:rsidRPr="00F733DE" w:rsidRDefault="004858A1" w:rsidP="004858A1">
            <w:pPr>
              <w:pStyle w:val="Default"/>
              <w:spacing w:before="120"/>
              <w:rPr>
                <w:rFonts w:asciiTheme="minorHAnsi" w:hAnsiTheme="minorHAnsi" w:cstheme="minorHAnsi"/>
                <w:b/>
                <w:color w:val="auto"/>
              </w:rPr>
            </w:pPr>
            <w:r w:rsidRPr="00F733DE">
              <w:rPr>
                <w:rFonts w:ascii="Calibri" w:hAnsi="Calibri"/>
                <w:b/>
                <w:color w:val="auto"/>
              </w:rPr>
              <w:t>Monitoring student and school performance in Literacy</w:t>
            </w:r>
          </w:p>
          <w:p w:rsidR="004858A1" w:rsidRPr="00F733DE" w:rsidRDefault="004858A1" w:rsidP="00B15807">
            <w:pPr>
              <w:pStyle w:val="Default"/>
              <w:spacing w:before="120"/>
              <w:rPr>
                <w:rFonts w:asciiTheme="minorHAnsi" w:hAnsiTheme="minorHAnsi" w:cstheme="minorHAnsi"/>
                <w:b/>
                <w:color w:val="auto"/>
              </w:rPr>
            </w:pPr>
            <w:r w:rsidRPr="00F733DE">
              <w:rPr>
                <w:rFonts w:asciiTheme="minorHAnsi" w:hAnsiTheme="minorHAnsi" w:cstheme="minorHAnsi"/>
                <w:color w:val="auto"/>
              </w:rPr>
              <w:t xml:space="preserve">During 2011, all Archdiocesan schools in </w:t>
            </w:r>
            <w:r w:rsidR="00E8445F">
              <w:rPr>
                <w:rFonts w:asciiTheme="minorHAnsi" w:hAnsiTheme="minorHAnsi" w:cstheme="minorHAnsi"/>
                <w:color w:val="auto"/>
              </w:rPr>
              <w:t>Literacy and Numeracy NP</w:t>
            </w:r>
            <w:r w:rsidRPr="00F733DE">
              <w:rPr>
                <w:rFonts w:asciiTheme="minorHAnsi" w:hAnsiTheme="minorHAnsi" w:cstheme="minorHAnsi"/>
                <w:color w:val="auto"/>
              </w:rPr>
              <w:t xml:space="preserve"> maintained their Reading Recovery programs, which had begun in 2010.</w:t>
            </w:r>
            <w:r w:rsidRPr="00F733DE">
              <w:rPr>
                <w:rFonts w:asciiTheme="minorHAnsi" w:hAnsiTheme="minorHAnsi" w:cstheme="minorHAnsi"/>
                <w:b/>
                <w:color w:val="auto"/>
              </w:rPr>
              <w:t xml:space="preserve"> </w:t>
            </w:r>
            <w:r w:rsidRPr="00F733DE">
              <w:rPr>
                <w:rFonts w:asciiTheme="minorHAnsi" w:hAnsiTheme="minorHAnsi" w:cstheme="minorHAnsi"/>
                <w:color w:val="auto"/>
              </w:rPr>
              <w:t xml:space="preserve">Teachers continued training in Reading Recovery, and school networks created Reading Recovery clusters where Reading Recovery teachers, Reading Recovery tutors, school executive and </w:t>
            </w:r>
            <w:r w:rsidR="00E8445F">
              <w:rPr>
                <w:rFonts w:asciiTheme="minorHAnsi" w:hAnsiTheme="minorHAnsi" w:cstheme="minorHAnsi"/>
                <w:color w:val="auto"/>
              </w:rPr>
              <w:t>CEO</w:t>
            </w:r>
            <w:r w:rsidRPr="00F733DE">
              <w:rPr>
                <w:rFonts w:asciiTheme="minorHAnsi" w:hAnsiTheme="minorHAnsi" w:cstheme="minorHAnsi"/>
                <w:color w:val="auto"/>
              </w:rPr>
              <w:t xml:space="preserve"> personnel supported and celebrated ongoing teacher development, student progress and Reading Recovery program implementation.</w:t>
            </w:r>
          </w:p>
          <w:p w:rsidR="004858A1" w:rsidRPr="00F733DE" w:rsidRDefault="004858A1" w:rsidP="00B15807">
            <w:pPr>
              <w:pStyle w:val="Default"/>
              <w:spacing w:before="120"/>
              <w:rPr>
                <w:rFonts w:ascii="Calibri" w:hAnsi="Calibri"/>
                <w:color w:val="auto"/>
              </w:rPr>
            </w:pPr>
            <w:r w:rsidRPr="00F733DE">
              <w:rPr>
                <w:rFonts w:asciiTheme="minorHAnsi" w:hAnsiTheme="minorHAnsi" w:cstheme="minorHAnsi"/>
                <w:color w:val="auto"/>
              </w:rPr>
              <w:t>The Reading Recovery Program’s success was influenced by</w:t>
            </w:r>
            <w:r w:rsidRPr="00F733DE">
              <w:rPr>
                <w:rFonts w:ascii="Calibri" w:hAnsi="Calibri"/>
                <w:color w:val="auto"/>
              </w:rPr>
              <w:t xml:space="preserve"> Key Reform </w:t>
            </w:r>
            <w:r w:rsidR="00B15807">
              <w:rPr>
                <w:rFonts w:ascii="Calibri" w:hAnsi="Calibri"/>
                <w:color w:val="auto"/>
              </w:rPr>
              <w:t>1</w:t>
            </w:r>
            <w:r w:rsidRPr="00F733DE">
              <w:rPr>
                <w:rFonts w:ascii="Calibri" w:hAnsi="Calibri"/>
                <w:color w:val="auto"/>
              </w:rPr>
              <w:t>: Effective and evidence based teaching of literacy</w:t>
            </w:r>
            <w:r w:rsidRPr="00F733DE">
              <w:rPr>
                <w:rFonts w:asciiTheme="minorHAnsi" w:hAnsiTheme="minorHAnsi" w:cstheme="minorHAnsi"/>
                <w:color w:val="auto"/>
              </w:rPr>
              <w:t>. Professional development in teaching reading was ongoing, where the First Steps Reading pedagogical approach was investigated; and its implementation was supported through programming and planning workshops and a teacher mentor program and this professional learning was run in parallel with the R</w:t>
            </w:r>
            <w:r w:rsidR="00426D85">
              <w:rPr>
                <w:rFonts w:asciiTheme="minorHAnsi" w:hAnsiTheme="minorHAnsi" w:cstheme="minorHAnsi"/>
                <w:color w:val="auto"/>
              </w:rPr>
              <w:t>eading Recovery teacher program. This meant</w:t>
            </w:r>
            <w:r w:rsidRPr="00F733DE">
              <w:rPr>
                <w:rFonts w:asciiTheme="minorHAnsi" w:hAnsiTheme="minorHAnsi" w:cstheme="minorHAnsi"/>
                <w:color w:val="auto"/>
              </w:rPr>
              <w:t xml:space="preserve"> staff had a sustained and in depth focus on the teaching of reading at a whole class, small group and individual level.</w:t>
            </w:r>
          </w:p>
          <w:p w:rsidR="004858A1" w:rsidRPr="008939C7" w:rsidRDefault="008939C7" w:rsidP="00B15807">
            <w:pPr>
              <w:pStyle w:val="Default"/>
              <w:spacing w:before="120"/>
              <w:rPr>
                <w:rFonts w:asciiTheme="minorHAnsi" w:hAnsiTheme="minorHAnsi" w:cstheme="minorHAnsi"/>
                <w:color w:val="auto"/>
              </w:rPr>
            </w:pPr>
            <w:r>
              <w:rPr>
                <w:rFonts w:asciiTheme="minorHAnsi" w:hAnsiTheme="minorHAnsi" w:cstheme="minorHAnsi"/>
                <w:color w:val="auto"/>
              </w:rPr>
              <w:t>Strategies employed</w:t>
            </w:r>
            <w:r w:rsidR="004858A1" w:rsidRPr="008939C7">
              <w:rPr>
                <w:rFonts w:asciiTheme="minorHAnsi" w:hAnsiTheme="minorHAnsi" w:cstheme="minorHAnsi"/>
                <w:color w:val="auto"/>
              </w:rPr>
              <w:t>:</w:t>
            </w:r>
          </w:p>
          <w:p w:rsidR="004858A1" w:rsidRPr="00F733DE" w:rsidRDefault="004858A1" w:rsidP="00B15807">
            <w:pPr>
              <w:pStyle w:val="Default"/>
              <w:numPr>
                <w:ilvl w:val="0"/>
                <w:numId w:val="49"/>
              </w:numPr>
              <w:spacing w:before="120"/>
              <w:ind w:left="714" w:hanging="357"/>
              <w:rPr>
                <w:rFonts w:asciiTheme="minorHAnsi" w:hAnsiTheme="minorHAnsi" w:cstheme="minorHAnsi"/>
                <w:color w:val="auto"/>
              </w:rPr>
            </w:pPr>
            <w:r w:rsidRPr="00F733DE">
              <w:rPr>
                <w:rFonts w:asciiTheme="minorHAnsi" w:hAnsiTheme="minorHAnsi" w:cstheme="minorHAnsi"/>
                <w:color w:val="auto"/>
              </w:rPr>
              <w:t xml:space="preserve">Improved pedagogical practice for Reading Recovery Teachers </w:t>
            </w:r>
          </w:p>
          <w:p w:rsidR="004858A1" w:rsidRPr="00F733DE" w:rsidRDefault="004858A1" w:rsidP="00B15807">
            <w:pPr>
              <w:pStyle w:val="Default"/>
              <w:numPr>
                <w:ilvl w:val="0"/>
                <w:numId w:val="49"/>
              </w:numPr>
              <w:spacing w:before="120"/>
              <w:ind w:left="714" w:hanging="357"/>
              <w:rPr>
                <w:rFonts w:asciiTheme="minorHAnsi" w:hAnsiTheme="minorHAnsi" w:cstheme="minorHAnsi"/>
                <w:color w:val="auto"/>
              </w:rPr>
            </w:pPr>
            <w:r w:rsidRPr="00F733DE">
              <w:rPr>
                <w:rFonts w:asciiTheme="minorHAnsi" w:hAnsiTheme="minorHAnsi" w:cstheme="minorHAnsi"/>
                <w:color w:val="auto"/>
              </w:rPr>
              <w:t>Increase in student reading development</w:t>
            </w:r>
          </w:p>
          <w:p w:rsidR="004858A1" w:rsidRPr="00F733DE" w:rsidRDefault="004858A1" w:rsidP="00B15807">
            <w:pPr>
              <w:pStyle w:val="Default"/>
              <w:numPr>
                <w:ilvl w:val="0"/>
                <w:numId w:val="49"/>
              </w:numPr>
              <w:spacing w:before="120"/>
              <w:ind w:left="714" w:hanging="357"/>
              <w:rPr>
                <w:rFonts w:asciiTheme="minorHAnsi" w:hAnsiTheme="minorHAnsi" w:cstheme="minorHAnsi"/>
                <w:color w:val="auto"/>
              </w:rPr>
            </w:pPr>
            <w:r w:rsidRPr="00F733DE">
              <w:rPr>
                <w:rFonts w:asciiTheme="minorHAnsi" w:hAnsiTheme="minorHAnsi" w:cstheme="minorHAnsi"/>
                <w:color w:val="auto"/>
              </w:rPr>
              <w:lastRenderedPageBreak/>
              <w:t>Increase in student reading confidence</w:t>
            </w:r>
          </w:p>
          <w:p w:rsidR="004858A1" w:rsidRPr="00F733DE" w:rsidRDefault="004858A1" w:rsidP="00B15807">
            <w:pPr>
              <w:pStyle w:val="Default"/>
              <w:numPr>
                <w:ilvl w:val="0"/>
                <w:numId w:val="49"/>
              </w:numPr>
              <w:spacing w:before="120"/>
              <w:ind w:left="714" w:hanging="357"/>
              <w:rPr>
                <w:rFonts w:asciiTheme="minorHAnsi" w:hAnsiTheme="minorHAnsi" w:cstheme="minorHAnsi"/>
                <w:color w:val="auto"/>
              </w:rPr>
            </w:pPr>
            <w:r w:rsidRPr="00F733DE">
              <w:rPr>
                <w:rFonts w:asciiTheme="minorHAnsi" w:hAnsiTheme="minorHAnsi" w:cstheme="minorHAnsi"/>
                <w:color w:val="auto"/>
              </w:rPr>
              <w:t>Increase in student participation when transitioned back into the classroom</w:t>
            </w:r>
            <w:r w:rsidR="00E8445F">
              <w:rPr>
                <w:rFonts w:asciiTheme="minorHAnsi" w:hAnsiTheme="minorHAnsi" w:cstheme="minorHAnsi"/>
                <w:color w:val="auto"/>
              </w:rPr>
              <w:t>.</w:t>
            </w:r>
          </w:p>
          <w:p w:rsidR="004858A1" w:rsidRPr="00F733DE" w:rsidRDefault="004858A1" w:rsidP="00E8445F">
            <w:pPr>
              <w:pStyle w:val="Default"/>
              <w:spacing w:before="120"/>
              <w:rPr>
                <w:rFonts w:asciiTheme="minorHAnsi" w:hAnsiTheme="minorHAnsi" w:cstheme="minorHAnsi"/>
                <w:color w:val="auto"/>
              </w:rPr>
            </w:pPr>
            <w:r w:rsidRPr="00F733DE">
              <w:rPr>
                <w:rFonts w:asciiTheme="minorHAnsi" w:hAnsiTheme="minorHAnsi" w:cstheme="minorHAnsi"/>
                <w:color w:val="auto"/>
              </w:rPr>
              <w:t>Saint Michael’s Primary Kaleen had 11 students in the Reading Recovery program in</w:t>
            </w:r>
            <w:r w:rsidR="00E8445F">
              <w:rPr>
                <w:rFonts w:asciiTheme="minorHAnsi" w:hAnsiTheme="minorHAnsi" w:cstheme="minorHAnsi"/>
                <w:color w:val="auto"/>
              </w:rPr>
              <w:t xml:space="preserve"> 2011, with only one referral. </w:t>
            </w:r>
            <w:r w:rsidRPr="00F733DE">
              <w:rPr>
                <w:rFonts w:asciiTheme="minorHAnsi" w:hAnsiTheme="minorHAnsi" w:cstheme="minorHAnsi"/>
                <w:color w:val="auto"/>
              </w:rPr>
              <w:t xml:space="preserve">Of the remaining students, </w:t>
            </w:r>
            <w:r w:rsidR="00E8445F">
              <w:rPr>
                <w:rFonts w:asciiTheme="minorHAnsi" w:hAnsiTheme="minorHAnsi" w:cstheme="minorHAnsi"/>
                <w:color w:val="auto"/>
              </w:rPr>
              <w:t>six</w:t>
            </w:r>
            <w:r w:rsidRPr="00F733DE">
              <w:rPr>
                <w:rFonts w:asciiTheme="minorHAnsi" w:hAnsiTheme="minorHAnsi" w:cstheme="minorHAnsi"/>
                <w:color w:val="auto"/>
              </w:rPr>
              <w:t xml:space="preserve"> were discontinued, while </w:t>
            </w:r>
            <w:r w:rsidR="00E8445F">
              <w:rPr>
                <w:rFonts w:asciiTheme="minorHAnsi" w:hAnsiTheme="minorHAnsi" w:cstheme="minorHAnsi"/>
                <w:color w:val="auto"/>
              </w:rPr>
              <w:t>four</w:t>
            </w:r>
            <w:r w:rsidRPr="00F733DE">
              <w:rPr>
                <w:rFonts w:asciiTheme="minorHAnsi" w:hAnsiTheme="minorHAnsi" w:cstheme="minorHAnsi"/>
                <w:color w:val="auto"/>
              </w:rPr>
              <w:t xml:space="preserve"> had just begun the program</w:t>
            </w:r>
            <w:r w:rsidR="00426D85">
              <w:rPr>
                <w:rFonts w:asciiTheme="minorHAnsi" w:hAnsiTheme="minorHAnsi" w:cstheme="minorHAnsi"/>
                <w:color w:val="auto"/>
              </w:rPr>
              <w:t xml:space="preserve">. For these students </w:t>
            </w:r>
            <w:r w:rsidRPr="00F733DE">
              <w:rPr>
                <w:rFonts w:asciiTheme="minorHAnsi" w:hAnsiTheme="minorHAnsi" w:cstheme="minorHAnsi"/>
                <w:color w:val="auto"/>
              </w:rPr>
              <w:t xml:space="preserve">data will be included in </w:t>
            </w:r>
            <w:r w:rsidR="00E8445F">
              <w:rPr>
                <w:rFonts w:asciiTheme="minorHAnsi" w:hAnsiTheme="minorHAnsi" w:cstheme="minorHAnsi"/>
                <w:color w:val="auto"/>
              </w:rPr>
              <w:t xml:space="preserve">the 2012 reporting period. </w:t>
            </w:r>
            <w:r w:rsidRPr="00F733DE">
              <w:rPr>
                <w:rFonts w:asciiTheme="minorHAnsi" w:hAnsiTheme="minorHAnsi" w:cstheme="minorHAnsi"/>
                <w:color w:val="auto"/>
              </w:rPr>
              <w:t>For the students who completed the program in the allocated weeks, the average rate of improvement in reading le</w:t>
            </w:r>
            <w:r w:rsidR="00E8445F">
              <w:rPr>
                <w:rFonts w:asciiTheme="minorHAnsi" w:hAnsiTheme="minorHAnsi" w:cstheme="minorHAnsi"/>
                <w:color w:val="auto"/>
              </w:rPr>
              <w:t xml:space="preserve">vels was by 10 reading levels. </w:t>
            </w:r>
            <w:r w:rsidRPr="00F733DE">
              <w:rPr>
                <w:rFonts w:asciiTheme="minorHAnsi" w:hAnsiTheme="minorHAnsi" w:cstheme="minorHAnsi"/>
                <w:color w:val="auto"/>
              </w:rPr>
              <w:t>These students continued to be tracked</w:t>
            </w:r>
            <w:r w:rsidR="00E8445F">
              <w:rPr>
                <w:rFonts w:asciiTheme="minorHAnsi" w:hAnsiTheme="minorHAnsi" w:cstheme="minorHAnsi"/>
                <w:color w:val="auto"/>
              </w:rPr>
              <w:t xml:space="preserve"> after they were discontinued. </w:t>
            </w:r>
            <w:r w:rsidRPr="00F733DE">
              <w:rPr>
                <w:rFonts w:asciiTheme="minorHAnsi" w:hAnsiTheme="minorHAnsi" w:cstheme="minorHAnsi"/>
                <w:color w:val="auto"/>
              </w:rPr>
              <w:t xml:space="preserve">For students who were discontinued in February, reading levels continued to increase by </w:t>
            </w:r>
            <w:r w:rsidR="00E8445F">
              <w:rPr>
                <w:rFonts w:asciiTheme="minorHAnsi" w:hAnsiTheme="minorHAnsi" w:cstheme="minorHAnsi"/>
                <w:color w:val="auto"/>
              </w:rPr>
              <w:t>four</w:t>
            </w:r>
            <w:r w:rsidRPr="00F733DE">
              <w:rPr>
                <w:rFonts w:asciiTheme="minorHAnsi" w:hAnsiTheme="minorHAnsi" w:cstheme="minorHAnsi"/>
                <w:color w:val="auto"/>
              </w:rPr>
              <w:t xml:space="preserve"> to </w:t>
            </w:r>
            <w:r w:rsidR="00E8445F">
              <w:rPr>
                <w:rFonts w:asciiTheme="minorHAnsi" w:hAnsiTheme="minorHAnsi" w:cstheme="minorHAnsi"/>
                <w:color w:val="auto"/>
              </w:rPr>
              <w:t>six</w:t>
            </w:r>
            <w:r w:rsidRPr="00F733DE">
              <w:rPr>
                <w:rFonts w:asciiTheme="minorHAnsi" w:hAnsiTheme="minorHAnsi" w:cstheme="minorHAnsi"/>
                <w:color w:val="auto"/>
              </w:rPr>
              <w:t xml:space="preserve"> reading levels, while those who had discontinued in June and July maintained their reading levels or increased them by up to </w:t>
            </w:r>
            <w:r w:rsidR="00E8445F">
              <w:rPr>
                <w:rFonts w:asciiTheme="minorHAnsi" w:hAnsiTheme="minorHAnsi" w:cstheme="minorHAnsi"/>
                <w:color w:val="auto"/>
              </w:rPr>
              <w:t>two</w:t>
            </w:r>
            <w:r w:rsidRPr="00F733DE">
              <w:rPr>
                <w:rFonts w:asciiTheme="minorHAnsi" w:hAnsiTheme="minorHAnsi" w:cstheme="minorHAnsi"/>
                <w:color w:val="auto"/>
              </w:rPr>
              <w:t xml:space="preserve"> reading levels</w:t>
            </w:r>
            <w:r w:rsidR="00E8445F">
              <w:rPr>
                <w:rFonts w:asciiTheme="minorHAnsi" w:hAnsiTheme="minorHAnsi" w:cstheme="minorHAnsi"/>
                <w:color w:val="auto"/>
              </w:rPr>
              <w:t xml:space="preserve"> in the remaining 2011 period. </w:t>
            </w:r>
            <w:r w:rsidRPr="00F733DE">
              <w:rPr>
                <w:rFonts w:asciiTheme="minorHAnsi" w:hAnsiTheme="minorHAnsi" w:cstheme="minorHAnsi"/>
                <w:color w:val="auto"/>
              </w:rPr>
              <w:t xml:space="preserve">Tracking of 2010 Reading Recovery students throughout 2011 also indicated continued progress with 80% of students continuing to improve their reading levels by </w:t>
            </w:r>
            <w:r w:rsidR="00E8445F">
              <w:rPr>
                <w:rFonts w:asciiTheme="minorHAnsi" w:hAnsiTheme="minorHAnsi" w:cstheme="minorHAnsi"/>
                <w:color w:val="auto"/>
              </w:rPr>
              <w:t>three</w:t>
            </w:r>
            <w:r w:rsidRPr="00F733DE">
              <w:rPr>
                <w:rFonts w:asciiTheme="minorHAnsi" w:hAnsiTheme="minorHAnsi" w:cstheme="minorHAnsi"/>
                <w:color w:val="auto"/>
              </w:rPr>
              <w:t xml:space="preserve"> to 12 reading levels in the reporting period.</w:t>
            </w:r>
          </w:p>
          <w:p w:rsidR="004858A1" w:rsidRPr="00F733DE" w:rsidRDefault="004858A1" w:rsidP="00E8445F">
            <w:pPr>
              <w:pStyle w:val="Default"/>
              <w:spacing w:before="120"/>
              <w:rPr>
                <w:rFonts w:asciiTheme="minorHAnsi" w:hAnsiTheme="minorHAnsi" w:cstheme="minorHAnsi"/>
                <w:color w:val="auto"/>
              </w:rPr>
            </w:pPr>
            <w:r w:rsidRPr="00F733DE">
              <w:rPr>
                <w:rFonts w:asciiTheme="minorHAnsi" w:hAnsiTheme="minorHAnsi" w:cstheme="minorHAnsi"/>
                <w:color w:val="auto"/>
              </w:rPr>
              <w:t xml:space="preserve">Saint Matthew’s Primary Page also continued to monitor discontinued student progress in 2011 and to take new students into the </w:t>
            </w:r>
            <w:r w:rsidR="00E8445F">
              <w:rPr>
                <w:rFonts w:asciiTheme="minorHAnsi" w:hAnsiTheme="minorHAnsi" w:cstheme="minorHAnsi"/>
                <w:color w:val="auto"/>
              </w:rPr>
              <w:t xml:space="preserve">2011 Reading Recovery program. </w:t>
            </w:r>
            <w:r w:rsidRPr="00F733DE">
              <w:rPr>
                <w:rFonts w:asciiTheme="minorHAnsi" w:hAnsiTheme="minorHAnsi" w:cstheme="minorHAnsi"/>
                <w:color w:val="auto"/>
              </w:rPr>
              <w:t>Of the students in 2010, average progress on the Reading Recovery program was an increase in reading levels by 12, while monitoring of their progress thr</w:t>
            </w:r>
            <w:r w:rsidR="00E8445F">
              <w:rPr>
                <w:rFonts w:asciiTheme="minorHAnsi" w:hAnsiTheme="minorHAnsi" w:cstheme="minorHAnsi"/>
                <w:color w:val="auto"/>
              </w:rPr>
              <w:t>oughout 2011 indicated that by t</w:t>
            </w:r>
            <w:r w:rsidRPr="00F733DE">
              <w:rPr>
                <w:rFonts w:asciiTheme="minorHAnsi" w:hAnsiTheme="minorHAnsi" w:cstheme="minorHAnsi"/>
                <w:color w:val="auto"/>
              </w:rPr>
              <w:t xml:space="preserve">erm </w:t>
            </w:r>
            <w:r w:rsidR="00E8445F">
              <w:rPr>
                <w:rFonts w:asciiTheme="minorHAnsi" w:hAnsiTheme="minorHAnsi" w:cstheme="minorHAnsi"/>
                <w:color w:val="auto"/>
              </w:rPr>
              <w:t>2</w:t>
            </w:r>
            <w:r w:rsidRPr="00F733DE">
              <w:rPr>
                <w:rFonts w:asciiTheme="minorHAnsi" w:hAnsiTheme="minorHAnsi" w:cstheme="minorHAnsi"/>
                <w:color w:val="auto"/>
              </w:rPr>
              <w:t xml:space="preserve">, reading levels continued to improve, with average progress up by more than </w:t>
            </w:r>
            <w:r w:rsidR="00E8445F">
              <w:rPr>
                <w:rFonts w:asciiTheme="minorHAnsi" w:hAnsiTheme="minorHAnsi" w:cstheme="minorHAnsi"/>
                <w:color w:val="auto"/>
              </w:rPr>
              <w:t xml:space="preserve">nine </w:t>
            </w:r>
            <w:r w:rsidRPr="00F733DE">
              <w:rPr>
                <w:rFonts w:asciiTheme="minorHAnsi" w:hAnsiTheme="minorHAnsi" w:cstheme="minorHAnsi"/>
                <w:color w:val="auto"/>
              </w:rPr>
              <w:t xml:space="preserve">reading levels. For the students who discontinued in 2011, rates of progress during the program was an increased average of 13 reading levels, while tracking of these students for six months during 2011 demonstrated a continued improvement in reading levels by </w:t>
            </w:r>
            <w:r w:rsidR="00E8445F">
              <w:rPr>
                <w:rFonts w:asciiTheme="minorHAnsi" w:hAnsiTheme="minorHAnsi" w:cstheme="minorHAnsi"/>
                <w:color w:val="auto"/>
              </w:rPr>
              <w:t>seven</w:t>
            </w:r>
            <w:r w:rsidRPr="00F733DE">
              <w:rPr>
                <w:rFonts w:asciiTheme="minorHAnsi" w:hAnsiTheme="minorHAnsi" w:cstheme="minorHAnsi"/>
                <w:color w:val="auto"/>
              </w:rPr>
              <w:t>.</w:t>
            </w:r>
          </w:p>
          <w:p w:rsidR="004858A1" w:rsidRPr="00F733DE" w:rsidRDefault="004858A1" w:rsidP="00E8445F">
            <w:pPr>
              <w:pStyle w:val="Default"/>
              <w:spacing w:before="120"/>
              <w:rPr>
                <w:rFonts w:asciiTheme="minorHAnsi" w:hAnsiTheme="minorHAnsi" w:cstheme="minorHAnsi"/>
                <w:color w:val="auto"/>
              </w:rPr>
            </w:pPr>
            <w:r w:rsidRPr="00F733DE">
              <w:rPr>
                <w:rFonts w:asciiTheme="minorHAnsi" w:hAnsiTheme="minorHAnsi" w:cstheme="minorHAnsi"/>
                <w:color w:val="auto"/>
              </w:rPr>
              <w:t xml:space="preserve">Saint Thomas Aquinas Primary, West Belconnen had </w:t>
            </w:r>
            <w:r w:rsidR="00693DBC">
              <w:rPr>
                <w:rFonts w:asciiTheme="minorHAnsi" w:hAnsiTheme="minorHAnsi" w:cstheme="minorHAnsi"/>
                <w:color w:val="auto"/>
              </w:rPr>
              <w:t>eight</w:t>
            </w:r>
            <w:r w:rsidRPr="00F733DE">
              <w:rPr>
                <w:rFonts w:asciiTheme="minorHAnsi" w:hAnsiTheme="minorHAnsi" w:cstheme="minorHAnsi"/>
                <w:color w:val="auto"/>
              </w:rPr>
              <w:t xml:space="preserve"> students in 2010, with average progress while on the program showing an inc</w:t>
            </w:r>
            <w:r w:rsidR="00426D85">
              <w:rPr>
                <w:rFonts w:asciiTheme="minorHAnsi" w:hAnsiTheme="minorHAnsi" w:cstheme="minorHAnsi"/>
                <w:color w:val="auto"/>
              </w:rPr>
              <w:t>rease of over 10 reading levels</w:t>
            </w:r>
            <w:r w:rsidRPr="00F733DE">
              <w:rPr>
                <w:rFonts w:asciiTheme="minorHAnsi" w:hAnsiTheme="minorHAnsi" w:cstheme="minorHAnsi"/>
                <w:color w:val="auto"/>
              </w:rPr>
              <w:t>. In addition to quantitative data, there appeared to be numerous benefits fo</w:t>
            </w:r>
            <w:r w:rsidR="00693DBC">
              <w:rPr>
                <w:rFonts w:asciiTheme="minorHAnsi" w:hAnsiTheme="minorHAnsi" w:cstheme="minorHAnsi"/>
                <w:color w:val="auto"/>
              </w:rPr>
              <w:t xml:space="preserve">r parents, staff and students. </w:t>
            </w:r>
          </w:p>
          <w:p w:rsidR="004858A1" w:rsidRPr="00F733DE" w:rsidRDefault="004858A1" w:rsidP="00E8445F">
            <w:pPr>
              <w:spacing w:before="120"/>
              <w:rPr>
                <w:rFonts w:asciiTheme="minorHAnsi" w:hAnsiTheme="minorHAnsi" w:cstheme="minorHAnsi"/>
              </w:rPr>
            </w:pPr>
            <w:r w:rsidRPr="00F733DE">
              <w:rPr>
                <w:rFonts w:ascii="Calibri" w:hAnsi="Calibri" w:cs="Tahoma"/>
              </w:rPr>
              <w:t>Parents and teachers have made numerous positive comments about the Reading Recovery series of lessons and the a</w:t>
            </w:r>
            <w:r w:rsidR="00B15807">
              <w:rPr>
                <w:rFonts w:ascii="Calibri" w:hAnsi="Calibri" w:cs="Tahoma"/>
              </w:rPr>
              <w:t>ssistance offered and given to at risk students identified in kindergarten and y</w:t>
            </w:r>
            <w:r w:rsidRPr="00F733DE">
              <w:rPr>
                <w:rFonts w:ascii="Calibri" w:hAnsi="Calibri" w:cs="Tahoma"/>
              </w:rPr>
              <w:t xml:space="preserve">ear </w:t>
            </w:r>
            <w:r w:rsidR="00B15807">
              <w:rPr>
                <w:rFonts w:ascii="Calibri" w:hAnsi="Calibri" w:cs="Tahoma"/>
              </w:rPr>
              <w:t>1</w:t>
            </w:r>
            <w:r w:rsidRPr="00F733DE">
              <w:rPr>
                <w:rFonts w:ascii="Calibri" w:hAnsi="Calibri" w:cs="Tahoma"/>
              </w:rPr>
              <w:t xml:space="preserve"> Observation </w:t>
            </w:r>
            <w:r w:rsidRPr="00F733DE">
              <w:rPr>
                <w:rFonts w:asciiTheme="minorHAnsi" w:hAnsiTheme="minorHAnsi" w:cstheme="minorHAnsi"/>
              </w:rPr>
              <w:t>Reading Recovery discontinued students demonstrated that they continued to make progress in reading, with an average improvement rate of a</w:t>
            </w:r>
            <w:r w:rsidR="00B15807">
              <w:rPr>
                <w:rFonts w:asciiTheme="minorHAnsi" w:hAnsiTheme="minorHAnsi" w:cstheme="minorHAnsi"/>
              </w:rPr>
              <w:t xml:space="preserve">pproximately </w:t>
            </w:r>
            <w:r w:rsidR="00693DBC">
              <w:rPr>
                <w:rFonts w:asciiTheme="minorHAnsi" w:hAnsiTheme="minorHAnsi" w:cstheme="minorHAnsi"/>
              </w:rPr>
              <w:t>seven</w:t>
            </w:r>
            <w:r w:rsidR="00B15807">
              <w:rPr>
                <w:rFonts w:asciiTheme="minorHAnsi" w:hAnsiTheme="minorHAnsi" w:cstheme="minorHAnsi"/>
              </w:rPr>
              <w:t xml:space="preserve"> reading levels. </w:t>
            </w:r>
            <w:r w:rsidRPr="00F733DE">
              <w:rPr>
                <w:rFonts w:asciiTheme="minorHAnsi" w:hAnsiTheme="minorHAnsi" w:cstheme="minorHAnsi"/>
              </w:rPr>
              <w:t xml:space="preserve">For the </w:t>
            </w:r>
            <w:r w:rsidR="00B15807">
              <w:rPr>
                <w:rFonts w:asciiTheme="minorHAnsi" w:hAnsiTheme="minorHAnsi" w:cstheme="minorHAnsi"/>
              </w:rPr>
              <w:t>eight</w:t>
            </w:r>
            <w:r w:rsidRPr="00F733DE">
              <w:rPr>
                <w:rFonts w:asciiTheme="minorHAnsi" w:hAnsiTheme="minorHAnsi" w:cstheme="minorHAnsi"/>
              </w:rPr>
              <w:t xml:space="preserve"> students in Reading Recovery in 2011, average improvement throughout the period prior to discontinuatio</w:t>
            </w:r>
            <w:r w:rsidR="00B15807">
              <w:rPr>
                <w:rFonts w:asciiTheme="minorHAnsi" w:hAnsiTheme="minorHAnsi" w:cstheme="minorHAnsi"/>
              </w:rPr>
              <w:t xml:space="preserve">n was almost nine reading levels. </w:t>
            </w:r>
            <w:r w:rsidRPr="00F733DE">
              <w:rPr>
                <w:rFonts w:asciiTheme="minorHAnsi" w:hAnsiTheme="minorHAnsi" w:cstheme="minorHAnsi"/>
              </w:rPr>
              <w:t>These students will continue to be monitored in 2012.</w:t>
            </w:r>
          </w:p>
          <w:p w:rsidR="004858A1" w:rsidRPr="00F733DE" w:rsidRDefault="004858A1" w:rsidP="00E8445F">
            <w:pPr>
              <w:numPr>
                <w:ilvl w:val="0"/>
                <w:numId w:val="43"/>
              </w:numPr>
              <w:spacing w:before="120"/>
              <w:ind w:left="714" w:hanging="357"/>
              <w:rPr>
                <w:rFonts w:ascii="Calibri" w:hAnsi="Calibri" w:cs="Tahoma"/>
                <w:szCs w:val="24"/>
              </w:rPr>
            </w:pPr>
            <w:r w:rsidRPr="00F733DE">
              <w:rPr>
                <w:rFonts w:ascii="Calibri" w:hAnsi="Calibri" w:cs="Tahoma"/>
                <w:szCs w:val="24"/>
              </w:rPr>
              <w:t xml:space="preserve">Survey assessments.  </w:t>
            </w:r>
          </w:p>
          <w:p w:rsidR="004858A1" w:rsidRPr="00F733DE" w:rsidRDefault="004858A1" w:rsidP="00E8445F">
            <w:pPr>
              <w:numPr>
                <w:ilvl w:val="0"/>
                <w:numId w:val="43"/>
              </w:numPr>
              <w:spacing w:before="120"/>
              <w:ind w:left="714" w:hanging="357"/>
              <w:rPr>
                <w:rFonts w:ascii="Calibri" w:hAnsi="Calibri" w:cs="Tahoma"/>
                <w:szCs w:val="24"/>
              </w:rPr>
            </w:pPr>
            <w:r w:rsidRPr="00F733DE">
              <w:rPr>
                <w:rFonts w:ascii="Calibri" w:hAnsi="Calibri" w:cs="Tahoma"/>
                <w:szCs w:val="24"/>
              </w:rPr>
              <w:t>All the students love coming to the lessons and many more ask when can it be their turn.</w:t>
            </w:r>
          </w:p>
          <w:p w:rsidR="004858A1" w:rsidRPr="00F733DE" w:rsidRDefault="00693DBC" w:rsidP="00E8445F">
            <w:pPr>
              <w:numPr>
                <w:ilvl w:val="0"/>
                <w:numId w:val="43"/>
              </w:numPr>
              <w:spacing w:before="120"/>
              <w:ind w:left="714" w:hanging="357"/>
              <w:rPr>
                <w:rFonts w:ascii="Calibri" w:hAnsi="Calibri" w:cs="Tahoma"/>
                <w:szCs w:val="24"/>
              </w:rPr>
            </w:pPr>
            <w:r>
              <w:rPr>
                <w:rFonts w:ascii="Calibri" w:hAnsi="Calibri" w:cs="Tahoma"/>
                <w:szCs w:val="24"/>
              </w:rPr>
              <w:t>From the y</w:t>
            </w:r>
            <w:r w:rsidR="004858A1" w:rsidRPr="00F733DE">
              <w:rPr>
                <w:rFonts w:ascii="Calibri" w:hAnsi="Calibri" w:cs="Tahoma"/>
                <w:szCs w:val="24"/>
              </w:rPr>
              <w:t xml:space="preserve">ear </w:t>
            </w:r>
            <w:r>
              <w:rPr>
                <w:rFonts w:ascii="Calibri" w:hAnsi="Calibri" w:cs="Tahoma"/>
                <w:szCs w:val="24"/>
              </w:rPr>
              <w:t>1</w:t>
            </w:r>
            <w:r w:rsidR="004858A1" w:rsidRPr="00F733DE">
              <w:rPr>
                <w:rFonts w:ascii="Calibri" w:hAnsi="Calibri" w:cs="Tahoma"/>
                <w:szCs w:val="24"/>
              </w:rPr>
              <w:t xml:space="preserve"> teachers’ perspectives, appreciation has been expressed regarding the support and encouragement from another professional source and assistance provided for the students through the one-to-one lessons.</w:t>
            </w:r>
          </w:p>
          <w:p w:rsidR="004858A1" w:rsidRPr="00F733DE" w:rsidRDefault="004858A1" w:rsidP="00E8445F">
            <w:pPr>
              <w:numPr>
                <w:ilvl w:val="0"/>
                <w:numId w:val="43"/>
              </w:numPr>
              <w:spacing w:before="120"/>
              <w:ind w:left="714" w:hanging="357"/>
              <w:rPr>
                <w:rFonts w:ascii="Calibri" w:hAnsi="Calibri" w:cs="Tahoma"/>
                <w:szCs w:val="24"/>
              </w:rPr>
            </w:pPr>
            <w:r w:rsidRPr="00F733DE">
              <w:rPr>
                <w:rFonts w:ascii="Calibri" w:hAnsi="Calibri" w:cs="Tahoma"/>
                <w:szCs w:val="24"/>
              </w:rPr>
              <w:t>All parents of Reading Recovery students have indicated appreciation of the time, encouragement and support they have received through the program in helping their child becoming a reader and writer.  In all cases the parents were aware that their child was not progressing prior to Reading Recovery at th</w:t>
            </w:r>
            <w:r w:rsidR="001B6DEB">
              <w:rPr>
                <w:rFonts w:ascii="Calibri" w:hAnsi="Calibri" w:cs="Tahoma"/>
                <w:szCs w:val="24"/>
              </w:rPr>
              <w:t>e rate of an average y</w:t>
            </w:r>
            <w:r w:rsidRPr="00F733DE">
              <w:rPr>
                <w:rFonts w:ascii="Calibri" w:hAnsi="Calibri" w:cs="Tahoma"/>
                <w:szCs w:val="24"/>
              </w:rPr>
              <w:t xml:space="preserve">ear </w:t>
            </w:r>
            <w:r w:rsidR="001B6DEB">
              <w:rPr>
                <w:rFonts w:ascii="Calibri" w:hAnsi="Calibri" w:cs="Tahoma"/>
                <w:szCs w:val="24"/>
              </w:rPr>
              <w:t>1</w:t>
            </w:r>
            <w:r w:rsidRPr="00F733DE">
              <w:rPr>
                <w:rFonts w:ascii="Calibri" w:hAnsi="Calibri" w:cs="Tahoma"/>
                <w:szCs w:val="24"/>
              </w:rPr>
              <w:t xml:space="preserve"> student and were appreciative of the benefits of the Reading Recovery intervention program.</w:t>
            </w:r>
          </w:p>
          <w:p w:rsidR="004858A1" w:rsidRPr="00F733DE" w:rsidRDefault="004858A1" w:rsidP="00E8445F">
            <w:pPr>
              <w:numPr>
                <w:ilvl w:val="0"/>
                <w:numId w:val="44"/>
              </w:numPr>
              <w:spacing w:before="120"/>
              <w:ind w:left="714" w:hanging="357"/>
              <w:rPr>
                <w:rFonts w:ascii="Calibri" w:hAnsi="Calibri" w:cs="Tahoma"/>
                <w:szCs w:val="24"/>
              </w:rPr>
            </w:pPr>
            <w:r w:rsidRPr="00F733DE">
              <w:rPr>
                <w:rFonts w:ascii="Calibri" w:hAnsi="Calibri" w:cs="Tahoma"/>
                <w:szCs w:val="24"/>
              </w:rPr>
              <w:t xml:space="preserve">Student Assessment whole school decisions have involved increased use of Running Records, South Australian Spelling &amp; BURT Word List to inform teaching and monitor student progress. </w:t>
            </w:r>
          </w:p>
          <w:p w:rsidR="004858A1" w:rsidRPr="00F733DE" w:rsidRDefault="004858A1" w:rsidP="00B15807">
            <w:pPr>
              <w:numPr>
                <w:ilvl w:val="0"/>
                <w:numId w:val="44"/>
              </w:numPr>
              <w:spacing w:before="120"/>
              <w:ind w:left="714" w:hanging="357"/>
              <w:rPr>
                <w:rFonts w:ascii="Calibri" w:hAnsi="Calibri" w:cs="Tahoma"/>
                <w:szCs w:val="24"/>
              </w:rPr>
            </w:pPr>
            <w:r w:rsidRPr="00F733DE">
              <w:rPr>
                <w:rFonts w:ascii="Calibri" w:hAnsi="Calibri" w:cs="Tahoma"/>
                <w:szCs w:val="24"/>
              </w:rPr>
              <w:t>The school has implemented a tracking system of all the st</w:t>
            </w:r>
            <w:r w:rsidR="00B15807">
              <w:rPr>
                <w:rFonts w:ascii="Calibri" w:hAnsi="Calibri" w:cs="Tahoma"/>
                <w:szCs w:val="24"/>
              </w:rPr>
              <w:t xml:space="preserve">udents’ reading levels (kindergarten </w:t>
            </w:r>
            <w:r w:rsidR="001B6DEB">
              <w:rPr>
                <w:rFonts w:ascii="Calibri" w:hAnsi="Calibri" w:cs="Tahoma"/>
                <w:szCs w:val="24"/>
              </w:rPr>
              <w:t>to</w:t>
            </w:r>
            <w:r w:rsidR="00B15807">
              <w:rPr>
                <w:rFonts w:ascii="Calibri" w:hAnsi="Calibri" w:cs="Tahoma"/>
                <w:szCs w:val="24"/>
              </w:rPr>
              <w:t xml:space="preserve"> y</w:t>
            </w:r>
            <w:r w:rsidRPr="00F733DE">
              <w:rPr>
                <w:rFonts w:ascii="Calibri" w:hAnsi="Calibri" w:cs="Tahoma"/>
                <w:szCs w:val="24"/>
              </w:rPr>
              <w:t>ear 6) and these are updated regula</w:t>
            </w:r>
            <w:r w:rsidR="001B6DEB">
              <w:rPr>
                <w:rFonts w:ascii="Calibri" w:hAnsi="Calibri" w:cs="Tahoma"/>
                <w:szCs w:val="24"/>
              </w:rPr>
              <w:t xml:space="preserve">rly by the classroom teachers. </w:t>
            </w:r>
            <w:r w:rsidRPr="00F733DE">
              <w:rPr>
                <w:rFonts w:ascii="Calibri" w:hAnsi="Calibri" w:cs="Tahoma"/>
                <w:szCs w:val="24"/>
              </w:rPr>
              <w:t xml:space="preserve">This has led to greater </w:t>
            </w:r>
            <w:r w:rsidRPr="00F733DE">
              <w:rPr>
                <w:rFonts w:ascii="Calibri" w:hAnsi="Calibri" w:cs="Tahoma"/>
                <w:szCs w:val="24"/>
              </w:rPr>
              <w:lastRenderedPageBreak/>
              <w:t xml:space="preserve">teacher awareness </w:t>
            </w:r>
          </w:p>
          <w:p w:rsidR="00484D0E" w:rsidRDefault="00484D0E" w:rsidP="00261530">
            <w:pPr>
              <w:keepNext/>
              <w:keepLines/>
              <w:spacing w:before="60"/>
              <w:rPr>
                <w:rFonts w:ascii="Calibri" w:hAnsi="Calibri" w:cs="Calibri"/>
                <w:b/>
                <w:szCs w:val="24"/>
              </w:rPr>
            </w:pPr>
            <w:r>
              <w:rPr>
                <w:rFonts w:ascii="Calibri" w:hAnsi="Calibri" w:cs="Calibri"/>
                <w:b/>
                <w:szCs w:val="24"/>
              </w:rPr>
              <w:t>Independent Schools</w:t>
            </w:r>
          </w:p>
          <w:p w:rsidR="001B6DEB" w:rsidRDefault="006A3CE5" w:rsidP="001B6DEB">
            <w:pPr>
              <w:spacing w:before="120"/>
              <w:rPr>
                <w:rFonts w:asciiTheme="minorHAnsi" w:hAnsiTheme="minorHAnsi"/>
                <w:b/>
                <w:lang w:eastAsia="en-AU"/>
              </w:rPr>
            </w:pPr>
            <w:r>
              <w:rPr>
                <w:rFonts w:asciiTheme="minorHAnsi" w:hAnsiTheme="minorHAnsi"/>
                <w:b/>
                <w:lang w:eastAsia="en-AU"/>
              </w:rPr>
              <w:t>Orana</w:t>
            </w:r>
          </w:p>
          <w:p w:rsidR="00484D0E" w:rsidRPr="008939C7" w:rsidRDefault="00484D0E" w:rsidP="001B6DEB">
            <w:pPr>
              <w:spacing w:before="120"/>
              <w:rPr>
                <w:rFonts w:asciiTheme="minorHAnsi" w:hAnsiTheme="minorHAnsi"/>
                <w:b/>
                <w:lang w:eastAsia="en-AU"/>
              </w:rPr>
            </w:pPr>
            <w:r w:rsidRPr="007E6A31">
              <w:rPr>
                <w:rFonts w:asciiTheme="minorHAnsi" w:hAnsiTheme="minorHAnsi"/>
                <w:lang w:eastAsia="en-AU"/>
              </w:rPr>
              <w:t xml:space="preserve">Orana is an independent, co-educational and non-denominational school set in 13 hectares of unique, natural landscape in </w:t>
            </w:r>
            <w:r>
              <w:rPr>
                <w:rFonts w:asciiTheme="minorHAnsi" w:hAnsiTheme="minorHAnsi"/>
                <w:lang w:eastAsia="en-AU"/>
              </w:rPr>
              <w:t>the</w:t>
            </w:r>
            <w:r w:rsidRPr="007E6A31">
              <w:rPr>
                <w:rFonts w:asciiTheme="minorHAnsi" w:hAnsiTheme="minorHAnsi"/>
                <w:lang w:eastAsia="en-AU"/>
              </w:rPr>
              <w:t xml:space="preserve"> </w:t>
            </w:r>
            <w:r w:rsidRPr="00793E30">
              <w:rPr>
                <w:rFonts w:asciiTheme="minorHAnsi" w:hAnsiTheme="minorHAnsi"/>
                <w:lang w:eastAsia="en-AU"/>
              </w:rPr>
              <w:t>ACT</w:t>
            </w:r>
            <w:r w:rsidRPr="007E6A31">
              <w:rPr>
                <w:rFonts w:asciiTheme="minorHAnsi" w:hAnsiTheme="minorHAnsi"/>
                <w:lang w:eastAsia="en-AU"/>
              </w:rPr>
              <w:t>. It was founded in 1981 and has developed in size and reputation with 640 students currently enrolled from</w:t>
            </w:r>
            <w:r w:rsidR="007534E5">
              <w:rPr>
                <w:rFonts w:asciiTheme="minorHAnsi" w:hAnsiTheme="minorHAnsi"/>
                <w:lang w:eastAsia="en-AU"/>
              </w:rPr>
              <w:t xml:space="preserve"> preschool to y</w:t>
            </w:r>
            <w:r w:rsidRPr="007E6A31">
              <w:rPr>
                <w:rFonts w:asciiTheme="minorHAnsi" w:hAnsiTheme="minorHAnsi"/>
                <w:lang w:eastAsia="en-AU"/>
              </w:rPr>
              <w:t>ear 12.</w:t>
            </w:r>
          </w:p>
          <w:p w:rsidR="00484D0E" w:rsidRPr="007E6A31" w:rsidRDefault="00484D0E" w:rsidP="001B6DEB">
            <w:pPr>
              <w:spacing w:before="120"/>
              <w:rPr>
                <w:rFonts w:asciiTheme="minorHAnsi" w:hAnsiTheme="minorHAnsi"/>
                <w:lang w:eastAsia="en-AU"/>
              </w:rPr>
            </w:pPr>
            <w:r w:rsidRPr="007E6A31">
              <w:rPr>
                <w:rFonts w:asciiTheme="minorHAnsi" w:hAnsiTheme="minorHAnsi"/>
                <w:lang w:eastAsia="en-AU"/>
              </w:rPr>
              <w:t>As well as providing a challenging and stimulating environment for the study of a compl</w:t>
            </w:r>
            <w:r w:rsidR="001B6DEB">
              <w:rPr>
                <w:rFonts w:asciiTheme="minorHAnsi" w:hAnsiTheme="minorHAnsi"/>
                <w:lang w:eastAsia="en-AU"/>
              </w:rPr>
              <w:t>ete range of subjects from preschool to y</w:t>
            </w:r>
            <w:r w:rsidRPr="007E6A31">
              <w:rPr>
                <w:rFonts w:asciiTheme="minorHAnsi" w:hAnsiTheme="minorHAnsi"/>
                <w:lang w:eastAsia="en-AU"/>
              </w:rPr>
              <w:t>ear 12, Orana strives to nourish the intellectual, emotional, physical and spiritual development of its students.</w:t>
            </w:r>
          </w:p>
          <w:p w:rsidR="00484D0E" w:rsidRPr="007E6A31" w:rsidRDefault="00484D0E" w:rsidP="001B6DEB">
            <w:pPr>
              <w:spacing w:before="120"/>
              <w:rPr>
                <w:rFonts w:asciiTheme="minorHAnsi" w:hAnsiTheme="minorHAnsi"/>
                <w:lang w:eastAsia="en-AU"/>
              </w:rPr>
            </w:pPr>
            <w:r w:rsidRPr="007E6A31">
              <w:rPr>
                <w:rFonts w:asciiTheme="minorHAnsi" w:hAnsiTheme="minorHAnsi"/>
                <w:lang w:eastAsia="en-AU"/>
              </w:rPr>
              <w:t xml:space="preserve">Orana’s educational philosophy is inspired by the work of Rudolf Steiner, the Austrian-born scientist, philosopher, artist, and educator and focuses on the growth and development of the whole child. There are over 40 Steiner schools in Australia alone. In addition there </w:t>
            </w:r>
            <w:r>
              <w:rPr>
                <w:rFonts w:asciiTheme="minorHAnsi" w:hAnsiTheme="minorHAnsi"/>
                <w:lang w:eastAsia="en-AU"/>
              </w:rPr>
              <w:t>are</w:t>
            </w:r>
            <w:r w:rsidRPr="007E6A31">
              <w:rPr>
                <w:rFonts w:asciiTheme="minorHAnsi" w:hAnsiTheme="minorHAnsi"/>
                <w:lang w:eastAsia="en-AU"/>
              </w:rPr>
              <w:t xml:space="preserve"> an increasing number of state schools which have incorporated Steiner classes and streams into their mainstream programs to meet the demand from parents.</w:t>
            </w:r>
          </w:p>
          <w:p w:rsidR="00484D0E" w:rsidRPr="001B6DEB" w:rsidRDefault="00484D0E" w:rsidP="001B6DEB">
            <w:pPr>
              <w:pStyle w:val="NoSpacing"/>
              <w:spacing w:before="120"/>
              <w:rPr>
                <w:sz w:val="24"/>
                <w:szCs w:val="24"/>
              </w:rPr>
            </w:pPr>
            <w:r>
              <w:rPr>
                <w:sz w:val="24"/>
                <w:szCs w:val="24"/>
              </w:rPr>
              <w:t xml:space="preserve">The </w:t>
            </w:r>
            <w:r w:rsidR="001B6DEB">
              <w:rPr>
                <w:sz w:val="24"/>
                <w:szCs w:val="24"/>
              </w:rPr>
              <w:t xml:space="preserve">Literacy and Numeracy NP </w:t>
            </w:r>
            <w:r>
              <w:rPr>
                <w:sz w:val="24"/>
                <w:szCs w:val="24"/>
              </w:rPr>
              <w:t xml:space="preserve">reforms enabled the school to focus on literacy achievements for students in a refined and specific manner. </w:t>
            </w:r>
            <w:r w:rsidRPr="001B6DEB">
              <w:rPr>
                <w:rFonts w:cs="Arial"/>
                <w:sz w:val="24"/>
                <w:szCs w:val="24"/>
              </w:rPr>
              <w:t>Literacy and numeracy is taught through an integrated curriculum at Orana Steiner School. Designated liter</w:t>
            </w:r>
            <w:r w:rsidR="00C44B47">
              <w:rPr>
                <w:rFonts w:cs="Arial"/>
                <w:sz w:val="24"/>
                <w:szCs w:val="24"/>
              </w:rPr>
              <w:t>acy and numeracy lessons allow class t</w:t>
            </w:r>
            <w:r w:rsidRPr="001B6DEB">
              <w:rPr>
                <w:rFonts w:cs="Arial"/>
                <w:sz w:val="24"/>
                <w:szCs w:val="24"/>
              </w:rPr>
              <w:t>eachers to work through a variety of models to respond to the diversi</w:t>
            </w:r>
            <w:r w:rsidR="00C44B47">
              <w:rPr>
                <w:rFonts w:cs="Arial"/>
                <w:sz w:val="24"/>
                <w:szCs w:val="24"/>
              </w:rPr>
              <w:t xml:space="preserve">ty of needs within each class. </w:t>
            </w:r>
            <w:r w:rsidRPr="001B6DEB">
              <w:rPr>
                <w:rFonts w:cs="Arial"/>
                <w:sz w:val="24"/>
                <w:szCs w:val="24"/>
              </w:rPr>
              <w:t xml:space="preserve">Approaches include: </w:t>
            </w:r>
          </w:p>
          <w:p w:rsidR="00484D0E" w:rsidRPr="001B6DEB" w:rsidRDefault="00C44B47" w:rsidP="00C44B47">
            <w:pPr>
              <w:pStyle w:val="ListParagraph"/>
              <w:widowControl/>
              <w:numPr>
                <w:ilvl w:val="0"/>
                <w:numId w:val="53"/>
              </w:numPr>
              <w:spacing w:after="0" w:line="276" w:lineRule="auto"/>
              <w:ind w:left="714" w:hanging="357"/>
              <w:contextualSpacing/>
              <w:jc w:val="left"/>
              <w:rPr>
                <w:rFonts w:asciiTheme="minorHAnsi" w:hAnsiTheme="minorHAnsi" w:cs="Arial"/>
                <w:sz w:val="24"/>
                <w:szCs w:val="24"/>
              </w:rPr>
            </w:pPr>
            <w:r>
              <w:rPr>
                <w:rFonts w:asciiTheme="minorHAnsi" w:hAnsiTheme="minorHAnsi" w:cs="Arial"/>
                <w:sz w:val="24"/>
                <w:szCs w:val="24"/>
              </w:rPr>
              <w:t>c</w:t>
            </w:r>
            <w:r w:rsidR="00484D0E" w:rsidRPr="001B6DEB">
              <w:rPr>
                <w:rFonts w:asciiTheme="minorHAnsi" w:hAnsiTheme="minorHAnsi" w:cs="Arial"/>
                <w:sz w:val="24"/>
                <w:szCs w:val="24"/>
              </w:rPr>
              <w:t>o-teaching t</w:t>
            </w:r>
            <w:r>
              <w:rPr>
                <w:rFonts w:asciiTheme="minorHAnsi" w:hAnsiTheme="minorHAnsi" w:cs="Arial"/>
                <w:sz w:val="24"/>
                <w:szCs w:val="24"/>
              </w:rPr>
              <w:t xml:space="preserve">o provide small group learning </w:t>
            </w:r>
            <w:r w:rsidR="00484D0E" w:rsidRPr="001B6DEB">
              <w:rPr>
                <w:rFonts w:asciiTheme="minorHAnsi" w:hAnsiTheme="minorHAnsi" w:cs="Arial"/>
                <w:sz w:val="24"/>
                <w:szCs w:val="24"/>
              </w:rPr>
              <w:t>within the classroom and to implement specific literacy or numeracy strategies for the whole class (e.g</w:t>
            </w:r>
            <w:r>
              <w:rPr>
                <w:rFonts w:asciiTheme="minorHAnsi" w:hAnsiTheme="minorHAnsi" w:cs="Arial"/>
                <w:sz w:val="24"/>
                <w:szCs w:val="24"/>
              </w:rPr>
              <w:t>. g</w:t>
            </w:r>
            <w:r w:rsidR="00484D0E" w:rsidRPr="001B6DEB">
              <w:rPr>
                <w:rFonts w:asciiTheme="minorHAnsi" w:hAnsiTheme="minorHAnsi" w:cs="Arial"/>
                <w:sz w:val="24"/>
                <w:szCs w:val="24"/>
              </w:rPr>
              <w:t>uided silent reading</w:t>
            </w:r>
            <w:r>
              <w:rPr>
                <w:rFonts w:asciiTheme="minorHAnsi" w:hAnsiTheme="minorHAnsi" w:cs="Arial"/>
                <w:sz w:val="24"/>
                <w:szCs w:val="24"/>
              </w:rPr>
              <w:t>,</w:t>
            </w:r>
            <w:r w:rsidR="00484D0E" w:rsidRPr="001B6DEB">
              <w:rPr>
                <w:rFonts w:asciiTheme="minorHAnsi" w:hAnsiTheme="minorHAnsi" w:cs="Arial"/>
                <w:sz w:val="24"/>
                <w:szCs w:val="24"/>
              </w:rPr>
              <w:t xml:space="preserve"> </w:t>
            </w:r>
            <w:r>
              <w:rPr>
                <w:rFonts w:asciiTheme="minorHAnsi" w:hAnsiTheme="minorHAnsi" w:cs="Arial"/>
                <w:sz w:val="24"/>
                <w:szCs w:val="24"/>
              </w:rPr>
              <w:t>r</w:t>
            </w:r>
            <w:r w:rsidR="00484D0E" w:rsidRPr="001B6DEB">
              <w:rPr>
                <w:rFonts w:asciiTheme="minorHAnsi" w:hAnsiTheme="minorHAnsi" w:cs="Arial"/>
                <w:sz w:val="24"/>
                <w:szCs w:val="24"/>
              </w:rPr>
              <w:t>ead and re-tell</w:t>
            </w:r>
            <w:r>
              <w:rPr>
                <w:rFonts w:asciiTheme="minorHAnsi" w:hAnsiTheme="minorHAnsi" w:cs="Arial"/>
                <w:sz w:val="24"/>
                <w:szCs w:val="24"/>
              </w:rPr>
              <w:t>,</w:t>
            </w:r>
            <w:r w:rsidR="00484D0E" w:rsidRPr="001B6DEB">
              <w:rPr>
                <w:rFonts w:asciiTheme="minorHAnsi" w:hAnsiTheme="minorHAnsi" w:cs="Arial"/>
                <w:sz w:val="24"/>
                <w:szCs w:val="24"/>
              </w:rPr>
              <w:t xml:space="preserve"> First Steps Reading and First Steps Writing)</w:t>
            </w:r>
          </w:p>
          <w:p w:rsidR="00484D0E" w:rsidRPr="001B6DEB" w:rsidRDefault="00C44B47" w:rsidP="00C44B47">
            <w:pPr>
              <w:pStyle w:val="ListParagraph"/>
              <w:widowControl/>
              <w:numPr>
                <w:ilvl w:val="0"/>
                <w:numId w:val="53"/>
              </w:numPr>
              <w:spacing w:after="0" w:line="276" w:lineRule="auto"/>
              <w:ind w:left="714" w:hanging="357"/>
              <w:contextualSpacing/>
              <w:jc w:val="left"/>
              <w:rPr>
                <w:rFonts w:asciiTheme="minorHAnsi" w:hAnsiTheme="minorHAnsi" w:cs="Arial"/>
                <w:sz w:val="24"/>
                <w:szCs w:val="24"/>
              </w:rPr>
            </w:pPr>
            <w:proofErr w:type="gramStart"/>
            <w:r>
              <w:rPr>
                <w:rFonts w:asciiTheme="minorHAnsi" w:hAnsiTheme="minorHAnsi" w:cs="Arial"/>
                <w:sz w:val="24"/>
                <w:szCs w:val="24"/>
              </w:rPr>
              <w:t>implementing</w:t>
            </w:r>
            <w:proofErr w:type="gramEnd"/>
            <w:r>
              <w:rPr>
                <w:rFonts w:asciiTheme="minorHAnsi" w:hAnsiTheme="minorHAnsi" w:cs="Arial"/>
                <w:sz w:val="24"/>
                <w:szCs w:val="24"/>
              </w:rPr>
              <w:t xml:space="preserve"> literacy and </w:t>
            </w:r>
            <w:r w:rsidR="00484D0E" w:rsidRPr="001B6DEB">
              <w:rPr>
                <w:rFonts w:asciiTheme="minorHAnsi" w:hAnsiTheme="minorHAnsi" w:cs="Arial"/>
                <w:sz w:val="24"/>
                <w:szCs w:val="24"/>
              </w:rPr>
              <w:t xml:space="preserve">numeracy programs that target specific areas for individual students or small groups of students. </w:t>
            </w:r>
            <w:r>
              <w:rPr>
                <w:rFonts w:asciiTheme="minorHAnsi" w:hAnsiTheme="minorHAnsi" w:cs="Arial"/>
                <w:sz w:val="24"/>
                <w:szCs w:val="24"/>
              </w:rPr>
              <w:t xml:space="preserve">Programs include Reading Link, </w:t>
            </w:r>
            <w:proofErr w:type="spellStart"/>
            <w:r w:rsidRPr="00C44B47">
              <w:rPr>
                <w:rFonts w:cs="Microsoft Sans Serif"/>
                <w:sz w:val="24"/>
                <w:szCs w:val="24"/>
              </w:rPr>
              <w:t>Multilit</w:t>
            </w:r>
            <w:proofErr w:type="spellEnd"/>
            <w:r w:rsidRPr="00C44B47">
              <w:rPr>
                <w:rFonts w:cs="Microsoft Sans Serif"/>
                <w:sz w:val="24"/>
                <w:szCs w:val="24"/>
              </w:rPr>
              <w:t xml:space="preserve"> Reading Tutor Program</w:t>
            </w:r>
            <w:r>
              <w:rPr>
                <w:rFonts w:cs="Microsoft Sans Serif"/>
                <w:sz w:val="24"/>
                <w:szCs w:val="24"/>
              </w:rPr>
              <w:t xml:space="preserve"> (</w:t>
            </w:r>
            <w:proofErr w:type="spellStart"/>
            <w:r>
              <w:rPr>
                <w:rFonts w:cs="Microsoft Sans Serif"/>
                <w:sz w:val="24"/>
                <w:szCs w:val="24"/>
              </w:rPr>
              <w:t>Multilit</w:t>
            </w:r>
            <w:proofErr w:type="spellEnd"/>
            <w:r>
              <w:rPr>
                <w:rFonts w:cs="Microsoft Sans Serif"/>
                <w:sz w:val="24"/>
                <w:szCs w:val="24"/>
              </w:rPr>
              <w:t>)</w:t>
            </w:r>
            <w:r>
              <w:rPr>
                <w:rFonts w:asciiTheme="minorHAnsi" w:hAnsiTheme="minorHAnsi" w:cs="Arial"/>
                <w:sz w:val="24"/>
                <w:szCs w:val="24"/>
              </w:rPr>
              <w:t>,</w:t>
            </w:r>
            <w:r w:rsidR="00484D0E" w:rsidRPr="001B6DEB">
              <w:rPr>
                <w:rFonts w:asciiTheme="minorHAnsi" w:hAnsiTheme="minorHAnsi" w:cs="Arial"/>
                <w:sz w:val="24"/>
                <w:szCs w:val="24"/>
              </w:rPr>
              <w:t xml:space="preserve"> Count Me in Too</w:t>
            </w:r>
            <w:r>
              <w:rPr>
                <w:rFonts w:asciiTheme="minorHAnsi" w:hAnsiTheme="minorHAnsi" w:cs="Arial"/>
                <w:sz w:val="24"/>
                <w:szCs w:val="24"/>
              </w:rPr>
              <w:t xml:space="preserve">, Alpha To Omega, </w:t>
            </w:r>
            <w:r w:rsidR="00484D0E" w:rsidRPr="001B6DEB">
              <w:rPr>
                <w:rFonts w:asciiTheme="minorHAnsi" w:hAnsiTheme="minorHAnsi" w:cs="Arial"/>
                <w:sz w:val="24"/>
                <w:szCs w:val="24"/>
              </w:rPr>
              <w:t xml:space="preserve">Reading Eggs, spelling conferences, Magic Words </w:t>
            </w:r>
          </w:p>
          <w:p w:rsidR="00484D0E" w:rsidRPr="001B6DEB" w:rsidRDefault="00C44B47" w:rsidP="00C44B47">
            <w:pPr>
              <w:pStyle w:val="ListParagraph"/>
              <w:widowControl/>
              <w:numPr>
                <w:ilvl w:val="0"/>
                <w:numId w:val="53"/>
              </w:numPr>
              <w:spacing w:after="0" w:line="276" w:lineRule="auto"/>
              <w:ind w:left="714" w:hanging="357"/>
              <w:contextualSpacing/>
              <w:jc w:val="left"/>
              <w:rPr>
                <w:rFonts w:asciiTheme="minorHAnsi" w:hAnsiTheme="minorHAnsi" w:cs="Arial"/>
                <w:sz w:val="24"/>
                <w:szCs w:val="24"/>
              </w:rPr>
            </w:pPr>
            <w:r>
              <w:rPr>
                <w:rFonts w:asciiTheme="minorHAnsi" w:hAnsiTheme="minorHAnsi" w:cs="Arial"/>
                <w:sz w:val="24"/>
                <w:szCs w:val="24"/>
              </w:rPr>
              <w:t>c</w:t>
            </w:r>
            <w:r w:rsidR="00484D0E" w:rsidRPr="001B6DEB">
              <w:rPr>
                <w:rFonts w:asciiTheme="minorHAnsi" w:hAnsiTheme="minorHAnsi" w:cs="Arial"/>
                <w:sz w:val="24"/>
                <w:szCs w:val="24"/>
              </w:rPr>
              <w:t xml:space="preserve">onsultation </w:t>
            </w:r>
            <w:r>
              <w:rPr>
                <w:rFonts w:asciiTheme="minorHAnsi" w:hAnsiTheme="minorHAnsi" w:cs="Arial"/>
                <w:sz w:val="24"/>
                <w:szCs w:val="24"/>
              </w:rPr>
              <w:t xml:space="preserve">to </w:t>
            </w:r>
            <w:r w:rsidR="00484D0E" w:rsidRPr="001B6DEB">
              <w:rPr>
                <w:rFonts w:asciiTheme="minorHAnsi" w:hAnsiTheme="minorHAnsi" w:cs="Arial"/>
                <w:sz w:val="24"/>
                <w:szCs w:val="24"/>
              </w:rPr>
              <w:t>devise inclusive curricula and differentiated materials for students with additional needs</w:t>
            </w:r>
          </w:p>
          <w:p w:rsidR="00484D0E" w:rsidRPr="001B6DEB" w:rsidRDefault="00C44B47" w:rsidP="00C44B47">
            <w:pPr>
              <w:pStyle w:val="ListParagraph"/>
              <w:widowControl/>
              <w:numPr>
                <w:ilvl w:val="0"/>
                <w:numId w:val="53"/>
              </w:numPr>
              <w:spacing w:after="0"/>
              <w:ind w:left="714" w:hanging="357"/>
              <w:contextualSpacing/>
              <w:jc w:val="left"/>
              <w:rPr>
                <w:rFonts w:asciiTheme="minorHAnsi" w:hAnsiTheme="minorHAnsi" w:cs="Arial"/>
                <w:sz w:val="24"/>
                <w:szCs w:val="24"/>
              </w:rPr>
            </w:pPr>
            <w:r>
              <w:rPr>
                <w:rFonts w:asciiTheme="minorHAnsi" w:hAnsiTheme="minorHAnsi" w:cs="Arial"/>
                <w:sz w:val="24"/>
                <w:szCs w:val="24"/>
              </w:rPr>
              <w:t>s</w:t>
            </w:r>
            <w:r w:rsidR="00484D0E" w:rsidRPr="001B6DEB">
              <w:rPr>
                <w:rFonts w:asciiTheme="minorHAnsi" w:hAnsiTheme="minorHAnsi" w:cs="Arial"/>
                <w:sz w:val="24"/>
                <w:szCs w:val="24"/>
              </w:rPr>
              <w:t>tudent progress in the areas of literacy and numeracy is monitored regularly through standardized diagnostic instruments for students</w:t>
            </w:r>
            <w:r>
              <w:rPr>
                <w:rFonts w:asciiTheme="minorHAnsi" w:hAnsiTheme="minorHAnsi" w:cs="Arial"/>
                <w:sz w:val="24"/>
                <w:szCs w:val="24"/>
              </w:rPr>
              <w:t xml:space="preserve"> in classes 3 to </w:t>
            </w:r>
            <w:r w:rsidR="00484D0E" w:rsidRPr="001B6DEB">
              <w:rPr>
                <w:rFonts w:asciiTheme="minorHAnsi" w:hAnsiTheme="minorHAnsi" w:cs="Arial"/>
                <w:sz w:val="24"/>
                <w:szCs w:val="24"/>
              </w:rPr>
              <w:t>7 including Neale Analysis of Reading Ability, TORCH, PAT Maths, NAPLAN and the</w:t>
            </w:r>
            <w:r>
              <w:rPr>
                <w:rFonts w:asciiTheme="minorHAnsi" w:hAnsiTheme="minorHAnsi" w:cs="Arial"/>
                <w:sz w:val="24"/>
                <w:szCs w:val="24"/>
              </w:rPr>
              <w:t xml:space="preserve"> South Australian Spelling Test</w:t>
            </w:r>
            <w:r w:rsidR="00484D0E" w:rsidRPr="001B6DEB">
              <w:rPr>
                <w:rFonts w:asciiTheme="minorHAnsi" w:hAnsiTheme="minorHAnsi" w:cs="Arial"/>
                <w:sz w:val="24"/>
                <w:szCs w:val="24"/>
              </w:rPr>
              <w:t xml:space="preserve"> </w:t>
            </w:r>
          </w:p>
          <w:p w:rsidR="00484D0E" w:rsidRPr="00793E30" w:rsidRDefault="00C44B47" w:rsidP="00C44B47">
            <w:pPr>
              <w:pStyle w:val="NoSpacing"/>
              <w:numPr>
                <w:ilvl w:val="0"/>
                <w:numId w:val="53"/>
              </w:numPr>
              <w:spacing w:before="120"/>
              <w:ind w:left="714" w:hanging="357"/>
              <w:jc w:val="both"/>
              <w:rPr>
                <w:rFonts w:cs="Arial"/>
                <w:sz w:val="24"/>
                <w:szCs w:val="24"/>
              </w:rPr>
            </w:pPr>
            <w:proofErr w:type="gramStart"/>
            <w:r>
              <w:rPr>
                <w:sz w:val="24"/>
                <w:szCs w:val="24"/>
              </w:rPr>
              <w:t>p</w:t>
            </w:r>
            <w:r w:rsidR="00484D0E" w:rsidRPr="00793E30">
              <w:rPr>
                <w:sz w:val="24"/>
                <w:szCs w:val="24"/>
              </w:rPr>
              <w:t>eer</w:t>
            </w:r>
            <w:proofErr w:type="gramEnd"/>
            <w:r w:rsidR="00484D0E" w:rsidRPr="00793E30">
              <w:rPr>
                <w:sz w:val="24"/>
                <w:szCs w:val="24"/>
              </w:rPr>
              <w:t xml:space="preserve"> tutoring, older class buddies, or volu</w:t>
            </w:r>
            <w:r>
              <w:rPr>
                <w:sz w:val="24"/>
                <w:szCs w:val="24"/>
              </w:rPr>
              <w:t>nteer support (arranged by the class t</w:t>
            </w:r>
            <w:r w:rsidR="00484D0E" w:rsidRPr="00793E30">
              <w:rPr>
                <w:sz w:val="24"/>
                <w:szCs w:val="24"/>
              </w:rPr>
              <w:t xml:space="preserve">eacher) may also be used to assist children’s reading development. </w:t>
            </w:r>
          </w:p>
          <w:p w:rsidR="00484D0E" w:rsidRPr="00793E30" w:rsidRDefault="00484D0E" w:rsidP="00C44B47">
            <w:pPr>
              <w:spacing w:before="120"/>
              <w:rPr>
                <w:rFonts w:asciiTheme="minorHAnsi" w:hAnsiTheme="minorHAnsi"/>
              </w:rPr>
            </w:pPr>
            <w:r w:rsidRPr="00793E30">
              <w:rPr>
                <w:rFonts w:asciiTheme="minorHAnsi" w:hAnsiTheme="minorHAnsi"/>
              </w:rPr>
              <w:t>The assessment program is facilitated by Learn</w:t>
            </w:r>
            <w:r w:rsidR="00C44B47">
              <w:rPr>
                <w:rFonts w:asciiTheme="minorHAnsi" w:hAnsiTheme="minorHAnsi"/>
              </w:rPr>
              <w:t xml:space="preserve">ing Support staff each year in classes 3 to </w:t>
            </w:r>
            <w:r w:rsidRPr="00793E30">
              <w:rPr>
                <w:rFonts w:asciiTheme="minorHAnsi" w:hAnsiTheme="minorHAnsi"/>
              </w:rPr>
              <w:t>7. Results are kept in a central location in the school and are used to identify students</w:t>
            </w:r>
            <w:r w:rsidR="00C44B47">
              <w:rPr>
                <w:rFonts w:asciiTheme="minorHAnsi" w:hAnsiTheme="minorHAnsi"/>
              </w:rPr>
              <w:t xml:space="preserve"> requiring additional support. </w:t>
            </w:r>
            <w:r w:rsidRPr="00793E30">
              <w:rPr>
                <w:rFonts w:asciiTheme="minorHAnsi" w:hAnsiTheme="minorHAnsi"/>
              </w:rPr>
              <w:t>Teachers are also provided with a copy of class results to assist them with their programming.</w:t>
            </w:r>
          </w:p>
          <w:p w:rsidR="00484D0E" w:rsidRPr="009753A6" w:rsidRDefault="00C44B47" w:rsidP="00C44B47">
            <w:pPr>
              <w:pStyle w:val="NoSpacing"/>
              <w:spacing w:before="120"/>
              <w:rPr>
                <w:rFonts w:cs="Microsoft Sans Serif"/>
                <w:sz w:val="24"/>
                <w:szCs w:val="24"/>
              </w:rPr>
            </w:pPr>
            <w:proofErr w:type="spellStart"/>
            <w:r>
              <w:rPr>
                <w:rFonts w:cs="Microsoft Sans Serif"/>
                <w:sz w:val="24"/>
                <w:szCs w:val="24"/>
              </w:rPr>
              <w:t>Multilit</w:t>
            </w:r>
            <w:proofErr w:type="spellEnd"/>
            <w:r>
              <w:rPr>
                <w:rFonts w:cs="Microsoft Sans Serif"/>
                <w:sz w:val="24"/>
                <w:szCs w:val="24"/>
              </w:rPr>
              <w:t xml:space="preserve"> </w:t>
            </w:r>
            <w:r w:rsidR="00484D0E" w:rsidRPr="00793E30">
              <w:rPr>
                <w:rFonts w:cs="Microsoft Sans Serif"/>
                <w:sz w:val="24"/>
                <w:szCs w:val="24"/>
              </w:rPr>
              <w:t>has been introduced i</w:t>
            </w:r>
            <w:r>
              <w:rPr>
                <w:rFonts w:cs="Microsoft Sans Serif"/>
                <w:sz w:val="24"/>
                <w:szCs w:val="24"/>
              </w:rPr>
              <w:t>n 2011</w:t>
            </w:r>
            <w:r w:rsidR="009753A6">
              <w:rPr>
                <w:rFonts w:cs="Microsoft Sans Serif"/>
                <w:sz w:val="24"/>
                <w:szCs w:val="24"/>
              </w:rPr>
              <w:t xml:space="preserve"> </w:t>
            </w:r>
            <w:r>
              <w:rPr>
                <w:rFonts w:cs="Microsoft Sans Serif"/>
                <w:sz w:val="24"/>
                <w:szCs w:val="24"/>
              </w:rPr>
              <w:t xml:space="preserve">for students in classes 3 to </w:t>
            </w:r>
            <w:r w:rsidR="00484D0E" w:rsidRPr="00793E30">
              <w:rPr>
                <w:rFonts w:cs="Microsoft Sans Serif"/>
                <w:sz w:val="24"/>
                <w:szCs w:val="24"/>
              </w:rPr>
              <w:t xml:space="preserve">6 at Orana Steiner School through funding acquired through the </w:t>
            </w:r>
            <w:r>
              <w:rPr>
                <w:rFonts w:cs="Microsoft Sans Serif"/>
                <w:sz w:val="24"/>
                <w:szCs w:val="24"/>
              </w:rPr>
              <w:t>Literacy and Numeracy NP</w:t>
            </w:r>
            <w:r w:rsidR="00484D0E" w:rsidRPr="00793E30">
              <w:rPr>
                <w:rFonts w:cs="Microsoft Sans Serif"/>
                <w:sz w:val="24"/>
                <w:szCs w:val="24"/>
              </w:rPr>
              <w:t xml:space="preserve">. </w:t>
            </w:r>
            <w:proofErr w:type="spellStart"/>
            <w:r w:rsidR="00484D0E" w:rsidRPr="00793E30">
              <w:rPr>
                <w:rFonts w:cs="Microsoft Sans Serif"/>
                <w:sz w:val="24"/>
                <w:szCs w:val="24"/>
              </w:rPr>
              <w:t>Multilit</w:t>
            </w:r>
            <w:proofErr w:type="spellEnd"/>
            <w:r w:rsidR="00484D0E" w:rsidRPr="00793E30">
              <w:rPr>
                <w:rFonts w:cs="Microsoft Sans Serif"/>
                <w:sz w:val="24"/>
                <w:szCs w:val="24"/>
              </w:rPr>
              <w:t xml:space="preserve"> incorporates the major recommendations for effective reading instruction from the </w:t>
            </w:r>
            <w:r>
              <w:rPr>
                <w:rFonts w:cs="Microsoft Sans Serif"/>
                <w:sz w:val="24"/>
                <w:szCs w:val="24"/>
              </w:rPr>
              <w:t>Australian Government’s 2005 report,</w:t>
            </w:r>
            <w:r w:rsidR="00484D0E" w:rsidRPr="00793E30">
              <w:rPr>
                <w:rFonts w:cs="Microsoft Sans Serif"/>
                <w:sz w:val="24"/>
                <w:szCs w:val="24"/>
              </w:rPr>
              <w:t xml:space="preserve"> </w:t>
            </w:r>
            <w:r w:rsidR="00484D0E" w:rsidRPr="00C44B47">
              <w:rPr>
                <w:rFonts w:cs="Microsoft Sans Serif"/>
                <w:i/>
                <w:sz w:val="24"/>
                <w:szCs w:val="24"/>
              </w:rPr>
              <w:t>National Inquiry into the Teaching of Literacy</w:t>
            </w:r>
            <w:r>
              <w:rPr>
                <w:rFonts w:cs="Microsoft Sans Serif"/>
                <w:sz w:val="24"/>
                <w:szCs w:val="24"/>
              </w:rPr>
              <w:t xml:space="preserve">. </w:t>
            </w:r>
            <w:proofErr w:type="spellStart"/>
            <w:r>
              <w:rPr>
                <w:rFonts w:cs="Microsoft Sans Serif"/>
                <w:sz w:val="24"/>
                <w:szCs w:val="24"/>
              </w:rPr>
              <w:t>Multilit</w:t>
            </w:r>
            <w:proofErr w:type="spellEnd"/>
            <w:r w:rsidR="00484D0E" w:rsidRPr="00793E30">
              <w:rPr>
                <w:rFonts w:cs="Microsoft Sans Serif"/>
                <w:sz w:val="24"/>
                <w:szCs w:val="24"/>
              </w:rPr>
              <w:t xml:space="preserve"> aims to</w:t>
            </w:r>
            <w:r w:rsidR="00484D0E" w:rsidRPr="00793E30">
              <w:rPr>
                <w:rStyle w:val="apple-converted-space"/>
                <w:rFonts w:cs="Microsoft Sans Serif"/>
                <w:szCs w:val="24"/>
              </w:rPr>
              <w:t> </w:t>
            </w:r>
            <w:r w:rsidR="00484D0E" w:rsidRPr="00793E30">
              <w:rPr>
                <w:rStyle w:val="apple-style-span"/>
                <w:rFonts w:cs="Microsoft Sans Serif"/>
                <w:sz w:val="24"/>
                <w:szCs w:val="24"/>
              </w:rPr>
              <w:t xml:space="preserve">improve the literacy skills and life opportunities of low-progress readers through a focus on phonics (word attack skills), sight words recognition and supported book reading in a </w:t>
            </w:r>
            <w:r>
              <w:rPr>
                <w:rStyle w:val="apple-style-span"/>
                <w:rFonts w:cs="Microsoft Sans Serif"/>
                <w:sz w:val="24"/>
                <w:szCs w:val="24"/>
              </w:rPr>
              <w:t>one on one</w:t>
            </w:r>
            <w:r w:rsidR="00484D0E" w:rsidRPr="00793E30">
              <w:rPr>
                <w:rStyle w:val="apple-style-span"/>
                <w:rFonts w:cs="Microsoft Sans Serif"/>
                <w:sz w:val="24"/>
                <w:szCs w:val="24"/>
              </w:rPr>
              <w:t xml:space="preserve"> situation.</w:t>
            </w:r>
            <w:r w:rsidR="00484D0E" w:rsidRPr="00793E30">
              <w:rPr>
                <w:rFonts w:cs="Microsoft Sans Serif"/>
                <w:i/>
                <w:sz w:val="24"/>
                <w:szCs w:val="24"/>
              </w:rPr>
              <w:t xml:space="preserve"> </w:t>
            </w:r>
            <w:proofErr w:type="spellStart"/>
            <w:r w:rsidR="00484D0E" w:rsidRPr="00C44B47">
              <w:rPr>
                <w:rFonts w:cs="Microsoft Sans Serif"/>
                <w:sz w:val="24"/>
                <w:szCs w:val="24"/>
              </w:rPr>
              <w:t>Multilit</w:t>
            </w:r>
            <w:proofErr w:type="spellEnd"/>
            <w:r w:rsidR="00484D0E" w:rsidRPr="00793E30">
              <w:rPr>
                <w:rFonts w:cs="Microsoft Sans Serif"/>
                <w:i/>
                <w:sz w:val="24"/>
                <w:szCs w:val="24"/>
              </w:rPr>
              <w:t xml:space="preserve"> </w:t>
            </w:r>
            <w:r w:rsidR="00484D0E" w:rsidRPr="00793E30">
              <w:rPr>
                <w:rStyle w:val="apple-style-span"/>
                <w:rFonts w:cs="Microsoft Sans Serif"/>
                <w:sz w:val="24"/>
                <w:szCs w:val="24"/>
              </w:rPr>
              <w:t>is being imp</w:t>
            </w:r>
            <w:r w:rsidR="009753A6">
              <w:rPr>
                <w:rStyle w:val="apple-style-span"/>
                <w:rFonts w:cs="Microsoft Sans Serif"/>
                <w:sz w:val="24"/>
                <w:szCs w:val="24"/>
              </w:rPr>
              <w:t>lemented in seven classes from t</w:t>
            </w:r>
            <w:r w:rsidR="00484D0E" w:rsidRPr="00793E30">
              <w:rPr>
                <w:rStyle w:val="apple-style-span"/>
                <w:rFonts w:cs="Microsoft Sans Serif"/>
                <w:sz w:val="24"/>
                <w:szCs w:val="24"/>
              </w:rPr>
              <w:t xml:space="preserve">erm 2 by </w:t>
            </w:r>
            <w:r w:rsidR="009753A6">
              <w:rPr>
                <w:rStyle w:val="apple-style-span"/>
                <w:rFonts w:cs="Microsoft Sans Serif"/>
                <w:sz w:val="24"/>
                <w:szCs w:val="24"/>
              </w:rPr>
              <w:t xml:space="preserve">six staff members </w:t>
            </w:r>
            <w:r w:rsidR="00484D0E" w:rsidRPr="00793E30">
              <w:rPr>
                <w:rStyle w:val="apple-style-span"/>
                <w:rFonts w:cs="Microsoft Sans Serif"/>
                <w:sz w:val="24"/>
                <w:szCs w:val="24"/>
              </w:rPr>
              <w:t xml:space="preserve">who have participated in the </w:t>
            </w:r>
            <w:proofErr w:type="spellStart"/>
            <w:r w:rsidR="00484D0E" w:rsidRPr="009753A6">
              <w:rPr>
                <w:rFonts w:cs="Microsoft Sans Serif"/>
                <w:sz w:val="24"/>
                <w:szCs w:val="24"/>
              </w:rPr>
              <w:t>Multilit</w:t>
            </w:r>
            <w:proofErr w:type="spellEnd"/>
            <w:r w:rsidR="00484D0E" w:rsidRPr="009753A6">
              <w:rPr>
                <w:rFonts w:cs="Microsoft Sans Serif"/>
                <w:sz w:val="24"/>
                <w:szCs w:val="24"/>
              </w:rPr>
              <w:t xml:space="preserve"> Reading Tutor </w:t>
            </w:r>
            <w:r w:rsidR="009753A6">
              <w:rPr>
                <w:rFonts w:cs="Microsoft Sans Serif"/>
                <w:sz w:val="24"/>
                <w:szCs w:val="24"/>
              </w:rPr>
              <w:t>Program W</w:t>
            </w:r>
            <w:r w:rsidR="00484D0E" w:rsidRPr="009753A6">
              <w:rPr>
                <w:rFonts w:cs="Microsoft Sans Serif"/>
                <w:sz w:val="24"/>
                <w:szCs w:val="24"/>
              </w:rPr>
              <w:t>orkshop.</w:t>
            </w:r>
          </w:p>
          <w:p w:rsidR="00484D0E" w:rsidRPr="009753A6" w:rsidRDefault="009753A6" w:rsidP="00C44B47">
            <w:pPr>
              <w:pStyle w:val="NoSpacing"/>
              <w:spacing w:before="120"/>
              <w:rPr>
                <w:rFonts w:cs="Microsoft Sans Serif"/>
                <w:sz w:val="24"/>
                <w:szCs w:val="24"/>
              </w:rPr>
            </w:pPr>
            <w:r w:rsidRPr="009753A6">
              <w:rPr>
                <w:rFonts w:cs="Microsoft Sans Serif"/>
                <w:sz w:val="24"/>
                <w:szCs w:val="24"/>
              </w:rPr>
              <w:lastRenderedPageBreak/>
              <w:t>Student</w:t>
            </w:r>
            <w:r w:rsidR="00484D0E" w:rsidRPr="009753A6">
              <w:rPr>
                <w:rFonts w:cs="Microsoft Sans Serif"/>
                <w:sz w:val="24"/>
                <w:szCs w:val="24"/>
              </w:rPr>
              <w:t xml:space="preserve"> progress </w:t>
            </w:r>
            <w:r w:rsidRPr="009753A6">
              <w:rPr>
                <w:rFonts w:cs="Microsoft Sans Serif"/>
                <w:sz w:val="24"/>
                <w:szCs w:val="24"/>
              </w:rPr>
              <w:t>was</w:t>
            </w:r>
            <w:r w:rsidR="00484D0E" w:rsidRPr="009753A6">
              <w:rPr>
                <w:rFonts w:cs="Microsoft Sans Serif"/>
                <w:sz w:val="24"/>
                <w:szCs w:val="24"/>
              </w:rPr>
              <w:t xml:space="preserve"> individually recorded in a way that </w:t>
            </w:r>
            <w:r w:rsidR="000C3ECE">
              <w:rPr>
                <w:rFonts w:cs="Microsoft Sans Serif"/>
                <w:sz w:val="24"/>
                <w:szCs w:val="24"/>
              </w:rPr>
              <w:t xml:space="preserve">makes it easy </w:t>
            </w:r>
            <w:r w:rsidR="00484D0E" w:rsidRPr="009753A6">
              <w:rPr>
                <w:rFonts w:cs="Microsoft Sans Serif"/>
                <w:sz w:val="24"/>
                <w:szCs w:val="24"/>
              </w:rPr>
              <w:t>to monitor the child’s progress. Most students provided with this instruction made si</w:t>
            </w:r>
            <w:r>
              <w:rPr>
                <w:rFonts w:cs="Microsoft Sans Serif"/>
                <w:sz w:val="24"/>
                <w:szCs w:val="24"/>
              </w:rPr>
              <w:t>gnificant progress in reading. C</w:t>
            </w:r>
            <w:r w:rsidRPr="009753A6">
              <w:rPr>
                <w:rFonts w:cs="Microsoft Sans Serif"/>
                <w:sz w:val="24"/>
                <w:szCs w:val="24"/>
              </w:rPr>
              <w:t xml:space="preserve">lass 3 students </w:t>
            </w:r>
            <w:r>
              <w:rPr>
                <w:rFonts w:cs="Microsoft Sans Serif"/>
                <w:sz w:val="24"/>
                <w:szCs w:val="24"/>
              </w:rPr>
              <w:t>will continue</w:t>
            </w:r>
            <w:r w:rsidR="00484D0E" w:rsidRPr="009753A6">
              <w:rPr>
                <w:rFonts w:cs="Microsoft Sans Serif"/>
                <w:sz w:val="24"/>
                <w:szCs w:val="24"/>
              </w:rPr>
              <w:t xml:space="preserve"> to </w:t>
            </w:r>
            <w:r>
              <w:rPr>
                <w:rFonts w:cs="Microsoft Sans Serif"/>
                <w:sz w:val="24"/>
                <w:szCs w:val="24"/>
              </w:rPr>
              <w:t xml:space="preserve">be </w:t>
            </w:r>
            <w:r w:rsidR="00484D0E" w:rsidRPr="009753A6">
              <w:rPr>
                <w:rFonts w:cs="Microsoft Sans Serif"/>
                <w:sz w:val="24"/>
                <w:szCs w:val="24"/>
              </w:rPr>
              <w:t>target</w:t>
            </w:r>
            <w:r w:rsidR="000C3ECE">
              <w:rPr>
                <w:rFonts w:cs="Microsoft Sans Serif"/>
                <w:sz w:val="24"/>
                <w:szCs w:val="24"/>
              </w:rPr>
              <w:t>ed</w:t>
            </w:r>
            <w:r w:rsidR="00484D0E" w:rsidRPr="009753A6">
              <w:rPr>
                <w:rFonts w:cs="Microsoft Sans Serif"/>
                <w:sz w:val="24"/>
                <w:szCs w:val="24"/>
              </w:rPr>
              <w:t xml:space="preserve"> with this program to ensure that their confidence and skills are up to grade level by class 4. </w:t>
            </w:r>
          </w:p>
          <w:p w:rsidR="00484D0E" w:rsidRPr="00A30EDC" w:rsidRDefault="00484D0E" w:rsidP="00DC61FC">
            <w:pPr>
              <w:pStyle w:val="Default"/>
              <w:spacing w:before="120"/>
              <w:rPr>
                <w:rFonts w:ascii="Calibri" w:hAnsi="Calibri" w:cs="Calibri"/>
                <w:b/>
                <w:bCs/>
                <w:color w:val="auto"/>
              </w:rPr>
            </w:pPr>
          </w:p>
        </w:tc>
      </w:tr>
      <w:tr w:rsidR="003549E2" w:rsidRPr="006059F6" w:rsidTr="000D6766">
        <w:trPr>
          <w:gridAfter w:val="1"/>
          <w:wAfter w:w="91" w:type="dxa"/>
          <w:trHeight w:val="959"/>
        </w:trPr>
        <w:tc>
          <w:tcPr>
            <w:tcW w:w="10329" w:type="dxa"/>
          </w:tcPr>
          <w:p w:rsidR="003549E2" w:rsidRPr="00910F4F" w:rsidRDefault="003549E2" w:rsidP="00E77611">
            <w:pPr>
              <w:keepNext/>
              <w:keepLines/>
              <w:spacing w:before="60"/>
              <w:rPr>
                <w:rFonts w:ascii="Calibri" w:hAnsi="Calibri" w:cs="Calibri"/>
                <w:b/>
                <w:szCs w:val="24"/>
              </w:rPr>
            </w:pPr>
            <w:r w:rsidRPr="00910F4F">
              <w:rPr>
                <w:rFonts w:ascii="Calibri" w:hAnsi="Calibri" w:cs="Calibri"/>
                <w:b/>
                <w:szCs w:val="24"/>
              </w:rPr>
              <w:lastRenderedPageBreak/>
              <w:t>Sustainability</w:t>
            </w:r>
          </w:p>
          <w:p w:rsidR="008939C7" w:rsidRDefault="004A7E22" w:rsidP="000C2DD0">
            <w:pPr>
              <w:pStyle w:val="Default"/>
              <w:spacing w:before="120"/>
              <w:rPr>
                <w:rFonts w:ascii="Calibri" w:hAnsi="Calibri" w:cs="Calibri"/>
                <w:b/>
                <w:color w:val="auto"/>
              </w:rPr>
            </w:pPr>
            <w:r>
              <w:rPr>
                <w:rFonts w:ascii="Calibri" w:hAnsi="Calibri" w:cs="Calibri"/>
                <w:b/>
                <w:color w:val="auto"/>
              </w:rPr>
              <w:t>Public Schools</w:t>
            </w:r>
          </w:p>
          <w:p w:rsidR="000C2DD0" w:rsidRPr="008939C7" w:rsidRDefault="000C2DD0" w:rsidP="000C2DD0">
            <w:pPr>
              <w:pStyle w:val="Default"/>
              <w:spacing w:before="120"/>
              <w:rPr>
                <w:rFonts w:ascii="Calibri" w:hAnsi="Calibri" w:cs="Calibri"/>
                <w:b/>
                <w:color w:val="auto"/>
              </w:rPr>
            </w:pPr>
            <w:r w:rsidRPr="006F1C57">
              <w:rPr>
                <w:rFonts w:ascii="Calibri" w:hAnsi="Calibri" w:cs="Calibri"/>
                <w:color w:val="auto"/>
              </w:rPr>
              <w:t xml:space="preserve">In 2011 all schools had a field officer </w:t>
            </w:r>
            <w:r>
              <w:rPr>
                <w:rFonts w:ascii="Calibri" w:hAnsi="Calibri" w:cs="Calibri"/>
                <w:color w:val="auto"/>
              </w:rPr>
              <w:t xml:space="preserve">whose role is to work on reform areas in line with identified school needs, the school National Partnership Plan, and school </w:t>
            </w:r>
            <w:r w:rsidR="00C23542">
              <w:rPr>
                <w:rFonts w:ascii="Calibri" w:hAnsi="Calibri" w:cs="Calibri"/>
                <w:color w:val="auto"/>
              </w:rPr>
              <w:t>operational p</w:t>
            </w:r>
            <w:r w:rsidR="009A6F6A">
              <w:rPr>
                <w:rFonts w:ascii="Calibri" w:hAnsi="Calibri" w:cs="Calibri"/>
                <w:color w:val="auto"/>
              </w:rPr>
              <w:t xml:space="preserve">lans. </w:t>
            </w:r>
            <w:r>
              <w:rPr>
                <w:rFonts w:ascii="Calibri" w:hAnsi="Calibri" w:cs="Calibri"/>
                <w:color w:val="auto"/>
              </w:rPr>
              <w:t>As part of this planning the field officer and school</w:t>
            </w:r>
            <w:r w:rsidR="00C23542">
              <w:rPr>
                <w:rFonts w:ascii="Calibri" w:hAnsi="Calibri" w:cs="Calibri"/>
                <w:color w:val="auto"/>
              </w:rPr>
              <w:t>s</w:t>
            </w:r>
            <w:r>
              <w:rPr>
                <w:rFonts w:ascii="Calibri" w:hAnsi="Calibri" w:cs="Calibri"/>
                <w:color w:val="auto"/>
              </w:rPr>
              <w:t xml:space="preserve"> consider the s</w:t>
            </w:r>
            <w:r w:rsidR="009A6F6A">
              <w:rPr>
                <w:rFonts w:ascii="Calibri" w:hAnsi="Calibri" w:cs="Calibri"/>
                <w:color w:val="auto"/>
              </w:rPr>
              <w:t xml:space="preserve">ustainability of any programs. </w:t>
            </w:r>
            <w:r>
              <w:rPr>
                <w:rFonts w:ascii="Calibri" w:hAnsi="Calibri" w:cs="Calibri"/>
                <w:color w:val="auto"/>
              </w:rPr>
              <w:t>Where possible programs are being integrated into business as usual for schools</w:t>
            </w:r>
            <w:r w:rsidR="009A6F6A">
              <w:rPr>
                <w:rFonts w:ascii="Calibri" w:hAnsi="Calibri" w:cs="Calibri"/>
                <w:color w:val="auto"/>
              </w:rPr>
              <w:t xml:space="preserve">. </w:t>
            </w:r>
            <w:r w:rsidR="00C23542">
              <w:rPr>
                <w:rFonts w:ascii="Calibri" w:hAnsi="Calibri" w:cs="Calibri"/>
                <w:color w:val="auto"/>
              </w:rPr>
              <w:t>O</w:t>
            </w:r>
            <w:r>
              <w:rPr>
                <w:rFonts w:ascii="Calibri" w:hAnsi="Calibri" w:cs="Calibri"/>
                <w:color w:val="auto"/>
              </w:rPr>
              <w:t>ld practices are being replaced by new practices, innovatio</w:t>
            </w:r>
            <w:r w:rsidR="009A6F6A">
              <w:rPr>
                <w:rFonts w:ascii="Calibri" w:hAnsi="Calibri" w:cs="Calibri"/>
                <w:color w:val="auto"/>
              </w:rPr>
              <w:t>ns are becoming normal practice</w:t>
            </w:r>
            <w:r>
              <w:rPr>
                <w:rFonts w:ascii="Calibri" w:hAnsi="Calibri" w:cs="Calibri"/>
                <w:color w:val="auto"/>
              </w:rPr>
              <w:t xml:space="preserve"> and staff expectations of their role are morphing to suit new conditions.</w:t>
            </w:r>
          </w:p>
          <w:p w:rsidR="003549E2" w:rsidRDefault="000C2DD0" w:rsidP="00F03999">
            <w:pPr>
              <w:pStyle w:val="Default"/>
              <w:spacing w:before="120" w:after="120"/>
              <w:rPr>
                <w:rFonts w:ascii="Calibri" w:hAnsi="Calibri" w:cs="Calibri"/>
              </w:rPr>
            </w:pPr>
            <w:r>
              <w:rPr>
                <w:rFonts w:ascii="Calibri" w:hAnsi="Calibri" w:cs="Calibri"/>
                <w:color w:val="auto"/>
              </w:rPr>
              <w:t xml:space="preserve">As part of their 2012 planning schools are being asked to look at the sustainability of their practices and how the </w:t>
            </w:r>
            <w:r w:rsidR="009A6F6A">
              <w:rPr>
                <w:rFonts w:ascii="Calibri" w:hAnsi="Calibri" w:cs="Calibri"/>
                <w:color w:val="auto"/>
              </w:rPr>
              <w:t xml:space="preserve">Literacy and Numeracy </w:t>
            </w:r>
            <w:r>
              <w:rPr>
                <w:rFonts w:ascii="Calibri" w:hAnsi="Calibri" w:cs="Calibri"/>
                <w:color w:val="auto"/>
              </w:rPr>
              <w:t>NP initiatives can become part of their core business.</w:t>
            </w:r>
            <w:r w:rsidR="00F03999">
              <w:rPr>
                <w:rFonts w:ascii="Calibri" w:hAnsi="Calibri" w:cs="Calibri"/>
                <w:color w:val="auto"/>
              </w:rPr>
              <w:t xml:space="preserve"> </w:t>
            </w:r>
            <w:r>
              <w:rPr>
                <w:rFonts w:ascii="Calibri" w:hAnsi="Calibri" w:cs="Calibri"/>
              </w:rPr>
              <w:t xml:space="preserve">Many of the innovations have been well received and </w:t>
            </w:r>
            <w:r w:rsidR="009A6F6A">
              <w:rPr>
                <w:rFonts w:ascii="Calibri" w:hAnsi="Calibri" w:cs="Calibri"/>
              </w:rPr>
              <w:t>have</w:t>
            </w:r>
            <w:r>
              <w:rPr>
                <w:rFonts w:ascii="Calibri" w:hAnsi="Calibri" w:cs="Calibri"/>
              </w:rPr>
              <w:t xml:space="preserve"> impact</w:t>
            </w:r>
            <w:r w:rsidR="009A6F6A">
              <w:rPr>
                <w:rFonts w:ascii="Calibri" w:hAnsi="Calibri" w:cs="Calibri"/>
              </w:rPr>
              <w:t>ed noticeably</w:t>
            </w:r>
            <w:r>
              <w:rPr>
                <w:rFonts w:ascii="Calibri" w:hAnsi="Calibri" w:cs="Calibri"/>
              </w:rPr>
              <w:t xml:space="preserve"> on student outcomes</w:t>
            </w:r>
            <w:r w:rsidR="009A6F6A">
              <w:rPr>
                <w:rFonts w:ascii="Calibri" w:hAnsi="Calibri" w:cs="Calibri"/>
              </w:rPr>
              <w:t>.</w:t>
            </w:r>
            <w:r>
              <w:rPr>
                <w:rFonts w:ascii="Calibri" w:hAnsi="Calibri" w:cs="Calibri"/>
              </w:rPr>
              <w:t xml:space="preserve"> </w:t>
            </w:r>
          </w:p>
          <w:p w:rsidR="000C2DD0" w:rsidRDefault="000C2DD0" w:rsidP="000C2DD0">
            <w:pPr>
              <w:keepNext/>
              <w:keepLines/>
              <w:spacing w:after="120"/>
              <w:rPr>
                <w:rFonts w:ascii="Calibri" w:hAnsi="Calibri" w:cs="Calibri"/>
              </w:rPr>
            </w:pPr>
            <w:r>
              <w:rPr>
                <w:rFonts w:ascii="Calibri" w:hAnsi="Calibri" w:cs="Calibri"/>
              </w:rPr>
              <w:t xml:space="preserve">Examples of practices that have traction across the system </w:t>
            </w:r>
            <w:r w:rsidR="00F03999">
              <w:rPr>
                <w:rFonts w:ascii="Calibri" w:hAnsi="Calibri" w:cs="Calibri"/>
              </w:rPr>
              <w:t>and will be sustained include:</w:t>
            </w:r>
          </w:p>
          <w:p w:rsidR="00F03999" w:rsidRPr="009A6F6A" w:rsidRDefault="009A6F6A" w:rsidP="009A6F6A">
            <w:pPr>
              <w:pStyle w:val="ListParagraph"/>
              <w:keepNext/>
              <w:keepLines/>
              <w:numPr>
                <w:ilvl w:val="0"/>
                <w:numId w:val="28"/>
              </w:numPr>
              <w:spacing w:after="0"/>
              <w:ind w:left="714" w:hanging="357"/>
              <w:rPr>
                <w:rFonts w:asciiTheme="minorHAnsi" w:hAnsiTheme="minorHAnsi" w:cstheme="minorHAnsi"/>
                <w:bCs/>
                <w:sz w:val="24"/>
                <w:szCs w:val="24"/>
              </w:rPr>
            </w:pPr>
            <w:r>
              <w:rPr>
                <w:rFonts w:asciiTheme="minorHAnsi" w:hAnsiTheme="minorHAnsi" w:cstheme="minorHAnsi"/>
                <w:bCs/>
                <w:sz w:val="24"/>
                <w:szCs w:val="24"/>
              </w:rPr>
              <w:t>Putting Faces O</w:t>
            </w:r>
            <w:r w:rsidR="00D1445C" w:rsidRPr="009A6F6A">
              <w:rPr>
                <w:rFonts w:asciiTheme="minorHAnsi" w:hAnsiTheme="minorHAnsi" w:cstheme="minorHAnsi"/>
                <w:bCs/>
                <w:sz w:val="24"/>
                <w:szCs w:val="24"/>
              </w:rPr>
              <w:t xml:space="preserve">n </w:t>
            </w:r>
            <w:r>
              <w:rPr>
                <w:rFonts w:asciiTheme="minorHAnsi" w:hAnsiTheme="minorHAnsi" w:cstheme="minorHAnsi"/>
                <w:bCs/>
                <w:sz w:val="24"/>
                <w:szCs w:val="24"/>
              </w:rPr>
              <w:t>The Data</w:t>
            </w:r>
          </w:p>
          <w:p w:rsidR="00F03999" w:rsidRPr="009A6F6A" w:rsidRDefault="00F03999" w:rsidP="009A6F6A">
            <w:pPr>
              <w:pStyle w:val="ListParagraph"/>
              <w:keepNext/>
              <w:keepLines/>
              <w:numPr>
                <w:ilvl w:val="0"/>
                <w:numId w:val="28"/>
              </w:numPr>
              <w:spacing w:after="0"/>
              <w:ind w:left="714" w:hanging="357"/>
              <w:rPr>
                <w:rFonts w:asciiTheme="minorHAnsi" w:hAnsiTheme="minorHAnsi" w:cstheme="minorHAnsi"/>
                <w:bCs/>
                <w:sz w:val="24"/>
                <w:szCs w:val="24"/>
              </w:rPr>
            </w:pPr>
            <w:r w:rsidRPr="009A6F6A">
              <w:rPr>
                <w:rFonts w:asciiTheme="minorHAnsi" w:hAnsiTheme="minorHAnsi" w:cstheme="minorHAnsi"/>
                <w:bCs/>
                <w:sz w:val="24"/>
                <w:szCs w:val="24"/>
              </w:rPr>
              <w:t>data walls</w:t>
            </w:r>
          </w:p>
          <w:p w:rsidR="00F03999" w:rsidRPr="009A6F6A" w:rsidRDefault="00F03999" w:rsidP="009A6F6A">
            <w:pPr>
              <w:pStyle w:val="ListParagraph"/>
              <w:keepNext/>
              <w:keepLines/>
              <w:numPr>
                <w:ilvl w:val="0"/>
                <w:numId w:val="28"/>
              </w:numPr>
              <w:spacing w:after="0"/>
              <w:ind w:left="714" w:hanging="357"/>
              <w:rPr>
                <w:rFonts w:asciiTheme="minorHAnsi" w:hAnsiTheme="minorHAnsi" w:cstheme="minorHAnsi"/>
                <w:bCs/>
                <w:sz w:val="24"/>
                <w:szCs w:val="24"/>
              </w:rPr>
            </w:pPr>
            <w:r w:rsidRPr="009A6F6A">
              <w:rPr>
                <w:rFonts w:asciiTheme="minorHAnsi" w:hAnsiTheme="minorHAnsi" w:cstheme="minorHAnsi"/>
                <w:bCs/>
                <w:sz w:val="24"/>
                <w:szCs w:val="24"/>
              </w:rPr>
              <w:t xml:space="preserve">assessment and student data tracking </w:t>
            </w:r>
            <w:r w:rsidR="00C23542" w:rsidRPr="009A6F6A">
              <w:rPr>
                <w:rFonts w:asciiTheme="minorHAnsi" w:hAnsiTheme="minorHAnsi" w:cstheme="minorHAnsi"/>
                <w:bCs/>
                <w:sz w:val="24"/>
                <w:szCs w:val="24"/>
              </w:rPr>
              <w:t>processes</w:t>
            </w:r>
          </w:p>
          <w:p w:rsidR="00F03999" w:rsidRPr="009A6F6A" w:rsidRDefault="00F03999" w:rsidP="009A6F6A">
            <w:pPr>
              <w:pStyle w:val="ListParagraph"/>
              <w:keepNext/>
              <w:keepLines/>
              <w:numPr>
                <w:ilvl w:val="0"/>
                <w:numId w:val="28"/>
              </w:numPr>
              <w:spacing w:after="0"/>
              <w:ind w:left="714" w:hanging="357"/>
              <w:rPr>
                <w:rFonts w:asciiTheme="minorHAnsi" w:hAnsiTheme="minorHAnsi" w:cstheme="minorHAnsi"/>
                <w:bCs/>
                <w:sz w:val="24"/>
                <w:szCs w:val="24"/>
              </w:rPr>
            </w:pPr>
            <w:r w:rsidRPr="009A6F6A">
              <w:rPr>
                <w:rFonts w:asciiTheme="minorHAnsi" w:hAnsiTheme="minorHAnsi" w:cstheme="minorHAnsi"/>
                <w:bCs/>
                <w:sz w:val="24"/>
                <w:szCs w:val="24"/>
              </w:rPr>
              <w:t>case management</w:t>
            </w:r>
          </w:p>
          <w:p w:rsidR="00F03999" w:rsidRPr="009A6F6A" w:rsidRDefault="00F03999" w:rsidP="009A6F6A">
            <w:pPr>
              <w:pStyle w:val="ListParagraph"/>
              <w:keepNext/>
              <w:keepLines/>
              <w:numPr>
                <w:ilvl w:val="0"/>
                <w:numId w:val="28"/>
              </w:numPr>
              <w:spacing w:after="0"/>
              <w:ind w:left="714" w:hanging="357"/>
              <w:rPr>
                <w:rFonts w:asciiTheme="minorHAnsi" w:hAnsiTheme="minorHAnsi" w:cstheme="minorHAnsi"/>
                <w:bCs/>
                <w:i/>
                <w:sz w:val="24"/>
                <w:szCs w:val="24"/>
              </w:rPr>
            </w:pPr>
            <w:proofErr w:type="gramStart"/>
            <w:r w:rsidRPr="009A6F6A">
              <w:rPr>
                <w:rFonts w:asciiTheme="minorHAnsi" w:hAnsiTheme="minorHAnsi" w:cstheme="minorHAnsi"/>
                <w:bCs/>
                <w:sz w:val="24"/>
                <w:szCs w:val="24"/>
              </w:rPr>
              <w:t>instructional</w:t>
            </w:r>
            <w:proofErr w:type="gramEnd"/>
            <w:r w:rsidRPr="009A6F6A">
              <w:rPr>
                <w:rFonts w:asciiTheme="minorHAnsi" w:hAnsiTheme="minorHAnsi" w:cstheme="minorHAnsi"/>
                <w:bCs/>
                <w:sz w:val="24"/>
                <w:szCs w:val="24"/>
              </w:rPr>
              <w:t xml:space="preserve"> leadership</w:t>
            </w:r>
            <w:r w:rsidR="009A6F6A">
              <w:rPr>
                <w:rFonts w:asciiTheme="minorHAnsi" w:hAnsiTheme="minorHAnsi" w:cstheme="minorHAnsi"/>
                <w:bCs/>
                <w:sz w:val="24"/>
                <w:szCs w:val="24"/>
              </w:rPr>
              <w:t>.</w:t>
            </w:r>
            <w:r w:rsidRPr="009A6F6A">
              <w:rPr>
                <w:rFonts w:asciiTheme="minorHAnsi" w:hAnsiTheme="minorHAnsi" w:cstheme="minorHAnsi"/>
                <w:bCs/>
                <w:i/>
                <w:sz w:val="24"/>
                <w:szCs w:val="24"/>
              </w:rPr>
              <w:t xml:space="preserve"> </w:t>
            </w:r>
          </w:p>
          <w:p w:rsidR="00FE6409" w:rsidRDefault="00FE6409" w:rsidP="009A6F6A">
            <w:pPr>
              <w:keepNext/>
              <w:keepLines/>
              <w:spacing w:before="120"/>
              <w:rPr>
                <w:rFonts w:ascii="Calibri" w:hAnsi="Calibri" w:cs="Calibri"/>
                <w:b/>
                <w:szCs w:val="24"/>
              </w:rPr>
            </w:pPr>
            <w:r w:rsidRPr="00FE6409">
              <w:rPr>
                <w:rFonts w:ascii="Calibri" w:hAnsi="Calibri" w:cs="Calibri"/>
                <w:b/>
                <w:szCs w:val="24"/>
              </w:rPr>
              <w:t>Catholic Systemic Schools</w:t>
            </w:r>
          </w:p>
          <w:p w:rsidR="004A7E22" w:rsidRPr="006834C0" w:rsidRDefault="004A7E22" w:rsidP="009A6F6A">
            <w:pPr>
              <w:pStyle w:val="Default"/>
              <w:spacing w:before="120"/>
              <w:rPr>
                <w:rFonts w:asciiTheme="minorHAnsi" w:hAnsiTheme="minorHAnsi" w:cstheme="minorHAnsi"/>
                <w:color w:val="auto"/>
              </w:rPr>
            </w:pPr>
            <w:r w:rsidRPr="006834C0">
              <w:rPr>
                <w:rFonts w:asciiTheme="minorHAnsi" w:hAnsiTheme="minorHAnsi" w:cstheme="minorHAnsi"/>
                <w:color w:val="auto"/>
              </w:rPr>
              <w:t>The school Agreed Practice in timetabling Literacy Blocks, ad</w:t>
            </w:r>
            <w:r w:rsidR="009A6F6A">
              <w:rPr>
                <w:rFonts w:asciiTheme="minorHAnsi" w:hAnsiTheme="minorHAnsi" w:cstheme="minorHAnsi"/>
                <w:color w:val="auto"/>
              </w:rPr>
              <w:t>opting the First Steps Reading a</w:t>
            </w:r>
            <w:r w:rsidRPr="006834C0">
              <w:rPr>
                <w:rFonts w:asciiTheme="minorHAnsi" w:hAnsiTheme="minorHAnsi" w:cstheme="minorHAnsi"/>
                <w:color w:val="auto"/>
              </w:rPr>
              <w:t xml:space="preserve">pproach and mentoring staff </w:t>
            </w:r>
            <w:r>
              <w:rPr>
                <w:rFonts w:asciiTheme="minorHAnsi" w:hAnsiTheme="minorHAnsi" w:cstheme="minorHAnsi"/>
                <w:color w:val="auto"/>
              </w:rPr>
              <w:t>is self sustaining.</w:t>
            </w:r>
            <w:r w:rsidRPr="006834C0">
              <w:rPr>
                <w:rFonts w:asciiTheme="minorHAnsi" w:hAnsiTheme="minorHAnsi" w:cstheme="minorHAnsi"/>
                <w:color w:val="auto"/>
              </w:rPr>
              <w:t xml:space="preserve"> </w:t>
            </w:r>
            <w:r>
              <w:rPr>
                <w:rFonts w:asciiTheme="minorHAnsi" w:hAnsiTheme="minorHAnsi" w:cstheme="minorHAnsi"/>
                <w:color w:val="auto"/>
              </w:rPr>
              <w:t>R</w:t>
            </w:r>
            <w:r w:rsidRPr="006834C0">
              <w:rPr>
                <w:rFonts w:asciiTheme="minorHAnsi" w:hAnsiTheme="minorHAnsi" w:cstheme="minorHAnsi"/>
                <w:color w:val="auto"/>
              </w:rPr>
              <w:t>elationships of increasing levels of trust and expertise have been built across the teaching staff, which should be sustainable despite teacher turnover given the approach has been school wide since 2009.</w:t>
            </w:r>
          </w:p>
          <w:p w:rsidR="004A7E22" w:rsidRPr="006834C0" w:rsidRDefault="004A7E22" w:rsidP="009A6F6A">
            <w:pPr>
              <w:pStyle w:val="Default"/>
              <w:spacing w:before="120"/>
              <w:rPr>
                <w:rFonts w:asciiTheme="minorHAnsi" w:hAnsiTheme="minorHAnsi" w:cstheme="minorHAnsi"/>
                <w:color w:val="auto"/>
              </w:rPr>
            </w:pPr>
            <w:r w:rsidRPr="006834C0">
              <w:rPr>
                <w:rFonts w:asciiTheme="minorHAnsi" w:hAnsiTheme="minorHAnsi" w:cstheme="minorHAnsi"/>
                <w:color w:val="auto"/>
              </w:rPr>
              <w:t>The whole system advocacy of the First Steps approach in reading and writing allows for teacher movement, where the same pedagogical approach is supported through system wide professional support and networks via Literacy Contact Days.</w:t>
            </w:r>
          </w:p>
          <w:p w:rsidR="004A7E22" w:rsidRPr="006834C0" w:rsidRDefault="004A7E22" w:rsidP="009A6F6A">
            <w:pPr>
              <w:pStyle w:val="Default"/>
              <w:spacing w:before="120"/>
              <w:rPr>
                <w:rFonts w:asciiTheme="minorHAnsi" w:hAnsiTheme="minorHAnsi" w:cstheme="minorHAnsi"/>
                <w:color w:val="auto"/>
              </w:rPr>
            </w:pPr>
            <w:r w:rsidRPr="006834C0">
              <w:rPr>
                <w:rFonts w:asciiTheme="minorHAnsi" w:hAnsiTheme="minorHAnsi" w:cstheme="minorHAnsi"/>
                <w:color w:val="auto"/>
              </w:rPr>
              <w:t xml:space="preserve">Funding and resourcing of Reading Recovery has expanded beyond </w:t>
            </w:r>
            <w:r w:rsidR="009A6F6A">
              <w:rPr>
                <w:rFonts w:ascii="Calibri" w:hAnsi="Calibri" w:cs="Calibri"/>
                <w:color w:val="auto"/>
              </w:rPr>
              <w:t xml:space="preserve">Literacy and Numeracy NP </w:t>
            </w:r>
            <w:r w:rsidRPr="006834C0">
              <w:rPr>
                <w:rFonts w:asciiTheme="minorHAnsi" w:hAnsiTheme="minorHAnsi" w:cstheme="minorHAnsi"/>
                <w:color w:val="auto"/>
              </w:rPr>
              <w:t>schools due to the value of the program evidenced through both quantitative and qualitative data. Increasing understanding of the program and reported levels of success are prompting more principals to consider resourcing and staffing the program</w:t>
            </w:r>
            <w:r>
              <w:rPr>
                <w:rFonts w:asciiTheme="minorHAnsi" w:hAnsiTheme="minorHAnsi" w:cstheme="minorHAnsi"/>
                <w:color w:val="auto"/>
              </w:rPr>
              <w:t>.</w:t>
            </w:r>
          </w:p>
          <w:p w:rsidR="004A7E22" w:rsidRPr="006834C0" w:rsidRDefault="004A7E22" w:rsidP="009A6F6A">
            <w:pPr>
              <w:pStyle w:val="Default"/>
              <w:spacing w:before="120"/>
              <w:rPr>
                <w:rFonts w:asciiTheme="minorHAnsi" w:hAnsiTheme="minorHAnsi" w:cstheme="minorHAnsi"/>
                <w:color w:val="auto"/>
              </w:rPr>
            </w:pPr>
            <w:r w:rsidRPr="006834C0">
              <w:rPr>
                <w:rFonts w:asciiTheme="minorHAnsi" w:hAnsiTheme="minorHAnsi" w:cstheme="minorHAnsi"/>
                <w:color w:val="auto"/>
              </w:rPr>
              <w:t>The Gradual Release of Responsibility is a</w:t>
            </w:r>
            <w:r w:rsidR="009A6F6A">
              <w:rPr>
                <w:rFonts w:asciiTheme="minorHAnsi" w:hAnsiTheme="minorHAnsi" w:cstheme="minorHAnsi"/>
                <w:color w:val="auto"/>
              </w:rPr>
              <w:t xml:space="preserve"> system wide approach for both literacy and n</w:t>
            </w:r>
            <w:r w:rsidRPr="006834C0">
              <w:rPr>
                <w:rFonts w:asciiTheme="minorHAnsi" w:hAnsiTheme="minorHAnsi" w:cstheme="minorHAnsi"/>
                <w:color w:val="auto"/>
              </w:rPr>
              <w:t>umeracy given the resear</w:t>
            </w:r>
            <w:r w:rsidR="009A6F6A">
              <w:rPr>
                <w:rFonts w:asciiTheme="minorHAnsi" w:hAnsiTheme="minorHAnsi" w:cstheme="minorHAnsi"/>
                <w:color w:val="auto"/>
              </w:rPr>
              <w:t xml:space="preserve">ch based pedagogical approach. </w:t>
            </w:r>
            <w:r w:rsidRPr="006834C0">
              <w:rPr>
                <w:rFonts w:asciiTheme="minorHAnsi" w:hAnsiTheme="minorHAnsi" w:cstheme="minorHAnsi"/>
                <w:color w:val="auto"/>
              </w:rPr>
              <w:t>Ongoing professional development</w:t>
            </w:r>
            <w:r>
              <w:rPr>
                <w:rFonts w:asciiTheme="minorHAnsi" w:hAnsiTheme="minorHAnsi" w:cstheme="minorHAnsi"/>
                <w:color w:val="auto"/>
              </w:rPr>
              <w:t>,</w:t>
            </w:r>
            <w:r w:rsidRPr="006834C0">
              <w:rPr>
                <w:rFonts w:asciiTheme="minorHAnsi" w:hAnsiTheme="minorHAnsi" w:cstheme="minorHAnsi"/>
                <w:color w:val="auto"/>
              </w:rPr>
              <w:t xml:space="preserve"> centrally and within schools</w:t>
            </w:r>
            <w:r>
              <w:rPr>
                <w:rFonts w:asciiTheme="minorHAnsi" w:hAnsiTheme="minorHAnsi" w:cstheme="minorHAnsi"/>
                <w:color w:val="auto"/>
              </w:rPr>
              <w:t>,</w:t>
            </w:r>
            <w:r w:rsidRPr="006834C0">
              <w:rPr>
                <w:rFonts w:asciiTheme="minorHAnsi" w:hAnsiTheme="minorHAnsi" w:cstheme="minorHAnsi"/>
                <w:color w:val="auto"/>
              </w:rPr>
              <w:t xml:space="preserve"> is bei</w:t>
            </w:r>
            <w:r w:rsidR="009A6F6A">
              <w:rPr>
                <w:rFonts w:asciiTheme="minorHAnsi" w:hAnsiTheme="minorHAnsi" w:cstheme="minorHAnsi"/>
                <w:color w:val="auto"/>
              </w:rPr>
              <w:t xml:space="preserve">ng provided across the system. </w:t>
            </w:r>
            <w:r w:rsidRPr="006834C0">
              <w:rPr>
                <w:rFonts w:asciiTheme="minorHAnsi" w:hAnsiTheme="minorHAnsi" w:cstheme="minorHAnsi"/>
                <w:color w:val="auto"/>
              </w:rPr>
              <w:t>Effective resources are being purchased for all schools within the system, and ongoing professional development within the Literacy and Numeracy Contact system enables fu</w:t>
            </w:r>
            <w:r>
              <w:rPr>
                <w:rFonts w:asciiTheme="minorHAnsi" w:hAnsiTheme="minorHAnsi" w:cstheme="minorHAnsi"/>
                <w:color w:val="auto"/>
              </w:rPr>
              <w:t>rther investigation and promotion</w:t>
            </w:r>
            <w:r w:rsidRPr="006834C0">
              <w:rPr>
                <w:rFonts w:asciiTheme="minorHAnsi" w:hAnsiTheme="minorHAnsi" w:cstheme="minorHAnsi"/>
                <w:color w:val="auto"/>
              </w:rPr>
              <w:t xml:space="preserve"> of effective pedagogical practices and resourcing.</w:t>
            </w:r>
          </w:p>
          <w:p w:rsidR="004A7E22" w:rsidRPr="006834C0" w:rsidRDefault="004A7E22" w:rsidP="009A6F6A">
            <w:pPr>
              <w:pStyle w:val="Default"/>
              <w:spacing w:before="120"/>
              <w:rPr>
                <w:rFonts w:asciiTheme="minorHAnsi" w:hAnsiTheme="minorHAnsi" w:cstheme="minorHAnsi"/>
                <w:color w:val="auto"/>
              </w:rPr>
            </w:pPr>
            <w:r w:rsidRPr="006834C0">
              <w:rPr>
                <w:rFonts w:asciiTheme="minorHAnsi" w:hAnsiTheme="minorHAnsi" w:cstheme="minorHAnsi"/>
                <w:color w:val="auto"/>
              </w:rPr>
              <w:t>Targeted assessment and programming and teaching based on analysis of assessment has resulted in increased levels of student achievement through Reading Recovery and the Numeracy Intervention Program</w:t>
            </w:r>
            <w:r w:rsidR="000C3ECE">
              <w:rPr>
                <w:rFonts w:asciiTheme="minorHAnsi" w:hAnsiTheme="minorHAnsi" w:cstheme="minorHAnsi"/>
                <w:color w:val="auto"/>
              </w:rPr>
              <w:t>,</w:t>
            </w:r>
            <w:r w:rsidRPr="006834C0">
              <w:rPr>
                <w:rFonts w:asciiTheme="minorHAnsi" w:hAnsiTheme="minorHAnsi" w:cstheme="minorHAnsi"/>
                <w:color w:val="auto"/>
              </w:rPr>
              <w:t xml:space="preserve"> which has led to increased teacher understanding in the importance of assessment and the analysis of assessment to info</w:t>
            </w:r>
            <w:r w:rsidR="009A6F6A">
              <w:rPr>
                <w:rFonts w:asciiTheme="minorHAnsi" w:hAnsiTheme="minorHAnsi" w:cstheme="minorHAnsi"/>
                <w:color w:val="auto"/>
              </w:rPr>
              <w:t xml:space="preserve">rmed teaching decision making. </w:t>
            </w:r>
            <w:r w:rsidRPr="006834C0">
              <w:rPr>
                <w:rFonts w:asciiTheme="minorHAnsi" w:hAnsiTheme="minorHAnsi" w:cstheme="minorHAnsi"/>
                <w:color w:val="auto"/>
              </w:rPr>
              <w:t xml:space="preserve">This is being communicated through Running Record and SENA training across the system, particularly through Kindergarten Assessment and Year </w:t>
            </w:r>
            <w:r w:rsidR="009A6F6A">
              <w:rPr>
                <w:rFonts w:asciiTheme="minorHAnsi" w:hAnsiTheme="minorHAnsi" w:cstheme="minorHAnsi"/>
                <w:color w:val="auto"/>
              </w:rPr>
              <w:t>1</w:t>
            </w:r>
            <w:r w:rsidRPr="006834C0">
              <w:rPr>
                <w:rFonts w:asciiTheme="minorHAnsi" w:hAnsiTheme="minorHAnsi" w:cstheme="minorHAnsi"/>
                <w:color w:val="auto"/>
              </w:rPr>
              <w:t xml:space="preserve"> Observation Assessment professional learning days offered for all regions in March and again in November and December system wide. </w:t>
            </w:r>
          </w:p>
          <w:p w:rsidR="004A7E22" w:rsidRPr="006834C0" w:rsidRDefault="004A7E22" w:rsidP="009A6F6A">
            <w:pPr>
              <w:pStyle w:val="Default"/>
              <w:spacing w:before="120"/>
              <w:rPr>
                <w:rFonts w:asciiTheme="minorHAnsi" w:hAnsiTheme="minorHAnsi" w:cstheme="minorHAnsi"/>
                <w:color w:val="auto"/>
              </w:rPr>
            </w:pPr>
            <w:r w:rsidRPr="006834C0">
              <w:rPr>
                <w:rFonts w:asciiTheme="minorHAnsi" w:hAnsiTheme="minorHAnsi" w:cstheme="minorHAnsi"/>
                <w:color w:val="auto"/>
              </w:rPr>
              <w:lastRenderedPageBreak/>
              <w:t>Resourcing decisions in staffi</w:t>
            </w:r>
            <w:r w:rsidR="009A6F6A">
              <w:rPr>
                <w:rFonts w:asciiTheme="minorHAnsi" w:hAnsiTheme="minorHAnsi" w:cstheme="minorHAnsi"/>
                <w:color w:val="auto"/>
              </w:rPr>
              <w:t>ng and funding for the Reading R</w:t>
            </w:r>
            <w:r w:rsidRPr="006834C0">
              <w:rPr>
                <w:rFonts w:asciiTheme="minorHAnsi" w:hAnsiTheme="minorHAnsi" w:cstheme="minorHAnsi"/>
                <w:color w:val="auto"/>
              </w:rPr>
              <w:t>ecove</w:t>
            </w:r>
            <w:r w:rsidR="000C3ECE">
              <w:rPr>
                <w:rFonts w:asciiTheme="minorHAnsi" w:hAnsiTheme="minorHAnsi" w:cstheme="minorHAnsi"/>
                <w:color w:val="auto"/>
              </w:rPr>
              <w:t>ry program across the system have</w:t>
            </w:r>
            <w:r w:rsidRPr="006834C0">
              <w:rPr>
                <w:rFonts w:asciiTheme="minorHAnsi" w:hAnsiTheme="minorHAnsi" w:cstheme="minorHAnsi"/>
                <w:color w:val="auto"/>
              </w:rPr>
              <w:t xml:space="preserve"> benefited a number of schools outside the National Partnership school cluster, </w:t>
            </w:r>
            <w:r w:rsidR="000C3ECE">
              <w:rPr>
                <w:rFonts w:asciiTheme="minorHAnsi" w:hAnsiTheme="minorHAnsi" w:cstheme="minorHAnsi"/>
                <w:color w:val="auto"/>
              </w:rPr>
              <w:t>with</w:t>
            </w:r>
            <w:r w:rsidRPr="006834C0">
              <w:rPr>
                <w:rFonts w:asciiTheme="minorHAnsi" w:hAnsiTheme="minorHAnsi" w:cstheme="minorHAnsi"/>
                <w:color w:val="auto"/>
              </w:rPr>
              <w:t xml:space="preserve"> increasing levels of program awareness and levels of success.</w:t>
            </w:r>
          </w:p>
          <w:p w:rsidR="004A7E22" w:rsidRPr="006834C0" w:rsidRDefault="004A7E22" w:rsidP="009A6F6A">
            <w:pPr>
              <w:keepNext/>
              <w:keepLines/>
              <w:spacing w:before="120"/>
              <w:rPr>
                <w:rFonts w:asciiTheme="minorHAnsi" w:hAnsiTheme="minorHAnsi" w:cstheme="minorHAnsi"/>
                <w:bCs/>
                <w:szCs w:val="24"/>
              </w:rPr>
            </w:pPr>
            <w:r w:rsidRPr="006834C0">
              <w:rPr>
                <w:rFonts w:asciiTheme="minorHAnsi" w:hAnsiTheme="minorHAnsi" w:cstheme="minorHAnsi"/>
                <w:bCs/>
                <w:szCs w:val="24"/>
              </w:rPr>
              <w:t xml:space="preserve">Agreed Practice in timetabling, programming, assessment and pedagogy in </w:t>
            </w:r>
            <w:r w:rsidR="009A6F6A">
              <w:rPr>
                <w:rFonts w:ascii="Calibri" w:hAnsi="Calibri" w:cs="Calibri"/>
              </w:rPr>
              <w:t xml:space="preserve">Literacy and Numeracy NP </w:t>
            </w:r>
            <w:r w:rsidRPr="006834C0">
              <w:rPr>
                <w:rFonts w:asciiTheme="minorHAnsi" w:hAnsiTheme="minorHAnsi" w:cstheme="minorHAnsi"/>
                <w:bCs/>
                <w:szCs w:val="24"/>
              </w:rPr>
              <w:t>schools indicate heightened awareness by school executive of effective measures that can be implemented to facilit</w:t>
            </w:r>
            <w:r w:rsidR="007B770E">
              <w:rPr>
                <w:rFonts w:asciiTheme="minorHAnsi" w:hAnsiTheme="minorHAnsi" w:cstheme="minorHAnsi"/>
                <w:bCs/>
                <w:szCs w:val="24"/>
              </w:rPr>
              <w:t xml:space="preserve">ate school change in literacy. </w:t>
            </w:r>
            <w:r w:rsidRPr="006834C0">
              <w:rPr>
                <w:rFonts w:asciiTheme="minorHAnsi" w:hAnsiTheme="minorHAnsi" w:cstheme="minorHAnsi"/>
                <w:bCs/>
                <w:szCs w:val="24"/>
              </w:rPr>
              <w:t xml:space="preserve">This has led to updating school policy which, in the cycle of school renewal, will extend beyond the </w:t>
            </w:r>
            <w:r w:rsidR="009A6F6A">
              <w:rPr>
                <w:rFonts w:ascii="Calibri" w:hAnsi="Calibri" w:cs="Calibri"/>
              </w:rPr>
              <w:t xml:space="preserve">Literacy and Numeracy NP </w:t>
            </w:r>
            <w:r w:rsidRPr="006834C0">
              <w:rPr>
                <w:rFonts w:asciiTheme="minorHAnsi" w:hAnsiTheme="minorHAnsi" w:cstheme="minorHAnsi"/>
                <w:bCs/>
                <w:szCs w:val="24"/>
              </w:rPr>
              <w:t>timeline.</w:t>
            </w:r>
          </w:p>
          <w:p w:rsidR="004A7E22" w:rsidRPr="006834C0" w:rsidRDefault="004A7E22" w:rsidP="009A6F6A">
            <w:pPr>
              <w:keepNext/>
              <w:keepLines/>
              <w:spacing w:before="120"/>
              <w:rPr>
                <w:rFonts w:asciiTheme="minorHAnsi" w:hAnsiTheme="minorHAnsi" w:cstheme="minorHAnsi"/>
                <w:bCs/>
                <w:szCs w:val="24"/>
              </w:rPr>
            </w:pPr>
            <w:r w:rsidRPr="006834C0">
              <w:rPr>
                <w:rFonts w:asciiTheme="minorHAnsi" w:hAnsiTheme="minorHAnsi" w:cstheme="minorHAnsi"/>
                <w:bCs/>
                <w:szCs w:val="24"/>
              </w:rPr>
              <w:t>The mentor program in literacy, through professional learning, professional support and increased professional relationships based on increased levels of trust, has created an understanding of the need for a learning community and r</w:t>
            </w:r>
            <w:r w:rsidR="009A6F6A">
              <w:rPr>
                <w:rFonts w:asciiTheme="minorHAnsi" w:hAnsiTheme="minorHAnsi" w:cstheme="minorHAnsi"/>
                <w:bCs/>
                <w:szCs w:val="24"/>
              </w:rPr>
              <w:t xml:space="preserve">ecognition of staff expertise. </w:t>
            </w:r>
            <w:r w:rsidRPr="006834C0">
              <w:rPr>
                <w:rFonts w:asciiTheme="minorHAnsi" w:hAnsiTheme="minorHAnsi" w:cstheme="minorHAnsi"/>
                <w:bCs/>
                <w:szCs w:val="24"/>
              </w:rPr>
              <w:t xml:space="preserve">These relationships have strengthened within schools, within clusters, across </w:t>
            </w:r>
            <w:r w:rsidR="009A6F6A">
              <w:rPr>
                <w:rFonts w:ascii="Calibri" w:hAnsi="Calibri" w:cs="Calibri"/>
              </w:rPr>
              <w:t xml:space="preserve">Literacy and Numeracy NP </w:t>
            </w:r>
            <w:r w:rsidRPr="006834C0">
              <w:rPr>
                <w:rFonts w:asciiTheme="minorHAnsi" w:hAnsiTheme="minorHAnsi" w:cstheme="minorHAnsi"/>
                <w:bCs/>
                <w:szCs w:val="24"/>
              </w:rPr>
              <w:t xml:space="preserve">schools and </w:t>
            </w:r>
            <w:r w:rsidR="009A6F6A">
              <w:rPr>
                <w:rFonts w:asciiTheme="minorHAnsi" w:hAnsiTheme="minorHAnsi" w:cstheme="minorHAnsi"/>
                <w:bCs/>
                <w:szCs w:val="24"/>
              </w:rPr>
              <w:t>other</w:t>
            </w:r>
            <w:r w:rsidRPr="006834C0">
              <w:rPr>
                <w:rFonts w:asciiTheme="minorHAnsi" w:hAnsiTheme="minorHAnsi" w:cstheme="minorHAnsi"/>
                <w:bCs/>
                <w:szCs w:val="24"/>
              </w:rPr>
              <w:t xml:space="preserve"> schools and across regions through the Reading Recovery tutor network, the Literacy Contact Days, </w:t>
            </w:r>
            <w:r w:rsidR="000C3ECE">
              <w:rPr>
                <w:rFonts w:asciiTheme="minorHAnsi" w:hAnsiTheme="minorHAnsi" w:cstheme="minorHAnsi"/>
                <w:bCs/>
                <w:szCs w:val="24"/>
              </w:rPr>
              <w:t xml:space="preserve">and </w:t>
            </w:r>
            <w:r w:rsidRPr="006834C0">
              <w:rPr>
                <w:rFonts w:asciiTheme="minorHAnsi" w:hAnsiTheme="minorHAnsi" w:cstheme="minorHAnsi"/>
                <w:bCs/>
                <w:szCs w:val="24"/>
              </w:rPr>
              <w:t>networks among principals</w:t>
            </w:r>
            <w:r w:rsidR="000C3ECE">
              <w:rPr>
                <w:rFonts w:asciiTheme="minorHAnsi" w:hAnsiTheme="minorHAnsi" w:cstheme="minorHAnsi"/>
                <w:bCs/>
                <w:szCs w:val="24"/>
              </w:rPr>
              <w:t>,</w:t>
            </w:r>
            <w:r w:rsidRPr="006834C0">
              <w:rPr>
                <w:rFonts w:asciiTheme="minorHAnsi" w:hAnsiTheme="minorHAnsi" w:cstheme="minorHAnsi"/>
                <w:bCs/>
                <w:szCs w:val="24"/>
              </w:rPr>
              <w:t xml:space="preserve"> assistant principals and literacy contact officers. </w:t>
            </w:r>
          </w:p>
          <w:p w:rsidR="004A7E22" w:rsidRDefault="004A7E22" w:rsidP="009A6F6A">
            <w:pPr>
              <w:keepNext/>
              <w:keepLines/>
              <w:spacing w:before="120"/>
              <w:rPr>
                <w:rFonts w:ascii="Calibri" w:hAnsi="Calibri" w:cs="Calibri"/>
                <w:b/>
                <w:szCs w:val="24"/>
              </w:rPr>
            </w:pPr>
          </w:p>
          <w:p w:rsidR="004A7E22" w:rsidRPr="004A7E22" w:rsidRDefault="004A7E22" w:rsidP="00FE6409">
            <w:pPr>
              <w:keepNext/>
              <w:keepLines/>
              <w:spacing w:before="60"/>
              <w:rPr>
                <w:rFonts w:ascii="Arial" w:hAnsi="Arial" w:cs="Arial"/>
                <w:bCs/>
                <w:color w:val="1F497D"/>
              </w:rPr>
            </w:pPr>
          </w:p>
        </w:tc>
      </w:tr>
    </w:tbl>
    <w:p w:rsidR="003549E2" w:rsidRPr="006059F6" w:rsidRDefault="003549E2" w:rsidP="00E77611">
      <w:pPr>
        <w:keepNext/>
        <w:keepLines/>
        <w:rPr>
          <w:color w:val="3366FF"/>
          <w:sz w:val="22"/>
        </w:rPr>
      </w:pPr>
    </w:p>
    <w:p w:rsidR="003549E2" w:rsidRPr="006059F6" w:rsidRDefault="003549E2" w:rsidP="00E77611">
      <w:pPr>
        <w:keepNext/>
        <w:keepLines/>
        <w:rPr>
          <w:color w:val="3366FF"/>
          <w:sz w:val="22"/>
        </w:rPr>
      </w:pPr>
    </w:p>
    <w:p w:rsidR="003549E2" w:rsidRPr="006059F6" w:rsidRDefault="003549E2">
      <w:pPr>
        <w:rPr>
          <w:color w:val="3366FF"/>
          <w:sz w:val="22"/>
        </w:rPr>
      </w:pPr>
      <w:r w:rsidRPr="006059F6">
        <w:rPr>
          <w:color w:val="3366FF"/>
          <w:sz w:val="22"/>
        </w:rPr>
        <w:br w:type="page"/>
      </w:r>
    </w:p>
    <w:p w:rsidR="003549E2" w:rsidRPr="006059F6" w:rsidRDefault="003549E2" w:rsidP="0062131B">
      <w:pPr>
        <w:rPr>
          <w:color w:val="3366FF"/>
          <w:sz w:val="22"/>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88"/>
      </w:tblGrid>
      <w:tr w:rsidR="003549E2" w:rsidRPr="006059F6" w:rsidTr="00F6394D">
        <w:tc>
          <w:tcPr>
            <w:tcW w:w="10188" w:type="dxa"/>
            <w:shd w:val="clear" w:color="auto" w:fill="99CCFF"/>
          </w:tcPr>
          <w:p w:rsidR="003549E2" w:rsidRPr="00DC61FC" w:rsidRDefault="003549E2" w:rsidP="00F6394D">
            <w:pPr>
              <w:pStyle w:val="Heading1"/>
              <w:jc w:val="center"/>
              <w:rPr>
                <w:rFonts w:ascii="Calibri" w:hAnsi="Calibri" w:cs="Calibri"/>
              </w:rPr>
            </w:pPr>
            <w:r w:rsidRPr="00DC61FC">
              <w:rPr>
                <w:rFonts w:ascii="Calibri" w:hAnsi="Calibri" w:cs="Calibri"/>
              </w:rPr>
              <w:t xml:space="preserve">Section 5 – Research and Evaluation </w:t>
            </w:r>
          </w:p>
        </w:tc>
      </w:tr>
      <w:tr w:rsidR="003549E2" w:rsidRPr="006059F6" w:rsidTr="008939C7">
        <w:trPr>
          <w:trHeight w:val="4002"/>
        </w:trPr>
        <w:tc>
          <w:tcPr>
            <w:tcW w:w="10188" w:type="dxa"/>
          </w:tcPr>
          <w:p w:rsidR="008A1A63" w:rsidRDefault="008A1A63" w:rsidP="00DC61FC">
            <w:pPr>
              <w:pStyle w:val="Default"/>
              <w:spacing w:before="120"/>
              <w:rPr>
                <w:rFonts w:ascii="Calibri" w:hAnsi="Calibri" w:cs="Calibri"/>
                <w:b/>
                <w:color w:val="auto"/>
              </w:rPr>
            </w:pPr>
            <w:r w:rsidRPr="00DC61FC">
              <w:rPr>
                <w:rFonts w:ascii="Calibri" w:hAnsi="Calibri" w:cs="Calibri"/>
                <w:b/>
                <w:color w:val="auto"/>
              </w:rPr>
              <w:t>Research</w:t>
            </w:r>
          </w:p>
          <w:p w:rsidR="00A126F1" w:rsidRPr="00DC61FC" w:rsidRDefault="00A126F1" w:rsidP="00DC61FC">
            <w:pPr>
              <w:pStyle w:val="Default"/>
              <w:spacing w:before="120"/>
              <w:rPr>
                <w:rFonts w:ascii="Calibri" w:hAnsi="Calibri" w:cs="Calibri"/>
                <w:b/>
                <w:color w:val="auto"/>
              </w:rPr>
            </w:pPr>
            <w:r>
              <w:rPr>
                <w:rFonts w:ascii="Calibri" w:hAnsi="Calibri" w:cs="Calibri"/>
                <w:b/>
                <w:color w:val="auto"/>
              </w:rPr>
              <w:t>Public Schools</w:t>
            </w:r>
          </w:p>
          <w:p w:rsidR="006C15FE" w:rsidRDefault="00F03999" w:rsidP="00DC61FC">
            <w:pPr>
              <w:pStyle w:val="Default"/>
              <w:spacing w:before="120"/>
              <w:rPr>
                <w:rFonts w:ascii="Calibri" w:hAnsi="Calibri" w:cs="Calibri"/>
                <w:color w:val="auto"/>
              </w:rPr>
            </w:pPr>
            <w:r w:rsidRPr="00F03999">
              <w:rPr>
                <w:rFonts w:ascii="Calibri" w:hAnsi="Calibri" w:cs="Calibri"/>
                <w:color w:val="auto"/>
              </w:rPr>
              <w:t xml:space="preserve">In late 2010 a review of the field officer program was conducted by </w:t>
            </w:r>
            <w:r w:rsidR="006C15FE">
              <w:rPr>
                <w:rFonts w:ascii="Calibri" w:hAnsi="Calibri" w:cs="Calibri"/>
                <w:color w:val="auto"/>
              </w:rPr>
              <w:t xml:space="preserve">Kaye Lowe, </w:t>
            </w:r>
            <w:r>
              <w:rPr>
                <w:rFonts w:ascii="Calibri" w:hAnsi="Calibri" w:cs="Calibri"/>
                <w:color w:val="auto"/>
              </w:rPr>
              <w:t xml:space="preserve">Associate Professor </w:t>
            </w:r>
            <w:r w:rsidR="006C15FE">
              <w:rPr>
                <w:rFonts w:ascii="Calibri" w:hAnsi="Calibri" w:cs="Calibri"/>
                <w:color w:val="auto"/>
              </w:rPr>
              <w:t>UC</w:t>
            </w:r>
            <w:r>
              <w:rPr>
                <w:rFonts w:ascii="Calibri" w:hAnsi="Calibri" w:cs="Calibri"/>
                <w:color w:val="auto"/>
              </w:rPr>
              <w:t xml:space="preserve">. The review gathered information through interviews with field officers and principals and </w:t>
            </w:r>
            <w:r w:rsidR="008D7C5C">
              <w:rPr>
                <w:rFonts w:ascii="Calibri" w:hAnsi="Calibri" w:cs="Calibri"/>
                <w:color w:val="auto"/>
              </w:rPr>
              <w:t>was release</w:t>
            </w:r>
            <w:r w:rsidR="00C23542">
              <w:rPr>
                <w:rFonts w:ascii="Calibri" w:hAnsi="Calibri" w:cs="Calibri"/>
                <w:color w:val="auto"/>
              </w:rPr>
              <w:t>d</w:t>
            </w:r>
            <w:r w:rsidR="006C15FE">
              <w:rPr>
                <w:rFonts w:ascii="Calibri" w:hAnsi="Calibri" w:cs="Calibri"/>
                <w:color w:val="auto"/>
              </w:rPr>
              <w:t xml:space="preserve"> in March 2011. </w:t>
            </w:r>
            <w:r w:rsidR="008D7C5C">
              <w:rPr>
                <w:rFonts w:ascii="Calibri" w:hAnsi="Calibri" w:cs="Calibri"/>
                <w:color w:val="auto"/>
              </w:rPr>
              <w:t>The review contained recommendations for 2011 that included</w:t>
            </w:r>
            <w:r w:rsidR="006C15FE">
              <w:rPr>
                <w:rFonts w:ascii="Calibri" w:hAnsi="Calibri" w:cs="Calibri"/>
                <w:color w:val="auto"/>
              </w:rPr>
              <w:t>:</w:t>
            </w:r>
          </w:p>
          <w:p w:rsidR="006C15FE" w:rsidRDefault="008D7C5C" w:rsidP="006C15FE">
            <w:pPr>
              <w:pStyle w:val="Default"/>
              <w:numPr>
                <w:ilvl w:val="0"/>
                <w:numId w:val="64"/>
              </w:numPr>
              <w:spacing w:before="120"/>
              <w:rPr>
                <w:rFonts w:ascii="Calibri" w:hAnsi="Calibri" w:cs="Calibri"/>
                <w:color w:val="auto"/>
              </w:rPr>
            </w:pPr>
            <w:r>
              <w:rPr>
                <w:rFonts w:ascii="Calibri" w:hAnsi="Calibri" w:cs="Calibri"/>
                <w:color w:val="auto"/>
              </w:rPr>
              <w:t>increased opportunities to ne</w:t>
            </w:r>
            <w:r w:rsidR="006C15FE">
              <w:rPr>
                <w:rFonts w:ascii="Calibri" w:hAnsi="Calibri" w:cs="Calibri"/>
                <w:color w:val="auto"/>
              </w:rPr>
              <w:t>twork with other field officers</w:t>
            </w:r>
          </w:p>
          <w:p w:rsidR="006C15FE" w:rsidRDefault="006C15FE" w:rsidP="006C15FE">
            <w:pPr>
              <w:pStyle w:val="Default"/>
              <w:numPr>
                <w:ilvl w:val="0"/>
                <w:numId w:val="64"/>
              </w:numPr>
              <w:spacing w:before="120"/>
              <w:rPr>
                <w:rFonts w:ascii="Calibri" w:hAnsi="Calibri" w:cs="Calibri"/>
                <w:color w:val="auto"/>
              </w:rPr>
            </w:pPr>
            <w:r>
              <w:rPr>
                <w:rFonts w:ascii="Calibri" w:hAnsi="Calibri" w:cs="Calibri"/>
                <w:color w:val="auto"/>
              </w:rPr>
              <w:t>further clarity around roles</w:t>
            </w:r>
          </w:p>
          <w:p w:rsidR="006C15FE" w:rsidRDefault="008D7C5C" w:rsidP="006C15FE">
            <w:pPr>
              <w:pStyle w:val="Default"/>
              <w:numPr>
                <w:ilvl w:val="0"/>
                <w:numId w:val="64"/>
              </w:numPr>
              <w:spacing w:before="120"/>
              <w:rPr>
                <w:rFonts w:ascii="Calibri" w:hAnsi="Calibri" w:cs="Calibri"/>
                <w:color w:val="auto"/>
              </w:rPr>
            </w:pPr>
            <w:r>
              <w:rPr>
                <w:rFonts w:ascii="Calibri" w:hAnsi="Calibri" w:cs="Calibri"/>
                <w:color w:val="auto"/>
              </w:rPr>
              <w:t>additio</w:t>
            </w:r>
            <w:r w:rsidR="006C15FE">
              <w:rPr>
                <w:rFonts w:ascii="Calibri" w:hAnsi="Calibri" w:cs="Calibri"/>
                <w:color w:val="auto"/>
              </w:rPr>
              <w:t>nal support for the use of data</w:t>
            </w:r>
          </w:p>
          <w:p w:rsidR="006C15FE" w:rsidRDefault="008D7C5C" w:rsidP="006C15FE">
            <w:pPr>
              <w:pStyle w:val="Default"/>
              <w:numPr>
                <w:ilvl w:val="0"/>
                <w:numId w:val="64"/>
              </w:numPr>
              <w:spacing w:before="120"/>
              <w:rPr>
                <w:rFonts w:ascii="Calibri" w:hAnsi="Calibri" w:cs="Calibri"/>
                <w:color w:val="auto"/>
              </w:rPr>
            </w:pPr>
            <w:r>
              <w:rPr>
                <w:rFonts w:ascii="Calibri" w:hAnsi="Calibri" w:cs="Calibri"/>
                <w:color w:val="auto"/>
              </w:rPr>
              <w:t>review of delineation between the roles of field officers and literacy and numeracy coordinators</w:t>
            </w:r>
          </w:p>
          <w:p w:rsidR="003549E2" w:rsidRPr="00F03999" w:rsidRDefault="008D7C5C" w:rsidP="006C15FE">
            <w:pPr>
              <w:pStyle w:val="Default"/>
              <w:numPr>
                <w:ilvl w:val="0"/>
                <w:numId w:val="64"/>
              </w:numPr>
              <w:spacing w:before="120"/>
              <w:rPr>
                <w:rFonts w:ascii="Calibri" w:hAnsi="Calibri" w:cs="Calibri"/>
                <w:color w:val="auto"/>
              </w:rPr>
            </w:pPr>
            <w:proofErr w:type="gramStart"/>
            <w:r>
              <w:rPr>
                <w:rFonts w:ascii="Calibri" w:hAnsi="Calibri" w:cs="Calibri"/>
                <w:color w:val="auto"/>
              </w:rPr>
              <w:t>exploration</w:t>
            </w:r>
            <w:proofErr w:type="gramEnd"/>
            <w:r>
              <w:rPr>
                <w:rFonts w:ascii="Calibri" w:hAnsi="Calibri" w:cs="Calibri"/>
                <w:color w:val="auto"/>
              </w:rPr>
              <w:t xml:space="preserve"> of sustainability after field officer position</w:t>
            </w:r>
            <w:r w:rsidR="008939C7">
              <w:rPr>
                <w:rFonts w:ascii="Calibri" w:hAnsi="Calibri" w:cs="Calibri"/>
                <w:color w:val="auto"/>
              </w:rPr>
              <w:t>s</w:t>
            </w:r>
            <w:r>
              <w:rPr>
                <w:rFonts w:ascii="Calibri" w:hAnsi="Calibri" w:cs="Calibri"/>
                <w:color w:val="auto"/>
              </w:rPr>
              <w:t xml:space="preserve"> cease at the end of 2012.</w:t>
            </w:r>
          </w:p>
          <w:p w:rsidR="008A1A63" w:rsidRPr="00DC61FC" w:rsidRDefault="008A1A63" w:rsidP="00DC61FC">
            <w:pPr>
              <w:pStyle w:val="Default"/>
              <w:spacing w:before="120"/>
              <w:rPr>
                <w:rFonts w:ascii="Calibri" w:hAnsi="Calibri" w:cs="Calibri"/>
                <w:b/>
                <w:color w:val="auto"/>
              </w:rPr>
            </w:pPr>
            <w:r w:rsidRPr="00DC61FC">
              <w:rPr>
                <w:rFonts w:ascii="Calibri" w:hAnsi="Calibri" w:cs="Calibri"/>
                <w:b/>
                <w:color w:val="auto"/>
              </w:rPr>
              <w:t>Evaluation</w:t>
            </w:r>
          </w:p>
          <w:p w:rsidR="003549E2" w:rsidRPr="008D7C5C" w:rsidRDefault="008D7C5C" w:rsidP="00DC61FC">
            <w:pPr>
              <w:pStyle w:val="Default"/>
              <w:spacing w:before="120"/>
              <w:rPr>
                <w:rFonts w:ascii="Calibri" w:hAnsi="Calibri" w:cs="Calibri"/>
                <w:color w:val="auto"/>
              </w:rPr>
            </w:pPr>
            <w:r w:rsidRPr="008D7C5C">
              <w:rPr>
                <w:rFonts w:ascii="Calibri" w:hAnsi="Calibri" w:cs="Calibri"/>
                <w:color w:val="auto"/>
              </w:rPr>
              <w:t>All of the recommendation</w:t>
            </w:r>
            <w:r w:rsidR="004A7E22">
              <w:rPr>
                <w:rFonts w:ascii="Calibri" w:hAnsi="Calibri" w:cs="Calibri"/>
                <w:color w:val="auto"/>
              </w:rPr>
              <w:t>s</w:t>
            </w:r>
            <w:r w:rsidRPr="008D7C5C">
              <w:rPr>
                <w:rFonts w:ascii="Calibri" w:hAnsi="Calibri" w:cs="Calibri"/>
                <w:color w:val="auto"/>
              </w:rPr>
              <w:t xml:space="preserve"> were accepted and have been addressed in 2011 as can be seen through the evidence provided in this report.</w:t>
            </w:r>
            <w:r w:rsidR="006C15FE">
              <w:rPr>
                <w:rFonts w:ascii="Calibri" w:hAnsi="Calibri" w:cs="Calibri"/>
                <w:color w:val="auto"/>
              </w:rPr>
              <w:t xml:space="preserve"> </w:t>
            </w:r>
            <w:r>
              <w:rPr>
                <w:rFonts w:ascii="Calibri" w:hAnsi="Calibri" w:cs="Calibri"/>
                <w:color w:val="auto"/>
              </w:rPr>
              <w:t>Further reviewing is planned for 2012.</w:t>
            </w:r>
          </w:p>
          <w:p w:rsidR="00004589" w:rsidRPr="00004589" w:rsidRDefault="00004589" w:rsidP="00DC61FC">
            <w:pPr>
              <w:pStyle w:val="Default"/>
              <w:spacing w:before="120"/>
              <w:rPr>
                <w:rFonts w:ascii="Calibri" w:hAnsi="Calibri" w:cs="Calibri"/>
                <w:color w:val="FF0000"/>
              </w:rPr>
            </w:pPr>
          </w:p>
          <w:p w:rsidR="003549E2" w:rsidRPr="00DC61FC" w:rsidRDefault="003549E2" w:rsidP="008D7C5C">
            <w:pPr>
              <w:pStyle w:val="Default"/>
              <w:rPr>
                <w:rFonts w:ascii="Calibri" w:hAnsi="Calibri" w:cs="Calibri"/>
                <w:color w:val="0000FF"/>
              </w:rPr>
            </w:pPr>
          </w:p>
        </w:tc>
      </w:tr>
    </w:tbl>
    <w:p w:rsidR="003549E2" w:rsidRPr="006059F6" w:rsidRDefault="003549E2"/>
    <w:bookmarkEnd w:id="0"/>
    <w:bookmarkEnd w:id="1"/>
    <w:bookmarkEnd w:id="4"/>
    <w:bookmarkEnd w:id="5"/>
    <w:p w:rsidR="003549E2" w:rsidRPr="006059F6" w:rsidRDefault="003549E2" w:rsidP="00BF51C2">
      <w:pPr>
        <w:pStyle w:val="Default"/>
        <w:jc w:val="center"/>
        <w:rPr>
          <w:b/>
          <w:color w:val="auto"/>
          <w:sz w:val="32"/>
          <w:szCs w:val="32"/>
          <w:shd w:val="clear" w:color="auto" w:fill="CCFFFF"/>
          <w:lang w:eastAsia="en-US"/>
        </w:rPr>
        <w:sectPr w:rsidR="003549E2" w:rsidRPr="006059F6" w:rsidSect="00C046F4">
          <w:footerReference w:type="default" r:id="rId14"/>
          <w:footerReference w:type="first" r:id="rId15"/>
          <w:pgSz w:w="11906" w:h="16838"/>
          <w:pgMar w:top="1440" w:right="851" w:bottom="851" w:left="851" w:header="709" w:footer="709" w:gutter="0"/>
          <w:pgNumType w:start="0"/>
          <w:cols w:space="708"/>
          <w:docGrid w:linePitch="360"/>
        </w:sect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64"/>
      </w:tblGrid>
      <w:tr w:rsidR="00F349B5" w:rsidRPr="00335ACD" w:rsidTr="00615CDC">
        <w:tc>
          <w:tcPr>
            <w:tcW w:w="15064" w:type="dxa"/>
            <w:tcBorders>
              <w:top w:val="single" w:sz="4" w:space="0" w:color="auto"/>
              <w:left w:val="single" w:sz="4" w:space="0" w:color="auto"/>
              <w:bottom w:val="single" w:sz="4" w:space="0" w:color="auto"/>
              <w:right w:val="single" w:sz="4" w:space="0" w:color="auto"/>
            </w:tcBorders>
            <w:shd w:val="clear" w:color="auto" w:fill="800000"/>
          </w:tcPr>
          <w:p w:rsidR="00F349B5" w:rsidRPr="00615CDC" w:rsidRDefault="00F349B5" w:rsidP="00F349B5">
            <w:pPr>
              <w:rPr>
                <w:rFonts w:ascii="Arial" w:hAnsi="Arial" w:cs="Arial"/>
                <w:sz w:val="22"/>
                <w:szCs w:val="22"/>
              </w:rPr>
            </w:pPr>
            <w:r w:rsidRPr="00615CDC">
              <w:rPr>
                <w:rFonts w:ascii="Calibri" w:hAnsi="Calibri"/>
                <w:b/>
                <w:sz w:val="32"/>
                <w:szCs w:val="32"/>
              </w:rPr>
              <w:lastRenderedPageBreak/>
              <w:t xml:space="preserve">  Section 6 – Milestone Reporting</w:t>
            </w:r>
            <w:r w:rsidRPr="00615CDC">
              <w:rPr>
                <w:rFonts w:ascii="Arial" w:hAnsi="Arial" w:cs="Arial"/>
                <w:sz w:val="22"/>
                <w:szCs w:val="22"/>
              </w:rPr>
              <w:t xml:space="preserve"> </w:t>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Calibri" w:hAnsi="Calibri" w:cs="Arial"/>
                <w:b/>
                <w:sz w:val="32"/>
                <w:szCs w:val="32"/>
              </w:rPr>
              <w:t>Improving Teacher Quality NP</w:t>
            </w:r>
          </w:p>
        </w:tc>
      </w:tr>
    </w:tbl>
    <w:p w:rsidR="00F349B5" w:rsidRDefault="00F349B5" w:rsidP="00F349B5">
      <w:pPr>
        <w:rPr>
          <w:rFonts w:ascii="Arial" w:hAnsi="Arial" w:cs="Arial"/>
          <w:sz w:val="22"/>
          <w:szCs w:val="22"/>
        </w:r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3960"/>
        <w:gridCol w:w="3960"/>
        <w:gridCol w:w="3184"/>
      </w:tblGrid>
      <w:tr w:rsidR="00F349B5" w:rsidRPr="0068193C" w:rsidTr="00615CDC">
        <w:trPr>
          <w:trHeight w:val="507"/>
        </w:trPr>
        <w:tc>
          <w:tcPr>
            <w:tcW w:w="15064" w:type="dxa"/>
            <w:gridSpan w:val="4"/>
            <w:tcBorders>
              <w:bottom w:val="single" w:sz="4" w:space="0" w:color="auto"/>
            </w:tcBorders>
            <w:shd w:val="clear" w:color="auto" w:fill="003366"/>
          </w:tcPr>
          <w:p w:rsidR="00F349B5" w:rsidRPr="0068193C" w:rsidRDefault="00F349B5" w:rsidP="008D0329">
            <w:pPr>
              <w:rPr>
                <w:rFonts w:ascii="Calibri" w:hAnsi="Calibri"/>
                <w:b/>
                <w:sz w:val="22"/>
                <w:szCs w:val="22"/>
              </w:rPr>
            </w:pPr>
            <w:r w:rsidRPr="0068193C">
              <w:rPr>
                <w:rFonts w:ascii="Calibri" w:hAnsi="Calibri"/>
                <w:b/>
                <w:sz w:val="22"/>
                <w:szCs w:val="22"/>
              </w:rPr>
              <w:t xml:space="preserve">Part 1 - Milestones not reported/not achieved/partially achieved in </w:t>
            </w:r>
            <w:r w:rsidR="008D0329" w:rsidRPr="0068193C">
              <w:rPr>
                <w:rFonts w:ascii="Calibri" w:hAnsi="Calibri"/>
                <w:b/>
                <w:sz w:val="22"/>
                <w:szCs w:val="22"/>
              </w:rPr>
              <w:t>Progress</w:t>
            </w:r>
            <w:r w:rsidRPr="0068193C">
              <w:rPr>
                <w:rFonts w:ascii="Calibri" w:hAnsi="Calibri"/>
                <w:b/>
                <w:sz w:val="22"/>
                <w:szCs w:val="22"/>
              </w:rPr>
              <w:t xml:space="preserve"> Report for 201</w:t>
            </w:r>
            <w:r w:rsidR="008D0329" w:rsidRPr="0068193C">
              <w:rPr>
                <w:rFonts w:ascii="Calibri" w:hAnsi="Calibri"/>
                <w:b/>
                <w:sz w:val="22"/>
                <w:szCs w:val="22"/>
              </w:rPr>
              <w:t>1</w:t>
            </w:r>
            <w:r w:rsidRPr="0068193C">
              <w:rPr>
                <w:rFonts w:ascii="Calibri" w:hAnsi="Calibri"/>
                <w:b/>
                <w:sz w:val="22"/>
                <w:szCs w:val="22"/>
              </w:rPr>
              <w:t xml:space="preserve"> </w:t>
            </w:r>
          </w:p>
        </w:tc>
      </w:tr>
      <w:tr w:rsidR="00F349B5" w:rsidRPr="0068193C" w:rsidTr="00615CDC">
        <w:tc>
          <w:tcPr>
            <w:tcW w:w="3960" w:type="dxa"/>
            <w:shd w:val="clear" w:color="auto" w:fill="D9D9D9"/>
          </w:tcPr>
          <w:p w:rsidR="008D0329" w:rsidRPr="0068193C" w:rsidRDefault="008D0329" w:rsidP="00615CDC">
            <w:pPr>
              <w:jc w:val="center"/>
              <w:rPr>
                <w:rFonts w:ascii="Calibri" w:hAnsi="Calibri" w:cs="Arial"/>
                <w:b/>
                <w:sz w:val="22"/>
                <w:szCs w:val="22"/>
              </w:rPr>
            </w:pPr>
            <w:r w:rsidRPr="0068193C">
              <w:rPr>
                <w:rFonts w:ascii="Calibri" w:hAnsi="Calibri" w:cs="Arial"/>
                <w:b/>
                <w:sz w:val="22"/>
                <w:szCs w:val="22"/>
              </w:rPr>
              <w:t>M</w:t>
            </w:r>
            <w:r w:rsidR="00F349B5" w:rsidRPr="0068193C">
              <w:rPr>
                <w:rFonts w:ascii="Calibri" w:hAnsi="Calibri" w:cs="Arial"/>
                <w:b/>
                <w:sz w:val="22"/>
                <w:szCs w:val="22"/>
              </w:rPr>
              <w:t xml:space="preserve">ilestone </w:t>
            </w:r>
          </w:p>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w:t>
            </w:r>
            <w:r w:rsidR="008D0329" w:rsidRPr="0068193C">
              <w:rPr>
                <w:rFonts w:ascii="Calibri" w:hAnsi="Calibri" w:cs="Arial"/>
                <w:b/>
                <w:sz w:val="22"/>
                <w:szCs w:val="22"/>
              </w:rPr>
              <w:t>S</w:t>
            </w:r>
            <w:r w:rsidRPr="0068193C">
              <w:rPr>
                <w:rFonts w:ascii="Calibri" w:hAnsi="Calibri" w:cs="Arial"/>
                <w:b/>
                <w:sz w:val="22"/>
                <w:szCs w:val="22"/>
              </w:rPr>
              <w:t>tate</w:t>
            </w:r>
            <w:r w:rsidR="008D0329" w:rsidRPr="0068193C">
              <w:rPr>
                <w:rFonts w:ascii="Calibri" w:hAnsi="Calibri" w:cs="Arial"/>
                <w:b/>
                <w:sz w:val="22"/>
                <w:szCs w:val="22"/>
              </w:rPr>
              <w:t>s/</w:t>
            </w:r>
            <w:r w:rsidRPr="0068193C">
              <w:rPr>
                <w:rFonts w:ascii="Calibri" w:hAnsi="Calibri" w:cs="Arial"/>
                <w:b/>
                <w:sz w:val="22"/>
                <w:szCs w:val="22"/>
              </w:rPr>
              <w:t xml:space="preserve"> territories may wish to identify whether the milestone relates to all sectors or a particular sector within their jurisdiction).</w:t>
            </w:r>
          </w:p>
        </w:tc>
        <w:tc>
          <w:tcPr>
            <w:tcW w:w="3960"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Detail of achievement against milestone. </w:t>
            </w:r>
            <w:r w:rsidRPr="0068193C">
              <w:rPr>
                <w:rFonts w:ascii="Calibri" w:hAnsi="Calibri" w:cs="Arial"/>
                <w:b/>
                <w:i/>
                <w:sz w:val="22"/>
                <w:szCs w:val="22"/>
              </w:rPr>
              <w:t>Quantitative and Qualitative</w:t>
            </w:r>
          </w:p>
        </w:tc>
        <w:tc>
          <w:tcPr>
            <w:tcW w:w="3960"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If not achieved or partially achieved, reasons why. </w:t>
            </w:r>
            <w:r w:rsidRPr="0068193C">
              <w:rPr>
                <w:rFonts w:ascii="Calibri" w:hAnsi="Calibri" w:cs="Arial"/>
                <w:b/>
                <w:sz w:val="22"/>
                <w:szCs w:val="22"/>
              </w:rPr>
              <w:br/>
            </w:r>
            <w:r w:rsidRPr="0068193C">
              <w:rPr>
                <w:rFonts w:ascii="Calibri" w:hAnsi="Calibri" w:cs="Arial"/>
                <w:b/>
                <w:i/>
                <w:sz w:val="22"/>
                <w:szCs w:val="22"/>
              </w:rPr>
              <w:t>Qualitative</w:t>
            </w:r>
          </w:p>
        </w:tc>
        <w:tc>
          <w:tcPr>
            <w:tcW w:w="3184"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Strategies put in place to achieve milestone (including updated timeframe)</w:t>
            </w:r>
            <w:r w:rsidR="008D0329" w:rsidRPr="0068193C">
              <w:rPr>
                <w:rFonts w:ascii="Calibri" w:hAnsi="Calibri" w:cs="Arial"/>
                <w:b/>
                <w:sz w:val="22"/>
                <w:szCs w:val="22"/>
              </w:rPr>
              <w:t>.</w:t>
            </w:r>
            <w:r w:rsidRPr="0068193C">
              <w:rPr>
                <w:rFonts w:ascii="Calibri" w:hAnsi="Calibri" w:cs="Arial"/>
                <w:b/>
                <w:sz w:val="22"/>
                <w:szCs w:val="22"/>
              </w:rPr>
              <w:t xml:space="preserve"> </w:t>
            </w:r>
            <w:r w:rsidRPr="0068193C">
              <w:rPr>
                <w:rFonts w:ascii="Calibri" w:hAnsi="Calibri" w:cs="Arial"/>
                <w:b/>
                <w:i/>
                <w:sz w:val="22"/>
                <w:szCs w:val="22"/>
              </w:rPr>
              <w:t>Quantitative and Qualitative</w:t>
            </w:r>
          </w:p>
        </w:tc>
      </w:tr>
      <w:tr w:rsidR="00F349B5" w:rsidRPr="0068193C" w:rsidTr="00615CDC">
        <w:tc>
          <w:tcPr>
            <w:tcW w:w="3960" w:type="dxa"/>
          </w:tcPr>
          <w:p w:rsidR="00F349B5" w:rsidRPr="0068193C" w:rsidRDefault="00B67CC0" w:rsidP="00F349B5">
            <w:pPr>
              <w:rPr>
                <w:rFonts w:ascii="Calibri" w:hAnsi="Calibri" w:cs="Arial"/>
                <w:sz w:val="22"/>
                <w:szCs w:val="22"/>
              </w:rPr>
            </w:pPr>
            <w:r w:rsidRPr="0068193C">
              <w:rPr>
                <w:rFonts w:ascii="Calibri" w:hAnsi="Calibri" w:cs="Arial"/>
                <w:sz w:val="22"/>
                <w:szCs w:val="22"/>
              </w:rPr>
              <w:t>N</w:t>
            </w:r>
            <w:r w:rsidR="00BB74C9" w:rsidRPr="0068193C">
              <w:rPr>
                <w:rFonts w:ascii="Calibri" w:hAnsi="Calibri" w:cs="Arial"/>
                <w:sz w:val="22"/>
                <w:szCs w:val="22"/>
              </w:rPr>
              <w:t>/</w:t>
            </w:r>
            <w:r w:rsidRPr="0068193C">
              <w:rPr>
                <w:rFonts w:ascii="Calibri" w:hAnsi="Calibri" w:cs="Arial"/>
                <w:sz w:val="22"/>
                <w:szCs w:val="22"/>
              </w:rPr>
              <w:t>A</w:t>
            </w:r>
          </w:p>
        </w:tc>
        <w:tc>
          <w:tcPr>
            <w:tcW w:w="3960" w:type="dxa"/>
          </w:tcPr>
          <w:p w:rsidR="00F349B5" w:rsidRPr="0068193C" w:rsidRDefault="00F349B5" w:rsidP="00F349B5">
            <w:pPr>
              <w:rPr>
                <w:rFonts w:ascii="Calibri" w:hAnsi="Calibri" w:cs="Arial"/>
                <w:sz w:val="22"/>
                <w:szCs w:val="22"/>
              </w:rPr>
            </w:pPr>
          </w:p>
        </w:tc>
        <w:tc>
          <w:tcPr>
            <w:tcW w:w="3960" w:type="dxa"/>
          </w:tcPr>
          <w:p w:rsidR="00F349B5" w:rsidRPr="0068193C" w:rsidRDefault="00F349B5" w:rsidP="00F349B5">
            <w:pPr>
              <w:rPr>
                <w:rFonts w:ascii="Calibri" w:hAnsi="Calibri" w:cs="Arial"/>
                <w:sz w:val="22"/>
                <w:szCs w:val="22"/>
              </w:rPr>
            </w:pPr>
          </w:p>
        </w:tc>
        <w:tc>
          <w:tcPr>
            <w:tcW w:w="3184" w:type="dxa"/>
          </w:tcPr>
          <w:p w:rsidR="00F349B5" w:rsidRPr="0068193C" w:rsidRDefault="00F349B5" w:rsidP="00F349B5">
            <w:pPr>
              <w:rPr>
                <w:rFonts w:ascii="Calibri" w:hAnsi="Calibri" w:cs="Arial"/>
                <w:sz w:val="22"/>
                <w:szCs w:val="22"/>
              </w:rPr>
            </w:pPr>
          </w:p>
        </w:tc>
      </w:tr>
      <w:tr w:rsidR="00F349B5" w:rsidRPr="0068193C" w:rsidTr="00615CDC">
        <w:trPr>
          <w:trHeight w:val="526"/>
        </w:trPr>
        <w:tc>
          <w:tcPr>
            <w:tcW w:w="15064" w:type="dxa"/>
            <w:gridSpan w:val="4"/>
            <w:tcBorders>
              <w:bottom w:val="single" w:sz="4" w:space="0" w:color="auto"/>
            </w:tcBorders>
            <w:shd w:val="clear" w:color="auto" w:fill="003366"/>
          </w:tcPr>
          <w:p w:rsidR="00F349B5" w:rsidRPr="0068193C" w:rsidRDefault="00F349B5" w:rsidP="008D0329">
            <w:pPr>
              <w:rPr>
                <w:rFonts w:ascii="Calibri" w:hAnsi="Calibri"/>
                <w:b/>
                <w:sz w:val="22"/>
                <w:szCs w:val="22"/>
              </w:rPr>
            </w:pPr>
            <w:r w:rsidRPr="0068193C">
              <w:rPr>
                <w:rFonts w:ascii="Calibri" w:hAnsi="Calibri"/>
                <w:b/>
                <w:sz w:val="22"/>
                <w:szCs w:val="22"/>
              </w:rPr>
              <w:t xml:space="preserve">Part 2 - Milestones in </w:t>
            </w:r>
            <w:r w:rsidR="008D0329" w:rsidRPr="0068193C">
              <w:rPr>
                <w:rFonts w:ascii="Calibri" w:hAnsi="Calibri"/>
                <w:b/>
                <w:sz w:val="22"/>
                <w:szCs w:val="22"/>
              </w:rPr>
              <w:t>Annual</w:t>
            </w:r>
            <w:r w:rsidRPr="0068193C">
              <w:rPr>
                <w:rFonts w:ascii="Calibri" w:hAnsi="Calibri"/>
                <w:b/>
                <w:sz w:val="22"/>
                <w:szCs w:val="22"/>
              </w:rPr>
              <w:t xml:space="preserve"> Report - Achieved 1 January to 3</w:t>
            </w:r>
            <w:r w:rsidR="008D0329" w:rsidRPr="0068193C">
              <w:rPr>
                <w:rFonts w:ascii="Calibri" w:hAnsi="Calibri"/>
                <w:b/>
                <w:sz w:val="22"/>
                <w:szCs w:val="22"/>
              </w:rPr>
              <w:t>1 December</w:t>
            </w:r>
            <w:r w:rsidRPr="0068193C">
              <w:rPr>
                <w:rFonts w:ascii="Calibri" w:hAnsi="Calibri"/>
                <w:b/>
                <w:sz w:val="22"/>
                <w:szCs w:val="22"/>
              </w:rPr>
              <w:t xml:space="preserve"> 2011 </w:t>
            </w:r>
          </w:p>
        </w:tc>
      </w:tr>
      <w:tr w:rsidR="00F349B5" w:rsidRPr="0068193C" w:rsidTr="00615CDC">
        <w:tc>
          <w:tcPr>
            <w:tcW w:w="3960"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Milestone</w:t>
            </w:r>
          </w:p>
        </w:tc>
        <w:tc>
          <w:tcPr>
            <w:tcW w:w="3960"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Detail of achievement against milestone. </w:t>
            </w:r>
            <w:r w:rsidRPr="0068193C">
              <w:rPr>
                <w:rFonts w:ascii="Calibri" w:hAnsi="Calibri" w:cs="Arial"/>
                <w:b/>
                <w:i/>
                <w:sz w:val="22"/>
                <w:szCs w:val="22"/>
              </w:rPr>
              <w:t>Quantitative and Qualitative</w:t>
            </w:r>
          </w:p>
        </w:tc>
        <w:tc>
          <w:tcPr>
            <w:tcW w:w="3960"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If not achieved or partially achieved, reasons why. </w:t>
            </w:r>
            <w:r w:rsidRPr="0068193C">
              <w:rPr>
                <w:rFonts w:ascii="Calibri" w:hAnsi="Calibri" w:cs="Arial"/>
                <w:b/>
                <w:sz w:val="22"/>
                <w:szCs w:val="22"/>
              </w:rPr>
              <w:br/>
            </w:r>
            <w:r w:rsidRPr="0068193C">
              <w:rPr>
                <w:rFonts w:ascii="Calibri" w:hAnsi="Calibri" w:cs="Arial"/>
                <w:b/>
                <w:i/>
                <w:sz w:val="22"/>
                <w:szCs w:val="22"/>
              </w:rPr>
              <w:t>Qualitative</w:t>
            </w:r>
          </w:p>
        </w:tc>
        <w:tc>
          <w:tcPr>
            <w:tcW w:w="3184"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Strategies put in place to achieve milestone (including updated timeframe)</w:t>
            </w:r>
            <w:r w:rsidR="008D0329" w:rsidRPr="0068193C">
              <w:rPr>
                <w:rFonts w:ascii="Calibri" w:hAnsi="Calibri" w:cs="Arial"/>
                <w:b/>
                <w:sz w:val="22"/>
                <w:szCs w:val="22"/>
              </w:rPr>
              <w:t>.</w:t>
            </w:r>
            <w:r w:rsidRPr="0068193C">
              <w:rPr>
                <w:rFonts w:ascii="Calibri" w:hAnsi="Calibri" w:cs="Arial"/>
                <w:b/>
                <w:sz w:val="22"/>
                <w:szCs w:val="22"/>
              </w:rPr>
              <w:t xml:space="preserve"> </w:t>
            </w:r>
            <w:r w:rsidRPr="0068193C">
              <w:rPr>
                <w:rFonts w:ascii="Calibri" w:hAnsi="Calibri" w:cs="Arial"/>
                <w:b/>
                <w:i/>
                <w:sz w:val="22"/>
                <w:szCs w:val="22"/>
              </w:rPr>
              <w:t>Quantitative and Qualitative</w:t>
            </w:r>
          </w:p>
        </w:tc>
      </w:tr>
      <w:tr w:rsidR="001B6352" w:rsidRPr="0068193C" w:rsidTr="00615CDC">
        <w:tblPrEx>
          <w:tblLook w:val="04A0"/>
        </w:tblPrEx>
        <w:tc>
          <w:tcPr>
            <w:tcW w:w="3960" w:type="dxa"/>
          </w:tcPr>
          <w:p w:rsidR="001B6352" w:rsidRPr="0068193C" w:rsidRDefault="001B6352" w:rsidP="00E73AC9">
            <w:pPr>
              <w:rPr>
                <w:rFonts w:ascii="Calibri" w:hAnsi="Calibri" w:cs="Arial"/>
                <w:sz w:val="22"/>
                <w:szCs w:val="22"/>
              </w:rPr>
            </w:pPr>
            <w:r w:rsidRPr="0068193C">
              <w:rPr>
                <w:rFonts w:ascii="Calibri" w:hAnsi="Calibri" w:cs="Arial"/>
                <w:sz w:val="22"/>
                <w:szCs w:val="22"/>
              </w:rPr>
              <w:t>Acceptance of Annual Report for the 2010 calendar year (due 31 March 2011)</w:t>
            </w:r>
          </w:p>
        </w:tc>
        <w:tc>
          <w:tcPr>
            <w:tcW w:w="3960" w:type="dxa"/>
          </w:tcPr>
          <w:p w:rsidR="001B6352" w:rsidRPr="0068193C" w:rsidRDefault="0068193C" w:rsidP="00645FA3">
            <w:pPr>
              <w:pStyle w:val="Default"/>
              <w:rPr>
                <w:sz w:val="22"/>
                <w:szCs w:val="22"/>
              </w:rPr>
            </w:pPr>
            <w:r w:rsidRPr="0068193C">
              <w:rPr>
                <w:rFonts w:ascii="Calibri" w:hAnsi="Calibri" w:cs="Calibri"/>
                <w:sz w:val="22"/>
                <w:szCs w:val="22"/>
              </w:rPr>
              <w:t xml:space="preserve">Completed. </w:t>
            </w:r>
            <w:r w:rsidR="001B6352" w:rsidRPr="0068193C">
              <w:rPr>
                <w:rFonts w:ascii="Calibri" w:hAnsi="Calibri" w:cs="Calibri"/>
                <w:sz w:val="22"/>
                <w:szCs w:val="22"/>
              </w:rPr>
              <w:t>Report submitted</w:t>
            </w:r>
            <w:r w:rsidR="00550E2C" w:rsidRPr="0068193C">
              <w:rPr>
                <w:rFonts w:ascii="Calibri" w:hAnsi="Calibri" w:cs="Calibri"/>
                <w:sz w:val="22"/>
                <w:szCs w:val="22"/>
              </w:rPr>
              <w:t>.</w:t>
            </w:r>
          </w:p>
        </w:tc>
        <w:tc>
          <w:tcPr>
            <w:tcW w:w="3960" w:type="dxa"/>
          </w:tcPr>
          <w:p w:rsidR="001B6352" w:rsidRPr="0068193C" w:rsidRDefault="001B6352" w:rsidP="00645FA3">
            <w:pPr>
              <w:rPr>
                <w:rFonts w:ascii="Calibri" w:hAnsi="Calibri" w:cs="Arial"/>
                <w:color w:val="0000FF"/>
                <w:sz w:val="22"/>
                <w:szCs w:val="22"/>
              </w:rPr>
            </w:pPr>
          </w:p>
        </w:tc>
        <w:tc>
          <w:tcPr>
            <w:tcW w:w="3184" w:type="dxa"/>
          </w:tcPr>
          <w:p w:rsidR="001B6352" w:rsidRPr="0068193C" w:rsidRDefault="001B6352" w:rsidP="00645FA3">
            <w:pPr>
              <w:rPr>
                <w:rFonts w:ascii="Calibri" w:hAnsi="Calibri" w:cs="Arial"/>
                <w:color w:val="0000FF"/>
                <w:sz w:val="22"/>
                <w:szCs w:val="22"/>
              </w:rPr>
            </w:pPr>
          </w:p>
        </w:tc>
      </w:tr>
      <w:tr w:rsidR="001B6352" w:rsidRPr="0068193C" w:rsidTr="00615CDC">
        <w:tblPrEx>
          <w:tblLook w:val="04A0"/>
        </w:tblPrEx>
        <w:tc>
          <w:tcPr>
            <w:tcW w:w="3960" w:type="dxa"/>
          </w:tcPr>
          <w:p w:rsidR="001B6352" w:rsidRPr="0068193C" w:rsidRDefault="001B6352" w:rsidP="00561788">
            <w:pPr>
              <w:rPr>
                <w:rFonts w:ascii="Calibri" w:hAnsi="Calibri" w:cs="Arial"/>
                <w:sz w:val="22"/>
                <w:szCs w:val="22"/>
              </w:rPr>
            </w:pPr>
            <w:r w:rsidRPr="0068193C">
              <w:rPr>
                <w:rFonts w:ascii="Calibri" w:hAnsi="Calibri" w:cs="Arial"/>
                <w:sz w:val="22"/>
                <w:szCs w:val="22"/>
              </w:rPr>
              <w:t>Initial Better Pathways training program implemented</w:t>
            </w:r>
          </w:p>
        </w:tc>
        <w:tc>
          <w:tcPr>
            <w:tcW w:w="3960" w:type="dxa"/>
          </w:tcPr>
          <w:p w:rsidR="001B6352" w:rsidRPr="0068193C" w:rsidRDefault="001B6352" w:rsidP="00645FA3">
            <w:pPr>
              <w:pStyle w:val="Default"/>
              <w:rPr>
                <w:sz w:val="22"/>
                <w:szCs w:val="22"/>
              </w:rPr>
            </w:pPr>
            <w:r w:rsidRPr="0068193C">
              <w:rPr>
                <w:rFonts w:ascii="Calibri" w:hAnsi="Calibri"/>
                <w:sz w:val="22"/>
                <w:szCs w:val="22"/>
              </w:rPr>
              <w:t>The ACT is participating in the development of the national Better Pathways training program, Teach Next. The jurisdiction has indicated its intention to place up to six participants from the first cohort in ACT public schools.</w:t>
            </w:r>
          </w:p>
        </w:tc>
        <w:tc>
          <w:tcPr>
            <w:tcW w:w="3960" w:type="dxa"/>
          </w:tcPr>
          <w:p w:rsidR="001B6352" w:rsidRPr="0068193C" w:rsidRDefault="001B6352" w:rsidP="00645FA3">
            <w:pPr>
              <w:rPr>
                <w:rFonts w:ascii="Calibri" w:hAnsi="Calibri" w:cs="Arial"/>
                <w:color w:val="0000FF"/>
                <w:sz w:val="22"/>
                <w:szCs w:val="22"/>
              </w:rPr>
            </w:pPr>
            <w:r w:rsidRPr="0068193C">
              <w:rPr>
                <w:rFonts w:ascii="Calibri" w:hAnsi="Calibri" w:cs="Arial"/>
                <w:sz w:val="22"/>
                <w:szCs w:val="22"/>
              </w:rPr>
              <w:t>Timing of the program is now linked to the progression of the national initiative.</w:t>
            </w:r>
          </w:p>
        </w:tc>
        <w:tc>
          <w:tcPr>
            <w:tcW w:w="3184" w:type="dxa"/>
          </w:tcPr>
          <w:p w:rsidR="001B6352" w:rsidRPr="0068193C" w:rsidRDefault="001B6352" w:rsidP="00645FA3">
            <w:pPr>
              <w:rPr>
                <w:rFonts w:ascii="Calibri" w:hAnsi="Calibri" w:cs="Calibri"/>
                <w:color w:val="0000FF"/>
                <w:sz w:val="22"/>
                <w:szCs w:val="22"/>
              </w:rPr>
            </w:pPr>
            <w:r w:rsidRPr="0068193C">
              <w:rPr>
                <w:rFonts w:ascii="Calibri" w:hAnsi="Calibri" w:cs="Arial"/>
                <w:sz w:val="22"/>
                <w:szCs w:val="22"/>
              </w:rPr>
              <w:t>The ACT continues to participate in discussions and development of the program with DEEWR for implementation during 2012.</w:t>
            </w:r>
          </w:p>
        </w:tc>
      </w:tr>
      <w:tr w:rsidR="001B6352" w:rsidRPr="0068193C" w:rsidTr="00615CDC">
        <w:tblPrEx>
          <w:tblLook w:val="04A0"/>
        </w:tblPrEx>
        <w:tc>
          <w:tcPr>
            <w:tcW w:w="3960" w:type="dxa"/>
          </w:tcPr>
          <w:p w:rsidR="001B6352" w:rsidRPr="0068193C" w:rsidRDefault="001B6352" w:rsidP="00561788">
            <w:pPr>
              <w:rPr>
                <w:rFonts w:ascii="Calibri" w:hAnsi="Calibri" w:cs="Arial"/>
                <w:sz w:val="22"/>
                <w:szCs w:val="22"/>
              </w:rPr>
            </w:pPr>
            <w:r w:rsidRPr="0068193C">
              <w:rPr>
                <w:rFonts w:ascii="Calibri" w:hAnsi="Calibri" w:cs="Arial"/>
                <w:sz w:val="22"/>
                <w:szCs w:val="22"/>
              </w:rPr>
              <w:t>Workforce data collection tool contributing data to national data sets</w:t>
            </w:r>
          </w:p>
        </w:tc>
        <w:tc>
          <w:tcPr>
            <w:tcW w:w="3960" w:type="dxa"/>
          </w:tcPr>
          <w:p w:rsidR="001B6352" w:rsidRPr="0068193C" w:rsidRDefault="00550E2C" w:rsidP="00645FA3">
            <w:pPr>
              <w:pStyle w:val="Default"/>
              <w:rPr>
                <w:rFonts w:ascii="Calibri" w:hAnsi="Calibri" w:cs="Calibri"/>
                <w:sz w:val="22"/>
                <w:szCs w:val="22"/>
              </w:rPr>
            </w:pPr>
            <w:r w:rsidRPr="0068193C">
              <w:rPr>
                <w:rFonts w:ascii="Calibri" w:hAnsi="Calibri" w:cs="Calibri"/>
                <w:sz w:val="22"/>
                <w:szCs w:val="22"/>
              </w:rPr>
              <w:t>Phase one</w:t>
            </w:r>
            <w:r w:rsidR="001B6352" w:rsidRPr="0068193C">
              <w:rPr>
                <w:rFonts w:ascii="Calibri" w:hAnsi="Calibri" w:cs="Calibri"/>
                <w:sz w:val="22"/>
                <w:szCs w:val="22"/>
              </w:rPr>
              <w:t xml:space="preserve"> of </w:t>
            </w:r>
            <w:r w:rsidRPr="0068193C">
              <w:rPr>
                <w:rFonts w:ascii="Calibri" w:hAnsi="Calibri" w:cs="Calibri"/>
                <w:sz w:val="22"/>
                <w:szCs w:val="22"/>
              </w:rPr>
              <w:t>the Staff Integrated Management System (</w:t>
            </w:r>
            <w:proofErr w:type="spellStart"/>
            <w:r w:rsidR="001B6352" w:rsidRPr="0068193C">
              <w:rPr>
                <w:rFonts w:ascii="Calibri" w:hAnsi="Calibri" w:cs="Calibri"/>
                <w:sz w:val="22"/>
                <w:szCs w:val="22"/>
              </w:rPr>
              <w:t>SiMS</w:t>
            </w:r>
            <w:proofErr w:type="spellEnd"/>
            <w:r w:rsidRPr="0068193C">
              <w:rPr>
                <w:rFonts w:ascii="Calibri" w:hAnsi="Calibri" w:cs="Calibri"/>
                <w:sz w:val="22"/>
                <w:szCs w:val="22"/>
              </w:rPr>
              <w:t>)</w:t>
            </w:r>
            <w:r w:rsidR="001B6352" w:rsidRPr="0068193C">
              <w:rPr>
                <w:rFonts w:ascii="Calibri" w:hAnsi="Calibri" w:cs="Calibri"/>
                <w:sz w:val="22"/>
                <w:szCs w:val="22"/>
              </w:rPr>
              <w:t xml:space="preserve"> has been l</w:t>
            </w:r>
            <w:r w:rsidRPr="0068193C">
              <w:rPr>
                <w:rFonts w:ascii="Calibri" w:hAnsi="Calibri" w:cs="Calibri"/>
                <w:sz w:val="22"/>
                <w:szCs w:val="22"/>
              </w:rPr>
              <w:t>aunched and planning for Phase two</w:t>
            </w:r>
            <w:r w:rsidR="001B6352" w:rsidRPr="0068193C">
              <w:rPr>
                <w:rFonts w:ascii="Calibri" w:hAnsi="Calibri" w:cs="Calibri"/>
                <w:sz w:val="22"/>
                <w:szCs w:val="22"/>
              </w:rPr>
              <w:t xml:space="preserve"> functions and roll out has commenced.  Phase 2 is to be re-scoped to support implementation of the Empowering Local Schools National Partnership. </w:t>
            </w:r>
          </w:p>
          <w:p w:rsidR="001B6352" w:rsidRPr="0068193C" w:rsidRDefault="001B6352" w:rsidP="00645FA3">
            <w:pPr>
              <w:pStyle w:val="Default"/>
              <w:rPr>
                <w:rFonts w:ascii="Calibri" w:hAnsi="Calibri" w:cs="Calibri"/>
                <w:sz w:val="22"/>
                <w:szCs w:val="22"/>
              </w:rPr>
            </w:pPr>
          </w:p>
          <w:p w:rsidR="001B6352" w:rsidRPr="0068193C" w:rsidRDefault="001B6352" w:rsidP="00645FA3">
            <w:pPr>
              <w:pStyle w:val="Default"/>
              <w:rPr>
                <w:rFonts w:ascii="Calibri" w:hAnsi="Calibri" w:cs="Calibri"/>
                <w:sz w:val="22"/>
                <w:szCs w:val="22"/>
              </w:rPr>
            </w:pPr>
            <w:r w:rsidRPr="0068193C">
              <w:rPr>
                <w:rFonts w:ascii="Calibri" w:hAnsi="Calibri" w:cs="Calibri"/>
                <w:sz w:val="22"/>
                <w:szCs w:val="22"/>
              </w:rPr>
              <w:t>Development of the T</w:t>
            </w:r>
            <w:r w:rsidR="00550E2C" w:rsidRPr="0068193C">
              <w:rPr>
                <w:rFonts w:ascii="Calibri" w:hAnsi="Calibri" w:cs="Calibri"/>
                <w:sz w:val="22"/>
                <w:szCs w:val="22"/>
              </w:rPr>
              <w:t xml:space="preserve">eacher </w:t>
            </w:r>
            <w:r w:rsidRPr="0068193C">
              <w:rPr>
                <w:rFonts w:ascii="Calibri" w:hAnsi="Calibri" w:cs="Calibri"/>
                <w:sz w:val="22"/>
                <w:szCs w:val="22"/>
              </w:rPr>
              <w:t>Q</w:t>
            </w:r>
            <w:r w:rsidR="00550E2C" w:rsidRPr="0068193C">
              <w:rPr>
                <w:rFonts w:ascii="Calibri" w:hAnsi="Calibri" w:cs="Calibri"/>
                <w:sz w:val="22"/>
                <w:szCs w:val="22"/>
              </w:rPr>
              <w:t xml:space="preserve">uality </w:t>
            </w:r>
            <w:r w:rsidRPr="0068193C">
              <w:rPr>
                <w:rFonts w:ascii="Calibri" w:hAnsi="Calibri" w:cs="Calibri"/>
                <w:sz w:val="22"/>
                <w:szCs w:val="22"/>
              </w:rPr>
              <w:t>I</w:t>
            </w:r>
            <w:r w:rsidR="00550E2C" w:rsidRPr="0068193C">
              <w:rPr>
                <w:rFonts w:ascii="Calibri" w:hAnsi="Calibri" w:cs="Calibri"/>
                <w:sz w:val="22"/>
                <w:szCs w:val="22"/>
              </w:rPr>
              <w:t>nstitute (TQI)</w:t>
            </w:r>
            <w:r w:rsidRPr="0068193C">
              <w:rPr>
                <w:rFonts w:ascii="Calibri" w:hAnsi="Calibri" w:cs="Calibri"/>
                <w:sz w:val="22"/>
                <w:szCs w:val="22"/>
              </w:rPr>
              <w:t xml:space="preserve"> business system has taken into account the requirements of a </w:t>
            </w:r>
            <w:r w:rsidRPr="0068193C">
              <w:rPr>
                <w:rFonts w:ascii="Calibri" w:hAnsi="Calibri" w:cs="Calibri"/>
                <w:sz w:val="22"/>
                <w:szCs w:val="22"/>
              </w:rPr>
              <w:lastRenderedPageBreak/>
              <w:t>national data set. The ACT continues to be part of national discussions to determine the parameters of data collection for the national data set.</w:t>
            </w:r>
          </w:p>
          <w:p w:rsidR="001B6352" w:rsidRPr="0068193C" w:rsidRDefault="001B6352" w:rsidP="00645FA3">
            <w:pPr>
              <w:pStyle w:val="Default"/>
              <w:rPr>
                <w:sz w:val="22"/>
                <w:szCs w:val="22"/>
              </w:rPr>
            </w:pPr>
          </w:p>
        </w:tc>
        <w:tc>
          <w:tcPr>
            <w:tcW w:w="3960" w:type="dxa"/>
          </w:tcPr>
          <w:p w:rsidR="001B6352" w:rsidRPr="0068193C" w:rsidRDefault="001B6352" w:rsidP="00645FA3">
            <w:pPr>
              <w:rPr>
                <w:rFonts w:ascii="Calibri" w:hAnsi="Calibri" w:cs="Arial"/>
                <w:sz w:val="22"/>
                <w:szCs w:val="22"/>
              </w:rPr>
            </w:pPr>
            <w:r w:rsidRPr="0068193C">
              <w:rPr>
                <w:rFonts w:ascii="Calibri" w:hAnsi="Calibri" w:cs="Arial"/>
                <w:sz w:val="22"/>
                <w:szCs w:val="22"/>
              </w:rPr>
              <w:lastRenderedPageBreak/>
              <w:t>Timing of the data collection is linked the development of</w:t>
            </w:r>
            <w:r w:rsidR="00550E2C" w:rsidRPr="0068193C">
              <w:rPr>
                <w:rFonts w:ascii="Calibri" w:hAnsi="Calibri" w:cs="Arial"/>
                <w:sz w:val="22"/>
                <w:szCs w:val="22"/>
              </w:rPr>
              <w:t xml:space="preserve"> </w:t>
            </w:r>
            <w:r w:rsidRPr="0068193C">
              <w:rPr>
                <w:rFonts w:ascii="Calibri" w:hAnsi="Calibri" w:cs="Arial"/>
                <w:sz w:val="22"/>
                <w:szCs w:val="22"/>
              </w:rPr>
              <w:t>and agreement to the national collection parameters.</w:t>
            </w:r>
          </w:p>
          <w:p w:rsidR="001B6352" w:rsidRPr="0068193C" w:rsidRDefault="001B6352" w:rsidP="00645FA3">
            <w:pPr>
              <w:rPr>
                <w:rFonts w:ascii="Calibri" w:hAnsi="Calibri" w:cs="Arial"/>
                <w:sz w:val="22"/>
                <w:szCs w:val="22"/>
              </w:rPr>
            </w:pPr>
          </w:p>
          <w:p w:rsidR="001B6352" w:rsidRPr="0068193C" w:rsidRDefault="001B6352" w:rsidP="00645FA3">
            <w:pPr>
              <w:rPr>
                <w:rFonts w:ascii="Calibri" w:hAnsi="Calibri" w:cs="Arial"/>
                <w:sz w:val="22"/>
                <w:szCs w:val="22"/>
              </w:rPr>
            </w:pPr>
            <w:r w:rsidRPr="0068193C">
              <w:rPr>
                <w:rFonts w:ascii="Calibri" w:hAnsi="Calibri" w:cs="Arial"/>
                <w:sz w:val="22"/>
                <w:szCs w:val="22"/>
              </w:rPr>
              <w:t>Need to expand current system development to support</w:t>
            </w:r>
            <w:r w:rsidRPr="0068193C">
              <w:rPr>
                <w:rFonts w:ascii="Calibri" w:hAnsi="Calibri" w:cs="Calibri"/>
                <w:sz w:val="22"/>
                <w:szCs w:val="22"/>
              </w:rPr>
              <w:t xml:space="preserve"> implementation of Empowering Local Schools National Partnership reforms</w:t>
            </w:r>
          </w:p>
        </w:tc>
        <w:tc>
          <w:tcPr>
            <w:tcW w:w="3184" w:type="dxa"/>
          </w:tcPr>
          <w:p w:rsidR="001B6352" w:rsidRPr="0068193C" w:rsidRDefault="001B6352" w:rsidP="00645FA3">
            <w:pPr>
              <w:rPr>
                <w:rFonts w:ascii="Calibri" w:hAnsi="Calibri" w:cs="Calibri"/>
                <w:sz w:val="22"/>
                <w:szCs w:val="22"/>
              </w:rPr>
            </w:pPr>
            <w:r w:rsidRPr="0068193C">
              <w:rPr>
                <w:rFonts w:ascii="Calibri" w:hAnsi="Calibri" w:cs="Calibri"/>
                <w:sz w:val="22"/>
                <w:szCs w:val="22"/>
              </w:rPr>
              <w:t>Data will be provided to the national data set following the finalisation of collection parameters and the instigation of national data collection processes.</w:t>
            </w:r>
          </w:p>
          <w:p w:rsidR="001B6352" w:rsidRPr="0068193C" w:rsidRDefault="001B6352" w:rsidP="00645FA3">
            <w:pPr>
              <w:rPr>
                <w:rFonts w:ascii="Calibri" w:hAnsi="Calibri" w:cs="Calibri"/>
                <w:sz w:val="22"/>
                <w:szCs w:val="22"/>
              </w:rPr>
            </w:pPr>
          </w:p>
          <w:p w:rsidR="001B6352" w:rsidRPr="0068193C" w:rsidRDefault="001B6352" w:rsidP="00645FA3">
            <w:pPr>
              <w:rPr>
                <w:rFonts w:ascii="Calibri" w:hAnsi="Calibri" w:cs="Arial"/>
                <w:color w:val="0000FF"/>
                <w:sz w:val="22"/>
                <w:szCs w:val="22"/>
              </w:rPr>
            </w:pPr>
            <w:r w:rsidRPr="0068193C">
              <w:rPr>
                <w:rFonts w:ascii="Calibri" w:hAnsi="Calibri" w:cs="Calibri"/>
                <w:sz w:val="22"/>
                <w:szCs w:val="22"/>
              </w:rPr>
              <w:t>Empowering Local Schools National Partnership funding to expand syst</w:t>
            </w:r>
            <w:r w:rsidR="00550E2C" w:rsidRPr="0068193C">
              <w:rPr>
                <w:rFonts w:ascii="Calibri" w:hAnsi="Calibri" w:cs="Calibri"/>
                <w:sz w:val="22"/>
                <w:szCs w:val="22"/>
              </w:rPr>
              <w:t xml:space="preserve">em development to support both </w:t>
            </w:r>
            <w:r w:rsidRPr="0068193C">
              <w:rPr>
                <w:rFonts w:ascii="Calibri" w:hAnsi="Calibri" w:cs="Calibri"/>
                <w:sz w:val="22"/>
                <w:szCs w:val="22"/>
              </w:rPr>
              <w:t xml:space="preserve">national </w:t>
            </w:r>
            <w:r w:rsidRPr="0068193C">
              <w:rPr>
                <w:rFonts w:ascii="Calibri" w:hAnsi="Calibri" w:cs="Calibri"/>
                <w:sz w:val="22"/>
                <w:szCs w:val="22"/>
              </w:rPr>
              <w:lastRenderedPageBreak/>
              <w:t>partnerships.</w:t>
            </w:r>
          </w:p>
        </w:tc>
      </w:tr>
      <w:tr w:rsidR="001B6352" w:rsidRPr="0068193C" w:rsidTr="00615CDC">
        <w:tblPrEx>
          <w:tblLook w:val="04A0"/>
        </w:tblPrEx>
        <w:tc>
          <w:tcPr>
            <w:tcW w:w="3960" w:type="dxa"/>
          </w:tcPr>
          <w:p w:rsidR="001B6352" w:rsidRPr="0068193C" w:rsidRDefault="001B6352" w:rsidP="00561788">
            <w:pPr>
              <w:rPr>
                <w:rFonts w:ascii="Calibri" w:hAnsi="Calibri" w:cs="Arial"/>
                <w:sz w:val="22"/>
                <w:szCs w:val="22"/>
              </w:rPr>
            </w:pPr>
            <w:r w:rsidRPr="0068193C">
              <w:rPr>
                <w:rFonts w:ascii="Calibri" w:hAnsi="Calibri" w:cs="Arial"/>
                <w:sz w:val="22"/>
                <w:szCs w:val="22"/>
              </w:rPr>
              <w:lastRenderedPageBreak/>
              <w:t>Graduates allocated to the ACT from the second cohort of New Pathways program placed in ACT schools</w:t>
            </w:r>
          </w:p>
        </w:tc>
        <w:tc>
          <w:tcPr>
            <w:tcW w:w="3960" w:type="dxa"/>
          </w:tcPr>
          <w:p w:rsidR="001B6352" w:rsidRPr="0068193C" w:rsidRDefault="001B6352" w:rsidP="00645FA3">
            <w:pPr>
              <w:pStyle w:val="Default"/>
              <w:rPr>
                <w:rFonts w:ascii="Calibri" w:hAnsi="Calibri" w:cs="Calibri"/>
                <w:sz w:val="22"/>
                <w:szCs w:val="22"/>
              </w:rPr>
            </w:pPr>
            <w:r w:rsidRPr="0068193C">
              <w:rPr>
                <w:rFonts w:ascii="Calibri" w:hAnsi="Calibri" w:cs="Calibri"/>
                <w:sz w:val="22"/>
                <w:szCs w:val="22"/>
              </w:rPr>
              <w:t xml:space="preserve">Completed. Five Associates from the Teach for Australia program </w:t>
            </w:r>
            <w:r w:rsidR="00550E2C" w:rsidRPr="0068193C">
              <w:rPr>
                <w:rFonts w:ascii="Calibri" w:hAnsi="Calibri" w:cs="Calibri"/>
                <w:sz w:val="22"/>
                <w:szCs w:val="22"/>
              </w:rPr>
              <w:t xml:space="preserve">have been </w:t>
            </w:r>
            <w:r w:rsidRPr="0068193C">
              <w:rPr>
                <w:rFonts w:ascii="Calibri" w:hAnsi="Calibri" w:cs="Calibri"/>
                <w:sz w:val="22"/>
                <w:szCs w:val="22"/>
              </w:rPr>
              <w:t>placed in ACT public schools.</w:t>
            </w:r>
          </w:p>
        </w:tc>
        <w:tc>
          <w:tcPr>
            <w:tcW w:w="3960" w:type="dxa"/>
          </w:tcPr>
          <w:p w:rsidR="001B6352" w:rsidRPr="0068193C" w:rsidRDefault="001B6352" w:rsidP="00645FA3">
            <w:pPr>
              <w:rPr>
                <w:rFonts w:ascii="Calibri" w:hAnsi="Calibri" w:cs="Arial"/>
                <w:color w:val="0000FF"/>
                <w:sz w:val="22"/>
                <w:szCs w:val="22"/>
              </w:rPr>
            </w:pPr>
          </w:p>
        </w:tc>
        <w:tc>
          <w:tcPr>
            <w:tcW w:w="3184" w:type="dxa"/>
          </w:tcPr>
          <w:p w:rsidR="001B6352" w:rsidRPr="0068193C" w:rsidRDefault="001B6352" w:rsidP="00645FA3">
            <w:pPr>
              <w:rPr>
                <w:rFonts w:ascii="Calibri" w:hAnsi="Calibri" w:cs="Arial"/>
                <w:color w:val="0000FF"/>
                <w:sz w:val="22"/>
                <w:szCs w:val="22"/>
              </w:rPr>
            </w:pPr>
          </w:p>
        </w:tc>
      </w:tr>
      <w:tr w:rsidR="001B6352" w:rsidRPr="0068193C" w:rsidTr="00615CDC">
        <w:tblPrEx>
          <w:tblLook w:val="04A0"/>
        </w:tblPrEx>
        <w:tc>
          <w:tcPr>
            <w:tcW w:w="3960" w:type="dxa"/>
          </w:tcPr>
          <w:p w:rsidR="001B6352" w:rsidRPr="0068193C" w:rsidRDefault="001B6352" w:rsidP="00561788">
            <w:pPr>
              <w:rPr>
                <w:rFonts w:ascii="Calibri" w:hAnsi="Calibri" w:cs="Arial"/>
                <w:sz w:val="22"/>
                <w:szCs w:val="22"/>
              </w:rPr>
            </w:pPr>
            <w:r w:rsidRPr="0068193C">
              <w:rPr>
                <w:rFonts w:ascii="Calibri" w:hAnsi="Calibri" w:cs="Arial"/>
                <w:sz w:val="22"/>
                <w:szCs w:val="22"/>
              </w:rPr>
              <w:t>Mentor teachers taking part in University of Melbourne training and network developed</w:t>
            </w:r>
          </w:p>
        </w:tc>
        <w:tc>
          <w:tcPr>
            <w:tcW w:w="3960" w:type="dxa"/>
          </w:tcPr>
          <w:p w:rsidR="001B6352" w:rsidRPr="0068193C" w:rsidRDefault="001B6352" w:rsidP="00645FA3">
            <w:pPr>
              <w:pStyle w:val="Default"/>
              <w:rPr>
                <w:rFonts w:ascii="Calibri" w:hAnsi="Calibri" w:cs="Calibri"/>
                <w:sz w:val="22"/>
                <w:szCs w:val="22"/>
              </w:rPr>
            </w:pPr>
            <w:r w:rsidRPr="0068193C">
              <w:rPr>
                <w:rFonts w:ascii="Calibri" w:hAnsi="Calibri" w:cs="Calibri"/>
                <w:sz w:val="22"/>
                <w:szCs w:val="22"/>
              </w:rPr>
              <w:t>Completed. Mentor teachers completed their training with the University of Melbourne during semester 1 and the mentor network has been established.</w:t>
            </w:r>
          </w:p>
        </w:tc>
        <w:tc>
          <w:tcPr>
            <w:tcW w:w="3960" w:type="dxa"/>
          </w:tcPr>
          <w:p w:rsidR="001B6352" w:rsidRPr="0068193C" w:rsidRDefault="001B6352" w:rsidP="00645FA3">
            <w:pPr>
              <w:rPr>
                <w:rFonts w:ascii="Calibri" w:hAnsi="Calibri" w:cs="Arial"/>
                <w:color w:val="0000FF"/>
                <w:sz w:val="22"/>
                <w:szCs w:val="22"/>
              </w:rPr>
            </w:pPr>
          </w:p>
        </w:tc>
        <w:tc>
          <w:tcPr>
            <w:tcW w:w="3184" w:type="dxa"/>
          </w:tcPr>
          <w:p w:rsidR="001B6352" w:rsidRPr="0068193C" w:rsidRDefault="001B6352" w:rsidP="00645FA3">
            <w:pPr>
              <w:rPr>
                <w:rFonts w:ascii="Calibri" w:hAnsi="Calibri" w:cs="Arial"/>
                <w:color w:val="0000FF"/>
                <w:sz w:val="22"/>
                <w:szCs w:val="22"/>
              </w:rPr>
            </w:pPr>
          </w:p>
        </w:tc>
      </w:tr>
      <w:tr w:rsidR="001B6352" w:rsidRPr="0068193C" w:rsidTr="00615CDC">
        <w:tblPrEx>
          <w:tblLook w:val="04A0"/>
        </w:tblPrEx>
        <w:tc>
          <w:tcPr>
            <w:tcW w:w="3960" w:type="dxa"/>
          </w:tcPr>
          <w:p w:rsidR="001B6352" w:rsidRPr="0068193C" w:rsidRDefault="001B6352" w:rsidP="00561788">
            <w:pPr>
              <w:rPr>
                <w:rFonts w:ascii="Calibri" w:hAnsi="Calibri" w:cs="Arial"/>
                <w:sz w:val="22"/>
                <w:szCs w:val="22"/>
              </w:rPr>
            </w:pPr>
            <w:r w:rsidRPr="0068193C">
              <w:rPr>
                <w:rFonts w:ascii="Calibri" w:hAnsi="Calibri" w:cs="Arial"/>
                <w:sz w:val="22"/>
                <w:szCs w:val="22"/>
              </w:rPr>
              <w:t>Acceptance of Progress Report for 2011 on activities occurring over the period Jan-June 2011</w:t>
            </w:r>
          </w:p>
        </w:tc>
        <w:tc>
          <w:tcPr>
            <w:tcW w:w="3960" w:type="dxa"/>
          </w:tcPr>
          <w:p w:rsidR="001B6352" w:rsidRPr="0068193C" w:rsidRDefault="001B6352" w:rsidP="00645FA3">
            <w:pPr>
              <w:pStyle w:val="Default"/>
              <w:rPr>
                <w:sz w:val="22"/>
                <w:szCs w:val="22"/>
              </w:rPr>
            </w:pPr>
            <w:r w:rsidRPr="0068193C">
              <w:rPr>
                <w:rFonts w:ascii="Calibri" w:hAnsi="Calibri" w:cs="Calibri"/>
                <w:sz w:val="22"/>
                <w:szCs w:val="22"/>
              </w:rPr>
              <w:t>Completed.  Report submitted</w:t>
            </w:r>
            <w:r w:rsidR="00550E2C" w:rsidRPr="0068193C">
              <w:rPr>
                <w:rFonts w:ascii="Calibri" w:hAnsi="Calibri" w:cs="Calibri"/>
                <w:sz w:val="22"/>
                <w:szCs w:val="22"/>
              </w:rPr>
              <w:t>.</w:t>
            </w:r>
          </w:p>
        </w:tc>
        <w:tc>
          <w:tcPr>
            <w:tcW w:w="3960" w:type="dxa"/>
          </w:tcPr>
          <w:p w:rsidR="001B6352" w:rsidRPr="0068193C" w:rsidRDefault="001B6352" w:rsidP="00645FA3">
            <w:pPr>
              <w:rPr>
                <w:rFonts w:ascii="Calibri" w:hAnsi="Calibri" w:cs="Arial"/>
                <w:color w:val="0000FF"/>
                <w:sz w:val="22"/>
                <w:szCs w:val="22"/>
              </w:rPr>
            </w:pPr>
          </w:p>
        </w:tc>
        <w:tc>
          <w:tcPr>
            <w:tcW w:w="3184" w:type="dxa"/>
          </w:tcPr>
          <w:p w:rsidR="001B6352" w:rsidRPr="0068193C" w:rsidRDefault="001B6352" w:rsidP="00645FA3">
            <w:pPr>
              <w:rPr>
                <w:rFonts w:ascii="Calibri" w:hAnsi="Calibri" w:cs="Arial"/>
                <w:color w:val="0000FF"/>
                <w:sz w:val="22"/>
                <w:szCs w:val="22"/>
              </w:rPr>
            </w:pPr>
          </w:p>
        </w:tc>
      </w:tr>
      <w:tr w:rsidR="001B6352" w:rsidRPr="0068193C" w:rsidTr="00615CDC">
        <w:tblPrEx>
          <w:tblLook w:val="04A0"/>
        </w:tblPrEx>
        <w:tc>
          <w:tcPr>
            <w:tcW w:w="3960" w:type="dxa"/>
          </w:tcPr>
          <w:p w:rsidR="001B6352" w:rsidRPr="0068193C" w:rsidRDefault="001B6352" w:rsidP="00561788">
            <w:pPr>
              <w:rPr>
                <w:rFonts w:ascii="Calibri" w:hAnsi="Calibri" w:cs="Arial"/>
                <w:sz w:val="22"/>
                <w:szCs w:val="22"/>
              </w:rPr>
            </w:pPr>
            <w:r w:rsidRPr="0068193C">
              <w:rPr>
                <w:rFonts w:ascii="Calibri" w:hAnsi="Calibri" w:cs="Arial"/>
                <w:sz w:val="22"/>
                <w:szCs w:val="22"/>
              </w:rPr>
              <w:t xml:space="preserve">Teacher Quality Institute established </w:t>
            </w:r>
          </w:p>
          <w:p w:rsidR="001B6352" w:rsidRPr="0068193C" w:rsidRDefault="001B6352" w:rsidP="00561788">
            <w:pPr>
              <w:rPr>
                <w:rFonts w:ascii="Calibri" w:hAnsi="Calibri" w:cs="Arial"/>
                <w:sz w:val="22"/>
                <w:szCs w:val="22"/>
              </w:rPr>
            </w:pPr>
          </w:p>
        </w:tc>
        <w:tc>
          <w:tcPr>
            <w:tcW w:w="3960" w:type="dxa"/>
          </w:tcPr>
          <w:p w:rsidR="001B6352" w:rsidRPr="0068193C" w:rsidRDefault="001B6352" w:rsidP="00645FA3">
            <w:pPr>
              <w:pStyle w:val="Default"/>
              <w:rPr>
                <w:rFonts w:ascii="Calibri" w:hAnsi="Calibri" w:cs="Calibri"/>
                <w:sz w:val="22"/>
                <w:szCs w:val="22"/>
              </w:rPr>
            </w:pPr>
            <w:r w:rsidRPr="0068193C">
              <w:rPr>
                <w:rFonts w:ascii="Calibri" w:hAnsi="Calibri" w:cs="Calibri"/>
                <w:sz w:val="22"/>
                <w:szCs w:val="22"/>
              </w:rPr>
              <w:t>Completed. Legislation for the TQI came into effect 1 January 2011.</w:t>
            </w:r>
          </w:p>
          <w:p w:rsidR="001B6352" w:rsidRPr="0068193C" w:rsidRDefault="001B6352" w:rsidP="00645FA3">
            <w:pPr>
              <w:pStyle w:val="Default"/>
              <w:rPr>
                <w:sz w:val="22"/>
                <w:szCs w:val="22"/>
              </w:rPr>
            </w:pPr>
          </w:p>
        </w:tc>
        <w:tc>
          <w:tcPr>
            <w:tcW w:w="3960" w:type="dxa"/>
          </w:tcPr>
          <w:p w:rsidR="001B6352" w:rsidRPr="0068193C" w:rsidRDefault="001B6352" w:rsidP="00645FA3">
            <w:pPr>
              <w:rPr>
                <w:rFonts w:ascii="Calibri" w:hAnsi="Calibri" w:cs="Arial"/>
                <w:color w:val="0000FF"/>
                <w:sz w:val="22"/>
                <w:szCs w:val="22"/>
              </w:rPr>
            </w:pPr>
          </w:p>
        </w:tc>
        <w:tc>
          <w:tcPr>
            <w:tcW w:w="3184" w:type="dxa"/>
          </w:tcPr>
          <w:p w:rsidR="001B6352" w:rsidRPr="0068193C" w:rsidRDefault="001B6352" w:rsidP="00645FA3">
            <w:pPr>
              <w:rPr>
                <w:rFonts w:ascii="Calibri" w:hAnsi="Calibri" w:cs="Arial"/>
                <w:color w:val="0000FF"/>
                <w:sz w:val="22"/>
                <w:szCs w:val="22"/>
              </w:rPr>
            </w:pPr>
          </w:p>
        </w:tc>
      </w:tr>
      <w:tr w:rsidR="001B6352" w:rsidRPr="0068193C" w:rsidTr="00615CDC">
        <w:tblPrEx>
          <w:tblLook w:val="04A0"/>
        </w:tblPrEx>
        <w:tc>
          <w:tcPr>
            <w:tcW w:w="3960" w:type="dxa"/>
          </w:tcPr>
          <w:p w:rsidR="001B6352" w:rsidRPr="0068193C" w:rsidRDefault="001B6352" w:rsidP="00561788">
            <w:pPr>
              <w:rPr>
                <w:rFonts w:ascii="Calibri" w:hAnsi="Calibri" w:cs="Arial"/>
                <w:sz w:val="22"/>
                <w:szCs w:val="22"/>
              </w:rPr>
            </w:pPr>
            <w:r w:rsidRPr="0068193C">
              <w:rPr>
                <w:rFonts w:ascii="Calibri" w:hAnsi="Calibri" w:cs="Arial"/>
                <w:sz w:val="22"/>
                <w:szCs w:val="22"/>
              </w:rPr>
              <w:t>ACT teacher education courses accredited through Teacher Quality Institute</w:t>
            </w:r>
          </w:p>
        </w:tc>
        <w:tc>
          <w:tcPr>
            <w:tcW w:w="3960" w:type="dxa"/>
          </w:tcPr>
          <w:p w:rsidR="001B6352" w:rsidRPr="0068193C" w:rsidRDefault="00550E2C" w:rsidP="00645FA3">
            <w:pPr>
              <w:pStyle w:val="Default"/>
              <w:rPr>
                <w:rFonts w:ascii="Calibri" w:hAnsi="Calibri" w:cs="Calibri"/>
                <w:sz w:val="22"/>
                <w:szCs w:val="22"/>
              </w:rPr>
            </w:pPr>
            <w:r w:rsidRPr="0068193C">
              <w:rPr>
                <w:rFonts w:ascii="Calibri" w:hAnsi="Calibri" w:cs="Calibri"/>
                <w:sz w:val="22"/>
                <w:szCs w:val="22"/>
              </w:rPr>
              <w:t xml:space="preserve">The </w:t>
            </w:r>
            <w:r w:rsidR="001B6352" w:rsidRPr="0068193C">
              <w:rPr>
                <w:rFonts w:ascii="Calibri" w:hAnsi="Calibri" w:cs="Calibri"/>
                <w:sz w:val="22"/>
                <w:szCs w:val="22"/>
              </w:rPr>
              <w:t>TQI</w:t>
            </w:r>
            <w:r w:rsidRPr="0068193C">
              <w:rPr>
                <w:rFonts w:ascii="Calibri" w:hAnsi="Calibri" w:cs="Calibri"/>
                <w:sz w:val="22"/>
                <w:szCs w:val="22"/>
              </w:rPr>
              <w:t xml:space="preserve"> is</w:t>
            </w:r>
            <w:r w:rsidR="001B6352" w:rsidRPr="0068193C">
              <w:rPr>
                <w:rFonts w:ascii="Calibri" w:hAnsi="Calibri" w:cs="Calibri"/>
                <w:sz w:val="22"/>
                <w:szCs w:val="22"/>
              </w:rPr>
              <w:t xml:space="preserve"> legislated as the ACT teacher education course accreditation provider.  Twelve ACT representatives </w:t>
            </w:r>
            <w:r w:rsidRPr="0068193C">
              <w:rPr>
                <w:rFonts w:ascii="Calibri" w:hAnsi="Calibri" w:cs="Calibri"/>
                <w:sz w:val="22"/>
                <w:szCs w:val="22"/>
              </w:rPr>
              <w:t xml:space="preserve">have been </w:t>
            </w:r>
            <w:r w:rsidR="001B6352" w:rsidRPr="0068193C">
              <w:rPr>
                <w:rFonts w:ascii="Calibri" w:hAnsi="Calibri" w:cs="Calibri"/>
                <w:sz w:val="22"/>
                <w:szCs w:val="22"/>
              </w:rPr>
              <w:t>trained in the national accreditation process for teacher education programs</w:t>
            </w:r>
          </w:p>
        </w:tc>
        <w:tc>
          <w:tcPr>
            <w:tcW w:w="3960" w:type="dxa"/>
          </w:tcPr>
          <w:p w:rsidR="001B6352" w:rsidRPr="0068193C" w:rsidRDefault="001B6352" w:rsidP="00645FA3">
            <w:pPr>
              <w:pStyle w:val="Default"/>
              <w:rPr>
                <w:rFonts w:ascii="Calibri" w:hAnsi="Calibri"/>
                <w:color w:val="0000FF"/>
                <w:sz w:val="22"/>
                <w:szCs w:val="22"/>
              </w:rPr>
            </w:pPr>
            <w:r w:rsidRPr="0068193C">
              <w:rPr>
                <w:rFonts w:ascii="Calibri" w:hAnsi="Calibri" w:cs="Calibri"/>
                <w:sz w:val="22"/>
                <w:szCs w:val="22"/>
              </w:rPr>
              <w:t>No demand for teacher education course accreditation.</w:t>
            </w:r>
          </w:p>
        </w:tc>
        <w:tc>
          <w:tcPr>
            <w:tcW w:w="3184" w:type="dxa"/>
          </w:tcPr>
          <w:p w:rsidR="001B6352" w:rsidRPr="0068193C" w:rsidRDefault="001B6352" w:rsidP="00645FA3">
            <w:pPr>
              <w:pStyle w:val="Default"/>
              <w:rPr>
                <w:rFonts w:ascii="Calibri" w:hAnsi="Calibri"/>
                <w:color w:val="0000FF"/>
                <w:sz w:val="22"/>
                <w:szCs w:val="22"/>
              </w:rPr>
            </w:pPr>
            <w:r w:rsidRPr="0068193C">
              <w:rPr>
                <w:rFonts w:ascii="Calibri" w:hAnsi="Calibri" w:cs="Calibri"/>
                <w:sz w:val="22"/>
                <w:szCs w:val="22"/>
              </w:rPr>
              <w:t>Nationally consistent processes developed and trained assessors available.</w:t>
            </w:r>
          </w:p>
        </w:tc>
      </w:tr>
      <w:tr w:rsidR="001B6352" w:rsidRPr="0068193C" w:rsidTr="00615CDC">
        <w:tblPrEx>
          <w:tblLook w:val="04A0"/>
        </w:tblPrEx>
        <w:tc>
          <w:tcPr>
            <w:tcW w:w="3960" w:type="dxa"/>
          </w:tcPr>
          <w:p w:rsidR="001B6352" w:rsidRPr="0068193C" w:rsidRDefault="001B6352" w:rsidP="00561788">
            <w:pPr>
              <w:rPr>
                <w:rFonts w:ascii="Calibri" w:hAnsi="Calibri" w:cs="Arial"/>
                <w:sz w:val="22"/>
                <w:szCs w:val="22"/>
              </w:rPr>
            </w:pPr>
            <w:r w:rsidRPr="0068193C">
              <w:rPr>
                <w:rFonts w:ascii="Calibri" w:hAnsi="Calibri" w:cs="Arial"/>
                <w:sz w:val="22"/>
                <w:szCs w:val="22"/>
              </w:rPr>
              <w:t>Additional School Centres of Teacher Education Excellence established and operational</w:t>
            </w:r>
          </w:p>
        </w:tc>
        <w:tc>
          <w:tcPr>
            <w:tcW w:w="3960" w:type="dxa"/>
          </w:tcPr>
          <w:p w:rsidR="001B6352" w:rsidRPr="0068193C" w:rsidRDefault="001B6352" w:rsidP="00550E2C">
            <w:pPr>
              <w:pStyle w:val="Default"/>
              <w:rPr>
                <w:rFonts w:ascii="Calibri" w:hAnsi="Calibri" w:cs="Calibri"/>
                <w:sz w:val="22"/>
                <w:szCs w:val="22"/>
              </w:rPr>
            </w:pPr>
            <w:r w:rsidRPr="0068193C">
              <w:rPr>
                <w:rFonts w:ascii="Calibri" w:hAnsi="Calibri" w:cs="Calibri"/>
                <w:sz w:val="22"/>
                <w:szCs w:val="22"/>
              </w:rPr>
              <w:t xml:space="preserve">Completed.  </w:t>
            </w:r>
            <w:r w:rsidR="00550E2C" w:rsidRPr="0068193C">
              <w:rPr>
                <w:rFonts w:ascii="Calibri" w:hAnsi="Calibri" w:cs="Calibri"/>
                <w:sz w:val="22"/>
                <w:szCs w:val="22"/>
              </w:rPr>
              <w:t xml:space="preserve">The </w:t>
            </w:r>
            <w:r w:rsidRPr="0068193C">
              <w:rPr>
                <w:rFonts w:ascii="Calibri" w:hAnsi="Calibri" w:cs="Calibri"/>
                <w:sz w:val="22"/>
                <w:szCs w:val="22"/>
              </w:rPr>
              <w:t>Down South program</w:t>
            </w:r>
            <w:r w:rsidR="00550E2C" w:rsidRPr="0068193C">
              <w:rPr>
                <w:rFonts w:ascii="Calibri" w:hAnsi="Calibri" w:cs="Calibri"/>
                <w:sz w:val="22"/>
                <w:szCs w:val="22"/>
              </w:rPr>
              <w:t xml:space="preserve">, a partnership between the Australian Catholic University and St Mary </w:t>
            </w:r>
            <w:proofErr w:type="spellStart"/>
            <w:r w:rsidR="00550E2C" w:rsidRPr="0068193C">
              <w:rPr>
                <w:rFonts w:ascii="Calibri" w:hAnsi="Calibri" w:cs="Calibri"/>
                <w:sz w:val="22"/>
                <w:szCs w:val="22"/>
              </w:rPr>
              <w:t>McKillop</w:t>
            </w:r>
            <w:proofErr w:type="spellEnd"/>
            <w:r w:rsidR="00550E2C" w:rsidRPr="0068193C">
              <w:rPr>
                <w:rFonts w:ascii="Calibri" w:hAnsi="Calibri" w:cs="Calibri"/>
                <w:sz w:val="22"/>
                <w:szCs w:val="22"/>
              </w:rPr>
              <w:t xml:space="preserve"> College was</w:t>
            </w:r>
            <w:r w:rsidRPr="0068193C">
              <w:rPr>
                <w:rFonts w:ascii="Calibri" w:hAnsi="Calibri" w:cs="Calibri"/>
                <w:sz w:val="22"/>
                <w:szCs w:val="22"/>
              </w:rPr>
              <w:t xml:space="preserve"> established</w:t>
            </w:r>
            <w:r w:rsidR="00550E2C" w:rsidRPr="0068193C">
              <w:rPr>
                <w:rFonts w:ascii="Calibri" w:hAnsi="Calibri" w:cs="Calibri"/>
                <w:sz w:val="22"/>
                <w:szCs w:val="22"/>
              </w:rPr>
              <w:t xml:space="preserve"> in January 2011</w:t>
            </w:r>
            <w:r w:rsidRPr="0068193C">
              <w:rPr>
                <w:rFonts w:ascii="Calibri" w:hAnsi="Calibri" w:cs="Calibri"/>
                <w:sz w:val="22"/>
                <w:szCs w:val="22"/>
              </w:rPr>
              <w:t xml:space="preserve">.  </w:t>
            </w:r>
            <w:r w:rsidR="00550E2C" w:rsidRPr="0068193C">
              <w:rPr>
                <w:rFonts w:ascii="Calibri" w:hAnsi="Calibri" w:cs="Calibri"/>
                <w:sz w:val="22"/>
                <w:szCs w:val="22"/>
              </w:rPr>
              <w:t xml:space="preserve">Construction of the University of Canberra and Education and Training Directorate joint venture </w:t>
            </w:r>
            <w:proofErr w:type="spellStart"/>
            <w:r w:rsidRPr="0068193C">
              <w:rPr>
                <w:rFonts w:ascii="Calibri" w:hAnsi="Calibri" w:cs="Calibri"/>
                <w:sz w:val="22"/>
                <w:szCs w:val="22"/>
              </w:rPr>
              <w:t>InSpire</w:t>
            </w:r>
            <w:proofErr w:type="spellEnd"/>
            <w:r w:rsidRPr="0068193C">
              <w:rPr>
                <w:rFonts w:ascii="Calibri" w:hAnsi="Calibri" w:cs="Calibri"/>
                <w:sz w:val="22"/>
                <w:szCs w:val="22"/>
              </w:rPr>
              <w:t xml:space="preserve"> Centre </w:t>
            </w:r>
            <w:r w:rsidR="00550E2C" w:rsidRPr="0068193C">
              <w:rPr>
                <w:rFonts w:ascii="Calibri" w:hAnsi="Calibri" w:cs="Calibri"/>
                <w:sz w:val="22"/>
                <w:szCs w:val="22"/>
              </w:rPr>
              <w:t>was completed in November 2011 and the building is now in</w:t>
            </w:r>
            <w:r w:rsidRPr="0068193C">
              <w:rPr>
                <w:rFonts w:ascii="Calibri" w:hAnsi="Calibri" w:cs="Calibri"/>
                <w:sz w:val="22"/>
                <w:szCs w:val="22"/>
              </w:rPr>
              <w:t xml:space="preserve"> use.</w:t>
            </w:r>
          </w:p>
        </w:tc>
        <w:tc>
          <w:tcPr>
            <w:tcW w:w="3960" w:type="dxa"/>
          </w:tcPr>
          <w:p w:rsidR="001B6352" w:rsidRPr="0068193C" w:rsidRDefault="001B6352" w:rsidP="00645FA3">
            <w:pPr>
              <w:rPr>
                <w:rFonts w:ascii="Calibri" w:hAnsi="Calibri" w:cs="Arial"/>
                <w:color w:val="0000FF"/>
                <w:sz w:val="22"/>
                <w:szCs w:val="22"/>
              </w:rPr>
            </w:pPr>
          </w:p>
        </w:tc>
        <w:tc>
          <w:tcPr>
            <w:tcW w:w="3184" w:type="dxa"/>
          </w:tcPr>
          <w:p w:rsidR="001B6352" w:rsidRPr="0068193C" w:rsidRDefault="001B6352" w:rsidP="00645FA3">
            <w:pPr>
              <w:rPr>
                <w:rFonts w:ascii="Calibri" w:hAnsi="Calibri" w:cs="Arial"/>
                <w:color w:val="0000FF"/>
                <w:sz w:val="22"/>
                <w:szCs w:val="22"/>
              </w:rPr>
            </w:pPr>
          </w:p>
        </w:tc>
      </w:tr>
      <w:tr w:rsidR="001B6352" w:rsidRPr="0068193C" w:rsidTr="00615CDC">
        <w:tblPrEx>
          <w:tblLook w:val="04A0"/>
        </w:tblPrEx>
        <w:tc>
          <w:tcPr>
            <w:tcW w:w="3960" w:type="dxa"/>
          </w:tcPr>
          <w:p w:rsidR="001B6352" w:rsidRPr="0068193C" w:rsidRDefault="001B6352" w:rsidP="00E73AC9">
            <w:pPr>
              <w:rPr>
                <w:rFonts w:ascii="Calibri" w:hAnsi="Calibri" w:cs="Arial"/>
                <w:sz w:val="22"/>
                <w:szCs w:val="22"/>
              </w:rPr>
            </w:pPr>
            <w:r w:rsidRPr="0068193C">
              <w:rPr>
                <w:rFonts w:ascii="Calibri" w:hAnsi="Calibri" w:cs="Arial"/>
                <w:sz w:val="22"/>
                <w:szCs w:val="22"/>
              </w:rPr>
              <w:t>Placement of Indigenous education worker graduates into ACT schools</w:t>
            </w:r>
          </w:p>
        </w:tc>
        <w:tc>
          <w:tcPr>
            <w:tcW w:w="3960" w:type="dxa"/>
          </w:tcPr>
          <w:p w:rsidR="001B6352" w:rsidRPr="0068193C" w:rsidRDefault="001B6352" w:rsidP="00EB5064">
            <w:pPr>
              <w:pStyle w:val="Default"/>
              <w:rPr>
                <w:rFonts w:ascii="Calibri" w:hAnsi="Calibri" w:cs="Calibri"/>
                <w:sz w:val="22"/>
                <w:szCs w:val="22"/>
              </w:rPr>
            </w:pPr>
            <w:r w:rsidRPr="0068193C">
              <w:rPr>
                <w:rFonts w:ascii="Calibri" w:hAnsi="Calibri" w:cs="Calibri"/>
                <w:sz w:val="22"/>
                <w:szCs w:val="22"/>
              </w:rPr>
              <w:t xml:space="preserve">Completed.  </w:t>
            </w:r>
            <w:r w:rsidR="00EB5064" w:rsidRPr="0068193C">
              <w:rPr>
                <w:rFonts w:ascii="Calibri" w:hAnsi="Calibri" w:cs="Calibri"/>
                <w:sz w:val="22"/>
                <w:szCs w:val="22"/>
              </w:rPr>
              <w:t xml:space="preserve">One indigenous student accepted a placement in an ACT public school during her final year of study in 2011, working one day a week to gain </w:t>
            </w:r>
            <w:r w:rsidR="00EB5064" w:rsidRPr="0068193C">
              <w:rPr>
                <w:rFonts w:ascii="Calibri" w:hAnsi="Calibri" w:cs="Calibri"/>
                <w:sz w:val="22"/>
                <w:szCs w:val="22"/>
              </w:rPr>
              <w:lastRenderedPageBreak/>
              <w:t>additional experience.</w:t>
            </w:r>
          </w:p>
        </w:tc>
        <w:tc>
          <w:tcPr>
            <w:tcW w:w="3960" w:type="dxa"/>
          </w:tcPr>
          <w:p w:rsidR="001B6352" w:rsidRPr="0068193C" w:rsidRDefault="001B6352" w:rsidP="00645FA3">
            <w:pPr>
              <w:rPr>
                <w:rFonts w:ascii="Calibri" w:hAnsi="Calibri" w:cs="Arial"/>
                <w:color w:val="0000FF"/>
                <w:sz w:val="22"/>
                <w:szCs w:val="22"/>
              </w:rPr>
            </w:pPr>
          </w:p>
        </w:tc>
        <w:tc>
          <w:tcPr>
            <w:tcW w:w="3184" w:type="dxa"/>
          </w:tcPr>
          <w:p w:rsidR="001B6352" w:rsidRPr="0068193C" w:rsidRDefault="001B6352" w:rsidP="00645FA3">
            <w:pPr>
              <w:rPr>
                <w:rFonts w:ascii="Calibri" w:hAnsi="Calibri" w:cs="Arial"/>
                <w:color w:val="0000FF"/>
                <w:sz w:val="22"/>
                <w:szCs w:val="22"/>
              </w:rPr>
            </w:pPr>
          </w:p>
        </w:tc>
      </w:tr>
    </w:tbl>
    <w:p w:rsidR="00F349B5" w:rsidRDefault="00F349B5" w:rsidP="00F349B5">
      <w:pPr>
        <w:rPr>
          <w:rFonts w:ascii="Arial" w:hAnsi="Arial" w:cs="Arial"/>
          <w:sz w:val="22"/>
          <w:szCs w:val="22"/>
        </w:rPr>
      </w:pPr>
    </w:p>
    <w:p w:rsidR="00F349B5" w:rsidRDefault="00F349B5" w:rsidP="00F349B5">
      <w:pPr>
        <w:rPr>
          <w:rFonts w:ascii="Arial" w:hAnsi="Arial" w:cs="Arial"/>
          <w:sz w:val="22"/>
          <w:szCs w:val="22"/>
        </w:rPr>
      </w:pPr>
      <w:r>
        <w:rPr>
          <w:rFonts w:ascii="Arial" w:hAnsi="Arial" w:cs="Arial"/>
          <w:sz w:val="22"/>
          <w:szCs w:val="22"/>
        </w:rPr>
        <w:br w:type="page"/>
      </w:r>
    </w:p>
    <w:p w:rsidR="00F349B5" w:rsidRDefault="00F349B5" w:rsidP="00F349B5">
      <w:pPr>
        <w:rPr>
          <w:rFonts w:ascii="Arial" w:hAnsi="Arial" w:cs="Arial"/>
          <w:sz w:val="22"/>
          <w:szCs w:val="22"/>
        </w:r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64"/>
      </w:tblGrid>
      <w:tr w:rsidR="00F349B5" w:rsidRPr="00335ACD" w:rsidTr="00615CDC">
        <w:trPr>
          <w:trHeight w:val="444"/>
        </w:trPr>
        <w:tc>
          <w:tcPr>
            <w:tcW w:w="15064" w:type="dxa"/>
            <w:tcBorders>
              <w:top w:val="single" w:sz="4" w:space="0" w:color="auto"/>
              <w:left w:val="single" w:sz="4" w:space="0" w:color="auto"/>
              <w:bottom w:val="single" w:sz="4" w:space="0" w:color="auto"/>
              <w:right w:val="single" w:sz="4" w:space="0" w:color="auto"/>
            </w:tcBorders>
            <w:shd w:val="clear" w:color="auto" w:fill="800000"/>
          </w:tcPr>
          <w:p w:rsidR="00F349B5" w:rsidRPr="00615CDC" w:rsidRDefault="00F349B5" w:rsidP="00615CDC">
            <w:pPr>
              <w:ind w:right="-131"/>
              <w:rPr>
                <w:rFonts w:ascii="Arial" w:hAnsi="Arial" w:cs="Arial"/>
                <w:sz w:val="22"/>
                <w:szCs w:val="22"/>
              </w:rPr>
            </w:pPr>
            <w:r w:rsidRPr="00615CDC">
              <w:rPr>
                <w:rFonts w:ascii="Calibri" w:hAnsi="Calibri"/>
                <w:b/>
                <w:sz w:val="32"/>
                <w:szCs w:val="32"/>
              </w:rPr>
              <w:t xml:space="preserve">  Section 6 – Milestone Reporting</w:t>
            </w:r>
            <w:r w:rsidRPr="00615CDC">
              <w:rPr>
                <w:rFonts w:ascii="Arial" w:hAnsi="Arial" w:cs="Arial"/>
                <w:sz w:val="22"/>
                <w:szCs w:val="22"/>
              </w:rPr>
              <w:t xml:space="preserve"> </w:t>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Calibri" w:hAnsi="Calibri" w:cs="Arial"/>
                <w:b/>
                <w:sz w:val="32"/>
                <w:szCs w:val="32"/>
              </w:rPr>
              <w:t>Low SES School Communities NP</w:t>
            </w:r>
          </w:p>
        </w:tc>
      </w:tr>
    </w:tbl>
    <w:p w:rsidR="00F349B5" w:rsidRDefault="00F349B5" w:rsidP="00F349B5">
      <w:pPr>
        <w:rPr>
          <w:rFonts w:ascii="Arial" w:hAnsi="Arial" w:cs="Arial"/>
          <w:sz w:val="22"/>
          <w:szCs w:val="22"/>
        </w:r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4"/>
        <w:gridCol w:w="6326"/>
        <w:gridCol w:w="2730"/>
        <w:gridCol w:w="3124"/>
      </w:tblGrid>
      <w:tr w:rsidR="00F349B5" w:rsidRPr="0068193C" w:rsidTr="00615CDC">
        <w:trPr>
          <w:trHeight w:val="507"/>
        </w:trPr>
        <w:tc>
          <w:tcPr>
            <w:tcW w:w="15064" w:type="dxa"/>
            <w:gridSpan w:val="4"/>
            <w:tcBorders>
              <w:bottom w:val="single" w:sz="4" w:space="0" w:color="auto"/>
            </w:tcBorders>
            <w:shd w:val="clear" w:color="auto" w:fill="003366"/>
          </w:tcPr>
          <w:p w:rsidR="00F349B5" w:rsidRPr="0068193C" w:rsidRDefault="00F349B5" w:rsidP="008D0329">
            <w:pPr>
              <w:rPr>
                <w:rFonts w:ascii="Calibri" w:hAnsi="Calibri"/>
                <w:b/>
                <w:sz w:val="22"/>
                <w:szCs w:val="22"/>
              </w:rPr>
            </w:pPr>
            <w:r w:rsidRPr="0068193C">
              <w:rPr>
                <w:rFonts w:ascii="Calibri" w:hAnsi="Calibri"/>
                <w:b/>
                <w:sz w:val="22"/>
                <w:szCs w:val="22"/>
              </w:rPr>
              <w:t xml:space="preserve">Part 1 - Milestones not reported/not achieved/partially achieved in </w:t>
            </w:r>
            <w:r w:rsidR="008D0329" w:rsidRPr="0068193C">
              <w:rPr>
                <w:rFonts w:ascii="Calibri" w:hAnsi="Calibri"/>
                <w:b/>
                <w:sz w:val="22"/>
                <w:szCs w:val="22"/>
              </w:rPr>
              <w:t>Progress</w:t>
            </w:r>
            <w:r w:rsidRPr="0068193C">
              <w:rPr>
                <w:rFonts w:ascii="Calibri" w:hAnsi="Calibri"/>
                <w:b/>
                <w:sz w:val="22"/>
                <w:szCs w:val="22"/>
              </w:rPr>
              <w:t xml:space="preserve"> Report for 2011</w:t>
            </w:r>
          </w:p>
        </w:tc>
      </w:tr>
      <w:tr w:rsidR="00F349B5" w:rsidRPr="0068193C" w:rsidTr="00615CDC">
        <w:tc>
          <w:tcPr>
            <w:tcW w:w="3605"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Milestone (</w:t>
            </w:r>
            <w:r w:rsidR="00523188" w:rsidRPr="0068193C">
              <w:rPr>
                <w:rFonts w:ascii="Calibri" w:hAnsi="Calibri" w:cs="Arial"/>
                <w:b/>
                <w:sz w:val="22"/>
                <w:szCs w:val="22"/>
              </w:rPr>
              <w:t>S</w:t>
            </w:r>
            <w:r w:rsidRPr="0068193C">
              <w:rPr>
                <w:rFonts w:ascii="Calibri" w:hAnsi="Calibri" w:cs="Arial"/>
                <w:b/>
                <w:sz w:val="22"/>
                <w:szCs w:val="22"/>
              </w:rPr>
              <w:t>tate</w:t>
            </w:r>
            <w:r w:rsidR="00523188" w:rsidRPr="0068193C">
              <w:rPr>
                <w:rFonts w:ascii="Calibri" w:hAnsi="Calibri" w:cs="Arial"/>
                <w:b/>
                <w:sz w:val="22"/>
                <w:szCs w:val="22"/>
              </w:rPr>
              <w:t>s</w:t>
            </w:r>
            <w:r w:rsidR="00BB74C9" w:rsidRPr="0068193C">
              <w:rPr>
                <w:rFonts w:ascii="Calibri" w:hAnsi="Calibri" w:cs="Arial"/>
                <w:b/>
                <w:sz w:val="22"/>
                <w:szCs w:val="22"/>
              </w:rPr>
              <w:t>/</w:t>
            </w:r>
            <w:r w:rsidRPr="0068193C">
              <w:rPr>
                <w:rFonts w:ascii="Calibri" w:hAnsi="Calibri" w:cs="Arial"/>
                <w:b/>
                <w:sz w:val="22"/>
                <w:szCs w:val="22"/>
              </w:rPr>
              <w:t>territories may wish to identify whether the milestone relates to all sectors or a particular sector within their jurisdiction).</w:t>
            </w:r>
          </w:p>
        </w:tc>
        <w:tc>
          <w:tcPr>
            <w:tcW w:w="3610"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Detail of achievement against milestone. </w:t>
            </w:r>
            <w:r w:rsidRPr="0068193C">
              <w:rPr>
                <w:rFonts w:ascii="Calibri" w:hAnsi="Calibri" w:cs="Arial"/>
                <w:b/>
                <w:i/>
                <w:sz w:val="22"/>
                <w:szCs w:val="22"/>
              </w:rPr>
              <w:t>Quantitative and Qualitative</w:t>
            </w:r>
          </w:p>
        </w:tc>
        <w:tc>
          <w:tcPr>
            <w:tcW w:w="3588"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If not achieved or partially achieved, reasons why. </w:t>
            </w:r>
            <w:r w:rsidRPr="0068193C">
              <w:rPr>
                <w:rFonts w:ascii="Calibri" w:hAnsi="Calibri" w:cs="Arial"/>
                <w:b/>
                <w:sz w:val="22"/>
                <w:szCs w:val="22"/>
              </w:rPr>
              <w:br/>
            </w:r>
            <w:r w:rsidRPr="0068193C">
              <w:rPr>
                <w:rFonts w:ascii="Calibri" w:hAnsi="Calibri" w:cs="Arial"/>
                <w:b/>
                <w:i/>
                <w:sz w:val="22"/>
                <w:szCs w:val="22"/>
              </w:rPr>
              <w:t>Qualitative</w:t>
            </w:r>
          </w:p>
        </w:tc>
        <w:tc>
          <w:tcPr>
            <w:tcW w:w="4261"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Strategies put in place to achieve milestone (including updated timeframe) </w:t>
            </w:r>
            <w:r w:rsidRPr="0068193C">
              <w:rPr>
                <w:rFonts w:ascii="Calibri" w:hAnsi="Calibri" w:cs="Arial"/>
                <w:b/>
                <w:i/>
                <w:sz w:val="22"/>
                <w:szCs w:val="22"/>
              </w:rPr>
              <w:t>Quantitative and Qualitative</w:t>
            </w:r>
          </w:p>
        </w:tc>
      </w:tr>
      <w:tr w:rsidR="00F349B5" w:rsidRPr="0068193C" w:rsidTr="00615CDC">
        <w:tc>
          <w:tcPr>
            <w:tcW w:w="3605" w:type="dxa"/>
          </w:tcPr>
          <w:p w:rsidR="00F349B5" w:rsidRPr="0068193C" w:rsidRDefault="006430F7" w:rsidP="00F349B5">
            <w:pPr>
              <w:rPr>
                <w:rFonts w:ascii="Calibri" w:hAnsi="Calibri" w:cs="Arial"/>
                <w:color w:val="0000FF"/>
                <w:sz w:val="22"/>
                <w:szCs w:val="22"/>
              </w:rPr>
            </w:pPr>
            <w:r w:rsidRPr="0068193C">
              <w:rPr>
                <w:rFonts w:ascii="Calibri" w:hAnsi="Calibri" w:cs="Calibri"/>
                <w:sz w:val="22"/>
                <w:szCs w:val="22"/>
              </w:rPr>
              <w:t>N/A</w:t>
            </w:r>
          </w:p>
        </w:tc>
        <w:tc>
          <w:tcPr>
            <w:tcW w:w="3610" w:type="dxa"/>
          </w:tcPr>
          <w:p w:rsidR="00F349B5" w:rsidRPr="0068193C" w:rsidRDefault="00F349B5" w:rsidP="00F349B5">
            <w:pPr>
              <w:rPr>
                <w:rFonts w:ascii="Calibri" w:hAnsi="Calibri" w:cs="Arial"/>
                <w:color w:val="0000FF"/>
                <w:sz w:val="22"/>
                <w:szCs w:val="22"/>
              </w:rPr>
            </w:pPr>
          </w:p>
        </w:tc>
        <w:tc>
          <w:tcPr>
            <w:tcW w:w="3588" w:type="dxa"/>
          </w:tcPr>
          <w:p w:rsidR="00F349B5" w:rsidRPr="0068193C" w:rsidRDefault="00F349B5" w:rsidP="00F349B5">
            <w:pPr>
              <w:rPr>
                <w:rFonts w:ascii="Calibri" w:hAnsi="Calibri" w:cs="Arial"/>
                <w:color w:val="0000FF"/>
                <w:sz w:val="22"/>
                <w:szCs w:val="22"/>
              </w:rPr>
            </w:pPr>
          </w:p>
        </w:tc>
        <w:tc>
          <w:tcPr>
            <w:tcW w:w="4261" w:type="dxa"/>
          </w:tcPr>
          <w:p w:rsidR="00F349B5" w:rsidRPr="0068193C" w:rsidRDefault="00F349B5" w:rsidP="00F349B5">
            <w:pPr>
              <w:rPr>
                <w:rFonts w:ascii="Calibri" w:hAnsi="Calibri" w:cs="Arial"/>
                <w:color w:val="0000FF"/>
                <w:sz w:val="22"/>
                <w:szCs w:val="22"/>
              </w:rPr>
            </w:pPr>
          </w:p>
        </w:tc>
      </w:tr>
      <w:tr w:rsidR="00F349B5" w:rsidRPr="0068193C" w:rsidTr="00615CDC">
        <w:trPr>
          <w:trHeight w:val="526"/>
        </w:trPr>
        <w:tc>
          <w:tcPr>
            <w:tcW w:w="15064" w:type="dxa"/>
            <w:gridSpan w:val="4"/>
            <w:tcBorders>
              <w:bottom w:val="single" w:sz="4" w:space="0" w:color="auto"/>
            </w:tcBorders>
            <w:shd w:val="clear" w:color="auto" w:fill="003366"/>
          </w:tcPr>
          <w:p w:rsidR="00F349B5" w:rsidRPr="0068193C" w:rsidRDefault="00F349B5" w:rsidP="008D0329">
            <w:pPr>
              <w:rPr>
                <w:rFonts w:ascii="Calibri" w:hAnsi="Calibri"/>
                <w:b/>
                <w:sz w:val="22"/>
                <w:szCs w:val="22"/>
              </w:rPr>
            </w:pPr>
            <w:r w:rsidRPr="0068193C">
              <w:rPr>
                <w:rFonts w:ascii="Calibri" w:hAnsi="Calibri"/>
                <w:b/>
                <w:sz w:val="22"/>
                <w:szCs w:val="22"/>
              </w:rPr>
              <w:t xml:space="preserve">Part 2 - Milestones in </w:t>
            </w:r>
            <w:r w:rsidR="008D0329" w:rsidRPr="0068193C">
              <w:rPr>
                <w:rFonts w:ascii="Calibri" w:hAnsi="Calibri"/>
                <w:b/>
                <w:sz w:val="22"/>
                <w:szCs w:val="22"/>
              </w:rPr>
              <w:t>Annual</w:t>
            </w:r>
            <w:r w:rsidRPr="0068193C">
              <w:rPr>
                <w:rFonts w:ascii="Calibri" w:hAnsi="Calibri"/>
                <w:b/>
                <w:sz w:val="22"/>
                <w:szCs w:val="22"/>
              </w:rPr>
              <w:t xml:space="preserve"> Report - Achieved 1 January to 3</w:t>
            </w:r>
            <w:r w:rsidR="008D0329" w:rsidRPr="0068193C">
              <w:rPr>
                <w:rFonts w:ascii="Calibri" w:hAnsi="Calibri"/>
                <w:b/>
                <w:sz w:val="22"/>
                <w:szCs w:val="22"/>
              </w:rPr>
              <w:t>1</w:t>
            </w:r>
            <w:r w:rsidRPr="0068193C">
              <w:rPr>
                <w:rFonts w:ascii="Calibri" w:hAnsi="Calibri"/>
                <w:b/>
                <w:sz w:val="22"/>
                <w:szCs w:val="22"/>
              </w:rPr>
              <w:t xml:space="preserve"> </w:t>
            </w:r>
            <w:r w:rsidR="008D0329" w:rsidRPr="0068193C">
              <w:rPr>
                <w:rFonts w:ascii="Calibri" w:hAnsi="Calibri"/>
                <w:b/>
                <w:sz w:val="22"/>
                <w:szCs w:val="22"/>
              </w:rPr>
              <w:t>December</w:t>
            </w:r>
            <w:r w:rsidRPr="0068193C">
              <w:rPr>
                <w:rFonts w:ascii="Calibri" w:hAnsi="Calibri"/>
                <w:b/>
                <w:sz w:val="22"/>
                <w:szCs w:val="22"/>
              </w:rPr>
              <w:t xml:space="preserve"> 2011</w:t>
            </w:r>
          </w:p>
        </w:tc>
      </w:tr>
      <w:tr w:rsidR="00F349B5" w:rsidRPr="0068193C" w:rsidTr="00615CDC">
        <w:tc>
          <w:tcPr>
            <w:tcW w:w="3605"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Milestone</w:t>
            </w:r>
          </w:p>
        </w:tc>
        <w:tc>
          <w:tcPr>
            <w:tcW w:w="3610"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Detail of achievement against milestone. </w:t>
            </w:r>
            <w:r w:rsidRPr="0068193C">
              <w:rPr>
                <w:rFonts w:ascii="Calibri" w:hAnsi="Calibri" w:cs="Arial"/>
                <w:b/>
                <w:i/>
                <w:sz w:val="22"/>
                <w:szCs w:val="22"/>
              </w:rPr>
              <w:t>Quantitative and Qualitative</w:t>
            </w:r>
          </w:p>
        </w:tc>
        <w:tc>
          <w:tcPr>
            <w:tcW w:w="3588"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If not achieved or partially achieved, reasons why. </w:t>
            </w:r>
            <w:r w:rsidRPr="0068193C">
              <w:rPr>
                <w:rFonts w:ascii="Calibri" w:hAnsi="Calibri" w:cs="Arial"/>
                <w:b/>
                <w:sz w:val="22"/>
                <w:szCs w:val="22"/>
              </w:rPr>
              <w:br/>
            </w:r>
            <w:r w:rsidRPr="0068193C">
              <w:rPr>
                <w:rFonts w:ascii="Calibri" w:hAnsi="Calibri" w:cs="Arial"/>
                <w:b/>
                <w:i/>
                <w:sz w:val="22"/>
                <w:szCs w:val="22"/>
              </w:rPr>
              <w:t>Qualitative</w:t>
            </w:r>
          </w:p>
        </w:tc>
        <w:tc>
          <w:tcPr>
            <w:tcW w:w="4261"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Strategies put in place to achieve milestone (including updated timeframe) </w:t>
            </w:r>
            <w:r w:rsidRPr="0068193C">
              <w:rPr>
                <w:rFonts w:ascii="Calibri" w:hAnsi="Calibri" w:cs="Arial"/>
                <w:b/>
                <w:i/>
                <w:sz w:val="22"/>
                <w:szCs w:val="22"/>
              </w:rPr>
              <w:t>Quantitative and Qualitative</w:t>
            </w:r>
          </w:p>
        </w:tc>
      </w:tr>
      <w:tr w:rsidR="0095488B" w:rsidRPr="0068193C" w:rsidTr="00615CDC">
        <w:tc>
          <w:tcPr>
            <w:tcW w:w="3605" w:type="dxa"/>
          </w:tcPr>
          <w:p w:rsidR="0095488B" w:rsidRPr="0068193C" w:rsidRDefault="0095488B" w:rsidP="0095488B">
            <w:pPr>
              <w:rPr>
                <w:rFonts w:ascii="Calibri" w:hAnsi="Calibri" w:cs="Calibri"/>
                <w:sz w:val="22"/>
                <w:szCs w:val="22"/>
              </w:rPr>
            </w:pPr>
            <w:r w:rsidRPr="0068193C">
              <w:rPr>
                <w:rFonts w:ascii="Calibri" w:hAnsi="Calibri" w:cs="Calibri"/>
                <w:sz w:val="22"/>
                <w:szCs w:val="22"/>
              </w:rPr>
              <w:t>Acceptance of March 2011 Annual Report for the 2010 calendar year (due 31 March 2011)</w:t>
            </w:r>
            <w:r w:rsidR="00523188" w:rsidRPr="0068193C">
              <w:rPr>
                <w:rFonts w:ascii="Calibri" w:hAnsi="Calibri" w:cs="Calibri"/>
                <w:sz w:val="22"/>
                <w:szCs w:val="22"/>
              </w:rPr>
              <w:t>.</w:t>
            </w:r>
          </w:p>
        </w:tc>
        <w:tc>
          <w:tcPr>
            <w:tcW w:w="3610" w:type="dxa"/>
          </w:tcPr>
          <w:p w:rsidR="0095488B" w:rsidRPr="0068193C" w:rsidRDefault="00A1084D" w:rsidP="00F349B5">
            <w:pPr>
              <w:rPr>
                <w:rFonts w:ascii="Calibri" w:hAnsi="Calibri" w:cs="Arial"/>
                <w:sz w:val="22"/>
                <w:szCs w:val="22"/>
              </w:rPr>
            </w:pPr>
            <w:r w:rsidRPr="0068193C">
              <w:rPr>
                <w:rFonts w:ascii="Calibri" w:hAnsi="Calibri" w:cs="Arial"/>
                <w:sz w:val="22"/>
                <w:szCs w:val="22"/>
              </w:rPr>
              <w:t>Accepted</w:t>
            </w:r>
          </w:p>
        </w:tc>
        <w:tc>
          <w:tcPr>
            <w:tcW w:w="3588" w:type="dxa"/>
          </w:tcPr>
          <w:p w:rsidR="0095488B" w:rsidRPr="0068193C" w:rsidRDefault="00A1084D" w:rsidP="00F349B5">
            <w:pPr>
              <w:rPr>
                <w:rFonts w:ascii="Calibri" w:hAnsi="Calibri" w:cs="Arial"/>
                <w:sz w:val="22"/>
                <w:szCs w:val="22"/>
              </w:rPr>
            </w:pPr>
            <w:r w:rsidRPr="0068193C">
              <w:rPr>
                <w:rFonts w:ascii="Calibri" w:hAnsi="Calibri" w:cs="Arial"/>
                <w:sz w:val="22"/>
                <w:szCs w:val="22"/>
              </w:rPr>
              <w:t>Achieved</w:t>
            </w:r>
          </w:p>
        </w:tc>
        <w:tc>
          <w:tcPr>
            <w:tcW w:w="4261" w:type="dxa"/>
          </w:tcPr>
          <w:p w:rsidR="0095488B" w:rsidRPr="0068193C" w:rsidRDefault="0095488B" w:rsidP="00F349B5">
            <w:pPr>
              <w:rPr>
                <w:rFonts w:ascii="Calibri" w:hAnsi="Calibri" w:cs="Arial"/>
                <w:color w:val="0000FF"/>
                <w:sz w:val="22"/>
                <w:szCs w:val="22"/>
              </w:rPr>
            </w:pPr>
          </w:p>
        </w:tc>
      </w:tr>
      <w:tr w:rsidR="00523188" w:rsidRPr="0068193C" w:rsidTr="00615CDC">
        <w:tc>
          <w:tcPr>
            <w:tcW w:w="3605" w:type="dxa"/>
          </w:tcPr>
          <w:p w:rsidR="00523188" w:rsidRPr="0068193C" w:rsidRDefault="00523188" w:rsidP="0095488B">
            <w:pPr>
              <w:rPr>
                <w:rFonts w:ascii="Calibri" w:hAnsi="Calibri" w:cs="Calibri"/>
                <w:i/>
                <w:sz w:val="22"/>
                <w:szCs w:val="22"/>
              </w:rPr>
            </w:pPr>
            <w:r w:rsidRPr="0068193C">
              <w:rPr>
                <w:rFonts w:ascii="Calibri" w:hAnsi="Calibri" w:cs="Calibri"/>
                <w:sz w:val="22"/>
                <w:szCs w:val="22"/>
              </w:rPr>
              <w:t>Schools have reached their school-based literacy and numeracy targets for 2010.</w:t>
            </w:r>
          </w:p>
        </w:tc>
        <w:tc>
          <w:tcPr>
            <w:tcW w:w="3610" w:type="dxa"/>
          </w:tcPr>
          <w:p w:rsidR="00523188" w:rsidRPr="0068193C" w:rsidRDefault="008D5F34" w:rsidP="00F349B5">
            <w:pPr>
              <w:rPr>
                <w:rFonts w:ascii="Calibri" w:hAnsi="Calibri" w:cs="Arial"/>
                <w:sz w:val="22"/>
                <w:szCs w:val="22"/>
              </w:rPr>
            </w:pPr>
            <w:r w:rsidRPr="0068193C">
              <w:rPr>
                <w:rFonts w:ascii="Calibri" w:hAnsi="Calibri" w:cs="Arial"/>
                <w:sz w:val="22"/>
                <w:szCs w:val="22"/>
              </w:rPr>
              <w:t>Partially achieved</w:t>
            </w:r>
          </w:p>
          <w:p w:rsidR="00400786" w:rsidRPr="0068193C" w:rsidRDefault="00400786" w:rsidP="00F349B5">
            <w:pPr>
              <w:rPr>
                <w:rFonts w:ascii="Calibri" w:hAnsi="Calibri" w:cs="Arial"/>
                <w:sz w:val="22"/>
                <w:szCs w:val="22"/>
              </w:rPr>
            </w:pPr>
            <w:r w:rsidRPr="0068193C">
              <w:rPr>
                <w:rFonts w:ascii="Calibri" w:hAnsi="Calibri" w:cs="Arial"/>
                <w:sz w:val="22"/>
                <w:szCs w:val="22"/>
              </w:rPr>
              <w:t>Achievement in 2011 NAPLAN against school targets.</w:t>
            </w:r>
          </w:p>
          <w:tbl>
            <w:tblPr>
              <w:tblW w:w="6100" w:type="dxa"/>
              <w:tblLook w:val="04A0"/>
            </w:tblPr>
            <w:tblGrid>
              <w:gridCol w:w="1838"/>
              <w:gridCol w:w="689"/>
              <w:gridCol w:w="1276"/>
              <w:gridCol w:w="1337"/>
              <w:gridCol w:w="960"/>
            </w:tblGrid>
            <w:tr w:rsidR="00400786" w:rsidRPr="00C475EE" w:rsidTr="00400786">
              <w:trPr>
                <w:trHeight w:val="600"/>
              </w:trPr>
              <w:tc>
                <w:tcPr>
                  <w:tcW w:w="1838" w:type="dxa"/>
                  <w:tcBorders>
                    <w:top w:val="single" w:sz="4" w:space="0" w:color="auto"/>
                    <w:left w:val="single" w:sz="4" w:space="0" w:color="auto"/>
                    <w:bottom w:val="single" w:sz="4" w:space="0" w:color="auto"/>
                    <w:right w:val="nil"/>
                  </w:tcBorders>
                  <w:shd w:val="clear" w:color="auto" w:fill="auto"/>
                  <w:vAlign w:val="bottom"/>
                  <w:hideMark/>
                </w:tcPr>
                <w:p w:rsidR="00400786" w:rsidRPr="00C475EE" w:rsidRDefault="00400786" w:rsidP="00400786">
                  <w:pPr>
                    <w:rPr>
                      <w:rFonts w:ascii="Calibri" w:hAnsi="Calibri" w:cs="Calibri"/>
                      <w:b/>
                      <w:bCs/>
                      <w:sz w:val="20"/>
                      <w:lang w:eastAsia="en-AU"/>
                    </w:rPr>
                  </w:pPr>
                  <w:r w:rsidRPr="00C475EE">
                    <w:rPr>
                      <w:rFonts w:ascii="Calibri" w:hAnsi="Calibri" w:cs="Calibri"/>
                      <w:b/>
                      <w:bCs/>
                      <w:sz w:val="20"/>
                      <w:lang w:eastAsia="en-AU"/>
                    </w:rPr>
                    <w:t>School Name</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786" w:rsidRPr="00C475EE" w:rsidRDefault="00400786" w:rsidP="00400786">
                  <w:pPr>
                    <w:jc w:val="center"/>
                    <w:rPr>
                      <w:rFonts w:ascii="Calibri" w:hAnsi="Calibri" w:cs="Calibri"/>
                      <w:b/>
                      <w:bCs/>
                      <w:sz w:val="20"/>
                      <w:lang w:eastAsia="en-AU"/>
                    </w:rPr>
                  </w:pPr>
                  <w:r w:rsidRPr="00C475EE">
                    <w:rPr>
                      <w:rFonts w:ascii="Calibri" w:hAnsi="Calibri" w:cs="Calibri"/>
                      <w:b/>
                      <w:bCs/>
                      <w:sz w:val="20"/>
                      <w:lang w:eastAsia="en-AU"/>
                    </w:rPr>
                    <w:t>Year Level</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00786" w:rsidRPr="00C475EE" w:rsidRDefault="00400786" w:rsidP="00400786">
                  <w:pPr>
                    <w:jc w:val="center"/>
                    <w:rPr>
                      <w:rFonts w:ascii="Calibri" w:hAnsi="Calibri" w:cs="Calibri"/>
                      <w:b/>
                      <w:bCs/>
                      <w:sz w:val="20"/>
                      <w:lang w:eastAsia="en-AU"/>
                    </w:rPr>
                  </w:pPr>
                  <w:r w:rsidRPr="00C475EE">
                    <w:rPr>
                      <w:rFonts w:ascii="Calibri" w:hAnsi="Calibri" w:cs="Calibri"/>
                      <w:b/>
                      <w:bCs/>
                      <w:sz w:val="20"/>
                      <w:lang w:eastAsia="en-AU"/>
                    </w:rPr>
                    <w:t>Domain</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400786" w:rsidRPr="00C475EE" w:rsidRDefault="00400786" w:rsidP="00400786">
                  <w:pPr>
                    <w:rPr>
                      <w:rFonts w:ascii="Calibri" w:hAnsi="Calibri" w:cs="Calibri"/>
                      <w:b/>
                      <w:bCs/>
                      <w:sz w:val="20"/>
                      <w:lang w:eastAsia="en-AU"/>
                    </w:rPr>
                  </w:pPr>
                  <w:r w:rsidRPr="00C475EE">
                    <w:rPr>
                      <w:rFonts w:ascii="Calibri" w:hAnsi="Calibri" w:cs="Calibri"/>
                      <w:b/>
                      <w:bCs/>
                      <w:sz w:val="20"/>
                      <w:lang w:eastAsia="en-AU"/>
                    </w:rPr>
                    <w:t>Target</w:t>
                  </w:r>
                </w:p>
              </w:tc>
              <w:tc>
                <w:tcPr>
                  <w:tcW w:w="960" w:type="dxa"/>
                  <w:tcBorders>
                    <w:top w:val="single" w:sz="4" w:space="0" w:color="auto"/>
                    <w:left w:val="nil"/>
                    <w:bottom w:val="single" w:sz="4" w:space="0" w:color="auto"/>
                    <w:right w:val="single" w:sz="4" w:space="0" w:color="auto"/>
                  </w:tcBorders>
                  <w:shd w:val="clear" w:color="000000" w:fill="C5D9F1"/>
                  <w:vAlign w:val="center"/>
                  <w:hideMark/>
                </w:tcPr>
                <w:p w:rsidR="00400786" w:rsidRPr="00C475EE" w:rsidRDefault="00400786" w:rsidP="00400786">
                  <w:pPr>
                    <w:jc w:val="center"/>
                    <w:rPr>
                      <w:rFonts w:ascii="Calibri" w:hAnsi="Calibri" w:cs="Calibri"/>
                      <w:b/>
                      <w:bCs/>
                      <w:sz w:val="20"/>
                      <w:lang w:eastAsia="en-AU"/>
                    </w:rPr>
                  </w:pPr>
                  <w:r w:rsidRPr="00C475EE">
                    <w:rPr>
                      <w:rFonts w:ascii="Calibri" w:hAnsi="Calibri" w:cs="Calibri"/>
                      <w:b/>
                      <w:bCs/>
                      <w:sz w:val="20"/>
                      <w:lang w:eastAsia="en-AU"/>
                    </w:rPr>
                    <w:t>School Mean</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Charnwood Dunlop</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398 ± 30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382.2</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Charnwood Dunlop</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397 ± 20</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382.3</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Charnwood Dunlop</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377 ± 24</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369.9</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Charnwood Dunlop</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478 ± 24</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501.3</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Charnwood Dunlop</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467 ± 18</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489.3</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Charnwood Dunlop</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464 ± 20</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482.5</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Richardson</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356 ± 34</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334.6</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Richardson</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366 ± 28</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316.2</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lastRenderedPageBreak/>
                    <w:t>Richardson</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369 ± 26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318.7</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Richardson</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459 ± 26</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473.0</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Richardson</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449 ± 22</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434.9</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Richardson</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nil"/>
                    <w:right w:val="nil"/>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457 ± 20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461.7</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Florey</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single" w:sz="4" w:space="0" w:color="auto"/>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410 ± 24</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417.5</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Florey</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418 ± 20</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417.9</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Florey</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391 ± 22</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407.4</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Florey</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502 ± 20</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489.7</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Florey</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493 ± 20</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489.1</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Florey</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494 ± 20</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490.0</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Kingsford Smith</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392 ± 20</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418.7</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Kingsford Smith</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401 ± 17</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406.7</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Kingsford Smith</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369 ± 20</w:t>
                  </w:r>
                </w:p>
              </w:tc>
              <w:tc>
                <w:tcPr>
                  <w:tcW w:w="960"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jc w:val="center"/>
                    <w:rPr>
                      <w:rFonts w:ascii="Calibri" w:hAnsi="Calibri" w:cs="Calibri"/>
                      <w:color w:val="000000"/>
                      <w:sz w:val="20"/>
                      <w:lang w:eastAsia="en-AU"/>
                    </w:rPr>
                  </w:pPr>
                  <w:r w:rsidRPr="00C475EE">
                    <w:rPr>
                      <w:rFonts w:ascii="Calibri" w:hAnsi="Calibri" w:cs="Calibri"/>
                      <w:color w:val="000000"/>
                      <w:sz w:val="20"/>
                      <w:lang w:eastAsia="en-AU"/>
                    </w:rPr>
                    <w:t>378.2</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Kingsford Smith</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477 ± 18</w:t>
                  </w:r>
                </w:p>
              </w:tc>
              <w:tc>
                <w:tcPr>
                  <w:tcW w:w="960"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jc w:val="center"/>
                    <w:rPr>
                      <w:rFonts w:ascii="Calibri" w:hAnsi="Calibri" w:cs="Calibri"/>
                      <w:color w:val="000000"/>
                      <w:sz w:val="20"/>
                      <w:lang w:eastAsia="en-AU"/>
                    </w:rPr>
                  </w:pPr>
                  <w:r w:rsidRPr="00C475EE">
                    <w:rPr>
                      <w:rFonts w:ascii="Calibri" w:hAnsi="Calibri" w:cs="Calibri"/>
                      <w:color w:val="000000"/>
                      <w:sz w:val="20"/>
                      <w:lang w:eastAsia="en-AU"/>
                    </w:rPr>
                    <w:t>467.3</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Kingsford Smith</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463 ± 20</w:t>
                  </w:r>
                </w:p>
              </w:tc>
              <w:tc>
                <w:tcPr>
                  <w:tcW w:w="960"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jc w:val="center"/>
                    <w:rPr>
                      <w:rFonts w:ascii="Calibri" w:hAnsi="Calibri" w:cs="Calibri"/>
                      <w:color w:val="000000"/>
                      <w:sz w:val="20"/>
                      <w:lang w:eastAsia="en-AU"/>
                    </w:rPr>
                  </w:pPr>
                  <w:r w:rsidRPr="00C475EE">
                    <w:rPr>
                      <w:rFonts w:ascii="Calibri" w:hAnsi="Calibri" w:cs="Calibri"/>
                      <w:color w:val="000000"/>
                      <w:sz w:val="20"/>
                      <w:lang w:eastAsia="en-AU"/>
                    </w:rPr>
                    <w:t>474.2</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Kingsford Smith</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469 ± 16</w:t>
                  </w:r>
                </w:p>
              </w:tc>
              <w:tc>
                <w:tcPr>
                  <w:tcW w:w="960"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jc w:val="center"/>
                    <w:rPr>
                      <w:rFonts w:ascii="Calibri" w:hAnsi="Calibri" w:cs="Calibri"/>
                      <w:color w:val="000000"/>
                      <w:sz w:val="20"/>
                      <w:lang w:eastAsia="en-AU"/>
                    </w:rPr>
                  </w:pPr>
                  <w:r w:rsidRPr="00C475EE">
                    <w:rPr>
                      <w:rFonts w:ascii="Calibri" w:hAnsi="Calibri" w:cs="Calibri"/>
                      <w:color w:val="000000"/>
                      <w:sz w:val="20"/>
                      <w:lang w:eastAsia="en-AU"/>
                    </w:rPr>
                    <w:t>464</w:t>
                  </w:r>
                </w:p>
              </w:tc>
            </w:tr>
          </w:tbl>
          <w:p w:rsidR="008D5F34" w:rsidRPr="0068193C" w:rsidRDefault="008D5F34" w:rsidP="00F349B5">
            <w:pPr>
              <w:rPr>
                <w:rFonts w:ascii="Calibri" w:hAnsi="Calibri" w:cs="Arial"/>
                <w:color w:val="0000FF"/>
                <w:sz w:val="22"/>
                <w:szCs w:val="22"/>
              </w:rPr>
            </w:pPr>
          </w:p>
        </w:tc>
        <w:tc>
          <w:tcPr>
            <w:tcW w:w="3588" w:type="dxa"/>
          </w:tcPr>
          <w:p w:rsidR="00523188" w:rsidRPr="0068193C" w:rsidRDefault="00400786" w:rsidP="00C546DC">
            <w:pPr>
              <w:rPr>
                <w:rFonts w:ascii="Calibri" w:hAnsi="Calibri" w:cs="Arial"/>
                <w:sz w:val="22"/>
                <w:szCs w:val="22"/>
              </w:rPr>
            </w:pPr>
            <w:r w:rsidRPr="0068193C">
              <w:rPr>
                <w:rFonts w:ascii="Calibri" w:hAnsi="Calibri" w:cs="Arial"/>
                <w:sz w:val="22"/>
                <w:szCs w:val="22"/>
              </w:rPr>
              <w:lastRenderedPageBreak/>
              <w:t>The schools were working on reform activities including student engagement, attendance and teacher efficacy that may not be reflected in short term improvements in student results due to the</w:t>
            </w:r>
            <w:r w:rsidR="00C546DC" w:rsidRPr="0068193C">
              <w:rPr>
                <w:rFonts w:ascii="Calibri" w:hAnsi="Calibri" w:cs="Arial"/>
                <w:sz w:val="22"/>
                <w:szCs w:val="22"/>
              </w:rPr>
              <w:t>ir</w:t>
            </w:r>
            <w:r w:rsidRPr="0068193C">
              <w:rPr>
                <w:rFonts w:ascii="Calibri" w:hAnsi="Calibri" w:cs="Arial"/>
                <w:sz w:val="22"/>
                <w:szCs w:val="22"/>
              </w:rPr>
              <w:t xml:space="preserve"> long term </w:t>
            </w:r>
            <w:r w:rsidR="00C546DC" w:rsidRPr="0068193C">
              <w:rPr>
                <w:rFonts w:ascii="Calibri" w:hAnsi="Calibri" w:cs="Arial"/>
                <w:sz w:val="22"/>
                <w:szCs w:val="22"/>
              </w:rPr>
              <w:t>nature.</w:t>
            </w:r>
          </w:p>
        </w:tc>
        <w:tc>
          <w:tcPr>
            <w:tcW w:w="4261" w:type="dxa"/>
          </w:tcPr>
          <w:p w:rsidR="00523188" w:rsidRPr="0068193C" w:rsidRDefault="00C546DC" w:rsidP="00C546DC">
            <w:pPr>
              <w:rPr>
                <w:rFonts w:ascii="Calibri" w:hAnsi="Calibri" w:cs="Arial"/>
                <w:sz w:val="22"/>
                <w:szCs w:val="22"/>
              </w:rPr>
            </w:pPr>
            <w:r w:rsidRPr="0068193C">
              <w:rPr>
                <w:rFonts w:ascii="Calibri" w:hAnsi="Calibri" w:cs="Arial"/>
                <w:sz w:val="22"/>
                <w:szCs w:val="22"/>
              </w:rPr>
              <w:t xml:space="preserve">Programs to support improvements in student outcomes, including the continuation of field officer positions, are ongoing in schools. </w:t>
            </w:r>
          </w:p>
        </w:tc>
      </w:tr>
      <w:tr w:rsidR="00523188" w:rsidRPr="0068193C" w:rsidTr="00615CDC">
        <w:tc>
          <w:tcPr>
            <w:tcW w:w="3605" w:type="dxa"/>
          </w:tcPr>
          <w:p w:rsidR="00523188" w:rsidRPr="0068193C" w:rsidRDefault="00523188" w:rsidP="00523188">
            <w:pPr>
              <w:rPr>
                <w:rFonts w:ascii="Calibri" w:hAnsi="Calibri" w:cs="Calibri"/>
                <w:sz w:val="22"/>
                <w:szCs w:val="22"/>
              </w:rPr>
            </w:pPr>
            <w:r w:rsidRPr="0068193C">
              <w:rPr>
                <w:rFonts w:ascii="Calibri" w:hAnsi="Calibri" w:cs="Calibri"/>
                <w:sz w:val="22"/>
                <w:szCs w:val="22"/>
              </w:rPr>
              <w:lastRenderedPageBreak/>
              <w:t>Schools have developed a process for tracking student achievement against school-based literacy and numeracy programs.</w:t>
            </w:r>
          </w:p>
        </w:tc>
        <w:tc>
          <w:tcPr>
            <w:tcW w:w="3610" w:type="dxa"/>
          </w:tcPr>
          <w:p w:rsidR="00523188" w:rsidRPr="0068193C" w:rsidRDefault="00C51C00" w:rsidP="00F349B5">
            <w:pPr>
              <w:rPr>
                <w:rFonts w:ascii="Calibri" w:hAnsi="Calibri" w:cs="Arial"/>
                <w:sz w:val="22"/>
                <w:szCs w:val="22"/>
              </w:rPr>
            </w:pPr>
            <w:r w:rsidRPr="0068193C">
              <w:rPr>
                <w:rFonts w:ascii="Calibri" w:hAnsi="Calibri" w:cs="Arial"/>
                <w:sz w:val="22"/>
                <w:szCs w:val="22"/>
              </w:rPr>
              <w:t xml:space="preserve">All schools have a process for tracking student achievement against school based literacy and numeracy programs.  </w:t>
            </w:r>
            <w:r w:rsidR="00C862BD" w:rsidRPr="0068193C">
              <w:rPr>
                <w:rFonts w:ascii="Calibri" w:hAnsi="Calibri" w:cs="Arial"/>
                <w:sz w:val="22"/>
                <w:szCs w:val="22"/>
              </w:rPr>
              <w:t>All schools report on their progress towards targets in their Annual School Board Reports.</w:t>
            </w:r>
          </w:p>
        </w:tc>
        <w:tc>
          <w:tcPr>
            <w:tcW w:w="3588" w:type="dxa"/>
          </w:tcPr>
          <w:p w:rsidR="00523188" w:rsidRPr="0068193C" w:rsidRDefault="00A1084D" w:rsidP="00F349B5">
            <w:pPr>
              <w:rPr>
                <w:rFonts w:ascii="Calibri" w:hAnsi="Calibri" w:cs="Arial"/>
                <w:sz w:val="22"/>
                <w:szCs w:val="22"/>
              </w:rPr>
            </w:pPr>
            <w:r w:rsidRPr="0068193C">
              <w:rPr>
                <w:rFonts w:ascii="Calibri" w:hAnsi="Calibri" w:cs="Arial"/>
                <w:sz w:val="22"/>
                <w:szCs w:val="22"/>
              </w:rPr>
              <w:t>Achieved</w:t>
            </w:r>
          </w:p>
        </w:tc>
        <w:tc>
          <w:tcPr>
            <w:tcW w:w="4261" w:type="dxa"/>
          </w:tcPr>
          <w:p w:rsidR="00523188" w:rsidRPr="0068193C" w:rsidRDefault="00523188" w:rsidP="00F349B5">
            <w:pPr>
              <w:rPr>
                <w:rFonts w:ascii="Calibri" w:hAnsi="Calibri" w:cs="Arial"/>
                <w:color w:val="0000FF"/>
                <w:sz w:val="22"/>
                <w:szCs w:val="22"/>
              </w:rPr>
            </w:pPr>
          </w:p>
        </w:tc>
      </w:tr>
      <w:tr w:rsidR="00523188" w:rsidRPr="0068193C" w:rsidTr="00615CDC">
        <w:tc>
          <w:tcPr>
            <w:tcW w:w="3605" w:type="dxa"/>
          </w:tcPr>
          <w:p w:rsidR="00523188" w:rsidRPr="0068193C" w:rsidRDefault="00523188" w:rsidP="00523188">
            <w:pPr>
              <w:rPr>
                <w:rFonts w:ascii="Calibri" w:hAnsi="Calibri" w:cs="Calibri"/>
                <w:sz w:val="22"/>
                <w:szCs w:val="22"/>
              </w:rPr>
            </w:pPr>
            <w:r w:rsidRPr="0068193C">
              <w:rPr>
                <w:rFonts w:ascii="Calibri" w:hAnsi="Calibri" w:cs="Calibri"/>
                <w:sz w:val="22"/>
                <w:szCs w:val="22"/>
              </w:rPr>
              <w:t>Strategies for parent engagement and community partnerships have been developed.</w:t>
            </w:r>
          </w:p>
        </w:tc>
        <w:tc>
          <w:tcPr>
            <w:tcW w:w="3610" w:type="dxa"/>
          </w:tcPr>
          <w:p w:rsidR="00523188" w:rsidRPr="0068193C" w:rsidRDefault="00C862BD" w:rsidP="00C862BD">
            <w:pPr>
              <w:rPr>
                <w:rFonts w:ascii="Calibri" w:hAnsi="Calibri" w:cs="Arial"/>
                <w:sz w:val="22"/>
                <w:szCs w:val="22"/>
              </w:rPr>
            </w:pPr>
            <w:r w:rsidRPr="0068193C">
              <w:rPr>
                <w:rFonts w:ascii="Calibri" w:hAnsi="Calibri" w:cs="Arial"/>
                <w:sz w:val="22"/>
                <w:szCs w:val="22"/>
              </w:rPr>
              <w:t>All schools have developed a raft of strategies for parent engagement and community partnerships.</w:t>
            </w:r>
          </w:p>
        </w:tc>
        <w:tc>
          <w:tcPr>
            <w:tcW w:w="3588" w:type="dxa"/>
          </w:tcPr>
          <w:p w:rsidR="00523188" w:rsidRPr="0068193C" w:rsidRDefault="00A1084D" w:rsidP="00F349B5">
            <w:pPr>
              <w:rPr>
                <w:rFonts w:ascii="Calibri" w:hAnsi="Calibri" w:cs="Arial"/>
                <w:sz w:val="22"/>
                <w:szCs w:val="22"/>
              </w:rPr>
            </w:pPr>
            <w:r w:rsidRPr="0068193C">
              <w:rPr>
                <w:rFonts w:ascii="Calibri" w:hAnsi="Calibri" w:cs="Arial"/>
                <w:sz w:val="22"/>
                <w:szCs w:val="22"/>
              </w:rPr>
              <w:t>Achieved</w:t>
            </w:r>
          </w:p>
        </w:tc>
        <w:tc>
          <w:tcPr>
            <w:tcW w:w="4261" w:type="dxa"/>
          </w:tcPr>
          <w:p w:rsidR="00523188" w:rsidRPr="0068193C" w:rsidRDefault="00523188" w:rsidP="00F349B5">
            <w:pPr>
              <w:rPr>
                <w:rFonts w:ascii="Calibri" w:hAnsi="Calibri" w:cs="Arial"/>
                <w:color w:val="0000FF"/>
                <w:sz w:val="22"/>
                <w:szCs w:val="22"/>
              </w:rPr>
            </w:pPr>
          </w:p>
        </w:tc>
      </w:tr>
      <w:tr w:rsidR="0095488B" w:rsidRPr="0068193C" w:rsidTr="00615CDC">
        <w:tc>
          <w:tcPr>
            <w:tcW w:w="3605" w:type="dxa"/>
          </w:tcPr>
          <w:p w:rsidR="0095488B" w:rsidRPr="0068193C" w:rsidRDefault="00316DF5" w:rsidP="00523188">
            <w:pPr>
              <w:rPr>
                <w:rFonts w:ascii="Calibri" w:hAnsi="Calibri" w:cs="Calibri"/>
                <w:sz w:val="22"/>
                <w:szCs w:val="22"/>
              </w:rPr>
            </w:pPr>
            <w:r w:rsidRPr="0068193C">
              <w:rPr>
                <w:rFonts w:ascii="Calibri" w:hAnsi="Calibri" w:cs="Calibri"/>
                <w:sz w:val="22"/>
                <w:szCs w:val="22"/>
              </w:rPr>
              <w:t>Acceptance of Progress R</w:t>
            </w:r>
            <w:r w:rsidR="0095488B" w:rsidRPr="0068193C">
              <w:rPr>
                <w:rFonts w:ascii="Calibri" w:hAnsi="Calibri" w:cs="Calibri"/>
                <w:sz w:val="22"/>
                <w:szCs w:val="22"/>
              </w:rPr>
              <w:t>eport on activities occurring over the period Jan-June 2011</w:t>
            </w:r>
            <w:r w:rsidR="00523188" w:rsidRPr="0068193C">
              <w:rPr>
                <w:rFonts w:ascii="Calibri" w:hAnsi="Calibri" w:cs="Calibri"/>
                <w:sz w:val="22"/>
                <w:szCs w:val="22"/>
              </w:rPr>
              <w:t>.</w:t>
            </w:r>
          </w:p>
        </w:tc>
        <w:tc>
          <w:tcPr>
            <w:tcW w:w="3610" w:type="dxa"/>
          </w:tcPr>
          <w:p w:rsidR="0095488B" w:rsidRPr="0068193C" w:rsidRDefault="00C862BD" w:rsidP="00F349B5">
            <w:pPr>
              <w:rPr>
                <w:rFonts w:ascii="Calibri" w:hAnsi="Calibri" w:cs="Arial"/>
                <w:sz w:val="22"/>
                <w:szCs w:val="22"/>
              </w:rPr>
            </w:pPr>
            <w:r w:rsidRPr="0068193C">
              <w:rPr>
                <w:rFonts w:ascii="Calibri" w:hAnsi="Calibri" w:cs="Arial"/>
                <w:sz w:val="22"/>
                <w:szCs w:val="22"/>
              </w:rPr>
              <w:t>The Progress Report for Jan-June 2011 was accepted</w:t>
            </w:r>
          </w:p>
        </w:tc>
        <w:tc>
          <w:tcPr>
            <w:tcW w:w="3588" w:type="dxa"/>
          </w:tcPr>
          <w:p w:rsidR="0095488B" w:rsidRPr="0068193C" w:rsidRDefault="00A1084D" w:rsidP="00F349B5">
            <w:pPr>
              <w:rPr>
                <w:rFonts w:ascii="Calibri" w:hAnsi="Calibri" w:cs="Arial"/>
                <w:sz w:val="22"/>
                <w:szCs w:val="22"/>
              </w:rPr>
            </w:pPr>
            <w:r w:rsidRPr="0068193C">
              <w:rPr>
                <w:rFonts w:ascii="Calibri" w:hAnsi="Calibri" w:cs="Arial"/>
                <w:sz w:val="22"/>
                <w:szCs w:val="22"/>
              </w:rPr>
              <w:t>Achieved</w:t>
            </w:r>
          </w:p>
        </w:tc>
        <w:tc>
          <w:tcPr>
            <w:tcW w:w="4261" w:type="dxa"/>
          </w:tcPr>
          <w:p w:rsidR="0095488B" w:rsidRPr="0068193C" w:rsidRDefault="0095488B" w:rsidP="00F349B5">
            <w:pPr>
              <w:rPr>
                <w:rFonts w:ascii="Calibri" w:hAnsi="Calibri" w:cs="Arial"/>
                <w:color w:val="0000FF"/>
                <w:sz w:val="22"/>
                <w:szCs w:val="22"/>
              </w:rPr>
            </w:pPr>
          </w:p>
        </w:tc>
      </w:tr>
      <w:tr w:rsidR="00523188" w:rsidRPr="0068193C" w:rsidTr="00615CDC">
        <w:tc>
          <w:tcPr>
            <w:tcW w:w="3605" w:type="dxa"/>
          </w:tcPr>
          <w:p w:rsidR="00523188" w:rsidRPr="0068193C" w:rsidRDefault="00523188" w:rsidP="0095488B">
            <w:pPr>
              <w:rPr>
                <w:rFonts w:ascii="Calibri" w:hAnsi="Calibri" w:cs="Calibri"/>
                <w:sz w:val="22"/>
                <w:szCs w:val="22"/>
              </w:rPr>
            </w:pPr>
            <w:r w:rsidRPr="0068193C">
              <w:rPr>
                <w:rFonts w:ascii="Calibri" w:hAnsi="Calibri" w:cs="Calibri"/>
                <w:sz w:val="22"/>
                <w:szCs w:val="22"/>
              </w:rPr>
              <w:t>After-care programs in place to meet school community needs.</w:t>
            </w:r>
          </w:p>
        </w:tc>
        <w:tc>
          <w:tcPr>
            <w:tcW w:w="3610" w:type="dxa"/>
          </w:tcPr>
          <w:p w:rsidR="00523188" w:rsidRPr="0068193C" w:rsidRDefault="00C862BD" w:rsidP="00F349B5">
            <w:pPr>
              <w:rPr>
                <w:rFonts w:ascii="Calibri" w:hAnsi="Calibri" w:cs="Arial"/>
                <w:sz w:val="22"/>
                <w:szCs w:val="22"/>
              </w:rPr>
            </w:pPr>
            <w:r w:rsidRPr="0068193C">
              <w:rPr>
                <w:rFonts w:ascii="Calibri" w:hAnsi="Calibri" w:cs="Arial"/>
                <w:sz w:val="22"/>
                <w:szCs w:val="22"/>
              </w:rPr>
              <w:t xml:space="preserve">Schools have </w:t>
            </w:r>
            <w:r w:rsidR="00A1084D" w:rsidRPr="0068193C">
              <w:rPr>
                <w:rFonts w:ascii="Calibri" w:hAnsi="Calibri" w:cs="Arial"/>
                <w:sz w:val="22"/>
                <w:szCs w:val="22"/>
              </w:rPr>
              <w:t>programs in place to suit their school context and need.</w:t>
            </w:r>
          </w:p>
        </w:tc>
        <w:tc>
          <w:tcPr>
            <w:tcW w:w="3588" w:type="dxa"/>
          </w:tcPr>
          <w:p w:rsidR="00523188" w:rsidRPr="0068193C" w:rsidRDefault="00A1084D" w:rsidP="00F349B5">
            <w:pPr>
              <w:rPr>
                <w:rFonts w:ascii="Calibri" w:hAnsi="Calibri" w:cs="Arial"/>
                <w:sz w:val="22"/>
                <w:szCs w:val="22"/>
              </w:rPr>
            </w:pPr>
            <w:r w:rsidRPr="0068193C">
              <w:rPr>
                <w:rFonts w:ascii="Calibri" w:hAnsi="Calibri" w:cs="Arial"/>
                <w:sz w:val="22"/>
                <w:szCs w:val="22"/>
              </w:rPr>
              <w:t>Achieved</w:t>
            </w:r>
          </w:p>
        </w:tc>
        <w:tc>
          <w:tcPr>
            <w:tcW w:w="4261" w:type="dxa"/>
          </w:tcPr>
          <w:p w:rsidR="00523188" w:rsidRPr="0068193C" w:rsidRDefault="00523188" w:rsidP="00F349B5">
            <w:pPr>
              <w:rPr>
                <w:rFonts w:ascii="Calibri" w:hAnsi="Calibri" w:cs="Arial"/>
                <w:color w:val="0000FF"/>
                <w:sz w:val="22"/>
                <w:szCs w:val="22"/>
              </w:rPr>
            </w:pPr>
          </w:p>
        </w:tc>
      </w:tr>
    </w:tbl>
    <w:p w:rsidR="00F349B5" w:rsidRDefault="00F349B5" w:rsidP="00F349B5">
      <w:pPr>
        <w:rPr>
          <w:rFonts w:ascii="Arial" w:hAnsi="Arial" w:cs="Arial"/>
          <w:sz w:val="22"/>
          <w:szCs w:val="22"/>
        </w:rPr>
      </w:pPr>
    </w:p>
    <w:p w:rsidR="00F349B5" w:rsidRDefault="00F349B5" w:rsidP="00F349B5">
      <w:pPr>
        <w:rPr>
          <w:rFonts w:ascii="Arial" w:hAnsi="Arial" w:cs="Arial"/>
          <w:sz w:val="22"/>
          <w:szCs w:val="22"/>
        </w:r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64"/>
      </w:tblGrid>
      <w:tr w:rsidR="00F349B5" w:rsidRPr="00335ACD" w:rsidTr="00615CDC">
        <w:trPr>
          <w:trHeight w:val="381"/>
        </w:trPr>
        <w:tc>
          <w:tcPr>
            <w:tcW w:w="15064" w:type="dxa"/>
            <w:tcBorders>
              <w:top w:val="single" w:sz="4" w:space="0" w:color="auto"/>
              <w:left w:val="single" w:sz="4" w:space="0" w:color="auto"/>
              <w:bottom w:val="single" w:sz="4" w:space="0" w:color="auto"/>
              <w:right w:val="single" w:sz="4" w:space="0" w:color="auto"/>
            </w:tcBorders>
            <w:shd w:val="clear" w:color="auto" w:fill="800000"/>
          </w:tcPr>
          <w:p w:rsidR="00F349B5" w:rsidRPr="00615CDC" w:rsidRDefault="00F349B5" w:rsidP="00F349B5">
            <w:pPr>
              <w:rPr>
                <w:rFonts w:ascii="Arial" w:hAnsi="Arial" w:cs="Arial"/>
                <w:sz w:val="22"/>
                <w:szCs w:val="22"/>
              </w:rPr>
            </w:pPr>
            <w:r w:rsidRPr="00615CDC">
              <w:rPr>
                <w:rFonts w:ascii="Calibri" w:hAnsi="Calibri"/>
                <w:b/>
                <w:sz w:val="32"/>
                <w:szCs w:val="32"/>
              </w:rPr>
              <w:t xml:space="preserve">  Section 6 – Milestone Reporting</w:t>
            </w:r>
            <w:r w:rsidRPr="00615CDC">
              <w:rPr>
                <w:rFonts w:ascii="Arial" w:hAnsi="Arial" w:cs="Arial"/>
                <w:sz w:val="22"/>
                <w:szCs w:val="22"/>
              </w:rPr>
              <w:t xml:space="preserve"> </w:t>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Calibri" w:hAnsi="Calibri" w:cs="Arial"/>
                <w:b/>
                <w:sz w:val="32"/>
                <w:szCs w:val="32"/>
              </w:rPr>
              <w:t>Literacy and Numeracy NP</w:t>
            </w:r>
          </w:p>
        </w:tc>
      </w:tr>
    </w:tbl>
    <w:p w:rsidR="00F349B5" w:rsidRDefault="00F349B5" w:rsidP="00F349B5">
      <w:pPr>
        <w:rPr>
          <w:rFonts w:ascii="Arial" w:hAnsi="Arial" w:cs="Arial"/>
          <w:sz w:val="22"/>
          <w:szCs w:val="22"/>
        </w:rPr>
      </w:pPr>
    </w:p>
    <w:p w:rsidR="00F349B5" w:rsidRDefault="00F349B5" w:rsidP="00F349B5">
      <w:pPr>
        <w:rPr>
          <w:rFonts w:ascii="Arial" w:hAnsi="Arial" w:cs="Arial"/>
          <w:sz w:val="22"/>
          <w:szCs w:val="22"/>
        </w:r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5"/>
        <w:gridCol w:w="3610"/>
        <w:gridCol w:w="3588"/>
        <w:gridCol w:w="4261"/>
      </w:tblGrid>
      <w:tr w:rsidR="00F349B5" w:rsidRPr="0068193C" w:rsidTr="00615CDC">
        <w:trPr>
          <w:trHeight w:val="507"/>
        </w:trPr>
        <w:tc>
          <w:tcPr>
            <w:tcW w:w="15064" w:type="dxa"/>
            <w:gridSpan w:val="4"/>
            <w:tcBorders>
              <w:bottom w:val="single" w:sz="4" w:space="0" w:color="auto"/>
            </w:tcBorders>
            <w:shd w:val="clear" w:color="auto" w:fill="003366"/>
          </w:tcPr>
          <w:p w:rsidR="00F349B5" w:rsidRPr="0068193C" w:rsidRDefault="00F349B5" w:rsidP="008D0329">
            <w:pPr>
              <w:rPr>
                <w:rFonts w:ascii="Calibri" w:hAnsi="Calibri"/>
                <w:b/>
                <w:sz w:val="22"/>
                <w:szCs w:val="22"/>
              </w:rPr>
            </w:pPr>
            <w:r w:rsidRPr="0068193C">
              <w:rPr>
                <w:rFonts w:ascii="Calibri" w:hAnsi="Calibri"/>
                <w:b/>
                <w:sz w:val="22"/>
                <w:szCs w:val="22"/>
              </w:rPr>
              <w:t xml:space="preserve">Part 1 - Milestones not reported/not achieved/partially achieved in </w:t>
            </w:r>
            <w:r w:rsidR="008D0329" w:rsidRPr="0068193C">
              <w:rPr>
                <w:rFonts w:ascii="Calibri" w:hAnsi="Calibri"/>
                <w:b/>
                <w:sz w:val="22"/>
                <w:szCs w:val="22"/>
              </w:rPr>
              <w:t>Progress</w:t>
            </w:r>
            <w:r w:rsidRPr="0068193C">
              <w:rPr>
                <w:rFonts w:ascii="Calibri" w:hAnsi="Calibri"/>
                <w:b/>
                <w:sz w:val="22"/>
                <w:szCs w:val="22"/>
              </w:rPr>
              <w:t xml:space="preserve"> Report for 201</w:t>
            </w:r>
            <w:r w:rsidR="008D0329" w:rsidRPr="0068193C">
              <w:rPr>
                <w:rFonts w:ascii="Calibri" w:hAnsi="Calibri"/>
                <w:b/>
                <w:sz w:val="22"/>
                <w:szCs w:val="22"/>
              </w:rPr>
              <w:t>1</w:t>
            </w:r>
          </w:p>
        </w:tc>
      </w:tr>
      <w:tr w:rsidR="00F349B5" w:rsidRPr="0068193C" w:rsidTr="00615CDC">
        <w:tc>
          <w:tcPr>
            <w:tcW w:w="3605"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Milestone (</w:t>
            </w:r>
            <w:r w:rsidR="00BB74C9" w:rsidRPr="0068193C">
              <w:rPr>
                <w:rFonts w:ascii="Calibri" w:hAnsi="Calibri" w:cs="Arial"/>
                <w:b/>
                <w:sz w:val="22"/>
                <w:szCs w:val="22"/>
              </w:rPr>
              <w:t>S</w:t>
            </w:r>
            <w:r w:rsidRPr="0068193C">
              <w:rPr>
                <w:rFonts w:ascii="Calibri" w:hAnsi="Calibri" w:cs="Arial"/>
                <w:b/>
                <w:sz w:val="22"/>
                <w:szCs w:val="22"/>
              </w:rPr>
              <w:t>tate</w:t>
            </w:r>
            <w:r w:rsidR="00BB74C9" w:rsidRPr="0068193C">
              <w:rPr>
                <w:rFonts w:ascii="Calibri" w:hAnsi="Calibri" w:cs="Arial"/>
                <w:b/>
                <w:sz w:val="22"/>
                <w:szCs w:val="22"/>
              </w:rPr>
              <w:t>s/</w:t>
            </w:r>
            <w:r w:rsidRPr="0068193C">
              <w:rPr>
                <w:rFonts w:ascii="Calibri" w:hAnsi="Calibri" w:cs="Arial"/>
                <w:b/>
                <w:sz w:val="22"/>
                <w:szCs w:val="22"/>
              </w:rPr>
              <w:t>territories may wish to identify whether the milestone relates to all sectors or a particular sector within their jurisdiction).</w:t>
            </w:r>
          </w:p>
        </w:tc>
        <w:tc>
          <w:tcPr>
            <w:tcW w:w="3610"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Detail of achievement against milestone. </w:t>
            </w:r>
            <w:r w:rsidRPr="0068193C">
              <w:rPr>
                <w:rFonts w:ascii="Calibri" w:hAnsi="Calibri" w:cs="Arial"/>
                <w:b/>
                <w:i/>
                <w:sz w:val="22"/>
                <w:szCs w:val="22"/>
              </w:rPr>
              <w:t>Quantitative and Qualitative</w:t>
            </w:r>
          </w:p>
        </w:tc>
        <w:tc>
          <w:tcPr>
            <w:tcW w:w="3588"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If not achieved or partially achieved, reasons why. </w:t>
            </w:r>
            <w:r w:rsidRPr="0068193C">
              <w:rPr>
                <w:rFonts w:ascii="Calibri" w:hAnsi="Calibri" w:cs="Arial"/>
                <w:b/>
                <w:sz w:val="22"/>
                <w:szCs w:val="22"/>
              </w:rPr>
              <w:br/>
            </w:r>
            <w:r w:rsidRPr="0068193C">
              <w:rPr>
                <w:rFonts w:ascii="Calibri" w:hAnsi="Calibri" w:cs="Arial"/>
                <w:b/>
                <w:i/>
                <w:sz w:val="22"/>
                <w:szCs w:val="22"/>
              </w:rPr>
              <w:t>Qualitative</w:t>
            </w:r>
          </w:p>
        </w:tc>
        <w:tc>
          <w:tcPr>
            <w:tcW w:w="4261"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Strategies put in place to achieve milestone (including updated timeframe)</w:t>
            </w:r>
            <w:r w:rsidR="008D0329" w:rsidRPr="0068193C">
              <w:rPr>
                <w:rFonts w:ascii="Calibri" w:hAnsi="Calibri" w:cs="Arial"/>
                <w:b/>
                <w:sz w:val="22"/>
                <w:szCs w:val="22"/>
              </w:rPr>
              <w:t>.</w:t>
            </w:r>
            <w:r w:rsidRPr="0068193C">
              <w:rPr>
                <w:rFonts w:ascii="Calibri" w:hAnsi="Calibri" w:cs="Arial"/>
                <w:b/>
                <w:sz w:val="22"/>
                <w:szCs w:val="22"/>
              </w:rPr>
              <w:t xml:space="preserve"> </w:t>
            </w:r>
            <w:r w:rsidRPr="0068193C">
              <w:rPr>
                <w:rFonts w:ascii="Calibri" w:hAnsi="Calibri" w:cs="Arial"/>
                <w:b/>
                <w:i/>
                <w:sz w:val="22"/>
                <w:szCs w:val="22"/>
              </w:rPr>
              <w:t>Quantitative and Qualitative</w:t>
            </w:r>
          </w:p>
        </w:tc>
      </w:tr>
      <w:tr w:rsidR="00F349B5" w:rsidRPr="0068193C" w:rsidTr="00615CDC">
        <w:tc>
          <w:tcPr>
            <w:tcW w:w="3605" w:type="dxa"/>
          </w:tcPr>
          <w:p w:rsidR="00F349B5" w:rsidRPr="0068193C" w:rsidRDefault="006430F7" w:rsidP="00F349B5">
            <w:pPr>
              <w:rPr>
                <w:rFonts w:ascii="Calibri" w:hAnsi="Calibri" w:cs="Arial"/>
                <w:sz w:val="22"/>
                <w:szCs w:val="22"/>
              </w:rPr>
            </w:pPr>
            <w:r w:rsidRPr="0068193C">
              <w:rPr>
                <w:rFonts w:ascii="Calibri" w:hAnsi="Calibri" w:cs="Arial"/>
                <w:sz w:val="22"/>
                <w:szCs w:val="22"/>
              </w:rPr>
              <w:t>N/A</w:t>
            </w:r>
          </w:p>
        </w:tc>
        <w:tc>
          <w:tcPr>
            <w:tcW w:w="3610" w:type="dxa"/>
          </w:tcPr>
          <w:p w:rsidR="00F349B5" w:rsidRPr="0068193C" w:rsidRDefault="00F349B5" w:rsidP="00F349B5">
            <w:pPr>
              <w:rPr>
                <w:rFonts w:ascii="Calibri" w:hAnsi="Calibri" w:cs="Arial"/>
                <w:color w:val="0000FF"/>
                <w:sz w:val="22"/>
                <w:szCs w:val="22"/>
              </w:rPr>
            </w:pPr>
          </w:p>
        </w:tc>
        <w:tc>
          <w:tcPr>
            <w:tcW w:w="3588" w:type="dxa"/>
          </w:tcPr>
          <w:p w:rsidR="00F349B5" w:rsidRPr="0068193C" w:rsidRDefault="00F349B5" w:rsidP="00F349B5">
            <w:pPr>
              <w:rPr>
                <w:rFonts w:ascii="Calibri" w:hAnsi="Calibri" w:cs="Arial"/>
                <w:color w:val="0000FF"/>
                <w:sz w:val="22"/>
                <w:szCs w:val="22"/>
              </w:rPr>
            </w:pPr>
          </w:p>
        </w:tc>
        <w:tc>
          <w:tcPr>
            <w:tcW w:w="4261" w:type="dxa"/>
          </w:tcPr>
          <w:p w:rsidR="00F349B5" w:rsidRPr="0068193C" w:rsidRDefault="00F349B5" w:rsidP="00F349B5">
            <w:pPr>
              <w:rPr>
                <w:rFonts w:ascii="Calibri" w:hAnsi="Calibri" w:cs="Arial"/>
                <w:color w:val="0000FF"/>
                <w:sz w:val="22"/>
                <w:szCs w:val="22"/>
              </w:rPr>
            </w:pPr>
          </w:p>
        </w:tc>
      </w:tr>
      <w:tr w:rsidR="00F349B5" w:rsidRPr="0068193C" w:rsidTr="00615CDC">
        <w:trPr>
          <w:trHeight w:val="526"/>
        </w:trPr>
        <w:tc>
          <w:tcPr>
            <w:tcW w:w="15064" w:type="dxa"/>
            <w:gridSpan w:val="4"/>
            <w:tcBorders>
              <w:bottom w:val="single" w:sz="4" w:space="0" w:color="auto"/>
            </w:tcBorders>
            <w:shd w:val="clear" w:color="auto" w:fill="003366"/>
          </w:tcPr>
          <w:p w:rsidR="00F349B5" w:rsidRPr="0068193C" w:rsidRDefault="00F349B5" w:rsidP="008D0329">
            <w:pPr>
              <w:rPr>
                <w:rFonts w:ascii="Calibri" w:hAnsi="Calibri"/>
                <w:b/>
                <w:sz w:val="22"/>
                <w:szCs w:val="22"/>
              </w:rPr>
            </w:pPr>
            <w:r w:rsidRPr="0068193C">
              <w:rPr>
                <w:rFonts w:ascii="Calibri" w:hAnsi="Calibri"/>
                <w:b/>
                <w:sz w:val="22"/>
                <w:szCs w:val="22"/>
              </w:rPr>
              <w:t>Part 2 - Milestones in Progress Report - Achieved 1 January to 3</w:t>
            </w:r>
            <w:r w:rsidR="008D0329" w:rsidRPr="0068193C">
              <w:rPr>
                <w:rFonts w:ascii="Calibri" w:hAnsi="Calibri"/>
                <w:b/>
                <w:sz w:val="22"/>
                <w:szCs w:val="22"/>
              </w:rPr>
              <w:t>1 December</w:t>
            </w:r>
            <w:r w:rsidRPr="0068193C">
              <w:rPr>
                <w:rFonts w:ascii="Calibri" w:hAnsi="Calibri"/>
                <w:b/>
                <w:sz w:val="22"/>
                <w:szCs w:val="22"/>
              </w:rPr>
              <w:t xml:space="preserve"> 2011</w:t>
            </w:r>
          </w:p>
        </w:tc>
      </w:tr>
      <w:tr w:rsidR="00F349B5" w:rsidRPr="0068193C" w:rsidTr="00615CDC">
        <w:tc>
          <w:tcPr>
            <w:tcW w:w="3605"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Milestone</w:t>
            </w:r>
          </w:p>
        </w:tc>
        <w:tc>
          <w:tcPr>
            <w:tcW w:w="3610"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Detail of achievement against milestone. </w:t>
            </w:r>
            <w:r w:rsidRPr="0068193C">
              <w:rPr>
                <w:rFonts w:ascii="Calibri" w:hAnsi="Calibri" w:cs="Arial"/>
                <w:b/>
                <w:i/>
                <w:sz w:val="22"/>
                <w:szCs w:val="22"/>
              </w:rPr>
              <w:t>Quantitative and Qualitative</w:t>
            </w:r>
          </w:p>
        </w:tc>
        <w:tc>
          <w:tcPr>
            <w:tcW w:w="3588"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If not achieved or partially achieved, reasons why. </w:t>
            </w:r>
            <w:r w:rsidRPr="0068193C">
              <w:rPr>
                <w:rFonts w:ascii="Calibri" w:hAnsi="Calibri" w:cs="Arial"/>
                <w:b/>
                <w:sz w:val="22"/>
                <w:szCs w:val="22"/>
              </w:rPr>
              <w:br/>
            </w:r>
            <w:r w:rsidRPr="0068193C">
              <w:rPr>
                <w:rFonts w:ascii="Calibri" w:hAnsi="Calibri" w:cs="Arial"/>
                <w:b/>
                <w:i/>
                <w:sz w:val="22"/>
                <w:szCs w:val="22"/>
              </w:rPr>
              <w:t>Qualitative</w:t>
            </w:r>
          </w:p>
        </w:tc>
        <w:tc>
          <w:tcPr>
            <w:tcW w:w="4261"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Strategies put in place to achieve milestone (including updated timeframe) </w:t>
            </w:r>
            <w:r w:rsidRPr="0068193C">
              <w:rPr>
                <w:rFonts w:ascii="Calibri" w:hAnsi="Calibri" w:cs="Arial"/>
                <w:b/>
                <w:i/>
                <w:sz w:val="22"/>
                <w:szCs w:val="22"/>
              </w:rPr>
              <w:t>Quantitative and Qualitative</w:t>
            </w:r>
          </w:p>
        </w:tc>
      </w:tr>
      <w:tr w:rsidR="00F349B5" w:rsidRPr="0068193C" w:rsidTr="00615CDC">
        <w:tc>
          <w:tcPr>
            <w:tcW w:w="3605" w:type="dxa"/>
          </w:tcPr>
          <w:p w:rsidR="00F349B5" w:rsidRPr="0068193C" w:rsidRDefault="006430F7" w:rsidP="00F349B5">
            <w:pPr>
              <w:rPr>
                <w:rFonts w:ascii="Calibri" w:hAnsi="Calibri" w:cs="Arial"/>
                <w:sz w:val="22"/>
                <w:szCs w:val="22"/>
              </w:rPr>
            </w:pPr>
            <w:r w:rsidRPr="0068193C">
              <w:rPr>
                <w:rFonts w:ascii="Calibri" w:hAnsi="Calibri" w:cs="Arial"/>
                <w:sz w:val="22"/>
                <w:szCs w:val="22"/>
              </w:rPr>
              <w:t>N/A</w:t>
            </w:r>
          </w:p>
        </w:tc>
        <w:tc>
          <w:tcPr>
            <w:tcW w:w="3610" w:type="dxa"/>
          </w:tcPr>
          <w:p w:rsidR="00F349B5" w:rsidRPr="0068193C" w:rsidRDefault="00F349B5" w:rsidP="00F349B5">
            <w:pPr>
              <w:rPr>
                <w:rFonts w:ascii="Calibri" w:hAnsi="Calibri" w:cs="Arial"/>
                <w:color w:val="0000FF"/>
                <w:sz w:val="22"/>
                <w:szCs w:val="22"/>
              </w:rPr>
            </w:pPr>
          </w:p>
        </w:tc>
        <w:tc>
          <w:tcPr>
            <w:tcW w:w="3588" w:type="dxa"/>
          </w:tcPr>
          <w:p w:rsidR="00F349B5" w:rsidRPr="0068193C" w:rsidRDefault="00F349B5" w:rsidP="00F349B5">
            <w:pPr>
              <w:rPr>
                <w:rFonts w:ascii="Calibri" w:hAnsi="Calibri" w:cs="Arial"/>
                <w:color w:val="0000FF"/>
                <w:sz w:val="22"/>
                <w:szCs w:val="22"/>
              </w:rPr>
            </w:pPr>
          </w:p>
        </w:tc>
        <w:tc>
          <w:tcPr>
            <w:tcW w:w="4261" w:type="dxa"/>
          </w:tcPr>
          <w:p w:rsidR="00F349B5" w:rsidRPr="0068193C" w:rsidRDefault="00F349B5" w:rsidP="00F349B5">
            <w:pPr>
              <w:rPr>
                <w:rFonts w:ascii="Calibri" w:hAnsi="Calibri" w:cs="Arial"/>
                <w:color w:val="0000FF"/>
                <w:sz w:val="22"/>
                <w:szCs w:val="22"/>
              </w:rPr>
            </w:pPr>
          </w:p>
        </w:tc>
      </w:tr>
    </w:tbl>
    <w:p w:rsidR="003549E2" w:rsidRDefault="003549E2"/>
    <w:p w:rsidR="00165F29" w:rsidRDefault="00165F29"/>
    <w:p w:rsidR="00165F29" w:rsidRDefault="00165F29"/>
    <w:p w:rsidR="0081529F" w:rsidRDefault="0081529F">
      <w:pPr>
        <w:rPr>
          <w:sz w:val="16"/>
          <w:szCs w:val="16"/>
        </w:rPr>
      </w:pPr>
    </w:p>
    <w:p w:rsidR="00165F29" w:rsidRDefault="00165F29">
      <w:pPr>
        <w:rPr>
          <w:sz w:val="16"/>
          <w:szCs w:val="16"/>
        </w:rPr>
      </w:pPr>
    </w:p>
    <w:p w:rsidR="00165F29" w:rsidRDefault="00165F29">
      <w:pPr>
        <w:rPr>
          <w:sz w:val="16"/>
          <w:szCs w:val="16"/>
        </w:rPr>
      </w:pPr>
      <w:r>
        <w:rPr>
          <w:sz w:val="16"/>
          <w:szCs w:val="16"/>
        </w:rPr>
        <w:br w:type="page"/>
      </w:r>
    </w:p>
    <w:p w:rsidR="00165F29" w:rsidRDefault="00165F29">
      <w:pPr>
        <w:rPr>
          <w:sz w:val="16"/>
          <w:szCs w:val="16"/>
        </w:rPr>
      </w:pPr>
    </w:p>
    <w:tbl>
      <w:tblPr>
        <w:tblW w:w="148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84"/>
      </w:tblGrid>
      <w:tr w:rsidR="003549E2" w:rsidRPr="006059F6" w:rsidTr="0081529F">
        <w:tc>
          <w:tcPr>
            <w:tcW w:w="14884" w:type="dxa"/>
            <w:shd w:val="clear" w:color="auto" w:fill="800000"/>
          </w:tcPr>
          <w:p w:rsidR="003549E2" w:rsidRPr="006059F6" w:rsidRDefault="003549E2" w:rsidP="002E1087">
            <w:pPr>
              <w:ind w:left="-108" w:right="-67"/>
              <w:rPr>
                <w:rFonts w:ascii="Arial" w:hAnsi="Arial" w:cs="Arial"/>
                <w:szCs w:val="22"/>
              </w:rPr>
            </w:pPr>
            <w:r>
              <w:br w:type="page"/>
            </w:r>
            <w:r w:rsidRPr="006059F6">
              <w:br w:type="page"/>
            </w:r>
            <w:r w:rsidRPr="006059F6">
              <w:rPr>
                <w:rFonts w:ascii="Calibri" w:hAnsi="Calibri"/>
                <w:b/>
                <w:sz w:val="32"/>
                <w:szCs w:val="32"/>
              </w:rPr>
              <w:t xml:space="preserve">  </w:t>
            </w:r>
            <w:r w:rsidRPr="004F375D">
              <w:rPr>
                <w:rFonts w:ascii="Calibri" w:hAnsi="Calibri"/>
                <w:b/>
                <w:sz w:val="32"/>
                <w:szCs w:val="32"/>
              </w:rPr>
              <w:t>Section 7 – Performance Indicators for Identified Cohorts</w:t>
            </w:r>
            <w:r w:rsidRPr="004F375D">
              <w:rPr>
                <w:rFonts w:ascii="Arial" w:hAnsi="Arial" w:cs="Arial"/>
                <w:sz w:val="22"/>
                <w:szCs w:val="22"/>
              </w:rPr>
              <w:tab/>
            </w:r>
            <w:r w:rsidRPr="004F375D">
              <w:rPr>
                <w:rFonts w:ascii="Arial" w:hAnsi="Arial" w:cs="Arial"/>
                <w:sz w:val="22"/>
                <w:szCs w:val="22"/>
              </w:rPr>
              <w:tab/>
            </w:r>
            <w:r w:rsidRPr="004F375D">
              <w:rPr>
                <w:rFonts w:ascii="Arial" w:hAnsi="Arial" w:cs="Arial"/>
                <w:sz w:val="22"/>
                <w:szCs w:val="22"/>
              </w:rPr>
              <w:tab/>
            </w:r>
            <w:r w:rsidRPr="004F375D">
              <w:rPr>
                <w:rFonts w:ascii="Calibri" w:hAnsi="Calibri" w:cs="Arial"/>
                <w:b/>
                <w:sz w:val="32"/>
                <w:szCs w:val="32"/>
              </w:rPr>
              <w:t>Low SES School Communities NP</w:t>
            </w:r>
          </w:p>
        </w:tc>
      </w:tr>
    </w:tbl>
    <w:p w:rsidR="003549E2" w:rsidRDefault="003549E2"/>
    <w:p w:rsidR="002B7EC7" w:rsidRPr="002B7EC7" w:rsidRDefault="002B7EC7" w:rsidP="002B7EC7">
      <w:pPr>
        <w:ind w:left="-709"/>
        <w:rPr>
          <w:rFonts w:ascii="Calibri" w:hAnsi="Calibri" w:cs="Calibri"/>
          <w:bCs/>
          <w:szCs w:val="24"/>
        </w:rPr>
      </w:pPr>
      <w:r w:rsidRPr="002B7EC7">
        <w:rPr>
          <w:rFonts w:ascii="Calibri" w:hAnsi="Calibri" w:cs="Calibri"/>
          <w:bCs/>
          <w:szCs w:val="24"/>
        </w:rPr>
        <w:t>Clause 20 of the Low SES School Communities NP provides for reporting on outcomes for identified cohorts, where possible and appropriate. Identified cohorts include Indigenous students, students with a disability, students with other additional learning needs, students from a non-English speaking background, refugees and homeless students.</w:t>
      </w:r>
    </w:p>
    <w:p w:rsidR="002B7EC7" w:rsidRPr="002B7EC7" w:rsidRDefault="002B7EC7" w:rsidP="002B7EC7">
      <w:pPr>
        <w:ind w:left="-709"/>
        <w:rPr>
          <w:rFonts w:ascii="Calibri" w:hAnsi="Calibri" w:cs="Calibri"/>
          <w:bCs/>
          <w:szCs w:val="24"/>
        </w:rPr>
      </w:pPr>
    </w:p>
    <w:p w:rsidR="002B7EC7" w:rsidRPr="002B7EC7" w:rsidRDefault="00251E46" w:rsidP="002B7EC7">
      <w:pPr>
        <w:ind w:left="-709"/>
        <w:rPr>
          <w:rFonts w:ascii="Calibri" w:hAnsi="Calibri" w:cs="Calibri"/>
          <w:bCs/>
          <w:szCs w:val="24"/>
        </w:rPr>
      </w:pPr>
      <w:r>
        <w:rPr>
          <w:rFonts w:ascii="Calibri" w:hAnsi="Calibri" w:cs="Calibri"/>
          <w:bCs/>
          <w:szCs w:val="24"/>
        </w:rPr>
        <w:t>A</w:t>
      </w:r>
      <w:r w:rsidR="002B7EC7" w:rsidRPr="002B7EC7">
        <w:rPr>
          <w:rFonts w:ascii="Calibri" w:hAnsi="Calibri" w:cs="Calibri"/>
          <w:bCs/>
          <w:szCs w:val="24"/>
        </w:rPr>
        <w:t xml:space="preserve"> separate Excel spreadsheet </w:t>
      </w:r>
      <w:r>
        <w:rPr>
          <w:rFonts w:ascii="Calibri" w:hAnsi="Calibri" w:cs="Calibri"/>
          <w:bCs/>
          <w:szCs w:val="24"/>
        </w:rPr>
        <w:t xml:space="preserve">is provided </w:t>
      </w:r>
      <w:r w:rsidR="002B7EC7" w:rsidRPr="002B7EC7">
        <w:rPr>
          <w:rFonts w:ascii="Calibri" w:hAnsi="Calibri" w:cs="Calibri"/>
          <w:bCs/>
          <w:szCs w:val="24"/>
        </w:rPr>
        <w:t xml:space="preserve">for the provision of data. </w:t>
      </w:r>
    </w:p>
    <w:p w:rsidR="002B7EC7" w:rsidRDefault="002B7EC7" w:rsidP="002B7EC7"/>
    <w:p w:rsidR="00837D95" w:rsidRDefault="00837D95"/>
    <w:p w:rsidR="00837D95" w:rsidRDefault="00837D95"/>
    <w:p w:rsidR="00837D95" w:rsidRDefault="00837D95"/>
    <w:p w:rsidR="00837D95" w:rsidRPr="00837D95" w:rsidRDefault="00837D95" w:rsidP="002B7EC7">
      <w:pPr>
        <w:rPr>
          <w:sz w:val="96"/>
          <w:szCs w:val="96"/>
        </w:rPr>
      </w:pPr>
      <w:r w:rsidRPr="00837D95">
        <w:rPr>
          <w:sz w:val="96"/>
          <w:szCs w:val="96"/>
        </w:rPr>
        <w:br w:type="page"/>
      </w: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64"/>
      </w:tblGrid>
      <w:tr w:rsidR="003549E2" w:rsidRPr="006059F6" w:rsidTr="0096735F">
        <w:tc>
          <w:tcPr>
            <w:tcW w:w="15064" w:type="dxa"/>
            <w:shd w:val="clear" w:color="auto" w:fill="800000"/>
          </w:tcPr>
          <w:p w:rsidR="003549E2" w:rsidRPr="006059F6" w:rsidRDefault="003549E2" w:rsidP="0096735F">
            <w:pPr>
              <w:ind w:right="-67"/>
              <w:rPr>
                <w:rFonts w:ascii="Arial" w:hAnsi="Arial" w:cs="Arial"/>
                <w:szCs w:val="22"/>
              </w:rPr>
            </w:pPr>
            <w:r>
              <w:lastRenderedPageBreak/>
              <w:br w:type="page"/>
            </w:r>
            <w:r w:rsidRPr="006059F6">
              <w:rPr>
                <w:rFonts w:ascii="Calibri" w:hAnsi="Calibri"/>
                <w:b/>
                <w:sz w:val="32"/>
                <w:szCs w:val="32"/>
              </w:rPr>
              <w:t xml:space="preserve">  Section 8 – State Performance Measures</w:t>
            </w:r>
            <w:r w:rsidRPr="006059F6">
              <w:rPr>
                <w:rFonts w:ascii="Arial" w:hAnsi="Arial" w:cs="Arial"/>
                <w:sz w:val="22"/>
                <w:szCs w:val="22"/>
              </w:rPr>
              <w:tab/>
            </w:r>
            <w:r w:rsidRPr="006059F6">
              <w:rPr>
                <w:rFonts w:ascii="Arial" w:hAnsi="Arial" w:cs="Arial"/>
                <w:sz w:val="22"/>
                <w:szCs w:val="22"/>
              </w:rPr>
              <w:tab/>
            </w:r>
            <w:r w:rsidRPr="006059F6">
              <w:rPr>
                <w:rFonts w:ascii="Arial" w:hAnsi="Arial" w:cs="Arial"/>
                <w:sz w:val="22"/>
                <w:szCs w:val="22"/>
              </w:rPr>
              <w:tab/>
            </w:r>
            <w:r w:rsidRPr="006059F6">
              <w:rPr>
                <w:rFonts w:ascii="Arial" w:hAnsi="Arial" w:cs="Arial"/>
                <w:sz w:val="22"/>
                <w:szCs w:val="22"/>
              </w:rPr>
              <w:tab/>
            </w:r>
            <w:r w:rsidRPr="006059F6">
              <w:rPr>
                <w:rFonts w:ascii="Arial" w:hAnsi="Arial" w:cs="Arial"/>
                <w:sz w:val="22"/>
                <w:szCs w:val="22"/>
              </w:rPr>
              <w:tab/>
              <w:t xml:space="preserve">                                </w:t>
            </w:r>
            <w:smartTag w:uri="urn:schemas-microsoft-com:office:smarttags" w:element="place">
              <w:smartTag w:uri="urn:schemas-microsoft-com:office:smarttags" w:element="PlaceName">
                <w:r w:rsidRPr="006059F6">
                  <w:rPr>
                    <w:rFonts w:ascii="Calibri" w:hAnsi="Calibri" w:cs="Arial"/>
                    <w:b/>
                    <w:sz w:val="32"/>
                    <w:szCs w:val="32"/>
                  </w:rPr>
                  <w:t>Low</w:t>
                </w:r>
              </w:smartTag>
              <w:r w:rsidRPr="006059F6">
                <w:rPr>
                  <w:rFonts w:ascii="Calibri" w:hAnsi="Calibri" w:cs="Arial"/>
                  <w:b/>
                  <w:sz w:val="32"/>
                  <w:szCs w:val="32"/>
                </w:rPr>
                <w:t xml:space="preserve"> </w:t>
              </w:r>
              <w:smartTag w:uri="urn:schemas-microsoft-com:office:smarttags" w:element="PlaceName">
                <w:r w:rsidRPr="006059F6">
                  <w:rPr>
                    <w:rFonts w:ascii="Calibri" w:hAnsi="Calibri" w:cs="Arial"/>
                    <w:b/>
                    <w:sz w:val="32"/>
                    <w:szCs w:val="32"/>
                  </w:rPr>
                  <w:t>SES</w:t>
                </w:r>
              </w:smartTag>
              <w:r w:rsidRPr="006059F6">
                <w:rPr>
                  <w:rFonts w:ascii="Calibri" w:hAnsi="Calibri" w:cs="Arial"/>
                  <w:b/>
                  <w:sz w:val="32"/>
                  <w:szCs w:val="32"/>
                </w:rPr>
                <w:t xml:space="preserve"> </w:t>
              </w:r>
              <w:smartTag w:uri="urn:schemas-microsoft-com:office:smarttags" w:element="PlaceType">
                <w:r w:rsidRPr="006059F6">
                  <w:rPr>
                    <w:rFonts w:ascii="Calibri" w:hAnsi="Calibri" w:cs="Arial"/>
                    <w:b/>
                    <w:sz w:val="32"/>
                    <w:szCs w:val="32"/>
                  </w:rPr>
                  <w:t>School</w:t>
                </w:r>
              </w:smartTag>
            </w:smartTag>
            <w:r w:rsidRPr="006059F6">
              <w:rPr>
                <w:rFonts w:ascii="Calibri" w:hAnsi="Calibri" w:cs="Arial"/>
                <w:b/>
                <w:sz w:val="32"/>
                <w:szCs w:val="32"/>
              </w:rPr>
              <w:t xml:space="preserve"> Communities NP</w:t>
            </w:r>
          </w:p>
        </w:tc>
      </w:tr>
    </w:tbl>
    <w:p w:rsidR="00A5353A" w:rsidRDefault="00A5353A" w:rsidP="00A5353A">
      <w:pPr>
        <w:rPr>
          <w:rFonts w:ascii="Calibri" w:hAnsi="Calibri" w:cs="Calibri"/>
        </w:rPr>
      </w:pPr>
    </w:p>
    <w:p w:rsidR="00250C58" w:rsidRPr="00A5353A" w:rsidRDefault="00EF3471" w:rsidP="00250C58">
      <w:pPr>
        <w:rPr>
          <w:rFonts w:ascii="Calibri" w:hAnsi="Calibri" w:cs="Calibri"/>
        </w:rPr>
      </w:pPr>
      <w:r>
        <w:rPr>
          <w:rFonts w:ascii="Calibri" w:hAnsi="Calibri" w:cs="Calibri"/>
        </w:rPr>
        <w:t>Performance indicators and m</w:t>
      </w:r>
      <w:r w:rsidR="00250C58" w:rsidRPr="00A5353A">
        <w:rPr>
          <w:rFonts w:ascii="Calibri" w:hAnsi="Calibri" w:cs="Calibri"/>
        </w:rPr>
        <w:t>easures</w:t>
      </w:r>
      <w:r w:rsidR="00250C58">
        <w:rPr>
          <w:rFonts w:ascii="Calibri" w:hAnsi="Calibri" w:cs="Calibri"/>
        </w:rPr>
        <w:t xml:space="preserve"> from L</w:t>
      </w:r>
      <w:r w:rsidR="00250C58" w:rsidRPr="00A5353A">
        <w:rPr>
          <w:rFonts w:ascii="Calibri" w:hAnsi="Calibri" w:cs="Calibri"/>
        </w:rPr>
        <w:t xml:space="preserve">ow SES </w:t>
      </w:r>
      <w:r w:rsidRPr="002B7EC7">
        <w:rPr>
          <w:rFonts w:ascii="Calibri" w:hAnsi="Calibri" w:cs="Calibri"/>
          <w:bCs/>
          <w:szCs w:val="24"/>
        </w:rPr>
        <w:t xml:space="preserve">School Communities </w:t>
      </w:r>
      <w:r w:rsidR="00250C58">
        <w:rPr>
          <w:rFonts w:ascii="Calibri" w:hAnsi="Calibri" w:cs="Calibri"/>
        </w:rPr>
        <w:t xml:space="preserve">Final </w:t>
      </w:r>
      <w:r w:rsidR="00250C58" w:rsidRPr="00A5353A">
        <w:rPr>
          <w:rFonts w:ascii="Calibri" w:hAnsi="Calibri" w:cs="Calibri"/>
        </w:rPr>
        <w:t>Implementation Plan</w:t>
      </w:r>
    </w:p>
    <w:p w:rsidR="00250C58" w:rsidRPr="006059F6" w:rsidRDefault="00250C58" w:rsidP="00250C58">
      <w:pPr>
        <w:rPr>
          <w:rFonts w:ascii="Arial" w:hAnsi="Arial" w:cs="Arial"/>
          <w:sz w:val="22"/>
          <w:szCs w:val="22"/>
        </w:rPr>
      </w:pPr>
    </w:p>
    <w:p w:rsidR="00250C58" w:rsidRPr="00602EC4" w:rsidRDefault="00250C58" w:rsidP="00250C58">
      <w:pPr>
        <w:spacing w:after="280" w:line="300" w:lineRule="exact"/>
        <w:rPr>
          <w:rFonts w:ascii="Calibri" w:hAnsi="Calibri" w:cs="Calibri"/>
          <w:szCs w:val="24"/>
        </w:rPr>
      </w:pPr>
      <w:r w:rsidRPr="00602EC4">
        <w:rPr>
          <w:rFonts w:ascii="Calibri" w:hAnsi="Calibri" w:cs="Calibri"/>
          <w:b/>
          <w:szCs w:val="24"/>
        </w:rPr>
        <w:t>Reform 1 – Incentives to attract high-performing principals and teachers</w:t>
      </w:r>
    </w:p>
    <w:p w:rsidR="00250C58" w:rsidRPr="00602EC4" w:rsidRDefault="00250C58" w:rsidP="00250C58">
      <w:pPr>
        <w:spacing w:after="240"/>
        <w:rPr>
          <w:rFonts w:ascii="Calibri" w:hAnsi="Calibri" w:cs="Calibri"/>
          <w:b/>
          <w:szCs w:val="24"/>
        </w:rPr>
      </w:pPr>
      <w:r w:rsidRPr="00602EC4">
        <w:rPr>
          <w:rFonts w:ascii="Calibri" w:hAnsi="Calibri" w:cs="Calibri"/>
          <w:b/>
          <w:szCs w:val="24"/>
        </w:rPr>
        <w:t>Actions and strategies</w:t>
      </w:r>
    </w:p>
    <w:p w:rsidR="00250C58" w:rsidRPr="00602EC4" w:rsidRDefault="00250C58" w:rsidP="005C7AE7">
      <w:pPr>
        <w:numPr>
          <w:ilvl w:val="0"/>
          <w:numId w:val="6"/>
        </w:numPr>
        <w:rPr>
          <w:rFonts w:ascii="Calibri" w:hAnsi="Calibri" w:cs="Calibri"/>
          <w:szCs w:val="24"/>
        </w:rPr>
      </w:pPr>
      <w:r w:rsidRPr="00602EC4">
        <w:rPr>
          <w:rFonts w:ascii="Calibri" w:hAnsi="Calibri" w:cs="Calibri"/>
          <w:szCs w:val="24"/>
        </w:rPr>
        <w:t>Attracting high performing principals</w:t>
      </w:r>
    </w:p>
    <w:p w:rsidR="00250C58" w:rsidRPr="00602EC4" w:rsidRDefault="00250C58" w:rsidP="005C7AE7">
      <w:pPr>
        <w:numPr>
          <w:ilvl w:val="0"/>
          <w:numId w:val="6"/>
        </w:numPr>
        <w:rPr>
          <w:rFonts w:ascii="Calibri" w:hAnsi="Calibri" w:cs="Calibri"/>
          <w:szCs w:val="24"/>
        </w:rPr>
      </w:pPr>
      <w:r w:rsidRPr="00602EC4">
        <w:rPr>
          <w:rFonts w:ascii="Calibri" w:hAnsi="Calibri" w:cs="Calibri"/>
          <w:szCs w:val="24"/>
        </w:rPr>
        <w:t>Support for principals</w:t>
      </w:r>
    </w:p>
    <w:p w:rsidR="00250C58" w:rsidRPr="00602EC4" w:rsidRDefault="00250C58" w:rsidP="005C7AE7">
      <w:pPr>
        <w:numPr>
          <w:ilvl w:val="0"/>
          <w:numId w:val="6"/>
        </w:numPr>
        <w:rPr>
          <w:rFonts w:ascii="Calibri" w:hAnsi="Calibri" w:cs="Calibri"/>
          <w:szCs w:val="24"/>
        </w:rPr>
      </w:pPr>
      <w:r w:rsidRPr="00602EC4">
        <w:rPr>
          <w:rFonts w:ascii="Calibri" w:hAnsi="Calibri" w:cs="Calibri"/>
          <w:szCs w:val="24"/>
        </w:rPr>
        <w:t>Attracting high-performing teachers</w:t>
      </w:r>
    </w:p>
    <w:p w:rsidR="00250C58" w:rsidRPr="00602EC4" w:rsidRDefault="00250C58" w:rsidP="00250C58">
      <w:pPr>
        <w:rPr>
          <w:rFonts w:ascii="Calibri" w:hAnsi="Calibri" w:cs="Calibri"/>
          <w:szCs w:val="24"/>
        </w:rPr>
      </w:pPr>
    </w:p>
    <w:p w:rsidR="00250C58" w:rsidRPr="00602EC4" w:rsidRDefault="00250C58" w:rsidP="00250C58">
      <w:pPr>
        <w:rPr>
          <w:rFonts w:ascii="Calibri" w:hAnsi="Calibri" w:cs="Calibri"/>
          <w:b/>
          <w:szCs w:val="24"/>
        </w:rPr>
      </w:pPr>
      <w:r w:rsidRPr="00602EC4">
        <w:rPr>
          <w:rFonts w:ascii="Calibri" w:hAnsi="Calibri" w:cs="Calibri"/>
          <w:b/>
          <w:szCs w:val="24"/>
        </w:rPr>
        <w:t>Outcome</w:t>
      </w:r>
    </w:p>
    <w:p w:rsidR="00250C58" w:rsidRDefault="00250C58" w:rsidP="005C7AE7">
      <w:pPr>
        <w:numPr>
          <w:ilvl w:val="0"/>
          <w:numId w:val="7"/>
        </w:numPr>
        <w:rPr>
          <w:rFonts w:ascii="Calibri" w:hAnsi="Calibri" w:cs="Calibri"/>
          <w:szCs w:val="24"/>
        </w:rPr>
      </w:pPr>
      <w:r w:rsidRPr="00602EC4">
        <w:rPr>
          <w:rFonts w:ascii="Calibri" w:hAnsi="Calibri" w:cs="Calibri"/>
          <w:szCs w:val="24"/>
        </w:rPr>
        <w:t>Strong school leadership is evident in the shared school culture of high expectations for all.</w:t>
      </w:r>
    </w:p>
    <w:p w:rsidR="00250C58" w:rsidRDefault="00250C58" w:rsidP="00250C58">
      <w:pPr>
        <w:rPr>
          <w:rFonts w:ascii="Calibri" w:hAnsi="Calibri" w:cs="Calibri"/>
          <w:szCs w:val="24"/>
        </w:rPr>
      </w:pPr>
    </w:p>
    <w:p w:rsidR="00250C58" w:rsidRPr="00804A03" w:rsidRDefault="00250C58" w:rsidP="00EF3471">
      <w:pPr>
        <w:spacing w:before="120"/>
        <w:rPr>
          <w:rFonts w:ascii="Calibri" w:hAnsi="Calibri" w:cs="Calibri"/>
          <w:szCs w:val="24"/>
        </w:rPr>
      </w:pPr>
      <w:r w:rsidRPr="00804A03">
        <w:rPr>
          <w:rFonts w:ascii="Calibri" w:hAnsi="Calibri" w:cs="Calibri"/>
          <w:szCs w:val="24"/>
        </w:rPr>
        <w:t xml:space="preserve">Three of the four Low </w:t>
      </w:r>
      <w:r w:rsidR="00EF3471">
        <w:rPr>
          <w:rFonts w:ascii="Calibri" w:hAnsi="Calibri" w:cs="Calibri"/>
          <w:szCs w:val="24"/>
        </w:rPr>
        <w:t>SES</w:t>
      </w:r>
      <w:r w:rsidR="00874637" w:rsidRPr="00804A03">
        <w:rPr>
          <w:rFonts w:ascii="Calibri" w:hAnsi="Calibri" w:cs="Calibri"/>
          <w:szCs w:val="24"/>
        </w:rPr>
        <w:t xml:space="preserve"> </w:t>
      </w:r>
      <w:r w:rsidR="00A47730">
        <w:rPr>
          <w:rFonts w:ascii="Calibri" w:hAnsi="Calibri" w:cs="Calibri"/>
          <w:szCs w:val="24"/>
        </w:rPr>
        <w:t xml:space="preserve">School </w:t>
      </w:r>
      <w:r w:rsidR="00874637" w:rsidRPr="00804A03">
        <w:rPr>
          <w:rFonts w:ascii="Calibri" w:hAnsi="Calibri" w:cs="Calibri"/>
          <w:szCs w:val="24"/>
        </w:rPr>
        <w:t xml:space="preserve">Communities </w:t>
      </w:r>
      <w:r w:rsidR="00EF3471">
        <w:rPr>
          <w:rFonts w:ascii="Calibri" w:hAnsi="Calibri" w:cs="Calibri"/>
          <w:szCs w:val="24"/>
        </w:rPr>
        <w:t>NP</w:t>
      </w:r>
      <w:r w:rsidRPr="00804A03">
        <w:rPr>
          <w:rFonts w:ascii="Calibri" w:hAnsi="Calibri" w:cs="Calibri"/>
          <w:szCs w:val="24"/>
        </w:rPr>
        <w:t xml:space="preserve"> schools had a ne</w:t>
      </w:r>
      <w:r w:rsidR="00EF3471">
        <w:rPr>
          <w:rFonts w:ascii="Calibri" w:hAnsi="Calibri" w:cs="Calibri"/>
          <w:szCs w:val="24"/>
        </w:rPr>
        <w:t xml:space="preserve">w principal appointed in 2011. </w:t>
      </w:r>
      <w:r w:rsidRPr="00804A03">
        <w:rPr>
          <w:rFonts w:ascii="Calibri" w:hAnsi="Calibri" w:cs="Calibri"/>
          <w:szCs w:val="24"/>
        </w:rPr>
        <w:t xml:space="preserve">One </w:t>
      </w:r>
      <w:r w:rsidR="00874637" w:rsidRPr="00804A03">
        <w:rPr>
          <w:rFonts w:ascii="Calibri" w:hAnsi="Calibri" w:cs="Calibri"/>
          <w:szCs w:val="24"/>
        </w:rPr>
        <w:t>appointee is an</w:t>
      </w:r>
      <w:r w:rsidRPr="00804A03">
        <w:rPr>
          <w:rFonts w:ascii="Calibri" w:hAnsi="Calibri" w:cs="Calibri"/>
          <w:szCs w:val="24"/>
        </w:rPr>
        <w:t xml:space="preserve"> experienced principal who transferred in</w:t>
      </w:r>
      <w:r w:rsidR="00874637" w:rsidRPr="00804A03">
        <w:rPr>
          <w:rFonts w:ascii="Calibri" w:hAnsi="Calibri" w:cs="Calibri"/>
          <w:szCs w:val="24"/>
        </w:rPr>
        <w:t>to</w:t>
      </w:r>
      <w:r w:rsidRPr="00804A03">
        <w:rPr>
          <w:rFonts w:ascii="Calibri" w:hAnsi="Calibri" w:cs="Calibri"/>
          <w:szCs w:val="24"/>
        </w:rPr>
        <w:t xml:space="preserve"> the position and </w:t>
      </w:r>
      <w:r w:rsidR="00874637" w:rsidRPr="00804A03">
        <w:rPr>
          <w:rFonts w:ascii="Calibri" w:hAnsi="Calibri" w:cs="Calibri"/>
          <w:szCs w:val="24"/>
        </w:rPr>
        <w:t xml:space="preserve">the other </w:t>
      </w:r>
      <w:r w:rsidRPr="00804A03">
        <w:rPr>
          <w:rFonts w:ascii="Calibri" w:hAnsi="Calibri" w:cs="Calibri"/>
          <w:szCs w:val="24"/>
        </w:rPr>
        <w:t>two are in thei</w:t>
      </w:r>
      <w:r w:rsidR="00EF3471">
        <w:rPr>
          <w:rFonts w:ascii="Calibri" w:hAnsi="Calibri" w:cs="Calibri"/>
          <w:szCs w:val="24"/>
        </w:rPr>
        <w:t xml:space="preserve">r first principal appointment. </w:t>
      </w:r>
      <w:r w:rsidR="00874637" w:rsidRPr="00804A03">
        <w:rPr>
          <w:rFonts w:ascii="Calibri" w:hAnsi="Calibri" w:cs="Calibri"/>
          <w:szCs w:val="24"/>
        </w:rPr>
        <w:t xml:space="preserve">The recruitment process for these positions attracted </w:t>
      </w:r>
      <w:r w:rsidR="00EF3471">
        <w:rPr>
          <w:rFonts w:ascii="Calibri" w:hAnsi="Calibri" w:cs="Calibri"/>
          <w:szCs w:val="24"/>
        </w:rPr>
        <w:t xml:space="preserve">high quality applicants. </w:t>
      </w:r>
      <w:r w:rsidRPr="00804A03">
        <w:rPr>
          <w:rFonts w:ascii="Calibri" w:hAnsi="Calibri" w:cs="Calibri"/>
          <w:szCs w:val="24"/>
        </w:rPr>
        <w:t xml:space="preserve">This is an indication of the interest of school leaders across the system in the reform driven activities of the four </w:t>
      </w:r>
      <w:r w:rsidR="00874637" w:rsidRPr="00804A03">
        <w:rPr>
          <w:rFonts w:ascii="Calibri" w:hAnsi="Calibri" w:cs="Calibri"/>
          <w:szCs w:val="24"/>
        </w:rPr>
        <w:t xml:space="preserve">Low </w:t>
      </w:r>
      <w:r w:rsidR="00EF3471">
        <w:rPr>
          <w:rFonts w:ascii="Calibri" w:hAnsi="Calibri" w:cs="Calibri"/>
          <w:szCs w:val="24"/>
        </w:rPr>
        <w:t>SES</w:t>
      </w:r>
      <w:r w:rsidR="00874637" w:rsidRPr="00804A03">
        <w:rPr>
          <w:rFonts w:ascii="Calibri" w:hAnsi="Calibri" w:cs="Calibri"/>
          <w:szCs w:val="24"/>
        </w:rPr>
        <w:t xml:space="preserve"> School Communities </w:t>
      </w:r>
      <w:r w:rsidR="00EF3471">
        <w:rPr>
          <w:rFonts w:ascii="Calibri" w:hAnsi="Calibri" w:cs="Calibri"/>
          <w:szCs w:val="24"/>
        </w:rPr>
        <w:t>NP</w:t>
      </w:r>
      <w:r w:rsidR="00874637" w:rsidRPr="00804A03">
        <w:rPr>
          <w:rFonts w:ascii="Calibri" w:hAnsi="Calibri" w:cs="Calibri"/>
          <w:szCs w:val="24"/>
        </w:rPr>
        <w:t xml:space="preserve"> </w:t>
      </w:r>
      <w:r w:rsidR="00EF3471">
        <w:rPr>
          <w:rFonts w:ascii="Calibri" w:hAnsi="Calibri" w:cs="Calibri"/>
          <w:szCs w:val="24"/>
        </w:rPr>
        <w:t xml:space="preserve">schools. </w:t>
      </w:r>
      <w:r w:rsidRPr="00804A03">
        <w:rPr>
          <w:rFonts w:ascii="Calibri" w:hAnsi="Calibri" w:cs="Calibri"/>
          <w:szCs w:val="24"/>
        </w:rPr>
        <w:t xml:space="preserve">Deputy Principal and School Leader C </w:t>
      </w:r>
      <w:r w:rsidR="00EF3471">
        <w:rPr>
          <w:rFonts w:ascii="Calibri" w:hAnsi="Calibri" w:cs="Calibri"/>
          <w:szCs w:val="24"/>
        </w:rPr>
        <w:t xml:space="preserve">positions </w:t>
      </w:r>
      <w:r w:rsidRPr="00804A03">
        <w:rPr>
          <w:rFonts w:ascii="Calibri" w:hAnsi="Calibri" w:cs="Calibri"/>
          <w:szCs w:val="24"/>
        </w:rPr>
        <w:t xml:space="preserve">advertised in </w:t>
      </w:r>
      <w:r w:rsidR="00874637" w:rsidRPr="00804A03">
        <w:rPr>
          <w:rFonts w:ascii="Calibri" w:hAnsi="Calibri" w:cs="Calibri"/>
          <w:szCs w:val="24"/>
        </w:rPr>
        <w:t>these</w:t>
      </w:r>
      <w:r w:rsidRPr="00804A03">
        <w:rPr>
          <w:rFonts w:ascii="Calibri" w:hAnsi="Calibri" w:cs="Calibri"/>
          <w:szCs w:val="24"/>
        </w:rPr>
        <w:t xml:space="preserve"> schools in 2011</w:t>
      </w:r>
      <w:r w:rsidR="00874637" w:rsidRPr="00804A03">
        <w:rPr>
          <w:rFonts w:ascii="Calibri" w:hAnsi="Calibri" w:cs="Calibri"/>
          <w:szCs w:val="24"/>
        </w:rPr>
        <w:t xml:space="preserve"> also</w:t>
      </w:r>
      <w:r w:rsidRPr="00804A03">
        <w:rPr>
          <w:rFonts w:ascii="Calibri" w:hAnsi="Calibri" w:cs="Calibri"/>
          <w:szCs w:val="24"/>
        </w:rPr>
        <w:t xml:space="preserve"> attracted substantial numbers of high quality applicants.  </w:t>
      </w:r>
    </w:p>
    <w:p w:rsidR="00250C58" w:rsidRPr="00804A03" w:rsidRDefault="00250C58" w:rsidP="00EF3471">
      <w:pPr>
        <w:spacing w:before="120"/>
        <w:rPr>
          <w:rFonts w:ascii="Calibri" w:hAnsi="Calibri" w:cs="Calibri"/>
          <w:szCs w:val="24"/>
        </w:rPr>
      </w:pPr>
      <w:r w:rsidRPr="00804A03">
        <w:rPr>
          <w:rFonts w:ascii="Calibri" w:hAnsi="Calibri" w:cs="Calibri"/>
          <w:szCs w:val="24"/>
        </w:rPr>
        <w:t>To support the principals</w:t>
      </w:r>
      <w:r w:rsidR="00874637" w:rsidRPr="00804A03">
        <w:rPr>
          <w:rFonts w:ascii="Calibri" w:hAnsi="Calibri" w:cs="Calibri"/>
          <w:szCs w:val="24"/>
        </w:rPr>
        <w:t>,</w:t>
      </w:r>
      <w:r w:rsidRPr="00804A03">
        <w:rPr>
          <w:rFonts w:ascii="Calibri" w:hAnsi="Calibri" w:cs="Calibri"/>
          <w:szCs w:val="24"/>
        </w:rPr>
        <w:t xml:space="preserve"> meetings continue to be held </w:t>
      </w:r>
      <w:r w:rsidR="00874637" w:rsidRPr="00804A03">
        <w:rPr>
          <w:rFonts w:ascii="Calibri" w:hAnsi="Calibri" w:cs="Calibri"/>
          <w:szCs w:val="24"/>
        </w:rPr>
        <w:t xml:space="preserve">twice a term to </w:t>
      </w:r>
      <w:r w:rsidRPr="00804A03">
        <w:rPr>
          <w:rFonts w:ascii="Calibri" w:hAnsi="Calibri" w:cs="Calibri"/>
          <w:szCs w:val="24"/>
        </w:rPr>
        <w:t>allow sharing of strategies being implemented in the schools, and discussion of activities</w:t>
      </w:r>
      <w:r w:rsidR="00EF3471">
        <w:rPr>
          <w:rFonts w:ascii="Calibri" w:hAnsi="Calibri" w:cs="Calibri"/>
          <w:szCs w:val="24"/>
        </w:rPr>
        <w:t xml:space="preserve"> with central office staff and school network l</w:t>
      </w:r>
      <w:r w:rsidR="00277413">
        <w:rPr>
          <w:rFonts w:ascii="Calibri" w:hAnsi="Calibri" w:cs="Calibri"/>
          <w:szCs w:val="24"/>
        </w:rPr>
        <w:t xml:space="preserve">eaders. </w:t>
      </w:r>
      <w:r w:rsidRPr="00804A03">
        <w:rPr>
          <w:rFonts w:ascii="Calibri" w:hAnsi="Calibri" w:cs="Calibri"/>
          <w:szCs w:val="24"/>
        </w:rPr>
        <w:t>Field officers continue to meet with the pr</w:t>
      </w:r>
      <w:r w:rsidR="00874637" w:rsidRPr="00804A03">
        <w:rPr>
          <w:rFonts w:ascii="Calibri" w:hAnsi="Calibri" w:cs="Calibri"/>
          <w:szCs w:val="24"/>
        </w:rPr>
        <w:t>oject coordinator and Literacy and</w:t>
      </w:r>
      <w:r w:rsidRPr="00804A03">
        <w:rPr>
          <w:rFonts w:ascii="Calibri" w:hAnsi="Calibri" w:cs="Calibri"/>
          <w:szCs w:val="24"/>
        </w:rPr>
        <w:t xml:space="preserve"> Numeracy Section staff once a term for professional learning t</w:t>
      </w:r>
      <w:r w:rsidR="00277413">
        <w:rPr>
          <w:rFonts w:ascii="Calibri" w:hAnsi="Calibri" w:cs="Calibri"/>
          <w:szCs w:val="24"/>
        </w:rPr>
        <w:t xml:space="preserve">o support them in their roles. </w:t>
      </w:r>
      <w:r w:rsidRPr="00804A03">
        <w:rPr>
          <w:rFonts w:ascii="Calibri" w:hAnsi="Calibri" w:cs="Calibri"/>
          <w:szCs w:val="24"/>
        </w:rPr>
        <w:t xml:space="preserve">They also meet once a term, as system literacy and numeracy leaders, with literacy and numeracy coordinators from all </w:t>
      </w:r>
      <w:r w:rsidR="00A47730">
        <w:rPr>
          <w:rFonts w:ascii="Calibri" w:hAnsi="Calibri" w:cs="Calibri"/>
          <w:szCs w:val="24"/>
        </w:rPr>
        <w:t xml:space="preserve">preschool to year </w:t>
      </w:r>
      <w:r w:rsidRPr="00804A03">
        <w:rPr>
          <w:rFonts w:ascii="Calibri" w:hAnsi="Calibri" w:cs="Calibri"/>
          <w:szCs w:val="24"/>
        </w:rPr>
        <w:t>10 schools to build knowledge and capacity across the system.</w:t>
      </w:r>
    </w:p>
    <w:p w:rsidR="00250C58" w:rsidRPr="00804A03" w:rsidRDefault="00250C58" w:rsidP="00EF3471">
      <w:pPr>
        <w:spacing w:before="120"/>
        <w:rPr>
          <w:rFonts w:ascii="Calibri" w:hAnsi="Calibri" w:cs="Calibri"/>
          <w:szCs w:val="24"/>
        </w:rPr>
      </w:pPr>
      <w:r w:rsidRPr="00804A03">
        <w:rPr>
          <w:rFonts w:ascii="Calibri" w:hAnsi="Calibri" w:cs="Calibri"/>
          <w:szCs w:val="24"/>
        </w:rPr>
        <w:t>In the ACT all teachers hav</w:t>
      </w:r>
      <w:r w:rsidR="00A47730">
        <w:rPr>
          <w:rFonts w:ascii="Calibri" w:hAnsi="Calibri" w:cs="Calibri"/>
          <w:szCs w:val="24"/>
        </w:rPr>
        <w:t xml:space="preserve">e a four year teaching degree. </w:t>
      </w:r>
      <w:r w:rsidRPr="00804A03">
        <w:rPr>
          <w:rFonts w:ascii="Calibri" w:hAnsi="Calibri" w:cs="Calibri"/>
          <w:szCs w:val="24"/>
        </w:rPr>
        <w:t xml:space="preserve">In the four Low </w:t>
      </w:r>
      <w:r w:rsidR="00A47730">
        <w:rPr>
          <w:rFonts w:ascii="Calibri" w:hAnsi="Calibri" w:cs="Calibri"/>
          <w:szCs w:val="24"/>
        </w:rPr>
        <w:t>SES</w:t>
      </w:r>
      <w:r w:rsidR="00874637" w:rsidRPr="00804A03">
        <w:rPr>
          <w:rFonts w:ascii="Calibri" w:hAnsi="Calibri" w:cs="Calibri"/>
          <w:szCs w:val="24"/>
        </w:rPr>
        <w:t xml:space="preserve"> School Communities </w:t>
      </w:r>
      <w:r w:rsidR="00A47730">
        <w:rPr>
          <w:rFonts w:ascii="Calibri" w:hAnsi="Calibri" w:cs="Calibri"/>
          <w:szCs w:val="24"/>
        </w:rPr>
        <w:t>NP</w:t>
      </w:r>
      <w:r w:rsidRPr="00804A03">
        <w:rPr>
          <w:rFonts w:ascii="Calibri" w:hAnsi="Calibri" w:cs="Calibri"/>
          <w:szCs w:val="24"/>
        </w:rPr>
        <w:t xml:space="preserve"> schools, </w:t>
      </w:r>
      <w:proofErr w:type="gramStart"/>
      <w:r w:rsidRPr="00804A03">
        <w:rPr>
          <w:rFonts w:ascii="Calibri" w:hAnsi="Calibri" w:cs="Calibri"/>
          <w:szCs w:val="24"/>
        </w:rPr>
        <w:t xml:space="preserve">a </w:t>
      </w:r>
      <w:r w:rsidR="00A47730">
        <w:rPr>
          <w:rFonts w:ascii="Calibri" w:hAnsi="Calibri" w:cs="Calibri"/>
          <w:szCs w:val="24"/>
        </w:rPr>
        <w:t>the</w:t>
      </w:r>
      <w:proofErr w:type="gramEnd"/>
      <w:r w:rsidR="00A47730">
        <w:rPr>
          <w:rFonts w:ascii="Calibri" w:hAnsi="Calibri" w:cs="Calibri"/>
          <w:szCs w:val="24"/>
        </w:rPr>
        <w:t xml:space="preserve"> following proportion of</w:t>
      </w:r>
      <w:r w:rsidRPr="00804A03">
        <w:rPr>
          <w:rFonts w:ascii="Calibri" w:hAnsi="Calibri" w:cs="Calibri"/>
          <w:szCs w:val="24"/>
        </w:rPr>
        <w:t xml:space="preserve"> teachers also have post graduate qualifications:</w:t>
      </w:r>
    </w:p>
    <w:p w:rsidR="00250C58" w:rsidRPr="00804A03" w:rsidRDefault="00250C58" w:rsidP="00EF3471">
      <w:pPr>
        <w:pStyle w:val="ListParagraph"/>
        <w:numPr>
          <w:ilvl w:val="0"/>
          <w:numId w:val="57"/>
        </w:numPr>
        <w:spacing w:after="0"/>
        <w:rPr>
          <w:rFonts w:cs="Calibri"/>
          <w:sz w:val="24"/>
          <w:szCs w:val="24"/>
        </w:rPr>
      </w:pPr>
      <w:r w:rsidRPr="00804A03">
        <w:rPr>
          <w:rFonts w:cs="Calibri"/>
          <w:sz w:val="24"/>
          <w:szCs w:val="24"/>
        </w:rPr>
        <w:t xml:space="preserve">Richardson </w:t>
      </w:r>
      <w:r w:rsidR="00874637" w:rsidRPr="00804A03">
        <w:rPr>
          <w:rFonts w:cs="Calibri"/>
          <w:sz w:val="24"/>
          <w:szCs w:val="24"/>
        </w:rPr>
        <w:t>Primary</w:t>
      </w:r>
      <w:r w:rsidR="00A47730">
        <w:rPr>
          <w:rFonts w:cs="Calibri"/>
          <w:sz w:val="24"/>
          <w:szCs w:val="24"/>
        </w:rPr>
        <w:t xml:space="preserve">: </w:t>
      </w:r>
      <w:r w:rsidRPr="00804A03">
        <w:rPr>
          <w:rFonts w:cs="Calibri"/>
          <w:sz w:val="24"/>
          <w:szCs w:val="24"/>
        </w:rPr>
        <w:t>10%</w:t>
      </w:r>
    </w:p>
    <w:p w:rsidR="00250C58" w:rsidRPr="00804A03" w:rsidRDefault="00250C58" w:rsidP="00EF3471">
      <w:pPr>
        <w:pStyle w:val="ListParagraph"/>
        <w:numPr>
          <w:ilvl w:val="0"/>
          <w:numId w:val="57"/>
        </w:numPr>
        <w:spacing w:after="0"/>
        <w:rPr>
          <w:rFonts w:cs="Calibri"/>
          <w:sz w:val="24"/>
          <w:szCs w:val="24"/>
        </w:rPr>
      </w:pPr>
      <w:r w:rsidRPr="00804A03">
        <w:rPr>
          <w:rFonts w:cs="Calibri"/>
          <w:sz w:val="24"/>
          <w:szCs w:val="24"/>
        </w:rPr>
        <w:t xml:space="preserve">Charnwood Dunlop </w:t>
      </w:r>
      <w:r w:rsidR="00A47730">
        <w:rPr>
          <w:rFonts w:cs="Calibri"/>
          <w:sz w:val="24"/>
          <w:szCs w:val="24"/>
        </w:rPr>
        <w:t xml:space="preserve">Primary: </w:t>
      </w:r>
      <w:r w:rsidRPr="00804A03">
        <w:rPr>
          <w:rFonts w:cs="Calibri"/>
          <w:sz w:val="24"/>
          <w:szCs w:val="24"/>
        </w:rPr>
        <w:t>36%</w:t>
      </w:r>
    </w:p>
    <w:p w:rsidR="00250C58" w:rsidRPr="00804A03" w:rsidRDefault="00250C58" w:rsidP="00EF3471">
      <w:pPr>
        <w:pStyle w:val="ListParagraph"/>
        <w:numPr>
          <w:ilvl w:val="0"/>
          <w:numId w:val="57"/>
        </w:numPr>
        <w:spacing w:after="0"/>
        <w:rPr>
          <w:rFonts w:cs="Calibri"/>
          <w:sz w:val="24"/>
          <w:szCs w:val="24"/>
        </w:rPr>
      </w:pPr>
      <w:r w:rsidRPr="00804A03">
        <w:rPr>
          <w:rFonts w:cs="Calibri"/>
          <w:sz w:val="24"/>
          <w:szCs w:val="24"/>
        </w:rPr>
        <w:t xml:space="preserve">Kingsford Smith </w:t>
      </w:r>
      <w:r w:rsidR="00A47730">
        <w:rPr>
          <w:rFonts w:cs="Calibri"/>
          <w:sz w:val="24"/>
          <w:szCs w:val="24"/>
        </w:rPr>
        <w:t xml:space="preserve">Primary: </w:t>
      </w:r>
      <w:r w:rsidRPr="00804A03">
        <w:rPr>
          <w:rFonts w:cs="Calibri"/>
          <w:sz w:val="24"/>
          <w:szCs w:val="24"/>
        </w:rPr>
        <w:t>43%</w:t>
      </w:r>
    </w:p>
    <w:p w:rsidR="00250C58" w:rsidRDefault="00250C58" w:rsidP="00EF3471">
      <w:pPr>
        <w:pStyle w:val="ListParagraph"/>
        <w:numPr>
          <w:ilvl w:val="0"/>
          <w:numId w:val="57"/>
        </w:numPr>
        <w:spacing w:after="0"/>
        <w:rPr>
          <w:rFonts w:cs="Calibri"/>
          <w:sz w:val="24"/>
          <w:szCs w:val="24"/>
        </w:rPr>
      </w:pPr>
      <w:r w:rsidRPr="00804A03">
        <w:rPr>
          <w:rFonts w:cs="Calibri"/>
          <w:sz w:val="24"/>
          <w:szCs w:val="24"/>
        </w:rPr>
        <w:lastRenderedPageBreak/>
        <w:t>Florey</w:t>
      </w:r>
      <w:r w:rsidR="00F54FA6" w:rsidRPr="00804A03">
        <w:rPr>
          <w:rFonts w:cs="Calibri"/>
          <w:sz w:val="24"/>
          <w:szCs w:val="24"/>
        </w:rPr>
        <w:t xml:space="preserve"> Primary</w:t>
      </w:r>
      <w:r w:rsidR="00A47730">
        <w:rPr>
          <w:rFonts w:cs="Calibri"/>
          <w:sz w:val="24"/>
          <w:szCs w:val="24"/>
        </w:rPr>
        <w:t xml:space="preserve">: </w:t>
      </w:r>
      <w:r w:rsidRPr="00804A03">
        <w:rPr>
          <w:rFonts w:cs="Calibri"/>
          <w:sz w:val="24"/>
          <w:szCs w:val="24"/>
        </w:rPr>
        <w:t>10%</w:t>
      </w:r>
    </w:p>
    <w:p w:rsidR="00804A03" w:rsidRPr="00804A03" w:rsidRDefault="00804A03" w:rsidP="00804A03">
      <w:pPr>
        <w:pStyle w:val="ListParagraph"/>
        <w:spacing w:before="0" w:after="0"/>
        <w:ind w:left="765"/>
        <w:rPr>
          <w:rFonts w:cs="Calibri"/>
          <w:sz w:val="24"/>
          <w:szCs w:val="24"/>
        </w:rPr>
      </w:pPr>
    </w:p>
    <w:p w:rsidR="00250C58" w:rsidRPr="00602EC4" w:rsidRDefault="00250C58" w:rsidP="00250C58">
      <w:pPr>
        <w:spacing w:after="280" w:line="300" w:lineRule="exact"/>
        <w:rPr>
          <w:rFonts w:ascii="Calibri" w:hAnsi="Calibri" w:cs="Calibri"/>
          <w:b/>
          <w:szCs w:val="24"/>
        </w:rPr>
      </w:pPr>
      <w:r w:rsidRPr="00602EC4">
        <w:rPr>
          <w:rFonts w:ascii="Calibri" w:hAnsi="Calibri" w:cs="Calibri"/>
          <w:b/>
          <w:szCs w:val="24"/>
        </w:rPr>
        <w:t>Reform 2 – Adoption of best practice performance management and staffing arrangements that articulate a clear role for principals</w:t>
      </w:r>
    </w:p>
    <w:p w:rsidR="00250C58" w:rsidRPr="00602EC4" w:rsidRDefault="00250C58" w:rsidP="00250C58">
      <w:pPr>
        <w:rPr>
          <w:rFonts w:ascii="Calibri" w:hAnsi="Calibri" w:cs="Calibri"/>
          <w:b/>
          <w:szCs w:val="24"/>
        </w:rPr>
      </w:pPr>
      <w:r w:rsidRPr="00602EC4">
        <w:rPr>
          <w:rFonts w:ascii="Calibri" w:hAnsi="Calibri" w:cs="Calibri"/>
          <w:b/>
          <w:szCs w:val="24"/>
        </w:rPr>
        <w:t>Actions and strategies</w:t>
      </w:r>
    </w:p>
    <w:p w:rsidR="00250C58" w:rsidRPr="00602EC4" w:rsidRDefault="00250C58" w:rsidP="005C7AE7">
      <w:pPr>
        <w:numPr>
          <w:ilvl w:val="0"/>
          <w:numId w:val="8"/>
        </w:numPr>
        <w:rPr>
          <w:rFonts w:ascii="Calibri" w:hAnsi="Calibri" w:cs="Calibri"/>
          <w:szCs w:val="24"/>
        </w:rPr>
      </w:pPr>
      <w:r w:rsidRPr="00602EC4">
        <w:rPr>
          <w:rFonts w:ascii="Calibri" w:hAnsi="Calibri" w:cs="Calibri"/>
          <w:szCs w:val="24"/>
        </w:rPr>
        <w:t>Flexible staffing arrangements</w:t>
      </w:r>
    </w:p>
    <w:p w:rsidR="00250C58" w:rsidRPr="00602EC4" w:rsidRDefault="00250C58" w:rsidP="00250C58">
      <w:pPr>
        <w:ind w:left="426"/>
        <w:rPr>
          <w:rFonts w:ascii="Calibri" w:hAnsi="Calibri" w:cs="Calibri"/>
          <w:szCs w:val="24"/>
        </w:rPr>
      </w:pPr>
    </w:p>
    <w:p w:rsidR="00250C58" w:rsidRPr="00602EC4" w:rsidRDefault="00250C58" w:rsidP="00250C58">
      <w:pPr>
        <w:rPr>
          <w:rFonts w:ascii="Calibri" w:hAnsi="Calibri" w:cs="Calibri"/>
          <w:b/>
          <w:szCs w:val="24"/>
        </w:rPr>
      </w:pPr>
      <w:r w:rsidRPr="00602EC4">
        <w:rPr>
          <w:rFonts w:ascii="Calibri" w:hAnsi="Calibri" w:cs="Calibri"/>
          <w:b/>
          <w:szCs w:val="24"/>
        </w:rPr>
        <w:t>Outcome</w:t>
      </w:r>
    </w:p>
    <w:p w:rsidR="00250C58" w:rsidRPr="00602EC4" w:rsidRDefault="00250C58" w:rsidP="005C7AE7">
      <w:pPr>
        <w:numPr>
          <w:ilvl w:val="0"/>
          <w:numId w:val="7"/>
        </w:numPr>
        <w:rPr>
          <w:rFonts w:ascii="Calibri" w:hAnsi="Calibri" w:cs="Calibri"/>
          <w:szCs w:val="24"/>
        </w:rPr>
      </w:pPr>
      <w:r w:rsidRPr="00602EC4">
        <w:rPr>
          <w:rFonts w:ascii="Calibri" w:hAnsi="Calibri" w:cs="Calibri"/>
          <w:szCs w:val="24"/>
        </w:rPr>
        <w:t>School community satisfaction with leadership structures.</w:t>
      </w:r>
    </w:p>
    <w:p w:rsidR="00250C58" w:rsidRPr="00602EC4" w:rsidRDefault="00250C58" w:rsidP="005C7AE7">
      <w:pPr>
        <w:numPr>
          <w:ilvl w:val="0"/>
          <w:numId w:val="7"/>
        </w:numPr>
        <w:rPr>
          <w:rFonts w:ascii="Calibri" w:hAnsi="Calibri" w:cs="Calibri"/>
          <w:szCs w:val="24"/>
        </w:rPr>
      </w:pPr>
      <w:r w:rsidRPr="00602EC4">
        <w:rPr>
          <w:rFonts w:ascii="Calibri" w:hAnsi="Calibri" w:cs="Calibri"/>
          <w:szCs w:val="24"/>
        </w:rPr>
        <w:t>Improvement in levels of literacy and numeracy achievement.</w:t>
      </w:r>
    </w:p>
    <w:p w:rsidR="00250C58" w:rsidRDefault="00250C58" w:rsidP="00250C58">
      <w:pPr>
        <w:spacing w:line="300" w:lineRule="exact"/>
        <w:rPr>
          <w:rFonts w:ascii="Calibri" w:hAnsi="Calibri" w:cs="Calibri"/>
          <w:szCs w:val="24"/>
        </w:rPr>
      </w:pPr>
    </w:p>
    <w:p w:rsidR="00250C58" w:rsidRDefault="00250C58" w:rsidP="00250C58">
      <w:pPr>
        <w:spacing w:after="280" w:line="300" w:lineRule="exact"/>
        <w:rPr>
          <w:rFonts w:ascii="Calibri" w:hAnsi="Calibri" w:cs="Calibri"/>
          <w:szCs w:val="24"/>
        </w:rPr>
      </w:pPr>
      <w:r w:rsidRPr="007323EE">
        <w:rPr>
          <w:rFonts w:ascii="Calibri" w:hAnsi="Calibri" w:cs="Calibri"/>
          <w:szCs w:val="24"/>
        </w:rPr>
        <w:t xml:space="preserve">Principals at all </w:t>
      </w:r>
      <w:r w:rsidR="00F54FA6">
        <w:rPr>
          <w:rFonts w:ascii="Calibri" w:hAnsi="Calibri" w:cs="Calibri"/>
          <w:szCs w:val="24"/>
        </w:rPr>
        <w:t xml:space="preserve">Low </w:t>
      </w:r>
      <w:r w:rsidR="00A47730">
        <w:rPr>
          <w:rFonts w:ascii="Calibri" w:hAnsi="Calibri" w:cs="Calibri"/>
          <w:szCs w:val="24"/>
        </w:rPr>
        <w:t>SES</w:t>
      </w:r>
      <w:r w:rsidR="00F54FA6">
        <w:rPr>
          <w:rFonts w:ascii="Calibri" w:hAnsi="Calibri" w:cs="Calibri"/>
          <w:szCs w:val="24"/>
        </w:rPr>
        <w:t xml:space="preserve"> School Communities </w:t>
      </w:r>
      <w:r w:rsidR="00A47730">
        <w:rPr>
          <w:rFonts w:ascii="Calibri" w:hAnsi="Calibri" w:cs="Calibri"/>
          <w:szCs w:val="24"/>
        </w:rPr>
        <w:t>NP</w:t>
      </w:r>
      <w:r w:rsidR="00F54FA6">
        <w:rPr>
          <w:rFonts w:ascii="Calibri" w:hAnsi="Calibri" w:cs="Calibri"/>
          <w:szCs w:val="24"/>
        </w:rPr>
        <w:t xml:space="preserve"> schools </w:t>
      </w:r>
      <w:r w:rsidRPr="007323EE">
        <w:rPr>
          <w:rFonts w:ascii="Calibri" w:hAnsi="Calibri" w:cs="Calibri"/>
          <w:szCs w:val="24"/>
        </w:rPr>
        <w:t xml:space="preserve">were </w:t>
      </w:r>
      <w:r>
        <w:rPr>
          <w:rFonts w:ascii="Calibri" w:hAnsi="Calibri" w:cs="Calibri"/>
          <w:szCs w:val="24"/>
        </w:rPr>
        <w:t xml:space="preserve">offered increased flexibility in filling vacant positions in their schools to ensure vacancies were filled quickly and by suitable people.  </w:t>
      </w:r>
    </w:p>
    <w:p w:rsidR="00161FBF" w:rsidRDefault="00250C58" w:rsidP="00161FBF">
      <w:pPr>
        <w:spacing w:after="280" w:line="300" w:lineRule="exact"/>
        <w:rPr>
          <w:rFonts w:ascii="Calibri" w:hAnsi="Calibri" w:cs="Calibri"/>
          <w:szCs w:val="24"/>
        </w:rPr>
      </w:pPr>
      <w:r>
        <w:rPr>
          <w:rFonts w:ascii="Calibri" w:hAnsi="Calibri" w:cs="Calibri"/>
          <w:szCs w:val="24"/>
        </w:rPr>
        <w:t>As part of the ACT School Improvement process parent, student and staff satisfaction data</w:t>
      </w:r>
      <w:r w:rsidR="00CA2807">
        <w:rPr>
          <w:rFonts w:ascii="Calibri" w:hAnsi="Calibri" w:cs="Calibri"/>
          <w:szCs w:val="24"/>
        </w:rPr>
        <w:t>, such as that shown in T</w:t>
      </w:r>
      <w:r w:rsidR="00960E54">
        <w:rPr>
          <w:rFonts w:ascii="Calibri" w:hAnsi="Calibri" w:cs="Calibri"/>
          <w:szCs w:val="24"/>
        </w:rPr>
        <w:t>able</w:t>
      </w:r>
      <w:r w:rsidR="00F54FA6">
        <w:rPr>
          <w:rFonts w:ascii="Calibri" w:hAnsi="Calibri" w:cs="Calibri"/>
          <w:szCs w:val="24"/>
        </w:rPr>
        <w:t xml:space="preserve"> 8.1</w:t>
      </w:r>
      <w:r w:rsidR="00161FBF">
        <w:rPr>
          <w:rFonts w:ascii="Calibri" w:hAnsi="Calibri" w:cs="Calibri"/>
          <w:szCs w:val="24"/>
        </w:rPr>
        <w:t>,</w:t>
      </w:r>
      <w:r w:rsidR="00A47730">
        <w:rPr>
          <w:rFonts w:ascii="Calibri" w:hAnsi="Calibri" w:cs="Calibri"/>
          <w:szCs w:val="24"/>
        </w:rPr>
        <w:t xml:space="preserve"> is collected. </w:t>
      </w:r>
      <w:r>
        <w:rPr>
          <w:rFonts w:ascii="Calibri" w:hAnsi="Calibri" w:cs="Calibri"/>
          <w:szCs w:val="24"/>
        </w:rPr>
        <w:t>This information is reported publicly i</w:t>
      </w:r>
      <w:r w:rsidR="00A47730">
        <w:rPr>
          <w:rFonts w:ascii="Calibri" w:hAnsi="Calibri" w:cs="Calibri"/>
          <w:szCs w:val="24"/>
        </w:rPr>
        <w:t xml:space="preserve">n Annual School Board Reports. </w:t>
      </w:r>
      <w:r>
        <w:rPr>
          <w:rFonts w:ascii="Calibri" w:hAnsi="Calibri" w:cs="Calibri"/>
          <w:szCs w:val="24"/>
        </w:rPr>
        <w:t>All schools use parent, student and staff surveys as a means of collecting data.</w:t>
      </w:r>
    </w:p>
    <w:p w:rsidR="00161FBF" w:rsidRDefault="00250C58" w:rsidP="00A47730">
      <w:pPr>
        <w:spacing w:before="120"/>
        <w:ind w:left="1021" w:hanging="1021"/>
        <w:rPr>
          <w:rFonts w:ascii="Calibri" w:hAnsi="Calibri" w:cs="Calibri"/>
          <w:b/>
          <w:szCs w:val="24"/>
        </w:rPr>
      </w:pPr>
      <w:r w:rsidRPr="000669FB">
        <w:rPr>
          <w:rFonts w:ascii="Calibri" w:hAnsi="Calibri" w:cs="Calibri"/>
          <w:b/>
          <w:szCs w:val="24"/>
        </w:rPr>
        <w:t xml:space="preserve">Table </w:t>
      </w:r>
      <w:r w:rsidR="00A47730">
        <w:rPr>
          <w:rFonts w:ascii="Calibri" w:hAnsi="Calibri" w:cs="Calibri"/>
          <w:b/>
          <w:szCs w:val="24"/>
        </w:rPr>
        <w:t xml:space="preserve">8.1: </w:t>
      </w:r>
      <w:r w:rsidR="00B33A50">
        <w:rPr>
          <w:rFonts w:ascii="Calibri" w:hAnsi="Calibri" w:cs="Calibri"/>
          <w:b/>
          <w:szCs w:val="24"/>
        </w:rPr>
        <w:t>Proportion</w:t>
      </w:r>
      <w:r w:rsidR="00161FBF">
        <w:rPr>
          <w:rFonts w:ascii="Calibri" w:hAnsi="Calibri" w:cs="Calibri"/>
          <w:b/>
          <w:szCs w:val="24"/>
        </w:rPr>
        <w:t xml:space="preserve"> of parents who agree or strongly agree with the statement “</w:t>
      </w:r>
      <w:r w:rsidR="00161FBF" w:rsidRPr="00161FBF">
        <w:rPr>
          <w:rFonts w:ascii="Calibri" w:hAnsi="Calibri" w:cs="Calibri"/>
          <w:b/>
          <w:szCs w:val="24"/>
        </w:rPr>
        <w:t>Overall I am satisfied with my child’s education at this school”,</w:t>
      </w:r>
      <w:r w:rsidR="00161FBF">
        <w:rPr>
          <w:rFonts w:ascii="Calibri" w:hAnsi="Calibri" w:cs="Calibri"/>
          <w:b/>
          <w:szCs w:val="24"/>
        </w:rPr>
        <w:t xml:space="preserve"> by school, 2010 and 2011</w:t>
      </w:r>
      <w:r w:rsidR="008B1EB8">
        <w:rPr>
          <w:rFonts w:ascii="Calibri" w:hAnsi="Calibri" w:cs="Calibri"/>
          <w:b/>
          <w:szCs w:val="24"/>
        </w:rPr>
        <w:t xml:space="preserve"> </w:t>
      </w:r>
      <w:r w:rsidR="00B33A50">
        <w:rPr>
          <w:rFonts w:ascii="Calibri" w:hAnsi="Calibri" w:cs="Calibri"/>
          <w:b/>
          <w:szCs w:val="24"/>
        </w:rPr>
        <w:t>(%)</w:t>
      </w:r>
    </w:p>
    <w:tbl>
      <w:tblPr>
        <w:tblStyle w:val="TableGrid"/>
        <w:tblW w:w="0" w:type="auto"/>
        <w:tblInd w:w="108" w:type="dxa"/>
        <w:tblLook w:val="04A0"/>
      </w:tblPr>
      <w:tblGrid>
        <w:gridCol w:w="3119"/>
        <w:gridCol w:w="1417"/>
        <w:gridCol w:w="1701"/>
      </w:tblGrid>
      <w:tr w:rsidR="00250C58" w:rsidTr="00E76281">
        <w:tc>
          <w:tcPr>
            <w:tcW w:w="3119" w:type="dxa"/>
            <w:shd w:val="clear" w:color="auto" w:fill="auto"/>
          </w:tcPr>
          <w:p w:rsidR="00250C58" w:rsidRPr="00E76281" w:rsidRDefault="00A47730" w:rsidP="002F2447">
            <w:pPr>
              <w:spacing w:line="300" w:lineRule="exact"/>
              <w:jc w:val="center"/>
              <w:rPr>
                <w:rFonts w:ascii="Calibri" w:hAnsi="Calibri" w:cs="Calibri"/>
                <w:b/>
                <w:szCs w:val="24"/>
              </w:rPr>
            </w:pPr>
            <w:r w:rsidRPr="00E76281">
              <w:rPr>
                <w:rFonts w:ascii="Calibri" w:hAnsi="Calibri" w:cs="Calibri"/>
                <w:b/>
                <w:szCs w:val="24"/>
              </w:rPr>
              <w:t>School</w:t>
            </w:r>
          </w:p>
        </w:tc>
        <w:tc>
          <w:tcPr>
            <w:tcW w:w="1417" w:type="dxa"/>
            <w:shd w:val="clear" w:color="auto" w:fill="auto"/>
          </w:tcPr>
          <w:p w:rsidR="00250C58" w:rsidRPr="00E76281" w:rsidRDefault="00250C58" w:rsidP="00B33A50">
            <w:pPr>
              <w:spacing w:line="300" w:lineRule="exact"/>
              <w:jc w:val="center"/>
              <w:rPr>
                <w:rFonts w:ascii="Calibri" w:hAnsi="Calibri" w:cs="Calibri"/>
                <w:b/>
                <w:szCs w:val="24"/>
              </w:rPr>
            </w:pPr>
            <w:r w:rsidRPr="00E76281">
              <w:rPr>
                <w:rFonts w:ascii="Calibri" w:hAnsi="Calibri" w:cs="Calibri"/>
                <w:b/>
                <w:szCs w:val="24"/>
              </w:rPr>
              <w:t>2010</w:t>
            </w:r>
            <w:r w:rsidR="008B1EB8" w:rsidRPr="00E76281">
              <w:rPr>
                <w:rFonts w:ascii="Calibri" w:hAnsi="Calibri" w:cs="Calibri"/>
                <w:b/>
                <w:szCs w:val="24"/>
              </w:rPr>
              <w:t xml:space="preserve"> </w:t>
            </w:r>
          </w:p>
        </w:tc>
        <w:tc>
          <w:tcPr>
            <w:tcW w:w="1701" w:type="dxa"/>
            <w:shd w:val="clear" w:color="auto" w:fill="auto"/>
          </w:tcPr>
          <w:p w:rsidR="00250C58" w:rsidRPr="00E76281" w:rsidRDefault="00250C58" w:rsidP="00B33A50">
            <w:pPr>
              <w:spacing w:line="300" w:lineRule="exact"/>
              <w:jc w:val="center"/>
              <w:rPr>
                <w:rFonts w:ascii="Calibri" w:hAnsi="Calibri" w:cs="Calibri"/>
                <w:b/>
                <w:szCs w:val="24"/>
              </w:rPr>
            </w:pPr>
            <w:r w:rsidRPr="00E76281">
              <w:rPr>
                <w:rFonts w:ascii="Calibri" w:hAnsi="Calibri" w:cs="Calibri"/>
                <w:b/>
                <w:szCs w:val="24"/>
              </w:rPr>
              <w:t>2011</w:t>
            </w:r>
            <w:r w:rsidR="008B1EB8" w:rsidRPr="00E76281">
              <w:rPr>
                <w:rFonts w:ascii="Calibri" w:hAnsi="Calibri" w:cs="Calibri"/>
                <w:b/>
                <w:szCs w:val="24"/>
              </w:rPr>
              <w:t xml:space="preserve"> </w:t>
            </w:r>
          </w:p>
        </w:tc>
      </w:tr>
      <w:tr w:rsidR="00250C58" w:rsidTr="00161FBF">
        <w:tc>
          <w:tcPr>
            <w:tcW w:w="3119" w:type="dxa"/>
          </w:tcPr>
          <w:p w:rsidR="00250C58" w:rsidRPr="00E76281" w:rsidRDefault="00250C58" w:rsidP="002F2447">
            <w:pPr>
              <w:spacing w:line="300" w:lineRule="exact"/>
              <w:rPr>
                <w:rFonts w:ascii="Calibri" w:hAnsi="Calibri" w:cs="Calibri"/>
                <w:b/>
                <w:szCs w:val="24"/>
              </w:rPr>
            </w:pPr>
            <w:r w:rsidRPr="00E76281">
              <w:rPr>
                <w:rFonts w:ascii="Calibri" w:hAnsi="Calibri" w:cs="Calibri"/>
                <w:b/>
                <w:szCs w:val="24"/>
              </w:rPr>
              <w:t>Richardson</w:t>
            </w:r>
            <w:r w:rsidR="00161FBF" w:rsidRPr="00E76281">
              <w:rPr>
                <w:rFonts w:ascii="Calibri" w:hAnsi="Calibri" w:cs="Calibri"/>
                <w:b/>
                <w:szCs w:val="24"/>
              </w:rPr>
              <w:t xml:space="preserve"> Primary</w:t>
            </w:r>
          </w:p>
        </w:tc>
        <w:tc>
          <w:tcPr>
            <w:tcW w:w="1417" w:type="dxa"/>
          </w:tcPr>
          <w:p w:rsidR="00250C58" w:rsidRDefault="00250C58" w:rsidP="008B1EB8">
            <w:pPr>
              <w:spacing w:line="300" w:lineRule="exact"/>
              <w:jc w:val="center"/>
              <w:rPr>
                <w:rFonts w:ascii="Calibri" w:hAnsi="Calibri" w:cs="Calibri"/>
                <w:szCs w:val="24"/>
              </w:rPr>
            </w:pPr>
            <w:r>
              <w:rPr>
                <w:rFonts w:ascii="Calibri" w:hAnsi="Calibri" w:cs="Calibri"/>
                <w:szCs w:val="24"/>
              </w:rPr>
              <w:t>97</w:t>
            </w:r>
          </w:p>
        </w:tc>
        <w:tc>
          <w:tcPr>
            <w:tcW w:w="1701" w:type="dxa"/>
          </w:tcPr>
          <w:p w:rsidR="00250C58" w:rsidRDefault="00250C58" w:rsidP="008B1EB8">
            <w:pPr>
              <w:spacing w:line="300" w:lineRule="exact"/>
              <w:jc w:val="center"/>
              <w:rPr>
                <w:rFonts w:ascii="Calibri" w:hAnsi="Calibri" w:cs="Calibri"/>
                <w:szCs w:val="24"/>
              </w:rPr>
            </w:pPr>
            <w:r>
              <w:rPr>
                <w:rFonts w:ascii="Calibri" w:hAnsi="Calibri" w:cs="Calibri"/>
                <w:szCs w:val="24"/>
              </w:rPr>
              <w:t>93</w:t>
            </w:r>
          </w:p>
        </w:tc>
      </w:tr>
      <w:tr w:rsidR="00250C58" w:rsidTr="00E76281">
        <w:tc>
          <w:tcPr>
            <w:tcW w:w="3119" w:type="dxa"/>
          </w:tcPr>
          <w:p w:rsidR="00250C58" w:rsidRPr="00E76281" w:rsidRDefault="00250C58" w:rsidP="002F2447">
            <w:pPr>
              <w:spacing w:line="300" w:lineRule="exact"/>
              <w:rPr>
                <w:rFonts w:ascii="Calibri" w:hAnsi="Calibri" w:cs="Calibri"/>
                <w:b/>
                <w:szCs w:val="24"/>
              </w:rPr>
            </w:pPr>
            <w:r w:rsidRPr="00E76281">
              <w:rPr>
                <w:rFonts w:ascii="Calibri" w:hAnsi="Calibri" w:cs="Calibri"/>
                <w:b/>
                <w:szCs w:val="24"/>
              </w:rPr>
              <w:t>Kingsford Smith</w:t>
            </w:r>
            <w:r w:rsidR="00161FBF" w:rsidRPr="00E76281">
              <w:rPr>
                <w:rFonts w:ascii="Calibri" w:hAnsi="Calibri" w:cs="Calibri"/>
                <w:b/>
                <w:szCs w:val="24"/>
              </w:rPr>
              <w:t xml:space="preserve"> Primary</w:t>
            </w:r>
          </w:p>
        </w:tc>
        <w:tc>
          <w:tcPr>
            <w:tcW w:w="1417" w:type="dxa"/>
          </w:tcPr>
          <w:p w:rsidR="00250C58" w:rsidRDefault="00250C58" w:rsidP="008B1EB8">
            <w:pPr>
              <w:spacing w:line="300" w:lineRule="exact"/>
              <w:jc w:val="center"/>
              <w:rPr>
                <w:rFonts w:ascii="Calibri" w:hAnsi="Calibri" w:cs="Calibri"/>
                <w:szCs w:val="24"/>
              </w:rPr>
            </w:pPr>
            <w:r>
              <w:rPr>
                <w:rFonts w:ascii="Calibri" w:hAnsi="Calibri" w:cs="Calibri"/>
                <w:szCs w:val="24"/>
              </w:rPr>
              <w:t>65</w:t>
            </w:r>
          </w:p>
        </w:tc>
        <w:tc>
          <w:tcPr>
            <w:tcW w:w="1701" w:type="dxa"/>
            <w:shd w:val="clear" w:color="auto" w:fill="auto"/>
          </w:tcPr>
          <w:p w:rsidR="00250C58" w:rsidRDefault="00250C58" w:rsidP="008B1EB8">
            <w:pPr>
              <w:spacing w:line="300" w:lineRule="exact"/>
              <w:jc w:val="center"/>
              <w:rPr>
                <w:rFonts w:ascii="Calibri" w:hAnsi="Calibri" w:cs="Calibri"/>
                <w:szCs w:val="24"/>
              </w:rPr>
            </w:pPr>
            <w:r>
              <w:rPr>
                <w:rFonts w:ascii="Calibri" w:hAnsi="Calibri" w:cs="Calibri"/>
                <w:szCs w:val="24"/>
              </w:rPr>
              <w:t>83</w:t>
            </w:r>
          </w:p>
        </w:tc>
      </w:tr>
      <w:tr w:rsidR="00250C58" w:rsidTr="00E76281">
        <w:tc>
          <w:tcPr>
            <w:tcW w:w="3119" w:type="dxa"/>
          </w:tcPr>
          <w:p w:rsidR="00250C58" w:rsidRPr="00E76281" w:rsidRDefault="00250C58" w:rsidP="002F2447">
            <w:pPr>
              <w:spacing w:line="300" w:lineRule="exact"/>
              <w:rPr>
                <w:rFonts w:ascii="Calibri" w:hAnsi="Calibri" w:cs="Calibri"/>
                <w:b/>
                <w:szCs w:val="24"/>
              </w:rPr>
            </w:pPr>
            <w:r w:rsidRPr="00E76281">
              <w:rPr>
                <w:rFonts w:ascii="Calibri" w:hAnsi="Calibri" w:cs="Calibri"/>
                <w:b/>
                <w:szCs w:val="24"/>
              </w:rPr>
              <w:t>Charnwood Dunlop</w:t>
            </w:r>
            <w:r w:rsidR="00161FBF" w:rsidRPr="00E76281">
              <w:rPr>
                <w:rFonts w:ascii="Calibri" w:hAnsi="Calibri" w:cs="Calibri"/>
                <w:b/>
                <w:szCs w:val="24"/>
              </w:rPr>
              <w:t xml:space="preserve"> Primary</w:t>
            </w:r>
          </w:p>
        </w:tc>
        <w:tc>
          <w:tcPr>
            <w:tcW w:w="1417" w:type="dxa"/>
          </w:tcPr>
          <w:p w:rsidR="00250C58" w:rsidRDefault="00250C58" w:rsidP="008B1EB8">
            <w:pPr>
              <w:spacing w:line="300" w:lineRule="exact"/>
              <w:jc w:val="center"/>
              <w:rPr>
                <w:rFonts w:ascii="Calibri" w:hAnsi="Calibri" w:cs="Calibri"/>
                <w:szCs w:val="24"/>
              </w:rPr>
            </w:pPr>
            <w:r>
              <w:rPr>
                <w:rFonts w:ascii="Calibri" w:hAnsi="Calibri" w:cs="Calibri"/>
                <w:szCs w:val="24"/>
              </w:rPr>
              <w:t>81</w:t>
            </w:r>
          </w:p>
        </w:tc>
        <w:tc>
          <w:tcPr>
            <w:tcW w:w="1701" w:type="dxa"/>
            <w:shd w:val="clear" w:color="auto" w:fill="auto"/>
          </w:tcPr>
          <w:p w:rsidR="00250C58" w:rsidRDefault="00250C58" w:rsidP="008B1EB8">
            <w:pPr>
              <w:spacing w:line="300" w:lineRule="exact"/>
              <w:jc w:val="center"/>
              <w:rPr>
                <w:rFonts w:ascii="Calibri" w:hAnsi="Calibri" w:cs="Calibri"/>
                <w:szCs w:val="24"/>
              </w:rPr>
            </w:pPr>
            <w:r>
              <w:rPr>
                <w:rFonts w:ascii="Calibri" w:hAnsi="Calibri" w:cs="Calibri"/>
                <w:szCs w:val="24"/>
              </w:rPr>
              <w:t>85</w:t>
            </w:r>
          </w:p>
        </w:tc>
      </w:tr>
      <w:tr w:rsidR="00250C58" w:rsidTr="00E76281">
        <w:tc>
          <w:tcPr>
            <w:tcW w:w="3119" w:type="dxa"/>
          </w:tcPr>
          <w:p w:rsidR="00250C58" w:rsidRPr="00E76281" w:rsidRDefault="00250C58" w:rsidP="002F2447">
            <w:pPr>
              <w:spacing w:line="300" w:lineRule="exact"/>
              <w:rPr>
                <w:rFonts w:ascii="Calibri" w:hAnsi="Calibri" w:cs="Calibri"/>
                <w:b/>
                <w:szCs w:val="24"/>
              </w:rPr>
            </w:pPr>
            <w:r w:rsidRPr="00E76281">
              <w:rPr>
                <w:rFonts w:ascii="Calibri" w:hAnsi="Calibri" w:cs="Calibri"/>
                <w:b/>
                <w:szCs w:val="24"/>
              </w:rPr>
              <w:t>Florey</w:t>
            </w:r>
            <w:r w:rsidR="00161FBF" w:rsidRPr="00E76281">
              <w:rPr>
                <w:rFonts w:ascii="Calibri" w:hAnsi="Calibri" w:cs="Calibri"/>
                <w:b/>
                <w:szCs w:val="24"/>
              </w:rPr>
              <w:t xml:space="preserve"> Primary</w:t>
            </w:r>
          </w:p>
        </w:tc>
        <w:tc>
          <w:tcPr>
            <w:tcW w:w="1417" w:type="dxa"/>
          </w:tcPr>
          <w:p w:rsidR="00250C58" w:rsidRDefault="00250C58" w:rsidP="008B1EB8">
            <w:pPr>
              <w:spacing w:line="300" w:lineRule="exact"/>
              <w:jc w:val="center"/>
              <w:rPr>
                <w:rFonts w:ascii="Calibri" w:hAnsi="Calibri" w:cs="Calibri"/>
                <w:szCs w:val="24"/>
              </w:rPr>
            </w:pPr>
            <w:r>
              <w:rPr>
                <w:rFonts w:ascii="Calibri" w:hAnsi="Calibri" w:cs="Calibri"/>
                <w:szCs w:val="24"/>
              </w:rPr>
              <w:t>83</w:t>
            </w:r>
          </w:p>
        </w:tc>
        <w:tc>
          <w:tcPr>
            <w:tcW w:w="1701" w:type="dxa"/>
            <w:shd w:val="clear" w:color="auto" w:fill="auto"/>
          </w:tcPr>
          <w:p w:rsidR="00250C58" w:rsidRDefault="00250C58" w:rsidP="008B1EB8">
            <w:pPr>
              <w:spacing w:line="300" w:lineRule="exact"/>
              <w:jc w:val="center"/>
              <w:rPr>
                <w:rFonts w:ascii="Calibri" w:hAnsi="Calibri" w:cs="Calibri"/>
                <w:szCs w:val="24"/>
              </w:rPr>
            </w:pPr>
            <w:r>
              <w:rPr>
                <w:rFonts w:ascii="Calibri" w:hAnsi="Calibri" w:cs="Calibri"/>
                <w:szCs w:val="24"/>
              </w:rPr>
              <w:t>88</w:t>
            </w:r>
          </w:p>
        </w:tc>
      </w:tr>
    </w:tbl>
    <w:p w:rsidR="00250C58" w:rsidRDefault="00250C58" w:rsidP="00250C58">
      <w:pPr>
        <w:spacing w:line="300" w:lineRule="exact"/>
        <w:rPr>
          <w:rFonts w:ascii="Calibri" w:hAnsi="Calibri" w:cs="Calibri"/>
          <w:szCs w:val="24"/>
        </w:rPr>
      </w:pPr>
    </w:p>
    <w:p w:rsidR="00250C58" w:rsidRDefault="00A47730" w:rsidP="00BA17DC">
      <w:pPr>
        <w:spacing w:before="120" w:line="300" w:lineRule="exact"/>
        <w:ind w:left="1021" w:hanging="1021"/>
        <w:rPr>
          <w:rFonts w:ascii="Calibri" w:hAnsi="Calibri" w:cs="Calibri"/>
          <w:b/>
          <w:szCs w:val="24"/>
        </w:rPr>
      </w:pPr>
      <w:r>
        <w:rPr>
          <w:rFonts w:ascii="Calibri" w:hAnsi="Calibri" w:cs="Calibri"/>
          <w:b/>
          <w:szCs w:val="24"/>
        </w:rPr>
        <w:t xml:space="preserve">Table 8.2: </w:t>
      </w:r>
      <w:r w:rsidR="00BA17DC">
        <w:rPr>
          <w:rFonts w:ascii="Calibri" w:hAnsi="Calibri" w:cs="Calibri"/>
          <w:b/>
          <w:szCs w:val="24"/>
        </w:rPr>
        <w:t>Matched student r</w:t>
      </w:r>
      <w:r>
        <w:rPr>
          <w:rFonts w:ascii="Calibri" w:hAnsi="Calibri" w:cs="Calibri"/>
          <w:b/>
          <w:szCs w:val="24"/>
        </w:rPr>
        <w:t>eading and numeracy NAPLAN results,</w:t>
      </w:r>
      <w:r w:rsidR="00250C58">
        <w:rPr>
          <w:rFonts w:ascii="Calibri" w:hAnsi="Calibri" w:cs="Calibri"/>
          <w:b/>
          <w:szCs w:val="24"/>
        </w:rPr>
        <w:t xml:space="preserve"> </w:t>
      </w:r>
      <w:r w:rsidR="00161FBF">
        <w:rPr>
          <w:rFonts w:ascii="Calibri" w:hAnsi="Calibri" w:cs="Calibri"/>
          <w:b/>
          <w:szCs w:val="24"/>
        </w:rPr>
        <w:t>by school</w:t>
      </w:r>
      <w:r>
        <w:rPr>
          <w:rFonts w:ascii="Calibri" w:hAnsi="Calibri" w:cs="Calibri"/>
          <w:b/>
          <w:szCs w:val="24"/>
        </w:rPr>
        <w:t xml:space="preserve"> and ACT system</w:t>
      </w:r>
      <w:r w:rsidR="00BA17DC">
        <w:rPr>
          <w:rFonts w:ascii="Calibri" w:hAnsi="Calibri" w:cs="Calibri"/>
          <w:b/>
          <w:szCs w:val="24"/>
        </w:rPr>
        <w:t xml:space="preserve">, increase </w:t>
      </w:r>
      <w:r w:rsidR="00CA2807">
        <w:rPr>
          <w:rFonts w:ascii="Calibri" w:hAnsi="Calibri" w:cs="Calibri"/>
          <w:b/>
          <w:szCs w:val="24"/>
        </w:rPr>
        <w:t xml:space="preserve">from </w:t>
      </w:r>
      <w:r w:rsidR="00BA17DC">
        <w:rPr>
          <w:rFonts w:ascii="Calibri" w:hAnsi="Calibri" w:cs="Calibri"/>
          <w:b/>
          <w:szCs w:val="24"/>
        </w:rPr>
        <w:t>year 3 2009 to year 5 2011</w:t>
      </w:r>
      <w:r>
        <w:rPr>
          <w:rFonts w:ascii="Calibri" w:hAnsi="Calibri" w:cs="Calibri"/>
          <w:b/>
          <w:szCs w:val="24"/>
        </w:rPr>
        <w:t xml:space="preserve"> (%)</w:t>
      </w:r>
    </w:p>
    <w:tbl>
      <w:tblPr>
        <w:tblStyle w:val="TableGrid"/>
        <w:tblW w:w="13467" w:type="dxa"/>
        <w:tblInd w:w="108" w:type="dxa"/>
        <w:tblLook w:val="04A0"/>
      </w:tblPr>
      <w:tblGrid>
        <w:gridCol w:w="1418"/>
        <w:gridCol w:w="1843"/>
        <w:gridCol w:w="3118"/>
        <w:gridCol w:w="2268"/>
        <w:gridCol w:w="1843"/>
        <w:gridCol w:w="2977"/>
      </w:tblGrid>
      <w:tr w:rsidR="00250C58" w:rsidTr="00E76281">
        <w:tc>
          <w:tcPr>
            <w:tcW w:w="1418" w:type="dxa"/>
            <w:shd w:val="clear" w:color="auto" w:fill="auto"/>
          </w:tcPr>
          <w:p w:rsidR="00250C58" w:rsidRPr="00E76281" w:rsidRDefault="00250C58" w:rsidP="002F2447">
            <w:pPr>
              <w:spacing w:line="300" w:lineRule="exact"/>
              <w:rPr>
                <w:rFonts w:ascii="Calibri" w:hAnsi="Calibri" w:cs="Calibri"/>
                <w:b/>
                <w:szCs w:val="24"/>
              </w:rPr>
            </w:pPr>
          </w:p>
        </w:tc>
        <w:tc>
          <w:tcPr>
            <w:tcW w:w="1843" w:type="dxa"/>
            <w:shd w:val="clear" w:color="auto" w:fill="auto"/>
          </w:tcPr>
          <w:p w:rsidR="00250C58" w:rsidRPr="00E76281" w:rsidRDefault="00250C58" w:rsidP="00A47730">
            <w:pPr>
              <w:spacing w:line="300" w:lineRule="exact"/>
              <w:jc w:val="center"/>
              <w:rPr>
                <w:rFonts w:ascii="Calibri" w:hAnsi="Calibri" w:cs="Calibri"/>
                <w:b/>
                <w:szCs w:val="24"/>
              </w:rPr>
            </w:pPr>
            <w:r w:rsidRPr="00E76281">
              <w:rPr>
                <w:rFonts w:ascii="Calibri" w:hAnsi="Calibri" w:cs="Calibri"/>
                <w:b/>
                <w:szCs w:val="24"/>
              </w:rPr>
              <w:t xml:space="preserve">System </w:t>
            </w:r>
            <w:r w:rsidR="00A47730" w:rsidRPr="00E76281">
              <w:rPr>
                <w:rFonts w:ascii="Calibri" w:hAnsi="Calibri" w:cs="Calibri"/>
                <w:b/>
                <w:szCs w:val="24"/>
              </w:rPr>
              <w:t>increase</w:t>
            </w:r>
          </w:p>
        </w:tc>
        <w:tc>
          <w:tcPr>
            <w:tcW w:w="3118" w:type="dxa"/>
            <w:shd w:val="clear" w:color="auto" w:fill="auto"/>
          </w:tcPr>
          <w:p w:rsidR="00250C58" w:rsidRPr="00E76281" w:rsidRDefault="00250C58" w:rsidP="00161FBF">
            <w:pPr>
              <w:spacing w:line="300" w:lineRule="exact"/>
              <w:jc w:val="center"/>
              <w:rPr>
                <w:rFonts w:ascii="Calibri" w:hAnsi="Calibri" w:cs="Calibri"/>
                <w:b/>
                <w:szCs w:val="24"/>
              </w:rPr>
            </w:pPr>
            <w:r w:rsidRPr="00E76281">
              <w:rPr>
                <w:rFonts w:ascii="Calibri" w:hAnsi="Calibri" w:cs="Calibri"/>
                <w:b/>
                <w:szCs w:val="24"/>
              </w:rPr>
              <w:t>Charnwood Dunlop</w:t>
            </w:r>
            <w:r w:rsidR="00161FBF" w:rsidRPr="00E76281">
              <w:rPr>
                <w:rFonts w:ascii="Calibri" w:hAnsi="Calibri" w:cs="Calibri"/>
                <w:b/>
                <w:szCs w:val="24"/>
              </w:rPr>
              <w:t xml:space="preserve"> Primary</w:t>
            </w:r>
          </w:p>
        </w:tc>
        <w:tc>
          <w:tcPr>
            <w:tcW w:w="2268" w:type="dxa"/>
            <w:shd w:val="clear" w:color="auto" w:fill="auto"/>
          </w:tcPr>
          <w:p w:rsidR="00250C58" w:rsidRPr="00E76281" w:rsidRDefault="00250C58" w:rsidP="00161FBF">
            <w:pPr>
              <w:spacing w:line="300" w:lineRule="exact"/>
              <w:jc w:val="center"/>
              <w:rPr>
                <w:rFonts w:ascii="Calibri" w:hAnsi="Calibri" w:cs="Calibri"/>
                <w:b/>
                <w:szCs w:val="24"/>
              </w:rPr>
            </w:pPr>
            <w:r w:rsidRPr="00E76281">
              <w:rPr>
                <w:rFonts w:ascii="Calibri" w:hAnsi="Calibri" w:cs="Calibri"/>
                <w:b/>
                <w:szCs w:val="24"/>
              </w:rPr>
              <w:t>Richardson</w:t>
            </w:r>
            <w:r w:rsidR="00161FBF" w:rsidRPr="00E76281">
              <w:rPr>
                <w:rFonts w:ascii="Calibri" w:hAnsi="Calibri" w:cs="Calibri"/>
                <w:b/>
                <w:szCs w:val="24"/>
              </w:rPr>
              <w:t xml:space="preserve"> Primary</w:t>
            </w:r>
          </w:p>
        </w:tc>
        <w:tc>
          <w:tcPr>
            <w:tcW w:w="1843" w:type="dxa"/>
            <w:shd w:val="clear" w:color="auto" w:fill="auto"/>
          </w:tcPr>
          <w:p w:rsidR="00250C58" w:rsidRPr="00E76281" w:rsidRDefault="00250C58" w:rsidP="00161FBF">
            <w:pPr>
              <w:spacing w:line="300" w:lineRule="exact"/>
              <w:jc w:val="center"/>
              <w:rPr>
                <w:rFonts w:ascii="Calibri" w:hAnsi="Calibri" w:cs="Calibri"/>
                <w:b/>
                <w:szCs w:val="24"/>
              </w:rPr>
            </w:pPr>
            <w:r w:rsidRPr="00E76281">
              <w:rPr>
                <w:rFonts w:ascii="Calibri" w:hAnsi="Calibri" w:cs="Calibri"/>
                <w:b/>
                <w:szCs w:val="24"/>
              </w:rPr>
              <w:t>Florey</w:t>
            </w:r>
            <w:r w:rsidR="00161FBF" w:rsidRPr="00E76281">
              <w:rPr>
                <w:rFonts w:ascii="Calibri" w:hAnsi="Calibri" w:cs="Calibri"/>
                <w:b/>
                <w:szCs w:val="24"/>
              </w:rPr>
              <w:t xml:space="preserve"> Primary</w:t>
            </w:r>
          </w:p>
        </w:tc>
        <w:tc>
          <w:tcPr>
            <w:tcW w:w="2977" w:type="dxa"/>
            <w:shd w:val="clear" w:color="auto" w:fill="auto"/>
          </w:tcPr>
          <w:p w:rsidR="00250C58" w:rsidRPr="00E76281" w:rsidRDefault="00250C58" w:rsidP="00161FBF">
            <w:pPr>
              <w:spacing w:line="300" w:lineRule="exact"/>
              <w:jc w:val="center"/>
              <w:rPr>
                <w:rFonts w:ascii="Calibri" w:hAnsi="Calibri" w:cs="Calibri"/>
                <w:b/>
                <w:szCs w:val="24"/>
              </w:rPr>
            </w:pPr>
            <w:r w:rsidRPr="00E76281">
              <w:rPr>
                <w:rFonts w:ascii="Calibri" w:hAnsi="Calibri" w:cs="Calibri"/>
                <w:b/>
                <w:szCs w:val="24"/>
              </w:rPr>
              <w:t>Kingsford Smith</w:t>
            </w:r>
            <w:r w:rsidR="00161FBF" w:rsidRPr="00E76281">
              <w:rPr>
                <w:rFonts w:ascii="Calibri" w:hAnsi="Calibri" w:cs="Calibri"/>
                <w:b/>
                <w:szCs w:val="24"/>
              </w:rPr>
              <w:t xml:space="preserve"> Primary</w:t>
            </w:r>
          </w:p>
        </w:tc>
      </w:tr>
      <w:tr w:rsidR="00250C58" w:rsidTr="00A47730">
        <w:tc>
          <w:tcPr>
            <w:tcW w:w="1418" w:type="dxa"/>
          </w:tcPr>
          <w:p w:rsidR="00250C58" w:rsidRPr="00E76281" w:rsidRDefault="00250C58" w:rsidP="002F2447">
            <w:pPr>
              <w:spacing w:line="300" w:lineRule="exact"/>
              <w:rPr>
                <w:rFonts w:ascii="Calibri" w:hAnsi="Calibri" w:cs="Calibri"/>
                <w:b/>
                <w:szCs w:val="24"/>
              </w:rPr>
            </w:pPr>
            <w:r w:rsidRPr="00E76281">
              <w:rPr>
                <w:rFonts w:ascii="Calibri" w:hAnsi="Calibri" w:cs="Calibri"/>
                <w:b/>
                <w:szCs w:val="24"/>
              </w:rPr>
              <w:t>Reading</w:t>
            </w:r>
          </w:p>
        </w:tc>
        <w:tc>
          <w:tcPr>
            <w:tcW w:w="1843" w:type="dxa"/>
          </w:tcPr>
          <w:p w:rsidR="00250C58" w:rsidRPr="00CA2872" w:rsidRDefault="00250C58" w:rsidP="00161FBF">
            <w:pPr>
              <w:spacing w:line="300" w:lineRule="exact"/>
              <w:jc w:val="center"/>
              <w:rPr>
                <w:rFonts w:ascii="Calibri" w:hAnsi="Calibri" w:cs="Calibri"/>
                <w:szCs w:val="24"/>
              </w:rPr>
            </w:pPr>
            <w:r w:rsidRPr="00CA2872">
              <w:rPr>
                <w:rFonts w:ascii="Calibri" w:hAnsi="Calibri" w:cs="Calibri"/>
                <w:szCs w:val="24"/>
              </w:rPr>
              <w:t>81.</w:t>
            </w:r>
            <w:r>
              <w:rPr>
                <w:rFonts w:ascii="Calibri" w:hAnsi="Calibri" w:cs="Calibri"/>
                <w:szCs w:val="24"/>
              </w:rPr>
              <w:t>2</w:t>
            </w:r>
          </w:p>
        </w:tc>
        <w:tc>
          <w:tcPr>
            <w:tcW w:w="3118" w:type="dxa"/>
          </w:tcPr>
          <w:p w:rsidR="00250C58" w:rsidRPr="00B03590" w:rsidRDefault="00250C58" w:rsidP="00161FBF">
            <w:pPr>
              <w:spacing w:line="300" w:lineRule="exact"/>
              <w:jc w:val="center"/>
              <w:rPr>
                <w:rFonts w:ascii="Calibri" w:hAnsi="Calibri" w:cs="Calibri"/>
                <w:szCs w:val="24"/>
              </w:rPr>
            </w:pPr>
            <w:r w:rsidRPr="00B03590">
              <w:rPr>
                <w:rFonts w:ascii="Calibri" w:hAnsi="Calibri" w:cs="Calibri"/>
                <w:szCs w:val="24"/>
              </w:rPr>
              <w:t>84.9</w:t>
            </w:r>
          </w:p>
        </w:tc>
        <w:tc>
          <w:tcPr>
            <w:tcW w:w="2268" w:type="dxa"/>
          </w:tcPr>
          <w:p w:rsidR="00250C58" w:rsidRPr="00B03590" w:rsidRDefault="00250C58" w:rsidP="00161FBF">
            <w:pPr>
              <w:spacing w:line="300" w:lineRule="exact"/>
              <w:jc w:val="center"/>
              <w:rPr>
                <w:rFonts w:ascii="Calibri" w:hAnsi="Calibri" w:cs="Calibri"/>
                <w:szCs w:val="24"/>
              </w:rPr>
            </w:pPr>
            <w:r w:rsidRPr="00B03590">
              <w:rPr>
                <w:rFonts w:ascii="Calibri" w:hAnsi="Calibri" w:cs="Calibri"/>
                <w:szCs w:val="24"/>
              </w:rPr>
              <w:t>82.1</w:t>
            </w:r>
          </w:p>
        </w:tc>
        <w:tc>
          <w:tcPr>
            <w:tcW w:w="1843" w:type="dxa"/>
          </w:tcPr>
          <w:p w:rsidR="00250C58" w:rsidRPr="00B03590" w:rsidRDefault="00250C58" w:rsidP="00161FBF">
            <w:pPr>
              <w:spacing w:line="300" w:lineRule="exact"/>
              <w:jc w:val="center"/>
              <w:rPr>
                <w:rFonts w:ascii="Calibri" w:hAnsi="Calibri" w:cs="Calibri"/>
                <w:szCs w:val="24"/>
              </w:rPr>
            </w:pPr>
            <w:r w:rsidRPr="00B03590">
              <w:rPr>
                <w:rFonts w:ascii="Calibri" w:hAnsi="Calibri" w:cs="Calibri"/>
                <w:szCs w:val="24"/>
              </w:rPr>
              <w:t>71.2</w:t>
            </w:r>
          </w:p>
        </w:tc>
        <w:tc>
          <w:tcPr>
            <w:tcW w:w="2977" w:type="dxa"/>
          </w:tcPr>
          <w:p w:rsidR="00250C58" w:rsidRPr="00B03590" w:rsidRDefault="00250C58" w:rsidP="00161FBF">
            <w:pPr>
              <w:spacing w:line="300" w:lineRule="exact"/>
              <w:jc w:val="center"/>
              <w:rPr>
                <w:rFonts w:ascii="Calibri" w:hAnsi="Calibri" w:cs="Calibri"/>
                <w:szCs w:val="24"/>
              </w:rPr>
            </w:pPr>
            <w:r w:rsidRPr="00B03590">
              <w:rPr>
                <w:rFonts w:ascii="Calibri" w:hAnsi="Calibri" w:cs="Calibri"/>
                <w:szCs w:val="24"/>
              </w:rPr>
              <w:t>94.5</w:t>
            </w:r>
          </w:p>
        </w:tc>
      </w:tr>
      <w:tr w:rsidR="00250C58" w:rsidTr="00A47730">
        <w:tc>
          <w:tcPr>
            <w:tcW w:w="1418" w:type="dxa"/>
          </w:tcPr>
          <w:p w:rsidR="00250C58" w:rsidRPr="00E76281" w:rsidRDefault="00250C58" w:rsidP="002F2447">
            <w:pPr>
              <w:spacing w:line="300" w:lineRule="exact"/>
              <w:rPr>
                <w:rFonts w:ascii="Calibri" w:hAnsi="Calibri" w:cs="Calibri"/>
                <w:b/>
                <w:szCs w:val="24"/>
              </w:rPr>
            </w:pPr>
            <w:r w:rsidRPr="00E76281">
              <w:rPr>
                <w:rFonts w:ascii="Calibri" w:hAnsi="Calibri" w:cs="Calibri"/>
                <w:b/>
                <w:szCs w:val="24"/>
              </w:rPr>
              <w:t>Numeracy</w:t>
            </w:r>
          </w:p>
        </w:tc>
        <w:tc>
          <w:tcPr>
            <w:tcW w:w="1843" w:type="dxa"/>
          </w:tcPr>
          <w:p w:rsidR="00250C58" w:rsidRPr="00CA2872" w:rsidRDefault="00250C58" w:rsidP="00161FBF">
            <w:pPr>
              <w:spacing w:line="300" w:lineRule="exact"/>
              <w:jc w:val="center"/>
              <w:rPr>
                <w:rFonts w:ascii="Calibri" w:hAnsi="Calibri" w:cs="Calibri"/>
                <w:szCs w:val="24"/>
              </w:rPr>
            </w:pPr>
            <w:r w:rsidRPr="00CA2872">
              <w:rPr>
                <w:rFonts w:ascii="Calibri" w:hAnsi="Calibri" w:cs="Calibri"/>
                <w:szCs w:val="24"/>
              </w:rPr>
              <w:t>93.</w:t>
            </w:r>
            <w:r>
              <w:rPr>
                <w:rFonts w:ascii="Calibri" w:hAnsi="Calibri" w:cs="Calibri"/>
                <w:szCs w:val="24"/>
              </w:rPr>
              <w:t>9</w:t>
            </w:r>
          </w:p>
        </w:tc>
        <w:tc>
          <w:tcPr>
            <w:tcW w:w="3118" w:type="dxa"/>
          </w:tcPr>
          <w:p w:rsidR="00250C58" w:rsidRPr="00B03590" w:rsidRDefault="00250C58" w:rsidP="00161FBF">
            <w:pPr>
              <w:spacing w:line="300" w:lineRule="exact"/>
              <w:jc w:val="center"/>
              <w:rPr>
                <w:rFonts w:ascii="Calibri" w:hAnsi="Calibri" w:cs="Calibri"/>
                <w:szCs w:val="24"/>
              </w:rPr>
            </w:pPr>
            <w:r w:rsidRPr="00B03590">
              <w:rPr>
                <w:rFonts w:ascii="Calibri" w:hAnsi="Calibri" w:cs="Calibri"/>
                <w:szCs w:val="24"/>
              </w:rPr>
              <w:t>112.4</w:t>
            </w:r>
          </w:p>
        </w:tc>
        <w:tc>
          <w:tcPr>
            <w:tcW w:w="2268" w:type="dxa"/>
          </w:tcPr>
          <w:p w:rsidR="00250C58" w:rsidRPr="00B03590" w:rsidRDefault="00250C58" w:rsidP="00161FBF">
            <w:pPr>
              <w:spacing w:line="300" w:lineRule="exact"/>
              <w:jc w:val="center"/>
              <w:rPr>
                <w:rFonts w:ascii="Calibri" w:hAnsi="Calibri" w:cs="Calibri"/>
                <w:szCs w:val="24"/>
              </w:rPr>
            </w:pPr>
            <w:r w:rsidRPr="00B03590">
              <w:rPr>
                <w:rFonts w:ascii="Calibri" w:hAnsi="Calibri" w:cs="Calibri"/>
                <w:szCs w:val="24"/>
              </w:rPr>
              <w:t>93.1</w:t>
            </w:r>
          </w:p>
        </w:tc>
        <w:tc>
          <w:tcPr>
            <w:tcW w:w="1843" w:type="dxa"/>
          </w:tcPr>
          <w:p w:rsidR="00250C58" w:rsidRPr="00B03590" w:rsidRDefault="00250C58" w:rsidP="00161FBF">
            <w:pPr>
              <w:spacing w:line="300" w:lineRule="exact"/>
              <w:jc w:val="center"/>
              <w:rPr>
                <w:rFonts w:ascii="Calibri" w:hAnsi="Calibri" w:cs="Calibri"/>
                <w:szCs w:val="24"/>
              </w:rPr>
            </w:pPr>
            <w:r w:rsidRPr="00B03590">
              <w:rPr>
                <w:rFonts w:ascii="Calibri" w:hAnsi="Calibri" w:cs="Calibri"/>
                <w:szCs w:val="24"/>
              </w:rPr>
              <w:t>102.3</w:t>
            </w:r>
          </w:p>
        </w:tc>
        <w:tc>
          <w:tcPr>
            <w:tcW w:w="2977" w:type="dxa"/>
          </w:tcPr>
          <w:p w:rsidR="00250C58" w:rsidRPr="00B03590" w:rsidRDefault="00250C58" w:rsidP="00161FBF">
            <w:pPr>
              <w:spacing w:line="300" w:lineRule="exact"/>
              <w:jc w:val="center"/>
              <w:rPr>
                <w:rFonts w:ascii="Calibri" w:hAnsi="Calibri" w:cs="Calibri"/>
                <w:szCs w:val="24"/>
              </w:rPr>
            </w:pPr>
            <w:r w:rsidRPr="00B03590">
              <w:rPr>
                <w:rFonts w:ascii="Calibri" w:hAnsi="Calibri" w:cs="Calibri"/>
                <w:szCs w:val="24"/>
              </w:rPr>
              <w:t>102.4</w:t>
            </w:r>
          </w:p>
        </w:tc>
      </w:tr>
    </w:tbl>
    <w:p w:rsidR="00250C58" w:rsidRDefault="00250C58" w:rsidP="00250C58">
      <w:pPr>
        <w:spacing w:after="280" w:line="300" w:lineRule="exact"/>
        <w:rPr>
          <w:rFonts w:ascii="Calibri" w:hAnsi="Calibri" w:cs="Calibri"/>
          <w:szCs w:val="24"/>
        </w:rPr>
      </w:pPr>
      <w:r>
        <w:rPr>
          <w:rFonts w:ascii="Calibri" w:hAnsi="Calibri" w:cs="Calibri"/>
          <w:szCs w:val="24"/>
        </w:rPr>
        <w:t>*</w:t>
      </w:r>
      <w:r w:rsidRPr="00CA2872">
        <w:rPr>
          <w:rFonts w:ascii="Calibri" w:hAnsi="Calibri" w:cs="Calibri"/>
          <w:szCs w:val="24"/>
        </w:rPr>
        <w:t xml:space="preserve">Writing could not be compared as </w:t>
      </w:r>
      <w:r>
        <w:rPr>
          <w:rFonts w:ascii="Calibri" w:hAnsi="Calibri" w:cs="Calibri"/>
          <w:szCs w:val="24"/>
        </w:rPr>
        <w:t xml:space="preserve">there was </w:t>
      </w:r>
      <w:r w:rsidRPr="00CA2872">
        <w:rPr>
          <w:rFonts w:ascii="Calibri" w:hAnsi="Calibri" w:cs="Calibri"/>
          <w:szCs w:val="24"/>
        </w:rPr>
        <w:t>a change from narrative to persuasive writing</w:t>
      </w:r>
      <w:r>
        <w:rPr>
          <w:rFonts w:ascii="Calibri" w:hAnsi="Calibri" w:cs="Calibri"/>
          <w:szCs w:val="24"/>
        </w:rPr>
        <w:t xml:space="preserve"> in the NAPLAN writing task.</w:t>
      </w:r>
    </w:p>
    <w:p w:rsidR="00161FBF" w:rsidRPr="00CA2872" w:rsidRDefault="00161FBF" w:rsidP="00250C58">
      <w:pPr>
        <w:spacing w:after="280" w:line="300" w:lineRule="exact"/>
        <w:rPr>
          <w:rFonts w:ascii="Calibri" w:hAnsi="Calibri" w:cs="Calibri"/>
          <w:szCs w:val="24"/>
        </w:rPr>
      </w:pPr>
      <w:r>
        <w:rPr>
          <w:rFonts w:ascii="Calibri" w:hAnsi="Calibri" w:cs="Calibri"/>
          <w:szCs w:val="24"/>
        </w:rPr>
        <w:lastRenderedPageBreak/>
        <w:t>All schools have a field officer and this has allowed schools a level of flexibility through the provision of an extra specialist position in the school.  Schools have used the provision in a variety of ways to suit their particular needs and have developed teams of teachers focussing on literacy and numeracy improvement.</w:t>
      </w:r>
    </w:p>
    <w:p w:rsidR="00D86A2A" w:rsidRDefault="00D86A2A">
      <w:pPr>
        <w:rPr>
          <w:rFonts w:ascii="Calibri" w:hAnsi="Calibri" w:cs="Calibri"/>
          <w:b/>
          <w:szCs w:val="24"/>
        </w:rPr>
      </w:pPr>
      <w:r>
        <w:rPr>
          <w:rFonts w:ascii="Calibri" w:hAnsi="Calibri" w:cs="Calibri"/>
          <w:b/>
          <w:szCs w:val="24"/>
        </w:rPr>
        <w:br w:type="page"/>
      </w:r>
    </w:p>
    <w:p w:rsidR="00250C58" w:rsidRPr="00602EC4" w:rsidRDefault="00250C58" w:rsidP="00250C58">
      <w:pPr>
        <w:spacing w:after="280" w:line="300" w:lineRule="exact"/>
        <w:rPr>
          <w:rFonts w:ascii="Calibri" w:hAnsi="Calibri" w:cs="Calibri"/>
          <w:b/>
          <w:szCs w:val="24"/>
        </w:rPr>
      </w:pPr>
      <w:r w:rsidRPr="00602EC4">
        <w:rPr>
          <w:rFonts w:ascii="Calibri" w:hAnsi="Calibri" w:cs="Calibri"/>
          <w:b/>
          <w:szCs w:val="24"/>
        </w:rPr>
        <w:lastRenderedPageBreak/>
        <w:t>Reform 3 – School operational arrangements which encourage innovation and flexibility</w:t>
      </w:r>
    </w:p>
    <w:p w:rsidR="00250C58" w:rsidRPr="00602EC4" w:rsidRDefault="00250C58" w:rsidP="00250C58">
      <w:pPr>
        <w:rPr>
          <w:rFonts w:ascii="Calibri" w:hAnsi="Calibri" w:cs="Calibri"/>
          <w:b/>
          <w:szCs w:val="24"/>
        </w:rPr>
      </w:pPr>
      <w:r w:rsidRPr="00602EC4">
        <w:rPr>
          <w:rFonts w:ascii="Calibri" w:hAnsi="Calibri" w:cs="Calibri"/>
          <w:b/>
          <w:szCs w:val="24"/>
        </w:rPr>
        <w:t>Actions and strategies</w:t>
      </w:r>
    </w:p>
    <w:p w:rsidR="00250C58" w:rsidRPr="00602EC4" w:rsidRDefault="00250C58" w:rsidP="005C7AE7">
      <w:pPr>
        <w:numPr>
          <w:ilvl w:val="0"/>
          <w:numId w:val="9"/>
        </w:numPr>
        <w:rPr>
          <w:rFonts w:ascii="Calibri" w:hAnsi="Calibri" w:cs="Calibri"/>
          <w:szCs w:val="24"/>
        </w:rPr>
      </w:pPr>
      <w:r w:rsidRPr="00602EC4">
        <w:rPr>
          <w:rFonts w:ascii="Calibri" w:hAnsi="Calibri" w:cs="Calibri"/>
          <w:szCs w:val="24"/>
        </w:rPr>
        <w:t>Learning and Teaching</w:t>
      </w:r>
    </w:p>
    <w:p w:rsidR="00250C58" w:rsidRPr="00602EC4" w:rsidRDefault="00250C58" w:rsidP="005C7AE7">
      <w:pPr>
        <w:numPr>
          <w:ilvl w:val="0"/>
          <w:numId w:val="9"/>
        </w:numPr>
        <w:tabs>
          <w:tab w:val="left" w:pos="1134"/>
        </w:tabs>
        <w:rPr>
          <w:rFonts w:ascii="Calibri" w:hAnsi="Calibri" w:cs="Calibri"/>
          <w:szCs w:val="24"/>
        </w:rPr>
      </w:pPr>
      <w:r w:rsidRPr="00602EC4">
        <w:rPr>
          <w:rFonts w:ascii="Calibri" w:hAnsi="Calibri" w:cs="Calibri"/>
          <w:szCs w:val="24"/>
        </w:rPr>
        <w:t>Student Environment</w:t>
      </w:r>
    </w:p>
    <w:p w:rsidR="00250C58" w:rsidRPr="00602EC4" w:rsidRDefault="00250C58" w:rsidP="005C7AE7">
      <w:pPr>
        <w:numPr>
          <w:ilvl w:val="0"/>
          <w:numId w:val="9"/>
        </w:numPr>
        <w:tabs>
          <w:tab w:val="left" w:pos="-993"/>
        </w:tabs>
        <w:rPr>
          <w:rFonts w:ascii="Calibri" w:hAnsi="Calibri" w:cs="Calibri"/>
          <w:szCs w:val="24"/>
        </w:rPr>
      </w:pPr>
      <w:r w:rsidRPr="00602EC4">
        <w:rPr>
          <w:rFonts w:ascii="Calibri" w:hAnsi="Calibri" w:cs="Calibri"/>
          <w:szCs w:val="24"/>
        </w:rPr>
        <w:t>School Communities</w:t>
      </w:r>
    </w:p>
    <w:p w:rsidR="00250C58" w:rsidRPr="00602EC4" w:rsidRDefault="00250C58" w:rsidP="005C7AE7">
      <w:pPr>
        <w:numPr>
          <w:ilvl w:val="0"/>
          <w:numId w:val="9"/>
        </w:numPr>
        <w:rPr>
          <w:rFonts w:ascii="Calibri" w:hAnsi="Calibri" w:cs="Calibri"/>
          <w:szCs w:val="24"/>
          <w:u w:val="single"/>
        </w:rPr>
      </w:pPr>
      <w:r w:rsidRPr="00602EC4">
        <w:rPr>
          <w:rFonts w:ascii="Calibri" w:hAnsi="Calibri" w:cs="Calibri"/>
          <w:szCs w:val="24"/>
        </w:rPr>
        <w:t>Staffing</w:t>
      </w:r>
    </w:p>
    <w:p w:rsidR="00250C58" w:rsidRPr="00602EC4" w:rsidRDefault="00250C58" w:rsidP="00250C58">
      <w:pPr>
        <w:rPr>
          <w:rFonts w:ascii="Calibri" w:hAnsi="Calibri" w:cs="Calibri"/>
          <w:b/>
          <w:szCs w:val="24"/>
        </w:rPr>
      </w:pPr>
    </w:p>
    <w:p w:rsidR="00250C58" w:rsidRPr="00602EC4" w:rsidRDefault="00250C58" w:rsidP="00250C58">
      <w:pPr>
        <w:keepNext/>
        <w:rPr>
          <w:rFonts w:ascii="Calibri" w:hAnsi="Calibri" w:cs="Calibri"/>
          <w:b/>
          <w:szCs w:val="24"/>
        </w:rPr>
      </w:pPr>
      <w:r w:rsidRPr="00602EC4">
        <w:rPr>
          <w:rFonts w:ascii="Calibri" w:hAnsi="Calibri" w:cs="Calibri"/>
          <w:b/>
          <w:szCs w:val="24"/>
        </w:rPr>
        <w:t>Outcomes</w:t>
      </w:r>
    </w:p>
    <w:p w:rsidR="00250C58" w:rsidRPr="00602EC4" w:rsidRDefault="00250C58" w:rsidP="005C7AE7">
      <w:pPr>
        <w:keepNext/>
        <w:numPr>
          <w:ilvl w:val="0"/>
          <w:numId w:val="7"/>
        </w:numPr>
        <w:rPr>
          <w:rFonts w:ascii="Calibri" w:hAnsi="Calibri" w:cs="Calibri"/>
          <w:szCs w:val="24"/>
        </w:rPr>
      </w:pPr>
      <w:r w:rsidRPr="00602EC4">
        <w:rPr>
          <w:rFonts w:ascii="Calibri" w:hAnsi="Calibri" w:cs="Calibri"/>
          <w:szCs w:val="24"/>
        </w:rPr>
        <w:t>Improved teacher satisfaction.</w:t>
      </w:r>
    </w:p>
    <w:p w:rsidR="00250C58" w:rsidRPr="00602EC4" w:rsidRDefault="00250C58" w:rsidP="005C7AE7">
      <w:pPr>
        <w:numPr>
          <w:ilvl w:val="0"/>
          <w:numId w:val="7"/>
        </w:numPr>
        <w:rPr>
          <w:rFonts w:ascii="Calibri" w:hAnsi="Calibri" w:cs="Calibri"/>
          <w:szCs w:val="24"/>
        </w:rPr>
      </w:pPr>
      <w:r w:rsidRPr="00602EC4">
        <w:rPr>
          <w:rFonts w:ascii="Calibri" w:hAnsi="Calibri" w:cs="Calibri"/>
          <w:szCs w:val="24"/>
        </w:rPr>
        <w:t xml:space="preserve">All students are engaged in, and benefiting from, schooling. </w:t>
      </w:r>
    </w:p>
    <w:p w:rsidR="00250C58" w:rsidRPr="00602EC4" w:rsidRDefault="00250C58" w:rsidP="005C7AE7">
      <w:pPr>
        <w:numPr>
          <w:ilvl w:val="0"/>
          <w:numId w:val="7"/>
        </w:numPr>
        <w:rPr>
          <w:rFonts w:ascii="Calibri" w:hAnsi="Calibri" w:cs="Calibri"/>
          <w:szCs w:val="24"/>
        </w:rPr>
      </w:pPr>
      <w:r w:rsidRPr="00602EC4">
        <w:rPr>
          <w:rFonts w:ascii="Calibri" w:hAnsi="Calibri" w:cs="Calibri"/>
          <w:szCs w:val="24"/>
        </w:rPr>
        <w:t>Improved student learning.</w:t>
      </w:r>
    </w:p>
    <w:p w:rsidR="00250C58" w:rsidRPr="00602EC4" w:rsidRDefault="00250C58" w:rsidP="005C7AE7">
      <w:pPr>
        <w:numPr>
          <w:ilvl w:val="0"/>
          <w:numId w:val="7"/>
        </w:numPr>
        <w:rPr>
          <w:rFonts w:ascii="Calibri" w:hAnsi="Calibri" w:cs="Calibri"/>
          <w:szCs w:val="24"/>
        </w:rPr>
      </w:pPr>
      <w:r w:rsidRPr="00602EC4">
        <w:rPr>
          <w:rFonts w:ascii="Calibri" w:hAnsi="Calibri" w:cs="Calibri"/>
          <w:szCs w:val="24"/>
        </w:rPr>
        <w:t>Increased parental engagement and involvement in assisting children with learning.</w:t>
      </w:r>
    </w:p>
    <w:p w:rsidR="00250C58" w:rsidRDefault="00250C58" w:rsidP="005C7AE7">
      <w:pPr>
        <w:numPr>
          <w:ilvl w:val="0"/>
          <w:numId w:val="7"/>
        </w:numPr>
        <w:rPr>
          <w:rFonts w:ascii="Calibri" w:hAnsi="Calibri" w:cs="Calibri"/>
          <w:szCs w:val="24"/>
        </w:rPr>
      </w:pPr>
      <w:r w:rsidRPr="00602EC4">
        <w:rPr>
          <w:rFonts w:ascii="Calibri" w:hAnsi="Calibri" w:cs="Calibri"/>
          <w:szCs w:val="24"/>
        </w:rPr>
        <w:t>Increased student attendance and engagement in school activities.</w:t>
      </w:r>
    </w:p>
    <w:p w:rsidR="00D86A2A" w:rsidRPr="00602EC4" w:rsidRDefault="00D86A2A" w:rsidP="00D86A2A">
      <w:pPr>
        <w:ind w:left="360"/>
        <w:rPr>
          <w:rFonts w:ascii="Calibri" w:hAnsi="Calibri" w:cs="Calibri"/>
          <w:szCs w:val="24"/>
        </w:rPr>
      </w:pPr>
    </w:p>
    <w:p w:rsidR="00250C58" w:rsidRPr="007D0331" w:rsidRDefault="00250C58" w:rsidP="00250C58">
      <w:pPr>
        <w:rPr>
          <w:rFonts w:asciiTheme="minorHAnsi" w:hAnsiTheme="minorHAnsi" w:cstheme="minorHAnsi"/>
          <w:b/>
          <w:bCs/>
          <w:szCs w:val="24"/>
        </w:rPr>
      </w:pPr>
      <w:r w:rsidRPr="007D0331">
        <w:rPr>
          <w:rFonts w:asciiTheme="minorHAnsi" w:hAnsiTheme="minorHAnsi" w:cstheme="minorHAnsi"/>
          <w:b/>
          <w:bCs/>
          <w:szCs w:val="24"/>
        </w:rPr>
        <w:t xml:space="preserve">Table </w:t>
      </w:r>
      <w:r w:rsidR="00B33A50">
        <w:rPr>
          <w:rFonts w:asciiTheme="minorHAnsi" w:hAnsiTheme="minorHAnsi" w:cstheme="minorHAnsi"/>
          <w:b/>
          <w:bCs/>
          <w:szCs w:val="24"/>
        </w:rPr>
        <w:t>8</w:t>
      </w:r>
      <w:r w:rsidR="00D86A2A" w:rsidRPr="007D0331">
        <w:rPr>
          <w:rFonts w:asciiTheme="minorHAnsi" w:hAnsiTheme="minorHAnsi" w:cstheme="minorHAnsi"/>
          <w:b/>
          <w:bCs/>
          <w:szCs w:val="24"/>
        </w:rPr>
        <w:t>.3</w:t>
      </w:r>
      <w:r w:rsidR="00385070">
        <w:rPr>
          <w:rFonts w:asciiTheme="minorHAnsi" w:hAnsiTheme="minorHAnsi" w:cstheme="minorHAnsi"/>
          <w:b/>
          <w:bCs/>
          <w:szCs w:val="24"/>
        </w:rPr>
        <w:t>a</w:t>
      </w:r>
      <w:r w:rsidRPr="007D0331">
        <w:rPr>
          <w:rFonts w:asciiTheme="minorHAnsi" w:hAnsiTheme="minorHAnsi" w:cstheme="minorHAnsi"/>
          <w:b/>
          <w:bCs/>
          <w:szCs w:val="24"/>
        </w:rPr>
        <w:t xml:space="preserve">: </w:t>
      </w:r>
      <w:r w:rsidR="00B33A50">
        <w:rPr>
          <w:rFonts w:asciiTheme="minorHAnsi" w:hAnsiTheme="minorHAnsi" w:cstheme="minorHAnsi"/>
          <w:b/>
          <w:bCs/>
          <w:szCs w:val="24"/>
        </w:rPr>
        <w:t>Proportion</w:t>
      </w:r>
      <w:r w:rsidR="002B50FA" w:rsidRPr="007D0331">
        <w:rPr>
          <w:rFonts w:asciiTheme="minorHAnsi" w:hAnsiTheme="minorHAnsi" w:cstheme="minorHAnsi"/>
          <w:b/>
          <w:bCs/>
          <w:szCs w:val="24"/>
        </w:rPr>
        <w:t xml:space="preserve"> of staff </w:t>
      </w:r>
      <w:r w:rsidR="007D0331">
        <w:rPr>
          <w:rFonts w:asciiTheme="minorHAnsi" w:hAnsiTheme="minorHAnsi" w:cstheme="minorHAnsi"/>
          <w:b/>
          <w:bCs/>
          <w:szCs w:val="24"/>
        </w:rPr>
        <w:t>responding</w:t>
      </w:r>
      <w:r w:rsidR="002B50FA" w:rsidRPr="007D0331">
        <w:rPr>
          <w:rFonts w:asciiTheme="minorHAnsi" w:hAnsiTheme="minorHAnsi" w:cstheme="minorHAnsi"/>
          <w:b/>
          <w:bCs/>
          <w:szCs w:val="24"/>
        </w:rPr>
        <w:t xml:space="preserve"> </w:t>
      </w:r>
      <w:r w:rsidR="007D0331">
        <w:rPr>
          <w:rFonts w:asciiTheme="minorHAnsi" w:hAnsiTheme="minorHAnsi" w:cstheme="minorHAnsi"/>
          <w:b/>
          <w:bCs/>
          <w:szCs w:val="24"/>
        </w:rPr>
        <w:t>“</w:t>
      </w:r>
      <w:r w:rsidR="002B50FA" w:rsidRPr="007D0331">
        <w:rPr>
          <w:rFonts w:asciiTheme="minorHAnsi" w:hAnsiTheme="minorHAnsi" w:cstheme="minorHAnsi"/>
          <w:b/>
          <w:bCs/>
          <w:szCs w:val="24"/>
        </w:rPr>
        <w:t>agreed</w:t>
      </w:r>
      <w:r w:rsidR="007D0331">
        <w:rPr>
          <w:rFonts w:asciiTheme="minorHAnsi" w:hAnsiTheme="minorHAnsi" w:cstheme="minorHAnsi"/>
          <w:b/>
          <w:bCs/>
          <w:szCs w:val="24"/>
        </w:rPr>
        <w:t>”</w:t>
      </w:r>
      <w:r w:rsidR="002B50FA" w:rsidRPr="007D0331">
        <w:rPr>
          <w:rFonts w:asciiTheme="minorHAnsi" w:hAnsiTheme="minorHAnsi" w:cstheme="minorHAnsi"/>
          <w:b/>
          <w:bCs/>
          <w:szCs w:val="24"/>
        </w:rPr>
        <w:t xml:space="preserve"> or </w:t>
      </w:r>
      <w:r w:rsidR="007D0331">
        <w:rPr>
          <w:rFonts w:asciiTheme="minorHAnsi" w:hAnsiTheme="minorHAnsi" w:cstheme="minorHAnsi"/>
          <w:b/>
          <w:bCs/>
          <w:szCs w:val="24"/>
        </w:rPr>
        <w:t>“</w:t>
      </w:r>
      <w:r w:rsidR="002B50FA" w:rsidRPr="007D0331">
        <w:rPr>
          <w:rFonts w:asciiTheme="minorHAnsi" w:hAnsiTheme="minorHAnsi" w:cstheme="minorHAnsi"/>
          <w:b/>
          <w:bCs/>
          <w:szCs w:val="24"/>
        </w:rPr>
        <w:t>strongly agreed</w:t>
      </w:r>
      <w:r w:rsidR="007D0331">
        <w:rPr>
          <w:rFonts w:asciiTheme="minorHAnsi" w:hAnsiTheme="minorHAnsi" w:cstheme="minorHAnsi"/>
          <w:b/>
          <w:bCs/>
          <w:szCs w:val="24"/>
        </w:rPr>
        <w:t>”</w:t>
      </w:r>
      <w:r w:rsidR="007D0331" w:rsidRPr="007D0331">
        <w:rPr>
          <w:rFonts w:asciiTheme="minorHAnsi" w:hAnsiTheme="minorHAnsi" w:cstheme="minorHAnsi"/>
          <w:b/>
          <w:bCs/>
          <w:szCs w:val="24"/>
        </w:rPr>
        <w:t>, by statement and school, 2010 and 2011</w:t>
      </w:r>
      <w:r w:rsidR="00B33A50">
        <w:rPr>
          <w:rFonts w:asciiTheme="minorHAnsi" w:hAnsiTheme="minorHAnsi" w:cstheme="minorHAnsi"/>
          <w:b/>
          <w:bCs/>
          <w:szCs w:val="24"/>
        </w:rPr>
        <w:t xml:space="preserve"> (%)</w:t>
      </w:r>
    </w:p>
    <w:tbl>
      <w:tblPr>
        <w:tblW w:w="15136" w:type="dxa"/>
        <w:tblLayout w:type="fixed"/>
        <w:tblLook w:val="04A0"/>
      </w:tblPr>
      <w:tblGrid>
        <w:gridCol w:w="2127"/>
        <w:gridCol w:w="921"/>
        <w:gridCol w:w="921"/>
        <w:gridCol w:w="921"/>
        <w:gridCol w:w="922"/>
        <w:gridCol w:w="921"/>
        <w:gridCol w:w="922"/>
        <w:gridCol w:w="921"/>
        <w:gridCol w:w="922"/>
        <w:gridCol w:w="850"/>
        <w:gridCol w:w="851"/>
        <w:gridCol w:w="921"/>
        <w:gridCol w:w="921"/>
        <w:gridCol w:w="929"/>
        <w:gridCol w:w="930"/>
        <w:gridCol w:w="236"/>
      </w:tblGrid>
      <w:tr w:rsidR="00250C58" w:rsidRPr="00B33A50" w:rsidTr="002F2447">
        <w:trPr>
          <w:trHeight w:val="1875"/>
        </w:trPr>
        <w:tc>
          <w:tcPr>
            <w:tcW w:w="2127" w:type="dxa"/>
            <w:tcBorders>
              <w:top w:val="single" w:sz="6" w:space="0" w:color="auto"/>
              <w:left w:val="single" w:sz="4" w:space="0" w:color="auto"/>
              <w:bottom w:val="single" w:sz="6" w:space="0" w:color="auto"/>
              <w:right w:val="single" w:sz="6" w:space="0" w:color="auto"/>
            </w:tcBorders>
            <w:shd w:val="clear" w:color="auto" w:fill="auto"/>
            <w:noWrap/>
            <w:vAlign w:val="bottom"/>
            <w:hideMark/>
          </w:tcPr>
          <w:p w:rsidR="00250C58" w:rsidRPr="00B33A50" w:rsidRDefault="00250C58" w:rsidP="002F2447">
            <w:pPr>
              <w:rPr>
                <w:rFonts w:ascii="Calibri" w:hAnsi="Calibri" w:cs="Calibri"/>
                <w:color w:val="000000"/>
                <w:szCs w:val="24"/>
                <w:lang w:eastAsia="en-AU"/>
              </w:rPr>
            </w:pPr>
          </w:p>
        </w:tc>
        <w:tc>
          <w:tcPr>
            <w:tcW w:w="1842"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250C58" w:rsidRPr="00E76281" w:rsidRDefault="00250C58"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My professional achievements are celebrated at this school</w:t>
            </w:r>
          </w:p>
        </w:tc>
        <w:tc>
          <w:tcPr>
            <w:tcW w:w="1843"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250C58" w:rsidRPr="00E76281" w:rsidRDefault="00250C58"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I have opportunities to practise leadership</w:t>
            </w:r>
          </w:p>
        </w:tc>
        <w:tc>
          <w:tcPr>
            <w:tcW w:w="1843"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250C58" w:rsidRPr="00E76281" w:rsidRDefault="00250C58"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I have opportunities to participate in decision making</w:t>
            </w:r>
          </w:p>
        </w:tc>
        <w:tc>
          <w:tcPr>
            <w:tcW w:w="1843"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250C58" w:rsidRPr="00E76281" w:rsidRDefault="00250C58"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There is effective communication between teachers and executive staff</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250C58" w:rsidRPr="00E76281" w:rsidRDefault="00250C58"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There are processes in place that support my practice</w:t>
            </w:r>
          </w:p>
        </w:tc>
        <w:tc>
          <w:tcPr>
            <w:tcW w:w="1842"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250C58" w:rsidRPr="00E76281" w:rsidRDefault="00250C58"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I get constructive feedback about my practice</w:t>
            </w:r>
          </w:p>
        </w:tc>
        <w:tc>
          <w:tcPr>
            <w:tcW w:w="1859" w:type="dxa"/>
            <w:gridSpan w:val="2"/>
            <w:tcBorders>
              <w:top w:val="single" w:sz="6" w:space="0" w:color="auto"/>
              <w:left w:val="single" w:sz="6" w:space="0" w:color="auto"/>
              <w:bottom w:val="single" w:sz="6" w:space="0" w:color="auto"/>
              <w:right w:val="single" w:sz="4" w:space="0" w:color="auto"/>
            </w:tcBorders>
            <w:shd w:val="clear" w:color="auto" w:fill="auto"/>
            <w:vAlign w:val="bottom"/>
            <w:hideMark/>
          </w:tcPr>
          <w:p w:rsidR="00250C58" w:rsidRPr="00E76281" w:rsidRDefault="00250C58"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Innovative practice is encouraged</w:t>
            </w:r>
          </w:p>
        </w:tc>
        <w:tc>
          <w:tcPr>
            <w:tcW w:w="236" w:type="dxa"/>
            <w:tcBorders>
              <w:top w:val="nil"/>
              <w:left w:val="single" w:sz="4" w:space="0" w:color="auto"/>
              <w:bottom w:val="nil"/>
              <w:right w:val="nil"/>
            </w:tcBorders>
            <w:shd w:val="clear" w:color="auto" w:fill="auto"/>
            <w:noWrap/>
            <w:vAlign w:val="bottom"/>
            <w:hideMark/>
          </w:tcPr>
          <w:p w:rsidR="00250C58" w:rsidRPr="00B33A50" w:rsidRDefault="00250C58" w:rsidP="002F2447">
            <w:pPr>
              <w:rPr>
                <w:rFonts w:ascii="Calibri" w:hAnsi="Calibri" w:cs="Calibri"/>
                <w:color w:val="000000"/>
                <w:szCs w:val="24"/>
                <w:lang w:eastAsia="en-AU"/>
              </w:rPr>
            </w:pPr>
          </w:p>
        </w:tc>
      </w:tr>
      <w:tr w:rsidR="00250C58" w:rsidRPr="00B33A50" w:rsidTr="002F2447">
        <w:trPr>
          <w:trHeight w:val="300"/>
        </w:trPr>
        <w:tc>
          <w:tcPr>
            <w:tcW w:w="2127" w:type="dxa"/>
            <w:tcBorders>
              <w:top w:val="single" w:sz="6" w:space="0" w:color="auto"/>
              <w:left w:val="single" w:sz="4" w:space="0" w:color="auto"/>
              <w:bottom w:val="single" w:sz="6" w:space="0" w:color="auto"/>
              <w:right w:val="single" w:sz="6" w:space="0" w:color="auto"/>
            </w:tcBorders>
            <w:shd w:val="clear" w:color="auto" w:fill="auto"/>
            <w:noWrap/>
            <w:vAlign w:val="bottom"/>
            <w:hideMark/>
          </w:tcPr>
          <w:p w:rsidR="00250C58" w:rsidRPr="00B33A50" w:rsidRDefault="00250C58" w:rsidP="002F2447">
            <w:pPr>
              <w:rPr>
                <w:rFonts w:ascii="Calibri" w:hAnsi="Calibri" w:cs="Calibri"/>
                <w:color w:val="000000"/>
                <w:szCs w:val="24"/>
                <w:lang w:eastAsia="en-AU"/>
              </w:rPr>
            </w:pP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D86A2A">
            <w:pPr>
              <w:jc w:val="right"/>
              <w:rPr>
                <w:rFonts w:ascii="Calibri" w:hAnsi="Calibri" w:cs="Calibri"/>
                <w:b/>
                <w:color w:val="000000"/>
                <w:szCs w:val="24"/>
                <w:lang w:eastAsia="en-AU"/>
              </w:rPr>
            </w:pPr>
            <w:r w:rsidRPr="00B33A50">
              <w:rPr>
                <w:rFonts w:ascii="Calibri" w:hAnsi="Calibri" w:cs="Calibri"/>
                <w:b/>
                <w:color w:val="000000"/>
                <w:szCs w:val="24"/>
                <w:lang w:eastAsia="en-AU"/>
              </w:rPr>
              <w:t>201</w:t>
            </w:r>
            <w:r w:rsidR="00D86A2A" w:rsidRPr="00B33A50">
              <w:rPr>
                <w:rFonts w:ascii="Calibri" w:hAnsi="Calibri" w:cs="Calibri"/>
                <w:b/>
                <w:color w:val="000000"/>
                <w:szCs w:val="24"/>
                <w:lang w:eastAsia="en-AU"/>
              </w:rPr>
              <w:t>0</w:t>
            </w:r>
          </w:p>
        </w:tc>
        <w:tc>
          <w:tcPr>
            <w:tcW w:w="921"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b/>
                <w:color w:val="000000"/>
                <w:szCs w:val="24"/>
                <w:lang w:eastAsia="en-AU"/>
              </w:rPr>
            </w:pPr>
            <w:r w:rsidRPr="00B33A50">
              <w:rPr>
                <w:rFonts w:ascii="Calibri" w:hAnsi="Calibri" w:cs="Calibri"/>
                <w:b/>
                <w:color w:val="000000"/>
                <w:szCs w:val="24"/>
                <w:lang w:eastAsia="en-AU"/>
              </w:rPr>
              <w:t>2011</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b/>
                <w:color w:val="000000"/>
                <w:szCs w:val="24"/>
                <w:lang w:eastAsia="en-AU"/>
              </w:rPr>
            </w:pPr>
            <w:r w:rsidRPr="00B33A50">
              <w:rPr>
                <w:rFonts w:ascii="Calibri" w:hAnsi="Calibri" w:cs="Calibri"/>
                <w:b/>
                <w:color w:val="000000"/>
                <w:szCs w:val="24"/>
                <w:lang w:eastAsia="en-AU"/>
              </w:rPr>
              <w:t>2010</w:t>
            </w:r>
          </w:p>
        </w:tc>
        <w:tc>
          <w:tcPr>
            <w:tcW w:w="922"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b/>
                <w:color w:val="000000"/>
                <w:szCs w:val="24"/>
                <w:lang w:eastAsia="en-AU"/>
              </w:rPr>
            </w:pPr>
            <w:r w:rsidRPr="00B33A50">
              <w:rPr>
                <w:rFonts w:ascii="Calibri" w:hAnsi="Calibri" w:cs="Calibri"/>
                <w:b/>
                <w:color w:val="000000"/>
                <w:szCs w:val="24"/>
                <w:lang w:eastAsia="en-AU"/>
              </w:rPr>
              <w:t>2011</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b/>
                <w:color w:val="000000"/>
                <w:szCs w:val="24"/>
                <w:lang w:eastAsia="en-AU"/>
              </w:rPr>
            </w:pPr>
            <w:r w:rsidRPr="00B33A50">
              <w:rPr>
                <w:rFonts w:ascii="Calibri" w:hAnsi="Calibri" w:cs="Calibri"/>
                <w:b/>
                <w:color w:val="000000"/>
                <w:szCs w:val="24"/>
                <w:lang w:eastAsia="en-AU"/>
              </w:rPr>
              <w:t>2010</w:t>
            </w:r>
          </w:p>
        </w:tc>
        <w:tc>
          <w:tcPr>
            <w:tcW w:w="922"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b/>
                <w:color w:val="000000"/>
                <w:szCs w:val="24"/>
                <w:lang w:eastAsia="en-AU"/>
              </w:rPr>
            </w:pPr>
            <w:r w:rsidRPr="00B33A50">
              <w:rPr>
                <w:rFonts w:ascii="Calibri" w:hAnsi="Calibri" w:cs="Calibri"/>
                <w:b/>
                <w:color w:val="000000"/>
                <w:szCs w:val="24"/>
                <w:lang w:eastAsia="en-AU"/>
              </w:rPr>
              <w:t>2011</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b/>
                <w:color w:val="000000"/>
                <w:szCs w:val="24"/>
                <w:lang w:eastAsia="en-AU"/>
              </w:rPr>
            </w:pPr>
            <w:r w:rsidRPr="00B33A50">
              <w:rPr>
                <w:rFonts w:ascii="Calibri" w:hAnsi="Calibri" w:cs="Calibri"/>
                <w:b/>
                <w:color w:val="000000"/>
                <w:szCs w:val="24"/>
                <w:lang w:eastAsia="en-AU"/>
              </w:rPr>
              <w:t>2010</w:t>
            </w:r>
          </w:p>
        </w:tc>
        <w:tc>
          <w:tcPr>
            <w:tcW w:w="922"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b/>
                <w:color w:val="000000"/>
                <w:szCs w:val="24"/>
                <w:lang w:eastAsia="en-AU"/>
              </w:rPr>
            </w:pPr>
            <w:r w:rsidRPr="00B33A50">
              <w:rPr>
                <w:rFonts w:ascii="Calibri" w:hAnsi="Calibri" w:cs="Calibri"/>
                <w:b/>
                <w:color w:val="000000"/>
                <w:szCs w:val="24"/>
                <w:lang w:eastAsia="en-AU"/>
              </w:rPr>
              <w:t>2011</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b/>
                <w:color w:val="000000"/>
                <w:szCs w:val="24"/>
                <w:lang w:eastAsia="en-AU"/>
              </w:rPr>
            </w:pPr>
            <w:r w:rsidRPr="00B33A50">
              <w:rPr>
                <w:rFonts w:ascii="Calibri" w:hAnsi="Calibri" w:cs="Calibri"/>
                <w:b/>
                <w:color w:val="000000"/>
                <w:szCs w:val="24"/>
                <w:lang w:eastAsia="en-AU"/>
              </w:rPr>
              <w:t>2010</w:t>
            </w:r>
          </w:p>
        </w:tc>
        <w:tc>
          <w:tcPr>
            <w:tcW w:w="851"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b/>
                <w:color w:val="000000"/>
                <w:szCs w:val="24"/>
                <w:lang w:eastAsia="en-AU"/>
              </w:rPr>
            </w:pPr>
            <w:r w:rsidRPr="00B33A50">
              <w:rPr>
                <w:rFonts w:ascii="Calibri" w:hAnsi="Calibri" w:cs="Calibri"/>
                <w:b/>
                <w:color w:val="000000"/>
                <w:szCs w:val="24"/>
                <w:lang w:eastAsia="en-AU"/>
              </w:rPr>
              <w:t>2011</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b/>
                <w:color w:val="000000"/>
                <w:szCs w:val="24"/>
                <w:lang w:eastAsia="en-AU"/>
              </w:rPr>
            </w:pPr>
            <w:r w:rsidRPr="00B33A50">
              <w:rPr>
                <w:rFonts w:ascii="Calibri" w:hAnsi="Calibri" w:cs="Calibri"/>
                <w:b/>
                <w:color w:val="000000"/>
                <w:szCs w:val="24"/>
                <w:lang w:eastAsia="en-AU"/>
              </w:rPr>
              <w:t>2010</w:t>
            </w:r>
          </w:p>
        </w:tc>
        <w:tc>
          <w:tcPr>
            <w:tcW w:w="921"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b/>
                <w:color w:val="000000"/>
                <w:szCs w:val="24"/>
                <w:lang w:eastAsia="en-AU"/>
              </w:rPr>
            </w:pPr>
            <w:r w:rsidRPr="00B33A50">
              <w:rPr>
                <w:rFonts w:ascii="Calibri" w:hAnsi="Calibri" w:cs="Calibri"/>
                <w:b/>
                <w:color w:val="000000"/>
                <w:szCs w:val="24"/>
                <w:lang w:eastAsia="en-AU"/>
              </w:rPr>
              <w:t>2011</w:t>
            </w:r>
          </w:p>
        </w:tc>
        <w:tc>
          <w:tcPr>
            <w:tcW w:w="929"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250C58" w:rsidRPr="00B33A50" w:rsidRDefault="00250C58" w:rsidP="002F2447">
            <w:pPr>
              <w:jc w:val="right"/>
              <w:rPr>
                <w:rFonts w:ascii="Calibri" w:hAnsi="Calibri" w:cs="Calibri"/>
                <w:b/>
                <w:color w:val="000000"/>
                <w:szCs w:val="24"/>
                <w:lang w:eastAsia="en-AU"/>
              </w:rPr>
            </w:pPr>
            <w:r w:rsidRPr="00B33A50">
              <w:rPr>
                <w:rFonts w:ascii="Calibri" w:hAnsi="Calibri" w:cs="Calibri"/>
                <w:b/>
                <w:color w:val="000000"/>
                <w:szCs w:val="24"/>
                <w:lang w:eastAsia="en-AU"/>
              </w:rPr>
              <w:t>2010</w:t>
            </w:r>
          </w:p>
        </w:tc>
        <w:tc>
          <w:tcPr>
            <w:tcW w:w="930" w:type="dxa"/>
            <w:tcBorders>
              <w:top w:val="single" w:sz="6" w:space="0" w:color="auto"/>
              <w:left w:val="single" w:sz="6" w:space="0" w:color="auto"/>
              <w:bottom w:val="single" w:sz="6" w:space="0" w:color="auto"/>
              <w:right w:val="single" w:sz="4" w:space="0" w:color="auto"/>
            </w:tcBorders>
            <w:shd w:val="clear" w:color="auto" w:fill="auto"/>
            <w:vAlign w:val="bottom"/>
          </w:tcPr>
          <w:p w:rsidR="00250C58" w:rsidRPr="00B33A50" w:rsidRDefault="00250C58" w:rsidP="002F2447">
            <w:pPr>
              <w:jc w:val="right"/>
              <w:rPr>
                <w:rFonts w:ascii="Calibri" w:hAnsi="Calibri" w:cs="Calibri"/>
                <w:b/>
                <w:color w:val="000000"/>
                <w:szCs w:val="24"/>
                <w:lang w:eastAsia="en-AU"/>
              </w:rPr>
            </w:pPr>
            <w:r w:rsidRPr="00B33A50">
              <w:rPr>
                <w:rFonts w:ascii="Calibri" w:hAnsi="Calibri" w:cs="Calibri"/>
                <w:b/>
                <w:color w:val="000000"/>
                <w:szCs w:val="24"/>
                <w:lang w:eastAsia="en-AU"/>
              </w:rPr>
              <w:t>2011</w:t>
            </w:r>
          </w:p>
        </w:tc>
        <w:tc>
          <w:tcPr>
            <w:tcW w:w="236" w:type="dxa"/>
            <w:tcBorders>
              <w:top w:val="nil"/>
              <w:left w:val="nil"/>
              <w:bottom w:val="nil"/>
              <w:right w:val="nil"/>
            </w:tcBorders>
            <w:shd w:val="clear" w:color="auto" w:fill="auto"/>
            <w:noWrap/>
            <w:vAlign w:val="bottom"/>
            <w:hideMark/>
          </w:tcPr>
          <w:p w:rsidR="00250C58" w:rsidRPr="00B33A50" w:rsidRDefault="00250C58" w:rsidP="002F2447">
            <w:pPr>
              <w:rPr>
                <w:rFonts w:ascii="Calibri" w:hAnsi="Calibri" w:cs="Calibri"/>
                <w:color w:val="000000"/>
                <w:szCs w:val="24"/>
                <w:lang w:eastAsia="en-AU"/>
              </w:rPr>
            </w:pPr>
          </w:p>
        </w:tc>
      </w:tr>
      <w:tr w:rsidR="00250C58" w:rsidRPr="00B33A50" w:rsidTr="002F2447">
        <w:trPr>
          <w:trHeight w:val="300"/>
        </w:trPr>
        <w:tc>
          <w:tcPr>
            <w:tcW w:w="2127" w:type="dxa"/>
            <w:tcBorders>
              <w:top w:val="single" w:sz="6" w:space="0" w:color="auto"/>
              <w:left w:val="single" w:sz="4" w:space="0" w:color="auto"/>
              <w:bottom w:val="single" w:sz="6" w:space="0" w:color="auto"/>
              <w:right w:val="single" w:sz="6" w:space="0" w:color="auto"/>
            </w:tcBorders>
            <w:shd w:val="clear" w:color="auto" w:fill="auto"/>
            <w:noWrap/>
            <w:vAlign w:val="bottom"/>
            <w:hideMark/>
          </w:tcPr>
          <w:p w:rsidR="00250C58" w:rsidRPr="00E76281" w:rsidRDefault="00250C58" w:rsidP="002F2447">
            <w:pPr>
              <w:rPr>
                <w:rFonts w:ascii="Calibri" w:hAnsi="Calibri" w:cs="Calibri"/>
                <w:b/>
                <w:color w:val="000000"/>
                <w:szCs w:val="24"/>
                <w:lang w:eastAsia="en-AU"/>
              </w:rPr>
            </w:pPr>
            <w:r w:rsidRPr="00E76281">
              <w:rPr>
                <w:rFonts w:ascii="Calibri" w:hAnsi="Calibri" w:cs="Calibri"/>
                <w:b/>
                <w:color w:val="000000"/>
                <w:szCs w:val="24"/>
                <w:lang w:eastAsia="en-AU"/>
              </w:rPr>
              <w:t>Richardson School</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82</w:t>
            </w:r>
          </w:p>
        </w:tc>
        <w:tc>
          <w:tcPr>
            <w:tcW w:w="921"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75</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88</w:t>
            </w:r>
          </w:p>
        </w:tc>
        <w:tc>
          <w:tcPr>
            <w:tcW w:w="922"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80</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100</w:t>
            </w:r>
          </w:p>
        </w:tc>
        <w:tc>
          <w:tcPr>
            <w:tcW w:w="922"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95</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94</w:t>
            </w:r>
          </w:p>
        </w:tc>
        <w:tc>
          <w:tcPr>
            <w:tcW w:w="922"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88</w:t>
            </w:r>
          </w:p>
        </w:tc>
        <w:tc>
          <w:tcPr>
            <w:tcW w:w="851"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100</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76</w:t>
            </w:r>
          </w:p>
        </w:tc>
        <w:tc>
          <w:tcPr>
            <w:tcW w:w="921"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75</w:t>
            </w:r>
          </w:p>
        </w:tc>
        <w:tc>
          <w:tcPr>
            <w:tcW w:w="929"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71</w:t>
            </w:r>
          </w:p>
        </w:tc>
        <w:tc>
          <w:tcPr>
            <w:tcW w:w="930" w:type="dxa"/>
            <w:tcBorders>
              <w:top w:val="single" w:sz="6" w:space="0" w:color="auto"/>
              <w:left w:val="single" w:sz="6" w:space="0" w:color="auto"/>
              <w:bottom w:val="single" w:sz="6" w:space="0" w:color="auto"/>
              <w:right w:val="single" w:sz="4"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80</w:t>
            </w:r>
          </w:p>
        </w:tc>
        <w:tc>
          <w:tcPr>
            <w:tcW w:w="236" w:type="dxa"/>
            <w:tcBorders>
              <w:top w:val="nil"/>
              <w:left w:val="nil"/>
              <w:bottom w:val="nil"/>
              <w:right w:val="nil"/>
            </w:tcBorders>
            <w:shd w:val="clear" w:color="auto" w:fill="auto"/>
            <w:noWrap/>
            <w:vAlign w:val="bottom"/>
            <w:hideMark/>
          </w:tcPr>
          <w:p w:rsidR="00250C58" w:rsidRPr="00B33A50" w:rsidRDefault="00250C58" w:rsidP="002F2447">
            <w:pPr>
              <w:rPr>
                <w:rFonts w:ascii="Calibri" w:hAnsi="Calibri" w:cs="Calibri"/>
                <w:color w:val="000000"/>
                <w:szCs w:val="24"/>
                <w:lang w:eastAsia="en-AU"/>
              </w:rPr>
            </w:pPr>
          </w:p>
        </w:tc>
      </w:tr>
      <w:tr w:rsidR="00250C58" w:rsidRPr="00B33A50" w:rsidTr="002F2447">
        <w:trPr>
          <w:trHeight w:val="300"/>
        </w:trPr>
        <w:tc>
          <w:tcPr>
            <w:tcW w:w="2127" w:type="dxa"/>
            <w:tcBorders>
              <w:top w:val="single" w:sz="6" w:space="0" w:color="auto"/>
              <w:left w:val="single" w:sz="4" w:space="0" w:color="auto"/>
              <w:bottom w:val="single" w:sz="6" w:space="0" w:color="auto"/>
              <w:right w:val="single" w:sz="6" w:space="0" w:color="auto"/>
            </w:tcBorders>
            <w:shd w:val="clear" w:color="auto" w:fill="auto"/>
            <w:noWrap/>
            <w:vAlign w:val="bottom"/>
            <w:hideMark/>
          </w:tcPr>
          <w:p w:rsidR="00250C58" w:rsidRPr="00E76281" w:rsidRDefault="00250C58" w:rsidP="002F2447">
            <w:pPr>
              <w:rPr>
                <w:rFonts w:ascii="Calibri" w:hAnsi="Calibri" w:cs="Calibri"/>
                <w:b/>
                <w:color w:val="000000"/>
                <w:szCs w:val="24"/>
                <w:lang w:eastAsia="en-AU"/>
              </w:rPr>
            </w:pPr>
            <w:r w:rsidRPr="00E76281">
              <w:rPr>
                <w:rFonts w:ascii="Calibri" w:hAnsi="Calibri" w:cs="Calibri"/>
                <w:b/>
                <w:color w:val="000000"/>
                <w:szCs w:val="24"/>
                <w:lang w:eastAsia="en-AU"/>
              </w:rPr>
              <w:t>Kingsford Smith</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53</w:t>
            </w:r>
          </w:p>
        </w:tc>
        <w:tc>
          <w:tcPr>
            <w:tcW w:w="921"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67</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71</w:t>
            </w:r>
          </w:p>
        </w:tc>
        <w:tc>
          <w:tcPr>
            <w:tcW w:w="922"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77</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66</w:t>
            </w:r>
          </w:p>
        </w:tc>
        <w:tc>
          <w:tcPr>
            <w:tcW w:w="922"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70</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54</w:t>
            </w:r>
          </w:p>
        </w:tc>
        <w:tc>
          <w:tcPr>
            <w:tcW w:w="922"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69</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61</w:t>
            </w:r>
          </w:p>
        </w:tc>
        <w:tc>
          <w:tcPr>
            <w:tcW w:w="851"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82</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53</w:t>
            </w:r>
          </w:p>
        </w:tc>
        <w:tc>
          <w:tcPr>
            <w:tcW w:w="921"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84</w:t>
            </w:r>
          </w:p>
        </w:tc>
        <w:tc>
          <w:tcPr>
            <w:tcW w:w="929"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75</w:t>
            </w:r>
          </w:p>
        </w:tc>
        <w:tc>
          <w:tcPr>
            <w:tcW w:w="930" w:type="dxa"/>
            <w:tcBorders>
              <w:top w:val="single" w:sz="6" w:space="0" w:color="auto"/>
              <w:left w:val="single" w:sz="6" w:space="0" w:color="auto"/>
              <w:bottom w:val="single" w:sz="6" w:space="0" w:color="auto"/>
              <w:right w:val="single" w:sz="4"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82</w:t>
            </w:r>
          </w:p>
        </w:tc>
        <w:tc>
          <w:tcPr>
            <w:tcW w:w="236" w:type="dxa"/>
            <w:tcBorders>
              <w:top w:val="nil"/>
              <w:left w:val="nil"/>
              <w:bottom w:val="nil"/>
              <w:right w:val="nil"/>
            </w:tcBorders>
            <w:shd w:val="clear" w:color="auto" w:fill="auto"/>
            <w:noWrap/>
            <w:vAlign w:val="bottom"/>
            <w:hideMark/>
          </w:tcPr>
          <w:p w:rsidR="00250C58" w:rsidRPr="00B33A50" w:rsidRDefault="00250C58" w:rsidP="002F2447">
            <w:pPr>
              <w:rPr>
                <w:rFonts w:ascii="Calibri" w:hAnsi="Calibri" w:cs="Calibri"/>
                <w:color w:val="000000"/>
                <w:szCs w:val="24"/>
                <w:lang w:eastAsia="en-AU"/>
              </w:rPr>
            </w:pPr>
          </w:p>
        </w:tc>
      </w:tr>
      <w:tr w:rsidR="00250C58" w:rsidRPr="00B33A50" w:rsidTr="002F2447">
        <w:trPr>
          <w:trHeight w:val="300"/>
        </w:trPr>
        <w:tc>
          <w:tcPr>
            <w:tcW w:w="2127" w:type="dxa"/>
            <w:tcBorders>
              <w:top w:val="single" w:sz="6" w:space="0" w:color="auto"/>
              <w:left w:val="single" w:sz="4" w:space="0" w:color="auto"/>
              <w:bottom w:val="single" w:sz="6" w:space="0" w:color="auto"/>
              <w:right w:val="single" w:sz="6" w:space="0" w:color="auto"/>
            </w:tcBorders>
            <w:shd w:val="clear" w:color="auto" w:fill="auto"/>
            <w:noWrap/>
            <w:vAlign w:val="bottom"/>
            <w:hideMark/>
          </w:tcPr>
          <w:p w:rsidR="00250C58" w:rsidRPr="00E76281" w:rsidRDefault="00250C58" w:rsidP="002F2447">
            <w:pPr>
              <w:rPr>
                <w:rFonts w:ascii="Calibri" w:hAnsi="Calibri" w:cs="Calibri"/>
                <w:b/>
                <w:color w:val="000000"/>
                <w:szCs w:val="24"/>
                <w:lang w:eastAsia="en-AU"/>
              </w:rPr>
            </w:pPr>
            <w:r w:rsidRPr="00E76281">
              <w:rPr>
                <w:rFonts w:ascii="Calibri" w:hAnsi="Calibri" w:cs="Calibri"/>
                <w:b/>
                <w:color w:val="000000"/>
                <w:szCs w:val="24"/>
                <w:lang w:eastAsia="en-AU"/>
              </w:rPr>
              <w:t>Charnwood Dunlop</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41</w:t>
            </w:r>
          </w:p>
        </w:tc>
        <w:tc>
          <w:tcPr>
            <w:tcW w:w="921"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80</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50</w:t>
            </w:r>
          </w:p>
        </w:tc>
        <w:tc>
          <w:tcPr>
            <w:tcW w:w="922"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80</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68</w:t>
            </w:r>
          </w:p>
        </w:tc>
        <w:tc>
          <w:tcPr>
            <w:tcW w:w="922"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77</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50</w:t>
            </w:r>
          </w:p>
        </w:tc>
        <w:tc>
          <w:tcPr>
            <w:tcW w:w="922"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64</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77</w:t>
            </w:r>
          </w:p>
        </w:tc>
        <w:tc>
          <w:tcPr>
            <w:tcW w:w="851"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92</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64</w:t>
            </w:r>
          </w:p>
        </w:tc>
        <w:tc>
          <w:tcPr>
            <w:tcW w:w="921"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80</w:t>
            </w:r>
          </w:p>
        </w:tc>
        <w:tc>
          <w:tcPr>
            <w:tcW w:w="929"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82</w:t>
            </w:r>
          </w:p>
        </w:tc>
        <w:tc>
          <w:tcPr>
            <w:tcW w:w="930" w:type="dxa"/>
            <w:tcBorders>
              <w:top w:val="single" w:sz="6" w:space="0" w:color="auto"/>
              <w:left w:val="single" w:sz="6" w:space="0" w:color="auto"/>
              <w:bottom w:val="single" w:sz="6" w:space="0" w:color="auto"/>
              <w:right w:val="single" w:sz="4"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80</w:t>
            </w:r>
          </w:p>
        </w:tc>
        <w:tc>
          <w:tcPr>
            <w:tcW w:w="236" w:type="dxa"/>
            <w:tcBorders>
              <w:top w:val="nil"/>
              <w:left w:val="nil"/>
              <w:bottom w:val="nil"/>
              <w:right w:val="nil"/>
            </w:tcBorders>
            <w:shd w:val="clear" w:color="auto" w:fill="auto"/>
            <w:noWrap/>
            <w:vAlign w:val="bottom"/>
            <w:hideMark/>
          </w:tcPr>
          <w:p w:rsidR="00250C58" w:rsidRPr="00B33A50" w:rsidRDefault="00250C58" w:rsidP="002F2447">
            <w:pPr>
              <w:rPr>
                <w:rFonts w:ascii="Calibri" w:hAnsi="Calibri" w:cs="Calibri"/>
                <w:color w:val="000000"/>
                <w:szCs w:val="24"/>
                <w:lang w:eastAsia="en-AU"/>
              </w:rPr>
            </w:pPr>
          </w:p>
        </w:tc>
      </w:tr>
      <w:tr w:rsidR="00250C58" w:rsidRPr="00B33A50" w:rsidTr="002F2447">
        <w:trPr>
          <w:trHeight w:val="300"/>
        </w:trPr>
        <w:tc>
          <w:tcPr>
            <w:tcW w:w="2127" w:type="dxa"/>
            <w:tcBorders>
              <w:top w:val="single" w:sz="6" w:space="0" w:color="auto"/>
              <w:left w:val="single" w:sz="4" w:space="0" w:color="auto"/>
              <w:bottom w:val="single" w:sz="4" w:space="0" w:color="auto"/>
              <w:right w:val="single" w:sz="6" w:space="0" w:color="auto"/>
            </w:tcBorders>
            <w:shd w:val="clear" w:color="auto" w:fill="auto"/>
            <w:noWrap/>
            <w:vAlign w:val="bottom"/>
            <w:hideMark/>
          </w:tcPr>
          <w:p w:rsidR="00250C58" w:rsidRPr="00E76281" w:rsidRDefault="00250C58" w:rsidP="002F2447">
            <w:pPr>
              <w:rPr>
                <w:rFonts w:ascii="Calibri" w:hAnsi="Calibri" w:cs="Calibri"/>
                <w:b/>
                <w:color w:val="000000"/>
                <w:szCs w:val="24"/>
                <w:lang w:eastAsia="en-AU"/>
              </w:rPr>
            </w:pPr>
            <w:r w:rsidRPr="00E76281">
              <w:rPr>
                <w:rFonts w:ascii="Calibri" w:hAnsi="Calibri" w:cs="Calibri"/>
                <w:b/>
                <w:color w:val="000000"/>
                <w:szCs w:val="24"/>
                <w:lang w:eastAsia="en-AU"/>
              </w:rPr>
              <w:t>Florey</w:t>
            </w:r>
          </w:p>
        </w:tc>
        <w:tc>
          <w:tcPr>
            <w:tcW w:w="921"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76</w:t>
            </w:r>
          </w:p>
        </w:tc>
        <w:tc>
          <w:tcPr>
            <w:tcW w:w="921" w:type="dxa"/>
            <w:tcBorders>
              <w:top w:val="single" w:sz="6" w:space="0" w:color="auto"/>
              <w:left w:val="single" w:sz="6" w:space="0" w:color="auto"/>
              <w:bottom w:val="single" w:sz="4"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71</w:t>
            </w:r>
          </w:p>
        </w:tc>
        <w:tc>
          <w:tcPr>
            <w:tcW w:w="921"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82</w:t>
            </w:r>
          </w:p>
        </w:tc>
        <w:tc>
          <w:tcPr>
            <w:tcW w:w="922" w:type="dxa"/>
            <w:tcBorders>
              <w:top w:val="single" w:sz="6" w:space="0" w:color="auto"/>
              <w:left w:val="single" w:sz="6" w:space="0" w:color="auto"/>
              <w:bottom w:val="single" w:sz="4"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67</w:t>
            </w:r>
          </w:p>
        </w:tc>
        <w:tc>
          <w:tcPr>
            <w:tcW w:w="921"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88</w:t>
            </w:r>
          </w:p>
        </w:tc>
        <w:tc>
          <w:tcPr>
            <w:tcW w:w="922" w:type="dxa"/>
            <w:tcBorders>
              <w:top w:val="single" w:sz="6" w:space="0" w:color="auto"/>
              <w:left w:val="single" w:sz="6" w:space="0" w:color="auto"/>
              <w:bottom w:val="single" w:sz="4"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83</w:t>
            </w:r>
          </w:p>
        </w:tc>
        <w:tc>
          <w:tcPr>
            <w:tcW w:w="921"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88</w:t>
            </w:r>
          </w:p>
        </w:tc>
        <w:tc>
          <w:tcPr>
            <w:tcW w:w="922" w:type="dxa"/>
            <w:tcBorders>
              <w:top w:val="single" w:sz="6" w:space="0" w:color="auto"/>
              <w:left w:val="single" w:sz="6" w:space="0" w:color="auto"/>
              <w:bottom w:val="single" w:sz="4"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77</w:t>
            </w:r>
          </w:p>
        </w:tc>
        <w:tc>
          <w:tcPr>
            <w:tcW w:w="850"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88</w:t>
            </w:r>
          </w:p>
        </w:tc>
        <w:tc>
          <w:tcPr>
            <w:tcW w:w="851" w:type="dxa"/>
            <w:tcBorders>
              <w:top w:val="single" w:sz="6" w:space="0" w:color="auto"/>
              <w:left w:val="single" w:sz="6" w:space="0" w:color="auto"/>
              <w:bottom w:val="single" w:sz="4"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87</w:t>
            </w:r>
          </w:p>
        </w:tc>
        <w:tc>
          <w:tcPr>
            <w:tcW w:w="921"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65</w:t>
            </w:r>
          </w:p>
        </w:tc>
        <w:tc>
          <w:tcPr>
            <w:tcW w:w="921" w:type="dxa"/>
            <w:tcBorders>
              <w:top w:val="single" w:sz="6" w:space="0" w:color="auto"/>
              <w:left w:val="single" w:sz="6" w:space="0" w:color="auto"/>
              <w:bottom w:val="single" w:sz="4"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64</w:t>
            </w:r>
          </w:p>
        </w:tc>
        <w:tc>
          <w:tcPr>
            <w:tcW w:w="929" w:type="dxa"/>
            <w:tcBorders>
              <w:top w:val="single" w:sz="6" w:space="0" w:color="auto"/>
              <w:left w:val="single" w:sz="6" w:space="0" w:color="auto"/>
              <w:bottom w:val="single" w:sz="4" w:space="0" w:color="auto"/>
              <w:right w:val="single" w:sz="4"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88</w:t>
            </w:r>
          </w:p>
        </w:tc>
        <w:tc>
          <w:tcPr>
            <w:tcW w:w="930" w:type="dxa"/>
            <w:tcBorders>
              <w:top w:val="single" w:sz="6" w:space="0" w:color="auto"/>
              <w:left w:val="single" w:sz="6" w:space="0" w:color="auto"/>
              <w:bottom w:val="single" w:sz="4" w:space="0" w:color="auto"/>
              <w:right w:val="single" w:sz="4"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72</w:t>
            </w:r>
          </w:p>
        </w:tc>
        <w:tc>
          <w:tcPr>
            <w:tcW w:w="236" w:type="dxa"/>
            <w:tcBorders>
              <w:top w:val="nil"/>
              <w:left w:val="nil"/>
              <w:bottom w:val="nil"/>
              <w:right w:val="nil"/>
            </w:tcBorders>
            <w:shd w:val="clear" w:color="auto" w:fill="auto"/>
            <w:noWrap/>
            <w:vAlign w:val="bottom"/>
            <w:hideMark/>
          </w:tcPr>
          <w:p w:rsidR="00250C58" w:rsidRPr="00B33A50" w:rsidRDefault="00250C58" w:rsidP="002F2447">
            <w:pPr>
              <w:rPr>
                <w:rFonts w:ascii="Calibri" w:hAnsi="Calibri" w:cs="Calibri"/>
                <w:color w:val="000000"/>
                <w:szCs w:val="24"/>
                <w:lang w:eastAsia="en-AU"/>
              </w:rPr>
            </w:pPr>
          </w:p>
        </w:tc>
      </w:tr>
    </w:tbl>
    <w:p w:rsidR="00250C58" w:rsidRPr="00D86A2A" w:rsidRDefault="00D86A2A" w:rsidP="00250C58">
      <w:pPr>
        <w:rPr>
          <w:rFonts w:asciiTheme="minorHAnsi" w:hAnsiTheme="minorHAnsi" w:cstheme="minorHAnsi"/>
          <w:bCs/>
          <w:sz w:val="20"/>
        </w:rPr>
      </w:pPr>
      <w:r>
        <w:rPr>
          <w:rFonts w:asciiTheme="minorHAnsi" w:hAnsiTheme="minorHAnsi" w:cstheme="minorHAnsi"/>
          <w:bCs/>
          <w:i/>
          <w:sz w:val="20"/>
        </w:rPr>
        <w:t xml:space="preserve">Source: </w:t>
      </w:r>
      <w:r w:rsidRPr="00D86A2A">
        <w:rPr>
          <w:rFonts w:asciiTheme="minorHAnsi" w:hAnsiTheme="minorHAnsi" w:cstheme="minorHAnsi"/>
          <w:bCs/>
          <w:sz w:val="20"/>
        </w:rPr>
        <w:t>Staff Satisfaction Survey</w:t>
      </w:r>
      <w:r>
        <w:rPr>
          <w:rFonts w:asciiTheme="minorHAnsi" w:hAnsiTheme="minorHAnsi" w:cstheme="minorHAnsi"/>
          <w:bCs/>
          <w:sz w:val="20"/>
        </w:rPr>
        <w:t xml:space="preserve"> 2010 and 2011</w:t>
      </w:r>
    </w:p>
    <w:p w:rsidR="00250C58" w:rsidRDefault="00250C58" w:rsidP="00250C58">
      <w:pPr>
        <w:rPr>
          <w:rFonts w:asciiTheme="minorHAnsi" w:hAnsiTheme="minorHAnsi" w:cstheme="minorHAnsi"/>
          <w:bCs/>
          <w:sz w:val="20"/>
        </w:rPr>
      </w:pPr>
    </w:p>
    <w:p w:rsidR="00250C58" w:rsidRDefault="00250C58" w:rsidP="00250C58">
      <w:pPr>
        <w:rPr>
          <w:rFonts w:asciiTheme="minorHAnsi" w:hAnsiTheme="minorHAnsi" w:cstheme="minorHAnsi"/>
          <w:bCs/>
          <w:sz w:val="20"/>
        </w:rPr>
      </w:pPr>
    </w:p>
    <w:p w:rsidR="00250C58" w:rsidRDefault="00250C58" w:rsidP="00250C58">
      <w:pPr>
        <w:rPr>
          <w:rFonts w:asciiTheme="minorHAnsi" w:hAnsiTheme="minorHAnsi" w:cstheme="minorHAnsi"/>
          <w:bCs/>
          <w:sz w:val="20"/>
        </w:rPr>
      </w:pPr>
    </w:p>
    <w:p w:rsidR="00250C58" w:rsidRDefault="00250C58" w:rsidP="00250C58">
      <w:pPr>
        <w:rPr>
          <w:rFonts w:asciiTheme="minorHAnsi" w:hAnsiTheme="minorHAnsi" w:cstheme="minorHAnsi"/>
          <w:bCs/>
          <w:sz w:val="20"/>
        </w:rPr>
      </w:pPr>
    </w:p>
    <w:p w:rsidR="00250C58" w:rsidRDefault="00250C58" w:rsidP="00250C58">
      <w:pPr>
        <w:rPr>
          <w:rFonts w:asciiTheme="minorHAnsi" w:hAnsiTheme="minorHAnsi" w:cstheme="minorHAnsi"/>
          <w:bCs/>
          <w:sz w:val="20"/>
        </w:rPr>
      </w:pPr>
    </w:p>
    <w:p w:rsidR="00385070" w:rsidRPr="007D0331" w:rsidRDefault="00385070" w:rsidP="00385070">
      <w:pPr>
        <w:rPr>
          <w:rFonts w:asciiTheme="minorHAnsi" w:hAnsiTheme="minorHAnsi" w:cstheme="minorHAnsi"/>
          <w:b/>
          <w:bCs/>
          <w:szCs w:val="24"/>
        </w:rPr>
      </w:pPr>
      <w:r w:rsidRPr="007D0331">
        <w:rPr>
          <w:rFonts w:asciiTheme="minorHAnsi" w:hAnsiTheme="minorHAnsi" w:cstheme="minorHAnsi"/>
          <w:b/>
          <w:bCs/>
          <w:szCs w:val="24"/>
        </w:rPr>
        <w:t xml:space="preserve">Table </w:t>
      </w:r>
      <w:r w:rsidR="00B33A50">
        <w:rPr>
          <w:rFonts w:asciiTheme="minorHAnsi" w:hAnsiTheme="minorHAnsi" w:cstheme="minorHAnsi"/>
          <w:b/>
          <w:bCs/>
          <w:szCs w:val="24"/>
        </w:rPr>
        <w:t>8</w:t>
      </w:r>
      <w:r w:rsidRPr="007D0331">
        <w:rPr>
          <w:rFonts w:asciiTheme="minorHAnsi" w:hAnsiTheme="minorHAnsi" w:cstheme="minorHAnsi"/>
          <w:b/>
          <w:bCs/>
          <w:szCs w:val="24"/>
        </w:rPr>
        <w:t>.3</w:t>
      </w:r>
      <w:r>
        <w:rPr>
          <w:rFonts w:asciiTheme="minorHAnsi" w:hAnsiTheme="minorHAnsi" w:cstheme="minorHAnsi"/>
          <w:b/>
          <w:bCs/>
          <w:szCs w:val="24"/>
        </w:rPr>
        <w:t>b</w:t>
      </w:r>
      <w:r w:rsidRPr="007D0331">
        <w:rPr>
          <w:rFonts w:asciiTheme="minorHAnsi" w:hAnsiTheme="minorHAnsi" w:cstheme="minorHAnsi"/>
          <w:b/>
          <w:bCs/>
          <w:szCs w:val="24"/>
        </w:rPr>
        <w:t xml:space="preserve">: </w:t>
      </w:r>
      <w:r w:rsidR="00B33A50">
        <w:rPr>
          <w:rFonts w:asciiTheme="minorHAnsi" w:hAnsiTheme="minorHAnsi" w:cstheme="minorHAnsi"/>
          <w:b/>
          <w:bCs/>
          <w:szCs w:val="24"/>
        </w:rPr>
        <w:t>Proportion</w:t>
      </w:r>
      <w:r w:rsidRPr="007D0331">
        <w:rPr>
          <w:rFonts w:asciiTheme="minorHAnsi" w:hAnsiTheme="minorHAnsi" w:cstheme="minorHAnsi"/>
          <w:b/>
          <w:bCs/>
          <w:szCs w:val="24"/>
        </w:rPr>
        <w:t xml:space="preserve"> of staff </w:t>
      </w:r>
      <w:r>
        <w:rPr>
          <w:rFonts w:asciiTheme="minorHAnsi" w:hAnsiTheme="minorHAnsi" w:cstheme="minorHAnsi"/>
          <w:b/>
          <w:bCs/>
          <w:szCs w:val="24"/>
        </w:rPr>
        <w:t>responding</w:t>
      </w:r>
      <w:r w:rsidRPr="007D0331">
        <w:rPr>
          <w:rFonts w:asciiTheme="minorHAnsi" w:hAnsiTheme="minorHAnsi" w:cstheme="minorHAnsi"/>
          <w:b/>
          <w:bCs/>
          <w:szCs w:val="24"/>
        </w:rPr>
        <w:t xml:space="preserve"> </w:t>
      </w:r>
      <w:r>
        <w:rPr>
          <w:rFonts w:asciiTheme="minorHAnsi" w:hAnsiTheme="minorHAnsi" w:cstheme="minorHAnsi"/>
          <w:b/>
          <w:bCs/>
          <w:szCs w:val="24"/>
        </w:rPr>
        <w:t>“</w:t>
      </w:r>
      <w:r w:rsidRPr="007D0331">
        <w:rPr>
          <w:rFonts w:asciiTheme="minorHAnsi" w:hAnsiTheme="minorHAnsi" w:cstheme="minorHAnsi"/>
          <w:b/>
          <w:bCs/>
          <w:szCs w:val="24"/>
        </w:rPr>
        <w:t>agreed</w:t>
      </w:r>
      <w:r>
        <w:rPr>
          <w:rFonts w:asciiTheme="minorHAnsi" w:hAnsiTheme="minorHAnsi" w:cstheme="minorHAnsi"/>
          <w:b/>
          <w:bCs/>
          <w:szCs w:val="24"/>
        </w:rPr>
        <w:t>”</w:t>
      </w:r>
      <w:r w:rsidRPr="007D0331">
        <w:rPr>
          <w:rFonts w:asciiTheme="minorHAnsi" w:hAnsiTheme="minorHAnsi" w:cstheme="minorHAnsi"/>
          <w:b/>
          <w:bCs/>
          <w:szCs w:val="24"/>
        </w:rPr>
        <w:t xml:space="preserve"> or </w:t>
      </w:r>
      <w:r>
        <w:rPr>
          <w:rFonts w:asciiTheme="minorHAnsi" w:hAnsiTheme="minorHAnsi" w:cstheme="minorHAnsi"/>
          <w:b/>
          <w:bCs/>
          <w:szCs w:val="24"/>
        </w:rPr>
        <w:t>“</w:t>
      </w:r>
      <w:r w:rsidRPr="007D0331">
        <w:rPr>
          <w:rFonts w:asciiTheme="minorHAnsi" w:hAnsiTheme="minorHAnsi" w:cstheme="minorHAnsi"/>
          <w:b/>
          <w:bCs/>
          <w:szCs w:val="24"/>
        </w:rPr>
        <w:t>strongly agreed</w:t>
      </w:r>
      <w:r>
        <w:rPr>
          <w:rFonts w:asciiTheme="minorHAnsi" w:hAnsiTheme="minorHAnsi" w:cstheme="minorHAnsi"/>
          <w:b/>
          <w:bCs/>
          <w:szCs w:val="24"/>
        </w:rPr>
        <w:t>”</w:t>
      </w:r>
      <w:r w:rsidRPr="007D0331">
        <w:rPr>
          <w:rFonts w:asciiTheme="minorHAnsi" w:hAnsiTheme="minorHAnsi" w:cstheme="minorHAnsi"/>
          <w:b/>
          <w:bCs/>
          <w:szCs w:val="24"/>
        </w:rPr>
        <w:t>, by statement and school, 2010 and 2011</w:t>
      </w:r>
      <w:r w:rsidR="00B33A50">
        <w:rPr>
          <w:rFonts w:asciiTheme="minorHAnsi" w:hAnsiTheme="minorHAnsi" w:cstheme="minorHAnsi"/>
          <w:b/>
          <w:bCs/>
          <w:szCs w:val="24"/>
        </w:rPr>
        <w:t xml:space="preserve"> (%)</w:t>
      </w:r>
    </w:p>
    <w:tbl>
      <w:tblPr>
        <w:tblW w:w="12582" w:type="dxa"/>
        <w:tblLayout w:type="fixed"/>
        <w:tblLook w:val="04A0"/>
      </w:tblPr>
      <w:tblGrid>
        <w:gridCol w:w="2544"/>
        <w:gridCol w:w="1206"/>
        <w:gridCol w:w="1207"/>
        <w:gridCol w:w="1134"/>
        <w:gridCol w:w="1134"/>
        <w:gridCol w:w="1134"/>
        <w:gridCol w:w="1134"/>
        <w:gridCol w:w="1530"/>
        <w:gridCol w:w="1559"/>
      </w:tblGrid>
      <w:tr w:rsidR="00250C58" w:rsidRPr="00385070" w:rsidTr="00385070">
        <w:trPr>
          <w:trHeight w:val="1065"/>
        </w:trPr>
        <w:tc>
          <w:tcPr>
            <w:tcW w:w="2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0C58" w:rsidRPr="00385070" w:rsidRDefault="00250C58" w:rsidP="002F2447">
            <w:pPr>
              <w:rPr>
                <w:rFonts w:ascii="Calibri" w:hAnsi="Calibri" w:cs="Calibri"/>
                <w:color w:val="000000"/>
                <w:szCs w:val="24"/>
                <w:lang w:eastAsia="en-AU"/>
              </w:rPr>
            </w:pPr>
            <w:r w:rsidRPr="00385070">
              <w:rPr>
                <w:rFonts w:ascii="Calibri" w:hAnsi="Calibri" w:cs="Calibri"/>
                <w:color w:val="000000"/>
                <w:szCs w:val="24"/>
                <w:lang w:eastAsia="en-AU"/>
              </w:rPr>
              <w:t> </w:t>
            </w:r>
          </w:p>
        </w:tc>
        <w:tc>
          <w:tcPr>
            <w:tcW w:w="2413" w:type="dxa"/>
            <w:gridSpan w:val="2"/>
            <w:tcBorders>
              <w:top w:val="single" w:sz="4" w:space="0" w:color="auto"/>
              <w:left w:val="nil"/>
              <w:bottom w:val="single" w:sz="4" w:space="0" w:color="auto"/>
              <w:right w:val="single" w:sz="4" w:space="0" w:color="auto"/>
            </w:tcBorders>
            <w:shd w:val="clear" w:color="auto" w:fill="auto"/>
            <w:hideMark/>
          </w:tcPr>
          <w:p w:rsidR="00250C58" w:rsidRPr="00E76281" w:rsidRDefault="00250C58"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Overall I am satisfied with my work at this school.</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250C58" w:rsidRPr="00E76281" w:rsidRDefault="00250C58"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Overall I am satisfied with this school.</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250C58" w:rsidRPr="00E76281" w:rsidRDefault="00250C58"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I am satisfied this school has high expectations in all that it does.</w:t>
            </w:r>
          </w:p>
        </w:tc>
        <w:tc>
          <w:tcPr>
            <w:tcW w:w="3089" w:type="dxa"/>
            <w:gridSpan w:val="2"/>
            <w:tcBorders>
              <w:top w:val="single" w:sz="4" w:space="0" w:color="auto"/>
              <w:left w:val="nil"/>
              <w:bottom w:val="single" w:sz="4" w:space="0" w:color="auto"/>
              <w:right w:val="single" w:sz="4" w:space="0" w:color="auto"/>
            </w:tcBorders>
            <w:shd w:val="clear" w:color="auto" w:fill="auto"/>
            <w:hideMark/>
          </w:tcPr>
          <w:p w:rsidR="00250C58" w:rsidRPr="00E76281" w:rsidRDefault="00250C58"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I am satisfied the students are getting a good education at this school.</w:t>
            </w:r>
          </w:p>
        </w:tc>
      </w:tr>
      <w:tr w:rsidR="00250C58" w:rsidRPr="00385070" w:rsidTr="00385070">
        <w:trPr>
          <w:trHeight w:val="300"/>
        </w:trPr>
        <w:tc>
          <w:tcPr>
            <w:tcW w:w="2544" w:type="dxa"/>
            <w:tcBorders>
              <w:top w:val="nil"/>
              <w:left w:val="single" w:sz="4" w:space="0" w:color="auto"/>
              <w:bottom w:val="single" w:sz="4" w:space="0" w:color="auto"/>
              <w:right w:val="single" w:sz="4" w:space="0" w:color="auto"/>
            </w:tcBorders>
            <w:shd w:val="clear" w:color="auto" w:fill="auto"/>
            <w:noWrap/>
            <w:vAlign w:val="bottom"/>
            <w:hideMark/>
          </w:tcPr>
          <w:p w:rsidR="00250C58" w:rsidRPr="00385070" w:rsidRDefault="00250C58" w:rsidP="002F2447">
            <w:pPr>
              <w:rPr>
                <w:rFonts w:ascii="Calibri" w:hAnsi="Calibri" w:cs="Calibri"/>
                <w:color w:val="000000"/>
                <w:szCs w:val="24"/>
                <w:lang w:eastAsia="en-AU"/>
              </w:rPr>
            </w:pPr>
          </w:p>
        </w:tc>
        <w:tc>
          <w:tcPr>
            <w:tcW w:w="1206"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center"/>
              <w:rPr>
                <w:rFonts w:ascii="Calibri" w:hAnsi="Calibri" w:cs="Calibri"/>
                <w:b/>
                <w:color w:val="000000"/>
                <w:szCs w:val="24"/>
                <w:lang w:eastAsia="en-AU"/>
              </w:rPr>
            </w:pPr>
            <w:r w:rsidRPr="00385070">
              <w:rPr>
                <w:rFonts w:ascii="Calibri" w:hAnsi="Calibri" w:cs="Calibri"/>
                <w:b/>
                <w:color w:val="000000"/>
                <w:szCs w:val="24"/>
                <w:lang w:eastAsia="en-AU"/>
              </w:rPr>
              <w:t>2010</w:t>
            </w:r>
          </w:p>
        </w:tc>
        <w:tc>
          <w:tcPr>
            <w:tcW w:w="1207"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center"/>
              <w:rPr>
                <w:rFonts w:ascii="Calibri" w:hAnsi="Calibri" w:cs="Calibri"/>
                <w:b/>
                <w:color w:val="000000"/>
                <w:szCs w:val="24"/>
                <w:lang w:eastAsia="en-AU"/>
              </w:rPr>
            </w:pPr>
            <w:r w:rsidRPr="00385070">
              <w:rPr>
                <w:rFonts w:ascii="Calibri" w:hAnsi="Calibri" w:cs="Calibri"/>
                <w:b/>
                <w:color w:val="000000"/>
                <w:szCs w:val="24"/>
                <w:lang w:eastAsia="en-AU"/>
              </w:rPr>
              <w:t>2011</w:t>
            </w:r>
          </w:p>
        </w:tc>
        <w:tc>
          <w:tcPr>
            <w:tcW w:w="1134"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center"/>
              <w:rPr>
                <w:rFonts w:ascii="Calibri" w:hAnsi="Calibri" w:cs="Calibri"/>
                <w:b/>
                <w:color w:val="000000"/>
                <w:szCs w:val="24"/>
                <w:lang w:eastAsia="en-AU"/>
              </w:rPr>
            </w:pPr>
            <w:r w:rsidRPr="00385070">
              <w:rPr>
                <w:rFonts w:ascii="Calibri" w:hAnsi="Calibri" w:cs="Calibri"/>
                <w:b/>
                <w:color w:val="000000"/>
                <w:szCs w:val="24"/>
                <w:lang w:eastAsia="en-AU"/>
              </w:rPr>
              <w:t>2010</w:t>
            </w:r>
          </w:p>
        </w:tc>
        <w:tc>
          <w:tcPr>
            <w:tcW w:w="1134"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center"/>
              <w:rPr>
                <w:rFonts w:ascii="Calibri" w:hAnsi="Calibri" w:cs="Calibri"/>
                <w:b/>
                <w:color w:val="000000"/>
                <w:szCs w:val="24"/>
                <w:lang w:eastAsia="en-AU"/>
              </w:rPr>
            </w:pPr>
            <w:r w:rsidRPr="00385070">
              <w:rPr>
                <w:rFonts w:ascii="Calibri" w:hAnsi="Calibri" w:cs="Calibri"/>
                <w:b/>
                <w:color w:val="000000"/>
                <w:szCs w:val="24"/>
                <w:lang w:eastAsia="en-AU"/>
              </w:rPr>
              <w:t>2011</w:t>
            </w:r>
          </w:p>
        </w:tc>
        <w:tc>
          <w:tcPr>
            <w:tcW w:w="1134"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center"/>
              <w:rPr>
                <w:rFonts w:ascii="Calibri" w:hAnsi="Calibri" w:cs="Calibri"/>
                <w:b/>
                <w:color w:val="000000"/>
                <w:szCs w:val="24"/>
                <w:lang w:eastAsia="en-AU"/>
              </w:rPr>
            </w:pPr>
            <w:r w:rsidRPr="00385070">
              <w:rPr>
                <w:rFonts w:ascii="Calibri" w:hAnsi="Calibri" w:cs="Calibri"/>
                <w:b/>
                <w:color w:val="000000"/>
                <w:szCs w:val="24"/>
                <w:lang w:eastAsia="en-AU"/>
              </w:rPr>
              <w:t>2010</w:t>
            </w:r>
          </w:p>
        </w:tc>
        <w:tc>
          <w:tcPr>
            <w:tcW w:w="1134"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center"/>
              <w:rPr>
                <w:rFonts w:ascii="Calibri" w:hAnsi="Calibri" w:cs="Calibri"/>
                <w:b/>
                <w:color w:val="000000"/>
                <w:szCs w:val="24"/>
                <w:lang w:eastAsia="en-AU"/>
              </w:rPr>
            </w:pPr>
            <w:r w:rsidRPr="00385070">
              <w:rPr>
                <w:rFonts w:ascii="Calibri" w:hAnsi="Calibri" w:cs="Calibri"/>
                <w:b/>
                <w:color w:val="000000"/>
                <w:szCs w:val="24"/>
                <w:lang w:eastAsia="en-AU"/>
              </w:rPr>
              <w:t>2011</w:t>
            </w:r>
          </w:p>
        </w:tc>
        <w:tc>
          <w:tcPr>
            <w:tcW w:w="1530"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center"/>
              <w:rPr>
                <w:rFonts w:ascii="Calibri" w:hAnsi="Calibri" w:cs="Calibri"/>
                <w:b/>
                <w:color w:val="000000"/>
                <w:szCs w:val="24"/>
                <w:lang w:eastAsia="en-AU"/>
              </w:rPr>
            </w:pPr>
            <w:r w:rsidRPr="00385070">
              <w:rPr>
                <w:rFonts w:ascii="Calibri" w:hAnsi="Calibri" w:cs="Calibri"/>
                <w:b/>
                <w:color w:val="000000"/>
                <w:szCs w:val="24"/>
                <w:lang w:eastAsia="en-AU"/>
              </w:rPr>
              <w:t>2010</w:t>
            </w:r>
          </w:p>
        </w:tc>
        <w:tc>
          <w:tcPr>
            <w:tcW w:w="1559"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center"/>
              <w:rPr>
                <w:rFonts w:ascii="Calibri" w:hAnsi="Calibri" w:cs="Calibri"/>
                <w:b/>
                <w:color w:val="000000"/>
                <w:szCs w:val="24"/>
                <w:lang w:eastAsia="en-AU"/>
              </w:rPr>
            </w:pPr>
            <w:r w:rsidRPr="00385070">
              <w:rPr>
                <w:rFonts w:ascii="Calibri" w:hAnsi="Calibri" w:cs="Calibri"/>
                <w:b/>
                <w:color w:val="000000"/>
                <w:szCs w:val="24"/>
                <w:lang w:eastAsia="en-AU"/>
              </w:rPr>
              <w:t>2011</w:t>
            </w:r>
          </w:p>
        </w:tc>
      </w:tr>
      <w:tr w:rsidR="00250C58" w:rsidRPr="00385070" w:rsidTr="00385070">
        <w:trPr>
          <w:trHeight w:val="300"/>
        </w:trPr>
        <w:tc>
          <w:tcPr>
            <w:tcW w:w="2544" w:type="dxa"/>
            <w:tcBorders>
              <w:top w:val="nil"/>
              <w:left w:val="single" w:sz="4" w:space="0" w:color="auto"/>
              <w:bottom w:val="single" w:sz="4" w:space="0" w:color="auto"/>
              <w:right w:val="single" w:sz="4" w:space="0" w:color="auto"/>
            </w:tcBorders>
            <w:shd w:val="clear" w:color="auto" w:fill="auto"/>
            <w:noWrap/>
            <w:vAlign w:val="bottom"/>
            <w:hideMark/>
          </w:tcPr>
          <w:p w:rsidR="00250C58" w:rsidRPr="00E76281" w:rsidRDefault="00250C58" w:rsidP="002F2447">
            <w:pPr>
              <w:rPr>
                <w:rFonts w:ascii="Calibri" w:hAnsi="Calibri" w:cs="Calibri"/>
                <w:b/>
                <w:color w:val="000000"/>
                <w:szCs w:val="24"/>
                <w:lang w:eastAsia="en-AU"/>
              </w:rPr>
            </w:pPr>
            <w:r w:rsidRPr="00E76281">
              <w:rPr>
                <w:rFonts w:ascii="Calibri" w:hAnsi="Calibri" w:cs="Calibri"/>
                <w:b/>
                <w:color w:val="000000"/>
                <w:szCs w:val="24"/>
                <w:lang w:eastAsia="en-AU"/>
              </w:rPr>
              <w:t>Richardson School</w:t>
            </w:r>
          </w:p>
        </w:tc>
        <w:tc>
          <w:tcPr>
            <w:tcW w:w="1206"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96</w:t>
            </w:r>
          </w:p>
        </w:tc>
        <w:tc>
          <w:tcPr>
            <w:tcW w:w="1207"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96</w:t>
            </w:r>
          </w:p>
        </w:tc>
        <w:tc>
          <w:tcPr>
            <w:tcW w:w="1134"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92</w:t>
            </w:r>
          </w:p>
        </w:tc>
        <w:tc>
          <w:tcPr>
            <w:tcW w:w="1134"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92</w:t>
            </w:r>
          </w:p>
        </w:tc>
        <w:tc>
          <w:tcPr>
            <w:tcW w:w="1134"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92</w:t>
            </w:r>
          </w:p>
        </w:tc>
        <w:tc>
          <w:tcPr>
            <w:tcW w:w="1134"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88</w:t>
            </w:r>
          </w:p>
        </w:tc>
        <w:tc>
          <w:tcPr>
            <w:tcW w:w="1530"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84</w:t>
            </w:r>
          </w:p>
        </w:tc>
        <w:tc>
          <w:tcPr>
            <w:tcW w:w="1559"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92</w:t>
            </w:r>
          </w:p>
        </w:tc>
      </w:tr>
      <w:tr w:rsidR="00250C58" w:rsidRPr="00385070" w:rsidTr="00385070">
        <w:trPr>
          <w:trHeight w:val="300"/>
        </w:trPr>
        <w:tc>
          <w:tcPr>
            <w:tcW w:w="2544" w:type="dxa"/>
            <w:tcBorders>
              <w:top w:val="nil"/>
              <w:left w:val="single" w:sz="4" w:space="0" w:color="auto"/>
              <w:bottom w:val="single" w:sz="4" w:space="0" w:color="auto"/>
              <w:right w:val="single" w:sz="4" w:space="0" w:color="auto"/>
            </w:tcBorders>
            <w:shd w:val="clear" w:color="auto" w:fill="auto"/>
            <w:noWrap/>
            <w:vAlign w:val="bottom"/>
            <w:hideMark/>
          </w:tcPr>
          <w:p w:rsidR="00250C58" w:rsidRPr="00E76281" w:rsidRDefault="00250C58" w:rsidP="002F2447">
            <w:pPr>
              <w:rPr>
                <w:rFonts w:ascii="Calibri" w:hAnsi="Calibri" w:cs="Calibri"/>
                <w:b/>
                <w:color w:val="000000"/>
                <w:szCs w:val="24"/>
                <w:lang w:eastAsia="en-AU"/>
              </w:rPr>
            </w:pPr>
            <w:r w:rsidRPr="00E76281">
              <w:rPr>
                <w:rFonts w:ascii="Calibri" w:hAnsi="Calibri" w:cs="Calibri"/>
                <w:b/>
                <w:color w:val="000000"/>
                <w:szCs w:val="24"/>
                <w:lang w:eastAsia="en-AU"/>
              </w:rPr>
              <w:t>Kingsford Smith</w:t>
            </w:r>
          </w:p>
        </w:tc>
        <w:tc>
          <w:tcPr>
            <w:tcW w:w="1206"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87</w:t>
            </w:r>
          </w:p>
        </w:tc>
        <w:tc>
          <w:tcPr>
            <w:tcW w:w="1207"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97</w:t>
            </w:r>
          </w:p>
        </w:tc>
        <w:tc>
          <w:tcPr>
            <w:tcW w:w="1134"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59</w:t>
            </w:r>
          </w:p>
        </w:tc>
        <w:tc>
          <w:tcPr>
            <w:tcW w:w="1134"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78</w:t>
            </w:r>
          </w:p>
        </w:tc>
        <w:tc>
          <w:tcPr>
            <w:tcW w:w="1134"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71</w:t>
            </w:r>
          </w:p>
        </w:tc>
        <w:tc>
          <w:tcPr>
            <w:tcW w:w="1134"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82</w:t>
            </w:r>
          </w:p>
        </w:tc>
        <w:tc>
          <w:tcPr>
            <w:tcW w:w="1530"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76</w:t>
            </w:r>
          </w:p>
        </w:tc>
        <w:tc>
          <w:tcPr>
            <w:tcW w:w="1559"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78</w:t>
            </w:r>
          </w:p>
        </w:tc>
      </w:tr>
      <w:tr w:rsidR="00250C58" w:rsidRPr="00385070" w:rsidTr="00385070">
        <w:trPr>
          <w:trHeight w:val="300"/>
        </w:trPr>
        <w:tc>
          <w:tcPr>
            <w:tcW w:w="2544" w:type="dxa"/>
            <w:tcBorders>
              <w:top w:val="nil"/>
              <w:left w:val="single" w:sz="4" w:space="0" w:color="auto"/>
              <w:bottom w:val="single" w:sz="4" w:space="0" w:color="auto"/>
              <w:right w:val="single" w:sz="4" w:space="0" w:color="auto"/>
            </w:tcBorders>
            <w:shd w:val="clear" w:color="auto" w:fill="auto"/>
            <w:noWrap/>
            <w:vAlign w:val="bottom"/>
            <w:hideMark/>
          </w:tcPr>
          <w:p w:rsidR="00250C58" w:rsidRPr="00E76281" w:rsidRDefault="00250C58" w:rsidP="002F2447">
            <w:pPr>
              <w:rPr>
                <w:rFonts w:ascii="Calibri" w:hAnsi="Calibri" w:cs="Calibri"/>
                <w:b/>
                <w:color w:val="000000"/>
                <w:szCs w:val="24"/>
                <w:lang w:eastAsia="en-AU"/>
              </w:rPr>
            </w:pPr>
            <w:r w:rsidRPr="00E76281">
              <w:rPr>
                <w:rFonts w:ascii="Calibri" w:hAnsi="Calibri" w:cs="Calibri"/>
                <w:b/>
                <w:color w:val="000000"/>
                <w:szCs w:val="24"/>
                <w:lang w:eastAsia="en-AU"/>
              </w:rPr>
              <w:t>Charnwood Dunlop</w:t>
            </w:r>
          </w:p>
        </w:tc>
        <w:tc>
          <w:tcPr>
            <w:tcW w:w="1206"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85</w:t>
            </w:r>
          </w:p>
        </w:tc>
        <w:tc>
          <w:tcPr>
            <w:tcW w:w="1207"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97</w:t>
            </w:r>
          </w:p>
        </w:tc>
        <w:tc>
          <w:tcPr>
            <w:tcW w:w="1134"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85</w:t>
            </w:r>
          </w:p>
        </w:tc>
        <w:tc>
          <w:tcPr>
            <w:tcW w:w="1134"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93</w:t>
            </w:r>
          </w:p>
        </w:tc>
        <w:tc>
          <w:tcPr>
            <w:tcW w:w="1134"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93</w:t>
            </w:r>
          </w:p>
        </w:tc>
        <w:tc>
          <w:tcPr>
            <w:tcW w:w="1134"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97</w:t>
            </w:r>
          </w:p>
        </w:tc>
        <w:tc>
          <w:tcPr>
            <w:tcW w:w="1530"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96</w:t>
            </w:r>
          </w:p>
        </w:tc>
        <w:tc>
          <w:tcPr>
            <w:tcW w:w="1559"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93</w:t>
            </w:r>
          </w:p>
        </w:tc>
      </w:tr>
      <w:tr w:rsidR="00250C58" w:rsidRPr="00385070" w:rsidTr="00385070">
        <w:trPr>
          <w:trHeight w:val="300"/>
        </w:trPr>
        <w:tc>
          <w:tcPr>
            <w:tcW w:w="2544" w:type="dxa"/>
            <w:tcBorders>
              <w:top w:val="nil"/>
              <w:left w:val="single" w:sz="4" w:space="0" w:color="auto"/>
              <w:bottom w:val="single" w:sz="4" w:space="0" w:color="auto"/>
              <w:right w:val="single" w:sz="4" w:space="0" w:color="auto"/>
            </w:tcBorders>
            <w:shd w:val="clear" w:color="auto" w:fill="auto"/>
            <w:noWrap/>
            <w:vAlign w:val="bottom"/>
            <w:hideMark/>
          </w:tcPr>
          <w:p w:rsidR="00250C58" w:rsidRPr="00E76281" w:rsidRDefault="00250C58" w:rsidP="002F2447">
            <w:pPr>
              <w:rPr>
                <w:rFonts w:ascii="Calibri" w:hAnsi="Calibri" w:cs="Calibri"/>
                <w:b/>
                <w:color w:val="000000"/>
                <w:szCs w:val="24"/>
                <w:lang w:eastAsia="en-AU"/>
              </w:rPr>
            </w:pPr>
            <w:r w:rsidRPr="00E76281">
              <w:rPr>
                <w:rFonts w:ascii="Calibri" w:hAnsi="Calibri" w:cs="Calibri"/>
                <w:b/>
                <w:color w:val="000000"/>
                <w:szCs w:val="24"/>
                <w:lang w:eastAsia="en-AU"/>
              </w:rPr>
              <w:t>Florey</w:t>
            </w:r>
          </w:p>
        </w:tc>
        <w:tc>
          <w:tcPr>
            <w:tcW w:w="1206"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96</w:t>
            </w:r>
          </w:p>
        </w:tc>
        <w:tc>
          <w:tcPr>
            <w:tcW w:w="1207"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96</w:t>
            </w:r>
          </w:p>
        </w:tc>
        <w:tc>
          <w:tcPr>
            <w:tcW w:w="1134"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92</w:t>
            </w:r>
          </w:p>
        </w:tc>
        <w:tc>
          <w:tcPr>
            <w:tcW w:w="1134"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83</w:t>
            </w:r>
          </w:p>
        </w:tc>
        <w:tc>
          <w:tcPr>
            <w:tcW w:w="1134"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92</w:t>
            </w:r>
          </w:p>
        </w:tc>
        <w:tc>
          <w:tcPr>
            <w:tcW w:w="1134"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88</w:t>
            </w:r>
          </w:p>
        </w:tc>
        <w:tc>
          <w:tcPr>
            <w:tcW w:w="1530"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92</w:t>
            </w:r>
          </w:p>
        </w:tc>
        <w:tc>
          <w:tcPr>
            <w:tcW w:w="1559"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96</w:t>
            </w:r>
          </w:p>
        </w:tc>
      </w:tr>
    </w:tbl>
    <w:p w:rsidR="00385070" w:rsidRPr="00D86A2A" w:rsidRDefault="00385070" w:rsidP="00385070">
      <w:pPr>
        <w:rPr>
          <w:rFonts w:asciiTheme="minorHAnsi" w:hAnsiTheme="minorHAnsi" w:cstheme="minorHAnsi"/>
          <w:bCs/>
          <w:sz w:val="20"/>
        </w:rPr>
      </w:pPr>
      <w:r>
        <w:rPr>
          <w:rFonts w:asciiTheme="minorHAnsi" w:hAnsiTheme="minorHAnsi" w:cstheme="minorHAnsi"/>
          <w:bCs/>
          <w:i/>
          <w:sz w:val="20"/>
        </w:rPr>
        <w:t xml:space="preserve">Source: </w:t>
      </w:r>
      <w:r w:rsidRPr="00D86A2A">
        <w:rPr>
          <w:rFonts w:asciiTheme="minorHAnsi" w:hAnsiTheme="minorHAnsi" w:cstheme="minorHAnsi"/>
          <w:bCs/>
          <w:sz w:val="20"/>
        </w:rPr>
        <w:t>Staff Satisfaction Survey</w:t>
      </w:r>
      <w:r>
        <w:rPr>
          <w:rFonts w:asciiTheme="minorHAnsi" w:hAnsiTheme="minorHAnsi" w:cstheme="minorHAnsi"/>
          <w:bCs/>
          <w:sz w:val="20"/>
        </w:rPr>
        <w:t xml:space="preserve"> 2010 and 2011</w:t>
      </w:r>
    </w:p>
    <w:p w:rsidR="00250C58" w:rsidRDefault="00250C58" w:rsidP="00250C58">
      <w:pPr>
        <w:rPr>
          <w:rFonts w:asciiTheme="minorHAnsi" w:hAnsiTheme="minorHAnsi" w:cstheme="minorHAnsi"/>
          <w:b/>
          <w:bCs/>
          <w:sz w:val="20"/>
        </w:rPr>
      </w:pPr>
    </w:p>
    <w:p w:rsidR="00385070" w:rsidRPr="007D0331" w:rsidRDefault="00385070" w:rsidP="00385070">
      <w:pPr>
        <w:rPr>
          <w:rFonts w:asciiTheme="minorHAnsi" w:hAnsiTheme="minorHAnsi" w:cstheme="minorHAnsi"/>
          <w:b/>
          <w:bCs/>
          <w:szCs w:val="24"/>
        </w:rPr>
      </w:pPr>
      <w:r w:rsidRPr="007D0331">
        <w:rPr>
          <w:rFonts w:asciiTheme="minorHAnsi" w:hAnsiTheme="minorHAnsi" w:cstheme="minorHAnsi"/>
          <w:b/>
          <w:bCs/>
          <w:szCs w:val="24"/>
        </w:rPr>
        <w:t xml:space="preserve">Table </w:t>
      </w:r>
      <w:r w:rsidR="00B33A50">
        <w:rPr>
          <w:rFonts w:asciiTheme="minorHAnsi" w:hAnsiTheme="minorHAnsi" w:cstheme="minorHAnsi"/>
          <w:b/>
          <w:bCs/>
          <w:szCs w:val="24"/>
        </w:rPr>
        <w:t>8.4</w:t>
      </w:r>
      <w:r w:rsidR="00655A0B">
        <w:rPr>
          <w:rFonts w:asciiTheme="minorHAnsi" w:hAnsiTheme="minorHAnsi" w:cstheme="minorHAnsi"/>
          <w:b/>
          <w:bCs/>
          <w:szCs w:val="24"/>
        </w:rPr>
        <w:t>a</w:t>
      </w:r>
      <w:r w:rsidRPr="007D0331">
        <w:rPr>
          <w:rFonts w:asciiTheme="minorHAnsi" w:hAnsiTheme="minorHAnsi" w:cstheme="minorHAnsi"/>
          <w:b/>
          <w:bCs/>
          <w:szCs w:val="24"/>
        </w:rPr>
        <w:t xml:space="preserve">: </w:t>
      </w:r>
      <w:r w:rsidR="00B33A50">
        <w:rPr>
          <w:rFonts w:asciiTheme="minorHAnsi" w:hAnsiTheme="minorHAnsi" w:cstheme="minorHAnsi"/>
          <w:b/>
          <w:bCs/>
          <w:szCs w:val="24"/>
        </w:rPr>
        <w:t>Proportion</w:t>
      </w:r>
      <w:r w:rsidRPr="007D0331">
        <w:rPr>
          <w:rFonts w:asciiTheme="minorHAnsi" w:hAnsiTheme="minorHAnsi" w:cstheme="minorHAnsi"/>
          <w:b/>
          <w:bCs/>
          <w:szCs w:val="24"/>
        </w:rPr>
        <w:t xml:space="preserve"> of </w:t>
      </w:r>
      <w:r>
        <w:rPr>
          <w:rFonts w:asciiTheme="minorHAnsi" w:hAnsiTheme="minorHAnsi" w:cstheme="minorHAnsi"/>
          <w:b/>
          <w:bCs/>
          <w:szCs w:val="24"/>
        </w:rPr>
        <w:t>students</w:t>
      </w:r>
      <w:r w:rsidRPr="007D0331">
        <w:rPr>
          <w:rFonts w:asciiTheme="minorHAnsi" w:hAnsiTheme="minorHAnsi" w:cstheme="minorHAnsi"/>
          <w:b/>
          <w:bCs/>
          <w:szCs w:val="24"/>
        </w:rPr>
        <w:t xml:space="preserve"> </w:t>
      </w:r>
      <w:r>
        <w:rPr>
          <w:rFonts w:asciiTheme="minorHAnsi" w:hAnsiTheme="minorHAnsi" w:cstheme="minorHAnsi"/>
          <w:b/>
          <w:bCs/>
          <w:szCs w:val="24"/>
        </w:rPr>
        <w:t>responding</w:t>
      </w:r>
      <w:r w:rsidRPr="007D0331">
        <w:rPr>
          <w:rFonts w:asciiTheme="minorHAnsi" w:hAnsiTheme="minorHAnsi" w:cstheme="minorHAnsi"/>
          <w:b/>
          <w:bCs/>
          <w:szCs w:val="24"/>
        </w:rPr>
        <w:t xml:space="preserve"> </w:t>
      </w:r>
      <w:r>
        <w:rPr>
          <w:rFonts w:asciiTheme="minorHAnsi" w:hAnsiTheme="minorHAnsi" w:cstheme="minorHAnsi"/>
          <w:b/>
          <w:bCs/>
          <w:szCs w:val="24"/>
        </w:rPr>
        <w:t>“</w:t>
      </w:r>
      <w:r w:rsidRPr="007D0331">
        <w:rPr>
          <w:rFonts w:asciiTheme="minorHAnsi" w:hAnsiTheme="minorHAnsi" w:cstheme="minorHAnsi"/>
          <w:b/>
          <w:bCs/>
          <w:szCs w:val="24"/>
        </w:rPr>
        <w:t>agreed</w:t>
      </w:r>
      <w:r>
        <w:rPr>
          <w:rFonts w:asciiTheme="minorHAnsi" w:hAnsiTheme="minorHAnsi" w:cstheme="minorHAnsi"/>
          <w:b/>
          <w:bCs/>
          <w:szCs w:val="24"/>
        </w:rPr>
        <w:t>”</w:t>
      </w:r>
      <w:r w:rsidRPr="007D0331">
        <w:rPr>
          <w:rFonts w:asciiTheme="minorHAnsi" w:hAnsiTheme="minorHAnsi" w:cstheme="minorHAnsi"/>
          <w:b/>
          <w:bCs/>
          <w:szCs w:val="24"/>
        </w:rPr>
        <w:t xml:space="preserve"> or </w:t>
      </w:r>
      <w:r>
        <w:rPr>
          <w:rFonts w:asciiTheme="minorHAnsi" w:hAnsiTheme="minorHAnsi" w:cstheme="minorHAnsi"/>
          <w:b/>
          <w:bCs/>
          <w:szCs w:val="24"/>
        </w:rPr>
        <w:t>“</w:t>
      </w:r>
      <w:r w:rsidRPr="007D0331">
        <w:rPr>
          <w:rFonts w:asciiTheme="minorHAnsi" w:hAnsiTheme="minorHAnsi" w:cstheme="minorHAnsi"/>
          <w:b/>
          <w:bCs/>
          <w:szCs w:val="24"/>
        </w:rPr>
        <w:t>strongly agreed</w:t>
      </w:r>
      <w:r>
        <w:rPr>
          <w:rFonts w:asciiTheme="minorHAnsi" w:hAnsiTheme="minorHAnsi" w:cstheme="minorHAnsi"/>
          <w:b/>
          <w:bCs/>
          <w:szCs w:val="24"/>
        </w:rPr>
        <w:t>”</w:t>
      </w:r>
      <w:r w:rsidRPr="007D0331">
        <w:rPr>
          <w:rFonts w:asciiTheme="minorHAnsi" w:hAnsiTheme="minorHAnsi" w:cstheme="minorHAnsi"/>
          <w:b/>
          <w:bCs/>
          <w:szCs w:val="24"/>
        </w:rPr>
        <w:t>, by statement and school, 2010 and 2011</w:t>
      </w:r>
      <w:r w:rsidR="00B33A50">
        <w:rPr>
          <w:rFonts w:asciiTheme="minorHAnsi" w:hAnsiTheme="minorHAnsi" w:cstheme="minorHAnsi"/>
          <w:b/>
          <w:bCs/>
          <w:szCs w:val="24"/>
        </w:rPr>
        <w:t xml:space="preserve"> (</w:t>
      </w:r>
      <w:r w:rsidR="00655A0B">
        <w:rPr>
          <w:rFonts w:asciiTheme="minorHAnsi" w:hAnsiTheme="minorHAnsi" w:cstheme="minorHAnsi"/>
          <w:b/>
          <w:bCs/>
          <w:szCs w:val="24"/>
        </w:rPr>
        <w:t>%</w:t>
      </w:r>
      <w:r w:rsidR="00B33A50">
        <w:rPr>
          <w:rFonts w:asciiTheme="minorHAnsi" w:hAnsiTheme="minorHAnsi" w:cstheme="minorHAnsi"/>
          <w:b/>
          <w:bCs/>
          <w:szCs w:val="24"/>
        </w:rPr>
        <w:t>)</w:t>
      </w:r>
    </w:p>
    <w:tbl>
      <w:tblPr>
        <w:tblW w:w="12181" w:type="dxa"/>
        <w:tblLayout w:type="fixed"/>
        <w:tblLook w:val="04A0"/>
      </w:tblPr>
      <w:tblGrid>
        <w:gridCol w:w="2684"/>
        <w:gridCol w:w="1559"/>
        <w:gridCol w:w="1559"/>
        <w:gridCol w:w="1418"/>
        <w:gridCol w:w="1559"/>
        <w:gridCol w:w="1701"/>
        <w:gridCol w:w="1701"/>
      </w:tblGrid>
      <w:tr w:rsidR="00B33A50" w:rsidRPr="00385070" w:rsidTr="00B33A50">
        <w:trPr>
          <w:trHeight w:val="486"/>
        </w:trPr>
        <w:tc>
          <w:tcPr>
            <w:tcW w:w="2684" w:type="dxa"/>
            <w:tcBorders>
              <w:top w:val="single" w:sz="4" w:space="0" w:color="auto"/>
              <w:left w:val="single" w:sz="8" w:space="0" w:color="auto"/>
              <w:bottom w:val="single" w:sz="4" w:space="0" w:color="auto"/>
              <w:right w:val="nil"/>
            </w:tcBorders>
            <w:shd w:val="clear" w:color="auto" w:fill="auto"/>
            <w:vAlign w:val="bottom"/>
            <w:hideMark/>
          </w:tcPr>
          <w:p w:rsidR="00B33A50" w:rsidRPr="00385070" w:rsidRDefault="00B33A50" w:rsidP="002F2447">
            <w:pPr>
              <w:rPr>
                <w:rFonts w:ascii="Calibri" w:hAnsi="Calibri" w:cs="Calibri"/>
                <w:color w:val="000000"/>
                <w:szCs w:val="24"/>
                <w:lang w:eastAsia="en-AU"/>
              </w:rPr>
            </w:pPr>
          </w:p>
        </w:tc>
        <w:tc>
          <w:tcPr>
            <w:tcW w:w="3118"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rsidR="00B33A50" w:rsidRPr="00E76281" w:rsidRDefault="00B33A50"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I have a say in the things I learn</w:t>
            </w:r>
          </w:p>
        </w:tc>
        <w:tc>
          <w:tcPr>
            <w:tcW w:w="2977" w:type="dxa"/>
            <w:gridSpan w:val="2"/>
            <w:tcBorders>
              <w:top w:val="single" w:sz="8" w:space="0" w:color="auto"/>
              <w:left w:val="nil"/>
              <w:bottom w:val="single" w:sz="8" w:space="0" w:color="auto"/>
              <w:right w:val="single" w:sz="8" w:space="0" w:color="000000"/>
            </w:tcBorders>
            <w:shd w:val="clear" w:color="auto" w:fill="auto"/>
            <w:vAlign w:val="bottom"/>
            <w:hideMark/>
          </w:tcPr>
          <w:p w:rsidR="00B33A50" w:rsidRPr="00E76281" w:rsidRDefault="00B33A50"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I enjoy learning at this school</w:t>
            </w:r>
          </w:p>
        </w:tc>
        <w:tc>
          <w:tcPr>
            <w:tcW w:w="3402" w:type="dxa"/>
            <w:gridSpan w:val="2"/>
            <w:tcBorders>
              <w:top w:val="single" w:sz="8" w:space="0" w:color="auto"/>
              <w:left w:val="nil"/>
              <w:bottom w:val="single" w:sz="8" w:space="0" w:color="auto"/>
              <w:right w:val="single" w:sz="8" w:space="0" w:color="000000"/>
            </w:tcBorders>
            <w:shd w:val="clear" w:color="auto" w:fill="auto"/>
            <w:vAlign w:val="bottom"/>
            <w:hideMark/>
          </w:tcPr>
          <w:p w:rsidR="00B33A50" w:rsidRPr="00E76281" w:rsidRDefault="00B33A50"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I am doing work that interests me</w:t>
            </w:r>
          </w:p>
        </w:tc>
      </w:tr>
      <w:tr w:rsidR="00250C58" w:rsidRPr="00385070" w:rsidTr="00B33A50">
        <w:trPr>
          <w:trHeight w:val="300"/>
        </w:trPr>
        <w:tc>
          <w:tcPr>
            <w:tcW w:w="2684" w:type="dxa"/>
            <w:tcBorders>
              <w:top w:val="single" w:sz="4" w:space="0" w:color="auto"/>
              <w:left w:val="single" w:sz="8" w:space="0" w:color="auto"/>
              <w:bottom w:val="single" w:sz="4" w:space="0" w:color="auto"/>
              <w:right w:val="nil"/>
            </w:tcBorders>
            <w:shd w:val="clear" w:color="auto" w:fill="auto"/>
            <w:noWrap/>
            <w:vAlign w:val="bottom"/>
            <w:hideMark/>
          </w:tcPr>
          <w:p w:rsidR="00250C58" w:rsidRPr="00385070" w:rsidRDefault="00250C58" w:rsidP="002F2447">
            <w:pPr>
              <w:rPr>
                <w:rFonts w:ascii="Calibri" w:hAnsi="Calibri" w:cs="Calibri"/>
                <w:color w:val="000000"/>
                <w:szCs w:val="24"/>
                <w:lang w:eastAsia="en-AU"/>
              </w:rPr>
            </w:pPr>
            <w:r w:rsidRPr="00385070">
              <w:rPr>
                <w:rFonts w:ascii="Calibri" w:hAnsi="Calibri" w:cs="Calibri"/>
                <w:color w:val="000000"/>
                <w:szCs w:val="24"/>
                <w:lang w:eastAsia="en-AU"/>
              </w:rPr>
              <w:t> </w:t>
            </w:r>
          </w:p>
        </w:tc>
        <w:tc>
          <w:tcPr>
            <w:tcW w:w="1559" w:type="dxa"/>
            <w:tcBorders>
              <w:top w:val="nil"/>
              <w:left w:val="single" w:sz="8" w:space="0" w:color="auto"/>
              <w:bottom w:val="single" w:sz="4" w:space="0" w:color="auto"/>
              <w:right w:val="single" w:sz="4" w:space="0" w:color="auto"/>
            </w:tcBorders>
            <w:shd w:val="clear" w:color="auto" w:fill="auto"/>
            <w:noWrap/>
            <w:vAlign w:val="bottom"/>
            <w:hideMark/>
          </w:tcPr>
          <w:p w:rsidR="00250C58" w:rsidRPr="00385070" w:rsidRDefault="00250C58" w:rsidP="002F2447">
            <w:pPr>
              <w:jc w:val="center"/>
              <w:rPr>
                <w:rFonts w:ascii="Calibri" w:hAnsi="Calibri" w:cs="Calibri"/>
                <w:b/>
                <w:bCs/>
                <w:color w:val="000000"/>
                <w:szCs w:val="24"/>
                <w:lang w:eastAsia="en-AU"/>
              </w:rPr>
            </w:pPr>
            <w:r w:rsidRPr="00385070">
              <w:rPr>
                <w:rFonts w:ascii="Calibri" w:hAnsi="Calibri" w:cs="Calibri"/>
                <w:b/>
                <w:bCs/>
                <w:color w:val="000000"/>
                <w:szCs w:val="24"/>
                <w:lang w:eastAsia="en-AU"/>
              </w:rPr>
              <w:t>2010</w:t>
            </w:r>
          </w:p>
        </w:tc>
        <w:tc>
          <w:tcPr>
            <w:tcW w:w="1559" w:type="dxa"/>
            <w:tcBorders>
              <w:top w:val="nil"/>
              <w:left w:val="nil"/>
              <w:bottom w:val="single" w:sz="4" w:space="0" w:color="auto"/>
              <w:right w:val="single" w:sz="8" w:space="0" w:color="auto"/>
            </w:tcBorders>
            <w:shd w:val="clear" w:color="auto" w:fill="auto"/>
            <w:noWrap/>
            <w:vAlign w:val="bottom"/>
            <w:hideMark/>
          </w:tcPr>
          <w:p w:rsidR="00250C58" w:rsidRPr="00385070" w:rsidRDefault="00250C58" w:rsidP="002F2447">
            <w:pPr>
              <w:jc w:val="center"/>
              <w:rPr>
                <w:rFonts w:ascii="Calibri" w:hAnsi="Calibri" w:cs="Calibri"/>
                <w:b/>
                <w:bCs/>
                <w:color w:val="000000"/>
                <w:szCs w:val="24"/>
                <w:lang w:eastAsia="en-AU"/>
              </w:rPr>
            </w:pPr>
            <w:r w:rsidRPr="00385070">
              <w:rPr>
                <w:rFonts w:ascii="Calibri" w:hAnsi="Calibri" w:cs="Calibri"/>
                <w:b/>
                <w:bCs/>
                <w:color w:val="000000"/>
                <w:szCs w:val="24"/>
                <w:lang w:eastAsia="en-AU"/>
              </w:rPr>
              <w:t>2011</w:t>
            </w:r>
          </w:p>
        </w:tc>
        <w:tc>
          <w:tcPr>
            <w:tcW w:w="1418"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center"/>
              <w:rPr>
                <w:rFonts w:ascii="Calibri" w:hAnsi="Calibri" w:cs="Calibri"/>
                <w:b/>
                <w:bCs/>
                <w:color w:val="000000"/>
                <w:szCs w:val="24"/>
                <w:lang w:eastAsia="en-AU"/>
              </w:rPr>
            </w:pPr>
            <w:r w:rsidRPr="00385070">
              <w:rPr>
                <w:rFonts w:ascii="Calibri" w:hAnsi="Calibri" w:cs="Calibri"/>
                <w:b/>
                <w:bCs/>
                <w:color w:val="000000"/>
                <w:szCs w:val="24"/>
                <w:lang w:eastAsia="en-AU"/>
              </w:rPr>
              <w:t>2010</w:t>
            </w:r>
          </w:p>
        </w:tc>
        <w:tc>
          <w:tcPr>
            <w:tcW w:w="1559" w:type="dxa"/>
            <w:tcBorders>
              <w:top w:val="nil"/>
              <w:left w:val="nil"/>
              <w:bottom w:val="single" w:sz="4" w:space="0" w:color="auto"/>
              <w:right w:val="single" w:sz="8" w:space="0" w:color="auto"/>
            </w:tcBorders>
            <w:shd w:val="clear" w:color="auto" w:fill="auto"/>
            <w:noWrap/>
            <w:vAlign w:val="bottom"/>
            <w:hideMark/>
          </w:tcPr>
          <w:p w:rsidR="00250C58" w:rsidRPr="00385070" w:rsidRDefault="00250C58" w:rsidP="002F2447">
            <w:pPr>
              <w:jc w:val="center"/>
              <w:rPr>
                <w:rFonts w:ascii="Calibri" w:hAnsi="Calibri" w:cs="Calibri"/>
                <w:b/>
                <w:bCs/>
                <w:color w:val="000000"/>
                <w:szCs w:val="24"/>
                <w:lang w:eastAsia="en-AU"/>
              </w:rPr>
            </w:pPr>
            <w:r w:rsidRPr="00385070">
              <w:rPr>
                <w:rFonts w:ascii="Calibri" w:hAnsi="Calibri" w:cs="Calibri"/>
                <w:b/>
                <w:bCs/>
                <w:color w:val="000000"/>
                <w:szCs w:val="24"/>
                <w:lang w:eastAsia="en-AU"/>
              </w:rPr>
              <w:t>2011</w:t>
            </w:r>
          </w:p>
        </w:tc>
        <w:tc>
          <w:tcPr>
            <w:tcW w:w="1701"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center"/>
              <w:rPr>
                <w:rFonts w:ascii="Calibri" w:hAnsi="Calibri" w:cs="Calibri"/>
                <w:b/>
                <w:bCs/>
                <w:color w:val="000000"/>
                <w:szCs w:val="24"/>
                <w:lang w:eastAsia="en-AU"/>
              </w:rPr>
            </w:pPr>
            <w:r w:rsidRPr="00385070">
              <w:rPr>
                <w:rFonts w:ascii="Calibri" w:hAnsi="Calibri" w:cs="Calibri"/>
                <w:b/>
                <w:bCs/>
                <w:color w:val="000000"/>
                <w:szCs w:val="24"/>
                <w:lang w:eastAsia="en-AU"/>
              </w:rPr>
              <w:t>2010</w:t>
            </w:r>
          </w:p>
        </w:tc>
        <w:tc>
          <w:tcPr>
            <w:tcW w:w="1701" w:type="dxa"/>
            <w:tcBorders>
              <w:top w:val="nil"/>
              <w:left w:val="nil"/>
              <w:bottom w:val="single" w:sz="4" w:space="0" w:color="auto"/>
              <w:right w:val="single" w:sz="8" w:space="0" w:color="auto"/>
            </w:tcBorders>
            <w:shd w:val="clear" w:color="auto" w:fill="auto"/>
            <w:noWrap/>
            <w:vAlign w:val="bottom"/>
            <w:hideMark/>
          </w:tcPr>
          <w:p w:rsidR="00250C58" w:rsidRPr="00385070" w:rsidRDefault="00250C58" w:rsidP="002F2447">
            <w:pPr>
              <w:jc w:val="center"/>
              <w:rPr>
                <w:rFonts w:ascii="Calibri" w:hAnsi="Calibri" w:cs="Calibri"/>
                <w:b/>
                <w:bCs/>
                <w:color w:val="000000"/>
                <w:szCs w:val="24"/>
                <w:lang w:eastAsia="en-AU"/>
              </w:rPr>
            </w:pPr>
            <w:r w:rsidRPr="00385070">
              <w:rPr>
                <w:rFonts w:ascii="Calibri" w:hAnsi="Calibri" w:cs="Calibri"/>
                <w:b/>
                <w:bCs/>
                <w:color w:val="000000"/>
                <w:szCs w:val="24"/>
                <w:lang w:eastAsia="en-AU"/>
              </w:rPr>
              <w:t>2011</w:t>
            </w:r>
          </w:p>
        </w:tc>
      </w:tr>
      <w:tr w:rsidR="00250C58" w:rsidRPr="00385070" w:rsidTr="00B33A50">
        <w:trPr>
          <w:trHeight w:val="300"/>
        </w:trPr>
        <w:tc>
          <w:tcPr>
            <w:tcW w:w="2684" w:type="dxa"/>
            <w:tcBorders>
              <w:top w:val="nil"/>
              <w:left w:val="single" w:sz="8" w:space="0" w:color="auto"/>
              <w:bottom w:val="single" w:sz="4" w:space="0" w:color="auto"/>
              <w:right w:val="nil"/>
            </w:tcBorders>
            <w:shd w:val="clear" w:color="auto" w:fill="auto"/>
            <w:noWrap/>
            <w:vAlign w:val="bottom"/>
            <w:hideMark/>
          </w:tcPr>
          <w:p w:rsidR="00250C58" w:rsidRPr="00E76281" w:rsidRDefault="00250C58" w:rsidP="002F2447">
            <w:pPr>
              <w:rPr>
                <w:rFonts w:ascii="Calibri" w:hAnsi="Calibri" w:cs="Calibri"/>
                <w:b/>
                <w:color w:val="000000"/>
                <w:szCs w:val="24"/>
                <w:lang w:eastAsia="en-AU"/>
              </w:rPr>
            </w:pPr>
            <w:r w:rsidRPr="00E76281">
              <w:rPr>
                <w:rFonts w:ascii="Calibri" w:hAnsi="Calibri" w:cs="Calibri"/>
                <w:b/>
                <w:color w:val="000000"/>
                <w:szCs w:val="24"/>
                <w:lang w:eastAsia="en-AU"/>
              </w:rPr>
              <w:t>Richardson School</w:t>
            </w:r>
          </w:p>
        </w:tc>
        <w:tc>
          <w:tcPr>
            <w:tcW w:w="1559" w:type="dxa"/>
            <w:tcBorders>
              <w:top w:val="nil"/>
              <w:left w:val="single" w:sz="8" w:space="0" w:color="auto"/>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78</w:t>
            </w:r>
          </w:p>
        </w:tc>
        <w:tc>
          <w:tcPr>
            <w:tcW w:w="1559" w:type="dxa"/>
            <w:tcBorders>
              <w:top w:val="single" w:sz="4" w:space="0" w:color="auto"/>
              <w:left w:val="nil"/>
              <w:bottom w:val="single" w:sz="4" w:space="0" w:color="auto"/>
              <w:right w:val="single" w:sz="8" w:space="0" w:color="auto"/>
            </w:tcBorders>
            <w:shd w:val="clear" w:color="auto" w:fill="FFFFFF" w:themeFill="background1"/>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61</w:t>
            </w:r>
          </w:p>
        </w:tc>
        <w:tc>
          <w:tcPr>
            <w:tcW w:w="1418"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85</w:t>
            </w:r>
          </w:p>
        </w:tc>
        <w:tc>
          <w:tcPr>
            <w:tcW w:w="1559" w:type="dxa"/>
            <w:tcBorders>
              <w:top w:val="nil"/>
              <w:left w:val="nil"/>
              <w:bottom w:val="single" w:sz="4" w:space="0" w:color="auto"/>
              <w:right w:val="single" w:sz="8"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76</w:t>
            </w:r>
          </w:p>
        </w:tc>
        <w:tc>
          <w:tcPr>
            <w:tcW w:w="1701"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76</w:t>
            </w:r>
          </w:p>
        </w:tc>
        <w:tc>
          <w:tcPr>
            <w:tcW w:w="1701" w:type="dxa"/>
            <w:tcBorders>
              <w:top w:val="single" w:sz="4" w:space="0" w:color="auto"/>
              <w:left w:val="nil"/>
              <w:bottom w:val="single" w:sz="4" w:space="0" w:color="auto"/>
              <w:right w:val="single" w:sz="8" w:space="0" w:color="auto"/>
            </w:tcBorders>
            <w:shd w:val="clear" w:color="auto" w:fill="FFFFFF" w:themeFill="background1"/>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81</w:t>
            </w:r>
          </w:p>
        </w:tc>
      </w:tr>
      <w:tr w:rsidR="00250C58" w:rsidRPr="00385070" w:rsidTr="00B33A50">
        <w:trPr>
          <w:trHeight w:val="300"/>
        </w:trPr>
        <w:tc>
          <w:tcPr>
            <w:tcW w:w="2684" w:type="dxa"/>
            <w:tcBorders>
              <w:top w:val="nil"/>
              <w:left w:val="single" w:sz="8" w:space="0" w:color="auto"/>
              <w:bottom w:val="single" w:sz="4" w:space="0" w:color="auto"/>
              <w:right w:val="nil"/>
            </w:tcBorders>
            <w:shd w:val="clear" w:color="auto" w:fill="auto"/>
            <w:noWrap/>
            <w:vAlign w:val="bottom"/>
            <w:hideMark/>
          </w:tcPr>
          <w:p w:rsidR="00250C58" w:rsidRPr="00E76281" w:rsidRDefault="00250C58" w:rsidP="002F2447">
            <w:pPr>
              <w:rPr>
                <w:rFonts w:ascii="Calibri" w:hAnsi="Calibri" w:cs="Calibri"/>
                <w:b/>
                <w:color w:val="000000"/>
                <w:szCs w:val="24"/>
                <w:lang w:eastAsia="en-AU"/>
              </w:rPr>
            </w:pPr>
            <w:r w:rsidRPr="00E76281">
              <w:rPr>
                <w:rFonts w:ascii="Calibri" w:hAnsi="Calibri" w:cs="Calibri"/>
                <w:b/>
                <w:color w:val="000000"/>
                <w:szCs w:val="24"/>
                <w:lang w:eastAsia="en-AU"/>
              </w:rPr>
              <w:t>Kingsford Smith*</w:t>
            </w:r>
          </w:p>
        </w:tc>
        <w:tc>
          <w:tcPr>
            <w:tcW w:w="1559" w:type="dxa"/>
            <w:tcBorders>
              <w:top w:val="nil"/>
              <w:left w:val="single" w:sz="8" w:space="0" w:color="auto"/>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44</w:t>
            </w:r>
          </w:p>
        </w:tc>
        <w:tc>
          <w:tcPr>
            <w:tcW w:w="1559" w:type="dxa"/>
            <w:tcBorders>
              <w:top w:val="single" w:sz="4" w:space="0" w:color="auto"/>
              <w:left w:val="nil"/>
              <w:bottom w:val="single" w:sz="4" w:space="0" w:color="auto"/>
              <w:right w:val="single" w:sz="8" w:space="0" w:color="auto"/>
            </w:tcBorders>
            <w:shd w:val="clear" w:color="auto" w:fill="FFFFFF" w:themeFill="background1"/>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41</w:t>
            </w:r>
          </w:p>
        </w:tc>
        <w:tc>
          <w:tcPr>
            <w:tcW w:w="1418"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69</w:t>
            </w:r>
          </w:p>
        </w:tc>
        <w:tc>
          <w:tcPr>
            <w:tcW w:w="1559" w:type="dxa"/>
            <w:tcBorders>
              <w:top w:val="single" w:sz="4" w:space="0" w:color="auto"/>
              <w:left w:val="nil"/>
              <w:bottom w:val="single" w:sz="4" w:space="0" w:color="auto"/>
              <w:right w:val="single" w:sz="8" w:space="0" w:color="auto"/>
            </w:tcBorders>
            <w:shd w:val="clear" w:color="auto" w:fill="FFFFFF" w:themeFill="background1"/>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57</w:t>
            </w:r>
          </w:p>
        </w:tc>
        <w:tc>
          <w:tcPr>
            <w:tcW w:w="1701"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55</w:t>
            </w:r>
          </w:p>
        </w:tc>
        <w:tc>
          <w:tcPr>
            <w:tcW w:w="1701" w:type="dxa"/>
            <w:tcBorders>
              <w:top w:val="single" w:sz="4" w:space="0" w:color="auto"/>
              <w:left w:val="nil"/>
              <w:bottom w:val="single" w:sz="4" w:space="0" w:color="auto"/>
              <w:right w:val="single" w:sz="8" w:space="0" w:color="auto"/>
            </w:tcBorders>
            <w:shd w:val="clear" w:color="auto" w:fill="FFFFFF" w:themeFill="background1"/>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50</w:t>
            </w:r>
          </w:p>
        </w:tc>
      </w:tr>
      <w:tr w:rsidR="00250C58" w:rsidRPr="00385070" w:rsidTr="00B33A50">
        <w:trPr>
          <w:trHeight w:val="300"/>
        </w:trPr>
        <w:tc>
          <w:tcPr>
            <w:tcW w:w="2684" w:type="dxa"/>
            <w:tcBorders>
              <w:top w:val="nil"/>
              <w:left w:val="single" w:sz="8" w:space="0" w:color="auto"/>
              <w:bottom w:val="single" w:sz="4" w:space="0" w:color="auto"/>
              <w:right w:val="nil"/>
            </w:tcBorders>
            <w:shd w:val="clear" w:color="auto" w:fill="auto"/>
            <w:noWrap/>
            <w:vAlign w:val="bottom"/>
            <w:hideMark/>
          </w:tcPr>
          <w:p w:rsidR="00250C58" w:rsidRPr="00E76281" w:rsidRDefault="00250C58" w:rsidP="002F2447">
            <w:pPr>
              <w:rPr>
                <w:rFonts w:ascii="Calibri" w:hAnsi="Calibri" w:cs="Calibri"/>
                <w:b/>
                <w:color w:val="000000"/>
                <w:szCs w:val="24"/>
                <w:lang w:eastAsia="en-AU"/>
              </w:rPr>
            </w:pPr>
            <w:r w:rsidRPr="00E76281">
              <w:rPr>
                <w:rFonts w:ascii="Calibri" w:hAnsi="Calibri" w:cs="Calibri"/>
                <w:b/>
                <w:color w:val="000000"/>
                <w:szCs w:val="24"/>
                <w:lang w:eastAsia="en-AU"/>
              </w:rPr>
              <w:t>Charnwood Dunlop</w:t>
            </w:r>
          </w:p>
        </w:tc>
        <w:tc>
          <w:tcPr>
            <w:tcW w:w="1559" w:type="dxa"/>
            <w:tcBorders>
              <w:top w:val="nil"/>
              <w:left w:val="single" w:sz="8" w:space="0" w:color="auto"/>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57</w:t>
            </w:r>
          </w:p>
        </w:tc>
        <w:tc>
          <w:tcPr>
            <w:tcW w:w="1559" w:type="dxa"/>
            <w:tcBorders>
              <w:top w:val="nil"/>
              <w:left w:val="nil"/>
              <w:bottom w:val="single" w:sz="4" w:space="0" w:color="auto"/>
              <w:right w:val="single" w:sz="8" w:space="0" w:color="auto"/>
            </w:tcBorders>
            <w:shd w:val="clear" w:color="auto" w:fill="FFFFFF" w:themeFill="background1"/>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98</w:t>
            </w:r>
          </w:p>
        </w:tc>
        <w:tc>
          <w:tcPr>
            <w:tcW w:w="1418"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90</w:t>
            </w:r>
          </w:p>
        </w:tc>
        <w:tc>
          <w:tcPr>
            <w:tcW w:w="1559" w:type="dxa"/>
            <w:tcBorders>
              <w:top w:val="nil"/>
              <w:left w:val="nil"/>
              <w:bottom w:val="single" w:sz="4" w:space="0" w:color="auto"/>
              <w:right w:val="single" w:sz="8"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96</w:t>
            </w:r>
          </w:p>
        </w:tc>
        <w:tc>
          <w:tcPr>
            <w:tcW w:w="1701"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59</w:t>
            </w:r>
          </w:p>
        </w:tc>
        <w:tc>
          <w:tcPr>
            <w:tcW w:w="1701" w:type="dxa"/>
            <w:tcBorders>
              <w:top w:val="nil"/>
              <w:left w:val="nil"/>
              <w:bottom w:val="single" w:sz="4" w:space="0" w:color="auto"/>
              <w:right w:val="single" w:sz="8"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96</w:t>
            </w:r>
          </w:p>
        </w:tc>
      </w:tr>
      <w:tr w:rsidR="00250C58" w:rsidRPr="00385070" w:rsidTr="00B33A50">
        <w:trPr>
          <w:trHeight w:val="315"/>
        </w:trPr>
        <w:tc>
          <w:tcPr>
            <w:tcW w:w="2684" w:type="dxa"/>
            <w:tcBorders>
              <w:top w:val="nil"/>
              <w:left w:val="single" w:sz="8" w:space="0" w:color="auto"/>
              <w:bottom w:val="single" w:sz="8" w:space="0" w:color="auto"/>
              <w:right w:val="nil"/>
            </w:tcBorders>
            <w:shd w:val="clear" w:color="auto" w:fill="auto"/>
            <w:noWrap/>
            <w:vAlign w:val="bottom"/>
            <w:hideMark/>
          </w:tcPr>
          <w:p w:rsidR="00250C58" w:rsidRPr="00E76281" w:rsidRDefault="00250C58" w:rsidP="002F2447">
            <w:pPr>
              <w:rPr>
                <w:rFonts w:ascii="Calibri" w:hAnsi="Calibri" w:cs="Calibri"/>
                <w:b/>
                <w:color w:val="000000"/>
                <w:szCs w:val="24"/>
                <w:lang w:eastAsia="en-AU"/>
              </w:rPr>
            </w:pPr>
            <w:r w:rsidRPr="00E76281">
              <w:rPr>
                <w:rFonts w:ascii="Calibri" w:hAnsi="Calibri" w:cs="Calibri"/>
                <w:b/>
                <w:color w:val="000000"/>
                <w:szCs w:val="24"/>
                <w:lang w:eastAsia="en-AU"/>
              </w:rPr>
              <w:t>Florey</w:t>
            </w:r>
          </w:p>
        </w:tc>
        <w:tc>
          <w:tcPr>
            <w:tcW w:w="1559" w:type="dxa"/>
            <w:tcBorders>
              <w:top w:val="nil"/>
              <w:left w:val="single" w:sz="8" w:space="0" w:color="auto"/>
              <w:bottom w:val="single" w:sz="8"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62</w:t>
            </w:r>
          </w:p>
        </w:tc>
        <w:tc>
          <w:tcPr>
            <w:tcW w:w="1559" w:type="dxa"/>
            <w:tcBorders>
              <w:top w:val="single" w:sz="4" w:space="0" w:color="auto"/>
              <w:left w:val="nil"/>
              <w:bottom w:val="single" w:sz="8" w:space="0" w:color="auto"/>
              <w:right w:val="single" w:sz="8" w:space="0" w:color="auto"/>
            </w:tcBorders>
            <w:shd w:val="clear" w:color="auto" w:fill="FFFFFF" w:themeFill="background1"/>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86</w:t>
            </w:r>
          </w:p>
        </w:tc>
        <w:tc>
          <w:tcPr>
            <w:tcW w:w="1418" w:type="dxa"/>
            <w:tcBorders>
              <w:top w:val="nil"/>
              <w:left w:val="nil"/>
              <w:bottom w:val="single" w:sz="8"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69</w:t>
            </w:r>
          </w:p>
        </w:tc>
        <w:tc>
          <w:tcPr>
            <w:tcW w:w="1559" w:type="dxa"/>
            <w:tcBorders>
              <w:top w:val="nil"/>
              <w:left w:val="nil"/>
              <w:bottom w:val="single" w:sz="8" w:space="0" w:color="auto"/>
              <w:right w:val="single" w:sz="8"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76</w:t>
            </w:r>
          </w:p>
        </w:tc>
        <w:tc>
          <w:tcPr>
            <w:tcW w:w="1701" w:type="dxa"/>
            <w:tcBorders>
              <w:top w:val="nil"/>
              <w:left w:val="nil"/>
              <w:bottom w:val="single" w:sz="8"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71</w:t>
            </w:r>
          </w:p>
        </w:tc>
        <w:tc>
          <w:tcPr>
            <w:tcW w:w="1701" w:type="dxa"/>
            <w:tcBorders>
              <w:top w:val="single" w:sz="4" w:space="0" w:color="auto"/>
              <w:left w:val="nil"/>
              <w:bottom w:val="single" w:sz="4" w:space="0" w:color="auto"/>
              <w:right w:val="single" w:sz="8"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79</w:t>
            </w:r>
          </w:p>
        </w:tc>
      </w:tr>
    </w:tbl>
    <w:p w:rsidR="00385070" w:rsidRPr="00D86A2A" w:rsidRDefault="00385070" w:rsidP="00385070">
      <w:pPr>
        <w:rPr>
          <w:rFonts w:asciiTheme="minorHAnsi" w:hAnsiTheme="minorHAnsi" w:cstheme="minorHAnsi"/>
          <w:bCs/>
          <w:sz w:val="20"/>
        </w:rPr>
      </w:pPr>
      <w:r>
        <w:rPr>
          <w:rFonts w:asciiTheme="minorHAnsi" w:hAnsiTheme="minorHAnsi" w:cstheme="minorHAnsi"/>
          <w:bCs/>
          <w:i/>
          <w:sz w:val="20"/>
        </w:rPr>
        <w:t xml:space="preserve">Source: </w:t>
      </w:r>
      <w:r>
        <w:rPr>
          <w:rFonts w:asciiTheme="minorHAnsi" w:hAnsiTheme="minorHAnsi" w:cstheme="minorHAnsi"/>
          <w:bCs/>
          <w:sz w:val="20"/>
        </w:rPr>
        <w:t>Student</w:t>
      </w:r>
      <w:r w:rsidRPr="00D86A2A">
        <w:rPr>
          <w:rFonts w:asciiTheme="minorHAnsi" w:hAnsiTheme="minorHAnsi" w:cstheme="minorHAnsi"/>
          <w:bCs/>
          <w:sz w:val="20"/>
        </w:rPr>
        <w:t xml:space="preserve"> Satisfaction Survey</w:t>
      </w:r>
      <w:r>
        <w:rPr>
          <w:rFonts w:asciiTheme="minorHAnsi" w:hAnsiTheme="minorHAnsi" w:cstheme="minorHAnsi"/>
          <w:bCs/>
          <w:sz w:val="20"/>
        </w:rPr>
        <w:t xml:space="preserve"> 2010 and 2011</w:t>
      </w:r>
    </w:p>
    <w:p w:rsidR="00250C58" w:rsidRDefault="00250C58" w:rsidP="00250C58">
      <w:pPr>
        <w:spacing w:after="280" w:line="300" w:lineRule="exact"/>
        <w:rPr>
          <w:rFonts w:ascii="Calibri" w:hAnsi="Calibri" w:cs="Calibri"/>
          <w:szCs w:val="24"/>
        </w:rPr>
      </w:pPr>
      <w:r>
        <w:rPr>
          <w:rFonts w:ascii="Calibri" w:hAnsi="Calibri" w:cs="Calibri"/>
          <w:szCs w:val="24"/>
        </w:rPr>
        <w:t>*</w:t>
      </w:r>
      <w:r w:rsidR="00385070" w:rsidRPr="00385070">
        <w:rPr>
          <w:rFonts w:ascii="Calibri" w:hAnsi="Calibri" w:cs="Calibri"/>
          <w:i/>
          <w:sz w:val="20"/>
        </w:rPr>
        <w:t>Note</w:t>
      </w:r>
      <w:r w:rsidR="00385070" w:rsidRPr="00385070">
        <w:rPr>
          <w:rFonts w:ascii="Calibri" w:hAnsi="Calibri" w:cs="Calibri"/>
          <w:sz w:val="20"/>
        </w:rPr>
        <w:t xml:space="preserve">: </w:t>
      </w:r>
      <w:r w:rsidRPr="00385070">
        <w:rPr>
          <w:rFonts w:ascii="Calibri" w:hAnsi="Calibri" w:cs="Calibri"/>
          <w:sz w:val="20"/>
        </w:rPr>
        <w:t xml:space="preserve">Kingsford Smith is a P-10 school and results reflect the inclusion of a secondary cohort who generally </w:t>
      </w:r>
      <w:proofErr w:type="gramStart"/>
      <w:r w:rsidRPr="00385070">
        <w:rPr>
          <w:rFonts w:ascii="Calibri" w:hAnsi="Calibri" w:cs="Calibri"/>
          <w:sz w:val="20"/>
        </w:rPr>
        <w:t>respond</w:t>
      </w:r>
      <w:proofErr w:type="gramEnd"/>
      <w:r w:rsidRPr="00385070">
        <w:rPr>
          <w:rFonts w:ascii="Calibri" w:hAnsi="Calibri" w:cs="Calibri"/>
          <w:sz w:val="20"/>
        </w:rPr>
        <w:t xml:space="preserve"> more critically on these questions.</w:t>
      </w:r>
      <w:r>
        <w:rPr>
          <w:rFonts w:ascii="Calibri" w:hAnsi="Calibri" w:cs="Calibri"/>
          <w:szCs w:val="24"/>
        </w:rPr>
        <w:t xml:space="preserve"> </w:t>
      </w:r>
    </w:p>
    <w:p w:rsidR="00250C58" w:rsidRPr="00385070" w:rsidRDefault="00250C58" w:rsidP="00250C58">
      <w:pPr>
        <w:rPr>
          <w:rFonts w:asciiTheme="minorHAnsi" w:hAnsiTheme="minorHAnsi" w:cstheme="minorHAnsi"/>
          <w:bCs/>
          <w:szCs w:val="24"/>
        </w:rPr>
      </w:pPr>
      <w:r>
        <w:rPr>
          <w:rFonts w:ascii="Calibri" w:hAnsi="Calibri" w:cs="Calibri"/>
          <w:szCs w:val="24"/>
        </w:rPr>
        <w:t xml:space="preserve">In 2011 parent groups and committees were active throughout </w:t>
      </w:r>
      <w:r w:rsidR="00385070">
        <w:rPr>
          <w:rFonts w:ascii="Calibri" w:hAnsi="Calibri" w:cs="Calibri"/>
          <w:szCs w:val="24"/>
        </w:rPr>
        <w:t xml:space="preserve">the schools. </w:t>
      </w:r>
      <w:r>
        <w:rPr>
          <w:rFonts w:ascii="Calibri" w:hAnsi="Calibri" w:cs="Calibri"/>
          <w:szCs w:val="24"/>
        </w:rPr>
        <w:t>They contributed 1260 hours at Charnwood Dunlop</w:t>
      </w:r>
      <w:r w:rsidR="00385070">
        <w:rPr>
          <w:rFonts w:ascii="Calibri" w:hAnsi="Calibri" w:cs="Calibri"/>
          <w:szCs w:val="24"/>
        </w:rPr>
        <w:t xml:space="preserve"> Primary</w:t>
      </w:r>
      <w:r>
        <w:rPr>
          <w:rFonts w:ascii="Calibri" w:hAnsi="Calibri" w:cs="Calibri"/>
          <w:szCs w:val="24"/>
        </w:rPr>
        <w:t>, 1,700 hours at Florey</w:t>
      </w:r>
      <w:r w:rsidR="00385070">
        <w:rPr>
          <w:rFonts w:ascii="Calibri" w:hAnsi="Calibri" w:cs="Calibri"/>
          <w:szCs w:val="24"/>
        </w:rPr>
        <w:t xml:space="preserve"> Primary</w:t>
      </w:r>
      <w:r>
        <w:rPr>
          <w:rFonts w:ascii="Calibri" w:hAnsi="Calibri" w:cs="Calibri"/>
          <w:szCs w:val="24"/>
        </w:rPr>
        <w:t xml:space="preserve">, 1,063 hours at Kingsford Smith </w:t>
      </w:r>
      <w:r w:rsidR="00385070">
        <w:rPr>
          <w:rFonts w:ascii="Calibri" w:hAnsi="Calibri" w:cs="Calibri"/>
          <w:szCs w:val="24"/>
        </w:rPr>
        <w:t xml:space="preserve">Primary </w:t>
      </w:r>
      <w:r>
        <w:rPr>
          <w:rFonts w:ascii="Calibri" w:hAnsi="Calibri" w:cs="Calibri"/>
          <w:szCs w:val="24"/>
        </w:rPr>
        <w:t>and 120 hours at Richardson</w:t>
      </w:r>
      <w:r w:rsidR="00385070">
        <w:rPr>
          <w:rFonts w:ascii="Calibri" w:hAnsi="Calibri" w:cs="Calibri"/>
          <w:szCs w:val="24"/>
        </w:rPr>
        <w:t xml:space="preserve"> Primary</w:t>
      </w:r>
      <w:r>
        <w:rPr>
          <w:rFonts w:ascii="Calibri" w:hAnsi="Calibri" w:cs="Calibri"/>
          <w:szCs w:val="24"/>
        </w:rPr>
        <w:t xml:space="preserve">. </w:t>
      </w:r>
      <w:r w:rsidRPr="00385070">
        <w:rPr>
          <w:rFonts w:asciiTheme="minorHAnsi" w:hAnsiTheme="minorHAnsi" w:cstheme="minorHAnsi"/>
          <w:bCs/>
          <w:szCs w:val="24"/>
        </w:rPr>
        <w:t>Activities parents engaged in included school canteen, breakfast club, classroom assistance, fundraising, Parents and Citizens and Preschool Parent groups, special events e</w:t>
      </w:r>
      <w:r w:rsidR="008B1EB8">
        <w:rPr>
          <w:rFonts w:asciiTheme="minorHAnsi" w:hAnsiTheme="minorHAnsi" w:cstheme="minorHAnsi"/>
          <w:bCs/>
          <w:szCs w:val="24"/>
        </w:rPr>
        <w:t>.</w:t>
      </w:r>
      <w:r w:rsidRPr="00385070">
        <w:rPr>
          <w:rFonts w:asciiTheme="minorHAnsi" w:hAnsiTheme="minorHAnsi" w:cstheme="minorHAnsi"/>
          <w:bCs/>
          <w:szCs w:val="24"/>
        </w:rPr>
        <w:t>g</w:t>
      </w:r>
      <w:r w:rsidR="008B1EB8">
        <w:rPr>
          <w:rFonts w:asciiTheme="minorHAnsi" w:hAnsiTheme="minorHAnsi" w:cstheme="minorHAnsi"/>
          <w:bCs/>
          <w:szCs w:val="24"/>
        </w:rPr>
        <w:t>.</w:t>
      </w:r>
      <w:r w:rsidRPr="00385070">
        <w:rPr>
          <w:rFonts w:asciiTheme="minorHAnsi" w:hAnsiTheme="minorHAnsi" w:cstheme="minorHAnsi"/>
          <w:bCs/>
          <w:szCs w:val="24"/>
        </w:rPr>
        <w:t xml:space="preserve"> Harmony Day, sporting carnivals, uniform shop homework c</w:t>
      </w:r>
      <w:r w:rsidR="008B1EB8">
        <w:rPr>
          <w:rFonts w:asciiTheme="minorHAnsi" w:hAnsiTheme="minorHAnsi" w:cstheme="minorHAnsi"/>
          <w:bCs/>
          <w:szCs w:val="24"/>
        </w:rPr>
        <w:t xml:space="preserve">lub and reading with students. </w:t>
      </w:r>
      <w:r w:rsidRPr="00385070">
        <w:rPr>
          <w:rFonts w:asciiTheme="minorHAnsi" w:hAnsiTheme="minorHAnsi" w:cstheme="minorHAnsi"/>
          <w:bCs/>
          <w:szCs w:val="24"/>
        </w:rPr>
        <w:t xml:space="preserve">At Florey </w:t>
      </w:r>
      <w:r w:rsidR="008B1EB8">
        <w:rPr>
          <w:rFonts w:asciiTheme="minorHAnsi" w:hAnsiTheme="minorHAnsi" w:cstheme="minorHAnsi"/>
          <w:bCs/>
          <w:szCs w:val="24"/>
        </w:rPr>
        <w:t>Primary parents</w:t>
      </w:r>
      <w:r w:rsidRPr="00385070">
        <w:rPr>
          <w:rFonts w:asciiTheme="minorHAnsi" w:hAnsiTheme="minorHAnsi" w:cstheme="minorHAnsi"/>
          <w:bCs/>
          <w:szCs w:val="24"/>
        </w:rPr>
        <w:t xml:space="preserve"> spent over 100 hours listening to reading, and at Charnwood Dunlop </w:t>
      </w:r>
      <w:r w:rsidR="008B1EB8">
        <w:rPr>
          <w:rFonts w:asciiTheme="minorHAnsi" w:hAnsiTheme="minorHAnsi" w:cstheme="minorHAnsi"/>
          <w:bCs/>
          <w:szCs w:val="24"/>
        </w:rPr>
        <w:t>Primary parents</w:t>
      </w:r>
      <w:r w:rsidRPr="00385070">
        <w:rPr>
          <w:rFonts w:asciiTheme="minorHAnsi" w:hAnsiTheme="minorHAnsi" w:cstheme="minorHAnsi"/>
          <w:bCs/>
          <w:szCs w:val="24"/>
        </w:rPr>
        <w:t xml:space="preserve"> </w:t>
      </w:r>
      <w:r w:rsidR="008B1EB8">
        <w:rPr>
          <w:rFonts w:asciiTheme="minorHAnsi" w:hAnsiTheme="minorHAnsi" w:cstheme="minorHAnsi"/>
          <w:bCs/>
          <w:szCs w:val="24"/>
        </w:rPr>
        <w:t>contributed</w:t>
      </w:r>
      <w:r w:rsidRPr="00385070">
        <w:rPr>
          <w:rFonts w:asciiTheme="minorHAnsi" w:hAnsiTheme="minorHAnsi" w:cstheme="minorHAnsi"/>
          <w:bCs/>
          <w:szCs w:val="24"/>
        </w:rPr>
        <w:t xml:space="preserve"> 120 hours at the breakfast club and 80 hours at the homework club.</w:t>
      </w:r>
    </w:p>
    <w:p w:rsidR="00385070" w:rsidRDefault="00385070" w:rsidP="00250C58">
      <w:pPr>
        <w:rPr>
          <w:rFonts w:asciiTheme="minorHAnsi" w:hAnsiTheme="minorHAnsi" w:cstheme="minorHAnsi"/>
          <w:bCs/>
          <w:sz w:val="22"/>
          <w:szCs w:val="22"/>
        </w:rPr>
      </w:pPr>
    </w:p>
    <w:p w:rsidR="00385070" w:rsidRDefault="00385070" w:rsidP="00250C58">
      <w:pPr>
        <w:rPr>
          <w:rFonts w:asciiTheme="minorHAnsi" w:hAnsiTheme="minorHAnsi" w:cstheme="minorHAnsi"/>
          <w:bCs/>
          <w:sz w:val="22"/>
          <w:szCs w:val="22"/>
        </w:rPr>
      </w:pPr>
    </w:p>
    <w:p w:rsidR="00385070" w:rsidRDefault="00385070" w:rsidP="00250C58">
      <w:pPr>
        <w:rPr>
          <w:rFonts w:asciiTheme="minorHAnsi" w:hAnsiTheme="minorHAnsi" w:cstheme="minorHAnsi"/>
          <w:bCs/>
          <w:sz w:val="22"/>
          <w:szCs w:val="22"/>
        </w:rPr>
      </w:pPr>
    </w:p>
    <w:p w:rsidR="00385070" w:rsidRPr="00A03602" w:rsidRDefault="00385070" w:rsidP="00250C58">
      <w:pPr>
        <w:rPr>
          <w:rFonts w:asciiTheme="minorHAnsi" w:hAnsiTheme="minorHAnsi" w:cstheme="minorHAnsi"/>
          <w:bCs/>
          <w:sz w:val="22"/>
          <w:szCs w:val="22"/>
        </w:rPr>
      </w:pPr>
    </w:p>
    <w:p w:rsidR="00655A0B" w:rsidRPr="007D0331" w:rsidRDefault="00655A0B" w:rsidP="00655A0B">
      <w:pPr>
        <w:rPr>
          <w:rFonts w:asciiTheme="minorHAnsi" w:hAnsiTheme="minorHAnsi" w:cstheme="minorHAnsi"/>
          <w:b/>
          <w:bCs/>
          <w:szCs w:val="24"/>
        </w:rPr>
      </w:pPr>
      <w:r w:rsidRPr="007D0331">
        <w:rPr>
          <w:rFonts w:asciiTheme="minorHAnsi" w:hAnsiTheme="minorHAnsi" w:cstheme="minorHAnsi"/>
          <w:b/>
          <w:bCs/>
          <w:szCs w:val="24"/>
        </w:rPr>
        <w:t xml:space="preserve">Table </w:t>
      </w:r>
      <w:r>
        <w:rPr>
          <w:rFonts w:asciiTheme="minorHAnsi" w:hAnsiTheme="minorHAnsi" w:cstheme="minorHAnsi"/>
          <w:b/>
          <w:bCs/>
          <w:szCs w:val="24"/>
        </w:rPr>
        <w:t>8.4b</w:t>
      </w:r>
      <w:r w:rsidRPr="007D0331">
        <w:rPr>
          <w:rFonts w:asciiTheme="minorHAnsi" w:hAnsiTheme="minorHAnsi" w:cstheme="minorHAnsi"/>
          <w:b/>
          <w:bCs/>
          <w:szCs w:val="24"/>
        </w:rPr>
        <w:t xml:space="preserve">: </w:t>
      </w:r>
      <w:r>
        <w:rPr>
          <w:rFonts w:asciiTheme="minorHAnsi" w:hAnsiTheme="minorHAnsi" w:cstheme="minorHAnsi"/>
          <w:b/>
          <w:bCs/>
          <w:szCs w:val="24"/>
        </w:rPr>
        <w:t>Proportion</w:t>
      </w:r>
      <w:r w:rsidRPr="007D0331">
        <w:rPr>
          <w:rFonts w:asciiTheme="minorHAnsi" w:hAnsiTheme="minorHAnsi" w:cstheme="minorHAnsi"/>
          <w:b/>
          <w:bCs/>
          <w:szCs w:val="24"/>
        </w:rPr>
        <w:t xml:space="preserve"> of </w:t>
      </w:r>
      <w:r>
        <w:rPr>
          <w:rFonts w:asciiTheme="minorHAnsi" w:hAnsiTheme="minorHAnsi" w:cstheme="minorHAnsi"/>
          <w:b/>
          <w:bCs/>
          <w:szCs w:val="24"/>
        </w:rPr>
        <w:t>students</w:t>
      </w:r>
      <w:r w:rsidRPr="007D0331">
        <w:rPr>
          <w:rFonts w:asciiTheme="minorHAnsi" w:hAnsiTheme="minorHAnsi" w:cstheme="minorHAnsi"/>
          <w:b/>
          <w:bCs/>
          <w:szCs w:val="24"/>
        </w:rPr>
        <w:t xml:space="preserve"> </w:t>
      </w:r>
      <w:r>
        <w:rPr>
          <w:rFonts w:asciiTheme="minorHAnsi" w:hAnsiTheme="minorHAnsi" w:cstheme="minorHAnsi"/>
          <w:b/>
          <w:bCs/>
          <w:szCs w:val="24"/>
        </w:rPr>
        <w:t>responding</w:t>
      </w:r>
      <w:r w:rsidRPr="007D0331">
        <w:rPr>
          <w:rFonts w:asciiTheme="minorHAnsi" w:hAnsiTheme="minorHAnsi" w:cstheme="minorHAnsi"/>
          <w:b/>
          <w:bCs/>
          <w:szCs w:val="24"/>
        </w:rPr>
        <w:t xml:space="preserve"> </w:t>
      </w:r>
      <w:r>
        <w:rPr>
          <w:rFonts w:asciiTheme="minorHAnsi" w:hAnsiTheme="minorHAnsi" w:cstheme="minorHAnsi"/>
          <w:b/>
          <w:bCs/>
          <w:szCs w:val="24"/>
        </w:rPr>
        <w:t>“</w:t>
      </w:r>
      <w:r w:rsidRPr="007D0331">
        <w:rPr>
          <w:rFonts w:asciiTheme="minorHAnsi" w:hAnsiTheme="minorHAnsi" w:cstheme="minorHAnsi"/>
          <w:b/>
          <w:bCs/>
          <w:szCs w:val="24"/>
        </w:rPr>
        <w:t>agreed</w:t>
      </w:r>
      <w:r>
        <w:rPr>
          <w:rFonts w:asciiTheme="minorHAnsi" w:hAnsiTheme="minorHAnsi" w:cstheme="minorHAnsi"/>
          <w:b/>
          <w:bCs/>
          <w:szCs w:val="24"/>
        </w:rPr>
        <w:t>”</w:t>
      </w:r>
      <w:r w:rsidRPr="007D0331">
        <w:rPr>
          <w:rFonts w:asciiTheme="minorHAnsi" w:hAnsiTheme="minorHAnsi" w:cstheme="minorHAnsi"/>
          <w:b/>
          <w:bCs/>
          <w:szCs w:val="24"/>
        </w:rPr>
        <w:t xml:space="preserve"> or </w:t>
      </w:r>
      <w:r>
        <w:rPr>
          <w:rFonts w:asciiTheme="minorHAnsi" w:hAnsiTheme="minorHAnsi" w:cstheme="minorHAnsi"/>
          <w:b/>
          <w:bCs/>
          <w:szCs w:val="24"/>
        </w:rPr>
        <w:t>“</w:t>
      </w:r>
      <w:r w:rsidRPr="007D0331">
        <w:rPr>
          <w:rFonts w:asciiTheme="minorHAnsi" w:hAnsiTheme="minorHAnsi" w:cstheme="minorHAnsi"/>
          <w:b/>
          <w:bCs/>
          <w:szCs w:val="24"/>
        </w:rPr>
        <w:t>strongly agreed</w:t>
      </w:r>
      <w:r>
        <w:rPr>
          <w:rFonts w:asciiTheme="minorHAnsi" w:hAnsiTheme="minorHAnsi" w:cstheme="minorHAnsi"/>
          <w:b/>
          <w:bCs/>
          <w:szCs w:val="24"/>
        </w:rPr>
        <w:t>”</w:t>
      </w:r>
      <w:r w:rsidRPr="007D0331">
        <w:rPr>
          <w:rFonts w:asciiTheme="minorHAnsi" w:hAnsiTheme="minorHAnsi" w:cstheme="minorHAnsi"/>
          <w:b/>
          <w:bCs/>
          <w:szCs w:val="24"/>
        </w:rPr>
        <w:t>, by statement and school, 2010 and 2011</w:t>
      </w:r>
      <w:r>
        <w:rPr>
          <w:rFonts w:asciiTheme="minorHAnsi" w:hAnsiTheme="minorHAnsi" w:cstheme="minorHAnsi"/>
          <w:b/>
          <w:bCs/>
          <w:szCs w:val="24"/>
        </w:rPr>
        <w:t xml:space="preserve"> (%)</w:t>
      </w:r>
    </w:p>
    <w:tbl>
      <w:tblPr>
        <w:tblW w:w="6511" w:type="dxa"/>
        <w:tblLayout w:type="fixed"/>
        <w:tblLook w:val="04A0"/>
      </w:tblPr>
      <w:tblGrid>
        <w:gridCol w:w="2844"/>
        <w:gridCol w:w="1682"/>
        <w:gridCol w:w="1985"/>
      </w:tblGrid>
      <w:tr w:rsidR="00655A0B" w:rsidRPr="00655A0B" w:rsidTr="00655A0B">
        <w:trPr>
          <w:trHeight w:val="570"/>
        </w:trPr>
        <w:tc>
          <w:tcPr>
            <w:tcW w:w="2844" w:type="dxa"/>
            <w:tcBorders>
              <w:top w:val="single" w:sz="4" w:space="0" w:color="auto"/>
              <w:left w:val="single" w:sz="4" w:space="0" w:color="auto"/>
              <w:bottom w:val="single" w:sz="4" w:space="0" w:color="auto"/>
              <w:right w:val="nil"/>
            </w:tcBorders>
            <w:shd w:val="clear" w:color="auto" w:fill="auto"/>
            <w:noWrap/>
            <w:vAlign w:val="bottom"/>
            <w:hideMark/>
          </w:tcPr>
          <w:p w:rsidR="00655A0B" w:rsidRPr="00655A0B" w:rsidRDefault="00655A0B" w:rsidP="00655A0B">
            <w:pPr>
              <w:rPr>
                <w:rFonts w:ascii="Calibri" w:hAnsi="Calibri" w:cs="Calibri"/>
                <w:b/>
                <w:color w:val="000000"/>
                <w:szCs w:val="24"/>
                <w:lang w:eastAsia="en-AU"/>
              </w:rPr>
            </w:pPr>
          </w:p>
        </w:tc>
        <w:tc>
          <w:tcPr>
            <w:tcW w:w="3667"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655A0B" w:rsidRPr="00655A0B" w:rsidRDefault="00655A0B" w:rsidP="00655A0B">
            <w:pPr>
              <w:jc w:val="center"/>
              <w:rPr>
                <w:rFonts w:ascii="Calibri" w:hAnsi="Calibri" w:cs="Calibri"/>
                <w:b/>
                <w:color w:val="000000"/>
                <w:szCs w:val="24"/>
                <w:lang w:eastAsia="en-AU"/>
              </w:rPr>
            </w:pPr>
            <w:r w:rsidRPr="00655A0B">
              <w:rPr>
                <w:rFonts w:ascii="Calibri" w:hAnsi="Calibri" w:cs="Calibri"/>
                <w:b/>
                <w:color w:val="000000"/>
                <w:szCs w:val="24"/>
                <w:lang w:eastAsia="en-AU"/>
              </w:rPr>
              <w:t>I have opportunities to be involved in school activities</w:t>
            </w:r>
          </w:p>
        </w:tc>
      </w:tr>
      <w:tr w:rsidR="00655A0B" w:rsidRPr="00655A0B" w:rsidTr="00655A0B">
        <w:trPr>
          <w:trHeight w:val="300"/>
        </w:trPr>
        <w:tc>
          <w:tcPr>
            <w:tcW w:w="2844" w:type="dxa"/>
            <w:tcBorders>
              <w:top w:val="single" w:sz="4" w:space="0" w:color="auto"/>
              <w:left w:val="single" w:sz="4" w:space="0" w:color="auto"/>
              <w:bottom w:val="single" w:sz="4" w:space="0" w:color="auto"/>
              <w:right w:val="nil"/>
            </w:tcBorders>
            <w:shd w:val="clear" w:color="auto" w:fill="auto"/>
            <w:noWrap/>
            <w:vAlign w:val="bottom"/>
            <w:hideMark/>
          </w:tcPr>
          <w:p w:rsidR="00655A0B" w:rsidRPr="00655A0B" w:rsidRDefault="00655A0B" w:rsidP="00655A0B">
            <w:pPr>
              <w:rPr>
                <w:rFonts w:ascii="Calibri" w:hAnsi="Calibri" w:cs="Calibri"/>
                <w:color w:val="000000"/>
                <w:szCs w:val="24"/>
                <w:lang w:eastAsia="en-AU"/>
              </w:rPr>
            </w:pPr>
            <w:r w:rsidRPr="00655A0B">
              <w:rPr>
                <w:rFonts w:ascii="Calibri" w:hAnsi="Calibri" w:cs="Calibri"/>
                <w:color w:val="000000"/>
                <w:szCs w:val="24"/>
                <w:lang w:eastAsia="en-AU"/>
              </w:rPr>
              <w:t> </w:t>
            </w:r>
          </w:p>
        </w:tc>
        <w:tc>
          <w:tcPr>
            <w:tcW w:w="1682" w:type="dxa"/>
            <w:tcBorders>
              <w:top w:val="nil"/>
              <w:left w:val="single" w:sz="8" w:space="0" w:color="auto"/>
              <w:bottom w:val="single" w:sz="4" w:space="0" w:color="auto"/>
              <w:right w:val="single" w:sz="4" w:space="0" w:color="auto"/>
            </w:tcBorders>
            <w:shd w:val="clear" w:color="auto" w:fill="auto"/>
            <w:noWrap/>
            <w:vAlign w:val="bottom"/>
            <w:hideMark/>
          </w:tcPr>
          <w:p w:rsidR="00655A0B" w:rsidRPr="00655A0B" w:rsidRDefault="00655A0B" w:rsidP="00655A0B">
            <w:pPr>
              <w:jc w:val="center"/>
              <w:rPr>
                <w:rFonts w:ascii="Calibri" w:hAnsi="Calibri" w:cs="Calibri"/>
                <w:b/>
                <w:bCs/>
                <w:color w:val="000000"/>
                <w:szCs w:val="24"/>
                <w:lang w:eastAsia="en-AU"/>
              </w:rPr>
            </w:pPr>
            <w:r w:rsidRPr="00655A0B">
              <w:rPr>
                <w:rFonts w:ascii="Calibri" w:hAnsi="Calibri" w:cs="Calibri"/>
                <w:b/>
                <w:bCs/>
                <w:color w:val="000000"/>
                <w:szCs w:val="24"/>
                <w:lang w:eastAsia="en-AU"/>
              </w:rPr>
              <w:t>2010</w:t>
            </w:r>
          </w:p>
        </w:tc>
        <w:tc>
          <w:tcPr>
            <w:tcW w:w="1985" w:type="dxa"/>
            <w:tcBorders>
              <w:top w:val="nil"/>
              <w:left w:val="nil"/>
              <w:bottom w:val="single" w:sz="4" w:space="0" w:color="auto"/>
              <w:right w:val="single" w:sz="4" w:space="0" w:color="auto"/>
            </w:tcBorders>
            <w:shd w:val="clear" w:color="auto" w:fill="auto"/>
            <w:noWrap/>
            <w:vAlign w:val="bottom"/>
            <w:hideMark/>
          </w:tcPr>
          <w:p w:rsidR="00655A0B" w:rsidRPr="00655A0B" w:rsidRDefault="00655A0B" w:rsidP="00655A0B">
            <w:pPr>
              <w:jc w:val="center"/>
              <w:rPr>
                <w:rFonts w:ascii="Calibri" w:hAnsi="Calibri" w:cs="Calibri"/>
                <w:b/>
                <w:bCs/>
                <w:color w:val="000000"/>
                <w:szCs w:val="24"/>
                <w:lang w:eastAsia="en-AU"/>
              </w:rPr>
            </w:pPr>
            <w:r w:rsidRPr="00655A0B">
              <w:rPr>
                <w:rFonts w:ascii="Calibri" w:hAnsi="Calibri" w:cs="Calibri"/>
                <w:b/>
                <w:bCs/>
                <w:color w:val="000000"/>
                <w:szCs w:val="24"/>
                <w:lang w:eastAsia="en-AU"/>
              </w:rPr>
              <w:t>2011</w:t>
            </w:r>
          </w:p>
        </w:tc>
      </w:tr>
      <w:tr w:rsidR="00655A0B" w:rsidRPr="00655A0B" w:rsidTr="00655A0B">
        <w:trPr>
          <w:trHeight w:val="300"/>
        </w:trPr>
        <w:tc>
          <w:tcPr>
            <w:tcW w:w="2844" w:type="dxa"/>
            <w:tcBorders>
              <w:top w:val="nil"/>
              <w:left w:val="single" w:sz="4" w:space="0" w:color="auto"/>
              <w:bottom w:val="single" w:sz="4" w:space="0" w:color="auto"/>
              <w:right w:val="nil"/>
            </w:tcBorders>
            <w:shd w:val="clear" w:color="auto" w:fill="auto"/>
            <w:noWrap/>
            <w:vAlign w:val="bottom"/>
            <w:hideMark/>
          </w:tcPr>
          <w:p w:rsidR="00655A0B" w:rsidRPr="00655A0B" w:rsidRDefault="00655A0B" w:rsidP="00655A0B">
            <w:pPr>
              <w:rPr>
                <w:rFonts w:ascii="Calibri" w:hAnsi="Calibri" w:cs="Calibri"/>
                <w:b/>
                <w:color w:val="000000"/>
                <w:szCs w:val="24"/>
                <w:lang w:eastAsia="en-AU"/>
              </w:rPr>
            </w:pPr>
            <w:r w:rsidRPr="00655A0B">
              <w:rPr>
                <w:rFonts w:ascii="Calibri" w:hAnsi="Calibri" w:cs="Calibri"/>
                <w:b/>
                <w:color w:val="000000"/>
                <w:szCs w:val="24"/>
                <w:lang w:eastAsia="en-AU"/>
              </w:rPr>
              <w:t>Richardson School</w:t>
            </w:r>
          </w:p>
        </w:tc>
        <w:tc>
          <w:tcPr>
            <w:tcW w:w="1682" w:type="dxa"/>
            <w:tcBorders>
              <w:top w:val="nil"/>
              <w:left w:val="single" w:sz="8" w:space="0" w:color="auto"/>
              <w:bottom w:val="single" w:sz="4" w:space="0" w:color="auto"/>
              <w:right w:val="single" w:sz="4" w:space="0" w:color="auto"/>
            </w:tcBorders>
            <w:shd w:val="clear" w:color="auto" w:fill="auto"/>
            <w:noWrap/>
            <w:vAlign w:val="bottom"/>
            <w:hideMark/>
          </w:tcPr>
          <w:p w:rsidR="00655A0B" w:rsidRPr="00655A0B" w:rsidRDefault="00655A0B" w:rsidP="00655A0B">
            <w:pPr>
              <w:jc w:val="right"/>
              <w:rPr>
                <w:rFonts w:ascii="Calibri" w:hAnsi="Calibri" w:cs="Calibri"/>
                <w:color w:val="000000"/>
                <w:szCs w:val="24"/>
                <w:lang w:eastAsia="en-AU"/>
              </w:rPr>
            </w:pPr>
            <w:r w:rsidRPr="00655A0B">
              <w:rPr>
                <w:rFonts w:ascii="Calibri" w:hAnsi="Calibri" w:cs="Calibri"/>
                <w:color w:val="000000"/>
                <w:szCs w:val="24"/>
                <w:lang w:eastAsia="en-AU"/>
              </w:rPr>
              <w:t>85</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rsidR="00655A0B" w:rsidRPr="00655A0B" w:rsidRDefault="00655A0B" w:rsidP="00655A0B">
            <w:pPr>
              <w:jc w:val="right"/>
              <w:rPr>
                <w:rFonts w:ascii="Calibri" w:hAnsi="Calibri" w:cs="Calibri"/>
                <w:color w:val="000000"/>
                <w:szCs w:val="24"/>
                <w:lang w:eastAsia="en-AU"/>
              </w:rPr>
            </w:pPr>
            <w:r w:rsidRPr="00655A0B">
              <w:rPr>
                <w:rFonts w:ascii="Calibri" w:hAnsi="Calibri" w:cs="Calibri"/>
                <w:color w:val="000000"/>
                <w:szCs w:val="24"/>
                <w:lang w:eastAsia="en-AU"/>
              </w:rPr>
              <w:t>81</w:t>
            </w:r>
          </w:p>
        </w:tc>
      </w:tr>
      <w:tr w:rsidR="00655A0B" w:rsidRPr="00655A0B" w:rsidTr="00655A0B">
        <w:trPr>
          <w:trHeight w:val="300"/>
        </w:trPr>
        <w:tc>
          <w:tcPr>
            <w:tcW w:w="2844" w:type="dxa"/>
            <w:tcBorders>
              <w:top w:val="nil"/>
              <w:left w:val="single" w:sz="4" w:space="0" w:color="auto"/>
              <w:bottom w:val="single" w:sz="4" w:space="0" w:color="auto"/>
              <w:right w:val="nil"/>
            </w:tcBorders>
            <w:shd w:val="clear" w:color="auto" w:fill="auto"/>
            <w:noWrap/>
            <w:vAlign w:val="bottom"/>
            <w:hideMark/>
          </w:tcPr>
          <w:p w:rsidR="00655A0B" w:rsidRPr="00655A0B" w:rsidRDefault="00655A0B" w:rsidP="00655A0B">
            <w:pPr>
              <w:rPr>
                <w:rFonts w:ascii="Calibri" w:hAnsi="Calibri" w:cs="Calibri"/>
                <w:b/>
                <w:color w:val="000000"/>
                <w:szCs w:val="24"/>
                <w:lang w:eastAsia="en-AU"/>
              </w:rPr>
            </w:pPr>
            <w:r w:rsidRPr="00655A0B">
              <w:rPr>
                <w:rFonts w:ascii="Calibri" w:hAnsi="Calibri" w:cs="Calibri"/>
                <w:b/>
                <w:color w:val="000000"/>
                <w:szCs w:val="24"/>
                <w:lang w:eastAsia="en-AU"/>
              </w:rPr>
              <w:t>Kingsford Smith</w:t>
            </w:r>
          </w:p>
        </w:tc>
        <w:tc>
          <w:tcPr>
            <w:tcW w:w="1682" w:type="dxa"/>
            <w:tcBorders>
              <w:top w:val="nil"/>
              <w:left w:val="single" w:sz="8" w:space="0" w:color="auto"/>
              <w:bottom w:val="single" w:sz="4" w:space="0" w:color="auto"/>
              <w:right w:val="single" w:sz="4" w:space="0" w:color="auto"/>
            </w:tcBorders>
            <w:shd w:val="clear" w:color="auto" w:fill="auto"/>
            <w:noWrap/>
            <w:vAlign w:val="bottom"/>
            <w:hideMark/>
          </w:tcPr>
          <w:p w:rsidR="00655A0B" w:rsidRPr="00655A0B" w:rsidRDefault="00655A0B" w:rsidP="00655A0B">
            <w:pPr>
              <w:jc w:val="right"/>
              <w:rPr>
                <w:rFonts w:ascii="Calibri" w:hAnsi="Calibri" w:cs="Calibri"/>
                <w:color w:val="000000"/>
                <w:szCs w:val="24"/>
                <w:lang w:eastAsia="en-AU"/>
              </w:rPr>
            </w:pPr>
            <w:r w:rsidRPr="00655A0B">
              <w:rPr>
                <w:rFonts w:ascii="Calibri" w:hAnsi="Calibri" w:cs="Calibri"/>
                <w:color w:val="000000"/>
                <w:szCs w:val="24"/>
                <w:lang w:eastAsia="en-AU"/>
              </w:rPr>
              <w:t>81</w:t>
            </w:r>
          </w:p>
        </w:tc>
        <w:tc>
          <w:tcPr>
            <w:tcW w:w="1985"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655A0B" w:rsidRPr="00655A0B" w:rsidRDefault="00655A0B" w:rsidP="00655A0B">
            <w:pPr>
              <w:jc w:val="right"/>
              <w:rPr>
                <w:rFonts w:ascii="Calibri" w:hAnsi="Calibri" w:cs="Calibri"/>
                <w:color w:val="000000"/>
                <w:szCs w:val="24"/>
                <w:lang w:eastAsia="en-AU"/>
              </w:rPr>
            </w:pPr>
            <w:r w:rsidRPr="00655A0B">
              <w:rPr>
                <w:rFonts w:ascii="Calibri" w:hAnsi="Calibri" w:cs="Calibri"/>
                <w:color w:val="000000"/>
                <w:szCs w:val="24"/>
                <w:lang w:eastAsia="en-AU"/>
              </w:rPr>
              <w:t>73</w:t>
            </w:r>
          </w:p>
        </w:tc>
      </w:tr>
      <w:tr w:rsidR="00655A0B" w:rsidRPr="00655A0B" w:rsidTr="00655A0B">
        <w:trPr>
          <w:trHeight w:val="300"/>
        </w:trPr>
        <w:tc>
          <w:tcPr>
            <w:tcW w:w="2844" w:type="dxa"/>
            <w:tcBorders>
              <w:top w:val="nil"/>
              <w:left w:val="single" w:sz="4" w:space="0" w:color="auto"/>
              <w:bottom w:val="single" w:sz="4" w:space="0" w:color="auto"/>
              <w:right w:val="nil"/>
            </w:tcBorders>
            <w:shd w:val="clear" w:color="auto" w:fill="auto"/>
            <w:noWrap/>
            <w:vAlign w:val="bottom"/>
            <w:hideMark/>
          </w:tcPr>
          <w:p w:rsidR="00655A0B" w:rsidRPr="00655A0B" w:rsidRDefault="00655A0B" w:rsidP="00655A0B">
            <w:pPr>
              <w:rPr>
                <w:rFonts w:ascii="Calibri" w:hAnsi="Calibri" w:cs="Calibri"/>
                <w:b/>
                <w:color w:val="000000"/>
                <w:szCs w:val="24"/>
                <w:lang w:eastAsia="en-AU"/>
              </w:rPr>
            </w:pPr>
            <w:r w:rsidRPr="00655A0B">
              <w:rPr>
                <w:rFonts w:ascii="Calibri" w:hAnsi="Calibri" w:cs="Calibri"/>
                <w:b/>
                <w:color w:val="000000"/>
                <w:szCs w:val="24"/>
                <w:lang w:eastAsia="en-AU"/>
              </w:rPr>
              <w:t>Charnwood Dunlop</w:t>
            </w:r>
          </w:p>
        </w:tc>
        <w:tc>
          <w:tcPr>
            <w:tcW w:w="1682" w:type="dxa"/>
            <w:tcBorders>
              <w:top w:val="nil"/>
              <w:left w:val="single" w:sz="8" w:space="0" w:color="auto"/>
              <w:bottom w:val="single" w:sz="4" w:space="0" w:color="auto"/>
              <w:right w:val="single" w:sz="4" w:space="0" w:color="auto"/>
            </w:tcBorders>
            <w:shd w:val="clear" w:color="auto" w:fill="auto"/>
            <w:noWrap/>
            <w:vAlign w:val="bottom"/>
            <w:hideMark/>
          </w:tcPr>
          <w:p w:rsidR="00655A0B" w:rsidRPr="00655A0B" w:rsidRDefault="00655A0B" w:rsidP="00655A0B">
            <w:pPr>
              <w:jc w:val="right"/>
              <w:rPr>
                <w:rFonts w:ascii="Calibri" w:hAnsi="Calibri" w:cs="Calibri"/>
                <w:color w:val="000000"/>
                <w:szCs w:val="24"/>
                <w:lang w:eastAsia="en-AU"/>
              </w:rPr>
            </w:pPr>
            <w:r w:rsidRPr="00655A0B">
              <w:rPr>
                <w:rFonts w:ascii="Calibri" w:hAnsi="Calibri" w:cs="Calibri"/>
                <w:color w:val="000000"/>
                <w:szCs w:val="24"/>
                <w:lang w:eastAsia="en-AU"/>
              </w:rPr>
              <w:t>83</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rsidR="00655A0B" w:rsidRPr="00655A0B" w:rsidRDefault="00655A0B" w:rsidP="00655A0B">
            <w:pPr>
              <w:jc w:val="right"/>
              <w:rPr>
                <w:rFonts w:ascii="Calibri" w:hAnsi="Calibri" w:cs="Calibri"/>
                <w:color w:val="000000"/>
                <w:szCs w:val="24"/>
                <w:lang w:eastAsia="en-AU"/>
              </w:rPr>
            </w:pPr>
            <w:r w:rsidRPr="00655A0B">
              <w:rPr>
                <w:rFonts w:ascii="Calibri" w:hAnsi="Calibri" w:cs="Calibri"/>
                <w:color w:val="000000"/>
                <w:szCs w:val="24"/>
                <w:lang w:eastAsia="en-AU"/>
              </w:rPr>
              <w:t>93</w:t>
            </w:r>
          </w:p>
        </w:tc>
      </w:tr>
      <w:tr w:rsidR="00655A0B" w:rsidRPr="00655A0B" w:rsidTr="00655A0B">
        <w:trPr>
          <w:trHeight w:val="315"/>
        </w:trPr>
        <w:tc>
          <w:tcPr>
            <w:tcW w:w="2844" w:type="dxa"/>
            <w:tcBorders>
              <w:top w:val="nil"/>
              <w:left w:val="single" w:sz="4" w:space="0" w:color="auto"/>
              <w:bottom w:val="single" w:sz="4" w:space="0" w:color="auto"/>
              <w:right w:val="nil"/>
            </w:tcBorders>
            <w:shd w:val="clear" w:color="auto" w:fill="auto"/>
            <w:noWrap/>
            <w:vAlign w:val="bottom"/>
            <w:hideMark/>
          </w:tcPr>
          <w:p w:rsidR="00655A0B" w:rsidRPr="00655A0B" w:rsidRDefault="00655A0B" w:rsidP="00655A0B">
            <w:pPr>
              <w:rPr>
                <w:rFonts w:ascii="Calibri" w:hAnsi="Calibri" w:cs="Calibri"/>
                <w:b/>
                <w:color w:val="000000"/>
                <w:szCs w:val="24"/>
                <w:lang w:eastAsia="en-AU"/>
              </w:rPr>
            </w:pPr>
            <w:r w:rsidRPr="00655A0B">
              <w:rPr>
                <w:rFonts w:ascii="Calibri" w:hAnsi="Calibri" w:cs="Calibri"/>
                <w:b/>
                <w:color w:val="000000"/>
                <w:szCs w:val="24"/>
                <w:lang w:eastAsia="en-AU"/>
              </w:rPr>
              <w:t>Florey</w:t>
            </w:r>
          </w:p>
        </w:tc>
        <w:tc>
          <w:tcPr>
            <w:tcW w:w="1682" w:type="dxa"/>
            <w:tcBorders>
              <w:top w:val="nil"/>
              <w:left w:val="single" w:sz="8" w:space="0" w:color="auto"/>
              <w:bottom w:val="single" w:sz="8" w:space="0" w:color="auto"/>
              <w:right w:val="single" w:sz="4" w:space="0" w:color="auto"/>
            </w:tcBorders>
            <w:shd w:val="clear" w:color="auto" w:fill="auto"/>
            <w:noWrap/>
            <w:vAlign w:val="bottom"/>
            <w:hideMark/>
          </w:tcPr>
          <w:p w:rsidR="00655A0B" w:rsidRPr="00655A0B" w:rsidRDefault="00655A0B" w:rsidP="00655A0B">
            <w:pPr>
              <w:jc w:val="right"/>
              <w:rPr>
                <w:rFonts w:ascii="Calibri" w:hAnsi="Calibri" w:cs="Calibri"/>
                <w:color w:val="000000"/>
                <w:szCs w:val="24"/>
                <w:lang w:eastAsia="en-AU"/>
              </w:rPr>
            </w:pPr>
            <w:r w:rsidRPr="00655A0B">
              <w:rPr>
                <w:rFonts w:ascii="Calibri" w:hAnsi="Calibri" w:cs="Calibri"/>
                <w:color w:val="000000"/>
                <w:szCs w:val="24"/>
                <w:lang w:eastAsia="en-AU"/>
              </w:rPr>
              <w:t>87</w:t>
            </w:r>
          </w:p>
        </w:tc>
        <w:tc>
          <w:tcPr>
            <w:tcW w:w="1985" w:type="dxa"/>
            <w:tcBorders>
              <w:top w:val="single" w:sz="4" w:space="0" w:color="auto"/>
              <w:left w:val="nil"/>
              <w:bottom w:val="single" w:sz="8" w:space="0" w:color="auto"/>
              <w:right w:val="single" w:sz="4" w:space="0" w:color="auto"/>
            </w:tcBorders>
            <w:shd w:val="clear" w:color="auto" w:fill="FFFFFF" w:themeFill="background1"/>
            <w:noWrap/>
            <w:vAlign w:val="bottom"/>
            <w:hideMark/>
          </w:tcPr>
          <w:p w:rsidR="00655A0B" w:rsidRPr="00655A0B" w:rsidRDefault="00655A0B" w:rsidP="00655A0B">
            <w:pPr>
              <w:jc w:val="right"/>
              <w:rPr>
                <w:rFonts w:ascii="Calibri" w:hAnsi="Calibri" w:cs="Calibri"/>
                <w:color w:val="000000"/>
                <w:szCs w:val="24"/>
                <w:lang w:eastAsia="en-AU"/>
              </w:rPr>
            </w:pPr>
            <w:r w:rsidRPr="00655A0B">
              <w:rPr>
                <w:rFonts w:ascii="Calibri" w:hAnsi="Calibri" w:cs="Calibri"/>
                <w:color w:val="000000"/>
                <w:szCs w:val="24"/>
                <w:lang w:eastAsia="en-AU"/>
              </w:rPr>
              <w:t>81</w:t>
            </w:r>
          </w:p>
        </w:tc>
      </w:tr>
    </w:tbl>
    <w:p w:rsidR="00655A0B" w:rsidRPr="00D86A2A" w:rsidRDefault="00655A0B" w:rsidP="00655A0B">
      <w:pPr>
        <w:rPr>
          <w:rFonts w:asciiTheme="minorHAnsi" w:hAnsiTheme="minorHAnsi" w:cstheme="minorHAnsi"/>
          <w:bCs/>
          <w:sz w:val="20"/>
        </w:rPr>
      </w:pPr>
      <w:r>
        <w:rPr>
          <w:rFonts w:asciiTheme="minorHAnsi" w:hAnsiTheme="minorHAnsi" w:cstheme="minorHAnsi"/>
          <w:bCs/>
          <w:i/>
          <w:sz w:val="20"/>
        </w:rPr>
        <w:t xml:space="preserve">Source: </w:t>
      </w:r>
      <w:r>
        <w:rPr>
          <w:rFonts w:asciiTheme="minorHAnsi" w:hAnsiTheme="minorHAnsi" w:cstheme="minorHAnsi"/>
          <w:bCs/>
          <w:sz w:val="20"/>
        </w:rPr>
        <w:t>Student</w:t>
      </w:r>
      <w:r w:rsidRPr="00D86A2A">
        <w:rPr>
          <w:rFonts w:asciiTheme="minorHAnsi" w:hAnsiTheme="minorHAnsi" w:cstheme="minorHAnsi"/>
          <w:bCs/>
          <w:sz w:val="20"/>
        </w:rPr>
        <w:t xml:space="preserve"> Satisfaction Survey</w:t>
      </w:r>
      <w:r>
        <w:rPr>
          <w:rFonts w:asciiTheme="minorHAnsi" w:hAnsiTheme="minorHAnsi" w:cstheme="minorHAnsi"/>
          <w:bCs/>
          <w:sz w:val="20"/>
        </w:rPr>
        <w:t xml:space="preserve"> 2010 and 2011</w:t>
      </w:r>
    </w:p>
    <w:p w:rsidR="00655A0B" w:rsidRDefault="00655A0B" w:rsidP="00250C58">
      <w:pPr>
        <w:rPr>
          <w:rFonts w:asciiTheme="minorHAnsi" w:hAnsiTheme="minorHAnsi" w:cstheme="minorHAnsi"/>
          <w:b/>
          <w:bCs/>
          <w:szCs w:val="24"/>
        </w:rPr>
      </w:pPr>
    </w:p>
    <w:p w:rsidR="00655A0B" w:rsidRDefault="00655A0B" w:rsidP="00250C58">
      <w:pPr>
        <w:rPr>
          <w:rFonts w:asciiTheme="minorHAnsi" w:hAnsiTheme="minorHAnsi" w:cstheme="minorHAnsi"/>
          <w:b/>
          <w:bCs/>
          <w:szCs w:val="24"/>
        </w:rPr>
      </w:pPr>
    </w:p>
    <w:p w:rsidR="008B1EB8" w:rsidRPr="008B1EB8" w:rsidRDefault="008B1EB8" w:rsidP="00250C58">
      <w:pPr>
        <w:rPr>
          <w:rFonts w:asciiTheme="minorHAnsi" w:hAnsiTheme="minorHAnsi" w:cstheme="minorHAnsi"/>
          <w:b/>
          <w:bCs/>
          <w:szCs w:val="24"/>
        </w:rPr>
      </w:pPr>
      <w:r>
        <w:rPr>
          <w:rFonts w:asciiTheme="minorHAnsi" w:hAnsiTheme="minorHAnsi" w:cstheme="minorHAnsi"/>
          <w:b/>
          <w:bCs/>
          <w:szCs w:val="24"/>
        </w:rPr>
        <w:t xml:space="preserve">Table </w:t>
      </w:r>
      <w:r w:rsidR="00655A0B">
        <w:rPr>
          <w:rFonts w:asciiTheme="minorHAnsi" w:hAnsiTheme="minorHAnsi" w:cstheme="minorHAnsi"/>
          <w:b/>
          <w:bCs/>
          <w:szCs w:val="24"/>
        </w:rPr>
        <w:t>8</w:t>
      </w:r>
      <w:r>
        <w:rPr>
          <w:rFonts w:asciiTheme="minorHAnsi" w:hAnsiTheme="minorHAnsi" w:cstheme="minorHAnsi"/>
          <w:b/>
          <w:bCs/>
          <w:szCs w:val="24"/>
        </w:rPr>
        <w:t>.5: Student attendance, by year level, school and ACT system, 2010 and 2011</w:t>
      </w:r>
    </w:p>
    <w:tbl>
      <w:tblPr>
        <w:tblW w:w="11660" w:type="dxa"/>
        <w:tblLayout w:type="fixed"/>
        <w:tblLook w:val="04A0"/>
      </w:tblPr>
      <w:tblGrid>
        <w:gridCol w:w="2060"/>
        <w:gridCol w:w="960"/>
        <w:gridCol w:w="960"/>
        <w:gridCol w:w="960"/>
        <w:gridCol w:w="960"/>
        <w:gridCol w:w="960"/>
        <w:gridCol w:w="960"/>
        <w:gridCol w:w="960"/>
        <w:gridCol w:w="960"/>
        <w:gridCol w:w="960"/>
        <w:gridCol w:w="960"/>
      </w:tblGrid>
      <w:tr w:rsidR="00250C58" w:rsidRPr="008B1EB8" w:rsidTr="008B1EB8">
        <w:trPr>
          <w:trHeight w:val="300"/>
        </w:trPr>
        <w:tc>
          <w:tcPr>
            <w:tcW w:w="2060" w:type="dxa"/>
            <w:tcBorders>
              <w:top w:val="single" w:sz="4" w:space="0" w:color="auto"/>
              <w:left w:val="single" w:sz="4" w:space="0" w:color="auto"/>
              <w:bottom w:val="single" w:sz="6" w:space="0" w:color="auto"/>
              <w:right w:val="single" w:sz="6" w:space="0" w:color="auto"/>
            </w:tcBorders>
            <w:shd w:val="clear" w:color="auto" w:fill="auto"/>
            <w:noWrap/>
            <w:vAlign w:val="bottom"/>
            <w:hideMark/>
          </w:tcPr>
          <w:p w:rsidR="00250C58" w:rsidRPr="008B1EB8" w:rsidRDefault="008B1EB8" w:rsidP="008B1EB8">
            <w:pPr>
              <w:jc w:val="center"/>
              <w:rPr>
                <w:rFonts w:ascii="Calibri" w:hAnsi="Calibri" w:cs="Calibri"/>
                <w:b/>
                <w:color w:val="000000" w:themeColor="text1"/>
                <w:szCs w:val="24"/>
                <w:lang w:eastAsia="en-AU"/>
              </w:rPr>
            </w:pPr>
            <w:r w:rsidRPr="008B1EB8">
              <w:rPr>
                <w:rFonts w:ascii="Calibri" w:hAnsi="Calibri" w:cs="Calibri"/>
                <w:b/>
                <w:color w:val="000000" w:themeColor="text1"/>
                <w:szCs w:val="24"/>
                <w:lang w:eastAsia="en-AU"/>
              </w:rPr>
              <w:t>Year level</w:t>
            </w:r>
          </w:p>
        </w:tc>
        <w:tc>
          <w:tcPr>
            <w:tcW w:w="1920" w:type="dxa"/>
            <w:gridSpan w:val="2"/>
            <w:tcBorders>
              <w:top w:val="single" w:sz="4"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8B1EB8">
            <w:pPr>
              <w:jc w:val="center"/>
              <w:rPr>
                <w:rFonts w:ascii="Calibri" w:hAnsi="Calibri" w:cs="Calibri"/>
                <w:b/>
                <w:color w:val="000000" w:themeColor="text1"/>
                <w:szCs w:val="24"/>
                <w:lang w:eastAsia="en-AU"/>
              </w:rPr>
            </w:pPr>
            <w:r w:rsidRPr="008B1EB8">
              <w:rPr>
                <w:rFonts w:ascii="Calibri" w:hAnsi="Calibri" w:cs="Calibri"/>
                <w:b/>
                <w:color w:val="000000" w:themeColor="text1"/>
                <w:szCs w:val="24"/>
                <w:lang w:eastAsia="en-AU"/>
              </w:rPr>
              <w:t>Richardson School</w:t>
            </w:r>
          </w:p>
        </w:tc>
        <w:tc>
          <w:tcPr>
            <w:tcW w:w="1920" w:type="dxa"/>
            <w:gridSpan w:val="2"/>
            <w:tcBorders>
              <w:top w:val="single" w:sz="4"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8B1EB8">
            <w:pPr>
              <w:jc w:val="center"/>
              <w:rPr>
                <w:rFonts w:ascii="Calibri" w:hAnsi="Calibri" w:cs="Calibri"/>
                <w:b/>
                <w:color w:val="000000" w:themeColor="text1"/>
                <w:szCs w:val="24"/>
                <w:lang w:eastAsia="en-AU"/>
              </w:rPr>
            </w:pPr>
            <w:r w:rsidRPr="008B1EB8">
              <w:rPr>
                <w:rFonts w:ascii="Calibri" w:hAnsi="Calibri" w:cs="Calibri"/>
                <w:b/>
                <w:color w:val="000000" w:themeColor="text1"/>
                <w:szCs w:val="24"/>
                <w:lang w:eastAsia="en-AU"/>
              </w:rPr>
              <w:t>Kingsford Smith</w:t>
            </w:r>
          </w:p>
        </w:tc>
        <w:tc>
          <w:tcPr>
            <w:tcW w:w="1920" w:type="dxa"/>
            <w:gridSpan w:val="2"/>
            <w:tcBorders>
              <w:top w:val="single" w:sz="4"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8B1EB8">
            <w:pPr>
              <w:jc w:val="center"/>
              <w:rPr>
                <w:rFonts w:ascii="Calibri" w:hAnsi="Calibri" w:cs="Calibri"/>
                <w:b/>
                <w:color w:val="000000" w:themeColor="text1"/>
                <w:szCs w:val="24"/>
                <w:lang w:eastAsia="en-AU"/>
              </w:rPr>
            </w:pPr>
            <w:r w:rsidRPr="008B1EB8">
              <w:rPr>
                <w:rFonts w:ascii="Calibri" w:hAnsi="Calibri" w:cs="Calibri"/>
                <w:b/>
                <w:color w:val="000000" w:themeColor="text1"/>
                <w:szCs w:val="24"/>
                <w:lang w:eastAsia="en-AU"/>
              </w:rPr>
              <w:t>Charnwood Dunlop</w:t>
            </w:r>
          </w:p>
        </w:tc>
        <w:tc>
          <w:tcPr>
            <w:tcW w:w="1920" w:type="dxa"/>
            <w:gridSpan w:val="2"/>
            <w:tcBorders>
              <w:top w:val="single" w:sz="4"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8B1EB8">
            <w:pPr>
              <w:jc w:val="center"/>
              <w:rPr>
                <w:rFonts w:ascii="Calibri" w:hAnsi="Calibri" w:cs="Calibri"/>
                <w:b/>
                <w:color w:val="000000" w:themeColor="text1"/>
                <w:szCs w:val="24"/>
                <w:lang w:eastAsia="en-AU"/>
              </w:rPr>
            </w:pPr>
            <w:r w:rsidRPr="008B1EB8">
              <w:rPr>
                <w:rFonts w:ascii="Calibri" w:hAnsi="Calibri" w:cs="Calibri"/>
                <w:b/>
                <w:color w:val="000000" w:themeColor="text1"/>
                <w:szCs w:val="24"/>
                <w:lang w:eastAsia="en-AU"/>
              </w:rPr>
              <w:t>Florey</w:t>
            </w:r>
          </w:p>
        </w:tc>
        <w:tc>
          <w:tcPr>
            <w:tcW w:w="1920" w:type="dxa"/>
            <w:gridSpan w:val="2"/>
            <w:tcBorders>
              <w:top w:val="single" w:sz="4" w:space="0" w:color="auto"/>
              <w:left w:val="single" w:sz="6" w:space="0" w:color="auto"/>
              <w:bottom w:val="single" w:sz="6" w:space="0" w:color="auto"/>
              <w:right w:val="single" w:sz="4" w:space="0" w:color="auto"/>
            </w:tcBorders>
            <w:shd w:val="clear" w:color="auto" w:fill="auto"/>
            <w:noWrap/>
            <w:vAlign w:val="bottom"/>
            <w:hideMark/>
          </w:tcPr>
          <w:p w:rsidR="00250C58" w:rsidRPr="008B1EB8" w:rsidRDefault="008B1EB8" w:rsidP="008B1EB8">
            <w:pPr>
              <w:jc w:val="center"/>
              <w:rPr>
                <w:rFonts w:ascii="Calibri" w:hAnsi="Calibri" w:cs="Calibri"/>
                <w:b/>
                <w:color w:val="000000" w:themeColor="text1"/>
                <w:szCs w:val="24"/>
                <w:lang w:eastAsia="en-AU"/>
              </w:rPr>
            </w:pPr>
            <w:r w:rsidRPr="008B1EB8">
              <w:rPr>
                <w:rFonts w:ascii="Calibri" w:hAnsi="Calibri" w:cs="Calibri"/>
                <w:b/>
                <w:color w:val="000000" w:themeColor="text1"/>
                <w:szCs w:val="24"/>
                <w:lang w:eastAsia="en-AU"/>
              </w:rPr>
              <w:t>ACT system</w:t>
            </w:r>
          </w:p>
        </w:tc>
      </w:tr>
      <w:tr w:rsidR="00250C58" w:rsidRPr="008B1EB8" w:rsidTr="002F2447">
        <w:trPr>
          <w:trHeight w:val="315"/>
        </w:trPr>
        <w:tc>
          <w:tcPr>
            <w:tcW w:w="2060" w:type="dxa"/>
            <w:tcBorders>
              <w:top w:val="single" w:sz="6" w:space="0" w:color="auto"/>
              <w:left w:val="single" w:sz="4" w:space="0" w:color="auto"/>
              <w:bottom w:val="single" w:sz="6" w:space="0" w:color="auto"/>
              <w:right w:val="single" w:sz="6" w:space="0" w:color="auto"/>
            </w:tcBorders>
            <w:shd w:val="clear" w:color="auto" w:fill="auto"/>
            <w:noWrap/>
            <w:vAlign w:val="bottom"/>
            <w:hideMark/>
          </w:tcPr>
          <w:p w:rsidR="00250C58" w:rsidRPr="008B1EB8" w:rsidRDefault="00250C58" w:rsidP="002F2447">
            <w:pPr>
              <w:rPr>
                <w:rFonts w:ascii="Calibri" w:hAnsi="Calibri" w:cs="Calibri"/>
                <w:color w:val="000000"/>
                <w:szCs w:val="24"/>
                <w:lang w:eastAsia="en-AU"/>
              </w:rPr>
            </w:pP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center"/>
              <w:rPr>
                <w:rFonts w:ascii="Calibri" w:hAnsi="Calibri" w:cs="Calibri"/>
                <w:b/>
                <w:color w:val="000000"/>
                <w:szCs w:val="24"/>
                <w:lang w:eastAsia="en-AU"/>
              </w:rPr>
            </w:pPr>
            <w:r w:rsidRPr="008B1EB8">
              <w:rPr>
                <w:rFonts w:ascii="Calibri" w:hAnsi="Calibri" w:cs="Calibri"/>
                <w:b/>
                <w:color w:val="000000"/>
                <w:szCs w:val="24"/>
                <w:lang w:eastAsia="en-AU"/>
              </w:rPr>
              <w:t>2010</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center"/>
              <w:rPr>
                <w:rFonts w:ascii="Calibri" w:hAnsi="Calibri" w:cs="Calibri"/>
                <w:b/>
                <w:color w:val="000000"/>
                <w:szCs w:val="24"/>
                <w:lang w:eastAsia="en-AU"/>
              </w:rPr>
            </w:pPr>
            <w:r w:rsidRPr="008B1EB8">
              <w:rPr>
                <w:rFonts w:ascii="Calibri" w:hAnsi="Calibri" w:cs="Calibri"/>
                <w:b/>
                <w:color w:val="000000"/>
                <w:szCs w:val="24"/>
                <w:lang w:eastAsia="en-AU"/>
              </w:rPr>
              <w:t>2011</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center"/>
              <w:rPr>
                <w:rFonts w:ascii="Calibri" w:hAnsi="Calibri" w:cs="Calibri"/>
                <w:b/>
                <w:color w:val="000000"/>
                <w:szCs w:val="24"/>
                <w:lang w:eastAsia="en-AU"/>
              </w:rPr>
            </w:pPr>
            <w:r w:rsidRPr="008B1EB8">
              <w:rPr>
                <w:rFonts w:ascii="Calibri" w:hAnsi="Calibri" w:cs="Calibri"/>
                <w:b/>
                <w:color w:val="000000"/>
                <w:szCs w:val="24"/>
                <w:lang w:eastAsia="en-AU"/>
              </w:rPr>
              <w:t>2010</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center"/>
              <w:rPr>
                <w:rFonts w:ascii="Calibri" w:hAnsi="Calibri" w:cs="Calibri"/>
                <w:b/>
                <w:color w:val="000000"/>
                <w:szCs w:val="24"/>
                <w:lang w:eastAsia="en-AU"/>
              </w:rPr>
            </w:pPr>
            <w:r w:rsidRPr="008B1EB8">
              <w:rPr>
                <w:rFonts w:ascii="Calibri" w:hAnsi="Calibri" w:cs="Calibri"/>
                <w:b/>
                <w:color w:val="000000"/>
                <w:szCs w:val="24"/>
                <w:lang w:eastAsia="en-AU"/>
              </w:rPr>
              <w:t>2011</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center"/>
              <w:rPr>
                <w:rFonts w:ascii="Calibri" w:hAnsi="Calibri" w:cs="Calibri"/>
                <w:b/>
                <w:color w:val="000000"/>
                <w:szCs w:val="24"/>
                <w:lang w:eastAsia="en-AU"/>
              </w:rPr>
            </w:pPr>
            <w:r w:rsidRPr="008B1EB8">
              <w:rPr>
                <w:rFonts w:ascii="Calibri" w:hAnsi="Calibri" w:cs="Calibri"/>
                <w:b/>
                <w:color w:val="000000"/>
                <w:szCs w:val="24"/>
                <w:lang w:eastAsia="en-AU"/>
              </w:rPr>
              <w:t>2010</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center"/>
              <w:rPr>
                <w:rFonts w:ascii="Calibri" w:hAnsi="Calibri" w:cs="Calibri"/>
                <w:b/>
                <w:color w:val="000000"/>
                <w:szCs w:val="24"/>
                <w:lang w:eastAsia="en-AU"/>
              </w:rPr>
            </w:pPr>
            <w:r w:rsidRPr="008B1EB8">
              <w:rPr>
                <w:rFonts w:ascii="Calibri" w:hAnsi="Calibri" w:cs="Calibri"/>
                <w:b/>
                <w:color w:val="000000"/>
                <w:szCs w:val="24"/>
                <w:lang w:eastAsia="en-AU"/>
              </w:rPr>
              <w:t>2011</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center"/>
              <w:rPr>
                <w:rFonts w:ascii="Calibri" w:hAnsi="Calibri" w:cs="Calibri"/>
                <w:b/>
                <w:color w:val="000000"/>
                <w:szCs w:val="24"/>
                <w:lang w:eastAsia="en-AU"/>
              </w:rPr>
            </w:pPr>
            <w:r w:rsidRPr="008B1EB8">
              <w:rPr>
                <w:rFonts w:ascii="Calibri" w:hAnsi="Calibri" w:cs="Calibri"/>
                <w:b/>
                <w:color w:val="000000"/>
                <w:szCs w:val="24"/>
                <w:lang w:eastAsia="en-AU"/>
              </w:rPr>
              <w:t>2010</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center"/>
              <w:rPr>
                <w:rFonts w:ascii="Calibri" w:hAnsi="Calibri" w:cs="Calibri"/>
                <w:b/>
                <w:color w:val="000000"/>
                <w:szCs w:val="24"/>
                <w:lang w:eastAsia="en-AU"/>
              </w:rPr>
            </w:pPr>
            <w:r w:rsidRPr="008B1EB8">
              <w:rPr>
                <w:rFonts w:ascii="Calibri" w:hAnsi="Calibri" w:cs="Calibri"/>
                <w:b/>
                <w:color w:val="000000"/>
                <w:szCs w:val="24"/>
                <w:lang w:eastAsia="en-AU"/>
              </w:rPr>
              <w:t>2011</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center"/>
              <w:rPr>
                <w:rFonts w:ascii="Calibri" w:hAnsi="Calibri" w:cs="Calibri"/>
                <w:b/>
                <w:color w:val="000000"/>
                <w:szCs w:val="24"/>
                <w:lang w:eastAsia="en-AU"/>
              </w:rPr>
            </w:pPr>
            <w:r w:rsidRPr="008B1EB8">
              <w:rPr>
                <w:rFonts w:ascii="Calibri" w:hAnsi="Calibri" w:cs="Calibri"/>
                <w:b/>
                <w:color w:val="000000"/>
                <w:szCs w:val="24"/>
                <w:lang w:eastAsia="en-AU"/>
              </w:rPr>
              <w:t>2010</w:t>
            </w:r>
          </w:p>
        </w:tc>
        <w:tc>
          <w:tcPr>
            <w:tcW w:w="960"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250C58" w:rsidRPr="008B1EB8" w:rsidRDefault="00250C58" w:rsidP="002F2447">
            <w:pPr>
              <w:jc w:val="center"/>
              <w:rPr>
                <w:rFonts w:ascii="Calibri" w:hAnsi="Calibri" w:cs="Calibri"/>
                <w:b/>
                <w:color w:val="000000"/>
                <w:szCs w:val="24"/>
                <w:lang w:eastAsia="en-AU"/>
              </w:rPr>
            </w:pPr>
            <w:r w:rsidRPr="008B1EB8">
              <w:rPr>
                <w:rFonts w:ascii="Calibri" w:hAnsi="Calibri" w:cs="Calibri"/>
                <w:b/>
                <w:color w:val="000000"/>
                <w:szCs w:val="24"/>
                <w:lang w:eastAsia="en-AU"/>
              </w:rPr>
              <w:t>2011</w:t>
            </w:r>
          </w:p>
        </w:tc>
      </w:tr>
      <w:tr w:rsidR="00250C58" w:rsidRPr="008B1EB8" w:rsidTr="002F2447">
        <w:trPr>
          <w:trHeight w:val="300"/>
        </w:trPr>
        <w:tc>
          <w:tcPr>
            <w:tcW w:w="2060" w:type="dxa"/>
            <w:tcBorders>
              <w:top w:val="single" w:sz="6" w:space="0" w:color="auto"/>
              <w:left w:val="single" w:sz="4"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K</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92.6</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97.4</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91.8</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90.5</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93.0</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90.8</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92.8</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90.3</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94.0</w:t>
            </w:r>
          </w:p>
        </w:tc>
        <w:tc>
          <w:tcPr>
            <w:tcW w:w="960"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92.8</w:t>
            </w:r>
          </w:p>
        </w:tc>
      </w:tr>
      <w:tr w:rsidR="00250C58" w:rsidRPr="008B1EB8" w:rsidTr="002F2447">
        <w:trPr>
          <w:trHeight w:val="300"/>
        </w:trPr>
        <w:tc>
          <w:tcPr>
            <w:tcW w:w="2060" w:type="dxa"/>
            <w:tcBorders>
              <w:top w:val="single" w:sz="6" w:space="0" w:color="auto"/>
              <w:left w:val="single" w:sz="4"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Year 1</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93.1</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98.2</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92.9</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90.1</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92.6</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93.9</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91.3</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92.6</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94.0</w:t>
            </w:r>
          </w:p>
        </w:tc>
        <w:tc>
          <w:tcPr>
            <w:tcW w:w="960"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93.3</w:t>
            </w:r>
          </w:p>
        </w:tc>
      </w:tr>
      <w:tr w:rsidR="00250C58" w:rsidRPr="008B1EB8" w:rsidTr="002F2447">
        <w:trPr>
          <w:trHeight w:val="300"/>
        </w:trPr>
        <w:tc>
          <w:tcPr>
            <w:tcW w:w="2060" w:type="dxa"/>
            <w:tcBorders>
              <w:top w:val="single" w:sz="6" w:space="0" w:color="auto"/>
              <w:left w:val="single" w:sz="4"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Year 2</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92.0</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97.8</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91.9</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93.4</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93.3</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91.6</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93.6</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91.0</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94.0</w:t>
            </w:r>
          </w:p>
        </w:tc>
        <w:tc>
          <w:tcPr>
            <w:tcW w:w="960"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93.3</w:t>
            </w:r>
          </w:p>
        </w:tc>
      </w:tr>
      <w:tr w:rsidR="00250C58" w:rsidRPr="008B1EB8" w:rsidTr="002F2447">
        <w:trPr>
          <w:trHeight w:val="300"/>
        </w:trPr>
        <w:tc>
          <w:tcPr>
            <w:tcW w:w="2060" w:type="dxa"/>
            <w:tcBorders>
              <w:top w:val="single" w:sz="6" w:space="0" w:color="auto"/>
              <w:left w:val="single" w:sz="4"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Year 3</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93.6</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98.5</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93.1</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92.1</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95.1</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92.1</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91.9</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92.2</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94.2</w:t>
            </w:r>
          </w:p>
        </w:tc>
        <w:tc>
          <w:tcPr>
            <w:tcW w:w="960"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93.5</w:t>
            </w:r>
          </w:p>
        </w:tc>
      </w:tr>
      <w:tr w:rsidR="00250C58" w:rsidRPr="008B1EB8" w:rsidTr="002F2447">
        <w:trPr>
          <w:trHeight w:val="300"/>
        </w:trPr>
        <w:tc>
          <w:tcPr>
            <w:tcW w:w="2060" w:type="dxa"/>
            <w:tcBorders>
              <w:top w:val="single" w:sz="6" w:space="0" w:color="auto"/>
              <w:left w:val="single" w:sz="4"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Year 4</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94.3</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98.2</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91.8</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93.5</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93.4</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92.5</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94.1</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92.0</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94.1</w:t>
            </w:r>
          </w:p>
        </w:tc>
        <w:tc>
          <w:tcPr>
            <w:tcW w:w="960"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93.2</w:t>
            </w:r>
          </w:p>
        </w:tc>
      </w:tr>
      <w:tr w:rsidR="00250C58" w:rsidRPr="008B1EB8" w:rsidTr="002F2447">
        <w:trPr>
          <w:trHeight w:val="300"/>
        </w:trPr>
        <w:tc>
          <w:tcPr>
            <w:tcW w:w="2060" w:type="dxa"/>
            <w:tcBorders>
              <w:top w:val="single" w:sz="6" w:space="0" w:color="auto"/>
              <w:left w:val="single" w:sz="4"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Year 5</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91.8</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99.2</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95.1</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91.8</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95.0</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91.8</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95.0</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92.8</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94.0</w:t>
            </w:r>
          </w:p>
        </w:tc>
        <w:tc>
          <w:tcPr>
            <w:tcW w:w="960"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93.1</w:t>
            </w:r>
          </w:p>
        </w:tc>
      </w:tr>
      <w:tr w:rsidR="00250C58" w:rsidRPr="008B1EB8" w:rsidTr="002F2447">
        <w:trPr>
          <w:trHeight w:val="300"/>
        </w:trPr>
        <w:tc>
          <w:tcPr>
            <w:tcW w:w="2060" w:type="dxa"/>
            <w:tcBorders>
              <w:top w:val="single" w:sz="6" w:space="0" w:color="auto"/>
              <w:left w:val="single" w:sz="4"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Year 6</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92.1</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98.7</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89.8</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91.7</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89.6</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90.8</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93.4</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93.8</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93.2</w:t>
            </w:r>
          </w:p>
        </w:tc>
        <w:tc>
          <w:tcPr>
            <w:tcW w:w="960"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92.8</w:t>
            </w:r>
          </w:p>
        </w:tc>
      </w:tr>
      <w:tr w:rsidR="00250C58" w:rsidRPr="008B1EB8" w:rsidTr="002F2447">
        <w:trPr>
          <w:trHeight w:val="300"/>
        </w:trPr>
        <w:tc>
          <w:tcPr>
            <w:tcW w:w="2060" w:type="dxa"/>
            <w:tcBorders>
              <w:top w:val="single" w:sz="6" w:space="0" w:color="auto"/>
              <w:left w:val="single" w:sz="4" w:space="0" w:color="auto"/>
              <w:bottom w:val="single" w:sz="4"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Average K-6</w:t>
            </w:r>
          </w:p>
        </w:tc>
        <w:tc>
          <w:tcPr>
            <w:tcW w:w="960"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92.8</w:t>
            </w:r>
          </w:p>
        </w:tc>
        <w:tc>
          <w:tcPr>
            <w:tcW w:w="960" w:type="dxa"/>
            <w:tcBorders>
              <w:top w:val="single" w:sz="6" w:space="0" w:color="auto"/>
              <w:left w:val="single" w:sz="6" w:space="0" w:color="auto"/>
              <w:bottom w:val="single" w:sz="4"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98.3</w:t>
            </w:r>
          </w:p>
        </w:tc>
        <w:tc>
          <w:tcPr>
            <w:tcW w:w="960"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92.4</w:t>
            </w:r>
          </w:p>
        </w:tc>
        <w:tc>
          <w:tcPr>
            <w:tcW w:w="960" w:type="dxa"/>
            <w:tcBorders>
              <w:top w:val="single" w:sz="6" w:space="0" w:color="auto"/>
              <w:left w:val="single" w:sz="6" w:space="0" w:color="auto"/>
              <w:bottom w:val="single" w:sz="4"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91.9</w:t>
            </w:r>
          </w:p>
        </w:tc>
        <w:tc>
          <w:tcPr>
            <w:tcW w:w="960"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93.1</w:t>
            </w:r>
          </w:p>
        </w:tc>
        <w:tc>
          <w:tcPr>
            <w:tcW w:w="960" w:type="dxa"/>
            <w:tcBorders>
              <w:top w:val="single" w:sz="6" w:space="0" w:color="auto"/>
              <w:left w:val="single" w:sz="6" w:space="0" w:color="auto"/>
              <w:bottom w:val="single" w:sz="4"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91.9</w:t>
            </w:r>
          </w:p>
        </w:tc>
        <w:tc>
          <w:tcPr>
            <w:tcW w:w="960"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93.2</w:t>
            </w:r>
          </w:p>
        </w:tc>
        <w:tc>
          <w:tcPr>
            <w:tcW w:w="960" w:type="dxa"/>
            <w:tcBorders>
              <w:top w:val="single" w:sz="6" w:space="0" w:color="auto"/>
              <w:left w:val="single" w:sz="6" w:space="0" w:color="auto"/>
              <w:bottom w:val="single" w:sz="4"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92.1</w:t>
            </w:r>
          </w:p>
        </w:tc>
        <w:tc>
          <w:tcPr>
            <w:tcW w:w="960"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93.9</w:t>
            </w:r>
          </w:p>
        </w:tc>
        <w:tc>
          <w:tcPr>
            <w:tcW w:w="960" w:type="dxa"/>
            <w:tcBorders>
              <w:top w:val="single" w:sz="6" w:space="0" w:color="auto"/>
              <w:left w:val="single" w:sz="6" w:space="0" w:color="auto"/>
              <w:bottom w:val="single" w:sz="4" w:space="0" w:color="auto"/>
              <w:right w:val="single" w:sz="4"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93.1</w:t>
            </w:r>
          </w:p>
        </w:tc>
      </w:tr>
    </w:tbl>
    <w:p w:rsidR="00250C58" w:rsidRPr="00655A0B" w:rsidRDefault="00250C58" w:rsidP="00250C58">
      <w:pPr>
        <w:rPr>
          <w:rFonts w:asciiTheme="minorHAnsi" w:hAnsiTheme="minorHAnsi" w:cstheme="minorHAnsi"/>
          <w:bCs/>
          <w:sz w:val="20"/>
        </w:rPr>
      </w:pPr>
      <w:r w:rsidRPr="00655A0B">
        <w:rPr>
          <w:rFonts w:asciiTheme="minorHAnsi" w:hAnsiTheme="minorHAnsi" w:cstheme="minorHAnsi"/>
          <w:bCs/>
          <w:i/>
          <w:sz w:val="20"/>
        </w:rPr>
        <w:t>Note</w:t>
      </w:r>
      <w:r w:rsidRPr="00655A0B">
        <w:rPr>
          <w:rFonts w:asciiTheme="minorHAnsi" w:hAnsiTheme="minorHAnsi" w:cstheme="minorHAnsi"/>
          <w:bCs/>
          <w:sz w:val="20"/>
        </w:rPr>
        <w:t>: Student attendance is measured over two school terms, that is, from the first day of school attendance in term one to the last day of school term two.</w:t>
      </w:r>
    </w:p>
    <w:p w:rsidR="00250C58" w:rsidRDefault="00250C58" w:rsidP="00250C58">
      <w:pPr>
        <w:rPr>
          <w:rFonts w:asciiTheme="minorHAnsi" w:hAnsiTheme="minorHAnsi" w:cstheme="minorHAnsi"/>
          <w:bCs/>
          <w:sz w:val="20"/>
        </w:rPr>
      </w:pPr>
    </w:p>
    <w:p w:rsidR="00250C58" w:rsidRDefault="00250C58" w:rsidP="00250C58">
      <w:pPr>
        <w:rPr>
          <w:rFonts w:asciiTheme="minorHAnsi" w:hAnsiTheme="minorHAnsi" w:cstheme="minorHAnsi"/>
          <w:bCs/>
          <w:sz w:val="20"/>
        </w:rPr>
      </w:pPr>
    </w:p>
    <w:p w:rsidR="00250C58" w:rsidRDefault="00250C58" w:rsidP="00250C58"/>
    <w:p w:rsidR="00250C58" w:rsidRDefault="00250C58" w:rsidP="00250C58">
      <w:r>
        <w:br w:type="page"/>
      </w:r>
    </w:p>
    <w:p w:rsidR="00250C58" w:rsidRPr="00602EC4" w:rsidRDefault="00250C58" w:rsidP="00250C58">
      <w:pPr>
        <w:spacing w:after="280" w:line="300" w:lineRule="exact"/>
        <w:rPr>
          <w:rFonts w:ascii="Calibri" w:hAnsi="Calibri" w:cs="Calibri"/>
          <w:szCs w:val="24"/>
        </w:rPr>
      </w:pPr>
      <w:r w:rsidRPr="00602EC4">
        <w:rPr>
          <w:rFonts w:ascii="Calibri" w:hAnsi="Calibri" w:cs="Calibri"/>
          <w:b/>
          <w:szCs w:val="24"/>
        </w:rPr>
        <w:t>Reform 4 – Providing innovative and tailored learning opportunities</w:t>
      </w:r>
      <w:r w:rsidRPr="00602EC4">
        <w:rPr>
          <w:rFonts w:ascii="Calibri" w:hAnsi="Calibri" w:cs="Calibri"/>
          <w:szCs w:val="24"/>
        </w:rPr>
        <w:t xml:space="preserve"> </w:t>
      </w:r>
    </w:p>
    <w:p w:rsidR="00250C58" w:rsidRPr="00602EC4" w:rsidRDefault="00250C58" w:rsidP="00250C58">
      <w:pPr>
        <w:rPr>
          <w:rFonts w:ascii="Calibri" w:hAnsi="Calibri" w:cs="Calibri"/>
          <w:b/>
          <w:szCs w:val="24"/>
        </w:rPr>
      </w:pPr>
      <w:r w:rsidRPr="00602EC4">
        <w:rPr>
          <w:rFonts w:ascii="Calibri" w:hAnsi="Calibri" w:cs="Calibri"/>
          <w:b/>
          <w:szCs w:val="24"/>
        </w:rPr>
        <w:t>Actions and strategies</w:t>
      </w:r>
    </w:p>
    <w:p w:rsidR="00250C58" w:rsidRPr="00602EC4" w:rsidRDefault="00250C58" w:rsidP="005C7AE7">
      <w:pPr>
        <w:numPr>
          <w:ilvl w:val="0"/>
          <w:numId w:val="10"/>
        </w:numPr>
        <w:rPr>
          <w:rFonts w:ascii="Calibri" w:hAnsi="Calibri" w:cs="Calibri"/>
          <w:szCs w:val="24"/>
        </w:rPr>
      </w:pPr>
      <w:r w:rsidRPr="00602EC4">
        <w:rPr>
          <w:rFonts w:ascii="Calibri" w:hAnsi="Calibri" w:cs="Calibri"/>
          <w:szCs w:val="24"/>
        </w:rPr>
        <w:t>Literacy and Numeracy Field Officers</w:t>
      </w:r>
    </w:p>
    <w:p w:rsidR="00250C58" w:rsidRPr="00602EC4" w:rsidRDefault="00250C58" w:rsidP="005C7AE7">
      <w:pPr>
        <w:numPr>
          <w:ilvl w:val="0"/>
          <w:numId w:val="10"/>
        </w:numPr>
        <w:rPr>
          <w:rFonts w:ascii="Calibri" w:hAnsi="Calibri" w:cs="Calibri"/>
          <w:szCs w:val="24"/>
        </w:rPr>
      </w:pPr>
      <w:r w:rsidRPr="00602EC4">
        <w:rPr>
          <w:rFonts w:ascii="Calibri" w:hAnsi="Calibri" w:cs="Calibri"/>
          <w:szCs w:val="24"/>
        </w:rPr>
        <w:t>School Literacy and Numeracy Coordinators</w:t>
      </w:r>
    </w:p>
    <w:p w:rsidR="00250C58" w:rsidRPr="00602EC4" w:rsidRDefault="00250C58" w:rsidP="005C7AE7">
      <w:pPr>
        <w:numPr>
          <w:ilvl w:val="0"/>
          <w:numId w:val="10"/>
        </w:numPr>
        <w:rPr>
          <w:rFonts w:ascii="Calibri" w:hAnsi="Calibri" w:cs="Calibri"/>
          <w:szCs w:val="24"/>
        </w:rPr>
      </w:pPr>
      <w:r w:rsidRPr="00602EC4">
        <w:rPr>
          <w:rFonts w:ascii="Calibri" w:hAnsi="Calibri" w:cs="Calibri"/>
          <w:szCs w:val="24"/>
        </w:rPr>
        <w:t xml:space="preserve">Indigenous Literacy and Numeracy Officers </w:t>
      </w:r>
    </w:p>
    <w:p w:rsidR="00250C58" w:rsidRPr="00602EC4" w:rsidRDefault="00250C58" w:rsidP="005C7AE7">
      <w:pPr>
        <w:numPr>
          <w:ilvl w:val="0"/>
          <w:numId w:val="10"/>
        </w:numPr>
        <w:rPr>
          <w:rFonts w:ascii="Calibri" w:hAnsi="Calibri" w:cs="Calibri"/>
          <w:szCs w:val="24"/>
        </w:rPr>
      </w:pPr>
      <w:r w:rsidRPr="00602EC4">
        <w:rPr>
          <w:rFonts w:ascii="Calibri" w:hAnsi="Calibri" w:cs="Calibri"/>
          <w:szCs w:val="24"/>
        </w:rPr>
        <w:t xml:space="preserve">Individual Learning Plans </w:t>
      </w:r>
    </w:p>
    <w:p w:rsidR="00250C58" w:rsidRPr="00602EC4" w:rsidRDefault="00250C58" w:rsidP="005C7AE7">
      <w:pPr>
        <w:numPr>
          <w:ilvl w:val="0"/>
          <w:numId w:val="10"/>
        </w:numPr>
        <w:rPr>
          <w:rFonts w:ascii="Calibri" w:hAnsi="Calibri" w:cs="Calibri"/>
          <w:szCs w:val="24"/>
        </w:rPr>
      </w:pPr>
      <w:r w:rsidRPr="00602EC4">
        <w:rPr>
          <w:rFonts w:ascii="Calibri" w:hAnsi="Calibri" w:cs="Calibri"/>
          <w:szCs w:val="24"/>
        </w:rPr>
        <w:t>Personal Learning Plans</w:t>
      </w:r>
    </w:p>
    <w:p w:rsidR="00250C58" w:rsidRPr="00602EC4" w:rsidRDefault="00250C58" w:rsidP="005C7AE7">
      <w:pPr>
        <w:numPr>
          <w:ilvl w:val="0"/>
          <w:numId w:val="10"/>
        </w:numPr>
        <w:tabs>
          <w:tab w:val="left" w:pos="284"/>
        </w:tabs>
        <w:rPr>
          <w:rFonts w:ascii="Calibri" w:hAnsi="Calibri" w:cs="Calibri"/>
          <w:szCs w:val="24"/>
        </w:rPr>
      </w:pPr>
      <w:r w:rsidRPr="00602EC4">
        <w:rPr>
          <w:rFonts w:ascii="Calibri" w:hAnsi="Calibri" w:cs="Calibri"/>
          <w:szCs w:val="24"/>
        </w:rPr>
        <w:t>Early Intervention</w:t>
      </w:r>
    </w:p>
    <w:p w:rsidR="00250C58" w:rsidRPr="00602EC4" w:rsidRDefault="00250C58" w:rsidP="005C7AE7">
      <w:pPr>
        <w:numPr>
          <w:ilvl w:val="0"/>
          <w:numId w:val="10"/>
        </w:numPr>
        <w:rPr>
          <w:rFonts w:ascii="Calibri" w:hAnsi="Calibri" w:cs="Calibri"/>
          <w:szCs w:val="24"/>
        </w:rPr>
      </w:pPr>
      <w:r w:rsidRPr="00602EC4">
        <w:rPr>
          <w:rFonts w:ascii="Calibri" w:hAnsi="Calibri" w:cs="Calibri"/>
          <w:szCs w:val="24"/>
        </w:rPr>
        <w:t>Preschool education programs</w:t>
      </w:r>
    </w:p>
    <w:p w:rsidR="00250C58" w:rsidRPr="00602EC4" w:rsidRDefault="00250C58" w:rsidP="00250C58">
      <w:pPr>
        <w:ind w:left="426"/>
        <w:rPr>
          <w:rFonts w:ascii="Calibri" w:hAnsi="Calibri" w:cs="Calibri"/>
          <w:szCs w:val="24"/>
        </w:rPr>
      </w:pPr>
    </w:p>
    <w:p w:rsidR="00250C58" w:rsidRPr="00602EC4" w:rsidRDefault="00250C58" w:rsidP="00250C58">
      <w:pPr>
        <w:rPr>
          <w:rFonts w:ascii="Calibri" w:hAnsi="Calibri" w:cs="Calibri"/>
          <w:b/>
          <w:szCs w:val="24"/>
        </w:rPr>
      </w:pPr>
      <w:r w:rsidRPr="00602EC4">
        <w:rPr>
          <w:rFonts w:ascii="Calibri" w:hAnsi="Calibri" w:cs="Calibri"/>
          <w:b/>
          <w:szCs w:val="24"/>
        </w:rPr>
        <w:t>Outcomes</w:t>
      </w:r>
    </w:p>
    <w:p w:rsidR="00250C58" w:rsidRPr="00602EC4" w:rsidRDefault="00250C58" w:rsidP="005C7AE7">
      <w:pPr>
        <w:numPr>
          <w:ilvl w:val="0"/>
          <w:numId w:val="11"/>
        </w:numPr>
        <w:rPr>
          <w:rFonts w:ascii="Calibri" w:hAnsi="Calibri" w:cs="Calibri"/>
          <w:szCs w:val="24"/>
        </w:rPr>
      </w:pPr>
      <w:r w:rsidRPr="00602EC4">
        <w:rPr>
          <w:rFonts w:ascii="Calibri" w:hAnsi="Calibri" w:cs="Calibri"/>
          <w:szCs w:val="24"/>
        </w:rPr>
        <w:t>All children are engaged in, and benefiting from, schooling.</w:t>
      </w:r>
    </w:p>
    <w:p w:rsidR="00250C58" w:rsidRPr="00602EC4" w:rsidRDefault="00250C58" w:rsidP="005C7AE7">
      <w:pPr>
        <w:numPr>
          <w:ilvl w:val="0"/>
          <w:numId w:val="11"/>
        </w:numPr>
        <w:rPr>
          <w:rFonts w:ascii="Calibri" w:hAnsi="Calibri" w:cs="Calibri"/>
          <w:szCs w:val="24"/>
          <w:lang w:eastAsia="en-AU"/>
        </w:rPr>
      </w:pPr>
      <w:r w:rsidRPr="00602EC4">
        <w:rPr>
          <w:rFonts w:ascii="Calibri" w:hAnsi="Calibri" w:cs="Calibri"/>
          <w:szCs w:val="24"/>
          <w:lang w:eastAsia="en-AU"/>
        </w:rPr>
        <w:t>Student improvement is evident in literacy and numeracy outcomes.</w:t>
      </w:r>
    </w:p>
    <w:p w:rsidR="00250C58" w:rsidRPr="00602EC4" w:rsidRDefault="00250C58" w:rsidP="005C7AE7">
      <w:pPr>
        <w:numPr>
          <w:ilvl w:val="0"/>
          <w:numId w:val="11"/>
        </w:numPr>
        <w:rPr>
          <w:rFonts w:ascii="Calibri" w:hAnsi="Calibri" w:cs="Calibri"/>
          <w:szCs w:val="24"/>
          <w:lang w:eastAsia="en-AU"/>
        </w:rPr>
      </w:pPr>
      <w:r w:rsidRPr="00602EC4">
        <w:rPr>
          <w:rFonts w:ascii="Calibri" w:hAnsi="Calibri" w:cs="Calibri"/>
          <w:szCs w:val="24"/>
          <w:lang w:eastAsia="en-AU"/>
        </w:rPr>
        <w:t>Improved student attendance.</w:t>
      </w:r>
    </w:p>
    <w:p w:rsidR="00250C58" w:rsidRDefault="00250C58" w:rsidP="00250C58">
      <w:pPr>
        <w:spacing w:after="280" w:line="300" w:lineRule="exact"/>
        <w:rPr>
          <w:rFonts w:ascii="Calibri" w:hAnsi="Calibri" w:cs="Calibri"/>
          <w:szCs w:val="24"/>
        </w:rPr>
      </w:pPr>
    </w:p>
    <w:p w:rsidR="00250C58" w:rsidRDefault="00250C58" w:rsidP="00250C58">
      <w:pPr>
        <w:spacing w:after="280" w:line="300" w:lineRule="exact"/>
        <w:rPr>
          <w:rFonts w:ascii="Calibri" w:hAnsi="Calibri" w:cs="Calibri"/>
          <w:szCs w:val="24"/>
        </w:rPr>
      </w:pPr>
      <w:r>
        <w:rPr>
          <w:rFonts w:ascii="Calibri" w:hAnsi="Calibri" w:cs="Calibri"/>
          <w:szCs w:val="24"/>
        </w:rPr>
        <w:t xml:space="preserve">In 2011 a major focus was on knowledge and capacity building of field officers in </w:t>
      </w:r>
      <w:r w:rsidR="00655A0B">
        <w:rPr>
          <w:rFonts w:ascii="Calibri" w:hAnsi="Calibri" w:cs="Calibri"/>
          <w:szCs w:val="24"/>
        </w:rPr>
        <w:t xml:space="preserve">Low SES School Communities </w:t>
      </w:r>
      <w:r>
        <w:rPr>
          <w:rFonts w:ascii="Calibri" w:hAnsi="Calibri" w:cs="Calibri"/>
          <w:szCs w:val="24"/>
        </w:rPr>
        <w:t xml:space="preserve">NP schools, and literacy and numeracy </w:t>
      </w:r>
      <w:r w:rsidR="00CA2807">
        <w:rPr>
          <w:rFonts w:ascii="Calibri" w:hAnsi="Calibri" w:cs="Calibri"/>
          <w:szCs w:val="24"/>
        </w:rPr>
        <w:t xml:space="preserve">coordinators across all public </w:t>
      </w:r>
      <w:r w:rsidR="00655A0B">
        <w:rPr>
          <w:rFonts w:ascii="Calibri" w:hAnsi="Calibri" w:cs="Calibri"/>
          <w:szCs w:val="24"/>
        </w:rPr>
        <w:t>preschool to year</w:t>
      </w:r>
      <w:r w:rsidR="00CA2807">
        <w:rPr>
          <w:rFonts w:ascii="Calibri" w:hAnsi="Calibri" w:cs="Calibri"/>
          <w:szCs w:val="24"/>
        </w:rPr>
        <w:t xml:space="preserve"> </w:t>
      </w:r>
      <w:r w:rsidR="00655A0B">
        <w:rPr>
          <w:rFonts w:ascii="Calibri" w:hAnsi="Calibri" w:cs="Calibri"/>
          <w:szCs w:val="24"/>
        </w:rPr>
        <w:t xml:space="preserve">10 schools. </w:t>
      </w:r>
      <w:r>
        <w:rPr>
          <w:rFonts w:ascii="Calibri" w:hAnsi="Calibri" w:cs="Calibri"/>
          <w:szCs w:val="24"/>
        </w:rPr>
        <w:t>Field officers met once a term for focussed professional l</w:t>
      </w:r>
      <w:r w:rsidR="00655A0B">
        <w:rPr>
          <w:rFonts w:ascii="Calibri" w:hAnsi="Calibri" w:cs="Calibri"/>
          <w:szCs w:val="24"/>
        </w:rPr>
        <w:t xml:space="preserve">earning to support their role. </w:t>
      </w:r>
      <w:r>
        <w:rPr>
          <w:rFonts w:ascii="Calibri" w:hAnsi="Calibri" w:cs="Calibri"/>
          <w:szCs w:val="24"/>
        </w:rPr>
        <w:t xml:space="preserve">Literacy and numeracy coordinators met once a term for professional learning often </w:t>
      </w:r>
      <w:r w:rsidR="00655A0B">
        <w:rPr>
          <w:rFonts w:ascii="Calibri" w:hAnsi="Calibri" w:cs="Calibri"/>
          <w:szCs w:val="24"/>
        </w:rPr>
        <w:t xml:space="preserve">facilitated by field officers. </w:t>
      </w:r>
      <w:r>
        <w:rPr>
          <w:rFonts w:ascii="Calibri" w:hAnsi="Calibri" w:cs="Calibri"/>
          <w:szCs w:val="24"/>
        </w:rPr>
        <w:t>A program of readings and collegiate discussion formed the basis of t</w:t>
      </w:r>
      <w:r w:rsidR="00655A0B">
        <w:rPr>
          <w:rFonts w:ascii="Calibri" w:hAnsi="Calibri" w:cs="Calibri"/>
          <w:szCs w:val="24"/>
        </w:rPr>
        <w:t xml:space="preserve">he capacity building strategy. </w:t>
      </w:r>
      <w:r>
        <w:rPr>
          <w:rFonts w:ascii="Calibri" w:hAnsi="Calibri" w:cs="Calibri"/>
          <w:szCs w:val="24"/>
        </w:rPr>
        <w:t>Professional learning provided by national and international literacy and numeracy experts was available for coordinators, field officers and school leaders, with targeted sessions for school principals.</w:t>
      </w:r>
    </w:p>
    <w:p w:rsidR="00250C58" w:rsidRDefault="00250C58" w:rsidP="00250C58">
      <w:pPr>
        <w:spacing w:after="280" w:line="300" w:lineRule="exact"/>
        <w:rPr>
          <w:rFonts w:ascii="Calibri" w:hAnsi="Calibri" w:cs="Calibri"/>
          <w:szCs w:val="24"/>
        </w:rPr>
      </w:pPr>
      <w:r>
        <w:rPr>
          <w:rFonts w:ascii="Calibri" w:hAnsi="Calibri" w:cs="Calibri"/>
          <w:szCs w:val="24"/>
        </w:rPr>
        <w:t>The literacy needs of specialised groups such as ESL, refugee and Indigenous students were addressed through the provision of specialised professional learni</w:t>
      </w:r>
      <w:r w:rsidR="00655A0B">
        <w:rPr>
          <w:rFonts w:ascii="Calibri" w:hAnsi="Calibri" w:cs="Calibri"/>
          <w:szCs w:val="24"/>
        </w:rPr>
        <w:t>ng for teachers. School-</w:t>
      </w:r>
      <w:r w:rsidR="00E2022E">
        <w:rPr>
          <w:rFonts w:ascii="Calibri" w:hAnsi="Calibri" w:cs="Calibri"/>
          <w:szCs w:val="24"/>
        </w:rPr>
        <w:t>based p</w:t>
      </w:r>
      <w:r w:rsidR="00D63490">
        <w:rPr>
          <w:rFonts w:ascii="Calibri" w:hAnsi="Calibri" w:cs="Calibri"/>
          <w:szCs w:val="24"/>
        </w:rPr>
        <w:t>ersonalised learning p</w:t>
      </w:r>
      <w:r>
        <w:rPr>
          <w:rFonts w:ascii="Calibri" w:hAnsi="Calibri" w:cs="Calibri"/>
          <w:szCs w:val="24"/>
        </w:rPr>
        <w:t>lans for Aboriginal and Torre</w:t>
      </w:r>
      <w:r w:rsidR="00655A0B">
        <w:rPr>
          <w:rFonts w:ascii="Calibri" w:hAnsi="Calibri" w:cs="Calibri"/>
          <w:szCs w:val="24"/>
        </w:rPr>
        <w:t>s Strait I</w:t>
      </w:r>
      <w:r w:rsidR="00D63490">
        <w:rPr>
          <w:rFonts w:ascii="Calibri" w:hAnsi="Calibri" w:cs="Calibri"/>
          <w:szCs w:val="24"/>
        </w:rPr>
        <w:t>slander students and individualised learning p</w:t>
      </w:r>
      <w:r>
        <w:rPr>
          <w:rFonts w:ascii="Calibri" w:hAnsi="Calibri" w:cs="Calibri"/>
          <w:szCs w:val="24"/>
        </w:rPr>
        <w:t>lans for children identified as being at risk in their learning provided differentiated learning plans tailored to individual student need.  Resources are provided to schools to support Aboriginal and Torres Strait Islander students based on population, identified student needs, requests from principals and School network Leader recommendations. In 2011 these resources were provided directly to schools in the form of staffing points.</w:t>
      </w:r>
    </w:p>
    <w:p w:rsidR="00250C58" w:rsidRDefault="00250C58" w:rsidP="00250C58">
      <w:pPr>
        <w:spacing w:after="280" w:line="300" w:lineRule="exact"/>
        <w:rPr>
          <w:rFonts w:ascii="Calibri" w:hAnsi="Calibri" w:cs="Calibri"/>
          <w:szCs w:val="24"/>
        </w:rPr>
      </w:pPr>
      <w:r>
        <w:rPr>
          <w:rFonts w:ascii="Calibri" w:hAnsi="Calibri" w:cs="Calibri"/>
          <w:szCs w:val="24"/>
        </w:rPr>
        <w:t>All four schools ha</w:t>
      </w:r>
      <w:r w:rsidR="00E2022E">
        <w:rPr>
          <w:rFonts w:ascii="Calibri" w:hAnsi="Calibri" w:cs="Calibri"/>
          <w:szCs w:val="24"/>
        </w:rPr>
        <w:t xml:space="preserve">ve 15 hour preschool programs. </w:t>
      </w:r>
      <w:r>
        <w:rPr>
          <w:rFonts w:ascii="Calibri" w:hAnsi="Calibri" w:cs="Calibri"/>
          <w:szCs w:val="24"/>
        </w:rPr>
        <w:t>Kingsford Smith also has a Koori Preschool on campus.</w:t>
      </w:r>
    </w:p>
    <w:p w:rsidR="00250C58" w:rsidRDefault="00655A0B" w:rsidP="00250C58">
      <w:pPr>
        <w:spacing w:after="280" w:line="300" w:lineRule="exact"/>
        <w:rPr>
          <w:rFonts w:ascii="Calibri" w:hAnsi="Calibri" w:cs="Calibri"/>
          <w:szCs w:val="24"/>
        </w:rPr>
      </w:pPr>
      <w:r w:rsidRPr="007D0331">
        <w:rPr>
          <w:rFonts w:asciiTheme="minorHAnsi" w:hAnsiTheme="minorHAnsi" w:cstheme="minorHAnsi"/>
          <w:b/>
          <w:bCs/>
          <w:szCs w:val="24"/>
        </w:rPr>
        <w:t xml:space="preserve">Table </w:t>
      </w:r>
      <w:r>
        <w:rPr>
          <w:rFonts w:asciiTheme="minorHAnsi" w:hAnsiTheme="minorHAnsi" w:cstheme="minorHAnsi"/>
          <w:b/>
          <w:bCs/>
          <w:szCs w:val="24"/>
        </w:rPr>
        <w:t>8.6</w:t>
      </w:r>
      <w:r w:rsidRPr="007D0331">
        <w:rPr>
          <w:rFonts w:asciiTheme="minorHAnsi" w:hAnsiTheme="minorHAnsi" w:cstheme="minorHAnsi"/>
          <w:b/>
          <w:bCs/>
          <w:szCs w:val="24"/>
        </w:rPr>
        <w:t xml:space="preserve">: </w:t>
      </w:r>
      <w:r>
        <w:rPr>
          <w:rFonts w:asciiTheme="minorHAnsi" w:hAnsiTheme="minorHAnsi" w:cstheme="minorHAnsi"/>
          <w:b/>
          <w:bCs/>
          <w:szCs w:val="24"/>
        </w:rPr>
        <w:t>Proportion</w:t>
      </w:r>
      <w:r w:rsidRPr="007D0331">
        <w:rPr>
          <w:rFonts w:asciiTheme="minorHAnsi" w:hAnsiTheme="minorHAnsi" w:cstheme="minorHAnsi"/>
          <w:b/>
          <w:bCs/>
          <w:szCs w:val="24"/>
        </w:rPr>
        <w:t xml:space="preserve"> of </w:t>
      </w:r>
      <w:r>
        <w:rPr>
          <w:rFonts w:asciiTheme="minorHAnsi" w:hAnsiTheme="minorHAnsi" w:cstheme="minorHAnsi"/>
          <w:b/>
          <w:bCs/>
          <w:szCs w:val="24"/>
        </w:rPr>
        <w:t>students</w:t>
      </w:r>
      <w:r w:rsidRPr="007D0331">
        <w:rPr>
          <w:rFonts w:asciiTheme="minorHAnsi" w:hAnsiTheme="minorHAnsi" w:cstheme="minorHAnsi"/>
          <w:b/>
          <w:bCs/>
          <w:szCs w:val="24"/>
        </w:rPr>
        <w:t xml:space="preserve"> </w:t>
      </w:r>
      <w:r>
        <w:rPr>
          <w:rFonts w:asciiTheme="minorHAnsi" w:hAnsiTheme="minorHAnsi" w:cstheme="minorHAnsi"/>
          <w:b/>
          <w:bCs/>
          <w:szCs w:val="24"/>
        </w:rPr>
        <w:t>responding</w:t>
      </w:r>
      <w:r w:rsidRPr="007D0331">
        <w:rPr>
          <w:rFonts w:asciiTheme="minorHAnsi" w:hAnsiTheme="minorHAnsi" w:cstheme="minorHAnsi"/>
          <w:b/>
          <w:bCs/>
          <w:szCs w:val="24"/>
        </w:rPr>
        <w:t xml:space="preserve"> </w:t>
      </w:r>
      <w:r>
        <w:rPr>
          <w:rFonts w:asciiTheme="minorHAnsi" w:hAnsiTheme="minorHAnsi" w:cstheme="minorHAnsi"/>
          <w:b/>
          <w:bCs/>
          <w:szCs w:val="24"/>
        </w:rPr>
        <w:t>“</w:t>
      </w:r>
      <w:r w:rsidRPr="007D0331">
        <w:rPr>
          <w:rFonts w:asciiTheme="minorHAnsi" w:hAnsiTheme="minorHAnsi" w:cstheme="minorHAnsi"/>
          <w:b/>
          <w:bCs/>
          <w:szCs w:val="24"/>
        </w:rPr>
        <w:t>agreed</w:t>
      </w:r>
      <w:r>
        <w:rPr>
          <w:rFonts w:asciiTheme="minorHAnsi" w:hAnsiTheme="minorHAnsi" w:cstheme="minorHAnsi"/>
          <w:b/>
          <w:bCs/>
          <w:szCs w:val="24"/>
        </w:rPr>
        <w:t>”</w:t>
      </w:r>
      <w:r w:rsidRPr="007D0331">
        <w:rPr>
          <w:rFonts w:asciiTheme="minorHAnsi" w:hAnsiTheme="minorHAnsi" w:cstheme="minorHAnsi"/>
          <w:b/>
          <w:bCs/>
          <w:szCs w:val="24"/>
        </w:rPr>
        <w:t xml:space="preserve"> or </w:t>
      </w:r>
      <w:r>
        <w:rPr>
          <w:rFonts w:asciiTheme="minorHAnsi" w:hAnsiTheme="minorHAnsi" w:cstheme="minorHAnsi"/>
          <w:b/>
          <w:bCs/>
          <w:szCs w:val="24"/>
        </w:rPr>
        <w:t>“</w:t>
      </w:r>
      <w:r w:rsidRPr="007D0331">
        <w:rPr>
          <w:rFonts w:asciiTheme="minorHAnsi" w:hAnsiTheme="minorHAnsi" w:cstheme="minorHAnsi"/>
          <w:b/>
          <w:bCs/>
          <w:szCs w:val="24"/>
        </w:rPr>
        <w:t>strongly agreed</w:t>
      </w:r>
      <w:r>
        <w:rPr>
          <w:rFonts w:asciiTheme="minorHAnsi" w:hAnsiTheme="minorHAnsi" w:cstheme="minorHAnsi"/>
          <w:b/>
          <w:bCs/>
          <w:szCs w:val="24"/>
        </w:rPr>
        <w:t>”</w:t>
      </w:r>
      <w:r w:rsidRPr="007D0331">
        <w:rPr>
          <w:rFonts w:asciiTheme="minorHAnsi" w:hAnsiTheme="minorHAnsi" w:cstheme="minorHAnsi"/>
          <w:b/>
          <w:bCs/>
          <w:szCs w:val="24"/>
        </w:rPr>
        <w:t>, by statement and school, 2010 and 2011</w:t>
      </w:r>
      <w:r>
        <w:rPr>
          <w:rFonts w:asciiTheme="minorHAnsi" w:hAnsiTheme="minorHAnsi" w:cstheme="minorHAnsi"/>
          <w:b/>
          <w:bCs/>
          <w:szCs w:val="24"/>
        </w:rPr>
        <w:t xml:space="preserve"> (%)</w:t>
      </w:r>
    </w:p>
    <w:tbl>
      <w:tblPr>
        <w:tblW w:w="12181" w:type="dxa"/>
        <w:tblLayout w:type="fixed"/>
        <w:tblLook w:val="04A0"/>
      </w:tblPr>
      <w:tblGrid>
        <w:gridCol w:w="3146"/>
        <w:gridCol w:w="1239"/>
        <w:gridCol w:w="1417"/>
        <w:gridCol w:w="1418"/>
        <w:gridCol w:w="1417"/>
        <w:gridCol w:w="1843"/>
        <w:gridCol w:w="1701"/>
      </w:tblGrid>
      <w:tr w:rsidR="00250C58" w:rsidRPr="0045012C" w:rsidTr="00655A0B">
        <w:trPr>
          <w:trHeight w:val="975"/>
        </w:trPr>
        <w:tc>
          <w:tcPr>
            <w:tcW w:w="3146" w:type="dxa"/>
            <w:tcBorders>
              <w:top w:val="single" w:sz="4" w:space="0" w:color="auto"/>
              <w:left w:val="single" w:sz="8" w:space="0" w:color="auto"/>
              <w:bottom w:val="single" w:sz="4" w:space="0" w:color="auto"/>
              <w:right w:val="nil"/>
            </w:tcBorders>
            <w:shd w:val="clear" w:color="auto" w:fill="auto"/>
            <w:vAlign w:val="bottom"/>
            <w:hideMark/>
          </w:tcPr>
          <w:p w:rsidR="00250C58" w:rsidRPr="0045012C" w:rsidRDefault="00250C58" w:rsidP="00655A0B">
            <w:pPr>
              <w:rPr>
                <w:rFonts w:ascii="Calibri" w:hAnsi="Calibri" w:cs="Calibri"/>
                <w:b/>
                <w:color w:val="000000"/>
                <w:szCs w:val="24"/>
                <w:lang w:eastAsia="en-AU"/>
              </w:rPr>
            </w:pPr>
            <w:r w:rsidRPr="0045012C">
              <w:rPr>
                <w:rFonts w:ascii="Calibri" w:hAnsi="Calibri" w:cs="Calibri"/>
                <w:b/>
                <w:color w:val="000000"/>
                <w:szCs w:val="24"/>
                <w:lang w:eastAsia="en-AU"/>
              </w:rPr>
              <w:t xml:space="preserve"> </w:t>
            </w:r>
          </w:p>
        </w:tc>
        <w:tc>
          <w:tcPr>
            <w:tcW w:w="2656"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rsidR="00250C58" w:rsidRPr="0045012C" w:rsidRDefault="00250C58" w:rsidP="002F2447">
            <w:pPr>
              <w:jc w:val="center"/>
              <w:rPr>
                <w:rFonts w:ascii="Calibri" w:hAnsi="Calibri" w:cs="Calibri"/>
                <w:b/>
                <w:color w:val="000000"/>
                <w:szCs w:val="24"/>
                <w:lang w:eastAsia="en-AU"/>
              </w:rPr>
            </w:pPr>
            <w:r w:rsidRPr="0045012C">
              <w:rPr>
                <w:rFonts w:ascii="Calibri" w:hAnsi="Calibri" w:cs="Calibri"/>
                <w:b/>
                <w:color w:val="000000"/>
                <w:szCs w:val="24"/>
                <w:lang w:eastAsia="en-AU"/>
              </w:rPr>
              <w:t>I have a say in the things I learn</w:t>
            </w:r>
          </w:p>
        </w:tc>
        <w:tc>
          <w:tcPr>
            <w:tcW w:w="2835" w:type="dxa"/>
            <w:gridSpan w:val="2"/>
            <w:tcBorders>
              <w:top w:val="single" w:sz="8" w:space="0" w:color="auto"/>
              <w:left w:val="nil"/>
              <w:bottom w:val="single" w:sz="8" w:space="0" w:color="auto"/>
              <w:right w:val="single" w:sz="8" w:space="0" w:color="000000"/>
            </w:tcBorders>
            <w:shd w:val="clear" w:color="auto" w:fill="auto"/>
            <w:vAlign w:val="bottom"/>
            <w:hideMark/>
          </w:tcPr>
          <w:p w:rsidR="00250C58" w:rsidRPr="0045012C" w:rsidRDefault="00250C58" w:rsidP="002F2447">
            <w:pPr>
              <w:jc w:val="center"/>
              <w:rPr>
                <w:rFonts w:ascii="Calibri" w:hAnsi="Calibri" w:cs="Calibri"/>
                <w:b/>
                <w:color w:val="000000"/>
                <w:szCs w:val="24"/>
                <w:lang w:eastAsia="en-AU"/>
              </w:rPr>
            </w:pPr>
            <w:r w:rsidRPr="0045012C">
              <w:rPr>
                <w:rFonts w:ascii="Calibri" w:hAnsi="Calibri" w:cs="Calibri"/>
                <w:b/>
                <w:color w:val="000000"/>
                <w:szCs w:val="24"/>
                <w:lang w:eastAsia="en-AU"/>
              </w:rPr>
              <w:t>I enjoy learning at this school</w:t>
            </w:r>
          </w:p>
        </w:tc>
        <w:tc>
          <w:tcPr>
            <w:tcW w:w="3544" w:type="dxa"/>
            <w:gridSpan w:val="2"/>
            <w:tcBorders>
              <w:top w:val="single" w:sz="8" w:space="0" w:color="auto"/>
              <w:left w:val="nil"/>
              <w:bottom w:val="single" w:sz="8" w:space="0" w:color="auto"/>
              <w:right w:val="single" w:sz="8" w:space="0" w:color="000000"/>
            </w:tcBorders>
            <w:shd w:val="clear" w:color="auto" w:fill="auto"/>
            <w:vAlign w:val="bottom"/>
            <w:hideMark/>
          </w:tcPr>
          <w:p w:rsidR="00250C58" w:rsidRPr="0045012C" w:rsidRDefault="00250C58" w:rsidP="002F2447">
            <w:pPr>
              <w:jc w:val="center"/>
              <w:rPr>
                <w:rFonts w:ascii="Calibri" w:hAnsi="Calibri" w:cs="Calibri"/>
                <w:b/>
                <w:color w:val="000000"/>
                <w:szCs w:val="24"/>
                <w:lang w:eastAsia="en-AU"/>
              </w:rPr>
            </w:pPr>
            <w:r w:rsidRPr="0045012C">
              <w:rPr>
                <w:rFonts w:ascii="Calibri" w:hAnsi="Calibri" w:cs="Calibri"/>
                <w:b/>
                <w:color w:val="000000"/>
                <w:szCs w:val="24"/>
                <w:lang w:eastAsia="en-AU"/>
              </w:rPr>
              <w:t>I am doing work that interests me</w:t>
            </w:r>
          </w:p>
        </w:tc>
      </w:tr>
      <w:tr w:rsidR="00250C58" w:rsidRPr="0045012C" w:rsidTr="00655A0B">
        <w:trPr>
          <w:trHeight w:val="300"/>
        </w:trPr>
        <w:tc>
          <w:tcPr>
            <w:tcW w:w="3146" w:type="dxa"/>
            <w:tcBorders>
              <w:top w:val="single" w:sz="4" w:space="0" w:color="auto"/>
              <w:left w:val="single" w:sz="8" w:space="0" w:color="auto"/>
              <w:bottom w:val="single" w:sz="4" w:space="0" w:color="auto"/>
              <w:right w:val="nil"/>
            </w:tcBorders>
            <w:shd w:val="clear" w:color="auto" w:fill="auto"/>
            <w:noWrap/>
            <w:vAlign w:val="bottom"/>
            <w:hideMark/>
          </w:tcPr>
          <w:p w:rsidR="00250C58" w:rsidRPr="0045012C" w:rsidRDefault="00250C58" w:rsidP="002F2447">
            <w:pPr>
              <w:rPr>
                <w:rFonts w:ascii="Calibri" w:hAnsi="Calibri" w:cs="Calibri"/>
                <w:b/>
                <w:color w:val="000000"/>
                <w:szCs w:val="24"/>
                <w:lang w:eastAsia="en-AU"/>
              </w:rPr>
            </w:pPr>
            <w:r w:rsidRPr="0045012C">
              <w:rPr>
                <w:rFonts w:ascii="Calibri" w:hAnsi="Calibri" w:cs="Calibri"/>
                <w:b/>
                <w:color w:val="000000"/>
                <w:szCs w:val="24"/>
                <w:lang w:eastAsia="en-AU"/>
              </w:rPr>
              <w:t> </w:t>
            </w:r>
          </w:p>
        </w:tc>
        <w:tc>
          <w:tcPr>
            <w:tcW w:w="1239" w:type="dxa"/>
            <w:tcBorders>
              <w:top w:val="nil"/>
              <w:left w:val="single" w:sz="8" w:space="0" w:color="auto"/>
              <w:bottom w:val="single" w:sz="4" w:space="0" w:color="auto"/>
              <w:right w:val="single" w:sz="4" w:space="0" w:color="auto"/>
            </w:tcBorders>
            <w:shd w:val="clear" w:color="auto" w:fill="auto"/>
            <w:noWrap/>
            <w:vAlign w:val="bottom"/>
            <w:hideMark/>
          </w:tcPr>
          <w:p w:rsidR="00250C58" w:rsidRPr="0045012C" w:rsidRDefault="00250C58" w:rsidP="002F2447">
            <w:pPr>
              <w:jc w:val="center"/>
              <w:rPr>
                <w:rFonts w:ascii="Calibri" w:hAnsi="Calibri" w:cs="Calibri"/>
                <w:b/>
                <w:bCs/>
                <w:color w:val="000000"/>
                <w:szCs w:val="24"/>
                <w:lang w:eastAsia="en-AU"/>
              </w:rPr>
            </w:pPr>
            <w:r w:rsidRPr="0045012C">
              <w:rPr>
                <w:rFonts w:ascii="Calibri" w:hAnsi="Calibri" w:cs="Calibri"/>
                <w:b/>
                <w:bCs/>
                <w:color w:val="000000"/>
                <w:szCs w:val="24"/>
                <w:lang w:eastAsia="en-AU"/>
              </w:rPr>
              <w:t>2010</w:t>
            </w:r>
          </w:p>
        </w:tc>
        <w:tc>
          <w:tcPr>
            <w:tcW w:w="1417" w:type="dxa"/>
            <w:tcBorders>
              <w:top w:val="nil"/>
              <w:left w:val="nil"/>
              <w:bottom w:val="single" w:sz="4" w:space="0" w:color="auto"/>
              <w:right w:val="single" w:sz="8" w:space="0" w:color="auto"/>
            </w:tcBorders>
            <w:shd w:val="clear" w:color="auto" w:fill="auto"/>
            <w:noWrap/>
            <w:vAlign w:val="bottom"/>
            <w:hideMark/>
          </w:tcPr>
          <w:p w:rsidR="00250C58" w:rsidRPr="0045012C" w:rsidRDefault="00250C58" w:rsidP="002F2447">
            <w:pPr>
              <w:jc w:val="center"/>
              <w:rPr>
                <w:rFonts w:ascii="Calibri" w:hAnsi="Calibri" w:cs="Calibri"/>
                <w:b/>
                <w:bCs/>
                <w:color w:val="000000"/>
                <w:szCs w:val="24"/>
                <w:lang w:eastAsia="en-AU"/>
              </w:rPr>
            </w:pPr>
            <w:r w:rsidRPr="0045012C">
              <w:rPr>
                <w:rFonts w:ascii="Calibri" w:hAnsi="Calibri" w:cs="Calibri"/>
                <w:b/>
                <w:bCs/>
                <w:color w:val="000000"/>
                <w:szCs w:val="24"/>
                <w:lang w:eastAsia="en-AU"/>
              </w:rPr>
              <w:t>2011</w:t>
            </w:r>
          </w:p>
        </w:tc>
        <w:tc>
          <w:tcPr>
            <w:tcW w:w="1418" w:type="dxa"/>
            <w:tcBorders>
              <w:top w:val="nil"/>
              <w:left w:val="nil"/>
              <w:bottom w:val="single" w:sz="4" w:space="0" w:color="auto"/>
              <w:right w:val="single" w:sz="4" w:space="0" w:color="auto"/>
            </w:tcBorders>
            <w:shd w:val="clear" w:color="auto" w:fill="auto"/>
            <w:noWrap/>
            <w:vAlign w:val="bottom"/>
            <w:hideMark/>
          </w:tcPr>
          <w:p w:rsidR="00250C58" w:rsidRPr="0045012C" w:rsidRDefault="00250C58" w:rsidP="002F2447">
            <w:pPr>
              <w:jc w:val="center"/>
              <w:rPr>
                <w:rFonts w:ascii="Calibri" w:hAnsi="Calibri" w:cs="Calibri"/>
                <w:b/>
                <w:bCs/>
                <w:color w:val="000000"/>
                <w:szCs w:val="24"/>
                <w:lang w:eastAsia="en-AU"/>
              </w:rPr>
            </w:pPr>
            <w:r w:rsidRPr="0045012C">
              <w:rPr>
                <w:rFonts w:ascii="Calibri" w:hAnsi="Calibri" w:cs="Calibri"/>
                <w:b/>
                <w:bCs/>
                <w:color w:val="000000"/>
                <w:szCs w:val="24"/>
                <w:lang w:eastAsia="en-AU"/>
              </w:rPr>
              <w:t>2010</w:t>
            </w:r>
          </w:p>
        </w:tc>
        <w:tc>
          <w:tcPr>
            <w:tcW w:w="1417" w:type="dxa"/>
            <w:tcBorders>
              <w:top w:val="nil"/>
              <w:left w:val="nil"/>
              <w:bottom w:val="single" w:sz="4" w:space="0" w:color="auto"/>
              <w:right w:val="single" w:sz="8" w:space="0" w:color="auto"/>
            </w:tcBorders>
            <w:shd w:val="clear" w:color="auto" w:fill="auto"/>
            <w:noWrap/>
            <w:vAlign w:val="bottom"/>
            <w:hideMark/>
          </w:tcPr>
          <w:p w:rsidR="00250C58" w:rsidRPr="0045012C" w:rsidRDefault="00250C58" w:rsidP="002F2447">
            <w:pPr>
              <w:jc w:val="center"/>
              <w:rPr>
                <w:rFonts w:ascii="Calibri" w:hAnsi="Calibri" w:cs="Calibri"/>
                <w:b/>
                <w:bCs/>
                <w:color w:val="000000"/>
                <w:szCs w:val="24"/>
                <w:lang w:eastAsia="en-AU"/>
              </w:rPr>
            </w:pPr>
            <w:r w:rsidRPr="0045012C">
              <w:rPr>
                <w:rFonts w:ascii="Calibri" w:hAnsi="Calibri" w:cs="Calibri"/>
                <w:b/>
                <w:bCs/>
                <w:color w:val="000000"/>
                <w:szCs w:val="24"/>
                <w:lang w:eastAsia="en-AU"/>
              </w:rPr>
              <w:t>2011</w:t>
            </w:r>
          </w:p>
        </w:tc>
        <w:tc>
          <w:tcPr>
            <w:tcW w:w="1843" w:type="dxa"/>
            <w:tcBorders>
              <w:top w:val="nil"/>
              <w:left w:val="nil"/>
              <w:bottom w:val="single" w:sz="4" w:space="0" w:color="auto"/>
              <w:right w:val="single" w:sz="4" w:space="0" w:color="auto"/>
            </w:tcBorders>
            <w:shd w:val="clear" w:color="auto" w:fill="auto"/>
            <w:noWrap/>
            <w:vAlign w:val="bottom"/>
            <w:hideMark/>
          </w:tcPr>
          <w:p w:rsidR="00250C58" w:rsidRPr="0045012C" w:rsidRDefault="00250C58" w:rsidP="002F2447">
            <w:pPr>
              <w:jc w:val="center"/>
              <w:rPr>
                <w:rFonts w:ascii="Calibri" w:hAnsi="Calibri" w:cs="Calibri"/>
                <w:b/>
                <w:bCs/>
                <w:color w:val="000000"/>
                <w:szCs w:val="24"/>
                <w:lang w:eastAsia="en-AU"/>
              </w:rPr>
            </w:pPr>
            <w:r w:rsidRPr="0045012C">
              <w:rPr>
                <w:rFonts w:ascii="Calibri" w:hAnsi="Calibri" w:cs="Calibri"/>
                <w:b/>
                <w:bCs/>
                <w:color w:val="000000"/>
                <w:szCs w:val="24"/>
                <w:lang w:eastAsia="en-AU"/>
              </w:rPr>
              <w:t>2010</w:t>
            </w:r>
          </w:p>
        </w:tc>
        <w:tc>
          <w:tcPr>
            <w:tcW w:w="1701" w:type="dxa"/>
            <w:tcBorders>
              <w:top w:val="nil"/>
              <w:left w:val="nil"/>
              <w:bottom w:val="single" w:sz="4" w:space="0" w:color="auto"/>
              <w:right w:val="single" w:sz="8" w:space="0" w:color="auto"/>
            </w:tcBorders>
            <w:shd w:val="clear" w:color="auto" w:fill="auto"/>
            <w:noWrap/>
            <w:vAlign w:val="bottom"/>
            <w:hideMark/>
          </w:tcPr>
          <w:p w:rsidR="00250C58" w:rsidRPr="0045012C" w:rsidRDefault="00250C58" w:rsidP="002F2447">
            <w:pPr>
              <w:jc w:val="center"/>
              <w:rPr>
                <w:rFonts w:ascii="Calibri" w:hAnsi="Calibri" w:cs="Calibri"/>
                <w:b/>
                <w:bCs/>
                <w:color w:val="000000"/>
                <w:szCs w:val="24"/>
                <w:lang w:eastAsia="en-AU"/>
              </w:rPr>
            </w:pPr>
            <w:r w:rsidRPr="0045012C">
              <w:rPr>
                <w:rFonts w:ascii="Calibri" w:hAnsi="Calibri" w:cs="Calibri"/>
                <w:b/>
                <w:bCs/>
                <w:color w:val="000000"/>
                <w:szCs w:val="24"/>
                <w:lang w:eastAsia="en-AU"/>
              </w:rPr>
              <w:t>2011</w:t>
            </w:r>
          </w:p>
        </w:tc>
      </w:tr>
      <w:tr w:rsidR="00250C58" w:rsidRPr="0045012C" w:rsidTr="002F2447">
        <w:trPr>
          <w:trHeight w:val="300"/>
        </w:trPr>
        <w:tc>
          <w:tcPr>
            <w:tcW w:w="3146" w:type="dxa"/>
            <w:tcBorders>
              <w:top w:val="nil"/>
              <w:left w:val="single" w:sz="8" w:space="0" w:color="auto"/>
              <w:bottom w:val="single" w:sz="4" w:space="0" w:color="auto"/>
              <w:right w:val="nil"/>
            </w:tcBorders>
            <w:shd w:val="clear" w:color="auto" w:fill="auto"/>
            <w:noWrap/>
            <w:vAlign w:val="bottom"/>
            <w:hideMark/>
          </w:tcPr>
          <w:p w:rsidR="00250C58" w:rsidRPr="0045012C" w:rsidRDefault="00250C58" w:rsidP="002F2447">
            <w:pPr>
              <w:rPr>
                <w:rFonts w:ascii="Calibri" w:hAnsi="Calibri" w:cs="Calibri"/>
                <w:b/>
                <w:color w:val="000000"/>
                <w:szCs w:val="24"/>
                <w:lang w:eastAsia="en-AU"/>
              </w:rPr>
            </w:pPr>
            <w:r w:rsidRPr="0045012C">
              <w:rPr>
                <w:rFonts w:ascii="Calibri" w:hAnsi="Calibri" w:cs="Calibri"/>
                <w:b/>
                <w:color w:val="000000"/>
                <w:szCs w:val="24"/>
                <w:lang w:eastAsia="en-AU"/>
              </w:rPr>
              <w:t>Richardson School</w:t>
            </w:r>
          </w:p>
        </w:tc>
        <w:tc>
          <w:tcPr>
            <w:tcW w:w="1239" w:type="dxa"/>
            <w:tcBorders>
              <w:top w:val="nil"/>
              <w:left w:val="single" w:sz="8" w:space="0" w:color="auto"/>
              <w:bottom w:val="single" w:sz="4" w:space="0" w:color="auto"/>
              <w:right w:val="single" w:sz="4"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78</w:t>
            </w:r>
          </w:p>
        </w:tc>
        <w:tc>
          <w:tcPr>
            <w:tcW w:w="1417" w:type="dxa"/>
            <w:tcBorders>
              <w:top w:val="single" w:sz="4" w:space="0" w:color="auto"/>
              <w:left w:val="nil"/>
              <w:bottom w:val="single" w:sz="4" w:space="0" w:color="auto"/>
              <w:right w:val="single" w:sz="8" w:space="0" w:color="auto"/>
            </w:tcBorders>
            <w:shd w:val="clear" w:color="auto" w:fill="FFFFFF" w:themeFill="background1"/>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61</w:t>
            </w:r>
          </w:p>
        </w:tc>
        <w:tc>
          <w:tcPr>
            <w:tcW w:w="1418" w:type="dxa"/>
            <w:tcBorders>
              <w:top w:val="nil"/>
              <w:left w:val="nil"/>
              <w:bottom w:val="single" w:sz="4" w:space="0" w:color="auto"/>
              <w:right w:val="single" w:sz="4"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76</w:t>
            </w:r>
          </w:p>
        </w:tc>
        <w:tc>
          <w:tcPr>
            <w:tcW w:w="1417" w:type="dxa"/>
            <w:tcBorders>
              <w:top w:val="nil"/>
              <w:left w:val="nil"/>
              <w:bottom w:val="single" w:sz="4" w:space="0" w:color="auto"/>
              <w:right w:val="single" w:sz="8"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76</w:t>
            </w:r>
          </w:p>
        </w:tc>
        <w:tc>
          <w:tcPr>
            <w:tcW w:w="1843" w:type="dxa"/>
            <w:tcBorders>
              <w:top w:val="nil"/>
              <w:left w:val="nil"/>
              <w:bottom w:val="single" w:sz="4" w:space="0" w:color="auto"/>
              <w:right w:val="single" w:sz="4"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76</w:t>
            </w:r>
          </w:p>
        </w:tc>
        <w:tc>
          <w:tcPr>
            <w:tcW w:w="1701" w:type="dxa"/>
            <w:tcBorders>
              <w:top w:val="single" w:sz="4" w:space="0" w:color="auto"/>
              <w:left w:val="nil"/>
              <w:bottom w:val="single" w:sz="4" w:space="0" w:color="auto"/>
              <w:right w:val="single" w:sz="8" w:space="0" w:color="auto"/>
            </w:tcBorders>
            <w:shd w:val="clear" w:color="auto" w:fill="FFFFFF" w:themeFill="background1"/>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81</w:t>
            </w:r>
          </w:p>
        </w:tc>
      </w:tr>
      <w:tr w:rsidR="00250C58" w:rsidRPr="0045012C" w:rsidTr="002F2447">
        <w:trPr>
          <w:trHeight w:val="300"/>
        </w:trPr>
        <w:tc>
          <w:tcPr>
            <w:tcW w:w="3146" w:type="dxa"/>
            <w:tcBorders>
              <w:top w:val="nil"/>
              <w:left w:val="single" w:sz="8" w:space="0" w:color="auto"/>
              <w:bottom w:val="single" w:sz="4" w:space="0" w:color="auto"/>
              <w:right w:val="nil"/>
            </w:tcBorders>
            <w:shd w:val="clear" w:color="auto" w:fill="auto"/>
            <w:noWrap/>
            <w:vAlign w:val="bottom"/>
            <w:hideMark/>
          </w:tcPr>
          <w:p w:rsidR="00250C58" w:rsidRPr="0045012C" w:rsidRDefault="00250C58" w:rsidP="002F2447">
            <w:pPr>
              <w:rPr>
                <w:rFonts w:ascii="Calibri" w:hAnsi="Calibri" w:cs="Calibri"/>
                <w:b/>
                <w:color w:val="000000"/>
                <w:szCs w:val="24"/>
                <w:lang w:eastAsia="en-AU"/>
              </w:rPr>
            </w:pPr>
            <w:r w:rsidRPr="0045012C">
              <w:rPr>
                <w:rFonts w:ascii="Calibri" w:hAnsi="Calibri" w:cs="Calibri"/>
                <w:b/>
                <w:color w:val="000000"/>
                <w:szCs w:val="24"/>
                <w:lang w:eastAsia="en-AU"/>
              </w:rPr>
              <w:t>Kingsford Smith*</w:t>
            </w:r>
          </w:p>
        </w:tc>
        <w:tc>
          <w:tcPr>
            <w:tcW w:w="1239" w:type="dxa"/>
            <w:tcBorders>
              <w:top w:val="nil"/>
              <w:left w:val="single" w:sz="8" w:space="0" w:color="auto"/>
              <w:bottom w:val="single" w:sz="4" w:space="0" w:color="auto"/>
              <w:right w:val="single" w:sz="4"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44</w:t>
            </w:r>
          </w:p>
        </w:tc>
        <w:tc>
          <w:tcPr>
            <w:tcW w:w="1417" w:type="dxa"/>
            <w:tcBorders>
              <w:top w:val="single" w:sz="4" w:space="0" w:color="auto"/>
              <w:left w:val="nil"/>
              <w:bottom w:val="single" w:sz="4" w:space="0" w:color="auto"/>
              <w:right w:val="single" w:sz="8" w:space="0" w:color="auto"/>
            </w:tcBorders>
            <w:shd w:val="clear" w:color="auto" w:fill="FFFFFF" w:themeFill="background1"/>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41</w:t>
            </w:r>
          </w:p>
        </w:tc>
        <w:tc>
          <w:tcPr>
            <w:tcW w:w="1418" w:type="dxa"/>
            <w:tcBorders>
              <w:top w:val="nil"/>
              <w:left w:val="nil"/>
              <w:bottom w:val="single" w:sz="4" w:space="0" w:color="auto"/>
              <w:right w:val="single" w:sz="4"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58</w:t>
            </w:r>
          </w:p>
        </w:tc>
        <w:tc>
          <w:tcPr>
            <w:tcW w:w="1417" w:type="dxa"/>
            <w:tcBorders>
              <w:top w:val="single" w:sz="4" w:space="0" w:color="auto"/>
              <w:left w:val="nil"/>
              <w:bottom w:val="single" w:sz="4" w:space="0" w:color="auto"/>
              <w:right w:val="single" w:sz="8" w:space="0" w:color="auto"/>
            </w:tcBorders>
            <w:shd w:val="clear" w:color="auto" w:fill="FFFFFF" w:themeFill="background1"/>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57</w:t>
            </w:r>
          </w:p>
        </w:tc>
        <w:tc>
          <w:tcPr>
            <w:tcW w:w="1843" w:type="dxa"/>
            <w:tcBorders>
              <w:top w:val="nil"/>
              <w:left w:val="nil"/>
              <w:bottom w:val="single" w:sz="4" w:space="0" w:color="auto"/>
              <w:right w:val="single" w:sz="4"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55</w:t>
            </w:r>
          </w:p>
        </w:tc>
        <w:tc>
          <w:tcPr>
            <w:tcW w:w="1701" w:type="dxa"/>
            <w:tcBorders>
              <w:top w:val="single" w:sz="4" w:space="0" w:color="auto"/>
              <w:left w:val="nil"/>
              <w:bottom w:val="single" w:sz="4" w:space="0" w:color="auto"/>
              <w:right w:val="single" w:sz="8" w:space="0" w:color="auto"/>
            </w:tcBorders>
            <w:shd w:val="clear" w:color="auto" w:fill="FFFFFF" w:themeFill="background1"/>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50</w:t>
            </w:r>
          </w:p>
        </w:tc>
      </w:tr>
      <w:tr w:rsidR="00250C58" w:rsidRPr="0045012C" w:rsidTr="002F2447">
        <w:trPr>
          <w:trHeight w:val="300"/>
        </w:trPr>
        <w:tc>
          <w:tcPr>
            <w:tcW w:w="3146" w:type="dxa"/>
            <w:tcBorders>
              <w:top w:val="nil"/>
              <w:left w:val="single" w:sz="8" w:space="0" w:color="auto"/>
              <w:bottom w:val="single" w:sz="4" w:space="0" w:color="auto"/>
              <w:right w:val="nil"/>
            </w:tcBorders>
            <w:shd w:val="clear" w:color="auto" w:fill="auto"/>
            <w:noWrap/>
            <w:vAlign w:val="bottom"/>
            <w:hideMark/>
          </w:tcPr>
          <w:p w:rsidR="00250C58" w:rsidRPr="0045012C" w:rsidRDefault="00250C58" w:rsidP="002F2447">
            <w:pPr>
              <w:rPr>
                <w:rFonts w:ascii="Calibri" w:hAnsi="Calibri" w:cs="Calibri"/>
                <w:b/>
                <w:color w:val="000000"/>
                <w:szCs w:val="24"/>
                <w:lang w:eastAsia="en-AU"/>
              </w:rPr>
            </w:pPr>
            <w:r w:rsidRPr="0045012C">
              <w:rPr>
                <w:rFonts w:ascii="Calibri" w:hAnsi="Calibri" w:cs="Calibri"/>
                <w:b/>
                <w:color w:val="000000"/>
                <w:szCs w:val="24"/>
                <w:lang w:eastAsia="en-AU"/>
              </w:rPr>
              <w:t>Charnwood Dunlop</w:t>
            </w:r>
          </w:p>
        </w:tc>
        <w:tc>
          <w:tcPr>
            <w:tcW w:w="1239" w:type="dxa"/>
            <w:tcBorders>
              <w:top w:val="nil"/>
              <w:left w:val="single" w:sz="8" w:space="0" w:color="auto"/>
              <w:bottom w:val="single" w:sz="4" w:space="0" w:color="auto"/>
              <w:right w:val="single" w:sz="4"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57</w:t>
            </w:r>
          </w:p>
        </w:tc>
        <w:tc>
          <w:tcPr>
            <w:tcW w:w="1417" w:type="dxa"/>
            <w:tcBorders>
              <w:top w:val="nil"/>
              <w:left w:val="nil"/>
              <w:bottom w:val="single" w:sz="4" w:space="0" w:color="auto"/>
              <w:right w:val="single" w:sz="8" w:space="0" w:color="auto"/>
            </w:tcBorders>
            <w:shd w:val="clear" w:color="auto" w:fill="FFFFFF" w:themeFill="background1"/>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89</w:t>
            </w:r>
          </w:p>
        </w:tc>
        <w:tc>
          <w:tcPr>
            <w:tcW w:w="1418" w:type="dxa"/>
            <w:tcBorders>
              <w:top w:val="nil"/>
              <w:left w:val="nil"/>
              <w:bottom w:val="single" w:sz="4" w:space="0" w:color="auto"/>
              <w:right w:val="single" w:sz="4"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70</w:t>
            </w:r>
          </w:p>
        </w:tc>
        <w:tc>
          <w:tcPr>
            <w:tcW w:w="1417" w:type="dxa"/>
            <w:tcBorders>
              <w:top w:val="nil"/>
              <w:left w:val="nil"/>
              <w:bottom w:val="single" w:sz="4" w:space="0" w:color="auto"/>
              <w:right w:val="single" w:sz="8"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96</w:t>
            </w:r>
          </w:p>
        </w:tc>
        <w:tc>
          <w:tcPr>
            <w:tcW w:w="1843" w:type="dxa"/>
            <w:tcBorders>
              <w:top w:val="nil"/>
              <w:left w:val="nil"/>
              <w:bottom w:val="single" w:sz="4" w:space="0" w:color="auto"/>
              <w:right w:val="single" w:sz="4"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59</w:t>
            </w:r>
          </w:p>
        </w:tc>
        <w:tc>
          <w:tcPr>
            <w:tcW w:w="1701" w:type="dxa"/>
            <w:tcBorders>
              <w:top w:val="nil"/>
              <w:left w:val="nil"/>
              <w:bottom w:val="single" w:sz="4" w:space="0" w:color="auto"/>
              <w:right w:val="single" w:sz="8"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96</w:t>
            </w:r>
          </w:p>
        </w:tc>
      </w:tr>
      <w:tr w:rsidR="00250C58" w:rsidRPr="0045012C" w:rsidTr="002F2447">
        <w:trPr>
          <w:trHeight w:val="315"/>
        </w:trPr>
        <w:tc>
          <w:tcPr>
            <w:tcW w:w="3146" w:type="dxa"/>
            <w:tcBorders>
              <w:top w:val="nil"/>
              <w:left w:val="single" w:sz="8" w:space="0" w:color="auto"/>
              <w:bottom w:val="single" w:sz="8" w:space="0" w:color="auto"/>
              <w:right w:val="nil"/>
            </w:tcBorders>
            <w:shd w:val="clear" w:color="auto" w:fill="auto"/>
            <w:noWrap/>
            <w:vAlign w:val="bottom"/>
            <w:hideMark/>
          </w:tcPr>
          <w:p w:rsidR="00250C58" w:rsidRPr="0045012C" w:rsidRDefault="00250C58" w:rsidP="002F2447">
            <w:pPr>
              <w:rPr>
                <w:rFonts w:ascii="Calibri" w:hAnsi="Calibri" w:cs="Calibri"/>
                <w:b/>
                <w:color w:val="000000"/>
                <w:szCs w:val="24"/>
                <w:lang w:eastAsia="en-AU"/>
              </w:rPr>
            </w:pPr>
            <w:r w:rsidRPr="0045012C">
              <w:rPr>
                <w:rFonts w:ascii="Calibri" w:hAnsi="Calibri" w:cs="Calibri"/>
                <w:b/>
                <w:color w:val="000000"/>
                <w:szCs w:val="24"/>
                <w:lang w:eastAsia="en-AU"/>
              </w:rPr>
              <w:t>Florey</w:t>
            </w:r>
          </w:p>
        </w:tc>
        <w:tc>
          <w:tcPr>
            <w:tcW w:w="1239" w:type="dxa"/>
            <w:tcBorders>
              <w:top w:val="nil"/>
              <w:left w:val="single" w:sz="8" w:space="0" w:color="auto"/>
              <w:bottom w:val="single" w:sz="8" w:space="0" w:color="auto"/>
              <w:right w:val="single" w:sz="4"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62</w:t>
            </w:r>
          </w:p>
        </w:tc>
        <w:tc>
          <w:tcPr>
            <w:tcW w:w="1417" w:type="dxa"/>
            <w:tcBorders>
              <w:top w:val="single" w:sz="4" w:space="0" w:color="auto"/>
              <w:left w:val="nil"/>
              <w:bottom w:val="single" w:sz="8" w:space="0" w:color="auto"/>
              <w:right w:val="single" w:sz="8" w:space="0" w:color="auto"/>
            </w:tcBorders>
            <w:shd w:val="clear" w:color="auto" w:fill="FFFFFF" w:themeFill="background1"/>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64</w:t>
            </w:r>
          </w:p>
        </w:tc>
        <w:tc>
          <w:tcPr>
            <w:tcW w:w="1418" w:type="dxa"/>
            <w:tcBorders>
              <w:top w:val="nil"/>
              <w:left w:val="nil"/>
              <w:bottom w:val="single" w:sz="8" w:space="0" w:color="auto"/>
              <w:right w:val="single" w:sz="4"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78</w:t>
            </w:r>
          </w:p>
        </w:tc>
        <w:tc>
          <w:tcPr>
            <w:tcW w:w="1417" w:type="dxa"/>
            <w:tcBorders>
              <w:top w:val="nil"/>
              <w:left w:val="nil"/>
              <w:bottom w:val="single" w:sz="8" w:space="0" w:color="auto"/>
              <w:right w:val="single" w:sz="8"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74</w:t>
            </w:r>
          </w:p>
        </w:tc>
        <w:tc>
          <w:tcPr>
            <w:tcW w:w="1843" w:type="dxa"/>
            <w:tcBorders>
              <w:top w:val="nil"/>
              <w:left w:val="nil"/>
              <w:bottom w:val="single" w:sz="8" w:space="0" w:color="auto"/>
              <w:right w:val="single" w:sz="4"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71</w:t>
            </w:r>
          </w:p>
        </w:tc>
        <w:tc>
          <w:tcPr>
            <w:tcW w:w="1701" w:type="dxa"/>
            <w:tcBorders>
              <w:top w:val="single" w:sz="4" w:space="0" w:color="auto"/>
              <w:left w:val="nil"/>
              <w:bottom w:val="single" w:sz="4" w:space="0" w:color="auto"/>
              <w:right w:val="single" w:sz="8"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66</w:t>
            </w:r>
          </w:p>
        </w:tc>
      </w:tr>
    </w:tbl>
    <w:p w:rsidR="00655A0B" w:rsidRPr="00D86A2A" w:rsidRDefault="00655A0B" w:rsidP="00655A0B">
      <w:pPr>
        <w:rPr>
          <w:rFonts w:asciiTheme="minorHAnsi" w:hAnsiTheme="minorHAnsi" w:cstheme="minorHAnsi"/>
          <w:bCs/>
          <w:sz w:val="20"/>
        </w:rPr>
      </w:pPr>
      <w:r>
        <w:rPr>
          <w:rFonts w:asciiTheme="minorHAnsi" w:hAnsiTheme="minorHAnsi" w:cstheme="minorHAnsi"/>
          <w:bCs/>
          <w:i/>
          <w:sz w:val="20"/>
        </w:rPr>
        <w:t xml:space="preserve">Source: </w:t>
      </w:r>
      <w:r>
        <w:rPr>
          <w:rFonts w:asciiTheme="minorHAnsi" w:hAnsiTheme="minorHAnsi" w:cstheme="minorHAnsi"/>
          <w:bCs/>
          <w:sz w:val="20"/>
        </w:rPr>
        <w:t>Student</w:t>
      </w:r>
      <w:r w:rsidRPr="00D86A2A">
        <w:rPr>
          <w:rFonts w:asciiTheme="minorHAnsi" w:hAnsiTheme="minorHAnsi" w:cstheme="minorHAnsi"/>
          <w:bCs/>
          <w:sz w:val="20"/>
        </w:rPr>
        <w:t xml:space="preserve"> Satisfaction Survey</w:t>
      </w:r>
      <w:r>
        <w:rPr>
          <w:rFonts w:asciiTheme="minorHAnsi" w:hAnsiTheme="minorHAnsi" w:cstheme="minorHAnsi"/>
          <w:bCs/>
          <w:sz w:val="20"/>
        </w:rPr>
        <w:t xml:space="preserve"> 2010 and 2011</w:t>
      </w:r>
    </w:p>
    <w:p w:rsidR="00655A0B" w:rsidRPr="00655A0B" w:rsidRDefault="00655A0B" w:rsidP="00655A0B">
      <w:pPr>
        <w:spacing w:after="280" w:line="300" w:lineRule="exact"/>
        <w:rPr>
          <w:rFonts w:ascii="Calibri" w:hAnsi="Calibri" w:cs="Calibri"/>
          <w:sz w:val="20"/>
        </w:rPr>
      </w:pPr>
      <w:r w:rsidRPr="00655A0B">
        <w:rPr>
          <w:rFonts w:ascii="Calibri" w:hAnsi="Calibri" w:cs="Calibri"/>
          <w:i/>
          <w:sz w:val="20"/>
        </w:rPr>
        <w:t>*Note:</w:t>
      </w:r>
      <w:r>
        <w:rPr>
          <w:rFonts w:ascii="Calibri" w:hAnsi="Calibri" w:cs="Calibri"/>
          <w:sz w:val="20"/>
        </w:rPr>
        <w:t xml:space="preserve"> </w:t>
      </w:r>
      <w:r w:rsidRPr="00655A0B">
        <w:rPr>
          <w:rFonts w:ascii="Calibri" w:hAnsi="Calibri" w:cs="Calibri"/>
          <w:sz w:val="20"/>
        </w:rPr>
        <w:t xml:space="preserve">Kingsford Smith is a P-10 school and results reflect the inclusion of a secondary cohort who generally </w:t>
      </w:r>
      <w:proofErr w:type="gramStart"/>
      <w:r w:rsidRPr="00655A0B">
        <w:rPr>
          <w:rFonts w:ascii="Calibri" w:hAnsi="Calibri" w:cs="Calibri"/>
          <w:sz w:val="20"/>
        </w:rPr>
        <w:t>respond</w:t>
      </w:r>
      <w:proofErr w:type="gramEnd"/>
      <w:r w:rsidRPr="00655A0B">
        <w:rPr>
          <w:rFonts w:ascii="Calibri" w:hAnsi="Calibri" w:cs="Calibri"/>
          <w:sz w:val="20"/>
        </w:rPr>
        <w:t xml:space="preserve"> more critically on these questions. </w:t>
      </w:r>
    </w:p>
    <w:p w:rsidR="00250C58" w:rsidRPr="00602EC4" w:rsidRDefault="00250C58" w:rsidP="00250C58">
      <w:pPr>
        <w:spacing w:after="280" w:line="300" w:lineRule="exact"/>
        <w:rPr>
          <w:rFonts w:ascii="Calibri" w:hAnsi="Calibri" w:cs="Calibri"/>
          <w:b/>
          <w:szCs w:val="24"/>
        </w:rPr>
      </w:pPr>
      <w:r w:rsidRPr="00602EC4">
        <w:rPr>
          <w:rFonts w:ascii="Calibri" w:hAnsi="Calibri" w:cs="Calibri"/>
          <w:b/>
          <w:szCs w:val="24"/>
        </w:rPr>
        <w:t>Reform 5 – Strengthened school accountability</w:t>
      </w:r>
    </w:p>
    <w:p w:rsidR="00250C58" w:rsidRPr="00602EC4" w:rsidRDefault="00250C58" w:rsidP="00250C58">
      <w:pPr>
        <w:rPr>
          <w:rFonts w:ascii="Calibri" w:hAnsi="Calibri" w:cs="Calibri"/>
          <w:b/>
          <w:szCs w:val="24"/>
        </w:rPr>
      </w:pPr>
      <w:r w:rsidRPr="00602EC4">
        <w:rPr>
          <w:rFonts w:ascii="Calibri" w:hAnsi="Calibri" w:cs="Calibri"/>
          <w:b/>
          <w:szCs w:val="24"/>
        </w:rPr>
        <w:t>Actions and strategies</w:t>
      </w:r>
    </w:p>
    <w:p w:rsidR="00250C58" w:rsidRPr="00602EC4" w:rsidRDefault="00250C58" w:rsidP="005C7AE7">
      <w:pPr>
        <w:numPr>
          <w:ilvl w:val="0"/>
          <w:numId w:val="12"/>
        </w:numPr>
        <w:rPr>
          <w:rFonts w:ascii="Calibri" w:hAnsi="Calibri" w:cs="Calibri"/>
          <w:szCs w:val="24"/>
        </w:rPr>
      </w:pPr>
      <w:r w:rsidRPr="00602EC4">
        <w:rPr>
          <w:rFonts w:ascii="Calibri" w:hAnsi="Calibri" w:cs="Calibri"/>
          <w:szCs w:val="24"/>
        </w:rPr>
        <w:t>School Improvement Framework</w:t>
      </w:r>
    </w:p>
    <w:p w:rsidR="00250C58" w:rsidRPr="00602EC4" w:rsidRDefault="00250C58" w:rsidP="00250C58">
      <w:pPr>
        <w:rPr>
          <w:rFonts w:ascii="Calibri" w:hAnsi="Calibri" w:cs="Calibri"/>
          <w:szCs w:val="24"/>
        </w:rPr>
      </w:pPr>
    </w:p>
    <w:p w:rsidR="00250C58" w:rsidRPr="00602EC4" w:rsidRDefault="00250C58" w:rsidP="00250C58">
      <w:pPr>
        <w:rPr>
          <w:rFonts w:ascii="Calibri" w:hAnsi="Calibri" w:cs="Calibri"/>
          <w:b/>
          <w:szCs w:val="24"/>
        </w:rPr>
      </w:pPr>
      <w:r w:rsidRPr="00602EC4">
        <w:rPr>
          <w:rFonts w:ascii="Calibri" w:hAnsi="Calibri" w:cs="Calibri"/>
          <w:b/>
          <w:szCs w:val="24"/>
        </w:rPr>
        <w:t>Outcomes</w:t>
      </w:r>
    </w:p>
    <w:p w:rsidR="00250C58" w:rsidRPr="00602EC4" w:rsidRDefault="00250C58" w:rsidP="005C7AE7">
      <w:pPr>
        <w:numPr>
          <w:ilvl w:val="0"/>
          <w:numId w:val="13"/>
        </w:numPr>
        <w:rPr>
          <w:rFonts w:ascii="Calibri" w:hAnsi="Calibri" w:cs="Calibri"/>
          <w:szCs w:val="24"/>
        </w:rPr>
      </w:pPr>
      <w:r w:rsidRPr="00602EC4">
        <w:rPr>
          <w:rFonts w:ascii="Calibri" w:hAnsi="Calibri" w:cs="Calibri"/>
          <w:szCs w:val="24"/>
        </w:rPr>
        <w:t xml:space="preserve">An improvement in outcomes for specified groups of students. </w:t>
      </w:r>
    </w:p>
    <w:p w:rsidR="00250C58" w:rsidRPr="00602EC4" w:rsidRDefault="00250C58" w:rsidP="005C7AE7">
      <w:pPr>
        <w:numPr>
          <w:ilvl w:val="0"/>
          <w:numId w:val="13"/>
        </w:numPr>
        <w:rPr>
          <w:rFonts w:ascii="Calibri" w:hAnsi="Calibri" w:cs="Calibri"/>
          <w:szCs w:val="24"/>
        </w:rPr>
      </w:pPr>
      <w:r w:rsidRPr="00602EC4">
        <w:rPr>
          <w:rFonts w:ascii="Calibri" w:hAnsi="Calibri" w:cs="Calibri"/>
          <w:szCs w:val="24"/>
        </w:rPr>
        <w:t>Schooling promotes the social inclusion and reduces the education disadvantage of children, especially for Indigenous children.</w:t>
      </w:r>
    </w:p>
    <w:p w:rsidR="00250C58" w:rsidRDefault="00250C58" w:rsidP="00250C58">
      <w:pPr>
        <w:spacing w:after="280" w:line="300" w:lineRule="exact"/>
        <w:rPr>
          <w:rFonts w:ascii="Calibri" w:hAnsi="Calibri" w:cs="Calibri"/>
          <w:szCs w:val="24"/>
        </w:rPr>
      </w:pPr>
    </w:p>
    <w:p w:rsidR="00250C58" w:rsidRDefault="00250C58" w:rsidP="00250C58">
      <w:pPr>
        <w:spacing w:after="280" w:line="300" w:lineRule="exact"/>
        <w:rPr>
          <w:rFonts w:ascii="Calibri" w:hAnsi="Calibri" w:cs="Calibri"/>
          <w:szCs w:val="24"/>
        </w:rPr>
      </w:pPr>
      <w:r>
        <w:rPr>
          <w:rFonts w:ascii="Calibri" w:hAnsi="Calibri" w:cs="Calibri"/>
          <w:szCs w:val="24"/>
        </w:rPr>
        <w:t>Cohorts of students with particular needs have been identified, e</w:t>
      </w:r>
      <w:r w:rsidR="0045012C">
        <w:rPr>
          <w:rFonts w:ascii="Calibri" w:hAnsi="Calibri" w:cs="Calibri"/>
          <w:szCs w:val="24"/>
        </w:rPr>
        <w:t>.</w:t>
      </w:r>
      <w:r>
        <w:rPr>
          <w:rFonts w:ascii="Calibri" w:hAnsi="Calibri" w:cs="Calibri"/>
          <w:szCs w:val="24"/>
        </w:rPr>
        <w:t>g</w:t>
      </w:r>
      <w:r w:rsidR="0045012C">
        <w:rPr>
          <w:rFonts w:ascii="Calibri" w:hAnsi="Calibri" w:cs="Calibri"/>
          <w:szCs w:val="24"/>
        </w:rPr>
        <w:t>.</w:t>
      </w:r>
      <w:r>
        <w:rPr>
          <w:rFonts w:ascii="Calibri" w:hAnsi="Calibri" w:cs="Calibri"/>
          <w:szCs w:val="24"/>
        </w:rPr>
        <w:t xml:space="preserve"> Sudanese refugees in two schools who have been supported to increase their engagement with</w:t>
      </w:r>
      <w:r w:rsidR="0045012C">
        <w:rPr>
          <w:rFonts w:ascii="Calibri" w:hAnsi="Calibri" w:cs="Calibri"/>
          <w:szCs w:val="24"/>
        </w:rPr>
        <w:t xml:space="preserve"> school to allow for learning. </w:t>
      </w:r>
      <w:r>
        <w:rPr>
          <w:rFonts w:ascii="Calibri" w:hAnsi="Calibri" w:cs="Calibri"/>
          <w:szCs w:val="24"/>
        </w:rPr>
        <w:t>Professional learning continues to be provided for teachers of high need students to differentiate the curriculum and deliver appropriate programs.</w:t>
      </w:r>
    </w:p>
    <w:p w:rsidR="00250C58" w:rsidRPr="00602EC4" w:rsidRDefault="00250C58" w:rsidP="00250C58">
      <w:pPr>
        <w:spacing w:after="280" w:line="300" w:lineRule="exact"/>
        <w:rPr>
          <w:rFonts w:ascii="Calibri" w:hAnsi="Calibri" w:cs="Calibri"/>
          <w:szCs w:val="24"/>
        </w:rPr>
      </w:pPr>
      <w:r>
        <w:rPr>
          <w:rFonts w:ascii="Calibri" w:hAnsi="Calibri" w:cs="Calibri"/>
          <w:szCs w:val="24"/>
        </w:rPr>
        <w:t>Home</w:t>
      </w:r>
      <w:r w:rsidR="0045012C">
        <w:rPr>
          <w:rFonts w:ascii="Calibri" w:hAnsi="Calibri" w:cs="Calibri"/>
          <w:szCs w:val="24"/>
        </w:rPr>
        <w:t>work and b</w:t>
      </w:r>
      <w:r>
        <w:rPr>
          <w:rFonts w:ascii="Calibri" w:hAnsi="Calibri" w:cs="Calibri"/>
          <w:szCs w:val="24"/>
        </w:rPr>
        <w:t>reakfast clubs supported by parents and outside agencies such as Red Cross and local community groups and churches continue to run i</w:t>
      </w:r>
      <w:r w:rsidR="0045012C">
        <w:rPr>
          <w:rFonts w:ascii="Calibri" w:hAnsi="Calibri" w:cs="Calibri"/>
          <w:szCs w:val="24"/>
        </w:rPr>
        <w:t xml:space="preserve">n schools to support students. </w:t>
      </w:r>
      <w:r>
        <w:rPr>
          <w:rFonts w:ascii="Calibri" w:hAnsi="Calibri" w:cs="Calibri"/>
          <w:szCs w:val="24"/>
        </w:rPr>
        <w:t>Koori and Sudanese parents support homework clubs in their schools.</w:t>
      </w:r>
    </w:p>
    <w:p w:rsidR="00250C58" w:rsidRDefault="00250C58" w:rsidP="00250C58">
      <w:pPr>
        <w:spacing w:after="280" w:line="300" w:lineRule="exact"/>
        <w:rPr>
          <w:rFonts w:ascii="Calibri" w:hAnsi="Calibri" w:cs="Calibri"/>
          <w:b/>
          <w:szCs w:val="24"/>
        </w:rPr>
      </w:pPr>
    </w:p>
    <w:p w:rsidR="00250C58" w:rsidRPr="00602EC4" w:rsidRDefault="00250C58" w:rsidP="00250C58">
      <w:pPr>
        <w:spacing w:after="280" w:line="300" w:lineRule="exact"/>
        <w:rPr>
          <w:rFonts w:ascii="Calibri" w:hAnsi="Calibri" w:cs="Calibri"/>
          <w:szCs w:val="24"/>
        </w:rPr>
      </w:pPr>
      <w:r w:rsidRPr="00602EC4">
        <w:rPr>
          <w:rFonts w:ascii="Calibri" w:hAnsi="Calibri" w:cs="Calibri"/>
          <w:b/>
          <w:szCs w:val="24"/>
        </w:rPr>
        <w:t>Reform 6 – External partnerships with parents, other schools, businesses and communities, and the provision of access to extended services</w:t>
      </w:r>
      <w:r w:rsidRPr="00602EC4">
        <w:rPr>
          <w:rFonts w:ascii="Calibri" w:hAnsi="Calibri" w:cs="Calibri"/>
          <w:szCs w:val="24"/>
        </w:rPr>
        <w:t xml:space="preserve"> </w:t>
      </w:r>
    </w:p>
    <w:p w:rsidR="00250C58" w:rsidRPr="00602EC4" w:rsidRDefault="00250C58" w:rsidP="00250C58">
      <w:pPr>
        <w:keepNext/>
        <w:rPr>
          <w:rFonts w:ascii="Calibri" w:hAnsi="Calibri" w:cs="Calibri"/>
          <w:b/>
          <w:szCs w:val="24"/>
        </w:rPr>
      </w:pPr>
      <w:r w:rsidRPr="00602EC4">
        <w:rPr>
          <w:rFonts w:ascii="Calibri" w:hAnsi="Calibri" w:cs="Calibri"/>
          <w:b/>
          <w:szCs w:val="24"/>
        </w:rPr>
        <w:t>Actions and strategies</w:t>
      </w:r>
    </w:p>
    <w:p w:rsidR="00250C58" w:rsidRPr="00602EC4" w:rsidRDefault="00250C58" w:rsidP="005C7AE7">
      <w:pPr>
        <w:numPr>
          <w:ilvl w:val="0"/>
          <w:numId w:val="14"/>
        </w:numPr>
        <w:rPr>
          <w:rFonts w:ascii="Calibri" w:hAnsi="Calibri" w:cs="Calibri"/>
          <w:szCs w:val="24"/>
        </w:rPr>
      </w:pPr>
      <w:r w:rsidRPr="00602EC4">
        <w:rPr>
          <w:rFonts w:ascii="Calibri" w:hAnsi="Calibri" w:cs="Calibri"/>
          <w:szCs w:val="24"/>
        </w:rPr>
        <w:t>School community partnerships</w:t>
      </w:r>
    </w:p>
    <w:p w:rsidR="00250C58" w:rsidRPr="00602EC4" w:rsidRDefault="00250C58" w:rsidP="005C7AE7">
      <w:pPr>
        <w:numPr>
          <w:ilvl w:val="0"/>
          <w:numId w:val="14"/>
        </w:numPr>
        <w:rPr>
          <w:rFonts w:ascii="Calibri" w:hAnsi="Calibri" w:cs="Calibri"/>
          <w:szCs w:val="24"/>
        </w:rPr>
      </w:pPr>
      <w:r w:rsidRPr="00602EC4">
        <w:rPr>
          <w:rFonts w:ascii="Calibri" w:hAnsi="Calibri" w:cs="Calibri"/>
          <w:szCs w:val="24"/>
        </w:rPr>
        <w:t>Outside agencies and community organisations</w:t>
      </w:r>
    </w:p>
    <w:p w:rsidR="00250C58" w:rsidRPr="00602EC4" w:rsidRDefault="00250C58" w:rsidP="00250C58">
      <w:pPr>
        <w:rPr>
          <w:rFonts w:ascii="Calibri" w:hAnsi="Calibri" w:cs="Calibri"/>
          <w:szCs w:val="24"/>
        </w:rPr>
      </w:pPr>
    </w:p>
    <w:p w:rsidR="00250C58" w:rsidRPr="00602EC4" w:rsidRDefault="00250C58" w:rsidP="00250C58">
      <w:pPr>
        <w:rPr>
          <w:rFonts w:ascii="Calibri" w:hAnsi="Calibri" w:cs="Calibri"/>
          <w:b/>
          <w:szCs w:val="24"/>
        </w:rPr>
      </w:pPr>
      <w:r w:rsidRPr="00602EC4">
        <w:rPr>
          <w:rFonts w:ascii="Calibri" w:hAnsi="Calibri" w:cs="Calibri"/>
          <w:b/>
          <w:szCs w:val="24"/>
        </w:rPr>
        <w:t>Outcomes</w:t>
      </w:r>
    </w:p>
    <w:p w:rsidR="00250C58" w:rsidRPr="00602EC4" w:rsidRDefault="00250C58" w:rsidP="005C7AE7">
      <w:pPr>
        <w:numPr>
          <w:ilvl w:val="0"/>
          <w:numId w:val="15"/>
        </w:numPr>
        <w:rPr>
          <w:rFonts w:ascii="Calibri" w:hAnsi="Calibri" w:cs="Calibri"/>
          <w:szCs w:val="24"/>
        </w:rPr>
      </w:pPr>
      <w:r w:rsidRPr="00602EC4">
        <w:rPr>
          <w:rFonts w:ascii="Calibri" w:hAnsi="Calibri" w:cs="Calibri"/>
          <w:szCs w:val="24"/>
        </w:rPr>
        <w:t>Increased parent involvement with the school</w:t>
      </w:r>
    </w:p>
    <w:p w:rsidR="00250C58" w:rsidRPr="00602EC4" w:rsidRDefault="00250C58" w:rsidP="005C7AE7">
      <w:pPr>
        <w:numPr>
          <w:ilvl w:val="0"/>
          <w:numId w:val="15"/>
        </w:numPr>
        <w:rPr>
          <w:rFonts w:ascii="Calibri" w:hAnsi="Calibri" w:cs="Calibri"/>
          <w:szCs w:val="24"/>
        </w:rPr>
      </w:pPr>
      <w:r w:rsidRPr="00602EC4">
        <w:rPr>
          <w:rFonts w:ascii="Calibri" w:hAnsi="Calibri" w:cs="Calibri"/>
          <w:szCs w:val="24"/>
        </w:rPr>
        <w:t>Parents use effective strategies to support their child’s literacy and numeracy learning</w:t>
      </w:r>
    </w:p>
    <w:p w:rsidR="00250C58" w:rsidRPr="00602EC4" w:rsidRDefault="00250C58" w:rsidP="005C7AE7">
      <w:pPr>
        <w:numPr>
          <w:ilvl w:val="0"/>
          <w:numId w:val="15"/>
        </w:numPr>
        <w:rPr>
          <w:rFonts w:ascii="Calibri" w:hAnsi="Calibri" w:cs="Calibri"/>
          <w:szCs w:val="24"/>
        </w:rPr>
      </w:pPr>
      <w:r w:rsidRPr="00602EC4">
        <w:rPr>
          <w:rFonts w:ascii="Calibri" w:hAnsi="Calibri" w:cs="Calibri"/>
          <w:szCs w:val="24"/>
        </w:rPr>
        <w:t>Increased student engagement with learning</w:t>
      </w:r>
    </w:p>
    <w:p w:rsidR="00250C58" w:rsidRPr="00602EC4" w:rsidRDefault="00250C58" w:rsidP="005C7AE7">
      <w:pPr>
        <w:numPr>
          <w:ilvl w:val="0"/>
          <w:numId w:val="15"/>
        </w:numPr>
        <w:rPr>
          <w:rFonts w:ascii="Calibri" w:hAnsi="Calibri" w:cs="Calibri"/>
          <w:bCs/>
          <w:szCs w:val="24"/>
        </w:rPr>
      </w:pPr>
      <w:r w:rsidRPr="00602EC4">
        <w:rPr>
          <w:rFonts w:ascii="Calibri" w:hAnsi="Calibri" w:cs="Calibri"/>
          <w:szCs w:val="24"/>
        </w:rPr>
        <w:t>Better nutrition, health and social skills of students</w:t>
      </w:r>
    </w:p>
    <w:p w:rsidR="00250C58" w:rsidRDefault="00250C58" w:rsidP="00250C58">
      <w:pPr>
        <w:spacing w:after="280" w:line="300" w:lineRule="exact"/>
        <w:rPr>
          <w:rFonts w:ascii="Helvetica" w:hAnsi="Helvetica" w:cs="Helvetica"/>
          <w:sz w:val="20"/>
        </w:rPr>
      </w:pPr>
    </w:p>
    <w:p w:rsidR="00250C58" w:rsidRPr="000A1352" w:rsidRDefault="00250C58" w:rsidP="00250C58">
      <w:pPr>
        <w:ind w:left="-142"/>
        <w:rPr>
          <w:rFonts w:asciiTheme="minorHAnsi" w:hAnsiTheme="minorHAnsi" w:cstheme="minorHAnsi"/>
          <w:bCs/>
          <w:szCs w:val="24"/>
        </w:rPr>
      </w:pPr>
      <w:r w:rsidRPr="000A1352">
        <w:rPr>
          <w:rFonts w:asciiTheme="minorHAnsi" w:hAnsiTheme="minorHAnsi" w:cstheme="minorHAnsi"/>
          <w:bCs/>
          <w:szCs w:val="24"/>
        </w:rPr>
        <w:t>All schools have continued to engage with the school community and in particular their parent body through activities such as:</w:t>
      </w:r>
    </w:p>
    <w:p w:rsidR="00250C58" w:rsidRPr="000A1352" w:rsidRDefault="00250C58" w:rsidP="005C7AE7">
      <w:pPr>
        <w:pStyle w:val="ListParagraph"/>
        <w:numPr>
          <w:ilvl w:val="0"/>
          <w:numId w:val="58"/>
        </w:numPr>
        <w:spacing w:before="0" w:after="0"/>
        <w:rPr>
          <w:rFonts w:asciiTheme="minorHAnsi" w:hAnsiTheme="minorHAnsi" w:cstheme="minorHAnsi"/>
          <w:bCs/>
          <w:sz w:val="24"/>
          <w:szCs w:val="24"/>
        </w:rPr>
      </w:pPr>
      <w:r w:rsidRPr="000A1352">
        <w:rPr>
          <w:rFonts w:asciiTheme="minorHAnsi" w:hAnsiTheme="minorHAnsi" w:cstheme="minorHAnsi"/>
          <w:bCs/>
          <w:sz w:val="24"/>
          <w:szCs w:val="24"/>
        </w:rPr>
        <w:t>information sessions on school programs</w:t>
      </w:r>
    </w:p>
    <w:p w:rsidR="00250C58" w:rsidRPr="000A1352" w:rsidRDefault="00250C58" w:rsidP="005C7AE7">
      <w:pPr>
        <w:pStyle w:val="ListParagraph"/>
        <w:numPr>
          <w:ilvl w:val="0"/>
          <w:numId w:val="58"/>
        </w:numPr>
        <w:spacing w:before="0" w:after="0"/>
        <w:rPr>
          <w:rFonts w:asciiTheme="minorHAnsi" w:hAnsiTheme="minorHAnsi" w:cstheme="minorHAnsi"/>
          <w:bCs/>
          <w:sz w:val="24"/>
          <w:szCs w:val="24"/>
        </w:rPr>
      </w:pPr>
      <w:r w:rsidRPr="000A1352">
        <w:rPr>
          <w:rFonts w:asciiTheme="minorHAnsi" w:hAnsiTheme="minorHAnsi" w:cstheme="minorHAnsi"/>
          <w:bCs/>
          <w:sz w:val="24"/>
          <w:szCs w:val="24"/>
        </w:rPr>
        <w:t>events that showcase student work</w:t>
      </w:r>
    </w:p>
    <w:p w:rsidR="00250C58" w:rsidRPr="000A1352" w:rsidRDefault="00250C58" w:rsidP="005C7AE7">
      <w:pPr>
        <w:pStyle w:val="ListParagraph"/>
        <w:numPr>
          <w:ilvl w:val="0"/>
          <w:numId w:val="58"/>
        </w:numPr>
        <w:spacing w:before="0" w:after="0"/>
        <w:rPr>
          <w:rFonts w:asciiTheme="minorHAnsi" w:hAnsiTheme="minorHAnsi" w:cstheme="minorHAnsi"/>
          <w:bCs/>
          <w:sz w:val="24"/>
          <w:szCs w:val="24"/>
        </w:rPr>
      </w:pPr>
      <w:r w:rsidRPr="000A1352">
        <w:rPr>
          <w:rFonts w:asciiTheme="minorHAnsi" w:hAnsiTheme="minorHAnsi" w:cstheme="minorHAnsi"/>
          <w:bCs/>
          <w:sz w:val="24"/>
          <w:szCs w:val="24"/>
        </w:rPr>
        <w:t>whole school community events such as welcome barbecues at the start of the year, Grandparents Day and school assemblies</w:t>
      </w:r>
    </w:p>
    <w:p w:rsidR="00250C58" w:rsidRPr="000A1352" w:rsidRDefault="00250C58" w:rsidP="005C7AE7">
      <w:pPr>
        <w:pStyle w:val="ListParagraph"/>
        <w:numPr>
          <w:ilvl w:val="0"/>
          <w:numId w:val="58"/>
        </w:numPr>
        <w:spacing w:before="0" w:after="0"/>
        <w:rPr>
          <w:rFonts w:asciiTheme="minorHAnsi" w:hAnsiTheme="minorHAnsi" w:cstheme="minorHAnsi"/>
          <w:bCs/>
          <w:sz w:val="24"/>
          <w:szCs w:val="24"/>
        </w:rPr>
      </w:pPr>
      <w:r w:rsidRPr="000A1352">
        <w:rPr>
          <w:rFonts w:asciiTheme="minorHAnsi" w:hAnsiTheme="minorHAnsi" w:cstheme="minorHAnsi"/>
          <w:bCs/>
          <w:sz w:val="24"/>
          <w:szCs w:val="24"/>
        </w:rPr>
        <w:t>homework and breakfast clubs attended or run by parents</w:t>
      </w:r>
    </w:p>
    <w:p w:rsidR="00250C58" w:rsidRPr="000A1352" w:rsidRDefault="00250C58" w:rsidP="00250C58">
      <w:pPr>
        <w:rPr>
          <w:rFonts w:asciiTheme="minorHAnsi" w:hAnsiTheme="minorHAnsi" w:cstheme="minorHAnsi"/>
          <w:bCs/>
        </w:rPr>
      </w:pPr>
    </w:p>
    <w:p w:rsidR="00250C58" w:rsidRDefault="00250C58" w:rsidP="00250C58">
      <w:pPr>
        <w:rPr>
          <w:rFonts w:asciiTheme="minorHAnsi" w:hAnsiTheme="minorHAnsi" w:cstheme="minorHAnsi"/>
          <w:bCs/>
        </w:rPr>
      </w:pPr>
      <w:r w:rsidRPr="000A1352">
        <w:rPr>
          <w:rFonts w:asciiTheme="minorHAnsi" w:hAnsiTheme="minorHAnsi" w:cstheme="minorHAnsi"/>
          <w:bCs/>
        </w:rPr>
        <w:t>Schools have also worked with outside agencies</w:t>
      </w:r>
      <w:r>
        <w:rPr>
          <w:rFonts w:asciiTheme="minorHAnsi" w:hAnsiTheme="minorHAnsi" w:cstheme="minorHAnsi"/>
          <w:bCs/>
        </w:rPr>
        <w:t xml:space="preserve"> to provide a range of services to their school community. </w:t>
      </w:r>
      <w:r w:rsidRPr="00911D08">
        <w:rPr>
          <w:rFonts w:asciiTheme="minorHAnsi" w:hAnsiTheme="minorHAnsi" w:cstheme="minorHAnsi"/>
          <w:bCs/>
        </w:rPr>
        <w:t xml:space="preserve">The </w:t>
      </w:r>
      <w:r w:rsidR="00DF30EC">
        <w:rPr>
          <w:rFonts w:asciiTheme="minorHAnsi" w:hAnsiTheme="minorHAnsi" w:cstheme="minorHAnsi"/>
          <w:bCs/>
        </w:rPr>
        <w:t>C</w:t>
      </w:r>
      <w:r w:rsidR="00CA2807">
        <w:rPr>
          <w:rFonts w:asciiTheme="minorHAnsi" w:hAnsiTheme="minorHAnsi" w:cstheme="minorHAnsi"/>
          <w:bCs/>
        </w:rPr>
        <w:t xml:space="preserve">ommunity </w:t>
      </w:r>
      <w:r w:rsidR="00DF30EC">
        <w:rPr>
          <w:rFonts w:asciiTheme="minorHAnsi" w:hAnsiTheme="minorHAnsi" w:cstheme="minorHAnsi"/>
          <w:bCs/>
        </w:rPr>
        <w:t>S</w:t>
      </w:r>
      <w:r w:rsidR="00CA2807">
        <w:rPr>
          <w:rFonts w:asciiTheme="minorHAnsi" w:hAnsiTheme="minorHAnsi" w:cstheme="minorHAnsi"/>
          <w:bCs/>
        </w:rPr>
        <w:t xml:space="preserve">ervices </w:t>
      </w:r>
      <w:r w:rsidR="00DF30EC">
        <w:rPr>
          <w:rFonts w:asciiTheme="minorHAnsi" w:hAnsiTheme="minorHAnsi" w:cstheme="minorHAnsi"/>
          <w:bCs/>
        </w:rPr>
        <w:t>D</w:t>
      </w:r>
      <w:r w:rsidR="00CA2807">
        <w:rPr>
          <w:rFonts w:asciiTheme="minorHAnsi" w:hAnsiTheme="minorHAnsi" w:cstheme="minorHAnsi"/>
          <w:bCs/>
        </w:rPr>
        <w:t>irectorate</w:t>
      </w:r>
      <w:r w:rsidRPr="00911D08">
        <w:rPr>
          <w:rFonts w:asciiTheme="minorHAnsi" w:hAnsiTheme="minorHAnsi" w:cstheme="minorHAnsi"/>
          <w:bCs/>
        </w:rPr>
        <w:t xml:space="preserve"> has worked with schools to provide student support such as speech therapists, and to run the Australian Early Development Index (AEDI) process that provides information for schools to design their early childhood programs. </w:t>
      </w:r>
    </w:p>
    <w:p w:rsidR="00250C58" w:rsidRDefault="00250C58" w:rsidP="00250C58">
      <w:pPr>
        <w:rPr>
          <w:rFonts w:asciiTheme="minorHAnsi" w:hAnsiTheme="minorHAnsi" w:cstheme="minorHAnsi"/>
          <w:bCs/>
        </w:rPr>
      </w:pPr>
    </w:p>
    <w:p w:rsidR="00250C58" w:rsidRDefault="00250C58" w:rsidP="00250C58">
      <w:pPr>
        <w:rPr>
          <w:rFonts w:asciiTheme="minorHAnsi" w:hAnsiTheme="minorHAnsi" w:cstheme="minorHAnsi"/>
          <w:bCs/>
        </w:rPr>
      </w:pPr>
      <w:r>
        <w:rPr>
          <w:rFonts w:asciiTheme="minorHAnsi" w:hAnsiTheme="minorHAnsi" w:cstheme="minorHAnsi"/>
          <w:bCs/>
        </w:rPr>
        <w:t>A large number of the parents/carers at these schools have no post secondary education and so few children aspire to tertiary education or professions due to the lack of role models amongst their immediate family members.</w:t>
      </w:r>
      <w:r w:rsidR="00CA2807">
        <w:rPr>
          <w:rFonts w:asciiTheme="minorHAnsi" w:hAnsiTheme="minorHAnsi" w:cstheme="minorHAnsi"/>
          <w:bCs/>
        </w:rPr>
        <w:t xml:space="preserve"> Through a memorandum of understanding, CIT has provided opportunities for students and parents to engage with post secondary educational opportunities and pathways.</w:t>
      </w:r>
    </w:p>
    <w:p w:rsidR="00250C58" w:rsidRDefault="00250C58" w:rsidP="00250C58">
      <w:pPr>
        <w:rPr>
          <w:rFonts w:asciiTheme="minorHAnsi" w:hAnsiTheme="minorHAnsi" w:cstheme="minorHAnsi"/>
          <w:bCs/>
        </w:rPr>
      </w:pPr>
    </w:p>
    <w:p w:rsidR="00250C58" w:rsidRPr="00911D08" w:rsidRDefault="00DF30EC" w:rsidP="00250C58">
      <w:pPr>
        <w:rPr>
          <w:rFonts w:asciiTheme="minorHAnsi" w:hAnsiTheme="minorHAnsi" w:cstheme="minorHAnsi"/>
          <w:bCs/>
        </w:rPr>
      </w:pPr>
      <w:r>
        <w:rPr>
          <w:rFonts w:asciiTheme="minorHAnsi" w:hAnsiTheme="minorHAnsi" w:cstheme="minorHAnsi"/>
          <w:bCs/>
        </w:rPr>
        <w:t xml:space="preserve">CIT has also run Try </w:t>
      </w:r>
      <w:proofErr w:type="gramStart"/>
      <w:r>
        <w:rPr>
          <w:rFonts w:asciiTheme="minorHAnsi" w:hAnsiTheme="minorHAnsi" w:cstheme="minorHAnsi"/>
          <w:bCs/>
        </w:rPr>
        <w:t>A</w:t>
      </w:r>
      <w:proofErr w:type="gramEnd"/>
      <w:r>
        <w:rPr>
          <w:rFonts w:asciiTheme="minorHAnsi" w:hAnsiTheme="minorHAnsi" w:cstheme="minorHAnsi"/>
          <w:bCs/>
        </w:rPr>
        <w:t xml:space="preserve"> Trade </w:t>
      </w:r>
      <w:r w:rsidR="00250C58">
        <w:rPr>
          <w:rFonts w:asciiTheme="minorHAnsi" w:hAnsiTheme="minorHAnsi" w:cstheme="minorHAnsi"/>
          <w:bCs/>
        </w:rPr>
        <w:t>days for students where CIT staff come and talk to the students about a variety of trades and they get to dress up an</w:t>
      </w:r>
      <w:r>
        <w:rPr>
          <w:rFonts w:asciiTheme="minorHAnsi" w:hAnsiTheme="minorHAnsi" w:cstheme="minorHAnsi"/>
          <w:bCs/>
        </w:rPr>
        <w:t xml:space="preserve">d role play as a tradesperson. </w:t>
      </w:r>
      <w:r w:rsidR="00250C58">
        <w:rPr>
          <w:rFonts w:asciiTheme="minorHAnsi" w:hAnsiTheme="minorHAnsi" w:cstheme="minorHAnsi"/>
          <w:bCs/>
        </w:rPr>
        <w:t>They have also run some parent programs that offered parents a chance to talk to CIT staff about their possible pathways into fu</w:t>
      </w:r>
      <w:r>
        <w:rPr>
          <w:rFonts w:asciiTheme="minorHAnsi" w:hAnsiTheme="minorHAnsi" w:cstheme="minorHAnsi"/>
          <w:bCs/>
        </w:rPr>
        <w:t xml:space="preserve">rther training and employment. </w:t>
      </w:r>
      <w:r w:rsidR="00250C58">
        <w:rPr>
          <w:rFonts w:asciiTheme="minorHAnsi" w:hAnsiTheme="minorHAnsi" w:cstheme="minorHAnsi"/>
          <w:bCs/>
        </w:rPr>
        <w:t>This partnership will continue to be expanded in 2012.</w:t>
      </w:r>
    </w:p>
    <w:p w:rsidR="003549E2" w:rsidRPr="006059F6" w:rsidRDefault="003549E2" w:rsidP="00667ECF">
      <w:pPr>
        <w:ind w:left="-142"/>
        <w:rPr>
          <w:rFonts w:ascii="Arial" w:hAnsi="Arial" w:cs="Arial"/>
          <w:bCs/>
          <w:sz w:val="22"/>
          <w:szCs w:val="22"/>
        </w:rPr>
      </w:pPr>
    </w:p>
    <w:sectPr w:rsidR="003549E2" w:rsidRPr="006059F6" w:rsidSect="003A63A7">
      <w:headerReference w:type="even" r:id="rId16"/>
      <w:headerReference w:type="default" r:id="rId17"/>
      <w:footerReference w:type="default" r:id="rId18"/>
      <w:headerReference w:type="first" r:id="rId19"/>
      <w:footerReference w:type="first" r:id="rId20"/>
      <w:pgSz w:w="16838" w:h="11906" w:orient="landscape"/>
      <w:pgMar w:top="709" w:right="1440" w:bottom="426" w:left="1276"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5F2F" w:rsidRDefault="00BE5F2F">
      <w:r>
        <w:separator/>
      </w:r>
    </w:p>
  </w:endnote>
  <w:endnote w:type="continuationSeparator" w:id="0">
    <w:p w:rsidR="00BE5F2F" w:rsidRDefault="00BE5F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ZapfDingbats">
    <w:panose1 w:val="00000000000000000000"/>
    <w:charset w:val="02"/>
    <w:family w:val="decorative"/>
    <w:notTrueTyp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F2F" w:rsidRPr="00005A36" w:rsidRDefault="00D13EB6">
    <w:pPr>
      <w:pStyle w:val="Footer"/>
      <w:jc w:val="center"/>
      <w:rPr>
        <w:rFonts w:ascii="Arial" w:hAnsi="Arial" w:cs="Arial"/>
        <w:sz w:val="18"/>
        <w:szCs w:val="18"/>
      </w:rPr>
    </w:pPr>
    <w:r w:rsidRPr="00EC5AD6">
      <w:rPr>
        <w:rFonts w:ascii="Arial" w:hAnsi="Arial" w:cs="Arial"/>
        <w:sz w:val="18"/>
        <w:szCs w:val="18"/>
      </w:rPr>
      <w:fldChar w:fldCharType="begin"/>
    </w:r>
    <w:r w:rsidR="00BE5F2F"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587B9A">
      <w:rPr>
        <w:rFonts w:ascii="Arial" w:hAnsi="Arial" w:cs="Arial"/>
        <w:noProof/>
        <w:sz w:val="18"/>
        <w:szCs w:val="18"/>
      </w:rPr>
      <w:t>55</w:t>
    </w:r>
    <w:r w:rsidRPr="00EC5AD6">
      <w:rPr>
        <w:rFonts w:ascii="Arial" w:hAnsi="Arial" w:cs="Arial"/>
        <w:sz w:val="18"/>
        <w:szCs w:val="18"/>
      </w:rPr>
      <w:fldChar w:fldCharType="end"/>
    </w:r>
  </w:p>
  <w:p w:rsidR="00BE5F2F" w:rsidRDefault="00BE5F2F">
    <w:pPr>
      <w:pStyle w:val="Footer"/>
      <w:tabs>
        <w:tab w:val="left" w:pos="615"/>
      </w:tabs>
      <w:rPr>
        <w:szCs w:val="16"/>
      </w:rPr>
    </w:pPr>
    <w:r>
      <w:rPr>
        <w:szCs w:val="16"/>
      </w:rPr>
      <w:tab/>
    </w:r>
    <w:r>
      <w:rPr>
        <w:szCs w:val="16"/>
      </w:rPr>
      <w:tab/>
    </w:r>
    <w:r>
      <w:rPr>
        <w:szCs w:val="16"/>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F2F" w:rsidRDefault="00D13EB6">
    <w:pPr>
      <w:pStyle w:val="Footer"/>
      <w:jc w:val="right"/>
    </w:pPr>
    <w:r w:rsidRPr="00EC5AD6">
      <w:rPr>
        <w:rFonts w:ascii="Arial" w:hAnsi="Arial" w:cs="Arial"/>
        <w:sz w:val="18"/>
        <w:szCs w:val="18"/>
      </w:rPr>
      <w:fldChar w:fldCharType="begin"/>
    </w:r>
    <w:r w:rsidR="00BE5F2F"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BE5F2F">
      <w:rPr>
        <w:rFonts w:ascii="Arial" w:hAnsi="Arial" w:cs="Arial"/>
        <w:noProof/>
        <w:sz w:val="18"/>
        <w:szCs w:val="18"/>
      </w:rPr>
      <w:t>10</w:t>
    </w:r>
    <w:r w:rsidRPr="00EC5AD6">
      <w:rPr>
        <w:rFonts w:ascii="Arial" w:hAnsi="Arial" w:cs="Arial"/>
        <w:sz w:val="18"/>
        <w:szCs w:val="18"/>
      </w:rPr>
      <w:fldChar w:fldCharType="end"/>
    </w:r>
  </w:p>
  <w:p w:rsidR="00BE5F2F" w:rsidRPr="00A24988" w:rsidRDefault="00BE5F2F" w:rsidP="008F4B48">
    <w:pPr>
      <w:pStyle w:val="Footer"/>
      <w:jc w:val="right"/>
      <w:rPr>
        <w:rStyle w:val="PageNumber"/>
        <w:rFonts w:ascii="Arial" w:hAnsi="Arial" w:cs="Arial"/>
        <w:b/>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F2F" w:rsidRPr="00A24988" w:rsidRDefault="00BE5F2F" w:rsidP="00A24988">
    <w:pPr>
      <w:pStyle w:val="Footer"/>
      <w:jc w:val="right"/>
      <w:rPr>
        <w:rStyle w:val="PageNumber"/>
        <w:rFonts w:ascii="Arial" w:hAnsi="Arial" w:cs="Arial"/>
        <w:b/>
        <w:sz w:val="16"/>
        <w:szCs w:val="16"/>
      </w:rPr>
    </w:pPr>
  </w:p>
  <w:p w:rsidR="00BE5F2F" w:rsidRPr="00A24988" w:rsidRDefault="00BE5F2F" w:rsidP="00A24988">
    <w:pPr>
      <w:pStyle w:val="Footer"/>
      <w:rPr>
        <w:szCs w:val="16"/>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F2F" w:rsidRPr="008D0329" w:rsidRDefault="00BE5F2F" w:rsidP="008D0329">
    <w:pPr>
      <w:pStyle w:val="Footer"/>
      <w:rPr>
        <w:rStyle w:val="PageNumbe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5F2F" w:rsidRDefault="00BE5F2F">
      <w:r>
        <w:separator/>
      </w:r>
    </w:p>
  </w:footnote>
  <w:footnote w:type="continuationSeparator" w:id="0">
    <w:p w:rsidR="00BE5F2F" w:rsidRDefault="00BE5F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F2F" w:rsidRDefault="00BE5F2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F2F" w:rsidRDefault="00BE5F2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F2F" w:rsidRDefault="00BE5F2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31960"/>
    <w:multiLevelType w:val="hybridMultilevel"/>
    <w:tmpl w:val="35AEB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9D675F"/>
    <w:multiLevelType w:val="hybridMultilevel"/>
    <w:tmpl w:val="8B2212BA"/>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
    <w:nsid w:val="03186E1E"/>
    <w:multiLevelType w:val="hybridMultilevel"/>
    <w:tmpl w:val="6E68E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B70A9B"/>
    <w:multiLevelType w:val="hybridMultilevel"/>
    <w:tmpl w:val="FAB23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58C7E57"/>
    <w:multiLevelType w:val="hybridMultilevel"/>
    <w:tmpl w:val="37B0B7C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5">
    <w:nsid w:val="0A8F50A5"/>
    <w:multiLevelType w:val="multilevel"/>
    <w:tmpl w:val="63C286D6"/>
    <w:lvl w:ilvl="0">
      <w:start w:val="1"/>
      <w:numFmt w:val="decimal"/>
      <w:lvlText w:val="%1."/>
      <w:lvlJc w:val="left"/>
      <w:pPr>
        <w:tabs>
          <w:tab w:val="num" w:pos="360"/>
        </w:tabs>
        <w:ind w:left="360" w:hanging="360"/>
      </w:pPr>
      <w:rPr>
        <w:rFonts w:cs="Times New Roman" w:hint="default"/>
      </w:rPr>
    </w:lvl>
    <w:lvl w:ilvl="1">
      <w:start w:val="1"/>
      <w:numFmt w:val="lowerRoman"/>
      <w:pStyle w:val="ScheduleListSubHeading"/>
      <w:lvlText w:val="%2."/>
      <w:lvlJc w:val="left"/>
      <w:pPr>
        <w:tabs>
          <w:tab w:val="num" w:pos="720"/>
        </w:tabs>
        <w:ind w:left="720" w:hanging="360"/>
      </w:pPr>
      <w:rPr>
        <w:rFonts w:cs="Times New Roman" w:hint="default"/>
      </w:rPr>
    </w:lvl>
    <w:lvl w:ilvl="2">
      <w:start w:val="1"/>
      <w:numFmt w:val="lowerLetter"/>
      <w:lvlText w:val="%3."/>
      <w:lvlJc w:val="left"/>
      <w:pPr>
        <w:tabs>
          <w:tab w:val="num" w:pos="964"/>
        </w:tabs>
        <w:ind w:left="964" w:hanging="244"/>
      </w:pPr>
      <w:rPr>
        <w:rFonts w:cs="Times New Roman" w:hint="default"/>
        <w:b w:val="0"/>
        <w:bCs w:val="0"/>
        <w:i w:val="0"/>
        <w:iCs w:val="0"/>
        <w:caps w:val="0"/>
        <w:smallCaps w:val="0"/>
        <w:strike w:val="0"/>
        <w:outline w:val="0"/>
        <w:shadow w:val="0"/>
      </w:rPr>
    </w:lvl>
    <w:lvl w:ilvl="3">
      <w:start w:val="1"/>
      <w:numFmt w:val="decimal"/>
      <w:lvlText w:val="(%4)"/>
      <w:lvlJc w:val="left"/>
      <w:pPr>
        <w:tabs>
          <w:tab w:val="num" w:pos="1440"/>
        </w:tabs>
        <w:ind w:left="1440" w:hanging="360"/>
      </w:pPr>
      <w:rPr>
        <w:rFonts w:cs="Times New Roman" w:hint="default"/>
        <w:b w:val="0"/>
        <w:bCs w:val="0"/>
      </w:rPr>
    </w:lvl>
    <w:lvl w:ilvl="4">
      <w:start w:val="1"/>
      <w:numFmt w:val="lowerLetter"/>
      <w:lvlText w:val="(%5)"/>
      <w:lvlJc w:val="left"/>
      <w:pPr>
        <w:tabs>
          <w:tab w:val="num" w:pos="1800"/>
        </w:tabs>
        <w:ind w:left="1800" w:hanging="360"/>
      </w:pPr>
      <w:rPr>
        <w:rFonts w:cs="Times New Roman" w:hint="default"/>
        <w:sz w:val="24"/>
        <w:szCs w:val="24"/>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0D496683"/>
    <w:multiLevelType w:val="hybridMultilevel"/>
    <w:tmpl w:val="48C08348"/>
    <w:lvl w:ilvl="0" w:tplc="5E6CDCCC">
      <w:start w:val="1"/>
      <w:numFmt w:val="lowerRoman"/>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10222315"/>
    <w:multiLevelType w:val="hybridMultilevel"/>
    <w:tmpl w:val="06E6E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3F0187A"/>
    <w:multiLevelType w:val="hybridMultilevel"/>
    <w:tmpl w:val="13063C7C"/>
    <w:lvl w:ilvl="0" w:tplc="D010A64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4177D23"/>
    <w:multiLevelType w:val="hybridMultilevel"/>
    <w:tmpl w:val="27507B98"/>
    <w:lvl w:ilvl="0" w:tplc="5E6CDCCC">
      <w:start w:val="1"/>
      <w:numFmt w:val="lowerRoman"/>
      <w:lvlText w:val="(%1)"/>
      <w:lvlJc w:val="left"/>
      <w:pPr>
        <w:tabs>
          <w:tab w:val="num" w:pos="1080"/>
        </w:tabs>
        <w:ind w:left="1080" w:hanging="720"/>
      </w:pPr>
      <w:rPr>
        <w:rFonts w:hint="default"/>
      </w:rPr>
    </w:lvl>
    <w:lvl w:ilvl="1" w:tplc="FA3458CC">
      <w:start w:val="1"/>
      <w:numFmt w:val="bullet"/>
      <w:lvlText w:val=""/>
      <w:lvlJc w:val="left"/>
      <w:pPr>
        <w:tabs>
          <w:tab w:val="num" w:pos="1440"/>
        </w:tabs>
        <w:ind w:left="1440" w:hanging="360"/>
      </w:pPr>
      <w:rPr>
        <w:rFonts w:ascii="Wingdings" w:hAnsi="Wingdings" w:cs="Times New Roman" w:hint="default"/>
        <w:sz w:val="20"/>
        <w:szCs w:val="20"/>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nsid w:val="15725AAA"/>
    <w:multiLevelType w:val="hybridMultilevel"/>
    <w:tmpl w:val="7A5ED816"/>
    <w:lvl w:ilvl="0" w:tplc="5E6CDCCC">
      <w:start w:val="1"/>
      <w:numFmt w:val="lowerRoman"/>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nsid w:val="15CE3C30"/>
    <w:multiLevelType w:val="hybridMultilevel"/>
    <w:tmpl w:val="7638CA8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2">
    <w:nsid w:val="231513A5"/>
    <w:multiLevelType w:val="hybridMultilevel"/>
    <w:tmpl w:val="CC462AE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26235771"/>
    <w:multiLevelType w:val="hybridMultilevel"/>
    <w:tmpl w:val="B47ED7D8"/>
    <w:lvl w:ilvl="0" w:tplc="0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B0C274B"/>
    <w:multiLevelType w:val="hybridMultilevel"/>
    <w:tmpl w:val="1F78AE3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2D665DFA"/>
    <w:multiLevelType w:val="singleLevel"/>
    <w:tmpl w:val="84146A64"/>
    <w:lvl w:ilvl="0">
      <w:start w:val="1"/>
      <w:numFmt w:val="lowerLetter"/>
      <w:lvlRestart w:val="0"/>
      <w:pStyle w:val="DoubleDot"/>
      <w:lvlText w:val="(%1)"/>
      <w:lvlJc w:val="left"/>
      <w:pPr>
        <w:tabs>
          <w:tab w:val="num" w:pos="1134"/>
        </w:tabs>
        <w:ind w:left="1134" w:hanging="567"/>
      </w:pPr>
      <w:rPr>
        <w:rFonts w:ascii="Book Antiqua" w:hAnsi="Book Antiqua" w:cs="ZapfDingbats" w:hint="default"/>
        <w:b w:val="0"/>
        <w:bCs w:val="0"/>
        <w:i w:val="0"/>
        <w:iCs w:val="0"/>
        <w:sz w:val="20"/>
        <w:szCs w:val="20"/>
      </w:rPr>
    </w:lvl>
  </w:abstractNum>
  <w:abstractNum w:abstractNumId="16">
    <w:nsid w:val="2D6B2820"/>
    <w:multiLevelType w:val="hybridMultilevel"/>
    <w:tmpl w:val="E016301C"/>
    <w:lvl w:ilvl="0" w:tplc="5E6CDCCC">
      <w:start w:val="1"/>
      <w:numFmt w:val="lowerRoman"/>
      <w:lvlText w:val="(%1)"/>
      <w:lvlJc w:val="left"/>
      <w:pPr>
        <w:tabs>
          <w:tab w:val="num" w:pos="1080"/>
        </w:tabs>
        <w:ind w:left="1080" w:hanging="720"/>
      </w:pPr>
      <w:rPr>
        <w:rFonts w:hint="default"/>
      </w:rPr>
    </w:lvl>
    <w:lvl w:ilvl="1" w:tplc="637CFF06">
      <w:start w:val="1"/>
      <w:numFmt w:val="bullet"/>
      <w:lvlText w:val=""/>
      <w:lvlJc w:val="left"/>
      <w:pPr>
        <w:tabs>
          <w:tab w:val="num" w:pos="1440"/>
        </w:tabs>
        <w:ind w:left="1440" w:hanging="360"/>
      </w:pPr>
      <w:rPr>
        <w:rFonts w:ascii="Symbol" w:hAnsi="Symbol" w:hint="default"/>
        <w:b/>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nsid w:val="2DAB38DD"/>
    <w:multiLevelType w:val="hybridMultilevel"/>
    <w:tmpl w:val="4CFA8BB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DB11C49"/>
    <w:multiLevelType w:val="hybridMultilevel"/>
    <w:tmpl w:val="950C8FEA"/>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E7B56A4"/>
    <w:multiLevelType w:val="hybridMultilevel"/>
    <w:tmpl w:val="2FE6E16E"/>
    <w:lvl w:ilvl="0" w:tplc="FA3458CC">
      <w:start w:val="1"/>
      <w:numFmt w:val="bullet"/>
      <w:lvlText w:val=""/>
      <w:lvlJc w:val="left"/>
      <w:pPr>
        <w:tabs>
          <w:tab w:val="num" w:pos="360"/>
        </w:tabs>
        <w:ind w:left="360" w:hanging="360"/>
      </w:pPr>
      <w:rPr>
        <w:rFonts w:ascii="Wingdings" w:hAnsi="Wingdings" w:hint="default"/>
        <w:sz w:val="20"/>
      </w:rPr>
    </w:lvl>
    <w:lvl w:ilvl="1" w:tplc="0C090003" w:tentative="1">
      <w:start w:val="1"/>
      <w:numFmt w:val="bullet"/>
      <w:lvlText w:val="o"/>
      <w:lvlJc w:val="left"/>
      <w:pPr>
        <w:tabs>
          <w:tab w:val="num" w:pos="360"/>
        </w:tabs>
        <w:ind w:left="360" w:hanging="360"/>
      </w:pPr>
      <w:rPr>
        <w:rFonts w:ascii="Courier New" w:hAnsi="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20">
    <w:nsid w:val="305B3C9E"/>
    <w:multiLevelType w:val="hybridMultilevel"/>
    <w:tmpl w:val="87AEA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4FE22FE"/>
    <w:multiLevelType w:val="hybridMultilevel"/>
    <w:tmpl w:val="AF28224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37F97D86"/>
    <w:multiLevelType w:val="hybridMultilevel"/>
    <w:tmpl w:val="974EF748"/>
    <w:lvl w:ilvl="0" w:tplc="0C090001">
      <w:start w:val="1"/>
      <w:numFmt w:val="lowerRoman"/>
      <w:pStyle w:val="sub-parai"/>
      <w:lvlText w:val="(%1)"/>
      <w:lvlJc w:val="left"/>
      <w:pPr>
        <w:tabs>
          <w:tab w:val="num" w:pos="567"/>
        </w:tabs>
        <w:ind w:left="567" w:hanging="567"/>
      </w:pPr>
      <w:rPr>
        <w:rFonts w:cs="Times New Roman" w:hint="default"/>
      </w:rPr>
    </w:lvl>
    <w:lvl w:ilvl="1" w:tplc="0C090003">
      <w:start w:val="1"/>
      <w:numFmt w:val="bullet"/>
      <w:lvlText w:val="o"/>
      <w:lvlJc w:val="left"/>
      <w:pPr>
        <w:tabs>
          <w:tab w:val="num" w:pos="225"/>
        </w:tabs>
        <w:ind w:left="225" w:hanging="360"/>
      </w:pPr>
      <w:rPr>
        <w:rFonts w:ascii="Courier New" w:hAnsi="Courier New" w:hint="default"/>
      </w:rPr>
    </w:lvl>
    <w:lvl w:ilvl="2" w:tplc="0C090005">
      <w:start w:val="1"/>
      <w:numFmt w:val="lowerRoman"/>
      <w:lvlText w:val="%3."/>
      <w:lvlJc w:val="right"/>
      <w:pPr>
        <w:tabs>
          <w:tab w:val="num" w:pos="945"/>
        </w:tabs>
        <w:ind w:left="945" w:hanging="180"/>
      </w:pPr>
      <w:rPr>
        <w:rFonts w:cs="Times New Roman"/>
      </w:rPr>
    </w:lvl>
    <w:lvl w:ilvl="3" w:tplc="0C090001">
      <w:start w:val="1"/>
      <w:numFmt w:val="decimal"/>
      <w:lvlText w:val="%4."/>
      <w:lvlJc w:val="left"/>
      <w:pPr>
        <w:tabs>
          <w:tab w:val="num" w:pos="1665"/>
        </w:tabs>
        <w:ind w:left="1665" w:hanging="360"/>
      </w:pPr>
      <w:rPr>
        <w:rFonts w:cs="Times New Roman"/>
      </w:rPr>
    </w:lvl>
    <w:lvl w:ilvl="4" w:tplc="0C090003">
      <w:start w:val="1"/>
      <w:numFmt w:val="lowerLetter"/>
      <w:lvlText w:val="%5."/>
      <w:lvlJc w:val="left"/>
      <w:pPr>
        <w:tabs>
          <w:tab w:val="num" w:pos="2385"/>
        </w:tabs>
        <w:ind w:left="2385" w:hanging="360"/>
      </w:pPr>
      <w:rPr>
        <w:rFonts w:cs="Times New Roman"/>
      </w:rPr>
    </w:lvl>
    <w:lvl w:ilvl="5" w:tplc="0C090005" w:tentative="1">
      <w:start w:val="1"/>
      <w:numFmt w:val="lowerRoman"/>
      <w:lvlText w:val="%6."/>
      <w:lvlJc w:val="right"/>
      <w:pPr>
        <w:tabs>
          <w:tab w:val="num" w:pos="3105"/>
        </w:tabs>
        <w:ind w:left="3105" w:hanging="180"/>
      </w:pPr>
      <w:rPr>
        <w:rFonts w:cs="Times New Roman"/>
      </w:rPr>
    </w:lvl>
    <w:lvl w:ilvl="6" w:tplc="0C090001" w:tentative="1">
      <w:start w:val="1"/>
      <w:numFmt w:val="decimal"/>
      <w:lvlText w:val="%7."/>
      <w:lvlJc w:val="left"/>
      <w:pPr>
        <w:tabs>
          <w:tab w:val="num" w:pos="3825"/>
        </w:tabs>
        <w:ind w:left="3825" w:hanging="360"/>
      </w:pPr>
      <w:rPr>
        <w:rFonts w:cs="Times New Roman"/>
      </w:rPr>
    </w:lvl>
    <w:lvl w:ilvl="7" w:tplc="0C090003" w:tentative="1">
      <w:start w:val="1"/>
      <w:numFmt w:val="lowerLetter"/>
      <w:lvlText w:val="%8."/>
      <w:lvlJc w:val="left"/>
      <w:pPr>
        <w:tabs>
          <w:tab w:val="num" w:pos="4545"/>
        </w:tabs>
        <w:ind w:left="4545" w:hanging="360"/>
      </w:pPr>
      <w:rPr>
        <w:rFonts w:cs="Times New Roman"/>
      </w:rPr>
    </w:lvl>
    <w:lvl w:ilvl="8" w:tplc="0C090005" w:tentative="1">
      <w:start w:val="1"/>
      <w:numFmt w:val="lowerRoman"/>
      <w:lvlText w:val="%9."/>
      <w:lvlJc w:val="right"/>
      <w:pPr>
        <w:tabs>
          <w:tab w:val="num" w:pos="5265"/>
        </w:tabs>
        <w:ind w:left="5265" w:hanging="180"/>
      </w:pPr>
      <w:rPr>
        <w:rFonts w:cs="Times New Roman"/>
      </w:rPr>
    </w:lvl>
  </w:abstractNum>
  <w:abstractNum w:abstractNumId="23">
    <w:nsid w:val="38375859"/>
    <w:multiLevelType w:val="hybridMultilevel"/>
    <w:tmpl w:val="1D989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AF20A9A"/>
    <w:multiLevelType w:val="hybridMultilevel"/>
    <w:tmpl w:val="D6E802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D4A76A7"/>
    <w:multiLevelType w:val="multilevel"/>
    <w:tmpl w:val="03E48D6C"/>
    <w:lvl w:ilvl="0">
      <w:start w:val="1"/>
      <w:numFmt w:val="bullet"/>
      <w:lvlText w:val=""/>
      <w:lvlJc w:val="left"/>
      <w:pPr>
        <w:tabs>
          <w:tab w:val="num" w:pos="1572"/>
        </w:tabs>
        <w:ind w:left="1572" w:hanging="360"/>
      </w:pPr>
      <w:rPr>
        <w:rFonts w:ascii="Symbol" w:hAnsi="Symbol" w:hint="default"/>
        <w:sz w:val="20"/>
      </w:rPr>
    </w:lvl>
    <w:lvl w:ilvl="1" w:tentative="1">
      <w:start w:val="1"/>
      <w:numFmt w:val="bullet"/>
      <w:lvlText w:val="o"/>
      <w:lvlJc w:val="left"/>
      <w:pPr>
        <w:tabs>
          <w:tab w:val="num" w:pos="2292"/>
        </w:tabs>
        <w:ind w:left="2292" w:hanging="360"/>
      </w:pPr>
      <w:rPr>
        <w:rFonts w:ascii="Courier New" w:hAnsi="Courier New" w:hint="default"/>
        <w:sz w:val="20"/>
      </w:rPr>
    </w:lvl>
    <w:lvl w:ilvl="2" w:tentative="1">
      <w:start w:val="1"/>
      <w:numFmt w:val="bullet"/>
      <w:lvlText w:val=""/>
      <w:lvlJc w:val="left"/>
      <w:pPr>
        <w:tabs>
          <w:tab w:val="num" w:pos="3012"/>
        </w:tabs>
        <w:ind w:left="3012" w:hanging="360"/>
      </w:pPr>
      <w:rPr>
        <w:rFonts w:ascii="Wingdings" w:hAnsi="Wingdings" w:hint="default"/>
        <w:sz w:val="20"/>
      </w:rPr>
    </w:lvl>
    <w:lvl w:ilvl="3" w:tentative="1">
      <w:start w:val="1"/>
      <w:numFmt w:val="bullet"/>
      <w:lvlText w:val=""/>
      <w:lvlJc w:val="left"/>
      <w:pPr>
        <w:tabs>
          <w:tab w:val="num" w:pos="3732"/>
        </w:tabs>
        <w:ind w:left="3732" w:hanging="360"/>
      </w:pPr>
      <w:rPr>
        <w:rFonts w:ascii="Wingdings" w:hAnsi="Wingdings" w:hint="default"/>
        <w:sz w:val="20"/>
      </w:rPr>
    </w:lvl>
    <w:lvl w:ilvl="4" w:tentative="1">
      <w:start w:val="1"/>
      <w:numFmt w:val="bullet"/>
      <w:lvlText w:val=""/>
      <w:lvlJc w:val="left"/>
      <w:pPr>
        <w:tabs>
          <w:tab w:val="num" w:pos="4452"/>
        </w:tabs>
        <w:ind w:left="4452" w:hanging="360"/>
      </w:pPr>
      <w:rPr>
        <w:rFonts w:ascii="Wingdings" w:hAnsi="Wingdings" w:hint="default"/>
        <w:sz w:val="20"/>
      </w:rPr>
    </w:lvl>
    <w:lvl w:ilvl="5" w:tentative="1">
      <w:start w:val="1"/>
      <w:numFmt w:val="bullet"/>
      <w:lvlText w:val=""/>
      <w:lvlJc w:val="left"/>
      <w:pPr>
        <w:tabs>
          <w:tab w:val="num" w:pos="5172"/>
        </w:tabs>
        <w:ind w:left="5172" w:hanging="360"/>
      </w:pPr>
      <w:rPr>
        <w:rFonts w:ascii="Wingdings" w:hAnsi="Wingdings" w:hint="default"/>
        <w:sz w:val="20"/>
      </w:rPr>
    </w:lvl>
    <w:lvl w:ilvl="6" w:tentative="1">
      <w:start w:val="1"/>
      <w:numFmt w:val="bullet"/>
      <w:lvlText w:val=""/>
      <w:lvlJc w:val="left"/>
      <w:pPr>
        <w:tabs>
          <w:tab w:val="num" w:pos="5892"/>
        </w:tabs>
        <w:ind w:left="5892" w:hanging="360"/>
      </w:pPr>
      <w:rPr>
        <w:rFonts w:ascii="Wingdings" w:hAnsi="Wingdings" w:hint="default"/>
        <w:sz w:val="20"/>
      </w:rPr>
    </w:lvl>
    <w:lvl w:ilvl="7" w:tentative="1">
      <w:start w:val="1"/>
      <w:numFmt w:val="bullet"/>
      <w:lvlText w:val=""/>
      <w:lvlJc w:val="left"/>
      <w:pPr>
        <w:tabs>
          <w:tab w:val="num" w:pos="6612"/>
        </w:tabs>
        <w:ind w:left="6612" w:hanging="360"/>
      </w:pPr>
      <w:rPr>
        <w:rFonts w:ascii="Wingdings" w:hAnsi="Wingdings" w:hint="default"/>
        <w:sz w:val="20"/>
      </w:rPr>
    </w:lvl>
    <w:lvl w:ilvl="8" w:tentative="1">
      <w:start w:val="1"/>
      <w:numFmt w:val="bullet"/>
      <w:lvlText w:val=""/>
      <w:lvlJc w:val="left"/>
      <w:pPr>
        <w:tabs>
          <w:tab w:val="num" w:pos="7332"/>
        </w:tabs>
        <w:ind w:left="7332" w:hanging="360"/>
      </w:pPr>
      <w:rPr>
        <w:rFonts w:ascii="Wingdings" w:hAnsi="Wingdings" w:hint="default"/>
        <w:sz w:val="20"/>
      </w:rPr>
    </w:lvl>
  </w:abstractNum>
  <w:abstractNum w:abstractNumId="26">
    <w:nsid w:val="3DE77A72"/>
    <w:multiLevelType w:val="hybridMultilevel"/>
    <w:tmpl w:val="7DF6D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15C37A7"/>
    <w:multiLevelType w:val="multilevel"/>
    <w:tmpl w:val="03E4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1B56CD1"/>
    <w:multiLevelType w:val="hybridMultilevel"/>
    <w:tmpl w:val="D45A1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2783668"/>
    <w:multiLevelType w:val="hybridMultilevel"/>
    <w:tmpl w:val="D4AC8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4D72335"/>
    <w:multiLevelType w:val="hybridMultilevel"/>
    <w:tmpl w:val="9A24BF0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nsid w:val="478D3618"/>
    <w:multiLevelType w:val="hybridMultilevel"/>
    <w:tmpl w:val="F682597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2">
    <w:nsid w:val="48971849"/>
    <w:multiLevelType w:val="hybridMultilevel"/>
    <w:tmpl w:val="A06E3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9476292"/>
    <w:multiLevelType w:val="hybridMultilevel"/>
    <w:tmpl w:val="9BE67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4AB376AB"/>
    <w:multiLevelType w:val="hybridMultilevel"/>
    <w:tmpl w:val="7DA8F728"/>
    <w:lvl w:ilvl="0" w:tplc="FA3458CC">
      <w:start w:val="1"/>
      <w:numFmt w:val="bullet"/>
      <w:lvlText w:val=""/>
      <w:lvlJc w:val="left"/>
      <w:pPr>
        <w:tabs>
          <w:tab w:val="num" w:pos="360"/>
        </w:tabs>
        <w:ind w:left="360" w:hanging="360"/>
      </w:pPr>
      <w:rPr>
        <w:rFonts w:ascii="Wingdings" w:hAnsi="Wingdings" w:cs="Times New Roman" w:hint="default"/>
        <w:sz w:val="20"/>
        <w:szCs w:val="20"/>
      </w:rPr>
    </w:lvl>
    <w:lvl w:ilvl="1" w:tplc="0C090003" w:tentative="1">
      <w:start w:val="1"/>
      <w:numFmt w:val="bullet"/>
      <w:lvlText w:val="o"/>
      <w:lvlJc w:val="left"/>
      <w:pPr>
        <w:tabs>
          <w:tab w:val="num" w:pos="360"/>
        </w:tabs>
        <w:ind w:left="360" w:hanging="360"/>
      </w:pPr>
      <w:rPr>
        <w:rFonts w:ascii="Courier New" w:hAnsi="Courier New" w:cs="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cs="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cs="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35">
    <w:nsid w:val="4F972440"/>
    <w:multiLevelType w:val="hybridMultilevel"/>
    <w:tmpl w:val="A490A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0870562"/>
    <w:multiLevelType w:val="hybridMultilevel"/>
    <w:tmpl w:val="41629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1FF684A"/>
    <w:multiLevelType w:val="hybridMultilevel"/>
    <w:tmpl w:val="5844A414"/>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8">
    <w:nsid w:val="558D3D70"/>
    <w:multiLevelType w:val="hybridMultilevel"/>
    <w:tmpl w:val="DA20B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583E161A"/>
    <w:multiLevelType w:val="hybridMultilevel"/>
    <w:tmpl w:val="54A261D8"/>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40">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41">
    <w:nsid w:val="59D86BB6"/>
    <w:multiLevelType w:val="hybridMultilevel"/>
    <w:tmpl w:val="88D8262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2">
    <w:nsid w:val="5CCA08C8"/>
    <w:multiLevelType w:val="hybridMultilevel"/>
    <w:tmpl w:val="2B0A6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5EC33791"/>
    <w:multiLevelType w:val="hybridMultilevel"/>
    <w:tmpl w:val="8B62CF78"/>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44">
    <w:nsid w:val="5F4E7317"/>
    <w:multiLevelType w:val="hybridMultilevel"/>
    <w:tmpl w:val="361C434E"/>
    <w:lvl w:ilvl="0" w:tplc="5E6CDCCC">
      <w:start w:val="1"/>
      <w:numFmt w:val="lowerRoman"/>
      <w:lvlText w:val="(%1)"/>
      <w:lvlJc w:val="left"/>
      <w:pPr>
        <w:tabs>
          <w:tab w:val="num" w:pos="1080"/>
        </w:tabs>
        <w:ind w:left="1080" w:hanging="720"/>
      </w:pPr>
      <w:rPr>
        <w:rFonts w:hint="default"/>
      </w:rPr>
    </w:lvl>
    <w:lvl w:ilvl="1" w:tplc="FA3458CC">
      <w:start w:val="1"/>
      <w:numFmt w:val="bullet"/>
      <w:lvlText w:val=""/>
      <w:lvlJc w:val="left"/>
      <w:pPr>
        <w:tabs>
          <w:tab w:val="num" w:pos="1440"/>
        </w:tabs>
        <w:ind w:left="1440" w:hanging="360"/>
      </w:pPr>
      <w:rPr>
        <w:rFonts w:ascii="Wingdings" w:hAnsi="Wingdings" w:cs="Times New Roman" w:hint="default"/>
        <w:sz w:val="20"/>
        <w:szCs w:val="20"/>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5">
    <w:nsid w:val="60963560"/>
    <w:multiLevelType w:val="hybridMultilevel"/>
    <w:tmpl w:val="DA8EFF4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61717142"/>
    <w:multiLevelType w:val="hybridMultilevel"/>
    <w:tmpl w:val="654EDA3E"/>
    <w:lvl w:ilvl="0" w:tplc="0C090001">
      <w:start w:val="1"/>
      <w:numFmt w:val="bullet"/>
      <w:lvlText w:val=""/>
      <w:lvlJc w:val="left"/>
      <w:pPr>
        <w:ind w:left="630" w:hanging="360"/>
      </w:pPr>
      <w:rPr>
        <w:rFonts w:ascii="Symbol" w:hAnsi="Symbol" w:hint="default"/>
      </w:rPr>
    </w:lvl>
    <w:lvl w:ilvl="1" w:tplc="0C090003" w:tentative="1">
      <w:start w:val="1"/>
      <w:numFmt w:val="bullet"/>
      <w:lvlText w:val="o"/>
      <w:lvlJc w:val="left"/>
      <w:pPr>
        <w:ind w:left="1350" w:hanging="360"/>
      </w:pPr>
      <w:rPr>
        <w:rFonts w:ascii="Courier New" w:hAnsi="Courier New" w:cs="Courier New" w:hint="default"/>
      </w:rPr>
    </w:lvl>
    <w:lvl w:ilvl="2" w:tplc="0C090005" w:tentative="1">
      <w:start w:val="1"/>
      <w:numFmt w:val="bullet"/>
      <w:lvlText w:val=""/>
      <w:lvlJc w:val="left"/>
      <w:pPr>
        <w:ind w:left="2070" w:hanging="360"/>
      </w:pPr>
      <w:rPr>
        <w:rFonts w:ascii="Wingdings" w:hAnsi="Wingdings" w:hint="default"/>
      </w:rPr>
    </w:lvl>
    <w:lvl w:ilvl="3" w:tplc="0C090001" w:tentative="1">
      <w:start w:val="1"/>
      <w:numFmt w:val="bullet"/>
      <w:lvlText w:val=""/>
      <w:lvlJc w:val="left"/>
      <w:pPr>
        <w:ind w:left="2790" w:hanging="360"/>
      </w:pPr>
      <w:rPr>
        <w:rFonts w:ascii="Symbol" w:hAnsi="Symbol" w:hint="default"/>
      </w:rPr>
    </w:lvl>
    <w:lvl w:ilvl="4" w:tplc="0C090003" w:tentative="1">
      <w:start w:val="1"/>
      <w:numFmt w:val="bullet"/>
      <w:lvlText w:val="o"/>
      <w:lvlJc w:val="left"/>
      <w:pPr>
        <w:ind w:left="3510" w:hanging="360"/>
      </w:pPr>
      <w:rPr>
        <w:rFonts w:ascii="Courier New" w:hAnsi="Courier New" w:cs="Courier New" w:hint="default"/>
      </w:rPr>
    </w:lvl>
    <w:lvl w:ilvl="5" w:tplc="0C090005" w:tentative="1">
      <w:start w:val="1"/>
      <w:numFmt w:val="bullet"/>
      <w:lvlText w:val=""/>
      <w:lvlJc w:val="left"/>
      <w:pPr>
        <w:ind w:left="4230" w:hanging="360"/>
      </w:pPr>
      <w:rPr>
        <w:rFonts w:ascii="Wingdings" w:hAnsi="Wingdings" w:hint="default"/>
      </w:rPr>
    </w:lvl>
    <w:lvl w:ilvl="6" w:tplc="0C090001" w:tentative="1">
      <w:start w:val="1"/>
      <w:numFmt w:val="bullet"/>
      <w:lvlText w:val=""/>
      <w:lvlJc w:val="left"/>
      <w:pPr>
        <w:ind w:left="4950" w:hanging="360"/>
      </w:pPr>
      <w:rPr>
        <w:rFonts w:ascii="Symbol" w:hAnsi="Symbol" w:hint="default"/>
      </w:rPr>
    </w:lvl>
    <w:lvl w:ilvl="7" w:tplc="0C090003" w:tentative="1">
      <w:start w:val="1"/>
      <w:numFmt w:val="bullet"/>
      <w:lvlText w:val="o"/>
      <w:lvlJc w:val="left"/>
      <w:pPr>
        <w:ind w:left="5670" w:hanging="360"/>
      </w:pPr>
      <w:rPr>
        <w:rFonts w:ascii="Courier New" w:hAnsi="Courier New" w:cs="Courier New" w:hint="default"/>
      </w:rPr>
    </w:lvl>
    <w:lvl w:ilvl="8" w:tplc="0C090005" w:tentative="1">
      <w:start w:val="1"/>
      <w:numFmt w:val="bullet"/>
      <w:lvlText w:val=""/>
      <w:lvlJc w:val="left"/>
      <w:pPr>
        <w:ind w:left="6390" w:hanging="360"/>
      </w:pPr>
      <w:rPr>
        <w:rFonts w:ascii="Wingdings" w:hAnsi="Wingdings" w:hint="default"/>
      </w:rPr>
    </w:lvl>
  </w:abstractNum>
  <w:abstractNum w:abstractNumId="47">
    <w:nsid w:val="65AE0A12"/>
    <w:multiLevelType w:val="hybridMultilevel"/>
    <w:tmpl w:val="22660C68"/>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48">
    <w:nsid w:val="6609444D"/>
    <w:multiLevelType w:val="hybridMultilevel"/>
    <w:tmpl w:val="02387C86"/>
    <w:lvl w:ilvl="0" w:tplc="FA3458CC">
      <w:start w:val="1"/>
      <w:numFmt w:val="bullet"/>
      <w:lvlText w:val=""/>
      <w:lvlJc w:val="left"/>
      <w:pPr>
        <w:tabs>
          <w:tab w:val="num" w:pos="360"/>
        </w:tabs>
        <w:ind w:left="360" w:hanging="360"/>
      </w:pPr>
      <w:rPr>
        <w:rFonts w:ascii="Wingdings" w:hAnsi="Wingdings" w:hint="default"/>
        <w:sz w:val="20"/>
      </w:rPr>
    </w:lvl>
    <w:lvl w:ilvl="1" w:tplc="0C090003" w:tentative="1">
      <w:start w:val="1"/>
      <w:numFmt w:val="bullet"/>
      <w:lvlText w:val="o"/>
      <w:lvlJc w:val="left"/>
      <w:pPr>
        <w:tabs>
          <w:tab w:val="num" w:pos="360"/>
        </w:tabs>
        <w:ind w:left="360" w:hanging="360"/>
      </w:pPr>
      <w:rPr>
        <w:rFonts w:ascii="Courier New" w:hAnsi="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49">
    <w:nsid w:val="6A202C74"/>
    <w:multiLevelType w:val="hybridMultilevel"/>
    <w:tmpl w:val="21E24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6DE12B9F"/>
    <w:multiLevelType w:val="hybridMultilevel"/>
    <w:tmpl w:val="549C7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70A5439B"/>
    <w:multiLevelType w:val="hybridMultilevel"/>
    <w:tmpl w:val="BF049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19A6429"/>
    <w:multiLevelType w:val="hybridMultilevel"/>
    <w:tmpl w:val="75A6E85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3">
    <w:nsid w:val="71F80336"/>
    <w:multiLevelType w:val="hybridMultilevel"/>
    <w:tmpl w:val="9D1CDDE6"/>
    <w:lvl w:ilvl="0" w:tplc="0C090003">
      <w:start w:val="1"/>
      <w:numFmt w:val="bullet"/>
      <w:lvlText w:val="o"/>
      <w:lvlJc w:val="left"/>
      <w:pPr>
        <w:ind w:left="2205" w:hanging="360"/>
      </w:pPr>
      <w:rPr>
        <w:rFonts w:ascii="Courier New" w:hAnsi="Courier New" w:cs="Courier New" w:hint="default"/>
      </w:rPr>
    </w:lvl>
    <w:lvl w:ilvl="1" w:tplc="0C090003" w:tentative="1">
      <w:start w:val="1"/>
      <w:numFmt w:val="bullet"/>
      <w:lvlText w:val="o"/>
      <w:lvlJc w:val="left"/>
      <w:pPr>
        <w:ind w:left="2925" w:hanging="360"/>
      </w:pPr>
      <w:rPr>
        <w:rFonts w:ascii="Courier New" w:hAnsi="Courier New" w:cs="Courier New" w:hint="default"/>
      </w:rPr>
    </w:lvl>
    <w:lvl w:ilvl="2" w:tplc="0C090005" w:tentative="1">
      <w:start w:val="1"/>
      <w:numFmt w:val="bullet"/>
      <w:lvlText w:val=""/>
      <w:lvlJc w:val="left"/>
      <w:pPr>
        <w:ind w:left="3645" w:hanging="360"/>
      </w:pPr>
      <w:rPr>
        <w:rFonts w:ascii="Wingdings" w:hAnsi="Wingdings" w:hint="default"/>
      </w:rPr>
    </w:lvl>
    <w:lvl w:ilvl="3" w:tplc="0C090001" w:tentative="1">
      <w:start w:val="1"/>
      <w:numFmt w:val="bullet"/>
      <w:lvlText w:val=""/>
      <w:lvlJc w:val="left"/>
      <w:pPr>
        <w:ind w:left="4365" w:hanging="360"/>
      </w:pPr>
      <w:rPr>
        <w:rFonts w:ascii="Symbol" w:hAnsi="Symbol" w:hint="default"/>
      </w:rPr>
    </w:lvl>
    <w:lvl w:ilvl="4" w:tplc="0C090003" w:tentative="1">
      <w:start w:val="1"/>
      <w:numFmt w:val="bullet"/>
      <w:lvlText w:val="o"/>
      <w:lvlJc w:val="left"/>
      <w:pPr>
        <w:ind w:left="5085" w:hanging="360"/>
      </w:pPr>
      <w:rPr>
        <w:rFonts w:ascii="Courier New" w:hAnsi="Courier New" w:cs="Courier New" w:hint="default"/>
      </w:rPr>
    </w:lvl>
    <w:lvl w:ilvl="5" w:tplc="0C090005" w:tentative="1">
      <w:start w:val="1"/>
      <w:numFmt w:val="bullet"/>
      <w:lvlText w:val=""/>
      <w:lvlJc w:val="left"/>
      <w:pPr>
        <w:ind w:left="5805" w:hanging="360"/>
      </w:pPr>
      <w:rPr>
        <w:rFonts w:ascii="Wingdings" w:hAnsi="Wingdings" w:hint="default"/>
      </w:rPr>
    </w:lvl>
    <w:lvl w:ilvl="6" w:tplc="0C090001" w:tentative="1">
      <w:start w:val="1"/>
      <w:numFmt w:val="bullet"/>
      <w:lvlText w:val=""/>
      <w:lvlJc w:val="left"/>
      <w:pPr>
        <w:ind w:left="6525" w:hanging="360"/>
      </w:pPr>
      <w:rPr>
        <w:rFonts w:ascii="Symbol" w:hAnsi="Symbol" w:hint="default"/>
      </w:rPr>
    </w:lvl>
    <w:lvl w:ilvl="7" w:tplc="0C090003" w:tentative="1">
      <w:start w:val="1"/>
      <w:numFmt w:val="bullet"/>
      <w:lvlText w:val="o"/>
      <w:lvlJc w:val="left"/>
      <w:pPr>
        <w:ind w:left="7245" w:hanging="360"/>
      </w:pPr>
      <w:rPr>
        <w:rFonts w:ascii="Courier New" w:hAnsi="Courier New" w:cs="Courier New" w:hint="default"/>
      </w:rPr>
    </w:lvl>
    <w:lvl w:ilvl="8" w:tplc="0C090005" w:tentative="1">
      <w:start w:val="1"/>
      <w:numFmt w:val="bullet"/>
      <w:lvlText w:val=""/>
      <w:lvlJc w:val="left"/>
      <w:pPr>
        <w:ind w:left="7965" w:hanging="360"/>
      </w:pPr>
      <w:rPr>
        <w:rFonts w:ascii="Wingdings" w:hAnsi="Wingdings" w:hint="default"/>
      </w:rPr>
    </w:lvl>
  </w:abstractNum>
  <w:abstractNum w:abstractNumId="54">
    <w:nsid w:val="75273A76"/>
    <w:multiLevelType w:val="hybridMultilevel"/>
    <w:tmpl w:val="17EE6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5691C49"/>
    <w:multiLevelType w:val="hybridMultilevel"/>
    <w:tmpl w:val="ACF4B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nsid w:val="7690409E"/>
    <w:multiLevelType w:val="hybridMultilevel"/>
    <w:tmpl w:val="5846D960"/>
    <w:lvl w:ilvl="0" w:tplc="0C090001">
      <w:start w:val="1"/>
      <w:numFmt w:val="bullet"/>
      <w:lvlText w:val=""/>
      <w:lvlJc w:val="left"/>
      <w:pPr>
        <w:tabs>
          <w:tab w:val="num" w:pos="862"/>
        </w:tabs>
        <w:ind w:left="862" w:hanging="360"/>
      </w:pPr>
      <w:rPr>
        <w:rFonts w:ascii="Symbol" w:hAnsi="Symbol" w:hint="default"/>
      </w:rPr>
    </w:lvl>
    <w:lvl w:ilvl="1" w:tplc="0C090003" w:tentative="1">
      <w:start w:val="1"/>
      <w:numFmt w:val="bullet"/>
      <w:lvlText w:val="o"/>
      <w:lvlJc w:val="left"/>
      <w:pPr>
        <w:tabs>
          <w:tab w:val="num" w:pos="1582"/>
        </w:tabs>
        <w:ind w:left="1582" w:hanging="360"/>
      </w:pPr>
      <w:rPr>
        <w:rFonts w:ascii="Courier New" w:hAnsi="Courier New" w:cs="Courier New" w:hint="default"/>
      </w:rPr>
    </w:lvl>
    <w:lvl w:ilvl="2" w:tplc="0C090005" w:tentative="1">
      <w:start w:val="1"/>
      <w:numFmt w:val="bullet"/>
      <w:lvlText w:val=""/>
      <w:lvlJc w:val="left"/>
      <w:pPr>
        <w:tabs>
          <w:tab w:val="num" w:pos="2302"/>
        </w:tabs>
        <w:ind w:left="2302" w:hanging="360"/>
      </w:pPr>
      <w:rPr>
        <w:rFonts w:ascii="Wingdings" w:hAnsi="Wingdings" w:hint="default"/>
      </w:rPr>
    </w:lvl>
    <w:lvl w:ilvl="3" w:tplc="0C090001" w:tentative="1">
      <w:start w:val="1"/>
      <w:numFmt w:val="bullet"/>
      <w:lvlText w:val=""/>
      <w:lvlJc w:val="left"/>
      <w:pPr>
        <w:tabs>
          <w:tab w:val="num" w:pos="3022"/>
        </w:tabs>
        <w:ind w:left="3022" w:hanging="360"/>
      </w:pPr>
      <w:rPr>
        <w:rFonts w:ascii="Symbol" w:hAnsi="Symbol" w:hint="default"/>
      </w:rPr>
    </w:lvl>
    <w:lvl w:ilvl="4" w:tplc="0C090003" w:tentative="1">
      <w:start w:val="1"/>
      <w:numFmt w:val="bullet"/>
      <w:lvlText w:val="o"/>
      <w:lvlJc w:val="left"/>
      <w:pPr>
        <w:tabs>
          <w:tab w:val="num" w:pos="3742"/>
        </w:tabs>
        <w:ind w:left="3742" w:hanging="360"/>
      </w:pPr>
      <w:rPr>
        <w:rFonts w:ascii="Courier New" w:hAnsi="Courier New" w:cs="Courier New" w:hint="default"/>
      </w:rPr>
    </w:lvl>
    <w:lvl w:ilvl="5" w:tplc="0C090005" w:tentative="1">
      <w:start w:val="1"/>
      <w:numFmt w:val="bullet"/>
      <w:lvlText w:val=""/>
      <w:lvlJc w:val="left"/>
      <w:pPr>
        <w:tabs>
          <w:tab w:val="num" w:pos="4462"/>
        </w:tabs>
        <w:ind w:left="4462" w:hanging="360"/>
      </w:pPr>
      <w:rPr>
        <w:rFonts w:ascii="Wingdings" w:hAnsi="Wingdings" w:hint="default"/>
      </w:rPr>
    </w:lvl>
    <w:lvl w:ilvl="6" w:tplc="0C090001" w:tentative="1">
      <w:start w:val="1"/>
      <w:numFmt w:val="bullet"/>
      <w:lvlText w:val=""/>
      <w:lvlJc w:val="left"/>
      <w:pPr>
        <w:tabs>
          <w:tab w:val="num" w:pos="5182"/>
        </w:tabs>
        <w:ind w:left="5182" w:hanging="360"/>
      </w:pPr>
      <w:rPr>
        <w:rFonts w:ascii="Symbol" w:hAnsi="Symbol" w:hint="default"/>
      </w:rPr>
    </w:lvl>
    <w:lvl w:ilvl="7" w:tplc="0C090003" w:tentative="1">
      <w:start w:val="1"/>
      <w:numFmt w:val="bullet"/>
      <w:lvlText w:val="o"/>
      <w:lvlJc w:val="left"/>
      <w:pPr>
        <w:tabs>
          <w:tab w:val="num" w:pos="5902"/>
        </w:tabs>
        <w:ind w:left="5902" w:hanging="360"/>
      </w:pPr>
      <w:rPr>
        <w:rFonts w:ascii="Courier New" w:hAnsi="Courier New" w:cs="Courier New" w:hint="default"/>
      </w:rPr>
    </w:lvl>
    <w:lvl w:ilvl="8" w:tplc="0C090005" w:tentative="1">
      <w:start w:val="1"/>
      <w:numFmt w:val="bullet"/>
      <w:lvlText w:val=""/>
      <w:lvlJc w:val="left"/>
      <w:pPr>
        <w:tabs>
          <w:tab w:val="num" w:pos="6622"/>
        </w:tabs>
        <w:ind w:left="6622" w:hanging="360"/>
      </w:pPr>
      <w:rPr>
        <w:rFonts w:ascii="Wingdings" w:hAnsi="Wingdings" w:hint="default"/>
      </w:rPr>
    </w:lvl>
  </w:abstractNum>
  <w:abstractNum w:abstractNumId="57">
    <w:nsid w:val="78C91B44"/>
    <w:multiLevelType w:val="hybridMultilevel"/>
    <w:tmpl w:val="84DEE1F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8">
    <w:nsid w:val="799225D6"/>
    <w:multiLevelType w:val="hybridMultilevel"/>
    <w:tmpl w:val="87426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9CA1D50"/>
    <w:multiLevelType w:val="hybridMultilevel"/>
    <w:tmpl w:val="A170C1AA"/>
    <w:lvl w:ilvl="0" w:tplc="5E6CDCCC">
      <w:start w:val="1"/>
      <w:numFmt w:val="lowerRoman"/>
      <w:lvlText w:val="(%1)"/>
      <w:lvlJc w:val="left"/>
      <w:pPr>
        <w:tabs>
          <w:tab w:val="num" w:pos="1080"/>
        </w:tabs>
        <w:ind w:left="1080" w:hanging="720"/>
      </w:pPr>
      <w:rPr>
        <w:rFonts w:hint="default"/>
      </w:rPr>
    </w:lvl>
    <w:lvl w:ilvl="1" w:tplc="FA3458CC">
      <w:start w:val="1"/>
      <w:numFmt w:val="bullet"/>
      <w:lvlText w:val=""/>
      <w:lvlJc w:val="left"/>
      <w:pPr>
        <w:tabs>
          <w:tab w:val="num" w:pos="1440"/>
        </w:tabs>
        <w:ind w:left="1440" w:hanging="360"/>
      </w:pPr>
      <w:rPr>
        <w:rFonts w:ascii="Wingdings" w:hAnsi="Wingdings" w:cs="Times New Roman" w:hint="default"/>
        <w:sz w:val="20"/>
        <w:szCs w:val="20"/>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0">
    <w:nsid w:val="79FA4702"/>
    <w:multiLevelType w:val="hybridMultilevel"/>
    <w:tmpl w:val="E490FC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nsid w:val="7B7D3D6B"/>
    <w:multiLevelType w:val="hybridMultilevel"/>
    <w:tmpl w:val="C92E7A7E"/>
    <w:lvl w:ilvl="0" w:tplc="FA3458CC">
      <w:start w:val="1"/>
      <w:numFmt w:val="bullet"/>
      <w:lvlText w:val=""/>
      <w:lvlJc w:val="left"/>
      <w:pPr>
        <w:tabs>
          <w:tab w:val="num" w:pos="360"/>
        </w:tabs>
        <w:ind w:left="360" w:hanging="360"/>
      </w:pPr>
      <w:rPr>
        <w:rFonts w:ascii="Wingdings" w:hAnsi="Wingdings" w:cs="Times New Roman" w:hint="default"/>
        <w:sz w:val="20"/>
        <w:szCs w:val="20"/>
      </w:rPr>
    </w:lvl>
    <w:lvl w:ilvl="1" w:tplc="0C090003" w:tentative="1">
      <w:start w:val="1"/>
      <w:numFmt w:val="bullet"/>
      <w:lvlText w:val="o"/>
      <w:lvlJc w:val="left"/>
      <w:pPr>
        <w:tabs>
          <w:tab w:val="num" w:pos="360"/>
        </w:tabs>
        <w:ind w:left="360" w:hanging="360"/>
      </w:pPr>
      <w:rPr>
        <w:rFonts w:ascii="Courier New" w:hAnsi="Courier New" w:cs="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cs="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cs="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62">
    <w:nsid w:val="7DB14D5D"/>
    <w:multiLevelType w:val="hybridMultilevel"/>
    <w:tmpl w:val="DFAC4B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nsid w:val="7DBA1E1E"/>
    <w:multiLevelType w:val="hybridMultilevel"/>
    <w:tmpl w:val="69E26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40"/>
  </w:num>
  <w:num w:numId="3">
    <w:abstractNumId w:val="22"/>
  </w:num>
  <w:num w:numId="4">
    <w:abstractNumId w:val="15"/>
  </w:num>
  <w:num w:numId="5">
    <w:abstractNumId w:val="6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9"/>
  </w:num>
  <w:num w:numId="17">
    <w:abstractNumId w:val="55"/>
  </w:num>
  <w:num w:numId="18">
    <w:abstractNumId w:val="11"/>
  </w:num>
  <w:num w:numId="19">
    <w:abstractNumId w:val="33"/>
  </w:num>
  <w:num w:numId="20">
    <w:abstractNumId w:val="29"/>
  </w:num>
  <w:num w:numId="21">
    <w:abstractNumId w:val="31"/>
  </w:num>
  <w:num w:numId="22">
    <w:abstractNumId w:val="7"/>
  </w:num>
  <w:num w:numId="23">
    <w:abstractNumId w:val="42"/>
  </w:num>
  <w:num w:numId="24">
    <w:abstractNumId w:val="21"/>
  </w:num>
  <w:num w:numId="25">
    <w:abstractNumId w:val="30"/>
  </w:num>
  <w:num w:numId="26">
    <w:abstractNumId w:val="53"/>
  </w:num>
  <w:num w:numId="27">
    <w:abstractNumId w:val="45"/>
  </w:num>
  <w:num w:numId="28">
    <w:abstractNumId w:val="35"/>
  </w:num>
  <w:num w:numId="29">
    <w:abstractNumId w:val="26"/>
  </w:num>
  <w:num w:numId="30">
    <w:abstractNumId w:val="13"/>
  </w:num>
  <w:num w:numId="31">
    <w:abstractNumId w:val="18"/>
  </w:num>
  <w:num w:numId="32">
    <w:abstractNumId w:val="51"/>
  </w:num>
  <w:num w:numId="33">
    <w:abstractNumId w:val="54"/>
  </w:num>
  <w:num w:numId="34">
    <w:abstractNumId w:val="2"/>
  </w:num>
  <w:num w:numId="35">
    <w:abstractNumId w:val="32"/>
  </w:num>
  <w:num w:numId="36">
    <w:abstractNumId w:val="25"/>
  </w:num>
  <w:num w:numId="37">
    <w:abstractNumId w:val="58"/>
  </w:num>
  <w:num w:numId="38">
    <w:abstractNumId w:val="3"/>
  </w:num>
  <w:num w:numId="39">
    <w:abstractNumId w:val="28"/>
  </w:num>
  <w:num w:numId="40">
    <w:abstractNumId w:val="0"/>
  </w:num>
  <w:num w:numId="41">
    <w:abstractNumId w:val="62"/>
  </w:num>
  <w:num w:numId="42">
    <w:abstractNumId w:val="27"/>
  </w:num>
  <w:num w:numId="43">
    <w:abstractNumId w:val="14"/>
  </w:num>
  <w:num w:numId="44">
    <w:abstractNumId w:val="12"/>
  </w:num>
  <w:num w:numId="45">
    <w:abstractNumId w:val="23"/>
  </w:num>
  <w:num w:numId="46">
    <w:abstractNumId w:val="43"/>
  </w:num>
  <w:num w:numId="47">
    <w:abstractNumId w:val="37"/>
  </w:num>
  <w:num w:numId="48">
    <w:abstractNumId w:val="1"/>
  </w:num>
  <w:num w:numId="49">
    <w:abstractNumId w:val="50"/>
  </w:num>
  <w:num w:numId="50">
    <w:abstractNumId w:val="36"/>
  </w:num>
  <w:num w:numId="51">
    <w:abstractNumId w:val="38"/>
  </w:num>
  <w:num w:numId="52">
    <w:abstractNumId w:val="8"/>
  </w:num>
  <w:num w:numId="53">
    <w:abstractNumId w:val="56"/>
  </w:num>
  <w:num w:numId="54">
    <w:abstractNumId w:val="52"/>
  </w:num>
  <w:num w:numId="55">
    <w:abstractNumId w:val="41"/>
  </w:num>
  <w:num w:numId="56">
    <w:abstractNumId w:val="17"/>
  </w:num>
  <w:num w:numId="57">
    <w:abstractNumId w:val="57"/>
  </w:num>
  <w:num w:numId="58">
    <w:abstractNumId w:val="46"/>
  </w:num>
  <w:num w:numId="59">
    <w:abstractNumId w:val="20"/>
  </w:num>
  <w:num w:numId="60">
    <w:abstractNumId w:val="24"/>
  </w:num>
  <w:num w:numId="61">
    <w:abstractNumId w:val="6"/>
  </w:num>
  <w:num w:numId="62">
    <w:abstractNumId w:val="63"/>
  </w:num>
  <w:num w:numId="63">
    <w:abstractNumId w:val="4"/>
  </w:num>
  <w:num w:numId="64">
    <w:abstractNumId w:val="47"/>
  </w:num>
  <w:num w:numId="65">
    <w:abstractNumId w:val="39"/>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attachedTemplate r:id="rId1"/>
  <w:stylePaneFormatFilter w:val="3F01"/>
  <w:defaultTabStop w:val="720"/>
  <w:doNotHyphenateCaps/>
  <w:drawingGridHorizontalSpacing w:val="120"/>
  <w:displayHorizontalDrawingGridEvery w:val="2"/>
  <w:characterSpacingControl w:val="doNotCompress"/>
  <w:doNotValidateAgainstSchema/>
  <w:doNotDemarcateInvalidXml/>
  <w:hdrShapeDefaults>
    <o:shapedefaults v:ext="edit" spidmax="113665"/>
  </w:hdrShapeDefaults>
  <w:footnotePr>
    <w:footnote w:id="-1"/>
    <w:footnote w:id="0"/>
  </w:footnotePr>
  <w:endnotePr>
    <w:endnote w:id="-1"/>
    <w:endnote w:id="0"/>
  </w:endnotePr>
  <w:compat/>
  <w:rsids>
    <w:rsidRoot w:val="00874BE6"/>
    <w:rsid w:val="00001612"/>
    <w:rsid w:val="00002073"/>
    <w:rsid w:val="00004589"/>
    <w:rsid w:val="00004AAE"/>
    <w:rsid w:val="00005A36"/>
    <w:rsid w:val="00006E9B"/>
    <w:rsid w:val="00007A46"/>
    <w:rsid w:val="00010690"/>
    <w:rsid w:val="0001104F"/>
    <w:rsid w:val="00011740"/>
    <w:rsid w:val="00015D62"/>
    <w:rsid w:val="0002069D"/>
    <w:rsid w:val="0002082F"/>
    <w:rsid w:val="00020EFE"/>
    <w:rsid w:val="000217F6"/>
    <w:rsid w:val="00023A0F"/>
    <w:rsid w:val="000258BC"/>
    <w:rsid w:val="0003008A"/>
    <w:rsid w:val="00031BC4"/>
    <w:rsid w:val="000324E6"/>
    <w:rsid w:val="0003563F"/>
    <w:rsid w:val="000357DD"/>
    <w:rsid w:val="000371C0"/>
    <w:rsid w:val="000414BD"/>
    <w:rsid w:val="00041EE4"/>
    <w:rsid w:val="00045810"/>
    <w:rsid w:val="0004720B"/>
    <w:rsid w:val="00050518"/>
    <w:rsid w:val="000510BF"/>
    <w:rsid w:val="0005145B"/>
    <w:rsid w:val="00051BFE"/>
    <w:rsid w:val="00052750"/>
    <w:rsid w:val="0005425E"/>
    <w:rsid w:val="000545E7"/>
    <w:rsid w:val="00055494"/>
    <w:rsid w:val="000567D8"/>
    <w:rsid w:val="00056855"/>
    <w:rsid w:val="00056FC4"/>
    <w:rsid w:val="00057034"/>
    <w:rsid w:val="000611BD"/>
    <w:rsid w:val="00062DC3"/>
    <w:rsid w:val="00063B65"/>
    <w:rsid w:val="000645C7"/>
    <w:rsid w:val="00064E3E"/>
    <w:rsid w:val="000655CF"/>
    <w:rsid w:val="00065D17"/>
    <w:rsid w:val="00065F83"/>
    <w:rsid w:val="000663FD"/>
    <w:rsid w:val="0006727D"/>
    <w:rsid w:val="000673CC"/>
    <w:rsid w:val="00070658"/>
    <w:rsid w:val="00070DFF"/>
    <w:rsid w:val="000729F1"/>
    <w:rsid w:val="00072E39"/>
    <w:rsid w:val="00072EC7"/>
    <w:rsid w:val="00074957"/>
    <w:rsid w:val="00075AD0"/>
    <w:rsid w:val="00080DBE"/>
    <w:rsid w:val="000815A8"/>
    <w:rsid w:val="0008435E"/>
    <w:rsid w:val="00085740"/>
    <w:rsid w:val="00086409"/>
    <w:rsid w:val="00087CEB"/>
    <w:rsid w:val="000904FE"/>
    <w:rsid w:val="000919AA"/>
    <w:rsid w:val="000938BE"/>
    <w:rsid w:val="00093EA6"/>
    <w:rsid w:val="000948ED"/>
    <w:rsid w:val="00095D16"/>
    <w:rsid w:val="000968B9"/>
    <w:rsid w:val="00096DAA"/>
    <w:rsid w:val="000A0BA4"/>
    <w:rsid w:val="000A2E46"/>
    <w:rsid w:val="000A38D5"/>
    <w:rsid w:val="000A3F3C"/>
    <w:rsid w:val="000A5848"/>
    <w:rsid w:val="000A6B1F"/>
    <w:rsid w:val="000A7C58"/>
    <w:rsid w:val="000A7F27"/>
    <w:rsid w:val="000B01DA"/>
    <w:rsid w:val="000B0599"/>
    <w:rsid w:val="000B0C00"/>
    <w:rsid w:val="000B141F"/>
    <w:rsid w:val="000B4218"/>
    <w:rsid w:val="000B4DBF"/>
    <w:rsid w:val="000B4E19"/>
    <w:rsid w:val="000B62FB"/>
    <w:rsid w:val="000C252A"/>
    <w:rsid w:val="000C2DD0"/>
    <w:rsid w:val="000C3532"/>
    <w:rsid w:val="000C36E1"/>
    <w:rsid w:val="000C3ECE"/>
    <w:rsid w:val="000C584F"/>
    <w:rsid w:val="000C5996"/>
    <w:rsid w:val="000C5C94"/>
    <w:rsid w:val="000C61B2"/>
    <w:rsid w:val="000D09D3"/>
    <w:rsid w:val="000D0EB1"/>
    <w:rsid w:val="000D328A"/>
    <w:rsid w:val="000D3D3F"/>
    <w:rsid w:val="000D433F"/>
    <w:rsid w:val="000D6766"/>
    <w:rsid w:val="000D76BD"/>
    <w:rsid w:val="000D775F"/>
    <w:rsid w:val="000E0046"/>
    <w:rsid w:val="000E065A"/>
    <w:rsid w:val="000E10BE"/>
    <w:rsid w:val="000E140B"/>
    <w:rsid w:val="000E1BA6"/>
    <w:rsid w:val="000E26B5"/>
    <w:rsid w:val="000E2712"/>
    <w:rsid w:val="000E3ECB"/>
    <w:rsid w:val="000E45B7"/>
    <w:rsid w:val="000E4992"/>
    <w:rsid w:val="000E5951"/>
    <w:rsid w:val="000E7B1C"/>
    <w:rsid w:val="000F0797"/>
    <w:rsid w:val="000F0D7D"/>
    <w:rsid w:val="000F403F"/>
    <w:rsid w:val="000F4AE1"/>
    <w:rsid w:val="000F4B1E"/>
    <w:rsid w:val="000F50F7"/>
    <w:rsid w:val="000F5927"/>
    <w:rsid w:val="000F7875"/>
    <w:rsid w:val="000F7D07"/>
    <w:rsid w:val="001001DA"/>
    <w:rsid w:val="001010C7"/>
    <w:rsid w:val="00105011"/>
    <w:rsid w:val="001056E8"/>
    <w:rsid w:val="00106586"/>
    <w:rsid w:val="00106E52"/>
    <w:rsid w:val="00106FF0"/>
    <w:rsid w:val="00107748"/>
    <w:rsid w:val="001107D1"/>
    <w:rsid w:val="00110978"/>
    <w:rsid w:val="001116FB"/>
    <w:rsid w:val="00112047"/>
    <w:rsid w:val="00112F79"/>
    <w:rsid w:val="00114315"/>
    <w:rsid w:val="0011520A"/>
    <w:rsid w:val="00116F4D"/>
    <w:rsid w:val="00120021"/>
    <w:rsid w:val="00120818"/>
    <w:rsid w:val="001221BF"/>
    <w:rsid w:val="00123453"/>
    <w:rsid w:val="001234DF"/>
    <w:rsid w:val="001235E7"/>
    <w:rsid w:val="00123657"/>
    <w:rsid w:val="0012377F"/>
    <w:rsid w:val="0012402D"/>
    <w:rsid w:val="00124763"/>
    <w:rsid w:val="001249BF"/>
    <w:rsid w:val="00126AA1"/>
    <w:rsid w:val="001276ED"/>
    <w:rsid w:val="00130007"/>
    <w:rsid w:val="001300F1"/>
    <w:rsid w:val="00131AEC"/>
    <w:rsid w:val="00132D4B"/>
    <w:rsid w:val="001333F2"/>
    <w:rsid w:val="00133C5D"/>
    <w:rsid w:val="00134247"/>
    <w:rsid w:val="001352DB"/>
    <w:rsid w:val="00136CA7"/>
    <w:rsid w:val="001370B6"/>
    <w:rsid w:val="00137208"/>
    <w:rsid w:val="00137362"/>
    <w:rsid w:val="00137801"/>
    <w:rsid w:val="00145479"/>
    <w:rsid w:val="00146DC0"/>
    <w:rsid w:val="00146E2F"/>
    <w:rsid w:val="00147311"/>
    <w:rsid w:val="00147B81"/>
    <w:rsid w:val="00150BF8"/>
    <w:rsid w:val="0015155C"/>
    <w:rsid w:val="00153252"/>
    <w:rsid w:val="001533B6"/>
    <w:rsid w:val="0015466D"/>
    <w:rsid w:val="001549F4"/>
    <w:rsid w:val="00154CDE"/>
    <w:rsid w:val="0015544D"/>
    <w:rsid w:val="00156DA4"/>
    <w:rsid w:val="00161596"/>
    <w:rsid w:val="00161FBF"/>
    <w:rsid w:val="00163948"/>
    <w:rsid w:val="0016438E"/>
    <w:rsid w:val="001651BE"/>
    <w:rsid w:val="0016546A"/>
    <w:rsid w:val="00165F29"/>
    <w:rsid w:val="00166E4F"/>
    <w:rsid w:val="001674D5"/>
    <w:rsid w:val="001678AC"/>
    <w:rsid w:val="00167C96"/>
    <w:rsid w:val="00170672"/>
    <w:rsid w:val="00170EF1"/>
    <w:rsid w:val="001715EE"/>
    <w:rsid w:val="00172CAA"/>
    <w:rsid w:val="00173CE4"/>
    <w:rsid w:val="00175FAB"/>
    <w:rsid w:val="00176BC0"/>
    <w:rsid w:val="00176F44"/>
    <w:rsid w:val="00177357"/>
    <w:rsid w:val="00181708"/>
    <w:rsid w:val="0018540A"/>
    <w:rsid w:val="00186565"/>
    <w:rsid w:val="00190508"/>
    <w:rsid w:val="00190888"/>
    <w:rsid w:val="001911E0"/>
    <w:rsid w:val="001918E0"/>
    <w:rsid w:val="00191DF2"/>
    <w:rsid w:val="00194117"/>
    <w:rsid w:val="001964D1"/>
    <w:rsid w:val="001A015B"/>
    <w:rsid w:val="001A0779"/>
    <w:rsid w:val="001A153C"/>
    <w:rsid w:val="001A1C03"/>
    <w:rsid w:val="001A237F"/>
    <w:rsid w:val="001A393A"/>
    <w:rsid w:val="001A7FFC"/>
    <w:rsid w:val="001B0EC4"/>
    <w:rsid w:val="001B23E8"/>
    <w:rsid w:val="001B2DFE"/>
    <w:rsid w:val="001B4DBC"/>
    <w:rsid w:val="001B6352"/>
    <w:rsid w:val="001B6701"/>
    <w:rsid w:val="001B6DEB"/>
    <w:rsid w:val="001C1728"/>
    <w:rsid w:val="001C1C14"/>
    <w:rsid w:val="001C2A9D"/>
    <w:rsid w:val="001C42D4"/>
    <w:rsid w:val="001C5616"/>
    <w:rsid w:val="001C5693"/>
    <w:rsid w:val="001C5D98"/>
    <w:rsid w:val="001C5EF0"/>
    <w:rsid w:val="001C6656"/>
    <w:rsid w:val="001C7E9D"/>
    <w:rsid w:val="001D4DE0"/>
    <w:rsid w:val="001D52BC"/>
    <w:rsid w:val="001D671A"/>
    <w:rsid w:val="001D672D"/>
    <w:rsid w:val="001E057E"/>
    <w:rsid w:val="001E1B95"/>
    <w:rsid w:val="001E2161"/>
    <w:rsid w:val="001E4531"/>
    <w:rsid w:val="001E5624"/>
    <w:rsid w:val="001E5F7D"/>
    <w:rsid w:val="001E6835"/>
    <w:rsid w:val="001E6F79"/>
    <w:rsid w:val="001F0547"/>
    <w:rsid w:val="001F14DB"/>
    <w:rsid w:val="001F194A"/>
    <w:rsid w:val="001F1A12"/>
    <w:rsid w:val="001F4B93"/>
    <w:rsid w:val="001F4DD8"/>
    <w:rsid w:val="001F59EF"/>
    <w:rsid w:val="001F651D"/>
    <w:rsid w:val="002003FE"/>
    <w:rsid w:val="002017E9"/>
    <w:rsid w:val="00203813"/>
    <w:rsid w:val="00204022"/>
    <w:rsid w:val="00204437"/>
    <w:rsid w:val="00204D32"/>
    <w:rsid w:val="0020535A"/>
    <w:rsid w:val="00205723"/>
    <w:rsid w:val="0020593B"/>
    <w:rsid w:val="00206370"/>
    <w:rsid w:val="0021149F"/>
    <w:rsid w:val="00215F47"/>
    <w:rsid w:val="00217282"/>
    <w:rsid w:val="002172C2"/>
    <w:rsid w:val="00217CDB"/>
    <w:rsid w:val="002210F7"/>
    <w:rsid w:val="00222055"/>
    <w:rsid w:val="00223AF5"/>
    <w:rsid w:val="00224AF9"/>
    <w:rsid w:val="002264D1"/>
    <w:rsid w:val="002270A4"/>
    <w:rsid w:val="00227E9F"/>
    <w:rsid w:val="00236496"/>
    <w:rsid w:val="002367CA"/>
    <w:rsid w:val="00237035"/>
    <w:rsid w:val="00237470"/>
    <w:rsid w:val="0024084F"/>
    <w:rsid w:val="00241A3A"/>
    <w:rsid w:val="00242A0B"/>
    <w:rsid w:val="00243293"/>
    <w:rsid w:val="00244148"/>
    <w:rsid w:val="0024478B"/>
    <w:rsid w:val="00250C58"/>
    <w:rsid w:val="00251597"/>
    <w:rsid w:val="00251E46"/>
    <w:rsid w:val="00254A82"/>
    <w:rsid w:val="002601CE"/>
    <w:rsid w:val="00261530"/>
    <w:rsid w:val="002619E0"/>
    <w:rsid w:val="00264120"/>
    <w:rsid w:val="002647FE"/>
    <w:rsid w:val="00265BEF"/>
    <w:rsid w:val="00267D7E"/>
    <w:rsid w:val="00273A89"/>
    <w:rsid w:val="00274584"/>
    <w:rsid w:val="00274706"/>
    <w:rsid w:val="00276193"/>
    <w:rsid w:val="00276399"/>
    <w:rsid w:val="002764F3"/>
    <w:rsid w:val="00276982"/>
    <w:rsid w:val="00277413"/>
    <w:rsid w:val="002777FD"/>
    <w:rsid w:val="00277B1C"/>
    <w:rsid w:val="0028054D"/>
    <w:rsid w:val="0028171A"/>
    <w:rsid w:val="00281FA8"/>
    <w:rsid w:val="00282472"/>
    <w:rsid w:val="002836B6"/>
    <w:rsid w:val="00284821"/>
    <w:rsid w:val="0028610A"/>
    <w:rsid w:val="00286CA6"/>
    <w:rsid w:val="002871AE"/>
    <w:rsid w:val="0029083D"/>
    <w:rsid w:val="00291711"/>
    <w:rsid w:val="00293D4B"/>
    <w:rsid w:val="002958FC"/>
    <w:rsid w:val="002959AB"/>
    <w:rsid w:val="00297D98"/>
    <w:rsid w:val="002A01DC"/>
    <w:rsid w:val="002A1A19"/>
    <w:rsid w:val="002A2285"/>
    <w:rsid w:val="002A34C1"/>
    <w:rsid w:val="002A3893"/>
    <w:rsid w:val="002A4D4F"/>
    <w:rsid w:val="002B1C3E"/>
    <w:rsid w:val="002B1DAF"/>
    <w:rsid w:val="002B277E"/>
    <w:rsid w:val="002B33E6"/>
    <w:rsid w:val="002B3D1A"/>
    <w:rsid w:val="002B5097"/>
    <w:rsid w:val="002B50FA"/>
    <w:rsid w:val="002B7640"/>
    <w:rsid w:val="002B7EC7"/>
    <w:rsid w:val="002B7F88"/>
    <w:rsid w:val="002C0983"/>
    <w:rsid w:val="002C1ACA"/>
    <w:rsid w:val="002C27ED"/>
    <w:rsid w:val="002C39B5"/>
    <w:rsid w:val="002C39B6"/>
    <w:rsid w:val="002C4B84"/>
    <w:rsid w:val="002C515B"/>
    <w:rsid w:val="002C5724"/>
    <w:rsid w:val="002C6906"/>
    <w:rsid w:val="002C6ACE"/>
    <w:rsid w:val="002C7C41"/>
    <w:rsid w:val="002C7FEF"/>
    <w:rsid w:val="002D079A"/>
    <w:rsid w:val="002D4117"/>
    <w:rsid w:val="002D7EE1"/>
    <w:rsid w:val="002E0D93"/>
    <w:rsid w:val="002E1087"/>
    <w:rsid w:val="002E15E3"/>
    <w:rsid w:val="002E22EA"/>
    <w:rsid w:val="002E2AEB"/>
    <w:rsid w:val="002E49E5"/>
    <w:rsid w:val="002E4C82"/>
    <w:rsid w:val="002E52F2"/>
    <w:rsid w:val="002E68A3"/>
    <w:rsid w:val="002E7DED"/>
    <w:rsid w:val="002E7F67"/>
    <w:rsid w:val="002F1306"/>
    <w:rsid w:val="002F1BD8"/>
    <w:rsid w:val="002F2447"/>
    <w:rsid w:val="002F2D7B"/>
    <w:rsid w:val="002F50A5"/>
    <w:rsid w:val="002F50B3"/>
    <w:rsid w:val="002F538F"/>
    <w:rsid w:val="002F7BC1"/>
    <w:rsid w:val="00300213"/>
    <w:rsid w:val="00300A8C"/>
    <w:rsid w:val="003019C6"/>
    <w:rsid w:val="003038FB"/>
    <w:rsid w:val="003046FA"/>
    <w:rsid w:val="00304FB8"/>
    <w:rsid w:val="00306845"/>
    <w:rsid w:val="0030796B"/>
    <w:rsid w:val="00310197"/>
    <w:rsid w:val="003104B1"/>
    <w:rsid w:val="00311C8A"/>
    <w:rsid w:val="003167DB"/>
    <w:rsid w:val="00316966"/>
    <w:rsid w:val="00316B9A"/>
    <w:rsid w:val="00316DF5"/>
    <w:rsid w:val="00317CC8"/>
    <w:rsid w:val="0032119D"/>
    <w:rsid w:val="00323860"/>
    <w:rsid w:val="00324112"/>
    <w:rsid w:val="00325129"/>
    <w:rsid w:val="00325670"/>
    <w:rsid w:val="003323D7"/>
    <w:rsid w:val="00332D8C"/>
    <w:rsid w:val="00342320"/>
    <w:rsid w:val="003429EF"/>
    <w:rsid w:val="00342DF5"/>
    <w:rsid w:val="003434DB"/>
    <w:rsid w:val="00343BD6"/>
    <w:rsid w:val="00345160"/>
    <w:rsid w:val="003455B0"/>
    <w:rsid w:val="00351D52"/>
    <w:rsid w:val="003523EC"/>
    <w:rsid w:val="00352A15"/>
    <w:rsid w:val="003549E2"/>
    <w:rsid w:val="003579AD"/>
    <w:rsid w:val="003616DF"/>
    <w:rsid w:val="0036234F"/>
    <w:rsid w:val="003638DA"/>
    <w:rsid w:val="003639EC"/>
    <w:rsid w:val="00363BBA"/>
    <w:rsid w:val="0036409A"/>
    <w:rsid w:val="0036421E"/>
    <w:rsid w:val="00364DDC"/>
    <w:rsid w:val="00370377"/>
    <w:rsid w:val="00371F8B"/>
    <w:rsid w:val="00372CC8"/>
    <w:rsid w:val="00380D5E"/>
    <w:rsid w:val="00382ABD"/>
    <w:rsid w:val="00383BEB"/>
    <w:rsid w:val="00385070"/>
    <w:rsid w:val="00385A55"/>
    <w:rsid w:val="00385C42"/>
    <w:rsid w:val="00387C56"/>
    <w:rsid w:val="003912E3"/>
    <w:rsid w:val="00391B69"/>
    <w:rsid w:val="00393EE2"/>
    <w:rsid w:val="0039408C"/>
    <w:rsid w:val="00394ACC"/>
    <w:rsid w:val="00395D77"/>
    <w:rsid w:val="00397640"/>
    <w:rsid w:val="00397891"/>
    <w:rsid w:val="003A008F"/>
    <w:rsid w:val="003A13B9"/>
    <w:rsid w:val="003A34E3"/>
    <w:rsid w:val="003A5486"/>
    <w:rsid w:val="003A63A7"/>
    <w:rsid w:val="003A75F2"/>
    <w:rsid w:val="003B161C"/>
    <w:rsid w:val="003B2287"/>
    <w:rsid w:val="003B25CB"/>
    <w:rsid w:val="003B534A"/>
    <w:rsid w:val="003B5EC6"/>
    <w:rsid w:val="003B5FF2"/>
    <w:rsid w:val="003B785C"/>
    <w:rsid w:val="003C0743"/>
    <w:rsid w:val="003C0A67"/>
    <w:rsid w:val="003C1A8D"/>
    <w:rsid w:val="003C25CA"/>
    <w:rsid w:val="003C2DB0"/>
    <w:rsid w:val="003C3439"/>
    <w:rsid w:val="003C40A7"/>
    <w:rsid w:val="003C4810"/>
    <w:rsid w:val="003C56B3"/>
    <w:rsid w:val="003C56B7"/>
    <w:rsid w:val="003C64D4"/>
    <w:rsid w:val="003C71E8"/>
    <w:rsid w:val="003C72CA"/>
    <w:rsid w:val="003D0DCC"/>
    <w:rsid w:val="003D1C30"/>
    <w:rsid w:val="003D2289"/>
    <w:rsid w:val="003D2673"/>
    <w:rsid w:val="003D3C1F"/>
    <w:rsid w:val="003D4543"/>
    <w:rsid w:val="003D4C0E"/>
    <w:rsid w:val="003D596A"/>
    <w:rsid w:val="003D6D8E"/>
    <w:rsid w:val="003D7455"/>
    <w:rsid w:val="003D7782"/>
    <w:rsid w:val="003D7B64"/>
    <w:rsid w:val="003E0F82"/>
    <w:rsid w:val="003E1FC0"/>
    <w:rsid w:val="003E2027"/>
    <w:rsid w:val="003E614F"/>
    <w:rsid w:val="003E6762"/>
    <w:rsid w:val="003F05D5"/>
    <w:rsid w:val="003F1888"/>
    <w:rsid w:val="003F2640"/>
    <w:rsid w:val="003F2A3D"/>
    <w:rsid w:val="003F3695"/>
    <w:rsid w:val="003F70CE"/>
    <w:rsid w:val="003F7366"/>
    <w:rsid w:val="00400786"/>
    <w:rsid w:val="00400E15"/>
    <w:rsid w:val="00401156"/>
    <w:rsid w:val="00402A54"/>
    <w:rsid w:val="00403268"/>
    <w:rsid w:val="004039E8"/>
    <w:rsid w:val="004041EF"/>
    <w:rsid w:val="004047AE"/>
    <w:rsid w:val="00407057"/>
    <w:rsid w:val="004110C8"/>
    <w:rsid w:val="00411112"/>
    <w:rsid w:val="00412B61"/>
    <w:rsid w:val="00412BA6"/>
    <w:rsid w:val="0041340D"/>
    <w:rsid w:val="004142A4"/>
    <w:rsid w:val="00414682"/>
    <w:rsid w:val="004148C1"/>
    <w:rsid w:val="00417B26"/>
    <w:rsid w:val="004201E1"/>
    <w:rsid w:val="00421C33"/>
    <w:rsid w:val="00422CCE"/>
    <w:rsid w:val="00424B73"/>
    <w:rsid w:val="00426D85"/>
    <w:rsid w:val="00427E1D"/>
    <w:rsid w:val="00432DF7"/>
    <w:rsid w:val="00434F6F"/>
    <w:rsid w:val="004353B7"/>
    <w:rsid w:val="0043658C"/>
    <w:rsid w:val="00440B81"/>
    <w:rsid w:val="00444167"/>
    <w:rsid w:val="0044495C"/>
    <w:rsid w:val="00444B26"/>
    <w:rsid w:val="00446F0B"/>
    <w:rsid w:val="00447A5B"/>
    <w:rsid w:val="00447C7D"/>
    <w:rsid w:val="00447F38"/>
    <w:rsid w:val="0045012C"/>
    <w:rsid w:val="00451A25"/>
    <w:rsid w:val="00451DBD"/>
    <w:rsid w:val="0045316E"/>
    <w:rsid w:val="00453C78"/>
    <w:rsid w:val="00454D8E"/>
    <w:rsid w:val="00454D9B"/>
    <w:rsid w:val="004563D9"/>
    <w:rsid w:val="00456507"/>
    <w:rsid w:val="004567E6"/>
    <w:rsid w:val="00456A56"/>
    <w:rsid w:val="00456F4B"/>
    <w:rsid w:val="00457362"/>
    <w:rsid w:val="00461A19"/>
    <w:rsid w:val="00461BAA"/>
    <w:rsid w:val="00463C6C"/>
    <w:rsid w:val="004652F4"/>
    <w:rsid w:val="00467EA3"/>
    <w:rsid w:val="00470A2F"/>
    <w:rsid w:val="0047144F"/>
    <w:rsid w:val="00471AE5"/>
    <w:rsid w:val="004728C5"/>
    <w:rsid w:val="0047292E"/>
    <w:rsid w:val="00475C9D"/>
    <w:rsid w:val="00475F0F"/>
    <w:rsid w:val="0047619B"/>
    <w:rsid w:val="00476556"/>
    <w:rsid w:val="0047677F"/>
    <w:rsid w:val="00477796"/>
    <w:rsid w:val="00477BEB"/>
    <w:rsid w:val="00480026"/>
    <w:rsid w:val="0048178D"/>
    <w:rsid w:val="00481A26"/>
    <w:rsid w:val="004833F8"/>
    <w:rsid w:val="00484D0E"/>
    <w:rsid w:val="004858A1"/>
    <w:rsid w:val="004875CF"/>
    <w:rsid w:val="00487711"/>
    <w:rsid w:val="00487775"/>
    <w:rsid w:val="004900E2"/>
    <w:rsid w:val="00491AF9"/>
    <w:rsid w:val="004922E0"/>
    <w:rsid w:val="00494295"/>
    <w:rsid w:val="004944BA"/>
    <w:rsid w:val="004960F0"/>
    <w:rsid w:val="00497F4F"/>
    <w:rsid w:val="004A03EA"/>
    <w:rsid w:val="004A0AAB"/>
    <w:rsid w:val="004A293B"/>
    <w:rsid w:val="004A4CDC"/>
    <w:rsid w:val="004A7E22"/>
    <w:rsid w:val="004B4E03"/>
    <w:rsid w:val="004B50B6"/>
    <w:rsid w:val="004B5674"/>
    <w:rsid w:val="004B7B5F"/>
    <w:rsid w:val="004C3212"/>
    <w:rsid w:val="004C465D"/>
    <w:rsid w:val="004C4C2B"/>
    <w:rsid w:val="004C6E08"/>
    <w:rsid w:val="004C783C"/>
    <w:rsid w:val="004D0AF9"/>
    <w:rsid w:val="004D0F92"/>
    <w:rsid w:val="004D247E"/>
    <w:rsid w:val="004D2F10"/>
    <w:rsid w:val="004D3A95"/>
    <w:rsid w:val="004D5C30"/>
    <w:rsid w:val="004E0E6E"/>
    <w:rsid w:val="004E2D28"/>
    <w:rsid w:val="004E2D79"/>
    <w:rsid w:val="004E2F16"/>
    <w:rsid w:val="004E36E4"/>
    <w:rsid w:val="004E4D67"/>
    <w:rsid w:val="004E713E"/>
    <w:rsid w:val="004F0CD9"/>
    <w:rsid w:val="004F1796"/>
    <w:rsid w:val="004F1A83"/>
    <w:rsid w:val="004F1B0E"/>
    <w:rsid w:val="004F1DA0"/>
    <w:rsid w:val="004F275E"/>
    <w:rsid w:val="004F375D"/>
    <w:rsid w:val="004F3BD6"/>
    <w:rsid w:val="004F401A"/>
    <w:rsid w:val="004F49FE"/>
    <w:rsid w:val="004F5F4C"/>
    <w:rsid w:val="004F6035"/>
    <w:rsid w:val="004F6283"/>
    <w:rsid w:val="004F67D4"/>
    <w:rsid w:val="004F6B5B"/>
    <w:rsid w:val="004F7435"/>
    <w:rsid w:val="005009E5"/>
    <w:rsid w:val="00500FD5"/>
    <w:rsid w:val="0050143E"/>
    <w:rsid w:val="0050168A"/>
    <w:rsid w:val="00501F83"/>
    <w:rsid w:val="005023B1"/>
    <w:rsid w:val="00504277"/>
    <w:rsid w:val="005045CD"/>
    <w:rsid w:val="00504930"/>
    <w:rsid w:val="00504A04"/>
    <w:rsid w:val="00505AB2"/>
    <w:rsid w:val="00506D05"/>
    <w:rsid w:val="00507A9F"/>
    <w:rsid w:val="0051021D"/>
    <w:rsid w:val="00510429"/>
    <w:rsid w:val="00511047"/>
    <w:rsid w:val="005111D1"/>
    <w:rsid w:val="005116C5"/>
    <w:rsid w:val="005119F5"/>
    <w:rsid w:val="00511FA7"/>
    <w:rsid w:val="0051201A"/>
    <w:rsid w:val="005121AD"/>
    <w:rsid w:val="00512CD7"/>
    <w:rsid w:val="00512F59"/>
    <w:rsid w:val="00516850"/>
    <w:rsid w:val="005170E6"/>
    <w:rsid w:val="0052012E"/>
    <w:rsid w:val="00521A3B"/>
    <w:rsid w:val="00521B95"/>
    <w:rsid w:val="005222BA"/>
    <w:rsid w:val="0052247D"/>
    <w:rsid w:val="00522A59"/>
    <w:rsid w:val="00523188"/>
    <w:rsid w:val="00524582"/>
    <w:rsid w:val="0052587B"/>
    <w:rsid w:val="00526E7E"/>
    <w:rsid w:val="00527E9D"/>
    <w:rsid w:val="00530E34"/>
    <w:rsid w:val="005311E0"/>
    <w:rsid w:val="00531256"/>
    <w:rsid w:val="0053140A"/>
    <w:rsid w:val="00531D06"/>
    <w:rsid w:val="00532D6A"/>
    <w:rsid w:val="00537F70"/>
    <w:rsid w:val="00540DE6"/>
    <w:rsid w:val="00540EC9"/>
    <w:rsid w:val="00543AF7"/>
    <w:rsid w:val="00545126"/>
    <w:rsid w:val="00545313"/>
    <w:rsid w:val="00545415"/>
    <w:rsid w:val="00545CE3"/>
    <w:rsid w:val="0054682D"/>
    <w:rsid w:val="0054746B"/>
    <w:rsid w:val="00547556"/>
    <w:rsid w:val="00547A7E"/>
    <w:rsid w:val="00550E2C"/>
    <w:rsid w:val="005519E4"/>
    <w:rsid w:val="00553521"/>
    <w:rsid w:val="005537F5"/>
    <w:rsid w:val="005544F9"/>
    <w:rsid w:val="0055468F"/>
    <w:rsid w:val="00555741"/>
    <w:rsid w:val="00555B86"/>
    <w:rsid w:val="00555BF4"/>
    <w:rsid w:val="00556C3A"/>
    <w:rsid w:val="00557002"/>
    <w:rsid w:val="005572CD"/>
    <w:rsid w:val="00560090"/>
    <w:rsid w:val="0056135E"/>
    <w:rsid w:val="005613F4"/>
    <w:rsid w:val="00561788"/>
    <w:rsid w:val="00563220"/>
    <w:rsid w:val="00563A7F"/>
    <w:rsid w:val="00563CF2"/>
    <w:rsid w:val="005659B6"/>
    <w:rsid w:val="005700C5"/>
    <w:rsid w:val="00571E22"/>
    <w:rsid w:val="00572151"/>
    <w:rsid w:val="005734A5"/>
    <w:rsid w:val="005739C0"/>
    <w:rsid w:val="00575780"/>
    <w:rsid w:val="005761CD"/>
    <w:rsid w:val="00577481"/>
    <w:rsid w:val="0058266C"/>
    <w:rsid w:val="00583503"/>
    <w:rsid w:val="00584098"/>
    <w:rsid w:val="00587B9A"/>
    <w:rsid w:val="00590F4A"/>
    <w:rsid w:val="00592E90"/>
    <w:rsid w:val="00593665"/>
    <w:rsid w:val="00594DBB"/>
    <w:rsid w:val="00594F0D"/>
    <w:rsid w:val="005A004F"/>
    <w:rsid w:val="005A02CD"/>
    <w:rsid w:val="005A05E7"/>
    <w:rsid w:val="005A21B7"/>
    <w:rsid w:val="005A21DF"/>
    <w:rsid w:val="005A2EEA"/>
    <w:rsid w:val="005A3138"/>
    <w:rsid w:val="005A411E"/>
    <w:rsid w:val="005A58C4"/>
    <w:rsid w:val="005A6493"/>
    <w:rsid w:val="005A75B1"/>
    <w:rsid w:val="005A7C22"/>
    <w:rsid w:val="005B04E8"/>
    <w:rsid w:val="005B083A"/>
    <w:rsid w:val="005B0BB0"/>
    <w:rsid w:val="005B0BFB"/>
    <w:rsid w:val="005B257E"/>
    <w:rsid w:val="005B3604"/>
    <w:rsid w:val="005B4D33"/>
    <w:rsid w:val="005B59F4"/>
    <w:rsid w:val="005B6D01"/>
    <w:rsid w:val="005B7B30"/>
    <w:rsid w:val="005C1018"/>
    <w:rsid w:val="005C34F2"/>
    <w:rsid w:val="005C3B24"/>
    <w:rsid w:val="005C3D2E"/>
    <w:rsid w:val="005C3D61"/>
    <w:rsid w:val="005C47BF"/>
    <w:rsid w:val="005C5C69"/>
    <w:rsid w:val="005C607E"/>
    <w:rsid w:val="005C68FA"/>
    <w:rsid w:val="005C73F3"/>
    <w:rsid w:val="005C7AE7"/>
    <w:rsid w:val="005C7B89"/>
    <w:rsid w:val="005D28A7"/>
    <w:rsid w:val="005D310E"/>
    <w:rsid w:val="005D3943"/>
    <w:rsid w:val="005D3AF4"/>
    <w:rsid w:val="005D4A02"/>
    <w:rsid w:val="005D54C4"/>
    <w:rsid w:val="005D5574"/>
    <w:rsid w:val="005D5880"/>
    <w:rsid w:val="005D7316"/>
    <w:rsid w:val="005E0D2C"/>
    <w:rsid w:val="005E1852"/>
    <w:rsid w:val="005E22BE"/>
    <w:rsid w:val="005E4897"/>
    <w:rsid w:val="005E4BB2"/>
    <w:rsid w:val="005E58B3"/>
    <w:rsid w:val="005E5F23"/>
    <w:rsid w:val="005E6D9C"/>
    <w:rsid w:val="005E752D"/>
    <w:rsid w:val="005E7558"/>
    <w:rsid w:val="005F3B2D"/>
    <w:rsid w:val="005F3EA4"/>
    <w:rsid w:val="005F4F26"/>
    <w:rsid w:val="005F7248"/>
    <w:rsid w:val="005F7F8B"/>
    <w:rsid w:val="00601A22"/>
    <w:rsid w:val="0060241F"/>
    <w:rsid w:val="00602EC4"/>
    <w:rsid w:val="00603EE7"/>
    <w:rsid w:val="006041CA"/>
    <w:rsid w:val="006059F6"/>
    <w:rsid w:val="0060753F"/>
    <w:rsid w:val="0061028D"/>
    <w:rsid w:val="00612481"/>
    <w:rsid w:val="006125DE"/>
    <w:rsid w:val="00612DCC"/>
    <w:rsid w:val="0061320F"/>
    <w:rsid w:val="00615CDC"/>
    <w:rsid w:val="00615F32"/>
    <w:rsid w:val="00617278"/>
    <w:rsid w:val="00617FDF"/>
    <w:rsid w:val="0062064D"/>
    <w:rsid w:val="006206B6"/>
    <w:rsid w:val="00620E06"/>
    <w:rsid w:val="0062131B"/>
    <w:rsid w:val="0062177F"/>
    <w:rsid w:val="0062203A"/>
    <w:rsid w:val="006222A1"/>
    <w:rsid w:val="00622F94"/>
    <w:rsid w:val="006237FC"/>
    <w:rsid w:val="00623811"/>
    <w:rsid w:val="00624D14"/>
    <w:rsid w:val="00625F8C"/>
    <w:rsid w:val="006306E9"/>
    <w:rsid w:val="00631EA6"/>
    <w:rsid w:val="00633073"/>
    <w:rsid w:val="0063370A"/>
    <w:rsid w:val="00634202"/>
    <w:rsid w:val="0063443D"/>
    <w:rsid w:val="00635C0E"/>
    <w:rsid w:val="00635CFB"/>
    <w:rsid w:val="006378EB"/>
    <w:rsid w:val="006403B7"/>
    <w:rsid w:val="0064060B"/>
    <w:rsid w:val="00640EF7"/>
    <w:rsid w:val="00642E93"/>
    <w:rsid w:val="006430F7"/>
    <w:rsid w:val="0064400E"/>
    <w:rsid w:val="006450A7"/>
    <w:rsid w:val="00645FA3"/>
    <w:rsid w:val="00646F00"/>
    <w:rsid w:val="00651978"/>
    <w:rsid w:val="00651B95"/>
    <w:rsid w:val="00652B0C"/>
    <w:rsid w:val="00653A91"/>
    <w:rsid w:val="00653D94"/>
    <w:rsid w:val="006549B8"/>
    <w:rsid w:val="00654CCA"/>
    <w:rsid w:val="00655A0B"/>
    <w:rsid w:val="00656CD4"/>
    <w:rsid w:val="00660B4B"/>
    <w:rsid w:val="00660C34"/>
    <w:rsid w:val="00660CD6"/>
    <w:rsid w:val="00661607"/>
    <w:rsid w:val="00661E5C"/>
    <w:rsid w:val="00662167"/>
    <w:rsid w:val="006630E1"/>
    <w:rsid w:val="006631D8"/>
    <w:rsid w:val="00663447"/>
    <w:rsid w:val="00664021"/>
    <w:rsid w:val="006642B5"/>
    <w:rsid w:val="0066483D"/>
    <w:rsid w:val="00664CEF"/>
    <w:rsid w:val="00664FBA"/>
    <w:rsid w:val="00665B19"/>
    <w:rsid w:val="00667504"/>
    <w:rsid w:val="00667ECF"/>
    <w:rsid w:val="0067168A"/>
    <w:rsid w:val="00672AD3"/>
    <w:rsid w:val="00673DA3"/>
    <w:rsid w:val="00675694"/>
    <w:rsid w:val="00675DF7"/>
    <w:rsid w:val="00675F15"/>
    <w:rsid w:val="00680043"/>
    <w:rsid w:val="006802BC"/>
    <w:rsid w:val="006814B5"/>
    <w:rsid w:val="0068193C"/>
    <w:rsid w:val="00682148"/>
    <w:rsid w:val="0068241A"/>
    <w:rsid w:val="00682A55"/>
    <w:rsid w:val="00684D61"/>
    <w:rsid w:val="00684E84"/>
    <w:rsid w:val="00693DBC"/>
    <w:rsid w:val="006963D3"/>
    <w:rsid w:val="006971DB"/>
    <w:rsid w:val="006A06D4"/>
    <w:rsid w:val="006A2263"/>
    <w:rsid w:val="006A3CE5"/>
    <w:rsid w:val="006A434D"/>
    <w:rsid w:val="006A58DE"/>
    <w:rsid w:val="006A613F"/>
    <w:rsid w:val="006A617F"/>
    <w:rsid w:val="006A62EF"/>
    <w:rsid w:val="006B01DB"/>
    <w:rsid w:val="006B0FF4"/>
    <w:rsid w:val="006B1351"/>
    <w:rsid w:val="006B1367"/>
    <w:rsid w:val="006B23BB"/>
    <w:rsid w:val="006B5FC6"/>
    <w:rsid w:val="006B632E"/>
    <w:rsid w:val="006B669A"/>
    <w:rsid w:val="006B71A1"/>
    <w:rsid w:val="006C0D23"/>
    <w:rsid w:val="006C15FE"/>
    <w:rsid w:val="006C17A9"/>
    <w:rsid w:val="006C1F6B"/>
    <w:rsid w:val="006C2D92"/>
    <w:rsid w:val="006C2E02"/>
    <w:rsid w:val="006C3FAF"/>
    <w:rsid w:val="006C5C0B"/>
    <w:rsid w:val="006D1BB0"/>
    <w:rsid w:val="006D506A"/>
    <w:rsid w:val="006D507E"/>
    <w:rsid w:val="006D5CEF"/>
    <w:rsid w:val="006D6089"/>
    <w:rsid w:val="006D7D85"/>
    <w:rsid w:val="006E0122"/>
    <w:rsid w:val="006E1E2A"/>
    <w:rsid w:val="006E5EC6"/>
    <w:rsid w:val="006E76A5"/>
    <w:rsid w:val="006E7A41"/>
    <w:rsid w:val="006F16E4"/>
    <w:rsid w:val="006F1C57"/>
    <w:rsid w:val="006F37B1"/>
    <w:rsid w:val="006F4088"/>
    <w:rsid w:val="006F5A02"/>
    <w:rsid w:val="006F5AB6"/>
    <w:rsid w:val="006F6676"/>
    <w:rsid w:val="006F6DFD"/>
    <w:rsid w:val="006F7D9D"/>
    <w:rsid w:val="00700CF6"/>
    <w:rsid w:val="00700D09"/>
    <w:rsid w:val="007011B9"/>
    <w:rsid w:val="007038EC"/>
    <w:rsid w:val="00705742"/>
    <w:rsid w:val="007075FF"/>
    <w:rsid w:val="0071129D"/>
    <w:rsid w:val="007128AE"/>
    <w:rsid w:val="007134A0"/>
    <w:rsid w:val="00715C4C"/>
    <w:rsid w:val="007161BF"/>
    <w:rsid w:val="00716BC7"/>
    <w:rsid w:val="00717609"/>
    <w:rsid w:val="00717F85"/>
    <w:rsid w:val="00720E59"/>
    <w:rsid w:val="00721020"/>
    <w:rsid w:val="00723FC0"/>
    <w:rsid w:val="007275CD"/>
    <w:rsid w:val="00727FD1"/>
    <w:rsid w:val="00731FCA"/>
    <w:rsid w:val="00732156"/>
    <w:rsid w:val="00732ADB"/>
    <w:rsid w:val="007348D7"/>
    <w:rsid w:val="007357E9"/>
    <w:rsid w:val="00736E8B"/>
    <w:rsid w:val="007372D5"/>
    <w:rsid w:val="0074017F"/>
    <w:rsid w:val="0074194D"/>
    <w:rsid w:val="007431F1"/>
    <w:rsid w:val="007441E2"/>
    <w:rsid w:val="00744DDB"/>
    <w:rsid w:val="00745623"/>
    <w:rsid w:val="00745648"/>
    <w:rsid w:val="00745DA9"/>
    <w:rsid w:val="007468CC"/>
    <w:rsid w:val="00746CCF"/>
    <w:rsid w:val="007477C3"/>
    <w:rsid w:val="007501BD"/>
    <w:rsid w:val="00751852"/>
    <w:rsid w:val="007534E5"/>
    <w:rsid w:val="00754714"/>
    <w:rsid w:val="007552B6"/>
    <w:rsid w:val="007557F5"/>
    <w:rsid w:val="00757B6F"/>
    <w:rsid w:val="00760E13"/>
    <w:rsid w:val="00763BE1"/>
    <w:rsid w:val="00765C6B"/>
    <w:rsid w:val="00765F1F"/>
    <w:rsid w:val="0076663C"/>
    <w:rsid w:val="00766A32"/>
    <w:rsid w:val="0076784C"/>
    <w:rsid w:val="007722F4"/>
    <w:rsid w:val="00772480"/>
    <w:rsid w:val="00772864"/>
    <w:rsid w:val="007741E1"/>
    <w:rsid w:val="0077733F"/>
    <w:rsid w:val="007805F6"/>
    <w:rsid w:val="007819DC"/>
    <w:rsid w:val="00782732"/>
    <w:rsid w:val="007827BB"/>
    <w:rsid w:val="00787784"/>
    <w:rsid w:val="00790353"/>
    <w:rsid w:val="007920A4"/>
    <w:rsid w:val="007921E9"/>
    <w:rsid w:val="00792E6F"/>
    <w:rsid w:val="00794341"/>
    <w:rsid w:val="007947B7"/>
    <w:rsid w:val="0079491B"/>
    <w:rsid w:val="00795DF7"/>
    <w:rsid w:val="007963F8"/>
    <w:rsid w:val="007964E1"/>
    <w:rsid w:val="00797291"/>
    <w:rsid w:val="00797661"/>
    <w:rsid w:val="00797E8E"/>
    <w:rsid w:val="007A0FD2"/>
    <w:rsid w:val="007A38FE"/>
    <w:rsid w:val="007A52E0"/>
    <w:rsid w:val="007A5986"/>
    <w:rsid w:val="007A5A83"/>
    <w:rsid w:val="007A6AE9"/>
    <w:rsid w:val="007A7817"/>
    <w:rsid w:val="007B11E5"/>
    <w:rsid w:val="007B2395"/>
    <w:rsid w:val="007B2C4B"/>
    <w:rsid w:val="007B3164"/>
    <w:rsid w:val="007B39F5"/>
    <w:rsid w:val="007B67C8"/>
    <w:rsid w:val="007B75E6"/>
    <w:rsid w:val="007B770E"/>
    <w:rsid w:val="007C014B"/>
    <w:rsid w:val="007C06CA"/>
    <w:rsid w:val="007C09BB"/>
    <w:rsid w:val="007C199D"/>
    <w:rsid w:val="007C3409"/>
    <w:rsid w:val="007C3879"/>
    <w:rsid w:val="007C3C81"/>
    <w:rsid w:val="007C4DB8"/>
    <w:rsid w:val="007C5E21"/>
    <w:rsid w:val="007C5E55"/>
    <w:rsid w:val="007C6DAC"/>
    <w:rsid w:val="007C6F12"/>
    <w:rsid w:val="007D0331"/>
    <w:rsid w:val="007D1301"/>
    <w:rsid w:val="007D499F"/>
    <w:rsid w:val="007D5E47"/>
    <w:rsid w:val="007D713C"/>
    <w:rsid w:val="007D738B"/>
    <w:rsid w:val="007E1162"/>
    <w:rsid w:val="007E4720"/>
    <w:rsid w:val="007E4BE0"/>
    <w:rsid w:val="007E582D"/>
    <w:rsid w:val="007E5954"/>
    <w:rsid w:val="007E5BB0"/>
    <w:rsid w:val="007E6E83"/>
    <w:rsid w:val="007F1009"/>
    <w:rsid w:val="007F1886"/>
    <w:rsid w:val="007F25F5"/>
    <w:rsid w:val="007F3350"/>
    <w:rsid w:val="007F5261"/>
    <w:rsid w:val="007F6EEF"/>
    <w:rsid w:val="007F7307"/>
    <w:rsid w:val="007F7A8F"/>
    <w:rsid w:val="00801B0C"/>
    <w:rsid w:val="00802B9D"/>
    <w:rsid w:val="0080363D"/>
    <w:rsid w:val="0080413E"/>
    <w:rsid w:val="0080457F"/>
    <w:rsid w:val="00804A03"/>
    <w:rsid w:val="008064D8"/>
    <w:rsid w:val="00810100"/>
    <w:rsid w:val="00810E15"/>
    <w:rsid w:val="00813D9A"/>
    <w:rsid w:val="0081427B"/>
    <w:rsid w:val="00814B14"/>
    <w:rsid w:val="0081529F"/>
    <w:rsid w:val="0081779B"/>
    <w:rsid w:val="00820945"/>
    <w:rsid w:val="008216E3"/>
    <w:rsid w:val="00821FE1"/>
    <w:rsid w:val="00822563"/>
    <w:rsid w:val="00825AB6"/>
    <w:rsid w:val="0083170F"/>
    <w:rsid w:val="0083263A"/>
    <w:rsid w:val="0083356E"/>
    <w:rsid w:val="00834696"/>
    <w:rsid w:val="008349B7"/>
    <w:rsid w:val="00834BF1"/>
    <w:rsid w:val="00837D95"/>
    <w:rsid w:val="00840300"/>
    <w:rsid w:val="00840D49"/>
    <w:rsid w:val="00841663"/>
    <w:rsid w:val="0084269B"/>
    <w:rsid w:val="008429B0"/>
    <w:rsid w:val="00843C3F"/>
    <w:rsid w:val="008445CD"/>
    <w:rsid w:val="00844A9D"/>
    <w:rsid w:val="00845330"/>
    <w:rsid w:val="00845E7F"/>
    <w:rsid w:val="008463B3"/>
    <w:rsid w:val="008464AF"/>
    <w:rsid w:val="00846EB0"/>
    <w:rsid w:val="0084738F"/>
    <w:rsid w:val="00847CF8"/>
    <w:rsid w:val="00850329"/>
    <w:rsid w:val="008505A2"/>
    <w:rsid w:val="008519D5"/>
    <w:rsid w:val="00852CCA"/>
    <w:rsid w:val="008557A4"/>
    <w:rsid w:val="00857E78"/>
    <w:rsid w:val="008601B4"/>
    <w:rsid w:val="008601BD"/>
    <w:rsid w:val="00861016"/>
    <w:rsid w:val="00861FB1"/>
    <w:rsid w:val="0086376F"/>
    <w:rsid w:val="00865470"/>
    <w:rsid w:val="00865F0C"/>
    <w:rsid w:val="00866034"/>
    <w:rsid w:val="008668BC"/>
    <w:rsid w:val="00866F66"/>
    <w:rsid w:val="0086739A"/>
    <w:rsid w:val="008677A0"/>
    <w:rsid w:val="00871B7B"/>
    <w:rsid w:val="00871D7B"/>
    <w:rsid w:val="00872314"/>
    <w:rsid w:val="00873289"/>
    <w:rsid w:val="00874637"/>
    <w:rsid w:val="00874BE6"/>
    <w:rsid w:val="00875492"/>
    <w:rsid w:val="0087558A"/>
    <w:rsid w:val="008763FF"/>
    <w:rsid w:val="008768A9"/>
    <w:rsid w:val="00880935"/>
    <w:rsid w:val="00883B8B"/>
    <w:rsid w:val="008841BD"/>
    <w:rsid w:val="008844E9"/>
    <w:rsid w:val="00886C30"/>
    <w:rsid w:val="00887778"/>
    <w:rsid w:val="00890B1D"/>
    <w:rsid w:val="0089129E"/>
    <w:rsid w:val="00892331"/>
    <w:rsid w:val="008939C7"/>
    <w:rsid w:val="00894AC3"/>
    <w:rsid w:val="008953A8"/>
    <w:rsid w:val="00895E19"/>
    <w:rsid w:val="008A0454"/>
    <w:rsid w:val="008A158E"/>
    <w:rsid w:val="008A1902"/>
    <w:rsid w:val="008A1A63"/>
    <w:rsid w:val="008A201E"/>
    <w:rsid w:val="008A27B7"/>
    <w:rsid w:val="008A2D6D"/>
    <w:rsid w:val="008A577C"/>
    <w:rsid w:val="008A6F63"/>
    <w:rsid w:val="008A7113"/>
    <w:rsid w:val="008B014A"/>
    <w:rsid w:val="008B1BF0"/>
    <w:rsid w:val="008B1EB8"/>
    <w:rsid w:val="008B39F8"/>
    <w:rsid w:val="008B3C77"/>
    <w:rsid w:val="008B3E71"/>
    <w:rsid w:val="008B461D"/>
    <w:rsid w:val="008B5032"/>
    <w:rsid w:val="008B5B7E"/>
    <w:rsid w:val="008B6870"/>
    <w:rsid w:val="008B68DC"/>
    <w:rsid w:val="008B6E2A"/>
    <w:rsid w:val="008B7917"/>
    <w:rsid w:val="008C53F9"/>
    <w:rsid w:val="008C5D71"/>
    <w:rsid w:val="008C6BEE"/>
    <w:rsid w:val="008D02BF"/>
    <w:rsid w:val="008D0329"/>
    <w:rsid w:val="008D0A1E"/>
    <w:rsid w:val="008D2473"/>
    <w:rsid w:val="008D50EF"/>
    <w:rsid w:val="008D5427"/>
    <w:rsid w:val="008D5A13"/>
    <w:rsid w:val="008D5C4B"/>
    <w:rsid w:val="008D5F34"/>
    <w:rsid w:val="008D65C5"/>
    <w:rsid w:val="008D65D4"/>
    <w:rsid w:val="008D72B9"/>
    <w:rsid w:val="008D774F"/>
    <w:rsid w:val="008D7C5C"/>
    <w:rsid w:val="008E3CFE"/>
    <w:rsid w:val="008E3F3A"/>
    <w:rsid w:val="008E418C"/>
    <w:rsid w:val="008E475D"/>
    <w:rsid w:val="008E4B40"/>
    <w:rsid w:val="008E524A"/>
    <w:rsid w:val="008E5855"/>
    <w:rsid w:val="008E58DD"/>
    <w:rsid w:val="008E5CFE"/>
    <w:rsid w:val="008E64DA"/>
    <w:rsid w:val="008E69F6"/>
    <w:rsid w:val="008F07F7"/>
    <w:rsid w:val="008F1AE2"/>
    <w:rsid w:val="008F2A20"/>
    <w:rsid w:val="008F34A0"/>
    <w:rsid w:val="008F4476"/>
    <w:rsid w:val="008F4B48"/>
    <w:rsid w:val="008F6FAE"/>
    <w:rsid w:val="0090205B"/>
    <w:rsid w:val="0090315B"/>
    <w:rsid w:val="00904719"/>
    <w:rsid w:val="009062CD"/>
    <w:rsid w:val="0091027B"/>
    <w:rsid w:val="009102B3"/>
    <w:rsid w:val="00910819"/>
    <w:rsid w:val="00910E64"/>
    <w:rsid w:val="00910F4F"/>
    <w:rsid w:val="0091197C"/>
    <w:rsid w:val="00912864"/>
    <w:rsid w:val="00912D95"/>
    <w:rsid w:val="00914D8E"/>
    <w:rsid w:val="0091511A"/>
    <w:rsid w:val="00915668"/>
    <w:rsid w:val="00915FE2"/>
    <w:rsid w:val="00916B59"/>
    <w:rsid w:val="00916DBA"/>
    <w:rsid w:val="0091744C"/>
    <w:rsid w:val="009202B1"/>
    <w:rsid w:val="00920CC0"/>
    <w:rsid w:val="00921C21"/>
    <w:rsid w:val="0092324E"/>
    <w:rsid w:val="00923C68"/>
    <w:rsid w:val="0093196D"/>
    <w:rsid w:val="00931F72"/>
    <w:rsid w:val="00933252"/>
    <w:rsid w:val="00933B96"/>
    <w:rsid w:val="00934FAC"/>
    <w:rsid w:val="00936373"/>
    <w:rsid w:val="00936EB6"/>
    <w:rsid w:val="009370E4"/>
    <w:rsid w:val="009407BD"/>
    <w:rsid w:val="00943E4E"/>
    <w:rsid w:val="00945F49"/>
    <w:rsid w:val="009476C7"/>
    <w:rsid w:val="00947DE1"/>
    <w:rsid w:val="009507C9"/>
    <w:rsid w:val="00950B9C"/>
    <w:rsid w:val="00950CB1"/>
    <w:rsid w:val="00951BF5"/>
    <w:rsid w:val="0095215D"/>
    <w:rsid w:val="00952ED1"/>
    <w:rsid w:val="009536C6"/>
    <w:rsid w:val="009543A0"/>
    <w:rsid w:val="0095488B"/>
    <w:rsid w:val="00954D1B"/>
    <w:rsid w:val="00957500"/>
    <w:rsid w:val="00960E54"/>
    <w:rsid w:val="00961288"/>
    <w:rsid w:val="009619B9"/>
    <w:rsid w:val="009626AC"/>
    <w:rsid w:val="009630BF"/>
    <w:rsid w:val="009639D5"/>
    <w:rsid w:val="0096629A"/>
    <w:rsid w:val="0096735F"/>
    <w:rsid w:val="00970196"/>
    <w:rsid w:val="00970BCB"/>
    <w:rsid w:val="00972555"/>
    <w:rsid w:val="009745B1"/>
    <w:rsid w:val="00974C0B"/>
    <w:rsid w:val="009753A6"/>
    <w:rsid w:val="009807F7"/>
    <w:rsid w:val="00982EF5"/>
    <w:rsid w:val="00983552"/>
    <w:rsid w:val="00983866"/>
    <w:rsid w:val="009841EA"/>
    <w:rsid w:val="0098473F"/>
    <w:rsid w:val="00985A56"/>
    <w:rsid w:val="00985E1F"/>
    <w:rsid w:val="00986443"/>
    <w:rsid w:val="00986480"/>
    <w:rsid w:val="00986D8F"/>
    <w:rsid w:val="0098778C"/>
    <w:rsid w:val="00992111"/>
    <w:rsid w:val="009957CC"/>
    <w:rsid w:val="00995880"/>
    <w:rsid w:val="00996284"/>
    <w:rsid w:val="009962BF"/>
    <w:rsid w:val="00997018"/>
    <w:rsid w:val="009A2200"/>
    <w:rsid w:val="009A3FEF"/>
    <w:rsid w:val="009A4900"/>
    <w:rsid w:val="009A5F19"/>
    <w:rsid w:val="009A6F6A"/>
    <w:rsid w:val="009A7CD2"/>
    <w:rsid w:val="009B0DF7"/>
    <w:rsid w:val="009B169E"/>
    <w:rsid w:val="009B237B"/>
    <w:rsid w:val="009B29BF"/>
    <w:rsid w:val="009B2D6B"/>
    <w:rsid w:val="009B3FE2"/>
    <w:rsid w:val="009B5B1D"/>
    <w:rsid w:val="009B5C4C"/>
    <w:rsid w:val="009B6D00"/>
    <w:rsid w:val="009B7D7D"/>
    <w:rsid w:val="009C2658"/>
    <w:rsid w:val="009C298F"/>
    <w:rsid w:val="009C2BE3"/>
    <w:rsid w:val="009C3BCA"/>
    <w:rsid w:val="009C6122"/>
    <w:rsid w:val="009C633E"/>
    <w:rsid w:val="009C7886"/>
    <w:rsid w:val="009C7ECC"/>
    <w:rsid w:val="009D1603"/>
    <w:rsid w:val="009D28FD"/>
    <w:rsid w:val="009D2C4F"/>
    <w:rsid w:val="009D2C51"/>
    <w:rsid w:val="009D3840"/>
    <w:rsid w:val="009D424A"/>
    <w:rsid w:val="009D4A92"/>
    <w:rsid w:val="009D59D8"/>
    <w:rsid w:val="009D5C3A"/>
    <w:rsid w:val="009D6790"/>
    <w:rsid w:val="009E1C0F"/>
    <w:rsid w:val="009E273E"/>
    <w:rsid w:val="009E3071"/>
    <w:rsid w:val="009E313A"/>
    <w:rsid w:val="009E58C9"/>
    <w:rsid w:val="009E6E65"/>
    <w:rsid w:val="009E7ED9"/>
    <w:rsid w:val="009F299A"/>
    <w:rsid w:val="009F7F39"/>
    <w:rsid w:val="00A00403"/>
    <w:rsid w:val="00A0190C"/>
    <w:rsid w:val="00A01DA9"/>
    <w:rsid w:val="00A04450"/>
    <w:rsid w:val="00A04543"/>
    <w:rsid w:val="00A04C3A"/>
    <w:rsid w:val="00A0529A"/>
    <w:rsid w:val="00A05AB4"/>
    <w:rsid w:val="00A05BE6"/>
    <w:rsid w:val="00A06AF9"/>
    <w:rsid w:val="00A1084D"/>
    <w:rsid w:val="00A11963"/>
    <w:rsid w:val="00A11B6A"/>
    <w:rsid w:val="00A126F1"/>
    <w:rsid w:val="00A1466D"/>
    <w:rsid w:val="00A15007"/>
    <w:rsid w:val="00A15112"/>
    <w:rsid w:val="00A16011"/>
    <w:rsid w:val="00A17529"/>
    <w:rsid w:val="00A20F46"/>
    <w:rsid w:val="00A210E7"/>
    <w:rsid w:val="00A21197"/>
    <w:rsid w:val="00A23152"/>
    <w:rsid w:val="00A23189"/>
    <w:rsid w:val="00A24036"/>
    <w:rsid w:val="00A24988"/>
    <w:rsid w:val="00A25F54"/>
    <w:rsid w:val="00A26506"/>
    <w:rsid w:val="00A266FB"/>
    <w:rsid w:val="00A27009"/>
    <w:rsid w:val="00A27325"/>
    <w:rsid w:val="00A27C90"/>
    <w:rsid w:val="00A30EDC"/>
    <w:rsid w:val="00A32FC8"/>
    <w:rsid w:val="00A34F0D"/>
    <w:rsid w:val="00A41828"/>
    <w:rsid w:val="00A45F4D"/>
    <w:rsid w:val="00A46C0D"/>
    <w:rsid w:val="00A46FA4"/>
    <w:rsid w:val="00A475CA"/>
    <w:rsid w:val="00A47730"/>
    <w:rsid w:val="00A5097D"/>
    <w:rsid w:val="00A51E49"/>
    <w:rsid w:val="00A53020"/>
    <w:rsid w:val="00A5353A"/>
    <w:rsid w:val="00A5466B"/>
    <w:rsid w:val="00A54997"/>
    <w:rsid w:val="00A5564D"/>
    <w:rsid w:val="00A55954"/>
    <w:rsid w:val="00A5633B"/>
    <w:rsid w:val="00A56509"/>
    <w:rsid w:val="00A565AA"/>
    <w:rsid w:val="00A61BD1"/>
    <w:rsid w:val="00A62666"/>
    <w:rsid w:val="00A63756"/>
    <w:rsid w:val="00A63AFD"/>
    <w:rsid w:val="00A64A6C"/>
    <w:rsid w:val="00A70A22"/>
    <w:rsid w:val="00A71AC5"/>
    <w:rsid w:val="00A74394"/>
    <w:rsid w:val="00A74C46"/>
    <w:rsid w:val="00A80871"/>
    <w:rsid w:val="00A81834"/>
    <w:rsid w:val="00A81D04"/>
    <w:rsid w:val="00A83805"/>
    <w:rsid w:val="00A84155"/>
    <w:rsid w:val="00A86EC9"/>
    <w:rsid w:val="00A87090"/>
    <w:rsid w:val="00A87D23"/>
    <w:rsid w:val="00A9053A"/>
    <w:rsid w:val="00A90842"/>
    <w:rsid w:val="00A93DBF"/>
    <w:rsid w:val="00A942A0"/>
    <w:rsid w:val="00A942C1"/>
    <w:rsid w:val="00A94578"/>
    <w:rsid w:val="00A94DE7"/>
    <w:rsid w:val="00A95D04"/>
    <w:rsid w:val="00AA0292"/>
    <w:rsid w:val="00AA10CF"/>
    <w:rsid w:val="00AA1740"/>
    <w:rsid w:val="00AA2A32"/>
    <w:rsid w:val="00AA3F92"/>
    <w:rsid w:val="00AA540F"/>
    <w:rsid w:val="00AA67F2"/>
    <w:rsid w:val="00AA6F8F"/>
    <w:rsid w:val="00AA6FC8"/>
    <w:rsid w:val="00AB160D"/>
    <w:rsid w:val="00AB3266"/>
    <w:rsid w:val="00AB3357"/>
    <w:rsid w:val="00AB35A4"/>
    <w:rsid w:val="00AB39B6"/>
    <w:rsid w:val="00AB4824"/>
    <w:rsid w:val="00AB48AF"/>
    <w:rsid w:val="00AC0E3B"/>
    <w:rsid w:val="00AC1FD2"/>
    <w:rsid w:val="00AC2926"/>
    <w:rsid w:val="00AC47D0"/>
    <w:rsid w:val="00AC6EA9"/>
    <w:rsid w:val="00AC7648"/>
    <w:rsid w:val="00AC76EF"/>
    <w:rsid w:val="00AC77F8"/>
    <w:rsid w:val="00AD0867"/>
    <w:rsid w:val="00AD3C10"/>
    <w:rsid w:val="00AD61E6"/>
    <w:rsid w:val="00AD652D"/>
    <w:rsid w:val="00AD7D68"/>
    <w:rsid w:val="00AE05A0"/>
    <w:rsid w:val="00AE0C89"/>
    <w:rsid w:val="00AE0F2D"/>
    <w:rsid w:val="00AE1891"/>
    <w:rsid w:val="00AE29D0"/>
    <w:rsid w:val="00AE3535"/>
    <w:rsid w:val="00AE519F"/>
    <w:rsid w:val="00AE5C83"/>
    <w:rsid w:val="00AE5F6F"/>
    <w:rsid w:val="00AF0106"/>
    <w:rsid w:val="00AF08E9"/>
    <w:rsid w:val="00AF584D"/>
    <w:rsid w:val="00AF5EC2"/>
    <w:rsid w:val="00AF72E6"/>
    <w:rsid w:val="00AF7B4C"/>
    <w:rsid w:val="00B004CD"/>
    <w:rsid w:val="00B0213D"/>
    <w:rsid w:val="00B03FC5"/>
    <w:rsid w:val="00B055F7"/>
    <w:rsid w:val="00B057D6"/>
    <w:rsid w:val="00B064FF"/>
    <w:rsid w:val="00B06C6E"/>
    <w:rsid w:val="00B0750C"/>
    <w:rsid w:val="00B077F3"/>
    <w:rsid w:val="00B07AAB"/>
    <w:rsid w:val="00B102BE"/>
    <w:rsid w:val="00B11025"/>
    <w:rsid w:val="00B113A6"/>
    <w:rsid w:val="00B12214"/>
    <w:rsid w:val="00B153ED"/>
    <w:rsid w:val="00B15807"/>
    <w:rsid w:val="00B16ABA"/>
    <w:rsid w:val="00B17F95"/>
    <w:rsid w:val="00B200B7"/>
    <w:rsid w:val="00B2046F"/>
    <w:rsid w:val="00B22880"/>
    <w:rsid w:val="00B23080"/>
    <w:rsid w:val="00B235C7"/>
    <w:rsid w:val="00B237FB"/>
    <w:rsid w:val="00B25AAE"/>
    <w:rsid w:val="00B262A4"/>
    <w:rsid w:val="00B277A1"/>
    <w:rsid w:val="00B30C4B"/>
    <w:rsid w:val="00B327E0"/>
    <w:rsid w:val="00B33861"/>
    <w:rsid w:val="00B33A50"/>
    <w:rsid w:val="00B34639"/>
    <w:rsid w:val="00B35400"/>
    <w:rsid w:val="00B3587F"/>
    <w:rsid w:val="00B3597B"/>
    <w:rsid w:val="00B3721C"/>
    <w:rsid w:val="00B42701"/>
    <w:rsid w:val="00B44110"/>
    <w:rsid w:val="00B44182"/>
    <w:rsid w:val="00B44BAF"/>
    <w:rsid w:val="00B4723F"/>
    <w:rsid w:val="00B47446"/>
    <w:rsid w:val="00B4770E"/>
    <w:rsid w:val="00B477FB"/>
    <w:rsid w:val="00B479CA"/>
    <w:rsid w:val="00B47F02"/>
    <w:rsid w:val="00B52871"/>
    <w:rsid w:val="00B554F0"/>
    <w:rsid w:val="00B55B13"/>
    <w:rsid w:val="00B55F32"/>
    <w:rsid w:val="00B56255"/>
    <w:rsid w:val="00B61AD8"/>
    <w:rsid w:val="00B62DC5"/>
    <w:rsid w:val="00B6362B"/>
    <w:rsid w:val="00B6362C"/>
    <w:rsid w:val="00B648BB"/>
    <w:rsid w:val="00B65E3B"/>
    <w:rsid w:val="00B67140"/>
    <w:rsid w:val="00B67247"/>
    <w:rsid w:val="00B67CC0"/>
    <w:rsid w:val="00B702A6"/>
    <w:rsid w:val="00B70EC0"/>
    <w:rsid w:val="00B71D51"/>
    <w:rsid w:val="00B72430"/>
    <w:rsid w:val="00B74F20"/>
    <w:rsid w:val="00B761A4"/>
    <w:rsid w:val="00B76CF5"/>
    <w:rsid w:val="00B77A05"/>
    <w:rsid w:val="00B77AE4"/>
    <w:rsid w:val="00B80311"/>
    <w:rsid w:val="00B8061D"/>
    <w:rsid w:val="00B81A48"/>
    <w:rsid w:val="00B82EE5"/>
    <w:rsid w:val="00B833C5"/>
    <w:rsid w:val="00B8535D"/>
    <w:rsid w:val="00B855B2"/>
    <w:rsid w:val="00B85F00"/>
    <w:rsid w:val="00B860D2"/>
    <w:rsid w:val="00B87527"/>
    <w:rsid w:val="00B90198"/>
    <w:rsid w:val="00B93F38"/>
    <w:rsid w:val="00B94C4E"/>
    <w:rsid w:val="00B94EA2"/>
    <w:rsid w:val="00B95257"/>
    <w:rsid w:val="00B96BC8"/>
    <w:rsid w:val="00BA17DC"/>
    <w:rsid w:val="00BA1A6E"/>
    <w:rsid w:val="00BA2828"/>
    <w:rsid w:val="00BA3B7D"/>
    <w:rsid w:val="00BA4067"/>
    <w:rsid w:val="00BA4893"/>
    <w:rsid w:val="00BA5CD4"/>
    <w:rsid w:val="00BA6575"/>
    <w:rsid w:val="00BA6BE9"/>
    <w:rsid w:val="00BA6D54"/>
    <w:rsid w:val="00BA7198"/>
    <w:rsid w:val="00BB0372"/>
    <w:rsid w:val="00BB291C"/>
    <w:rsid w:val="00BB40CF"/>
    <w:rsid w:val="00BB584F"/>
    <w:rsid w:val="00BB74C9"/>
    <w:rsid w:val="00BB7BDB"/>
    <w:rsid w:val="00BC068E"/>
    <w:rsid w:val="00BC08A6"/>
    <w:rsid w:val="00BC14E5"/>
    <w:rsid w:val="00BC3C60"/>
    <w:rsid w:val="00BC5F1A"/>
    <w:rsid w:val="00BC5F8A"/>
    <w:rsid w:val="00BC6124"/>
    <w:rsid w:val="00BD015B"/>
    <w:rsid w:val="00BD1323"/>
    <w:rsid w:val="00BD1B01"/>
    <w:rsid w:val="00BD374C"/>
    <w:rsid w:val="00BD3D0F"/>
    <w:rsid w:val="00BD48CA"/>
    <w:rsid w:val="00BD4CA5"/>
    <w:rsid w:val="00BD57E2"/>
    <w:rsid w:val="00BD749B"/>
    <w:rsid w:val="00BD758D"/>
    <w:rsid w:val="00BD79AE"/>
    <w:rsid w:val="00BD7BC7"/>
    <w:rsid w:val="00BE1E44"/>
    <w:rsid w:val="00BE2179"/>
    <w:rsid w:val="00BE26EF"/>
    <w:rsid w:val="00BE343C"/>
    <w:rsid w:val="00BE459A"/>
    <w:rsid w:val="00BE4C2A"/>
    <w:rsid w:val="00BE5F2F"/>
    <w:rsid w:val="00BE76AA"/>
    <w:rsid w:val="00BF1042"/>
    <w:rsid w:val="00BF21FA"/>
    <w:rsid w:val="00BF230E"/>
    <w:rsid w:val="00BF2D63"/>
    <w:rsid w:val="00BF36BF"/>
    <w:rsid w:val="00BF3E5F"/>
    <w:rsid w:val="00BF3F8C"/>
    <w:rsid w:val="00BF4357"/>
    <w:rsid w:val="00BF51C2"/>
    <w:rsid w:val="00BF52A1"/>
    <w:rsid w:val="00BF5787"/>
    <w:rsid w:val="00BF652A"/>
    <w:rsid w:val="00BF6AC4"/>
    <w:rsid w:val="00BF6E0D"/>
    <w:rsid w:val="00C006F8"/>
    <w:rsid w:val="00C02701"/>
    <w:rsid w:val="00C0287E"/>
    <w:rsid w:val="00C02D0C"/>
    <w:rsid w:val="00C0354F"/>
    <w:rsid w:val="00C0376A"/>
    <w:rsid w:val="00C046F4"/>
    <w:rsid w:val="00C064A0"/>
    <w:rsid w:val="00C072F4"/>
    <w:rsid w:val="00C078BF"/>
    <w:rsid w:val="00C104A4"/>
    <w:rsid w:val="00C10DD9"/>
    <w:rsid w:val="00C11ED3"/>
    <w:rsid w:val="00C16A13"/>
    <w:rsid w:val="00C175FB"/>
    <w:rsid w:val="00C17664"/>
    <w:rsid w:val="00C219D9"/>
    <w:rsid w:val="00C22990"/>
    <w:rsid w:val="00C2300B"/>
    <w:rsid w:val="00C23542"/>
    <w:rsid w:val="00C241ED"/>
    <w:rsid w:val="00C252BC"/>
    <w:rsid w:val="00C268CB"/>
    <w:rsid w:val="00C27033"/>
    <w:rsid w:val="00C2762C"/>
    <w:rsid w:val="00C27DBD"/>
    <w:rsid w:val="00C31269"/>
    <w:rsid w:val="00C31B81"/>
    <w:rsid w:val="00C330B9"/>
    <w:rsid w:val="00C34E35"/>
    <w:rsid w:val="00C353E1"/>
    <w:rsid w:val="00C35C4F"/>
    <w:rsid w:val="00C37C18"/>
    <w:rsid w:val="00C406C2"/>
    <w:rsid w:val="00C41112"/>
    <w:rsid w:val="00C415DE"/>
    <w:rsid w:val="00C42F99"/>
    <w:rsid w:val="00C431B3"/>
    <w:rsid w:val="00C4351C"/>
    <w:rsid w:val="00C443C2"/>
    <w:rsid w:val="00C44B47"/>
    <w:rsid w:val="00C46003"/>
    <w:rsid w:val="00C475EE"/>
    <w:rsid w:val="00C47E9B"/>
    <w:rsid w:val="00C50158"/>
    <w:rsid w:val="00C502D0"/>
    <w:rsid w:val="00C5155D"/>
    <w:rsid w:val="00C51C00"/>
    <w:rsid w:val="00C546DC"/>
    <w:rsid w:val="00C55881"/>
    <w:rsid w:val="00C56AFA"/>
    <w:rsid w:val="00C56D49"/>
    <w:rsid w:val="00C6023D"/>
    <w:rsid w:val="00C60406"/>
    <w:rsid w:val="00C60CE9"/>
    <w:rsid w:val="00C60DBA"/>
    <w:rsid w:val="00C63E68"/>
    <w:rsid w:val="00C64A0C"/>
    <w:rsid w:val="00C65E35"/>
    <w:rsid w:val="00C66A41"/>
    <w:rsid w:val="00C6759F"/>
    <w:rsid w:val="00C7027D"/>
    <w:rsid w:val="00C70381"/>
    <w:rsid w:val="00C70AD6"/>
    <w:rsid w:val="00C7164F"/>
    <w:rsid w:val="00C72BE9"/>
    <w:rsid w:val="00C72F83"/>
    <w:rsid w:val="00C7314F"/>
    <w:rsid w:val="00C7421A"/>
    <w:rsid w:val="00C75562"/>
    <w:rsid w:val="00C75FAE"/>
    <w:rsid w:val="00C8288D"/>
    <w:rsid w:val="00C84017"/>
    <w:rsid w:val="00C84067"/>
    <w:rsid w:val="00C84A58"/>
    <w:rsid w:val="00C85446"/>
    <w:rsid w:val="00C8592B"/>
    <w:rsid w:val="00C85995"/>
    <w:rsid w:val="00C860D3"/>
    <w:rsid w:val="00C862BD"/>
    <w:rsid w:val="00C874C0"/>
    <w:rsid w:val="00C87BD6"/>
    <w:rsid w:val="00C9098C"/>
    <w:rsid w:val="00C9165B"/>
    <w:rsid w:val="00C920EC"/>
    <w:rsid w:val="00C9245E"/>
    <w:rsid w:val="00C929CB"/>
    <w:rsid w:val="00C943FB"/>
    <w:rsid w:val="00C9448D"/>
    <w:rsid w:val="00C9477C"/>
    <w:rsid w:val="00C95ACF"/>
    <w:rsid w:val="00CA257B"/>
    <w:rsid w:val="00CA2807"/>
    <w:rsid w:val="00CA394A"/>
    <w:rsid w:val="00CA42EC"/>
    <w:rsid w:val="00CB06A4"/>
    <w:rsid w:val="00CB07A7"/>
    <w:rsid w:val="00CB0FDB"/>
    <w:rsid w:val="00CB1B6E"/>
    <w:rsid w:val="00CB2641"/>
    <w:rsid w:val="00CB3281"/>
    <w:rsid w:val="00CB7884"/>
    <w:rsid w:val="00CC0F8D"/>
    <w:rsid w:val="00CC206E"/>
    <w:rsid w:val="00CC21F5"/>
    <w:rsid w:val="00CC480F"/>
    <w:rsid w:val="00CC50C1"/>
    <w:rsid w:val="00CC58ED"/>
    <w:rsid w:val="00CC7386"/>
    <w:rsid w:val="00CD03EF"/>
    <w:rsid w:val="00CD05FE"/>
    <w:rsid w:val="00CD1C78"/>
    <w:rsid w:val="00CD26D2"/>
    <w:rsid w:val="00CD30AA"/>
    <w:rsid w:val="00CD425B"/>
    <w:rsid w:val="00CD5423"/>
    <w:rsid w:val="00CD5DEE"/>
    <w:rsid w:val="00CD5FCE"/>
    <w:rsid w:val="00CD7633"/>
    <w:rsid w:val="00CE0205"/>
    <w:rsid w:val="00CE1760"/>
    <w:rsid w:val="00CE217E"/>
    <w:rsid w:val="00CE2732"/>
    <w:rsid w:val="00CE35C2"/>
    <w:rsid w:val="00CE3B55"/>
    <w:rsid w:val="00CE5210"/>
    <w:rsid w:val="00CE7BF1"/>
    <w:rsid w:val="00CF074E"/>
    <w:rsid w:val="00CF0F57"/>
    <w:rsid w:val="00CF12DB"/>
    <w:rsid w:val="00CF2DE5"/>
    <w:rsid w:val="00CF2FA8"/>
    <w:rsid w:val="00CF3308"/>
    <w:rsid w:val="00CF3603"/>
    <w:rsid w:val="00CF469D"/>
    <w:rsid w:val="00CF4A94"/>
    <w:rsid w:val="00CF5F42"/>
    <w:rsid w:val="00CF6DFF"/>
    <w:rsid w:val="00CF75D4"/>
    <w:rsid w:val="00D00DAD"/>
    <w:rsid w:val="00D01023"/>
    <w:rsid w:val="00D01FEB"/>
    <w:rsid w:val="00D03AF8"/>
    <w:rsid w:val="00D0465B"/>
    <w:rsid w:val="00D055FC"/>
    <w:rsid w:val="00D05840"/>
    <w:rsid w:val="00D05D25"/>
    <w:rsid w:val="00D070D6"/>
    <w:rsid w:val="00D1077F"/>
    <w:rsid w:val="00D1172B"/>
    <w:rsid w:val="00D13EB6"/>
    <w:rsid w:val="00D1445C"/>
    <w:rsid w:val="00D17247"/>
    <w:rsid w:val="00D20126"/>
    <w:rsid w:val="00D224A1"/>
    <w:rsid w:val="00D248F9"/>
    <w:rsid w:val="00D24ACD"/>
    <w:rsid w:val="00D278DF"/>
    <w:rsid w:val="00D27F44"/>
    <w:rsid w:val="00D30589"/>
    <w:rsid w:val="00D33CB2"/>
    <w:rsid w:val="00D34C7D"/>
    <w:rsid w:val="00D34EDE"/>
    <w:rsid w:val="00D36828"/>
    <w:rsid w:val="00D40327"/>
    <w:rsid w:val="00D422BD"/>
    <w:rsid w:val="00D51481"/>
    <w:rsid w:val="00D51625"/>
    <w:rsid w:val="00D563FC"/>
    <w:rsid w:val="00D61D80"/>
    <w:rsid w:val="00D63490"/>
    <w:rsid w:val="00D63514"/>
    <w:rsid w:val="00D641CA"/>
    <w:rsid w:val="00D64307"/>
    <w:rsid w:val="00D64F3D"/>
    <w:rsid w:val="00D64F8A"/>
    <w:rsid w:val="00D66D16"/>
    <w:rsid w:val="00D70C2A"/>
    <w:rsid w:val="00D71BAC"/>
    <w:rsid w:val="00D73066"/>
    <w:rsid w:val="00D73FA9"/>
    <w:rsid w:val="00D757C2"/>
    <w:rsid w:val="00D75B63"/>
    <w:rsid w:val="00D810CC"/>
    <w:rsid w:val="00D8207F"/>
    <w:rsid w:val="00D822F0"/>
    <w:rsid w:val="00D82ACD"/>
    <w:rsid w:val="00D84DE7"/>
    <w:rsid w:val="00D85468"/>
    <w:rsid w:val="00D85DF9"/>
    <w:rsid w:val="00D86A2A"/>
    <w:rsid w:val="00D87FF0"/>
    <w:rsid w:val="00D91923"/>
    <w:rsid w:val="00D92645"/>
    <w:rsid w:val="00D933B4"/>
    <w:rsid w:val="00D94601"/>
    <w:rsid w:val="00D95C7B"/>
    <w:rsid w:val="00DA0B99"/>
    <w:rsid w:val="00DA10BF"/>
    <w:rsid w:val="00DA2672"/>
    <w:rsid w:val="00DA2DAA"/>
    <w:rsid w:val="00DA38C0"/>
    <w:rsid w:val="00DA4420"/>
    <w:rsid w:val="00DA4B75"/>
    <w:rsid w:val="00DA6DD0"/>
    <w:rsid w:val="00DA7070"/>
    <w:rsid w:val="00DA7D04"/>
    <w:rsid w:val="00DB0B92"/>
    <w:rsid w:val="00DB119D"/>
    <w:rsid w:val="00DB349C"/>
    <w:rsid w:val="00DB3FE3"/>
    <w:rsid w:val="00DB4301"/>
    <w:rsid w:val="00DB5011"/>
    <w:rsid w:val="00DB54FF"/>
    <w:rsid w:val="00DB61EF"/>
    <w:rsid w:val="00DB7B41"/>
    <w:rsid w:val="00DC1055"/>
    <w:rsid w:val="00DC141E"/>
    <w:rsid w:val="00DC160A"/>
    <w:rsid w:val="00DC1798"/>
    <w:rsid w:val="00DC2BBA"/>
    <w:rsid w:val="00DC3493"/>
    <w:rsid w:val="00DC531E"/>
    <w:rsid w:val="00DC5450"/>
    <w:rsid w:val="00DC61FC"/>
    <w:rsid w:val="00DC6721"/>
    <w:rsid w:val="00DC6F08"/>
    <w:rsid w:val="00DC760C"/>
    <w:rsid w:val="00DD0DD5"/>
    <w:rsid w:val="00DD291E"/>
    <w:rsid w:val="00DD3244"/>
    <w:rsid w:val="00DD3D45"/>
    <w:rsid w:val="00DD43C1"/>
    <w:rsid w:val="00DD6CFE"/>
    <w:rsid w:val="00DD77D4"/>
    <w:rsid w:val="00DD7C6E"/>
    <w:rsid w:val="00DE2349"/>
    <w:rsid w:val="00DE27AA"/>
    <w:rsid w:val="00DE2E75"/>
    <w:rsid w:val="00DE345D"/>
    <w:rsid w:val="00DE446B"/>
    <w:rsid w:val="00DE4712"/>
    <w:rsid w:val="00DE4BFD"/>
    <w:rsid w:val="00DE60CD"/>
    <w:rsid w:val="00DF06E7"/>
    <w:rsid w:val="00DF0B2E"/>
    <w:rsid w:val="00DF0F6F"/>
    <w:rsid w:val="00DF134B"/>
    <w:rsid w:val="00DF2440"/>
    <w:rsid w:val="00DF29F9"/>
    <w:rsid w:val="00DF30EC"/>
    <w:rsid w:val="00DF41F3"/>
    <w:rsid w:val="00DF5402"/>
    <w:rsid w:val="00DF5BBE"/>
    <w:rsid w:val="00DF5FCD"/>
    <w:rsid w:val="00DF65F3"/>
    <w:rsid w:val="00DF67F2"/>
    <w:rsid w:val="00DF79AD"/>
    <w:rsid w:val="00DF7B85"/>
    <w:rsid w:val="00E002DA"/>
    <w:rsid w:val="00E0164E"/>
    <w:rsid w:val="00E019BF"/>
    <w:rsid w:val="00E03D4E"/>
    <w:rsid w:val="00E03DBD"/>
    <w:rsid w:val="00E045B5"/>
    <w:rsid w:val="00E04961"/>
    <w:rsid w:val="00E04B80"/>
    <w:rsid w:val="00E05A51"/>
    <w:rsid w:val="00E06F85"/>
    <w:rsid w:val="00E07743"/>
    <w:rsid w:val="00E12792"/>
    <w:rsid w:val="00E134C5"/>
    <w:rsid w:val="00E14234"/>
    <w:rsid w:val="00E16CC9"/>
    <w:rsid w:val="00E16EBD"/>
    <w:rsid w:val="00E2022E"/>
    <w:rsid w:val="00E209D6"/>
    <w:rsid w:val="00E2105F"/>
    <w:rsid w:val="00E232D6"/>
    <w:rsid w:val="00E263D4"/>
    <w:rsid w:val="00E278FA"/>
    <w:rsid w:val="00E302FE"/>
    <w:rsid w:val="00E31865"/>
    <w:rsid w:val="00E31923"/>
    <w:rsid w:val="00E330FA"/>
    <w:rsid w:val="00E342B3"/>
    <w:rsid w:val="00E35AE2"/>
    <w:rsid w:val="00E40CE5"/>
    <w:rsid w:val="00E40D0F"/>
    <w:rsid w:val="00E433EC"/>
    <w:rsid w:val="00E43CB9"/>
    <w:rsid w:val="00E45E09"/>
    <w:rsid w:val="00E46AE3"/>
    <w:rsid w:val="00E47608"/>
    <w:rsid w:val="00E50026"/>
    <w:rsid w:val="00E511CD"/>
    <w:rsid w:val="00E51AF0"/>
    <w:rsid w:val="00E5368A"/>
    <w:rsid w:val="00E5434C"/>
    <w:rsid w:val="00E55876"/>
    <w:rsid w:val="00E56202"/>
    <w:rsid w:val="00E564D2"/>
    <w:rsid w:val="00E57684"/>
    <w:rsid w:val="00E60371"/>
    <w:rsid w:val="00E60452"/>
    <w:rsid w:val="00E60549"/>
    <w:rsid w:val="00E6243C"/>
    <w:rsid w:val="00E627B0"/>
    <w:rsid w:val="00E63132"/>
    <w:rsid w:val="00E64C1D"/>
    <w:rsid w:val="00E64E86"/>
    <w:rsid w:val="00E6564D"/>
    <w:rsid w:val="00E66FB0"/>
    <w:rsid w:val="00E67FA0"/>
    <w:rsid w:val="00E70CBB"/>
    <w:rsid w:val="00E73AC9"/>
    <w:rsid w:val="00E73C83"/>
    <w:rsid w:val="00E74602"/>
    <w:rsid w:val="00E75B1A"/>
    <w:rsid w:val="00E76281"/>
    <w:rsid w:val="00E775CF"/>
    <w:rsid w:val="00E77611"/>
    <w:rsid w:val="00E81075"/>
    <w:rsid w:val="00E81721"/>
    <w:rsid w:val="00E81A8F"/>
    <w:rsid w:val="00E82A8B"/>
    <w:rsid w:val="00E8445F"/>
    <w:rsid w:val="00E86795"/>
    <w:rsid w:val="00E87FD5"/>
    <w:rsid w:val="00E900B6"/>
    <w:rsid w:val="00E97153"/>
    <w:rsid w:val="00E97365"/>
    <w:rsid w:val="00E97C56"/>
    <w:rsid w:val="00E97D08"/>
    <w:rsid w:val="00EA05AD"/>
    <w:rsid w:val="00EA0E15"/>
    <w:rsid w:val="00EA100D"/>
    <w:rsid w:val="00EA3511"/>
    <w:rsid w:val="00EA4326"/>
    <w:rsid w:val="00EA4987"/>
    <w:rsid w:val="00EA74E2"/>
    <w:rsid w:val="00EA7FF4"/>
    <w:rsid w:val="00EB04D3"/>
    <w:rsid w:val="00EB0B99"/>
    <w:rsid w:val="00EB1761"/>
    <w:rsid w:val="00EB2EE5"/>
    <w:rsid w:val="00EB35FB"/>
    <w:rsid w:val="00EB4F9F"/>
    <w:rsid w:val="00EB5064"/>
    <w:rsid w:val="00EB6B05"/>
    <w:rsid w:val="00EC0183"/>
    <w:rsid w:val="00EC02A3"/>
    <w:rsid w:val="00EC105C"/>
    <w:rsid w:val="00EC42FD"/>
    <w:rsid w:val="00EC5AD6"/>
    <w:rsid w:val="00EC7B4C"/>
    <w:rsid w:val="00ED2594"/>
    <w:rsid w:val="00ED27C6"/>
    <w:rsid w:val="00ED3E17"/>
    <w:rsid w:val="00ED402A"/>
    <w:rsid w:val="00ED4391"/>
    <w:rsid w:val="00ED4453"/>
    <w:rsid w:val="00ED5A61"/>
    <w:rsid w:val="00ED6B5E"/>
    <w:rsid w:val="00EE17D1"/>
    <w:rsid w:val="00EE2BCC"/>
    <w:rsid w:val="00EE2EF4"/>
    <w:rsid w:val="00EE3646"/>
    <w:rsid w:val="00EE370F"/>
    <w:rsid w:val="00EE589E"/>
    <w:rsid w:val="00EE58FE"/>
    <w:rsid w:val="00EE59A6"/>
    <w:rsid w:val="00EE6CF8"/>
    <w:rsid w:val="00EE716A"/>
    <w:rsid w:val="00EE720D"/>
    <w:rsid w:val="00EF0A22"/>
    <w:rsid w:val="00EF0DAE"/>
    <w:rsid w:val="00EF1322"/>
    <w:rsid w:val="00EF3471"/>
    <w:rsid w:val="00EF5743"/>
    <w:rsid w:val="00EF6386"/>
    <w:rsid w:val="00EF680E"/>
    <w:rsid w:val="00EF7958"/>
    <w:rsid w:val="00F00207"/>
    <w:rsid w:val="00F0058E"/>
    <w:rsid w:val="00F035FE"/>
    <w:rsid w:val="00F03999"/>
    <w:rsid w:val="00F03D4E"/>
    <w:rsid w:val="00F0557E"/>
    <w:rsid w:val="00F05C00"/>
    <w:rsid w:val="00F07FD6"/>
    <w:rsid w:val="00F103BA"/>
    <w:rsid w:val="00F10702"/>
    <w:rsid w:val="00F108E7"/>
    <w:rsid w:val="00F13683"/>
    <w:rsid w:val="00F13C98"/>
    <w:rsid w:val="00F14C68"/>
    <w:rsid w:val="00F14FD5"/>
    <w:rsid w:val="00F1513E"/>
    <w:rsid w:val="00F2194F"/>
    <w:rsid w:val="00F230F5"/>
    <w:rsid w:val="00F31FD5"/>
    <w:rsid w:val="00F32D7D"/>
    <w:rsid w:val="00F349B5"/>
    <w:rsid w:val="00F35AEB"/>
    <w:rsid w:val="00F35B96"/>
    <w:rsid w:val="00F41AD5"/>
    <w:rsid w:val="00F41DE6"/>
    <w:rsid w:val="00F4386A"/>
    <w:rsid w:val="00F45669"/>
    <w:rsid w:val="00F46857"/>
    <w:rsid w:val="00F468A3"/>
    <w:rsid w:val="00F51968"/>
    <w:rsid w:val="00F51DFA"/>
    <w:rsid w:val="00F547CC"/>
    <w:rsid w:val="00F54FA6"/>
    <w:rsid w:val="00F5533E"/>
    <w:rsid w:val="00F55E6B"/>
    <w:rsid w:val="00F60528"/>
    <w:rsid w:val="00F61A15"/>
    <w:rsid w:val="00F6394D"/>
    <w:rsid w:val="00F64B91"/>
    <w:rsid w:val="00F6522D"/>
    <w:rsid w:val="00F70A96"/>
    <w:rsid w:val="00F71D91"/>
    <w:rsid w:val="00F72AC1"/>
    <w:rsid w:val="00F733DE"/>
    <w:rsid w:val="00F737CF"/>
    <w:rsid w:val="00F737FC"/>
    <w:rsid w:val="00F73AE2"/>
    <w:rsid w:val="00F74058"/>
    <w:rsid w:val="00F745D8"/>
    <w:rsid w:val="00F7461F"/>
    <w:rsid w:val="00F75D80"/>
    <w:rsid w:val="00F7763B"/>
    <w:rsid w:val="00F77A85"/>
    <w:rsid w:val="00F805D6"/>
    <w:rsid w:val="00F832C8"/>
    <w:rsid w:val="00F833BF"/>
    <w:rsid w:val="00F8375C"/>
    <w:rsid w:val="00F85E68"/>
    <w:rsid w:val="00F86A03"/>
    <w:rsid w:val="00F86B30"/>
    <w:rsid w:val="00F91D1A"/>
    <w:rsid w:val="00F91D53"/>
    <w:rsid w:val="00F921A8"/>
    <w:rsid w:val="00F92E5E"/>
    <w:rsid w:val="00F952FF"/>
    <w:rsid w:val="00F9547F"/>
    <w:rsid w:val="00F9551D"/>
    <w:rsid w:val="00F9697B"/>
    <w:rsid w:val="00F96A00"/>
    <w:rsid w:val="00F96FB9"/>
    <w:rsid w:val="00F97081"/>
    <w:rsid w:val="00F976FB"/>
    <w:rsid w:val="00FA04F9"/>
    <w:rsid w:val="00FA141D"/>
    <w:rsid w:val="00FA183C"/>
    <w:rsid w:val="00FA3D98"/>
    <w:rsid w:val="00FA4EEF"/>
    <w:rsid w:val="00FA5146"/>
    <w:rsid w:val="00FB1274"/>
    <w:rsid w:val="00FB21A0"/>
    <w:rsid w:val="00FB3058"/>
    <w:rsid w:val="00FB3E64"/>
    <w:rsid w:val="00FB5AFE"/>
    <w:rsid w:val="00FB69C6"/>
    <w:rsid w:val="00FC0377"/>
    <w:rsid w:val="00FC047B"/>
    <w:rsid w:val="00FC31EF"/>
    <w:rsid w:val="00FC3B32"/>
    <w:rsid w:val="00FC4401"/>
    <w:rsid w:val="00FC4793"/>
    <w:rsid w:val="00FC47AA"/>
    <w:rsid w:val="00FC7916"/>
    <w:rsid w:val="00FD40AA"/>
    <w:rsid w:val="00FE3B36"/>
    <w:rsid w:val="00FE3D52"/>
    <w:rsid w:val="00FE4636"/>
    <w:rsid w:val="00FE4763"/>
    <w:rsid w:val="00FE6409"/>
    <w:rsid w:val="00FE68C7"/>
    <w:rsid w:val="00FF00FF"/>
    <w:rsid w:val="00FF174C"/>
    <w:rsid w:val="00FF45CD"/>
    <w:rsid w:val="00FF759D"/>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136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81"/>
    <w:rPr>
      <w:sz w:val="24"/>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locked/>
    <w:rsid w:val="008A201E"/>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9"/>
    <w:semiHidden/>
    <w:locked/>
    <w:rsid w:val="008A6F63"/>
    <w:rPr>
      <w:rFonts w:ascii="Cambria" w:eastAsia="SimSun" w:hAnsi="Cambria" w:cs="Times New Roman"/>
      <w:b/>
      <w:bCs/>
      <w:sz w:val="26"/>
      <w:szCs w:val="26"/>
      <w:lang w:eastAsia="en-US"/>
    </w:rPr>
  </w:style>
  <w:style w:type="character" w:customStyle="1" w:styleId="Heading5Char">
    <w:name w:val="Heading 5 Char"/>
    <w:basedOn w:val="DefaultParagraphFont"/>
    <w:link w:val="Heading5"/>
    <w:uiPriority w:val="99"/>
    <w:semiHidden/>
    <w:locked/>
    <w:rsid w:val="008A6F63"/>
    <w:rPr>
      <w:rFonts w:ascii="Calibri" w:eastAsia="SimSun" w:hAnsi="Calibri" w:cs="Times New Roman"/>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717F85"/>
    <w:rPr>
      <w:rFonts w:cs="Times New Roman"/>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C31B81"/>
    <w:rPr>
      <w:rFonts w:cs="Times New Roman"/>
      <w:sz w:val="24"/>
      <w:lang w:eastAsia="en-US"/>
    </w:rPr>
  </w:style>
  <w:style w:type="paragraph" w:customStyle="1" w:styleId="Text">
    <w:name w:val="Text"/>
    <w:aliases w:val="t"/>
    <w:basedOn w:val="Normal"/>
    <w:link w:val="TextChar"/>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22"/>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6F63"/>
    <w:rPr>
      <w:rFonts w:cs="Times New Roman"/>
      <w:sz w:val="2"/>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A6F63"/>
    <w:rPr>
      <w:rFonts w:cs="Times New Roman"/>
      <w:sz w:val="2"/>
      <w:lang w:eastAsia="en-US"/>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jc w:val="both"/>
    </w:pPr>
    <w:rPr>
      <w:rFonts w:ascii="Calibri" w:hAnsi="Calibri"/>
      <w:sz w:val="22"/>
      <w:szCs w:val="22"/>
    </w:rPr>
  </w:style>
  <w:style w:type="paragraph" w:customStyle="1" w:styleId="Default">
    <w:name w:val="Default"/>
    <w:uiPriority w:val="99"/>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1"/>
    <w:uiPriority w:val="99"/>
    <w:semiHidden/>
    <w:rsid w:val="001C6656"/>
    <w:rPr>
      <w:sz w:val="20"/>
    </w:rPr>
  </w:style>
  <w:style w:type="character" w:customStyle="1" w:styleId="CommentTextChar1">
    <w:name w:val="Comment Text Char1"/>
    <w:basedOn w:val="DefaultParagraphFont"/>
    <w:link w:val="CommentText"/>
    <w:uiPriority w:val="99"/>
    <w:semiHidden/>
    <w:locked/>
    <w:rsid w:val="008A6F6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1"/>
    <w:link w:val="CommentSubject"/>
    <w:uiPriority w:val="99"/>
    <w:semiHidden/>
    <w:locked/>
    <w:rsid w:val="008A6F63"/>
    <w:rPr>
      <w:b/>
      <w:bCs/>
    </w:rPr>
  </w:style>
  <w:style w:type="paragraph" w:customStyle="1" w:styleId="default0">
    <w:name w:val="default"/>
    <w:basedOn w:val="Normal"/>
    <w:rsid w:val="00B65E3B"/>
    <w:pPr>
      <w:spacing w:before="100" w:beforeAutospacing="1" w:after="100" w:afterAutospacing="1"/>
    </w:pPr>
    <w:rPr>
      <w:szCs w:val="24"/>
      <w:lang w:eastAsia="en-AU"/>
    </w:rPr>
  </w:style>
  <w:style w:type="paragraph" w:styleId="Revision">
    <w:name w:val="Revision"/>
    <w:hidden/>
    <w:uiPriority w:val="99"/>
    <w:semiHidden/>
    <w:rsid w:val="002210F7"/>
    <w:rPr>
      <w:sz w:val="24"/>
      <w:lang w:eastAsia="en-US"/>
    </w:rPr>
  </w:style>
  <w:style w:type="paragraph" w:customStyle="1" w:styleId="sub-parai">
    <w:name w:val="sub-para(i)"/>
    <w:basedOn w:val="Normal"/>
    <w:uiPriority w:val="99"/>
    <w:rsid w:val="000E45B7"/>
    <w:pPr>
      <w:numPr>
        <w:numId w:val="3"/>
      </w:numPr>
    </w:pPr>
    <w:rPr>
      <w:rFonts w:ascii="Arial" w:hAnsi="Arial"/>
      <w:sz w:val="22"/>
      <w:szCs w:val="24"/>
    </w:rPr>
  </w:style>
  <w:style w:type="character" w:customStyle="1" w:styleId="CommentTextChar">
    <w:name w:val="Comment Text Char"/>
    <w:basedOn w:val="DefaultParagraphFont"/>
    <w:semiHidden/>
    <w:locked/>
    <w:rsid w:val="0092324E"/>
    <w:rPr>
      <w:rFonts w:cs="Times New Roman"/>
      <w:sz w:val="20"/>
      <w:szCs w:val="20"/>
      <w:lang w:eastAsia="en-US"/>
    </w:rPr>
  </w:style>
  <w:style w:type="paragraph" w:customStyle="1" w:styleId="DoubleDot">
    <w:name w:val="Double Dot"/>
    <w:basedOn w:val="Normal"/>
    <w:rsid w:val="00497F4F"/>
    <w:pPr>
      <w:numPr>
        <w:numId w:val="4"/>
      </w:numPr>
      <w:tabs>
        <w:tab w:val="clear" w:pos="1134"/>
        <w:tab w:val="num" w:pos="1701"/>
      </w:tabs>
      <w:spacing w:after="240"/>
      <w:ind w:left="1701"/>
    </w:pPr>
    <w:rPr>
      <w:rFonts w:ascii="Arial Narrow" w:hAnsi="Arial Narrow"/>
      <w:sz w:val="22"/>
      <w:szCs w:val="24"/>
      <w:lang w:eastAsia="en-AU"/>
    </w:rPr>
  </w:style>
  <w:style w:type="paragraph" w:customStyle="1" w:styleId="ScheduleListSubHeading">
    <w:name w:val="ScheduleListSubHeading"/>
    <w:basedOn w:val="Normal"/>
    <w:rsid w:val="00497F4F"/>
    <w:pPr>
      <w:numPr>
        <w:ilvl w:val="1"/>
        <w:numId w:val="1"/>
      </w:numPr>
      <w:spacing w:after="240" w:line="260" w:lineRule="exact"/>
      <w:jc w:val="both"/>
    </w:pPr>
    <w:rPr>
      <w:rFonts w:ascii="Corbel" w:hAnsi="Corbel"/>
      <w:b/>
      <w:color w:val="000000"/>
      <w:sz w:val="23"/>
      <w:lang w:eastAsia="en-AU"/>
    </w:rPr>
  </w:style>
  <w:style w:type="paragraph" w:customStyle="1" w:styleId="ITBookBodyText">
    <w:name w:val="IT Book Body Text"/>
    <w:basedOn w:val="Normal"/>
    <w:rsid w:val="008B68DC"/>
    <w:rPr>
      <w:rFonts w:ascii="Arial" w:hAnsi="Arial"/>
    </w:rPr>
  </w:style>
  <w:style w:type="character" w:customStyle="1" w:styleId="TextChar">
    <w:name w:val="Text Char"/>
    <w:link w:val="Text"/>
    <w:uiPriority w:val="99"/>
    <w:locked/>
    <w:rsid w:val="003E0F82"/>
    <w:rPr>
      <w:rFonts w:ascii="Arial" w:hAnsi="Arial"/>
      <w:sz w:val="22"/>
      <w:lang w:eastAsia="en-US"/>
    </w:rPr>
  </w:style>
  <w:style w:type="paragraph" w:styleId="EndnoteText">
    <w:name w:val="endnote text"/>
    <w:basedOn w:val="Normal"/>
    <w:link w:val="EndnoteTextChar"/>
    <w:uiPriority w:val="99"/>
    <w:semiHidden/>
    <w:unhideWhenUsed/>
    <w:rsid w:val="006814B5"/>
    <w:rPr>
      <w:sz w:val="20"/>
    </w:rPr>
  </w:style>
  <w:style w:type="character" w:customStyle="1" w:styleId="EndnoteTextChar">
    <w:name w:val="Endnote Text Char"/>
    <w:basedOn w:val="DefaultParagraphFont"/>
    <w:link w:val="EndnoteText"/>
    <w:uiPriority w:val="99"/>
    <w:semiHidden/>
    <w:rsid w:val="006814B5"/>
    <w:rPr>
      <w:lang w:eastAsia="en-US"/>
    </w:rPr>
  </w:style>
  <w:style w:type="character" w:styleId="EndnoteReference">
    <w:name w:val="endnote reference"/>
    <w:basedOn w:val="DefaultParagraphFont"/>
    <w:uiPriority w:val="99"/>
    <w:semiHidden/>
    <w:unhideWhenUsed/>
    <w:rsid w:val="006814B5"/>
    <w:rPr>
      <w:vertAlign w:val="superscript"/>
    </w:rPr>
  </w:style>
  <w:style w:type="paragraph" w:styleId="Caption">
    <w:name w:val="caption"/>
    <w:basedOn w:val="Normal"/>
    <w:next w:val="Normal"/>
    <w:unhideWhenUsed/>
    <w:qFormat/>
    <w:locked/>
    <w:rsid w:val="00A210E7"/>
    <w:pPr>
      <w:spacing w:after="200"/>
    </w:pPr>
    <w:rPr>
      <w:b/>
      <w:bCs/>
      <w:color w:val="4F81BD"/>
      <w:sz w:val="18"/>
      <w:szCs w:val="18"/>
    </w:rPr>
  </w:style>
  <w:style w:type="paragraph" w:styleId="Title">
    <w:name w:val="Title"/>
    <w:basedOn w:val="Normal"/>
    <w:link w:val="TitleChar"/>
    <w:uiPriority w:val="99"/>
    <w:qFormat/>
    <w:locked/>
    <w:rsid w:val="00E12792"/>
    <w:pPr>
      <w:jc w:val="center"/>
    </w:pPr>
    <w:rPr>
      <w:rFonts w:eastAsia="Calibri"/>
      <w:b/>
      <w:bCs/>
      <w:szCs w:val="24"/>
      <w:lang w:val="en-US"/>
    </w:rPr>
  </w:style>
  <w:style w:type="character" w:customStyle="1" w:styleId="TitleChar">
    <w:name w:val="Title Char"/>
    <w:basedOn w:val="DefaultParagraphFont"/>
    <w:link w:val="Title"/>
    <w:uiPriority w:val="99"/>
    <w:rsid w:val="00E12792"/>
    <w:rPr>
      <w:rFonts w:eastAsia="Calibri"/>
      <w:b/>
      <w:bCs/>
      <w:sz w:val="24"/>
      <w:szCs w:val="24"/>
      <w:lang w:val="en-US" w:eastAsia="en-US"/>
    </w:rPr>
  </w:style>
  <w:style w:type="character" w:customStyle="1" w:styleId="Heading2Char">
    <w:name w:val="Heading 2 Char"/>
    <w:basedOn w:val="DefaultParagraphFont"/>
    <w:link w:val="Heading2"/>
    <w:semiHidden/>
    <w:rsid w:val="008A201E"/>
    <w:rPr>
      <w:rFonts w:asciiTheme="majorHAnsi" w:eastAsiaTheme="majorEastAsia" w:hAnsiTheme="majorHAnsi" w:cstheme="majorBidi"/>
      <w:b/>
      <w:bCs/>
      <w:i/>
      <w:iCs/>
      <w:sz w:val="28"/>
      <w:szCs w:val="28"/>
      <w:lang w:eastAsia="en-US"/>
    </w:rPr>
  </w:style>
  <w:style w:type="paragraph" w:styleId="NoSpacing">
    <w:name w:val="No Spacing"/>
    <w:qFormat/>
    <w:rsid w:val="00DA0B99"/>
    <w:rPr>
      <w:rFonts w:asciiTheme="minorHAnsi" w:eastAsiaTheme="minorHAnsi" w:hAnsiTheme="minorHAnsi" w:cstheme="minorBidi"/>
      <w:sz w:val="22"/>
      <w:szCs w:val="22"/>
      <w:lang w:eastAsia="en-US"/>
    </w:rPr>
  </w:style>
  <w:style w:type="character" w:customStyle="1" w:styleId="apple-converted-space">
    <w:name w:val="apple-converted-space"/>
    <w:basedOn w:val="DefaultParagraphFont"/>
    <w:rsid w:val="00484D0E"/>
  </w:style>
  <w:style w:type="character" w:customStyle="1" w:styleId="apple-style-span">
    <w:name w:val="apple-style-span"/>
    <w:basedOn w:val="DefaultParagraphFont"/>
    <w:rsid w:val="00484D0E"/>
  </w:style>
</w:styles>
</file>

<file path=word/webSettings.xml><?xml version="1.0" encoding="utf-8"?>
<w:webSettings xmlns:r="http://schemas.openxmlformats.org/officeDocument/2006/relationships" xmlns:w="http://schemas.openxmlformats.org/wordprocessingml/2006/main">
  <w:divs>
    <w:div w:id="18705670">
      <w:bodyDiv w:val="1"/>
      <w:marLeft w:val="0"/>
      <w:marRight w:val="0"/>
      <w:marTop w:val="0"/>
      <w:marBottom w:val="0"/>
      <w:divBdr>
        <w:top w:val="none" w:sz="0" w:space="0" w:color="auto"/>
        <w:left w:val="none" w:sz="0" w:space="0" w:color="auto"/>
        <w:bottom w:val="none" w:sz="0" w:space="0" w:color="auto"/>
        <w:right w:val="none" w:sz="0" w:space="0" w:color="auto"/>
      </w:divBdr>
    </w:div>
    <w:div w:id="91978309">
      <w:bodyDiv w:val="1"/>
      <w:marLeft w:val="0"/>
      <w:marRight w:val="0"/>
      <w:marTop w:val="0"/>
      <w:marBottom w:val="0"/>
      <w:divBdr>
        <w:top w:val="none" w:sz="0" w:space="0" w:color="auto"/>
        <w:left w:val="none" w:sz="0" w:space="0" w:color="auto"/>
        <w:bottom w:val="none" w:sz="0" w:space="0" w:color="auto"/>
        <w:right w:val="none" w:sz="0" w:space="0" w:color="auto"/>
      </w:divBdr>
    </w:div>
    <w:div w:id="125509257">
      <w:bodyDiv w:val="1"/>
      <w:marLeft w:val="0"/>
      <w:marRight w:val="0"/>
      <w:marTop w:val="0"/>
      <w:marBottom w:val="0"/>
      <w:divBdr>
        <w:top w:val="none" w:sz="0" w:space="0" w:color="auto"/>
        <w:left w:val="none" w:sz="0" w:space="0" w:color="auto"/>
        <w:bottom w:val="none" w:sz="0" w:space="0" w:color="auto"/>
        <w:right w:val="none" w:sz="0" w:space="0" w:color="auto"/>
      </w:divBdr>
      <w:divsChild>
        <w:div w:id="486556637">
          <w:marLeft w:val="0"/>
          <w:marRight w:val="0"/>
          <w:marTop w:val="0"/>
          <w:marBottom w:val="0"/>
          <w:divBdr>
            <w:top w:val="none" w:sz="0" w:space="0" w:color="auto"/>
            <w:left w:val="none" w:sz="0" w:space="0" w:color="auto"/>
            <w:bottom w:val="none" w:sz="0" w:space="0" w:color="auto"/>
            <w:right w:val="none" w:sz="0" w:space="0" w:color="auto"/>
          </w:divBdr>
          <w:divsChild>
            <w:div w:id="414399516">
              <w:marLeft w:val="0"/>
              <w:marRight w:val="0"/>
              <w:marTop w:val="0"/>
              <w:marBottom w:val="0"/>
              <w:divBdr>
                <w:top w:val="none" w:sz="0" w:space="0" w:color="auto"/>
                <w:left w:val="none" w:sz="0" w:space="0" w:color="auto"/>
                <w:bottom w:val="none" w:sz="0" w:space="0" w:color="auto"/>
                <w:right w:val="none" w:sz="0" w:space="0" w:color="auto"/>
              </w:divBdr>
              <w:divsChild>
                <w:div w:id="464085106">
                  <w:marLeft w:val="0"/>
                  <w:marRight w:val="0"/>
                  <w:marTop w:val="0"/>
                  <w:marBottom w:val="0"/>
                  <w:divBdr>
                    <w:top w:val="none" w:sz="0" w:space="0" w:color="auto"/>
                    <w:left w:val="none" w:sz="0" w:space="0" w:color="auto"/>
                    <w:bottom w:val="none" w:sz="0" w:space="0" w:color="auto"/>
                    <w:right w:val="none" w:sz="0" w:space="0" w:color="auto"/>
                  </w:divBdr>
                  <w:divsChild>
                    <w:div w:id="586184573">
                      <w:marLeft w:val="0"/>
                      <w:marRight w:val="0"/>
                      <w:marTop w:val="0"/>
                      <w:marBottom w:val="0"/>
                      <w:divBdr>
                        <w:top w:val="none" w:sz="0" w:space="0" w:color="auto"/>
                        <w:left w:val="none" w:sz="0" w:space="0" w:color="auto"/>
                        <w:bottom w:val="none" w:sz="0" w:space="0" w:color="auto"/>
                        <w:right w:val="none" w:sz="0" w:space="0" w:color="auto"/>
                      </w:divBdr>
                      <w:divsChild>
                        <w:div w:id="1934052625">
                          <w:marLeft w:val="0"/>
                          <w:marRight w:val="0"/>
                          <w:marTop w:val="0"/>
                          <w:marBottom w:val="0"/>
                          <w:divBdr>
                            <w:top w:val="none" w:sz="0" w:space="0" w:color="auto"/>
                            <w:left w:val="none" w:sz="0" w:space="0" w:color="auto"/>
                            <w:bottom w:val="none" w:sz="0" w:space="0" w:color="auto"/>
                            <w:right w:val="none" w:sz="0" w:space="0" w:color="auto"/>
                          </w:divBdr>
                          <w:divsChild>
                            <w:div w:id="1683968492">
                              <w:marLeft w:val="-225"/>
                              <w:marRight w:val="0"/>
                              <w:marTop w:val="0"/>
                              <w:marBottom w:val="0"/>
                              <w:divBdr>
                                <w:top w:val="none" w:sz="0" w:space="0" w:color="auto"/>
                                <w:left w:val="none" w:sz="0" w:space="0" w:color="auto"/>
                                <w:bottom w:val="none" w:sz="0" w:space="0" w:color="auto"/>
                                <w:right w:val="none" w:sz="0" w:space="0" w:color="auto"/>
                              </w:divBdr>
                              <w:divsChild>
                                <w:div w:id="1418137620">
                                  <w:marLeft w:val="0"/>
                                  <w:marRight w:val="0"/>
                                  <w:marTop w:val="0"/>
                                  <w:marBottom w:val="0"/>
                                  <w:divBdr>
                                    <w:top w:val="none" w:sz="0" w:space="0" w:color="auto"/>
                                    <w:left w:val="none" w:sz="0" w:space="0" w:color="auto"/>
                                    <w:bottom w:val="none" w:sz="0" w:space="0" w:color="auto"/>
                                    <w:right w:val="none" w:sz="0" w:space="0" w:color="auto"/>
                                  </w:divBdr>
                                  <w:divsChild>
                                    <w:div w:id="1597638355">
                                      <w:marLeft w:val="0"/>
                                      <w:marRight w:val="0"/>
                                      <w:marTop w:val="0"/>
                                      <w:marBottom w:val="0"/>
                                      <w:divBdr>
                                        <w:top w:val="none" w:sz="0" w:space="0" w:color="auto"/>
                                        <w:left w:val="none" w:sz="0" w:space="0" w:color="auto"/>
                                        <w:bottom w:val="none" w:sz="0" w:space="0" w:color="auto"/>
                                        <w:right w:val="none" w:sz="0" w:space="0" w:color="auto"/>
                                      </w:divBdr>
                                      <w:divsChild>
                                        <w:div w:id="277177944">
                                          <w:marLeft w:val="0"/>
                                          <w:marRight w:val="0"/>
                                          <w:marTop w:val="0"/>
                                          <w:marBottom w:val="0"/>
                                          <w:divBdr>
                                            <w:top w:val="none" w:sz="0" w:space="0" w:color="auto"/>
                                            <w:left w:val="none" w:sz="0" w:space="0" w:color="auto"/>
                                            <w:bottom w:val="none" w:sz="0" w:space="0" w:color="auto"/>
                                            <w:right w:val="none" w:sz="0" w:space="0" w:color="auto"/>
                                          </w:divBdr>
                                          <w:divsChild>
                                            <w:div w:id="2004354863">
                                              <w:marLeft w:val="0"/>
                                              <w:marRight w:val="0"/>
                                              <w:marTop w:val="0"/>
                                              <w:marBottom w:val="0"/>
                                              <w:divBdr>
                                                <w:top w:val="none" w:sz="0" w:space="0" w:color="auto"/>
                                                <w:left w:val="none" w:sz="0" w:space="0" w:color="auto"/>
                                                <w:bottom w:val="none" w:sz="0" w:space="0" w:color="auto"/>
                                                <w:right w:val="none" w:sz="0" w:space="0" w:color="auto"/>
                                              </w:divBdr>
                                              <w:divsChild>
                                                <w:div w:id="112342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422351">
      <w:bodyDiv w:val="1"/>
      <w:marLeft w:val="0"/>
      <w:marRight w:val="0"/>
      <w:marTop w:val="0"/>
      <w:marBottom w:val="0"/>
      <w:divBdr>
        <w:top w:val="none" w:sz="0" w:space="0" w:color="auto"/>
        <w:left w:val="none" w:sz="0" w:space="0" w:color="auto"/>
        <w:bottom w:val="none" w:sz="0" w:space="0" w:color="auto"/>
        <w:right w:val="none" w:sz="0" w:space="0" w:color="auto"/>
      </w:divBdr>
    </w:div>
    <w:div w:id="343365733">
      <w:bodyDiv w:val="1"/>
      <w:marLeft w:val="0"/>
      <w:marRight w:val="0"/>
      <w:marTop w:val="0"/>
      <w:marBottom w:val="0"/>
      <w:divBdr>
        <w:top w:val="none" w:sz="0" w:space="0" w:color="auto"/>
        <w:left w:val="none" w:sz="0" w:space="0" w:color="auto"/>
        <w:bottom w:val="none" w:sz="0" w:space="0" w:color="auto"/>
        <w:right w:val="none" w:sz="0" w:space="0" w:color="auto"/>
      </w:divBdr>
    </w:div>
    <w:div w:id="382751236">
      <w:bodyDiv w:val="1"/>
      <w:marLeft w:val="0"/>
      <w:marRight w:val="0"/>
      <w:marTop w:val="0"/>
      <w:marBottom w:val="0"/>
      <w:divBdr>
        <w:top w:val="none" w:sz="0" w:space="0" w:color="auto"/>
        <w:left w:val="none" w:sz="0" w:space="0" w:color="auto"/>
        <w:bottom w:val="none" w:sz="0" w:space="0" w:color="auto"/>
        <w:right w:val="none" w:sz="0" w:space="0" w:color="auto"/>
      </w:divBdr>
    </w:div>
    <w:div w:id="463549024">
      <w:bodyDiv w:val="1"/>
      <w:marLeft w:val="0"/>
      <w:marRight w:val="0"/>
      <w:marTop w:val="0"/>
      <w:marBottom w:val="0"/>
      <w:divBdr>
        <w:top w:val="none" w:sz="0" w:space="0" w:color="auto"/>
        <w:left w:val="none" w:sz="0" w:space="0" w:color="auto"/>
        <w:bottom w:val="none" w:sz="0" w:space="0" w:color="auto"/>
        <w:right w:val="none" w:sz="0" w:space="0" w:color="auto"/>
      </w:divBdr>
    </w:div>
    <w:div w:id="527763295">
      <w:bodyDiv w:val="1"/>
      <w:marLeft w:val="0"/>
      <w:marRight w:val="0"/>
      <w:marTop w:val="0"/>
      <w:marBottom w:val="0"/>
      <w:divBdr>
        <w:top w:val="none" w:sz="0" w:space="0" w:color="auto"/>
        <w:left w:val="none" w:sz="0" w:space="0" w:color="auto"/>
        <w:bottom w:val="none" w:sz="0" w:space="0" w:color="auto"/>
        <w:right w:val="none" w:sz="0" w:space="0" w:color="auto"/>
      </w:divBdr>
    </w:div>
    <w:div w:id="600334040">
      <w:marLeft w:val="0"/>
      <w:marRight w:val="0"/>
      <w:marTop w:val="0"/>
      <w:marBottom w:val="0"/>
      <w:divBdr>
        <w:top w:val="none" w:sz="0" w:space="0" w:color="auto"/>
        <w:left w:val="none" w:sz="0" w:space="0" w:color="auto"/>
        <w:bottom w:val="none" w:sz="0" w:space="0" w:color="auto"/>
        <w:right w:val="none" w:sz="0" w:space="0" w:color="auto"/>
      </w:divBdr>
    </w:div>
    <w:div w:id="600334041">
      <w:marLeft w:val="0"/>
      <w:marRight w:val="0"/>
      <w:marTop w:val="0"/>
      <w:marBottom w:val="0"/>
      <w:divBdr>
        <w:top w:val="none" w:sz="0" w:space="0" w:color="auto"/>
        <w:left w:val="none" w:sz="0" w:space="0" w:color="auto"/>
        <w:bottom w:val="none" w:sz="0" w:space="0" w:color="auto"/>
        <w:right w:val="none" w:sz="0" w:space="0" w:color="auto"/>
      </w:divBdr>
    </w:div>
    <w:div w:id="600334042">
      <w:marLeft w:val="0"/>
      <w:marRight w:val="0"/>
      <w:marTop w:val="0"/>
      <w:marBottom w:val="0"/>
      <w:divBdr>
        <w:top w:val="none" w:sz="0" w:space="0" w:color="auto"/>
        <w:left w:val="none" w:sz="0" w:space="0" w:color="auto"/>
        <w:bottom w:val="none" w:sz="0" w:space="0" w:color="auto"/>
        <w:right w:val="none" w:sz="0" w:space="0" w:color="auto"/>
      </w:divBdr>
    </w:div>
    <w:div w:id="600334043">
      <w:marLeft w:val="0"/>
      <w:marRight w:val="0"/>
      <w:marTop w:val="0"/>
      <w:marBottom w:val="0"/>
      <w:divBdr>
        <w:top w:val="none" w:sz="0" w:space="0" w:color="auto"/>
        <w:left w:val="none" w:sz="0" w:space="0" w:color="auto"/>
        <w:bottom w:val="none" w:sz="0" w:space="0" w:color="auto"/>
        <w:right w:val="none" w:sz="0" w:space="0" w:color="auto"/>
      </w:divBdr>
    </w:div>
    <w:div w:id="600334044">
      <w:marLeft w:val="0"/>
      <w:marRight w:val="0"/>
      <w:marTop w:val="0"/>
      <w:marBottom w:val="0"/>
      <w:divBdr>
        <w:top w:val="none" w:sz="0" w:space="0" w:color="auto"/>
        <w:left w:val="none" w:sz="0" w:space="0" w:color="auto"/>
        <w:bottom w:val="none" w:sz="0" w:space="0" w:color="auto"/>
        <w:right w:val="none" w:sz="0" w:space="0" w:color="auto"/>
      </w:divBdr>
    </w:div>
    <w:div w:id="600334045">
      <w:marLeft w:val="0"/>
      <w:marRight w:val="0"/>
      <w:marTop w:val="0"/>
      <w:marBottom w:val="0"/>
      <w:divBdr>
        <w:top w:val="none" w:sz="0" w:space="0" w:color="auto"/>
        <w:left w:val="none" w:sz="0" w:space="0" w:color="auto"/>
        <w:bottom w:val="none" w:sz="0" w:space="0" w:color="auto"/>
        <w:right w:val="none" w:sz="0" w:space="0" w:color="auto"/>
      </w:divBdr>
    </w:div>
    <w:div w:id="600334046">
      <w:marLeft w:val="0"/>
      <w:marRight w:val="0"/>
      <w:marTop w:val="0"/>
      <w:marBottom w:val="0"/>
      <w:divBdr>
        <w:top w:val="none" w:sz="0" w:space="0" w:color="auto"/>
        <w:left w:val="none" w:sz="0" w:space="0" w:color="auto"/>
        <w:bottom w:val="none" w:sz="0" w:space="0" w:color="auto"/>
        <w:right w:val="none" w:sz="0" w:space="0" w:color="auto"/>
      </w:divBdr>
    </w:div>
    <w:div w:id="600334047">
      <w:marLeft w:val="0"/>
      <w:marRight w:val="0"/>
      <w:marTop w:val="0"/>
      <w:marBottom w:val="0"/>
      <w:divBdr>
        <w:top w:val="none" w:sz="0" w:space="0" w:color="auto"/>
        <w:left w:val="none" w:sz="0" w:space="0" w:color="auto"/>
        <w:bottom w:val="none" w:sz="0" w:space="0" w:color="auto"/>
        <w:right w:val="none" w:sz="0" w:space="0" w:color="auto"/>
      </w:divBdr>
    </w:div>
    <w:div w:id="600334048">
      <w:marLeft w:val="0"/>
      <w:marRight w:val="0"/>
      <w:marTop w:val="0"/>
      <w:marBottom w:val="0"/>
      <w:divBdr>
        <w:top w:val="none" w:sz="0" w:space="0" w:color="auto"/>
        <w:left w:val="none" w:sz="0" w:space="0" w:color="auto"/>
        <w:bottom w:val="none" w:sz="0" w:space="0" w:color="auto"/>
        <w:right w:val="none" w:sz="0" w:space="0" w:color="auto"/>
      </w:divBdr>
    </w:div>
    <w:div w:id="600334049">
      <w:marLeft w:val="0"/>
      <w:marRight w:val="0"/>
      <w:marTop w:val="0"/>
      <w:marBottom w:val="0"/>
      <w:divBdr>
        <w:top w:val="none" w:sz="0" w:space="0" w:color="auto"/>
        <w:left w:val="none" w:sz="0" w:space="0" w:color="auto"/>
        <w:bottom w:val="none" w:sz="0" w:space="0" w:color="auto"/>
        <w:right w:val="none" w:sz="0" w:space="0" w:color="auto"/>
      </w:divBdr>
    </w:div>
    <w:div w:id="600334050">
      <w:marLeft w:val="0"/>
      <w:marRight w:val="0"/>
      <w:marTop w:val="0"/>
      <w:marBottom w:val="0"/>
      <w:divBdr>
        <w:top w:val="none" w:sz="0" w:space="0" w:color="auto"/>
        <w:left w:val="none" w:sz="0" w:space="0" w:color="auto"/>
        <w:bottom w:val="none" w:sz="0" w:space="0" w:color="auto"/>
        <w:right w:val="none" w:sz="0" w:space="0" w:color="auto"/>
      </w:divBdr>
    </w:div>
    <w:div w:id="600334051">
      <w:marLeft w:val="0"/>
      <w:marRight w:val="0"/>
      <w:marTop w:val="0"/>
      <w:marBottom w:val="0"/>
      <w:divBdr>
        <w:top w:val="none" w:sz="0" w:space="0" w:color="auto"/>
        <w:left w:val="none" w:sz="0" w:space="0" w:color="auto"/>
        <w:bottom w:val="none" w:sz="0" w:space="0" w:color="auto"/>
        <w:right w:val="none" w:sz="0" w:space="0" w:color="auto"/>
      </w:divBdr>
    </w:div>
    <w:div w:id="600334052">
      <w:marLeft w:val="0"/>
      <w:marRight w:val="0"/>
      <w:marTop w:val="0"/>
      <w:marBottom w:val="0"/>
      <w:divBdr>
        <w:top w:val="none" w:sz="0" w:space="0" w:color="auto"/>
        <w:left w:val="none" w:sz="0" w:space="0" w:color="auto"/>
        <w:bottom w:val="none" w:sz="0" w:space="0" w:color="auto"/>
        <w:right w:val="none" w:sz="0" w:space="0" w:color="auto"/>
      </w:divBdr>
    </w:div>
    <w:div w:id="600334053">
      <w:marLeft w:val="0"/>
      <w:marRight w:val="0"/>
      <w:marTop w:val="0"/>
      <w:marBottom w:val="0"/>
      <w:divBdr>
        <w:top w:val="none" w:sz="0" w:space="0" w:color="auto"/>
        <w:left w:val="none" w:sz="0" w:space="0" w:color="auto"/>
        <w:bottom w:val="none" w:sz="0" w:space="0" w:color="auto"/>
        <w:right w:val="none" w:sz="0" w:space="0" w:color="auto"/>
      </w:divBdr>
    </w:div>
    <w:div w:id="908030442">
      <w:bodyDiv w:val="1"/>
      <w:marLeft w:val="0"/>
      <w:marRight w:val="0"/>
      <w:marTop w:val="0"/>
      <w:marBottom w:val="0"/>
      <w:divBdr>
        <w:top w:val="none" w:sz="0" w:space="0" w:color="auto"/>
        <w:left w:val="none" w:sz="0" w:space="0" w:color="auto"/>
        <w:bottom w:val="none" w:sz="0" w:space="0" w:color="auto"/>
        <w:right w:val="none" w:sz="0" w:space="0" w:color="auto"/>
      </w:divBdr>
      <w:divsChild>
        <w:div w:id="577251465">
          <w:marLeft w:val="0"/>
          <w:marRight w:val="0"/>
          <w:marTop w:val="0"/>
          <w:marBottom w:val="0"/>
          <w:divBdr>
            <w:top w:val="none" w:sz="0" w:space="0" w:color="auto"/>
            <w:left w:val="none" w:sz="0" w:space="0" w:color="auto"/>
            <w:bottom w:val="none" w:sz="0" w:space="0" w:color="auto"/>
            <w:right w:val="none" w:sz="0" w:space="0" w:color="auto"/>
          </w:divBdr>
          <w:divsChild>
            <w:div w:id="1830902391">
              <w:marLeft w:val="0"/>
              <w:marRight w:val="0"/>
              <w:marTop w:val="0"/>
              <w:marBottom w:val="0"/>
              <w:divBdr>
                <w:top w:val="none" w:sz="0" w:space="0" w:color="auto"/>
                <w:left w:val="none" w:sz="0" w:space="0" w:color="auto"/>
                <w:bottom w:val="none" w:sz="0" w:space="0" w:color="auto"/>
                <w:right w:val="none" w:sz="0" w:space="0" w:color="auto"/>
              </w:divBdr>
              <w:divsChild>
                <w:div w:id="1529445411">
                  <w:marLeft w:val="0"/>
                  <w:marRight w:val="0"/>
                  <w:marTop w:val="0"/>
                  <w:marBottom w:val="0"/>
                  <w:divBdr>
                    <w:top w:val="none" w:sz="0" w:space="0" w:color="auto"/>
                    <w:left w:val="none" w:sz="0" w:space="0" w:color="auto"/>
                    <w:bottom w:val="none" w:sz="0" w:space="0" w:color="auto"/>
                    <w:right w:val="none" w:sz="0" w:space="0" w:color="auto"/>
                  </w:divBdr>
                  <w:divsChild>
                    <w:div w:id="704910239">
                      <w:marLeft w:val="0"/>
                      <w:marRight w:val="0"/>
                      <w:marTop w:val="0"/>
                      <w:marBottom w:val="0"/>
                      <w:divBdr>
                        <w:top w:val="none" w:sz="0" w:space="0" w:color="auto"/>
                        <w:left w:val="none" w:sz="0" w:space="0" w:color="auto"/>
                        <w:bottom w:val="none" w:sz="0" w:space="0" w:color="auto"/>
                        <w:right w:val="none" w:sz="0" w:space="0" w:color="auto"/>
                      </w:divBdr>
                      <w:divsChild>
                        <w:div w:id="187959644">
                          <w:marLeft w:val="150"/>
                          <w:marRight w:val="150"/>
                          <w:marTop w:val="150"/>
                          <w:marBottom w:val="150"/>
                          <w:divBdr>
                            <w:top w:val="none" w:sz="0" w:space="0" w:color="auto"/>
                            <w:left w:val="none" w:sz="0" w:space="0" w:color="auto"/>
                            <w:bottom w:val="none" w:sz="0" w:space="0" w:color="auto"/>
                            <w:right w:val="none" w:sz="0" w:space="0" w:color="auto"/>
                          </w:divBdr>
                          <w:divsChild>
                            <w:div w:id="2103254505">
                              <w:marLeft w:val="0"/>
                              <w:marRight w:val="0"/>
                              <w:marTop w:val="0"/>
                              <w:marBottom w:val="0"/>
                              <w:divBdr>
                                <w:top w:val="none" w:sz="0" w:space="0" w:color="auto"/>
                                <w:left w:val="none" w:sz="0" w:space="0" w:color="auto"/>
                                <w:bottom w:val="none" w:sz="0" w:space="0" w:color="auto"/>
                                <w:right w:val="none" w:sz="0" w:space="0" w:color="auto"/>
                              </w:divBdr>
                              <w:divsChild>
                                <w:div w:id="208156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214645">
      <w:bodyDiv w:val="1"/>
      <w:marLeft w:val="0"/>
      <w:marRight w:val="0"/>
      <w:marTop w:val="0"/>
      <w:marBottom w:val="0"/>
      <w:divBdr>
        <w:top w:val="none" w:sz="0" w:space="0" w:color="auto"/>
        <w:left w:val="none" w:sz="0" w:space="0" w:color="auto"/>
        <w:bottom w:val="none" w:sz="0" w:space="0" w:color="auto"/>
        <w:right w:val="none" w:sz="0" w:space="0" w:color="auto"/>
      </w:divBdr>
    </w:div>
    <w:div w:id="1430269823">
      <w:bodyDiv w:val="1"/>
      <w:marLeft w:val="0"/>
      <w:marRight w:val="0"/>
      <w:marTop w:val="0"/>
      <w:marBottom w:val="0"/>
      <w:divBdr>
        <w:top w:val="none" w:sz="0" w:space="0" w:color="auto"/>
        <w:left w:val="none" w:sz="0" w:space="0" w:color="auto"/>
        <w:bottom w:val="none" w:sz="0" w:space="0" w:color="auto"/>
        <w:right w:val="none" w:sz="0" w:space="0" w:color="auto"/>
      </w:divBdr>
      <w:divsChild>
        <w:div w:id="991449346">
          <w:marLeft w:val="0"/>
          <w:marRight w:val="0"/>
          <w:marTop w:val="0"/>
          <w:marBottom w:val="0"/>
          <w:divBdr>
            <w:top w:val="none" w:sz="0" w:space="0" w:color="auto"/>
            <w:left w:val="none" w:sz="0" w:space="0" w:color="auto"/>
            <w:bottom w:val="none" w:sz="0" w:space="0" w:color="auto"/>
            <w:right w:val="none" w:sz="0" w:space="0" w:color="auto"/>
          </w:divBdr>
          <w:divsChild>
            <w:div w:id="42561909">
              <w:marLeft w:val="0"/>
              <w:marRight w:val="0"/>
              <w:marTop w:val="0"/>
              <w:marBottom w:val="0"/>
              <w:divBdr>
                <w:top w:val="none" w:sz="0" w:space="0" w:color="auto"/>
                <w:left w:val="none" w:sz="0" w:space="0" w:color="auto"/>
                <w:bottom w:val="none" w:sz="0" w:space="0" w:color="auto"/>
                <w:right w:val="none" w:sz="0" w:space="0" w:color="auto"/>
              </w:divBdr>
              <w:divsChild>
                <w:div w:id="13070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710323">
      <w:bodyDiv w:val="1"/>
      <w:marLeft w:val="0"/>
      <w:marRight w:val="0"/>
      <w:marTop w:val="0"/>
      <w:marBottom w:val="0"/>
      <w:divBdr>
        <w:top w:val="none" w:sz="0" w:space="0" w:color="auto"/>
        <w:left w:val="none" w:sz="0" w:space="0" w:color="auto"/>
        <w:bottom w:val="none" w:sz="0" w:space="0" w:color="auto"/>
        <w:right w:val="none" w:sz="0" w:space="0" w:color="auto"/>
      </w:divBdr>
    </w:div>
    <w:div w:id="1673872625">
      <w:bodyDiv w:val="1"/>
      <w:marLeft w:val="0"/>
      <w:marRight w:val="0"/>
      <w:marTop w:val="0"/>
      <w:marBottom w:val="0"/>
      <w:divBdr>
        <w:top w:val="none" w:sz="0" w:space="0" w:color="auto"/>
        <w:left w:val="none" w:sz="0" w:space="0" w:color="auto"/>
        <w:bottom w:val="none" w:sz="0" w:space="0" w:color="auto"/>
        <w:right w:val="none" w:sz="0" w:space="0" w:color="auto"/>
      </w:divBdr>
    </w:div>
    <w:div w:id="1733458468">
      <w:bodyDiv w:val="1"/>
      <w:marLeft w:val="0"/>
      <w:marRight w:val="0"/>
      <w:marTop w:val="0"/>
      <w:marBottom w:val="0"/>
      <w:divBdr>
        <w:top w:val="none" w:sz="0" w:space="0" w:color="auto"/>
        <w:left w:val="none" w:sz="0" w:space="0" w:color="auto"/>
        <w:bottom w:val="none" w:sz="0" w:space="0" w:color="auto"/>
        <w:right w:val="none" w:sz="0" w:space="0" w:color="auto"/>
      </w:divBdr>
    </w:div>
    <w:div w:id="1735590537">
      <w:bodyDiv w:val="1"/>
      <w:marLeft w:val="0"/>
      <w:marRight w:val="0"/>
      <w:marTop w:val="0"/>
      <w:marBottom w:val="0"/>
      <w:divBdr>
        <w:top w:val="none" w:sz="0" w:space="0" w:color="auto"/>
        <w:left w:val="none" w:sz="0" w:space="0" w:color="auto"/>
        <w:bottom w:val="none" w:sz="0" w:space="0" w:color="auto"/>
        <w:right w:val="none" w:sz="0" w:space="0" w:color="auto"/>
      </w:divBdr>
    </w:div>
    <w:div w:id="1886792142">
      <w:bodyDiv w:val="1"/>
      <w:marLeft w:val="0"/>
      <w:marRight w:val="0"/>
      <w:marTop w:val="0"/>
      <w:marBottom w:val="0"/>
      <w:divBdr>
        <w:top w:val="none" w:sz="0" w:space="0" w:color="auto"/>
        <w:left w:val="none" w:sz="0" w:space="0" w:color="auto"/>
        <w:bottom w:val="none" w:sz="0" w:space="0" w:color="auto"/>
        <w:right w:val="none" w:sz="0" w:space="0" w:color="auto"/>
      </w:divBdr>
    </w:div>
    <w:div w:id="200508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chart" Target="charts/chart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Draft%20ACT%20SSNP%20Annual%20Report%20for%202011%20-%20Template%20-%20Prepopulated%20Feb%202012%20(Autosaved).dot"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Macintosh%20HD:Users:sheralake:Desktop:SchoolPlan%20Rep:Team%20Triangle%20Data%20Graph.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Macintosh%20HD:Users:sheralake:Downloads:Eng%20Teach%20Summary%20of%20Needs%202009%20to%202011.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sheralake:Downloads:2011%20graphs%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AU"/>
  <c:clrMapOvr bg1="lt1" tx1="dk1" bg2="lt2" tx2="dk2" accent1="accent1" accent2="accent2" accent3="accent3" accent4="accent4" accent5="accent5" accent6="accent6" hlink="hlink" folHlink="folHlink"/>
  <c:chart>
    <c:autoTitleDeleted val="1"/>
    <c:plotArea>
      <c:layout/>
      <c:barChart>
        <c:barDir val="bar"/>
        <c:grouping val="clustered"/>
        <c:ser>
          <c:idx val="0"/>
          <c:order val="0"/>
          <c:tx>
            <c:strRef>
              <c:f>'Sheet1 (2)'!$A$4</c:f>
              <c:strCache>
                <c:ptCount val="1"/>
                <c:pt idx="0">
                  <c:v>Feb-10</c:v>
                </c:pt>
              </c:strCache>
            </c:strRef>
          </c:tx>
          <c:cat>
            <c:strRef>
              <c:f>'Sheet1 (2)'!$B$3:$F$3</c:f>
              <c:strCache>
                <c:ptCount val="5"/>
                <c:pt idx="0">
                  <c:v>Trust</c:v>
                </c:pt>
                <c:pt idx="1">
                  <c:v>Conflict</c:v>
                </c:pt>
                <c:pt idx="2">
                  <c:v>Commitment</c:v>
                </c:pt>
                <c:pt idx="3">
                  <c:v>Accountability</c:v>
                </c:pt>
                <c:pt idx="4">
                  <c:v>Results </c:v>
                </c:pt>
              </c:strCache>
            </c:strRef>
          </c:cat>
          <c:val>
            <c:numRef>
              <c:f>'Sheet1 (2)'!$B$4:$F$4</c:f>
              <c:numCache>
                <c:formatCode>General</c:formatCode>
                <c:ptCount val="5"/>
                <c:pt idx="0">
                  <c:v>2.88</c:v>
                </c:pt>
                <c:pt idx="1">
                  <c:v>2.7600000000000002</c:v>
                </c:pt>
                <c:pt idx="2">
                  <c:v>3.34</c:v>
                </c:pt>
                <c:pt idx="3">
                  <c:v>2.68</c:v>
                </c:pt>
                <c:pt idx="4">
                  <c:v>3.2600000000000002</c:v>
                </c:pt>
              </c:numCache>
            </c:numRef>
          </c:val>
        </c:ser>
        <c:ser>
          <c:idx val="1"/>
          <c:order val="1"/>
          <c:tx>
            <c:strRef>
              <c:f>'Sheet1 (2)'!$A$5</c:f>
              <c:strCache>
                <c:ptCount val="1"/>
                <c:pt idx="0">
                  <c:v>Dec-10</c:v>
                </c:pt>
              </c:strCache>
            </c:strRef>
          </c:tx>
          <c:cat>
            <c:strRef>
              <c:f>'Sheet1 (2)'!$B$3:$F$3</c:f>
              <c:strCache>
                <c:ptCount val="5"/>
                <c:pt idx="0">
                  <c:v>Trust</c:v>
                </c:pt>
                <c:pt idx="1">
                  <c:v>Conflict</c:v>
                </c:pt>
                <c:pt idx="2">
                  <c:v>Commitment</c:v>
                </c:pt>
                <c:pt idx="3">
                  <c:v>Accountability</c:v>
                </c:pt>
                <c:pt idx="4">
                  <c:v>Results </c:v>
                </c:pt>
              </c:strCache>
            </c:strRef>
          </c:cat>
          <c:val>
            <c:numRef>
              <c:f>'Sheet1 (2)'!$B$5:$F$5</c:f>
              <c:numCache>
                <c:formatCode>General</c:formatCode>
                <c:ptCount val="5"/>
                <c:pt idx="0">
                  <c:v>3.63</c:v>
                </c:pt>
                <c:pt idx="1">
                  <c:v>3.59</c:v>
                </c:pt>
                <c:pt idx="2">
                  <c:v>3.8</c:v>
                </c:pt>
                <c:pt idx="3">
                  <c:v>3.3</c:v>
                </c:pt>
                <c:pt idx="4">
                  <c:v>3.63</c:v>
                </c:pt>
              </c:numCache>
            </c:numRef>
          </c:val>
        </c:ser>
        <c:ser>
          <c:idx val="2"/>
          <c:order val="2"/>
          <c:tx>
            <c:strRef>
              <c:f>'Sheet1 (2)'!$A$6</c:f>
              <c:strCache>
                <c:ptCount val="1"/>
                <c:pt idx="0">
                  <c:v>Nov-11</c:v>
                </c:pt>
              </c:strCache>
            </c:strRef>
          </c:tx>
          <c:cat>
            <c:strRef>
              <c:f>'Sheet1 (2)'!$B$3:$F$3</c:f>
              <c:strCache>
                <c:ptCount val="5"/>
                <c:pt idx="0">
                  <c:v>Trust</c:v>
                </c:pt>
                <c:pt idx="1">
                  <c:v>Conflict</c:v>
                </c:pt>
                <c:pt idx="2">
                  <c:v>Commitment</c:v>
                </c:pt>
                <c:pt idx="3">
                  <c:v>Accountability</c:v>
                </c:pt>
                <c:pt idx="4">
                  <c:v>Results </c:v>
                </c:pt>
              </c:strCache>
            </c:strRef>
          </c:cat>
          <c:val>
            <c:numRef>
              <c:f>'Sheet1 (2)'!$B$6:$F$6</c:f>
              <c:numCache>
                <c:formatCode>General</c:formatCode>
                <c:ptCount val="5"/>
                <c:pt idx="0">
                  <c:v>3.65</c:v>
                </c:pt>
                <c:pt idx="1">
                  <c:v>3.46</c:v>
                </c:pt>
                <c:pt idx="2">
                  <c:v>3.64</c:v>
                </c:pt>
                <c:pt idx="3">
                  <c:v>3.22</c:v>
                </c:pt>
                <c:pt idx="4">
                  <c:v>3.51</c:v>
                </c:pt>
              </c:numCache>
            </c:numRef>
          </c:val>
        </c:ser>
        <c:axId val="103275520"/>
        <c:axId val="113435776"/>
      </c:barChart>
      <c:catAx>
        <c:axId val="103275520"/>
        <c:scaling>
          <c:orientation val="minMax"/>
        </c:scaling>
        <c:axPos val="l"/>
        <c:majorTickMark val="none"/>
        <c:tickLblPos val="nextTo"/>
        <c:crossAx val="113435776"/>
        <c:crosses val="autoZero"/>
        <c:auto val="1"/>
        <c:lblAlgn val="ctr"/>
        <c:lblOffset val="100"/>
      </c:catAx>
      <c:valAx>
        <c:axId val="113435776"/>
        <c:scaling>
          <c:orientation val="minMax"/>
        </c:scaling>
        <c:axPos val="b"/>
        <c:majorGridlines/>
        <c:numFmt formatCode="General" sourceLinked="1"/>
        <c:majorTickMark val="none"/>
        <c:tickLblPos val="nextTo"/>
        <c:crossAx val="103275520"/>
        <c:crosses val="autoZero"/>
        <c:crossBetween val="between"/>
      </c:valAx>
      <c:dTable>
        <c:showHorzBorder val="1"/>
        <c:showVertBorder val="1"/>
        <c:showOutline val="1"/>
        <c:showKeys val="1"/>
      </c:dTable>
    </c:plotArea>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AU"/>
  <c:roundedCorners val="1"/>
  <c:style val="4"/>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918289046290262"/>
          <c:y val="0.28784997295185955"/>
          <c:w val="0.66512322712815952"/>
          <c:h val="0.40445713369798242"/>
        </c:manualLayout>
      </c:layout>
      <c:barChart>
        <c:barDir val="col"/>
        <c:grouping val="clustered"/>
        <c:varyColors val="1"/>
        <c:ser>
          <c:idx val="0"/>
          <c:order val="0"/>
          <c:tx>
            <c:strRef>
              <c:f>Sheet1!$B$1</c:f>
              <c:strCache>
                <c:ptCount val="1"/>
                <c:pt idx="0">
                  <c:v>Feb-10</c:v>
                </c:pt>
              </c:strCache>
            </c:strRef>
          </c:tx>
          <c:invertIfNegative val="1"/>
          <c:dLbls>
            <c:dLblPos val="inEnd"/>
            <c:showVal val="1"/>
          </c:dLbls>
          <c:cat>
            <c:strRef>
              <c:f>Sheet1!$A$2:$A$4</c:f>
              <c:strCache>
                <c:ptCount val="3"/>
                <c:pt idx="0">
                  <c:v>Guided Reading</c:v>
                </c:pt>
                <c:pt idx="1">
                  <c:v>Spelling</c:v>
                </c:pt>
                <c:pt idx="2">
                  <c:v>Writing</c:v>
                </c:pt>
              </c:strCache>
            </c:strRef>
          </c:cat>
          <c:val>
            <c:numRef>
              <c:f>Sheet1!$B$2:$B$4</c:f>
              <c:numCache>
                <c:formatCode>0%</c:formatCode>
                <c:ptCount val="3"/>
                <c:pt idx="0">
                  <c:v>0.8</c:v>
                </c:pt>
                <c:pt idx="1">
                  <c:v>0.8</c:v>
                </c:pt>
                <c:pt idx="2">
                  <c:v>0.8</c:v>
                </c:pt>
              </c:numCache>
            </c:numRef>
          </c:val>
        </c:ser>
        <c:ser>
          <c:idx val="1"/>
          <c:order val="1"/>
          <c:tx>
            <c:strRef>
              <c:f>Sheet1!$C$1</c:f>
              <c:strCache>
                <c:ptCount val="1"/>
                <c:pt idx="0">
                  <c:v>Oct-11</c:v>
                </c:pt>
              </c:strCache>
            </c:strRef>
          </c:tx>
          <c:invertIfNegative val="1"/>
          <c:dLbls>
            <c:dLblPos val="inEnd"/>
            <c:showVal val="1"/>
          </c:dLbls>
          <c:cat>
            <c:strRef>
              <c:f>Sheet1!$A$2:$A$4</c:f>
              <c:strCache>
                <c:ptCount val="3"/>
                <c:pt idx="0">
                  <c:v>Guided Reading</c:v>
                </c:pt>
                <c:pt idx="1">
                  <c:v>Spelling</c:v>
                </c:pt>
                <c:pt idx="2">
                  <c:v>Writing</c:v>
                </c:pt>
              </c:strCache>
            </c:strRef>
          </c:cat>
          <c:val>
            <c:numRef>
              <c:f>Sheet1!$C$2:$C$4</c:f>
              <c:numCache>
                <c:formatCode>0%</c:formatCode>
                <c:ptCount val="3"/>
                <c:pt idx="0">
                  <c:v>0.44444444444444431</c:v>
                </c:pt>
                <c:pt idx="1">
                  <c:v>0.37500000000000394</c:v>
                </c:pt>
                <c:pt idx="2">
                  <c:v>0.44444444444444431</c:v>
                </c:pt>
              </c:numCache>
            </c:numRef>
          </c:val>
        </c:ser>
        <c:dLbls>
          <c:showVal val="1"/>
        </c:dLbls>
        <c:axId val="92335104"/>
        <c:axId val="95573120"/>
      </c:barChart>
      <c:catAx>
        <c:axId val="92335104"/>
        <c:scaling>
          <c:orientation val="minMax"/>
        </c:scaling>
        <c:axPos val="b"/>
        <c:title>
          <c:tx>
            <c:rich>
              <a:bodyPr/>
              <a:lstStyle/>
              <a:p>
                <a:pPr>
                  <a:defRPr/>
                </a:pPr>
                <a:r>
                  <a:rPr lang="en-US"/>
                  <a:t>English Elements</a:t>
                </a:r>
              </a:p>
            </c:rich>
          </c:tx>
        </c:title>
        <c:numFmt formatCode="mmm\-yy" sourceLinked="1"/>
        <c:majorTickMark val="none"/>
        <c:tickLblPos val="nextTo"/>
        <c:crossAx val="95573120"/>
        <c:crosses val="autoZero"/>
        <c:auto val="1"/>
        <c:lblAlgn val="ctr"/>
        <c:lblOffset val="100"/>
        <c:noMultiLvlLbl val="1"/>
      </c:catAx>
      <c:valAx>
        <c:axId val="95573120"/>
        <c:scaling>
          <c:orientation val="minMax"/>
        </c:scaling>
        <c:axPos val="l"/>
        <c:majorGridlines/>
        <c:title>
          <c:tx>
            <c:rich>
              <a:bodyPr/>
              <a:lstStyle/>
              <a:p>
                <a:pPr>
                  <a:defRPr/>
                </a:pPr>
                <a:r>
                  <a:rPr lang="en-US"/>
                  <a:t>Percentage</a:t>
                </a:r>
              </a:p>
            </c:rich>
          </c:tx>
        </c:title>
        <c:numFmt formatCode="0%" sourceLinked="1"/>
        <c:majorTickMark val="none"/>
        <c:tickLblPos val="nextTo"/>
        <c:crossAx val="92335104"/>
        <c:crosses val="autoZero"/>
        <c:crossBetween val="between"/>
        <c:majorUnit val="0.2"/>
      </c:valAx>
    </c:plotArea>
    <c:plotVisOnly val="1"/>
    <c:dispBlanksAs val="gap"/>
    <c:showDLblsOverMax val="1"/>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AU"/>
  <c:chart>
    <c:autoTitleDeleted val="1"/>
    <c:plotArea>
      <c:layout>
        <c:manualLayout>
          <c:layoutTarget val="inner"/>
          <c:xMode val="edge"/>
          <c:yMode val="edge"/>
          <c:x val="0.16663753735985315"/>
          <c:y val="0.35509201014677633"/>
          <c:w val="0.77941267442579865"/>
          <c:h val="0.4657956835341987"/>
        </c:manualLayout>
      </c:layout>
      <c:lineChart>
        <c:grouping val="standard"/>
        <c:ser>
          <c:idx val="0"/>
          <c:order val="0"/>
          <c:tx>
            <c:strRef>
              <c:f>Sheet1!$D$56:$D$57</c:f>
              <c:strCache>
                <c:ptCount val="1"/>
                <c:pt idx="0">
                  <c:v>I am doing work that interests me</c:v>
                </c:pt>
              </c:strCache>
            </c:strRef>
          </c:tx>
          <c:marker>
            <c:symbol val="none"/>
          </c:marker>
          <c:dLbls>
            <c:dLbl>
              <c:idx val="0"/>
              <c:layout>
                <c:manualLayout>
                  <c:x val="-3.0555555555555516E-2"/>
                  <c:y val="6.0185185185185147E-2"/>
                </c:manualLayout>
              </c:layout>
              <c:showVal val="1"/>
            </c:dLbl>
            <c:dLbl>
              <c:idx val="1"/>
              <c:layout>
                <c:manualLayout>
                  <c:x val="-1.9444444444444507E-2"/>
                  <c:y val="6.9444444444444503E-2"/>
                </c:manualLayout>
              </c:layout>
              <c:showVal val="1"/>
            </c:dLbl>
            <c:dLbl>
              <c:idx val="2"/>
              <c:layout>
                <c:manualLayout>
                  <c:x val="-3.3333333333333305E-2"/>
                  <c:y val="5.5555555555555455E-2"/>
                </c:manualLayout>
              </c:layout>
              <c:showVal val="1"/>
            </c:dLbl>
            <c:showVal val="1"/>
          </c:dLbls>
          <c:cat>
            <c:numRef>
              <c:f>Sheet1!$C$58:$C$60</c:f>
              <c:numCache>
                <c:formatCode>General</c:formatCode>
                <c:ptCount val="3"/>
                <c:pt idx="0">
                  <c:v>2009</c:v>
                </c:pt>
                <c:pt idx="1">
                  <c:v>2010</c:v>
                </c:pt>
                <c:pt idx="2">
                  <c:v>2011</c:v>
                </c:pt>
              </c:numCache>
            </c:numRef>
          </c:cat>
          <c:val>
            <c:numRef>
              <c:f>Sheet1!$D$58:$D$60</c:f>
              <c:numCache>
                <c:formatCode>0%</c:formatCode>
                <c:ptCount val="3"/>
                <c:pt idx="0">
                  <c:v>0.61000000000000065</c:v>
                </c:pt>
                <c:pt idx="1">
                  <c:v>0.76000000000000911</c:v>
                </c:pt>
                <c:pt idx="2">
                  <c:v>0.81</c:v>
                </c:pt>
              </c:numCache>
            </c:numRef>
          </c:val>
        </c:ser>
        <c:marker val="1"/>
        <c:axId val="95687040"/>
        <c:axId val="95688576"/>
      </c:lineChart>
      <c:catAx>
        <c:axId val="95687040"/>
        <c:scaling>
          <c:orientation val="minMax"/>
        </c:scaling>
        <c:axPos val="b"/>
        <c:numFmt formatCode="General" sourceLinked="1"/>
        <c:tickLblPos val="nextTo"/>
        <c:crossAx val="95688576"/>
        <c:crosses val="autoZero"/>
        <c:auto val="1"/>
        <c:lblAlgn val="ctr"/>
        <c:lblOffset val="100"/>
      </c:catAx>
      <c:valAx>
        <c:axId val="95688576"/>
        <c:scaling>
          <c:orientation val="minMax"/>
        </c:scaling>
        <c:axPos val="l"/>
        <c:majorGridlines/>
        <c:numFmt formatCode="0%" sourceLinked="1"/>
        <c:tickLblPos val="nextTo"/>
        <c:crossAx val="95687040"/>
        <c:crosses val="autoZero"/>
        <c:crossBetween val="between"/>
      </c:valAx>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03841CAC62F7A4E88A3787F76EE16E0" ma:contentTypeVersion="2" ma:contentTypeDescription="Create a new document." ma:contentTypeScope="" ma:versionID="2c77dc2e52d3b4ca8785cee4e824a258">
  <xsd:schema xmlns:xsd="http://www.w3.org/2001/XMLSchema" xmlns:p="http://schemas.microsoft.com/office/2006/metadata/properties" xmlns:ns1="http://schemas.microsoft.com/sharepoint/v3" targetNamespace="http://schemas.microsoft.com/office/2006/metadata/properties" ma:root="true" ma:fieldsID="81ecfceaa69f5f5693a3b0ed6bb31d4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D1038E0-D1FA-4B49-A3FE-E50FB84301C1}"/>
</file>

<file path=customXml/itemProps2.xml><?xml version="1.0" encoding="utf-8"?>
<ds:datastoreItem xmlns:ds="http://schemas.openxmlformats.org/officeDocument/2006/customXml" ds:itemID="{4E19EE5E-CC23-4DE0-BCA5-42F86A4CEA94}"/>
</file>

<file path=customXml/itemProps3.xml><?xml version="1.0" encoding="utf-8"?>
<ds:datastoreItem xmlns:ds="http://schemas.openxmlformats.org/officeDocument/2006/customXml" ds:itemID="{F03F15EB-4E85-4C64-9940-575BA94EAAB8}"/>
</file>

<file path=customXml/itemProps4.xml><?xml version="1.0" encoding="utf-8"?>
<ds:datastoreItem xmlns:ds="http://schemas.openxmlformats.org/officeDocument/2006/customXml" ds:itemID="{142FFD78-D0C2-4B6A-A9F2-643BC1C799C3}"/>
</file>

<file path=docProps/app.xml><?xml version="1.0" encoding="utf-8"?>
<Properties xmlns="http://schemas.openxmlformats.org/officeDocument/2006/extended-properties" xmlns:vt="http://schemas.openxmlformats.org/officeDocument/2006/docPropsVTypes">
  <Template>Draft ACT SSNP Annual Report for 2011 - Template - Prepopulated Feb 2012 (Autosaved).dot</Template>
  <TotalTime>0</TotalTime>
  <Pages>67</Pages>
  <Words>25996</Words>
  <Characters>148180</Characters>
  <Application>Microsoft Office Word</Application>
  <DocSecurity>0</DocSecurity>
  <Lines>1234</Lines>
  <Paragraphs>347</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173829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judy moore</dc:creator>
  <cp:lastModifiedBy>Norma Johnston</cp:lastModifiedBy>
  <cp:revision>2</cp:revision>
  <cp:lastPrinted>2012-05-02T03:58:00Z</cp:lastPrinted>
  <dcterms:created xsi:type="dcterms:W3CDTF">2012-05-09T02:20:00Z</dcterms:created>
  <dcterms:modified xsi:type="dcterms:W3CDTF">2012-05-09T02:20:00Z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0x010100003841CAC62F7A4E88A3787F76EE16E0</vt:lpwstr>
  </property>
  <property fmtid="{D5CDD505-2E9C-101B-9397-08002B2CF9AE}" pid="3" name="TemplateUrl">
    <vt:lpwstr/>
  </property>
  <property fmtid="{D5CDD505-2E9C-101B-9397-08002B2CF9AE}" pid="4" name="_SourceUrl">
    <vt:lpwstr/>
  </property>
  <property fmtid="{D5CDD505-2E9C-101B-9397-08002B2CF9AE}" pid="5" name="_SharedFileIndex">
    <vt:lpwstr/>
  </property>
  <property fmtid="{D5CDD505-2E9C-101B-9397-08002B2CF9AE}" pid="6" name="xd_Signature">
    <vt:bool>false</vt:bool>
  </property>
  <property fmtid="{D5CDD505-2E9C-101B-9397-08002B2CF9AE}" pid="7" name="xd_ProgID">
    <vt:lpwstr/>
  </property>
</Properties>
</file>