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216724" w14:textId="1F1CB575" w:rsidR="006D1C91" w:rsidRDefault="00724195" w:rsidP="00AB4F51">
      <w:pPr>
        <w:tabs>
          <w:tab w:val="left" w:pos="950"/>
        </w:tabs>
        <w:kinsoku w:val="0"/>
        <w:overflowPunct w:val="0"/>
        <w:autoSpaceDE w:val="0"/>
        <w:autoSpaceDN w:val="0"/>
        <w:adjustRightInd w:val="0"/>
        <w:spacing w:before="33" w:after="0" w:line="240" w:lineRule="auto"/>
        <w:ind w:right="342"/>
        <w:rPr>
          <w:rFonts w:ascii="Arial" w:hAnsi="Arial" w:cs="Arial"/>
          <w:b/>
          <w:color w:val="FF0000"/>
          <w:spacing w:val="-1"/>
        </w:rPr>
      </w:pPr>
      <w:r>
        <w:rPr>
          <w:rFonts w:ascii="Arial" w:hAnsi="Arial" w:cs="Arial"/>
          <w:b/>
          <w:spacing w:val="-1"/>
        </w:rPr>
        <w:t>1</w:t>
      </w:r>
      <w:r w:rsidR="00D665D5">
        <w:rPr>
          <w:rFonts w:ascii="Arial" w:hAnsi="Arial" w:cs="Arial"/>
          <w:b/>
          <w:spacing w:val="-1"/>
        </w:rPr>
        <w:t>5</w:t>
      </w:r>
      <w:r w:rsidR="00F7297C" w:rsidRPr="00BD7D34">
        <w:rPr>
          <w:rFonts w:ascii="Arial" w:hAnsi="Arial" w:cs="Arial"/>
          <w:b/>
          <w:spacing w:val="-1"/>
        </w:rPr>
        <w:t xml:space="preserve"> </w:t>
      </w:r>
      <w:r>
        <w:rPr>
          <w:rFonts w:ascii="Arial" w:hAnsi="Arial" w:cs="Arial"/>
          <w:b/>
          <w:spacing w:val="-1"/>
        </w:rPr>
        <w:t xml:space="preserve">December </w:t>
      </w:r>
      <w:r w:rsidR="00F7297C" w:rsidRPr="00BD7D34">
        <w:rPr>
          <w:rFonts w:ascii="Arial" w:hAnsi="Arial" w:cs="Arial"/>
          <w:b/>
          <w:spacing w:val="-1"/>
        </w:rPr>
        <w:t>2020</w:t>
      </w:r>
      <w:r w:rsidR="00D071D4">
        <w:rPr>
          <w:rFonts w:ascii="Arial" w:hAnsi="Arial" w:cs="Arial"/>
          <w:b/>
          <w:spacing w:val="-1"/>
        </w:rPr>
        <w:t xml:space="preserve">     </w:t>
      </w:r>
    </w:p>
    <w:p w14:paraId="137EC02D" w14:textId="77777777" w:rsidR="007C7049" w:rsidRPr="00BD7D34" w:rsidRDefault="007C7049" w:rsidP="004B261F">
      <w:pPr>
        <w:tabs>
          <w:tab w:val="left" w:pos="950"/>
        </w:tabs>
        <w:kinsoku w:val="0"/>
        <w:overflowPunct w:val="0"/>
        <w:autoSpaceDE w:val="0"/>
        <w:autoSpaceDN w:val="0"/>
        <w:adjustRightInd w:val="0"/>
        <w:spacing w:before="33" w:after="0" w:line="240" w:lineRule="auto"/>
        <w:ind w:right="342" w:firstLine="142"/>
        <w:rPr>
          <w:rFonts w:ascii="Arial" w:hAnsi="Arial" w:cs="Arial"/>
          <w:b/>
          <w:spacing w:val="-1"/>
        </w:rPr>
      </w:pPr>
    </w:p>
    <w:p w14:paraId="009F27A3" w14:textId="77777777" w:rsidR="00432FFE" w:rsidRPr="00633673" w:rsidRDefault="00744A80" w:rsidP="0038105F">
      <w:pPr>
        <w:spacing w:line="240" w:lineRule="auto"/>
        <w:jc w:val="center"/>
        <w:rPr>
          <w:rFonts w:ascii="Arial" w:hAnsi="Arial" w:cs="Arial"/>
          <w:b/>
          <w:bCs/>
          <w:sz w:val="28"/>
          <w:szCs w:val="28"/>
        </w:rPr>
      </w:pPr>
      <w:r>
        <w:rPr>
          <w:rFonts w:ascii="Arial" w:hAnsi="Arial" w:cs="Arial"/>
          <w:b/>
          <w:bCs/>
          <w:sz w:val="28"/>
          <w:szCs w:val="28"/>
        </w:rPr>
        <w:t xml:space="preserve">Education Council Meeting </w:t>
      </w:r>
      <w:r w:rsidR="00432FFE" w:rsidRPr="00633673">
        <w:rPr>
          <w:rFonts w:ascii="Arial" w:hAnsi="Arial" w:cs="Arial"/>
          <w:b/>
          <w:bCs/>
          <w:sz w:val="28"/>
          <w:szCs w:val="28"/>
        </w:rPr>
        <w:t>Communique</w:t>
      </w:r>
    </w:p>
    <w:p w14:paraId="74C04EE9" w14:textId="77777777" w:rsidR="00264FB1" w:rsidRDefault="00264FB1" w:rsidP="00F14114">
      <w:pPr>
        <w:tabs>
          <w:tab w:val="left" w:pos="950"/>
        </w:tabs>
        <w:kinsoku w:val="0"/>
        <w:overflowPunct w:val="0"/>
        <w:autoSpaceDE w:val="0"/>
        <w:autoSpaceDN w:val="0"/>
        <w:adjustRightInd w:val="0"/>
        <w:spacing w:before="240" w:after="240" w:line="240" w:lineRule="auto"/>
        <w:ind w:right="340"/>
        <w:rPr>
          <w:rFonts w:ascii="Arial" w:hAnsi="Arial" w:cs="Arial"/>
          <w:b/>
          <w:spacing w:val="-1"/>
        </w:rPr>
      </w:pPr>
      <w:r>
        <w:rPr>
          <w:rFonts w:ascii="Arial" w:hAnsi="Arial" w:cs="Arial"/>
          <w:b/>
          <w:spacing w:val="-1"/>
        </w:rPr>
        <w:t>Future arrangements for Education Ministers</w:t>
      </w:r>
    </w:p>
    <w:p w14:paraId="10A0316A" w14:textId="77777777" w:rsidR="00603EE3" w:rsidRDefault="00D2205E" w:rsidP="00F14114">
      <w:pPr>
        <w:tabs>
          <w:tab w:val="left" w:pos="950"/>
        </w:tabs>
        <w:kinsoku w:val="0"/>
        <w:overflowPunct w:val="0"/>
        <w:autoSpaceDE w:val="0"/>
        <w:autoSpaceDN w:val="0"/>
        <w:adjustRightInd w:val="0"/>
        <w:spacing w:before="240" w:after="240" w:line="240" w:lineRule="auto"/>
        <w:ind w:right="340"/>
        <w:rPr>
          <w:rFonts w:ascii="Arial" w:hAnsi="Arial" w:cs="Arial"/>
          <w:bCs/>
          <w:spacing w:val="-1"/>
        </w:rPr>
      </w:pPr>
      <w:r>
        <w:rPr>
          <w:rFonts w:ascii="Arial" w:hAnsi="Arial" w:cs="Arial"/>
          <w:bCs/>
          <w:spacing w:val="-1"/>
        </w:rPr>
        <w:t xml:space="preserve">On Friday 11 December 2020, </w:t>
      </w:r>
      <w:r w:rsidR="00776E8F">
        <w:rPr>
          <w:rFonts w:ascii="Arial" w:hAnsi="Arial" w:cs="Arial"/>
          <w:bCs/>
          <w:spacing w:val="-1"/>
        </w:rPr>
        <w:t xml:space="preserve">Education Council met for the final time in its current configuration. Following National Cabinet’s adoption of the findings of the Conran Review, </w:t>
      </w:r>
      <w:r w:rsidR="00106037">
        <w:rPr>
          <w:rFonts w:ascii="Arial" w:hAnsi="Arial" w:cs="Arial"/>
          <w:bCs/>
          <w:spacing w:val="-1"/>
        </w:rPr>
        <w:t>Education Ministers will continue to meet</w:t>
      </w:r>
      <w:r w:rsidR="00106E15">
        <w:rPr>
          <w:rFonts w:ascii="Arial" w:hAnsi="Arial" w:cs="Arial"/>
          <w:bCs/>
          <w:spacing w:val="-1"/>
        </w:rPr>
        <w:t xml:space="preserve"> in 2021</w:t>
      </w:r>
      <w:r w:rsidR="00106037">
        <w:rPr>
          <w:rFonts w:ascii="Arial" w:hAnsi="Arial" w:cs="Arial"/>
          <w:bCs/>
          <w:spacing w:val="-1"/>
        </w:rPr>
        <w:t xml:space="preserve"> </w:t>
      </w:r>
      <w:r w:rsidR="00CB4567">
        <w:rPr>
          <w:rFonts w:ascii="Arial" w:hAnsi="Arial" w:cs="Arial"/>
          <w:bCs/>
          <w:spacing w:val="-1"/>
        </w:rPr>
        <w:t xml:space="preserve">as the </w:t>
      </w:r>
      <w:r w:rsidR="00CB4567">
        <w:rPr>
          <w:rFonts w:ascii="Arial" w:hAnsi="Arial" w:cs="Arial"/>
          <w:bCs/>
          <w:i/>
          <w:iCs/>
          <w:spacing w:val="-1"/>
        </w:rPr>
        <w:t>Education Ministers Meeting</w:t>
      </w:r>
      <w:r w:rsidR="00967209">
        <w:rPr>
          <w:rFonts w:ascii="Arial" w:hAnsi="Arial" w:cs="Arial"/>
          <w:bCs/>
          <w:spacing w:val="-1"/>
        </w:rPr>
        <w:t>, with a revised focus on key strategic priorities and an emphasis on delivering effective outcomes</w:t>
      </w:r>
      <w:r w:rsidR="006B004D">
        <w:rPr>
          <w:rFonts w:ascii="Arial" w:hAnsi="Arial" w:cs="Arial"/>
          <w:bCs/>
          <w:spacing w:val="-1"/>
        </w:rPr>
        <w:t>.</w:t>
      </w:r>
      <w:r w:rsidR="00603EE3">
        <w:rPr>
          <w:rFonts w:ascii="Arial" w:hAnsi="Arial" w:cs="Arial"/>
          <w:bCs/>
          <w:spacing w:val="-1"/>
        </w:rPr>
        <w:t xml:space="preserve"> </w:t>
      </w:r>
    </w:p>
    <w:p w14:paraId="6C947CC2" w14:textId="33159C09" w:rsidR="00AB4F51" w:rsidRDefault="008B333E" w:rsidP="00F14114">
      <w:pPr>
        <w:tabs>
          <w:tab w:val="left" w:pos="950"/>
        </w:tabs>
        <w:kinsoku w:val="0"/>
        <w:overflowPunct w:val="0"/>
        <w:autoSpaceDE w:val="0"/>
        <w:autoSpaceDN w:val="0"/>
        <w:adjustRightInd w:val="0"/>
        <w:spacing w:before="240" w:after="240" w:line="240" w:lineRule="auto"/>
        <w:ind w:right="340"/>
        <w:rPr>
          <w:rFonts w:ascii="Arial" w:hAnsi="Arial" w:cs="Arial"/>
          <w:bCs/>
          <w:spacing w:val="-1"/>
        </w:rPr>
      </w:pPr>
      <w:r>
        <w:rPr>
          <w:rFonts w:ascii="Arial" w:hAnsi="Arial" w:cs="Arial"/>
          <w:bCs/>
          <w:spacing w:val="-1"/>
        </w:rPr>
        <w:t xml:space="preserve">Ministers </w:t>
      </w:r>
      <w:r w:rsidR="00D5098C">
        <w:rPr>
          <w:rFonts w:ascii="Arial" w:hAnsi="Arial" w:cs="Arial"/>
          <w:bCs/>
          <w:spacing w:val="-1"/>
        </w:rPr>
        <w:t xml:space="preserve">considered </w:t>
      </w:r>
      <w:r>
        <w:rPr>
          <w:rFonts w:ascii="Arial" w:hAnsi="Arial" w:cs="Arial"/>
          <w:bCs/>
          <w:spacing w:val="-1"/>
        </w:rPr>
        <w:t>a range of measures to encourage good process</w:t>
      </w:r>
      <w:r w:rsidR="003F6F43">
        <w:rPr>
          <w:rFonts w:ascii="Arial" w:hAnsi="Arial" w:cs="Arial"/>
          <w:bCs/>
          <w:spacing w:val="-1"/>
        </w:rPr>
        <w:t>,</w:t>
      </w:r>
      <w:r>
        <w:rPr>
          <w:rFonts w:ascii="Arial" w:hAnsi="Arial" w:cs="Arial"/>
          <w:bCs/>
          <w:spacing w:val="-1"/>
        </w:rPr>
        <w:t xml:space="preserve"> reduce bureaucracy and ensure future Ministerial meetings mirror and build on </w:t>
      </w:r>
      <w:r w:rsidR="00FE1701">
        <w:rPr>
          <w:rFonts w:ascii="Arial" w:hAnsi="Arial" w:cs="Arial"/>
          <w:bCs/>
          <w:spacing w:val="-1"/>
        </w:rPr>
        <w:t xml:space="preserve">the National Cabinet model. </w:t>
      </w:r>
      <w:r w:rsidR="00524EF7">
        <w:rPr>
          <w:rFonts w:ascii="Arial" w:hAnsi="Arial" w:cs="Arial"/>
          <w:bCs/>
          <w:spacing w:val="-1"/>
        </w:rPr>
        <w:t>Ongoing</w:t>
      </w:r>
      <w:r w:rsidR="00603EE3">
        <w:rPr>
          <w:rFonts w:ascii="Arial" w:hAnsi="Arial" w:cs="Arial"/>
          <w:bCs/>
          <w:spacing w:val="-1"/>
        </w:rPr>
        <w:t xml:space="preserve"> national education architecture reforms</w:t>
      </w:r>
      <w:r w:rsidR="00524EF7">
        <w:rPr>
          <w:rFonts w:ascii="Arial" w:hAnsi="Arial" w:cs="Arial"/>
          <w:bCs/>
          <w:spacing w:val="-1"/>
        </w:rPr>
        <w:t xml:space="preserve"> will further support this new approach</w:t>
      </w:r>
      <w:r w:rsidR="00EA2BF2">
        <w:rPr>
          <w:rFonts w:ascii="Arial" w:hAnsi="Arial" w:cs="Arial"/>
          <w:bCs/>
          <w:spacing w:val="-1"/>
        </w:rPr>
        <w:t>.</w:t>
      </w:r>
    </w:p>
    <w:p w14:paraId="178302BC" w14:textId="77777777" w:rsidR="00F14114" w:rsidRDefault="008C6999" w:rsidP="00F14114">
      <w:pPr>
        <w:tabs>
          <w:tab w:val="left" w:pos="950"/>
        </w:tabs>
        <w:kinsoku w:val="0"/>
        <w:overflowPunct w:val="0"/>
        <w:autoSpaceDE w:val="0"/>
        <w:autoSpaceDN w:val="0"/>
        <w:adjustRightInd w:val="0"/>
        <w:spacing w:before="240" w:after="240" w:line="240" w:lineRule="auto"/>
        <w:ind w:right="340"/>
        <w:rPr>
          <w:rFonts w:ascii="Arial" w:hAnsi="Arial" w:cs="Arial"/>
          <w:b/>
          <w:spacing w:val="-1"/>
        </w:rPr>
      </w:pPr>
      <w:r>
        <w:rPr>
          <w:rFonts w:ascii="Arial" w:hAnsi="Arial" w:cs="Arial"/>
          <w:b/>
          <w:spacing w:val="-1"/>
        </w:rPr>
        <w:t>National teaching initiatives</w:t>
      </w:r>
    </w:p>
    <w:p w14:paraId="180C9B46" w14:textId="77777777" w:rsidR="00E6787B" w:rsidRDefault="00A763CA" w:rsidP="00E6787B">
      <w:pPr>
        <w:tabs>
          <w:tab w:val="left" w:pos="950"/>
        </w:tabs>
        <w:kinsoku w:val="0"/>
        <w:overflowPunct w:val="0"/>
        <w:autoSpaceDE w:val="0"/>
        <w:autoSpaceDN w:val="0"/>
        <w:adjustRightInd w:val="0"/>
        <w:spacing w:before="240" w:after="240" w:line="240" w:lineRule="auto"/>
        <w:ind w:right="340"/>
        <w:rPr>
          <w:rFonts w:ascii="Arial" w:hAnsi="Arial" w:cs="Arial"/>
          <w:bCs/>
          <w:spacing w:val="-1"/>
        </w:rPr>
      </w:pPr>
      <w:r>
        <w:rPr>
          <w:rFonts w:ascii="Arial" w:hAnsi="Arial" w:cs="Arial"/>
          <w:bCs/>
          <w:spacing w:val="-1"/>
        </w:rPr>
        <w:t>Education Council</w:t>
      </w:r>
      <w:r w:rsidR="00E6787B">
        <w:rPr>
          <w:rFonts w:ascii="Arial" w:hAnsi="Arial" w:cs="Arial"/>
          <w:bCs/>
          <w:spacing w:val="-1"/>
        </w:rPr>
        <w:t xml:space="preserve"> agreed </w:t>
      </w:r>
      <w:r w:rsidR="00E6787B" w:rsidRPr="003C6A98">
        <w:rPr>
          <w:rFonts w:ascii="Arial" w:hAnsi="Arial" w:cs="Arial"/>
          <w:bCs/>
          <w:spacing w:val="-1"/>
        </w:rPr>
        <w:t xml:space="preserve">to publish a </w:t>
      </w:r>
      <w:r w:rsidRPr="003C6A98">
        <w:rPr>
          <w:rFonts w:ascii="Arial" w:hAnsi="Arial" w:cs="Arial"/>
          <w:bCs/>
          <w:spacing w:val="-1"/>
        </w:rPr>
        <w:t>narrative</w:t>
      </w:r>
      <w:r w:rsidR="0099246D">
        <w:rPr>
          <w:rFonts w:ascii="Arial" w:hAnsi="Arial" w:cs="Arial"/>
          <w:bCs/>
          <w:spacing w:val="-1"/>
        </w:rPr>
        <w:t xml:space="preserve"> </w:t>
      </w:r>
      <w:r w:rsidR="00DE2A15">
        <w:rPr>
          <w:rFonts w:ascii="Arial" w:hAnsi="Arial" w:cs="Arial"/>
          <w:bCs/>
          <w:spacing w:val="-1"/>
        </w:rPr>
        <w:t>in the coming weeks</w:t>
      </w:r>
      <w:r w:rsidR="00DE2A15" w:rsidRPr="00A763CA">
        <w:rPr>
          <w:rFonts w:ascii="Arial" w:hAnsi="Arial" w:cs="Arial"/>
          <w:bCs/>
          <w:spacing w:val="-1"/>
        </w:rPr>
        <w:t xml:space="preserve"> </w:t>
      </w:r>
      <w:r w:rsidRPr="00A763CA">
        <w:rPr>
          <w:rFonts w:ascii="Arial" w:hAnsi="Arial" w:cs="Arial"/>
          <w:bCs/>
          <w:spacing w:val="-1"/>
        </w:rPr>
        <w:t>to guide decision-making and commissioning of work at a national level to strengthen the teacher workforce and support quality teaching and school leadership</w:t>
      </w:r>
      <w:r w:rsidR="00E6787B">
        <w:rPr>
          <w:rFonts w:ascii="Arial" w:hAnsi="Arial" w:cs="Arial"/>
          <w:bCs/>
          <w:spacing w:val="-1"/>
        </w:rPr>
        <w:t xml:space="preserve">. </w:t>
      </w:r>
    </w:p>
    <w:p w14:paraId="36AD9004" w14:textId="5F0FDD15" w:rsidR="00E6787B" w:rsidRDefault="00E6787B" w:rsidP="00E6787B">
      <w:pPr>
        <w:tabs>
          <w:tab w:val="left" w:pos="950"/>
        </w:tabs>
        <w:kinsoku w:val="0"/>
        <w:overflowPunct w:val="0"/>
        <w:autoSpaceDE w:val="0"/>
        <w:autoSpaceDN w:val="0"/>
        <w:adjustRightInd w:val="0"/>
        <w:spacing w:before="240" w:after="240" w:line="240" w:lineRule="auto"/>
        <w:ind w:right="340"/>
        <w:rPr>
          <w:rFonts w:ascii="Arial" w:hAnsi="Arial" w:cs="Arial"/>
          <w:bCs/>
          <w:spacing w:val="-1"/>
        </w:rPr>
      </w:pPr>
      <w:r>
        <w:rPr>
          <w:rFonts w:ascii="Arial" w:hAnsi="Arial" w:cs="Arial"/>
          <w:bCs/>
          <w:spacing w:val="-1"/>
        </w:rPr>
        <w:t xml:space="preserve">The narrative </w:t>
      </w:r>
      <w:r w:rsidRPr="00E6787B">
        <w:rPr>
          <w:rFonts w:ascii="Arial" w:hAnsi="Arial" w:cs="Arial"/>
          <w:bCs/>
          <w:spacing w:val="-1"/>
        </w:rPr>
        <w:t>has been developed in the context of the Alice Springs (</w:t>
      </w:r>
      <w:proofErr w:type="spellStart"/>
      <w:r w:rsidRPr="00E6787B">
        <w:rPr>
          <w:rFonts w:ascii="Arial" w:hAnsi="Arial" w:cs="Arial"/>
          <w:bCs/>
          <w:spacing w:val="-1"/>
        </w:rPr>
        <w:t>Mparntwe</w:t>
      </w:r>
      <w:proofErr w:type="spellEnd"/>
      <w:r w:rsidRPr="00E6787B">
        <w:rPr>
          <w:rFonts w:ascii="Arial" w:hAnsi="Arial" w:cs="Arial"/>
          <w:bCs/>
          <w:spacing w:val="-1"/>
        </w:rPr>
        <w:t>) Education Declaration, which commits all governments to improving educational outcomes for young Australians.</w:t>
      </w:r>
      <w:r>
        <w:rPr>
          <w:rFonts w:ascii="Arial" w:hAnsi="Arial" w:cs="Arial"/>
          <w:bCs/>
          <w:spacing w:val="-1"/>
        </w:rPr>
        <w:t xml:space="preserve"> It </w:t>
      </w:r>
      <w:r w:rsidRPr="00E6787B">
        <w:rPr>
          <w:rFonts w:ascii="Arial" w:hAnsi="Arial" w:cs="Arial"/>
          <w:bCs/>
          <w:spacing w:val="-1"/>
        </w:rPr>
        <w:t>highlights what has been achieved by governments working collaboratively and sets out the case for continued national collaboration. It</w:t>
      </w:r>
      <w:r w:rsidR="00DE2A15">
        <w:rPr>
          <w:rFonts w:ascii="Arial" w:hAnsi="Arial" w:cs="Arial"/>
          <w:bCs/>
          <w:spacing w:val="-1"/>
        </w:rPr>
        <w:t xml:space="preserve"> also</w:t>
      </w:r>
      <w:r w:rsidRPr="00E6787B">
        <w:rPr>
          <w:rFonts w:ascii="Arial" w:hAnsi="Arial" w:cs="Arial"/>
          <w:bCs/>
          <w:spacing w:val="-1"/>
        </w:rPr>
        <w:t xml:space="preserve"> establishes principles for national collaboration, which </w:t>
      </w:r>
      <w:r w:rsidR="00524EF7">
        <w:rPr>
          <w:rFonts w:ascii="Arial" w:hAnsi="Arial" w:cs="Arial"/>
          <w:bCs/>
          <w:spacing w:val="-1"/>
        </w:rPr>
        <w:t>will</w:t>
      </w:r>
      <w:r w:rsidR="00524EF7" w:rsidRPr="00E6787B">
        <w:rPr>
          <w:rFonts w:ascii="Arial" w:hAnsi="Arial" w:cs="Arial"/>
          <w:bCs/>
          <w:spacing w:val="-1"/>
        </w:rPr>
        <w:t xml:space="preserve"> </w:t>
      </w:r>
      <w:r w:rsidRPr="00E6787B">
        <w:rPr>
          <w:rFonts w:ascii="Arial" w:hAnsi="Arial" w:cs="Arial"/>
          <w:bCs/>
          <w:spacing w:val="-1"/>
        </w:rPr>
        <w:t>be used to guide future decisions on pursuing national actions.</w:t>
      </w:r>
    </w:p>
    <w:p w14:paraId="3B7ABD26" w14:textId="7D9CC155" w:rsidR="00D3413A" w:rsidRDefault="00790BD0" w:rsidP="00E6787B">
      <w:pPr>
        <w:tabs>
          <w:tab w:val="left" w:pos="950"/>
        </w:tabs>
        <w:kinsoku w:val="0"/>
        <w:overflowPunct w:val="0"/>
        <w:autoSpaceDE w:val="0"/>
        <w:autoSpaceDN w:val="0"/>
        <w:adjustRightInd w:val="0"/>
        <w:spacing w:before="240" w:after="240" w:line="240" w:lineRule="auto"/>
        <w:ind w:right="340"/>
        <w:rPr>
          <w:rFonts w:ascii="Arial" w:hAnsi="Arial" w:cs="Arial"/>
          <w:bCs/>
          <w:spacing w:val="-1"/>
        </w:rPr>
      </w:pPr>
      <w:r w:rsidRPr="00790BD0">
        <w:rPr>
          <w:rFonts w:ascii="Arial" w:hAnsi="Arial" w:cs="Arial"/>
          <w:bCs/>
          <w:spacing w:val="-1"/>
        </w:rPr>
        <w:t xml:space="preserve">Ministers acknowledged that </w:t>
      </w:r>
      <w:r w:rsidR="001D161B">
        <w:rPr>
          <w:rFonts w:ascii="Arial" w:hAnsi="Arial" w:cs="Arial"/>
          <w:bCs/>
          <w:spacing w:val="-1"/>
        </w:rPr>
        <w:t xml:space="preserve">the Australian Institute for Teaching and School </w:t>
      </w:r>
      <w:r w:rsidR="003D68B6">
        <w:rPr>
          <w:rFonts w:ascii="Arial" w:hAnsi="Arial" w:cs="Arial"/>
          <w:bCs/>
          <w:spacing w:val="-1"/>
        </w:rPr>
        <w:t>L</w:t>
      </w:r>
      <w:r w:rsidR="001D161B">
        <w:rPr>
          <w:rFonts w:ascii="Arial" w:hAnsi="Arial" w:cs="Arial"/>
          <w:bCs/>
          <w:spacing w:val="-1"/>
        </w:rPr>
        <w:t xml:space="preserve">eadership’s </w:t>
      </w:r>
      <w:r w:rsidRPr="001D161B">
        <w:rPr>
          <w:rFonts w:ascii="Arial" w:hAnsi="Arial" w:cs="Arial"/>
          <w:bCs/>
          <w:i/>
          <w:iCs/>
          <w:spacing w:val="-1"/>
        </w:rPr>
        <w:t>Teaching Futures: A National Teacher Workforce Strategy for Australia</w:t>
      </w:r>
      <w:r w:rsidRPr="00790BD0">
        <w:rPr>
          <w:rFonts w:ascii="Arial" w:hAnsi="Arial" w:cs="Arial"/>
          <w:bCs/>
          <w:spacing w:val="-1"/>
        </w:rPr>
        <w:t xml:space="preserve"> paper has helped shape the future direction of Education Ministers’ national and collaborative work on teaching. This will be published as a background paper</w:t>
      </w:r>
      <w:r w:rsidR="00DE2A15" w:rsidRPr="00DE2A15">
        <w:rPr>
          <w:rFonts w:ascii="Arial" w:hAnsi="Arial" w:cs="Arial"/>
          <w:bCs/>
          <w:spacing w:val="-1"/>
        </w:rPr>
        <w:t xml:space="preserve"> </w:t>
      </w:r>
      <w:r w:rsidR="00DE2A15" w:rsidRPr="00790BD0">
        <w:rPr>
          <w:rFonts w:ascii="Arial" w:hAnsi="Arial" w:cs="Arial"/>
          <w:bCs/>
          <w:spacing w:val="-1"/>
        </w:rPr>
        <w:t>shortly</w:t>
      </w:r>
      <w:r w:rsidR="003E489E">
        <w:rPr>
          <w:rFonts w:ascii="Arial" w:hAnsi="Arial" w:cs="Arial"/>
          <w:bCs/>
          <w:spacing w:val="-1"/>
        </w:rPr>
        <w:t>.</w:t>
      </w:r>
      <w:r w:rsidR="004E18DD">
        <w:rPr>
          <w:rFonts w:ascii="Arial" w:hAnsi="Arial" w:cs="Arial"/>
          <w:bCs/>
          <w:spacing w:val="-1"/>
        </w:rPr>
        <w:t xml:space="preserve"> </w:t>
      </w:r>
    </w:p>
    <w:p w14:paraId="6EB73085" w14:textId="03E11F9C" w:rsidR="00545C98" w:rsidRDefault="00545C98" w:rsidP="00E6787B">
      <w:pPr>
        <w:tabs>
          <w:tab w:val="left" w:pos="950"/>
        </w:tabs>
        <w:kinsoku w:val="0"/>
        <w:overflowPunct w:val="0"/>
        <w:autoSpaceDE w:val="0"/>
        <w:autoSpaceDN w:val="0"/>
        <w:adjustRightInd w:val="0"/>
        <w:spacing w:before="240" w:after="240" w:line="240" w:lineRule="auto"/>
        <w:ind w:right="340"/>
        <w:rPr>
          <w:rFonts w:ascii="Arial" w:hAnsi="Arial" w:cs="Arial"/>
          <w:bCs/>
          <w:spacing w:val="-1"/>
        </w:rPr>
      </w:pPr>
      <w:r w:rsidRPr="00545C98">
        <w:rPr>
          <w:rFonts w:ascii="Arial" w:hAnsi="Arial" w:cs="Arial"/>
          <w:bCs/>
          <w:spacing w:val="-1"/>
        </w:rPr>
        <w:t xml:space="preserve">Ministers considered the </w:t>
      </w:r>
      <w:r w:rsidR="006F0D08" w:rsidRPr="006F0D08">
        <w:rPr>
          <w:rFonts w:ascii="Arial" w:hAnsi="Arial" w:cs="Arial"/>
          <w:bCs/>
          <w:spacing w:val="-1"/>
        </w:rPr>
        <w:t xml:space="preserve">Literacy and Numeracy Test for Initial Teacher Education </w:t>
      </w:r>
      <w:r w:rsidR="006F0D08">
        <w:rPr>
          <w:rFonts w:ascii="Arial" w:hAnsi="Arial" w:cs="Arial"/>
          <w:bCs/>
          <w:spacing w:val="-1"/>
        </w:rPr>
        <w:t>(</w:t>
      </w:r>
      <w:r w:rsidRPr="00545C98">
        <w:rPr>
          <w:rFonts w:ascii="Arial" w:hAnsi="Arial" w:cs="Arial"/>
          <w:bCs/>
          <w:spacing w:val="-1"/>
        </w:rPr>
        <w:t>LANTITE</w:t>
      </w:r>
      <w:r w:rsidR="006F0D08">
        <w:rPr>
          <w:rFonts w:ascii="Arial" w:hAnsi="Arial" w:cs="Arial"/>
          <w:bCs/>
          <w:spacing w:val="-1"/>
        </w:rPr>
        <w:t>)</w:t>
      </w:r>
      <w:r w:rsidRPr="00545C98">
        <w:rPr>
          <w:rFonts w:ascii="Arial" w:hAnsi="Arial" w:cs="Arial"/>
          <w:bCs/>
          <w:spacing w:val="-1"/>
        </w:rPr>
        <w:t xml:space="preserve"> Scoping Study and agreed to provide further flexibility to initial teacher education students</w:t>
      </w:r>
      <w:r w:rsidR="006C717C">
        <w:rPr>
          <w:rFonts w:ascii="Arial" w:hAnsi="Arial" w:cs="Arial"/>
          <w:bCs/>
          <w:spacing w:val="-1"/>
        </w:rPr>
        <w:t xml:space="preserve">. From 2023, people who are planning to enrol in an initial teacher education course will have </w:t>
      </w:r>
      <w:r w:rsidRPr="00545C98">
        <w:rPr>
          <w:rFonts w:ascii="Arial" w:hAnsi="Arial" w:cs="Arial"/>
          <w:bCs/>
          <w:spacing w:val="-1"/>
        </w:rPr>
        <w:t>the opportunity to sit the LANTITE test before they commence their</w:t>
      </w:r>
      <w:r w:rsidR="0048718A">
        <w:rPr>
          <w:rFonts w:ascii="Arial" w:hAnsi="Arial" w:cs="Arial"/>
          <w:bCs/>
          <w:spacing w:val="-1"/>
        </w:rPr>
        <w:t xml:space="preserve"> </w:t>
      </w:r>
      <w:r w:rsidR="003040FF">
        <w:rPr>
          <w:rFonts w:ascii="Arial" w:hAnsi="Arial" w:cs="Arial"/>
          <w:bCs/>
          <w:spacing w:val="-1"/>
        </w:rPr>
        <w:t>studies</w:t>
      </w:r>
      <w:r w:rsidRPr="00545C98">
        <w:rPr>
          <w:rFonts w:ascii="Arial" w:hAnsi="Arial" w:cs="Arial"/>
          <w:bCs/>
          <w:spacing w:val="-1"/>
        </w:rPr>
        <w:t>.</w:t>
      </w:r>
    </w:p>
    <w:p w14:paraId="4161CB3C" w14:textId="77777777" w:rsidR="008A4FC7" w:rsidRDefault="00C001F2" w:rsidP="0049484D">
      <w:pPr>
        <w:tabs>
          <w:tab w:val="left" w:pos="950"/>
        </w:tabs>
        <w:kinsoku w:val="0"/>
        <w:overflowPunct w:val="0"/>
        <w:autoSpaceDE w:val="0"/>
        <w:autoSpaceDN w:val="0"/>
        <w:adjustRightInd w:val="0"/>
        <w:spacing w:before="240" w:after="240" w:line="240" w:lineRule="auto"/>
        <w:ind w:right="340"/>
        <w:rPr>
          <w:rFonts w:ascii="Arial" w:hAnsi="Arial" w:cs="Arial"/>
          <w:b/>
          <w:spacing w:val="-1"/>
        </w:rPr>
      </w:pPr>
      <w:r>
        <w:rPr>
          <w:rFonts w:ascii="Arial" w:hAnsi="Arial" w:cs="Arial"/>
          <w:b/>
          <w:spacing w:val="-1"/>
        </w:rPr>
        <w:t>Senior Secondary Pathways Review</w:t>
      </w:r>
    </w:p>
    <w:p w14:paraId="5FBE8613" w14:textId="65087D6F" w:rsidR="002E0CD0" w:rsidRDefault="00C15D35" w:rsidP="002E0CD0">
      <w:pPr>
        <w:tabs>
          <w:tab w:val="left" w:pos="950"/>
        </w:tabs>
        <w:kinsoku w:val="0"/>
        <w:overflowPunct w:val="0"/>
        <w:autoSpaceDE w:val="0"/>
        <w:autoSpaceDN w:val="0"/>
        <w:adjustRightInd w:val="0"/>
        <w:spacing w:before="33" w:after="120" w:line="240" w:lineRule="auto"/>
        <w:ind w:right="342"/>
        <w:rPr>
          <w:rFonts w:ascii="Arial" w:hAnsi="Arial" w:cs="Arial"/>
          <w:bCs/>
          <w:spacing w:val="-1"/>
        </w:rPr>
      </w:pPr>
      <w:r>
        <w:rPr>
          <w:rFonts w:ascii="Arial" w:hAnsi="Arial" w:cs="Arial"/>
          <w:bCs/>
          <w:spacing w:val="-1"/>
        </w:rPr>
        <w:t xml:space="preserve">Ministers </w:t>
      </w:r>
      <w:r w:rsidR="00BD4E71">
        <w:rPr>
          <w:rFonts w:ascii="Arial" w:hAnsi="Arial" w:cs="Arial"/>
          <w:bCs/>
          <w:spacing w:val="-1"/>
        </w:rPr>
        <w:t>agreed</w:t>
      </w:r>
      <w:r w:rsidRPr="00C15D35">
        <w:rPr>
          <w:rFonts w:ascii="Arial" w:hAnsi="Arial" w:cs="Arial"/>
          <w:bCs/>
          <w:spacing w:val="-1"/>
        </w:rPr>
        <w:t xml:space="preserve"> the proposed approach and workplan for priority recommendations of the Review of senior secondary pathways (</w:t>
      </w:r>
      <w:r w:rsidR="00BD4E71">
        <w:rPr>
          <w:rFonts w:ascii="Arial" w:hAnsi="Arial" w:cs="Arial"/>
          <w:bCs/>
          <w:spacing w:val="-1"/>
        </w:rPr>
        <w:t xml:space="preserve">Pathways </w:t>
      </w:r>
      <w:r w:rsidRPr="00C15D35">
        <w:rPr>
          <w:rFonts w:ascii="Arial" w:hAnsi="Arial" w:cs="Arial"/>
          <w:bCs/>
          <w:spacing w:val="-1"/>
        </w:rPr>
        <w:t>Review), including governance and reporting arrangements</w:t>
      </w:r>
      <w:r w:rsidR="00BD4E71">
        <w:rPr>
          <w:rFonts w:ascii="Arial" w:hAnsi="Arial" w:cs="Arial"/>
          <w:bCs/>
          <w:spacing w:val="-1"/>
        </w:rPr>
        <w:t>.</w:t>
      </w:r>
      <w:r w:rsidR="002E0CD0">
        <w:rPr>
          <w:rFonts w:ascii="Arial" w:hAnsi="Arial" w:cs="Arial"/>
          <w:bCs/>
          <w:spacing w:val="-1"/>
        </w:rPr>
        <w:t xml:space="preserve"> </w:t>
      </w:r>
    </w:p>
    <w:p w14:paraId="2B2A7978" w14:textId="0DEBDEF1" w:rsidR="00F3274D" w:rsidRDefault="002E0CD0" w:rsidP="002E0CD0">
      <w:pPr>
        <w:tabs>
          <w:tab w:val="left" w:pos="950"/>
        </w:tabs>
        <w:kinsoku w:val="0"/>
        <w:overflowPunct w:val="0"/>
        <w:autoSpaceDE w:val="0"/>
        <w:autoSpaceDN w:val="0"/>
        <w:adjustRightInd w:val="0"/>
        <w:spacing w:before="33" w:after="120" w:line="240" w:lineRule="auto"/>
        <w:ind w:right="342"/>
        <w:rPr>
          <w:rFonts w:ascii="Arial" w:hAnsi="Arial" w:cs="Arial"/>
          <w:bCs/>
          <w:spacing w:val="-1"/>
        </w:rPr>
      </w:pPr>
      <w:r w:rsidRPr="002E0CD0">
        <w:rPr>
          <w:rFonts w:ascii="Arial" w:hAnsi="Arial" w:cs="Arial"/>
          <w:bCs/>
          <w:spacing w:val="-1"/>
        </w:rPr>
        <w:t>There is a significant amount of work currently being progressed across the education and skills sectors, and within state</w:t>
      </w:r>
      <w:r w:rsidR="00CB4663">
        <w:rPr>
          <w:rFonts w:ascii="Arial" w:hAnsi="Arial" w:cs="Arial"/>
          <w:bCs/>
          <w:spacing w:val="-1"/>
        </w:rPr>
        <w:t>s</w:t>
      </w:r>
      <w:r w:rsidRPr="002E0CD0">
        <w:rPr>
          <w:rFonts w:ascii="Arial" w:hAnsi="Arial" w:cs="Arial"/>
          <w:bCs/>
          <w:spacing w:val="-1"/>
        </w:rPr>
        <w:t xml:space="preserve"> and territories, that will support the response to the </w:t>
      </w:r>
      <w:r>
        <w:rPr>
          <w:rFonts w:ascii="Arial" w:hAnsi="Arial" w:cs="Arial"/>
          <w:bCs/>
          <w:spacing w:val="-1"/>
        </w:rPr>
        <w:t xml:space="preserve">Pathways </w:t>
      </w:r>
      <w:r w:rsidRPr="002E0CD0">
        <w:rPr>
          <w:rFonts w:ascii="Arial" w:hAnsi="Arial" w:cs="Arial"/>
          <w:bCs/>
          <w:spacing w:val="-1"/>
        </w:rPr>
        <w:t>Review recommendations, including the Australian Curriculum Review (due to report in September 2021) and negotiations for a new National Skills Agreement (to be finalised in late August 2021).</w:t>
      </w:r>
      <w:r w:rsidR="00CD6AC5">
        <w:rPr>
          <w:rFonts w:ascii="Arial" w:hAnsi="Arial" w:cs="Arial"/>
          <w:bCs/>
          <w:spacing w:val="-1"/>
        </w:rPr>
        <w:t xml:space="preserve"> </w:t>
      </w:r>
      <w:r>
        <w:rPr>
          <w:rFonts w:ascii="Arial" w:hAnsi="Arial" w:cs="Arial"/>
          <w:bCs/>
          <w:spacing w:val="-1"/>
        </w:rPr>
        <w:t xml:space="preserve">As a result, </w:t>
      </w:r>
      <w:r w:rsidRPr="002E0CD0">
        <w:rPr>
          <w:rFonts w:ascii="Arial" w:hAnsi="Arial" w:cs="Arial"/>
          <w:bCs/>
          <w:spacing w:val="-1"/>
        </w:rPr>
        <w:t xml:space="preserve">Education </w:t>
      </w:r>
      <w:r>
        <w:rPr>
          <w:rFonts w:ascii="Arial" w:hAnsi="Arial" w:cs="Arial"/>
          <w:bCs/>
          <w:spacing w:val="-1"/>
        </w:rPr>
        <w:t xml:space="preserve">Ministers will </w:t>
      </w:r>
      <w:r w:rsidRPr="002E0CD0">
        <w:rPr>
          <w:rFonts w:ascii="Arial" w:hAnsi="Arial" w:cs="Arial"/>
          <w:bCs/>
          <w:spacing w:val="-1"/>
        </w:rPr>
        <w:t xml:space="preserve">focus on areas that can be actioned immediately and that address </w:t>
      </w:r>
      <w:r w:rsidR="00620AB5">
        <w:rPr>
          <w:rFonts w:ascii="Arial" w:hAnsi="Arial" w:cs="Arial"/>
          <w:bCs/>
          <w:spacing w:val="-1"/>
        </w:rPr>
        <w:t xml:space="preserve">potential </w:t>
      </w:r>
      <w:r w:rsidRPr="002E0CD0">
        <w:rPr>
          <w:rFonts w:ascii="Arial" w:hAnsi="Arial" w:cs="Arial"/>
          <w:bCs/>
          <w:spacing w:val="-1"/>
        </w:rPr>
        <w:t>gaps in current activity</w:t>
      </w:r>
      <w:r>
        <w:rPr>
          <w:rFonts w:ascii="Arial" w:hAnsi="Arial" w:cs="Arial"/>
          <w:bCs/>
          <w:spacing w:val="-1"/>
        </w:rPr>
        <w:t>, including</w:t>
      </w:r>
      <w:r w:rsidR="00CD6AC5">
        <w:rPr>
          <w:rFonts w:ascii="Arial" w:hAnsi="Arial" w:cs="Arial"/>
          <w:bCs/>
          <w:spacing w:val="-1"/>
        </w:rPr>
        <w:t>:</w:t>
      </w:r>
      <w:r>
        <w:rPr>
          <w:rFonts w:ascii="Arial" w:hAnsi="Arial" w:cs="Arial"/>
          <w:bCs/>
          <w:spacing w:val="-1"/>
        </w:rPr>
        <w:t xml:space="preserve"> </w:t>
      </w:r>
    </w:p>
    <w:p w14:paraId="1782C005" w14:textId="77777777" w:rsidR="00E90C6D" w:rsidRPr="00CD6AC5" w:rsidRDefault="00875943" w:rsidP="00274CD0">
      <w:pPr>
        <w:pStyle w:val="ListParagraph"/>
        <w:numPr>
          <w:ilvl w:val="0"/>
          <w:numId w:val="11"/>
        </w:numPr>
        <w:tabs>
          <w:tab w:val="left" w:pos="950"/>
        </w:tabs>
        <w:kinsoku w:val="0"/>
        <w:overflowPunct w:val="0"/>
        <w:autoSpaceDE w:val="0"/>
        <w:autoSpaceDN w:val="0"/>
        <w:adjustRightInd w:val="0"/>
        <w:spacing w:after="120" w:line="240" w:lineRule="auto"/>
        <w:ind w:left="714" w:right="340" w:hanging="357"/>
        <w:contextualSpacing w:val="0"/>
        <w:rPr>
          <w:rFonts w:ascii="Arial" w:hAnsi="Arial" w:cs="Arial"/>
          <w:bCs/>
          <w:spacing w:val="-1"/>
        </w:rPr>
      </w:pPr>
      <w:r w:rsidRPr="00CD6AC5">
        <w:rPr>
          <w:rFonts w:ascii="Arial" w:hAnsi="Arial" w:cs="Arial"/>
          <w:bCs/>
          <w:spacing w:val="-1"/>
        </w:rPr>
        <w:t xml:space="preserve">literacy, numeracy and digital </w:t>
      </w:r>
      <w:proofErr w:type="gramStart"/>
      <w:r w:rsidRPr="00CD6AC5">
        <w:rPr>
          <w:rFonts w:ascii="Arial" w:hAnsi="Arial" w:cs="Arial"/>
          <w:bCs/>
          <w:spacing w:val="-1"/>
        </w:rPr>
        <w:t>literacy</w:t>
      </w:r>
      <w:r w:rsidR="00CD6AC5" w:rsidRPr="00CD6AC5">
        <w:rPr>
          <w:rFonts w:ascii="Arial" w:hAnsi="Arial" w:cs="Arial"/>
          <w:bCs/>
          <w:spacing w:val="-1"/>
        </w:rPr>
        <w:t>;</w:t>
      </w:r>
      <w:proofErr w:type="gramEnd"/>
    </w:p>
    <w:p w14:paraId="0E0D47FA" w14:textId="77777777" w:rsidR="00274CD0" w:rsidRPr="00CD6AC5" w:rsidRDefault="00274CD0" w:rsidP="00274CD0">
      <w:pPr>
        <w:pStyle w:val="ListParagraph"/>
        <w:numPr>
          <w:ilvl w:val="0"/>
          <w:numId w:val="11"/>
        </w:numPr>
        <w:tabs>
          <w:tab w:val="left" w:pos="950"/>
        </w:tabs>
        <w:kinsoku w:val="0"/>
        <w:overflowPunct w:val="0"/>
        <w:autoSpaceDE w:val="0"/>
        <w:autoSpaceDN w:val="0"/>
        <w:adjustRightInd w:val="0"/>
        <w:spacing w:after="120" w:line="240" w:lineRule="auto"/>
        <w:ind w:left="714" w:right="340" w:hanging="357"/>
        <w:contextualSpacing w:val="0"/>
        <w:rPr>
          <w:rFonts w:ascii="Arial" w:hAnsi="Arial" w:cs="Arial"/>
          <w:bCs/>
          <w:spacing w:val="-1"/>
        </w:rPr>
      </w:pPr>
      <w:r w:rsidRPr="00CD6AC5">
        <w:rPr>
          <w:rFonts w:ascii="Arial" w:hAnsi="Arial" w:cs="Arial"/>
        </w:rPr>
        <w:t>developing a</w:t>
      </w:r>
      <w:r w:rsidR="00394E75">
        <w:rPr>
          <w:rFonts w:ascii="Arial" w:hAnsi="Arial" w:cs="Arial"/>
        </w:rPr>
        <w:t xml:space="preserve"> sample</w:t>
      </w:r>
      <w:r w:rsidRPr="00CD6AC5">
        <w:rPr>
          <w:rFonts w:ascii="Arial" w:hAnsi="Arial" w:cs="Arial"/>
        </w:rPr>
        <w:t xml:space="preserve"> Learner </w:t>
      </w:r>
      <w:proofErr w:type="gramStart"/>
      <w:r w:rsidRPr="00CD6AC5">
        <w:rPr>
          <w:rFonts w:ascii="Arial" w:hAnsi="Arial" w:cs="Arial"/>
        </w:rPr>
        <w:t>Profil</w:t>
      </w:r>
      <w:r w:rsidR="00CD6AC5" w:rsidRPr="00CD6AC5">
        <w:rPr>
          <w:rFonts w:ascii="Arial" w:hAnsi="Arial" w:cs="Arial"/>
        </w:rPr>
        <w:t>e;</w:t>
      </w:r>
      <w:proofErr w:type="gramEnd"/>
    </w:p>
    <w:p w14:paraId="2E8EF23A" w14:textId="77777777" w:rsidR="00875943" w:rsidRPr="00CD6AC5" w:rsidRDefault="00BB72D4" w:rsidP="00274CD0">
      <w:pPr>
        <w:pStyle w:val="ListParagraph"/>
        <w:numPr>
          <w:ilvl w:val="0"/>
          <w:numId w:val="11"/>
        </w:numPr>
        <w:tabs>
          <w:tab w:val="left" w:pos="950"/>
        </w:tabs>
        <w:kinsoku w:val="0"/>
        <w:overflowPunct w:val="0"/>
        <w:autoSpaceDE w:val="0"/>
        <w:autoSpaceDN w:val="0"/>
        <w:adjustRightInd w:val="0"/>
        <w:spacing w:after="120" w:line="240" w:lineRule="auto"/>
        <w:ind w:left="714" w:right="340" w:hanging="357"/>
        <w:contextualSpacing w:val="0"/>
        <w:rPr>
          <w:rFonts w:ascii="Arial" w:hAnsi="Arial" w:cs="Arial"/>
          <w:bCs/>
          <w:spacing w:val="-1"/>
        </w:rPr>
      </w:pPr>
      <w:r w:rsidRPr="00CD6AC5">
        <w:rPr>
          <w:rFonts w:ascii="Arial" w:hAnsi="Arial" w:cs="Arial"/>
          <w:bCs/>
          <w:spacing w:val="-1"/>
        </w:rPr>
        <w:t xml:space="preserve">agreeing a common language for skills and </w:t>
      </w:r>
      <w:proofErr w:type="gramStart"/>
      <w:r w:rsidRPr="00CD6AC5">
        <w:rPr>
          <w:rFonts w:ascii="Arial" w:hAnsi="Arial" w:cs="Arial"/>
          <w:bCs/>
          <w:spacing w:val="-1"/>
        </w:rPr>
        <w:t>capabilities</w:t>
      </w:r>
      <w:r w:rsidR="00CD6AC5" w:rsidRPr="00CD6AC5">
        <w:rPr>
          <w:rFonts w:ascii="Arial" w:hAnsi="Arial" w:cs="Arial"/>
          <w:bCs/>
          <w:spacing w:val="-1"/>
        </w:rPr>
        <w:t>;</w:t>
      </w:r>
      <w:proofErr w:type="gramEnd"/>
    </w:p>
    <w:p w14:paraId="3CEF5B96" w14:textId="77777777" w:rsidR="00274CD0" w:rsidRPr="00274CD0" w:rsidRDefault="00274CD0" w:rsidP="002054E9">
      <w:pPr>
        <w:tabs>
          <w:tab w:val="left" w:pos="950"/>
        </w:tabs>
        <w:kinsoku w:val="0"/>
        <w:overflowPunct w:val="0"/>
        <w:autoSpaceDE w:val="0"/>
        <w:autoSpaceDN w:val="0"/>
        <w:adjustRightInd w:val="0"/>
        <w:spacing w:after="240" w:line="240" w:lineRule="auto"/>
        <w:ind w:right="340"/>
        <w:rPr>
          <w:rFonts w:ascii="Arial" w:hAnsi="Arial" w:cs="Arial"/>
          <w:bCs/>
          <w:spacing w:val="-1"/>
        </w:rPr>
      </w:pPr>
      <w:r>
        <w:rPr>
          <w:rFonts w:ascii="Arial" w:hAnsi="Arial" w:cs="Arial"/>
          <w:bCs/>
          <w:spacing w:val="-1"/>
        </w:rPr>
        <w:t xml:space="preserve">Further priorities, including improving career guidance and education and </w:t>
      </w:r>
      <w:r w:rsidR="001C0454">
        <w:rPr>
          <w:rFonts w:ascii="Arial" w:hAnsi="Arial" w:cs="Arial"/>
          <w:bCs/>
          <w:spacing w:val="-1"/>
        </w:rPr>
        <w:t xml:space="preserve">development of </w:t>
      </w:r>
      <w:r>
        <w:rPr>
          <w:rFonts w:ascii="Arial" w:hAnsi="Arial" w:cs="Arial"/>
          <w:bCs/>
          <w:spacing w:val="-1"/>
        </w:rPr>
        <w:t xml:space="preserve">national strategy on vocational education and training delivered to secondary students, </w:t>
      </w:r>
      <w:r w:rsidR="001C0454">
        <w:rPr>
          <w:rFonts w:ascii="Arial" w:hAnsi="Arial" w:cs="Arial"/>
          <w:bCs/>
          <w:spacing w:val="-1"/>
        </w:rPr>
        <w:t xml:space="preserve">will be progressed </w:t>
      </w:r>
      <w:r w:rsidR="00394E75">
        <w:rPr>
          <w:rFonts w:ascii="Arial" w:hAnsi="Arial" w:cs="Arial"/>
          <w:bCs/>
          <w:spacing w:val="-1"/>
        </w:rPr>
        <w:t xml:space="preserve">jointly with </w:t>
      </w:r>
      <w:r w:rsidR="001C0454">
        <w:rPr>
          <w:rFonts w:ascii="Arial" w:hAnsi="Arial" w:cs="Arial"/>
          <w:bCs/>
          <w:spacing w:val="-1"/>
        </w:rPr>
        <w:t>Skills Ministers.</w:t>
      </w:r>
    </w:p>
    <w:p w14:paraId="45994C07" w14:textId="77777777" w:rsidR="00AE6D48" w:rsidRDefault="005236F1" w:rsidP="005236F1">
      <w:pPr>
        <w:tabs>
          <w:tab w:val="left" w:pos="950"/>
        </w:tabs>
        <w:kinsoku w:val="0"/>
        <w:overflowPunct w:val="0"/>
        <w:autoSpaceDE w:val="0"/>
        <w:autoSpaceDN w:val="0"/>
        <w:adjustRightInd w:val="0"/>
        <w:spacing w:before="33" w:after="120" w:line="240" w:lineRule="auto"/>
        <w:ind w:right="342"/>
        <w:rPr>
          <w:rFonts w:ascii="Arial" w:hAnsi="Arial" w:cs="Arial"/>
          <w:b/>
          <w:spacing w:val="-1"/>
        </w:rPr>
      </w:pPr>
      <w:r>
        <w:rPr>
          <w:rFonts w:ascii="Arial" w:hAnsi="Arial" w:cs="Arial"/>
          <w:b/>
          <w:spacing w:val="-1"/>
        </w:rPr>
        <w:lastRenderedPageBreak/>
        <w:t xml:space="preserve">Review of the </w:t>
      </w:r>
      <w:r w:rsidR="00111F5E">
        <w:rPr>
          <w:rFonts w:ascii="Arial" w:hAnsi="Arial" w:cs="Arial"/>
          <w:b/>
          <w:spacing w:val="-1"/>
        </w:rPr>
        <w:t xml:space="preserve">Measurement </w:t>
      </w:r>
      <w:r w:rsidR="00BF6AEA">
        <w:rPr>
          <w:rFonts w:ascii="Arial" w:hAnsi="Arial" w:cs="Arial"/>
          <w:b/>
          <w:spacing w:val="-1"/>
        </w:rPr>
        <w:t>Framework for Schooling in Australia</w:t>
      </w:r>
    </w:p>
    <w:p w14:paraId="25068DC6" w14:textId="77777777" w:rsidR="00CF0DAB" w:rsidRDefault="00826391" w:rsidP="00826391">
      <w:pPr>
        <w:tabs>
          <w:tab w:val="left" w:pos="950"/>
        </w:tabs>
        <w:kinsoku w:val="0"/>
        <w:overflowPunct w:val="0"/>
        <w:autoSpaceDE w:val="0"/>
        <w:autoSpaceDN w:val="0"/>
        <w:adjustRightInd w:val="0"/>
        <w:spacing w:before="33" w:after="120" w:line="240" w:lineRule="auto"/>
        <w:ind w:right="342"/>
        <w:rPr>
          <w:rFonts w:ascii="Arial" w:hAnsi="Arial" w:cs="Arial"/>
          <w:bCs/>
          <w:spacing w:val="-1"/>
        </w:rPr>
      </w:pPr>
      <w:r w:rsidRPr="00826391">
        <w:rPr>
          <w:rFonts w:ascii="Arial" w:hAnsi="Arial" w:cs="Arial"/>
          <w:bCs/>
          <w:spacing w:val="-1"/>
        </w:rPr>
        <w:t>The Measurement Framework for Schooling in Australia provides the basis for Ministers to monitor</w:t>
      </w:r>
      <w:r w:rsidR="009A3A8B">
        <w:rPr>
          <w:rFonts w:ascii="Arial" w:hAnsi="Arial" w:cs="Arial"/>
          <w:bCs/>
          <w:spacing w:val="-1"/>
        </w:rPr>
        <w:t xml:space="preserve"> </w:t>
      </w:r>
      <w:r w:rsidRPr="00826391">
        <w:rPr>
          <w:rFonts w:ascii="Arial" w:hAnsi="Arial" w:cs="Arial"/>
          <w:bCs/>
          <w:spacing w:val="-1"/>
        </w:rPr>
        <w:t>and report to the community progress on the commitments and actions in the Education</w:t>
      </w:r>
      <w:r w:rsidR="009A3A8B">
        <w:rPr>
          <w:rFonts w:ascii="Arial" w:hAnsi="Arial" w:cs="Arial"/>
          <w:bCs/>
          <w:spacing w:val="-1"/>
        </w:rPr>
        <w:t xml:space="preserve"> </w:t>
      </w:r>
      <w:r w:rsidRPr="00826391">
        <w:rPr>
          <w:rFonts w:ascii="Arial" w:hAnsi="Arial" w:cs="Arial"/>
          <w:bCs/>
          <w:spacing w:val="-1"/>
        </w:rPr>
        <w:t>Declaration. It details all national key performance measures for schooling agreed by</w:t>
      </w:r>
      <w:r w:rsidR="009A3A8B">
        <w:rPr>
          <w:rFonts w:ascii="Arial" w:hAnsi="Arial" w:cs="Arial"/>
          <w:bCs/>
          <w:spacing w:val="-1"/>
        </w:rPr>
        <w:t xml:space="preserve"> </w:t>
      </w:r>
      <w:r w:rsidRPr="00826391">
        <w:rPr>
          <w:rFonts w:ascii="Arial" w:hAnsi="Arial" w:cs="Arial"/>
          <w:bCs/>
          <w:spacing w:val="-1"/>
        </w:rPr>
        <w:t>ministers, outlines the annual assessment and reporting cycle for the National Assessment</w:t>
      </w:r>
      <w:r w:rsidR="009A3A8B">
        <w:rPr>
          <w:rFonts w:ascii="Arial" w:hAnsi="Arial" w:cs="Arial"/>
          <w:bCs/>
          <w:spacing w:val="-1"/>
        </w:rPr>
        <w:t xml:space="preserve"> </w:t>
      </w:r>
      <w:r w:rsidRPr="00826391">
        <w:rPr>
          <w:rFonts w:ascii="Arial" w:hAnsi="Arial" w:cs="Arial"/>
          <w:bCs/>
          <w:spacing w:val="-1"/>
        </w:rPr>
        <w:t>Program and underpins statistical reporting on school performance in the National Report on</w:t>
      </w:r>
      <w:r w:rsidR="009A3A8B">
        <w:rPr>
          <w:rFonts w:ascii="Arial" w:hAnsi="Arial" w:cs="Arial"/>
          <w:bCs/>
          <w:spacing w:val="-1"/>
        </w:rPr>
        <w:t xml:space="preserve"> </w:t>
      </w:r>
      <w:r w:rsidRPr="00826391">
        <w:rPr>
          <w:rFonts w:ascii="Arial" w:hAnsi="Arial" w:cs="Arial"/>
          <w:bCs/>
          <w:spacing w:val="-1"/>
        </w:rPr>
        <w:t>Schooling in Australia (ANR) and ANR data portal</w:t>
      </w:r>
      <w:r w:rsidR="009A3A8B">
        <w:rPr>
          <w:rFonts w:ascii="Arial" w:hAnsi="Arial" w:cs="Arial"/>
          <w:bCs/>
          <w:spacing w:val="-1"/>
        </w:rPr>
        <w:t>.</w:t>
      </w:r>
    </w:p>
    <w:p w14:paraId="0779A79F" w14:textId="69C48A2B" w:rsidR="00826391" w:rsidRPr="00CF0DAB" w:rsidRDefault="00556FD8" w:rsidP="006F74EE">
      <w:pPr>
        <w:tabs>
          <w:tab w:val="left" w:pos="950"/>
        </w:tabs>
        <w:kinsoku w:val="0"/>
        <w:overflowPunct w:val="0"/>
        <w:autoSpaceDE w:val="0"/>
        <w:autoSpaceDN w:val="0"/>
        <w:adjustRightInd w:val="0"/>
        <w:spacing w:before="33" w:after="120" w:line="240" w:lineRule="auto"/>
        <w:ind w:right="342"/>
        <w:rPr>
          <w:rFonts w:ascii="Arial" w:hAnsi="Arial" w:cs="Arial"/>
          <w:bCs/>
          <w:spacing w:val="-1"/>
        </w:rPr>
      </w:pPr>
      <w:r>
        <w:rPr>
          <w:rFonts w:ascii="Arial" w:hAnsi="Arial" w:cs="Arial"/>
          <w:bCs/>
          <w:spacing w:val="-1"/>
        </w:rPr>
        <w:t xml:space="preserve">Education Council endorsed </w:t>
      </w:r>
      <w:r w:rsidR="00344263">
        <w:rPr>
          <w:rFonts w:ascii="Arial" w:hAnsi="Arial" w:cs="Arial"/>
          <w:bCs/>
          <w:spacing w:val="-1"/>
        </w:rPr>
        <w:t xml:space="preserve">the updated and revised </w:t>
      </w:r>
      <w:r w:rsidR="00FC3832" w:rsidRPr="00FC3832">
        <w:rPr>
          <w:rFonts w:ascii="Arial" w:hAnsi="Arial" w:cs="Arial"/>
          <w:bCs/>
          <w:spacing w:val="-1"/>
        </w:rPr>
        <w:t>Measurement Framework for Schooling in Australia 2020</w:t>
      </w:r>
      <w:r w:rsidR="00344263">
        <w:rPr>
          <w:rFonts w:ascii="Arial" w:hAnsi="Arial" w:cs="Arial"/>
          <w:bCs/>
          <w:spacing w:val="-1"/>
        </w:rPr>
        <w:t xml:space="preserve">, which now </w:t>
      </w:r>
      <w:r w:rsidR="00FC3832" w:rsidRPr="00FC3832">
        <w:rPr>
          <w:rFonts w:ascii="Arial" w:hAnsi="Arial" w:cs="Arial"/>
          <w:bCs/>
          <w:spacing w:val="-1"/>
        </w:rPr>
        <w:t>reflect</w:t>
      </w:r>
      <w:r w:rsidR="00344263">
        <w:rPr>
          <w:rFonts w:ascii="Arial" w:hAnsi="Arial" w:cs="Arial"/>
          <w:bCs/>
          <w:spacing w:val="-1"/>
        </w:rPr>
        <w:t>s</w:t>
      </w:r>
      <w:r w:rsidR="00FC3832" w:rsidRPr="00FC3832">
        <w:rPr>
          <w:rFonts w:ascii="Arial" w:hAnsi="Arial" w:cs="Arial"/>
          <w:bCs/>
          <w:spacing w:val="-1"/>
        </w:rPr>
        <w:t xml:space="preserve"> t</w:t>
      </w:r>
      <w:r>
        <w:rPr>
          <w:rFonts w:ascii="Arial" w:hAnsi="Arial" w:cs="Arial"/>
          <w:bCs/>
          <w:spacing w:val="-1"/>
        </w:rPr>
        <w:t>he</w:t>
      </w:r>
      <w:r w:rsidR="009A3A8B" w:rsidRPr="009A3A8B">
        <w:t xml:space="preserve"> </w:t>
      </w:r>
      <w:r w:rsidR="009A3A8B" w:rsidRPr="009A3A8B">
        <w:rPr>
          <w:rFonts w:ascii="Arial" w:hAnsi="Arial" w:cs="Arial"/>
          <w:bCs/>
          <w:spacing w:val="-1"/>
        </w:rPr>
        <w:t>Alice Springs (</w:t>
      </w:r>
      <w:proofErr w:type="spellStart"/>
      <w:r w:rsidR="009A3A8B" w:rsidRPr="009A3A8B">
        <w:rPr>
          <w:rFonts w:ascii="Arial" w:hAnsi="Arial" w:cs="Arial"/>
          <w:bCs/>
          <w:spacing w:val="-1"/>
        </w:rPr>
        <w:t>Mparntwe</w:t>
      </w:r>
      <w:proofErr w:type="spellEnd"/>
      <w:r w:rsidR="009A3A8B" w:rsidRPr="009A3A8B">
        <w:rPr>
          <w:rFonts w:ascii="Arial" w:hAnsi="Arial" w:cs="Arial"/>
          <w:bCs/>
          <w:spacing w:val="-1"/>
        </w:rPr>
        <w:t>) Education Declaration</w:t>
      </w:r>
      <w:r w:rsidR="009A3A8B">
        <w:rPr>
          <w:rFonts w:ascii="Arial" w:hAnsi="Arial" w:cs="Arial"/>
          <w:bCs/>
          <w:spacing w:val="-1"/>
        </w:rPr>
        <w:t>.</w:t>
      </w:r>
      <w:r w:rsidR="00FC3832" w:rsidRPr="00FC3832">
        <w:rPr>
          <w:rFonts w:ascii="Arial" w:hAnsi="Arial" w:cs="Arial"/>
          <w:bCs/>
          <w:spacing w:val="-1"/>
        </w:rPr>
        <w:t xml:space="preserve"> It replaces the Measurement Framework for Schooling</w:t>
      </w:r>
      <w:r w:rsidR="009A3A8B">
        <w:rPr>
          <w:rFonts w:ascii="Arial" w:hAnsi="Arial" w:cs="Arial"/>
          <w:bCs/>
          <w:spacing w:val="-1"/>
        </w:rPr>
        <w:t xml:space="preserve"> </w:t>
      </w:r>
      <w:r w:rsidR="00FC3832" w:rsidRPr="00FC3832">
        <w:rPr>
          <w:rFonts w:ascii="Arial" w:hAnsi="Arial" w:cs="Arial"/>
          <w:bCs/>
          <w:spacing w:val="-1"/>
        </w:rPr>
        <w:t>Australia 201</w:t>
      </w:r>
      <w:r w:rsidR="009A3A8B">
        <w:rPr>
          <w:rFonts w:ascii="Arial" w:hAnsi="Arial" w:cs="Arial"/>
          <w:bCs/>
          <w:spacing w:val="-1"/>
        </w:rPr>
        <w:t xml:space="preserve">9 and will be published on the </w:t>
      </w:r>
      <w:r w:rsidR="006F74EE">
        <w:rPr>
          <w:rFonts w:ascii="Arial" w:hAnsi="Arial" w:cs="Arial"/>
          <w:bCs/>
          <w:spacing w:val="-1"/>
        </w:rPr>
        <w:t>(</w:t>
      </w:r>
      <w:r w:rsidR="009A3A8B">
        <w:rPr>
          <w:rFonts w:ascii="Arial" w:hAnsi="Arial" w:cs="Arial"/>
          <w:bCs/>
          <w:spacing w:val="-1"/>
        </w:rPr>
        <w:t>ACARA</w:t>
      </w:r>
      <w:r w:rsidR="006F74EE">
        <w:rPr>
          <w:rFonts w:ascii="Arial" w:hAnsi="Arial" w:cs="Arial"/>
          <w:bCs/>
          <w:spacing w:val="-1"/>
        </w:rPr>
        <w:t xml:space="preserve">) website shortly. </w:t>
      </w:r>
      <w:r w:rsidR="0047200E" w:rsidRPr="0047200E">
        <w:rPr>
          <w:rFonts w:ascii="Arial" w:hAnsi="Arial" w:cs="Arial"/>
          <w:bCs/>
          <w:spacing w:val="-1"/>
        </w:rPr>
        <w:t>During 2021, ACARA will also commence work to review existing measures and scope and prioritise new measures for inclusion in the National Measurement Framework</w:t>
      </w:r>
      <w:r w:rsidR="0047200E">
        <w:rPr>
          <w:rFonts w:ascii="Arial" w:hAnsi="Arial" w:cs="Arial"/>
          <w:bCs/>
          <w:spacing w:val="-1"/>
        </w:rPr>
        <w:t xml:space="preserve">. </w:t>
      </w:r>
      <w:r w:rsidR="00FC3832" w:rsidRPr="00FC3832">
        <w:rPr>
          <w:rFonts w:ascii="Arial" w:hAnsi="Arial" w:cs="Arial"/>
          <w:bCs/>
          <w:spacing w:val="-1"/>
        </w:rPr>
        <w:t>A full review of the measurement framework will be undertaken by ACARA at least every three</w:t>
      </w:r>
      <w:r w:rsidR="006F74EE">
        <w:rPr>
          <w:rFonts w:ascii="Arial" w:hAnsi="Arial" w:cs="Arial"/>
          <w:bCs/>
          <w:spacing w:val="-1"/>
        </w:rPr>
        <w:t xml:space="preserve"> </w:t>
      </w:r>
      <w:r w:rsidR="00FC3832" w:rsidRPr="00FC3832">
        <w:rPr>
          <w:rFonts w:ascii="Arial" w:hAnsi="Arial" w:cs="Arial"/>
          <w:bCs/>
          <w:spacing w:val="-1"/>
        </w:rPr>
        <w:t xml:space="preserve">years. </w:t>
      </w:r>
    </w:p>
    <w:p w14:paraId="61202533" w14:textId="77777777" w:rsidR="00C57E16" w:rsidRDefault="00C57E16" w:rsidP="005236F1">
      <w:pPr>
        <w:tabs>
          <w:tab w:val="left" w:pos="950"/>
        </w:tabs>
        <w:kinsoku w:val="0"/>
        <w:overflowPunct w:val="0"/>
        <w:autoSpaceDE w:val="0"/>
        <w:autoSpaceDN w:val="0"/>
        <w:adjustRightInd w:val="0"/>
        <w:spacing w:before="33" w:after="120" w:line="240" w:lineRule="auto"/>
        <w:ind w:right="342"/>
        <w:rPr>
          <w:rFonts w:ascii="Arial" w:hAnsi="Arial" w:cs="Arial"/>
          <w:b/>
          <w:spacing w:val="-1"/>
        </w:rPr>
      </w:pPr>
      <w:r>
        <w:rPr>
          <w:rFonts w:ascii="Arial" w:hAnsi="Arial" w:cs="Arial"/>
          <w:b/>
          <w:spacing w:val="-1"/>
        </w:rPr>
        <w:t>ACECQA Review</w:t>
      </w:r>
    </w:p>
    <w:p w14:paraId="293FF656" w14:textId="7786C526" w:rsidR="00F66A6F" w:rsidRPr="00D26079" w:rsidRDefault="00F66A6F" w:rsidP="007B7D0D">
      <w:pPr>
        <w:tabs>
          <w:tab w:val="left" w:pos="950"/>
        </w:tabs>
        <w:kinsoku w:val="0"/>
        <w:overflowPunct w:val="0"/>
        <w:autoSpaceDE w:val="0"/>
        <w:autoSpaceDN w:val="0"/>
        <w:adjustRightInd w:val="0"/>
        <w:spacing w:before="33" w:after="120" w:line="240" w:lineRule="auto"/>
        <w:ind w:right="342"/>
        <w:rPr>
          <w:rFonts w:ascii="Arial" w:hAnsi="Arial" w:cs="Arial"/>
          <w:bCs/>
          <w:spacing w:val="-1"/>
        </w:rPr>
      </w:pPr>
      <w:r w:rsidRPr="00F66A6F">
        <w:rPr>
          <w:rFonts w:ascii="Arial" w:hAnsi="Arial" w:cs="Arial"/>
          <w:bCs/>
          <w:spacing w:val="-1"/>
        </w:rPr>
        <w:t>The Education Council comm</w:t>
      </w:r>
      <w:r w:rsidRPr="00D26079">
        <w:rPr>
          <w:rFonts w:ascii="Arial" w:hAnsi="Arial" w:cs="Arial"/>
          <w:bCs/>
          <w:spacing w:val="-1"/>
        </w:rPr>
        <w:t>issioned the ACECQA Review in December 2018, to ensure that</w:t>
      </w:r>
      <w:r w:rsidR="00665056" w:rsidRPr="00D26079">
        <w:rPr>
          <w:rFonts w:ascii="Arial" w:hAnsi="Arial" w:cs="Arial"/>
          <w:bCs/>
          <w:spacing w:val="-1"/>
        </w:rPr>
        <w:t xml:space="preserve"> </w:t>
      </w:r>
      <w:r w:rsidR="00A0665B">
        <w:rPr>
          <w:rFonts w:ascii="Arial" w:hAnsi="Arial" w:cs="Arial"/>
          <w:bCs/>
          <w:spacing w:val="-1"/>
        </w:rPr>
        <w:t xml:space="preserve">the </w:t>
      </w:r>
      <w:r w:rsidR="001913CD" w:rsidRPr="00D26079">
        <w:rPr>
          <w:rFonts w:ascii="Arial" w:hAnsi="Arial" w:cs="Arial"/>
          <w:bCs/>
          <w:spacing w:val="-1"/>
        </w:rPr>
        <w:t>Australian Children's Education &amp; Care Quality Authority’s (</w:t>
      </w:r>
      <w:r w:rsidRPr="00D26079">
        <w:rPr>
          <w:rFonts w:ascii="Arial" w:hAnsi="Arial" w:cs="Arial"/>
          <w:bCs/>
          <w:spacing w:val="-1"/>
        </w:rPr>
        <w:t>ACECQA</w:t>
      </w:r>
      <w:r w:rsidR="001913CD" w:rsidRPr="00D26079">
        <w:rPr>
          <w:rFonts w:ascii="Arial" w:hAnsi="Arial" w:cs="Arial"/>
          <w:bCs/>
          <w:spacing w:val="-1"/>
        </w:rPr>
        <w:t>)</w:t>
      </w:r>
      <w:r w:rsidRPr="00D26079">
        <w:rPr>
          <w:rFonts w:ascii="Arial" w:hAnsi="Arial" w:cs="Arial"/>
          <w:bCs/>
          <w:spacing w:val="-1"/>
        </w:rPr>
        <w:t xml:space="preserve"> operations remain ‘fit for purpose’ in the current Early Childhood Education and Care</w:t>
      </w:r>
      <w:r w:rsidR="001913CD" w:rsidRPr="00D26079">
        <w:rPr>
          <w:rFonts w:ascii="Arial" w:hAnsi="Arial" w:cs="Arial"/>
          <w:bCs/>
          <w:spacing w:val="-1"/>
        </w:rPr>
        <w:t xml:space="preserve"> </w:t>
      </w:r>
      <w:r w:rsidRPr="00D26079">
        <w:rPr>
          <w:rFonts w:ascii="Arial" w:hAnsi="Arial" w:cs="Arial"/>
          <w:bCs/>
          <w:spacing w:val="-1"/>
        </w:rPr>
        <w:t>(ECEC) environment</w:t>
      </w:r>
    </w:p>
    <w:p w14:paraId="15DA0ECC" w14:textId="77777777" w:rsidR="00F66A6F" w:rsidRPr="00D26079" w:rsidRDefault="00F66A6F" w:rsidP="00A500B5">
      <w:pPr>
        <w:tabs>
          <w:tab w:val="left" w:pos="950"/>
        </w:tabs>
        <w:kinsoku w:val="0"/>
        <w:overflowPunct w:val="0"/>
        <w:autoSpaceDE w:val="0"/>
        <w:autoSpaceDN w:val="0"/>
        <w:adjustRightInd w:val="0"/>
        <w:spacing w:before="33" w:after="120" w:line="240" w:lineRule="auto"/>
        <w:ind w:right="342"/>
        <w:rPr>
          <w:rFonts w:ascii="Arial" w:hAnsi="Arial" w:cs="Arial"/>
          <w:bCs/>
          <w:spacing w:val="-1"/>
        </w:rPr>
      </w:pPr>
      <w:r w:rsidRPr="00D26079">
        <w:rPr>
          <w:rFonts w:ascii="Arial" w:hAnsi="Arial" w:cs="Arial"/>
          <w:bCs/>
          <w:spacing w:val="-1"/>
        </w:rPr>
        <w:t>The Review</w:t>
      </w:r>
      <w:r w:rsidR="00754E5D" w:rsidRPr="00D26079">
        <w:rPr>
          <w:rFonts w:ascii="Arial" w:hAnsi="Arial" w:cs="Arial"/>
          <w:bCs/>
          <w:spacing w:val="-1"/>
        </w:rPr>
        <w:t xml:space="preserve">, </w:t>
      </w:r>
      <w:r w:rsidR="007B7D0D" w:rsidRPr="00D26079">
        <w:rPr>
          <w:rFonts w:ascii="Arial" w:hAnsi="Arial" w:cs="Arial"/>
          <w:bCs/>
          <w:spacing w:val="-1"/>
        </w:rPr>
        <w:t>undertaken by KPMG on behalf of Council</w:t>
      </w:r>
      <w:r w:rsidRPr="00D26079">
        <w:rPr>
          <w:rFonts w:ascii="Arial" w:hAnsi="Arial" w:cs="Arial"/>
          <w:bCs/>
          <w:spacing w:val="-1"/>
        </w:rPr>
        <w:t xml:space="preserve">, found that </w:t>
      </w:r>
      <w:r w:rsidR="00754E5D" w:rsidRPr="00D26079">
        <w:rPr>
          <w:rFonts w:ascii="Arial" w:hAnsi="Arial" w:cs="Arial"/>
          <w:bCs/>
          <w:spacing w:val="-1"/>
        </w:rPr>
        <w:t>ACECQA plays an integral role in the regulatory ecosystem as the unifying mechanism for all nine governments and als</w:t>
      </w:r>
      <w:r w:rsidRPr="00D26079">
        <w:rPr>
          <w:rFonts w:ascii="Arial" w:hAnsi="Arial" w:cs="Arial"/>
          <w:bCs/>
          <w:spacing w:val="-1"/>
        </w:rPr>
        <w:t>o found that there was strong and unanimous support for ACECQA</w:t>
      </w:r>
      <w:r w:rsidR="00754E5D" w:rsidRPr="00D26079">
        <w:rPr>
          <w:rFonts w:ascii="Arial" w:hAnsi="Arial" w:cs="Arial"/>
          <w:bCs/>
          <w:spacing w:val="-1"/>
        </w:rPr>
        <w:t xml:space="preserve"> </w:t>
      </w:r>
      <w:r w:rsidRPr="00D26079">
        <w:rPr>
          <w:rFonts w:ascii="Arial" w:hAnsi="Arial" w:cs="Arial"/>
          <w:bCs/>
          <w:spacing w:val="-1"/>
        </w:rPr>
        <w:t>and its role in promoting national consistency and driving continuous quality improvement.</w:t>
      </w:r>
      <w:r w:rsidR="00A500B5" w:rsidRPr="00D26079">
        <w:rPr>
          <w:rFonts w:ascii="Arial" w:hAnsi="Arial" w:cs="Arial"/>
          <w:bCs/>
          <w:spacing w:val="-1"/>
        </w:rPr>
        <w:t xml:space="preserve"> The Australian Government </w:t>
      </w:r>
      <w:r w:rsidR="00E25216">
        <w:rPr>
          <w:rFonts w:ascii="Arial" w:hAnsi="Arial" w:cs="Arial"/>
          <w:bCs/>
          <w:spacing w:val="-1"/>
        </w:rPr>
        <w:t xml:space="preserve">announced ongoing ACECQA </w:t>
      </w:r>
      <w:r w:rsidR="004C3F2C" w:rsidRPr="004C3F2C">
        <w:rPr>
          <w:rFonts w:ascii="Arial" w:hAnsi="Arial" w:cs="Arial"/>
          <w:bCs/>
          <w:spacing w:val="-1"/>
        </w:rPr>
        <w:t>funding at approximately $15 million per year. From July 2020 to June 2023, ACECQA will receive</w:t>
      </w:r>
      <w:r w:rsidR="004C3F2C" w:rsidRPr="004C3F2C" w:rsidDel="00672A7D">
        <w:rPr>
          <w:rFonts w:ascii="Arial" w:hAnsi="Arial" w:cs="Arial"/>
          <w:bCs/>
          <w:spacing w:val="-1"/>
        </w:rPr>
        <w:t xml:space="preserve"> </w:t>
      </w:r>
      <w:r w:rsidR="004C3F2C">
        <w:rPr>
          <w:rFonts w:ascii="Arial" w:hAnsi="Arial" w:cs="Arial"/>
          <w:bCs/>
          <w:spacing w:val="-1"/>
        </w:rPr>
        <w:t>$46 million.</w:t>
      </w:r>
    </w:p>
    <w:p w14:paraId="69765B82" w14:textId="34969AB8" w:rsidR="00C57E16" w:rsidRPr="00D26079" w:rsidRDefault="00754E5D" w:rsidP="00F66A6F">
      <w:pPr>
        <w:tabs>
          <w:tab w:val="left" w:pos="950"/>
        </w:tabs>
        <w:kinsoku w:val="0"/>
        <w:overflowPunct w:val="0"/>
        <w:autoSpaceDE w:val="0"/>
        <w:autoSpaceDN w:val="0"/>
        <w:adjustRightInd w:val="0"/>
        <w:spacing w:before="33" w:after="120" w:line="240" w:lineRule="auto"/>
        <w:ind w:right="342"/>
        <w:rPr>
          <w:rFonts w:ascii="Arial" w:hAnsi="Arial" w:cs="Arial"/>
          <w:bCs/>
          <w:spacing w:val="-1"/>
        </w:rPr>
      </w:pPr>
      <w:r w:rsidRPr="00D26079">
        <w:rPr>
          <w:rFonts w:ascii="Arial" w:hAnsi="Arial" w:cs="Arial"/>
          <w:bCs/>
          <w:spacing w:val="-1"/>
        </w:rPr>
        <w:t xml:space="preserve">In </w:t>
      </w:r>
      <w:r w:rsidR="00F66A6F" w:rsidRPr="00D26079">
        <w:rPr>
          <w:rFonts w:ascii="Arial" w:hAnsi="Arial" w:cs="Arial"/>
          <w:bCs/>
          <w:spacing w:val="-1"/>
        </w:rPr>
        <w:t>December 2019, the Education Council endorsed the ACECQA Review report, and noted</w:t>
      </w:r>
      <w:r w:rsidRPr="00D26079">
        <w:rPr>
          <w:rFonts w:ascii="Arial" w:hAnsi="Arial" w:cs="Arial"/>
          <w:bCs/>
          <w:spacing w:val="-1"/>
        </w:rPr>
        <w:t xml:space="preserve"> </w:t>
      </w:r>
      <w:r w:rsidR="00F66A6F" w:rsidRPr="00D26079">
        <w:rPr>
          <w:rFonts w:ascii="Arial" w:hAnsi="Arial" w:cs="Arial"/>
          <w:bCs/>
          <w:spacing w:val="-1"/>
        </w:rPr>
        <w:t>that a response to the Review would be developed in 2020.</w:t>
      </w:r>
      <w:r w:rsidR="00F5351F" w:rsidRPr="00D26079">
        <w:rPr>
          <w:rFonts w:ascii="Arial" w:hAnsi="Arial" w:cs="Arial"/>
          <w:bCs/>
          <w:spacing w:val="-1"/>
        </w:rPr>
        <w:t xml:space="preserve"> Education Ministers today </w:t>
      </w:r>
      <w:r w:rsidR="00F54A7B" w:rsidRPr="00D26079">
        <w:rPr>
          <w:rFonts w:ascii="Arial" w:hAnsi="Arial" w:cs="Arial"/>
          <w:bCs/>
          <w:spacing w:val="-1"/>
        </w:rPr>
        <w:t xml:space="preserve">determined that </w:t>
      </w:r>
      <w:r w:rsidR="00F66A6F" w:rsidRPr="00D26079">
        <w:rPr>
          <w:rFonts w:ascii="Arial" w:hAnsi="Arial" w:cs="Arial"/>
          <w:bCs/>
          <w:spacing w:val="-1"/>
        </w:rPr>
        <w:t>Review recommendations be supported or noted</w:t>
      </w:r>
      <w:r w:rsidR="00F54A7B" w:rsidRPr="00D26079">
        <w:rPr>
          <w:rFonts w:ascii="Arial" w:hAnsi="Arial" w:cs="Arial"/>
          <w:bCs/>
          <w:spacing w:val="-1"/>
        </w:rPr>
        <w:t xml:space="preserve"> as appropriate</w:t>
      </w:r>
      <w:r w:rsidR="004C3F2C">
        <w:rPr>
          <w:rFonts w:ascii="Arial" w:hAnsi="Arial" w:cs="Arial"/>
          <w:bCs/>
          <w:spacing w:val="-1"/>
        </w:rPr>
        <w:t xml:space="preserve">. </w:t>
      </w:r>
      <w:r w:rsidR="00B07C2E" w:rsidRPr="00B07C2E">
        <w:t xml:space="preserve"> </w:t>
      </w:r>
      <w:r w:rsidR="00B07C2E" w:rsidRPr="00B07C2E">
        <w:rPr>
          <w:rFonts w:ascii="Arial" w:hAnsi="Arial" w:cs="Arial"/>
          <w:bCs/>
          <w:spacing w:val="-1"/>
        </w:rPr>
        <w:t>The Review resulted in ten recommendations and eleven improvement opportunities</w:t>
      </w:r>
      <w:r w:rsidR="00DE2A15">
        <w:rPr>
          <w:rFonts w:ascii="Arial" w:hAnsi="Arial" w:cs="Arial"/>
          <w:bCs/>
          <w:spacing w:val="-1"/>
        </w:rPr>
        <w:t>. M</w:t>
      </w:r>
      <w:r w:rsidR="00B07C2E" w:rsidRPr="00B07C2E">
        <w:rPr>
          <w:rFonts w:ascii="Arial" w:hAnsi="Arial" w:cs="Arial"/>
          <w:bCs/>
          <w:spacing w:val="-1"/>
        </w:rPr>
        <w:t>any have been completed or are in progress.</w:t>
      </w:r>
    </w:p>
    <w:p w14:paraId="7CA17B4A" w14:textId="77777777" w:rsidR="00F54A7B" w:rsidRDefault="00F54A7B" w:rsidP="002054E9">
      <w:pPr>
        <w:tabs>
          <w:tab w:val="left" w:pos="950"/>
        </w:tabs>
        <w:kinsoku w:val="0"/>
        <w:overflowPunct w:val="0"/>
        <w:autoSpaceDE w:val="0"/>
        <w:autoSpaceDN w:val="0"/>
        <w:adjustRightInd w:val="0"/>
        <w:spacing w:after="240" w:line="240" w:lineRule="auto"/>
        <w:ind w:right="340"/>
        <w:rPr>
          <w:rFonts w:ascii="Arial" w:hAnsi="Arial" w:cs="Arial"/>
          <w:bCs/>
          <w:spacing w:val="-1"/>
        </w:rPr>
      </w:pPr>
      <w:r w:rsidRPr="00D26079">
        <w:rPr>
          <w:rFonts w:ascii="Arial" w:hAnsi="Arial" w:cs="Arial"/>
          <w:bCs/>
          <w:spacing w:val="-1"/>
        </w:rPr>
        <w:t>The Review response will be pub</w:t>
      </w:r>
      <w:r>
        <w:rPr>
          <w:rFonts w:ascii="Arial" w:hAnsi="Arial" w:cs="Arial"/>
          <w:bCs/>
          <w:spacing w:val="-1"/>
        </w:rPr>
        <w:t xml:space="preserve">lished on the Education Council website in </w:t>
      </w:r>
      <w:r w:rsidR="00BA041E">
        <w:rPr>
          <w:rFonts w:ascii="Arial" w:hAnsi="Arial" w:cs="Arial"/>
          <w:bCs/>
          <w:spacing w:val="-1"/>
        </w:rPr>
        <w:t xml:space="preserve">the </w:t>
      </w:r>
      <w:r>
        <w:rPr>
          <w:rFonts w:ascii="Arial" w:hAnsi="Arial" w:cs="Arial"/>
          <w:bCs/>
          <w:spacing w:val="-1"/>
        </w:rPr>
        <w:t xml:space="preserve">coming </w:t>
      </w:r>
      <w:r w:rsidR="00D26079">
        <w:rPr>
          <w:rFonts w:ascii="Arial" w:hAnsi="Arial" w:cs="Arial"/>
          <w:bCs/>
          <w:spacing w:val="-1"/>
        </w:rPr>
        <w:t>weeks</w:t>
      </w:r>
      <w:r w:rsidR="00BA041E">
        <w:rPr>
          <w:rFonts w:ascii="Arial" w:hAnsi="Arial" w:cs="Arial"/>
          <w:bCs/>
          <w:spacing w:val="-1"/>
        </w:rPr>
        <w:t>.</w:t>
      </w:r>
    </w:p>
    <w:p w14:paraId="5E5FE553" w14:textId="77777777" w:rsidR="00620AB5" w:rsidRPr="00B52A46" w:rsidRDefault="00620AB5" w:rsidP="002054E9">
      <w:pPr>
        <w:tabs>
          <w:tab w:val="left" w:pos="950"/>
        </w:tabs>
        <w:kinsoku w:val="0"/>
        <w:overflowPunct w:val="0"/>
        <w:autoSpaceDE w:val="0"/>
        <w:autoSpaceDN w:val="0"/>
        <w:adjustRightInd w:val="0"/>
        <w:spacing w:after="240" w:line="240" w:lineRule="auto"/>
        <w:ind w:right="340"/>
        <w:rPr>
          <w:rFonts w:ascii="Arial" w:hAnsi="Arial" w:cs="Arial"/>
          <w:b/>
          <w:spacing w:val="-1"/>
        </w:rPr>
      </w:pPr>
      <w:r w:rsidRPr="00B52A46">
        <w:rPr>
          <w:rFonts w:ascii="Arial" w:hAnsi="Arial" w:cs="Arial"/>
          <w:b/>
          <w:spacing w:val="-1"/>
        </w:rPr>
        <w:t>National Quality Framework</w:t>
      </w:r>
      <w:r w:rsidR="00F63AC3">
        <w:rPr>
          <w:rFonts w:ascii="Arial" w:hAnsi="Arial" w:cs="Arial"/>
          <w:b/>
          <w:spacing w:val="-1"/>
        </w:rPr>
        <w:t xml:space="preserve"> Review</w:t>
      </w:r>
      <w:r w:rsidRPr="00B52A46">
        <w:rPr>
          <w:rFonts w:ascii="Arial" w:hAnsi="Arial" w:cs="Arial"/>
          <w:b/>
          <w:spacing w:val="-1"/>
        </w:rPr>
        <w:t>: Consultation Regulat</w:t>
      </w:r>
      <w:r w:rsidR="008A4EF6" w:rsidRPr="00B52A46">
        <w:rPr>
          <w:rFonts w:ascii="Arial" w:hAnsi="Arial" w:cs="Arial"/>
          <w:b/>
          <w:spacing w:val="-1"/>
        </w:rPr>
        <w:t>ion</w:t>
      </w:r>
      <w:r w:rsidRPr="00B52A46">
        <w:rPr>
          <w:rFonts w:ascii="Arial" w:hAnsi="Arial" w:cs="Arial"/>
          <w:b/>
          <w:spacing w:val="-1"/>
        </w:rPr>
        <w:t xml:space="preserve"> Impact Statement</w:t>
      </w:r>
    </w:p>
    <w:p w14:paraId="1FED96CB" w14:textId="77777777" w:rsidR="005C37D5" w:rsidRPr="005C37D5" w:rsidRDefault="005C37D5" w:rsidP="005C37D5">
      <w:pPr>
        <w:tabs>
          <w:tab w:val="left" w:pos="950"/>
        </w:tabs>
        <w:kinsoku w:val="0"/>
        <w:overflowPunct w:val="0"/>
        <w:autoSpaceDE w:val="0"/>
        <w:autoSpaceDN w:val="0"/>
        <w:adjustRightInd w:val="0"/>
        <w:spacing w:after="240" w:line="240" w:lineRule="auto"/>
        <w:ind w:right="340"/>
        <w:rPr>
          <w:rFonts w:ascii="Arial" w:hAnsi="Arial" w:cs="Arial"/>
          <w:bCs/>
          <w:spacing w:val="-1"/>
        </w:rPr>
      </w:pPr>
      <w:r w:rsidRPr="005C37D5">
        <w:rPr>
          <w:rFonts w:ascii="Arial" w:hAnsi="Arial" w:cs="Arial"/>
          <w:bCs/>
          <w:spacing w:val="-1"/>
        </w:rPr>
        <w:t>Ministers endorsed the National Quality Framework Review (NQF Review) Consultation Regulation Impact Statement (CRIS). The NQF Review is primarily focussed on assessing whether the objectives of the NQF are being met, the ongoing effectiveness and sustainability of the NQF in light of the continuing evolution of the education and care sector, and whether the regulatory framework enables contemporary best practice regulation.</w:t>
      </w:r>
    </w:p>
    <w:p w14:paraId="78BEA3F6" w14:textId="77777777" w:rsidR="00E44CBB" w:rsidRDefault="005C37D5" w:rsidP="00E44CBB">
      <w:pPr>
        <w:spacing w:after="240"/>
        <w:rPr>
          <w:rFonts w:ascii="Arial" w:hAnsi="Arial" w:cs="Arial"/>
          <w:bCs/>
          <w:spacing w:val="-1"/>
        </w:rPr>
      </w:pPr>
      <w:r w:rsidRPr="005C37D5">
        <w:rPr>
          <w:rFonts w:ascii="Arial" w:hAnsi="Arial" w:cs="Arial"/>
          <w:bCs/>
          <w:spacing w:val="-1"/>
        </w:rPr>
        <w:t>Engagement on the NQF Review will include a mix of online and face-to-face events (depending on local COVID-19 conditions). Stakeholders will have the opportunity to contribute feedback through written submission and surveys. Engagement will commence in early 2021.</w:t>
      </w:r>
    </w:p>
    <w:p w14:paraId="28DE43B4" w14:textId="77777777" w:rsidR="00355DF6" w:rsidRDefault="00355DF6">
      <w:pPr>
        <w:rPr>
          <w:rFonts w:ascii="Arial" w:hAnsi="Arial" w:cs="Arial"/>
          <w:b/>
          <w:spacing w:val="-1"/>
        </w:rPr>
      </w:pPr>
      <w:r>
        <w:rPr>
          <w:rFonts w:ascii="Arial" w:hAnsi="Arial" w:cs="Arial"/>
          <w:b/>
          <w:spacing w:val="-1"/>
        </w:rPr>
        <w:br w:type="page"/>
      </w:r>
    </w:p>
    <w:p w14:paraId="44A519BD" w14:textId="00286603" w:rsidR="002D476A" w:rsidRDefault="00E44CBB" w:rsidP="00E44CBB">
      <w:pPr>
        <w:spacing w:after="240"/>
        <w:rPr>
          <w:rFonts w:ascii="Arial" w:hAnsi="Arial" w:cs="Arial"/>
          <w:b/>
          <w:spacing w:val="-1"/>
        </w:rPr>
      </w:pPr>
      <w:r>
        <w:rPr>
          <w:rFonts w:ascii="Arial" w:hAnsi="Arial" w:cs="Arial"/>
          <w:b/>
          <w:spacing w:val="-1"/>
        </w:rPr>
        <w:lastRenderedPageBreak/>
        <w:t xml:space="preserve">Approved </w:t>
      </w:r>
      <w:r w:rsidR="009D3DEB">
        <w:rPr>
          <w:rFonts w:ascii="Arial" w:hAnsi="Arial" w:cs="Arial"/>
          <w:b/>
          <w:spacing w:val="-1"/>
        </w:rPr>
        <w:t>Learning Frameworks</w:t>
      </w:r>
    </w:p>
    <w:p w14:paraId="078A07F7" w14:textId="77777777" w:rsidR="00B73F03" w:rsidRPr="00B73F03" w:rsidRDefault="00B73F03" w:rsidP="00B73F03">
      <w:pPr>
        <w:tabs>
          <w:tab w:val="left" w:pos="950"/>
        </w:tabs>
        <w:kinsoku w:val="0"/>
        <w:overflowPunct w:val="0"/>
        <w:autoSpaceDE w:val="0"/>
        <w:autoSpaceDN w:val="0"/>
        <w:adjustRightInd w:val="0"/>
        <w:spacing w:before="33" w:after="120" w:line="240" w:lineRule="auto"/>
        <w:ind w:right="342"/>
        <w:rPr>
          <w:rFonts w:ascii="Arial" w:hAnsi="Arial" w:cs="Arial"/>
          <w:bCs/>
          <w:spacing w:val="-1"/>
        </w:rPr>
      </w:pPr>
      <w:r w:rsidRPr="00B73F03">
        <w:rPr>
          <w:rFonts w:ascii="Arial" w:hAnsi="Arial" w:cs="Arial"/>
          <w:bCs/>
          <w:spacing w:val="-1"/>
        </w:rPr>
        <w:t>The Education Council has commissioned an update of the two national approved learning frameworks under the</w:t>
      </w:r>
      <w:r>
        <w:rPr>
          <w:rFonts w:ascii="Arial" w:hAnsi="Arial" w:cs="Arial"/>
          <w:bCs/>
          <w:spacing w:val="-1"/>
        </w:rPr>
        <w:t xml:space="preserve"> </w:t>
      </w:r>
      <w:r w:rsidRPr="00B73F03">
        <w:rPr>
          <w:rFonts w:ascii="Arial" w:hAnsi="Arial" w:cs="Arial"/>
          <w:bCs/>
          <w:spacing w:val="-1"/>
        </w:rPr>
        <w:t>National Quality Framework (NQF) – the learning framework for children aged birth to five years (Belonging, Being &amp;</w:t>
      </w:r>
      <w:r>
        <w:rPr>
          <w:rFonts w:ascii="Arial" w:hAnsi="Arial" w:cs="Arial"/>
          <w:bCs/>
          <w:spacing w:val="-1"/>
        </w:rPr>
        <w:t xml:space="preserve"> </w:t>
      </w:r>
      <w:r w:rsidRPr="00B73F03">
        <w:rPr>
          <w:rFonts w:ascii="Arial" w:hAnsi="Arial" w:cs="Arial"/>
          <w:bCs/>
          <w:spacing w:val="-1"/>
        </w:rPr>
        <w:t>Becoming: The Early Years Learning Framework for Australia), and the learning framework for school age care (My</w:t>
      </w:r>
      <w:r>
        <w:rPr>
          <w:rFonts w:ascii="Arial" w:hAnsi="Arial" w:cs="Arial"/>
          <w:bCs/>
          <w:spacing w:val="-1"/>
        </w:rPr>
        <w:t xml:space="preserve"> </w:t>
      </w:r>
      <w:r w:rsidRPr="00B73F03">
        <w:rPr>
          <w:rFonts w:ascii="Arial" w:hAnsi="Arial" w:cs="Arial"/>
          <w:bCs/>
          <w:spacing w:val="-1"/>
        </w:rPr>
        <w:t>Time, Our Place: Framework for School Age Care in Australia).</w:t>
      </w:r>
    </w:p>
    <w:p w14:paraId="55605071" w14:textId="56129627" w:rsidR="00AE6D48" w:rsidRDefault="00B73F03" w:rsidP="00B73F03">
      <w:pPr>
        <w:tabs>
          <w:tab w:val="left" w:pos="950"/>
        </w:tabs>
        <w:kinsoku w:val="0"/>
        <w:overflowPunct w:val="0"/>
        <w:autoSpaceDE w:val="0"/>
        <w:autoSpaceDN w:val="0"/>
        <w:adjustRightInd w:val="0"/>
        <w:spacing w:before="33" w:after="120" w:line="240" w:lineRule="auto"/>
        <w:ind w:right="342"/>
        <w:rPr>
          <w:rFonts w:ascii="Arial" w:hAnsi="Arial" w:cs="Arial"/>
          <w:bCs/>
          <w:spacing w:val="-1"/>
        </w:rPr>
      </w:pPr>
      <w:r w:rsidRPr="00B73F03">
        <w:rPr>
          <w:rFonts w:ascii="Arial" w:hAnsi="Arial" w:cs="Arial"/>
          <w:bCs/>
          <w:spacing w:val="-1"/>
        </w:rPr>
        <w:t>As the national learning frameworks have been in use for close to a decade, the purpose of this update is to ensure</w:t>
      </w:r>
      <w:r>
        <w:rPr>
          <w:rFonts w:ascii="Arial" w:hAnsi="Arial" w:cs="Arial"/>
          <w:bCs/>
          <w:spacing w:val="-1"/>
        </w:rPr>
        <w:t xml:space="preserve"> </w:t>
      </w:r>
      <w:r w:rsidRPr="00B73F03">
        <w:rPr>
          <w:rFonts w:ascii="Arial" w:hAnsi="Arial" w:cs="Arial"/>
          <w:bCs/>
          <w:spacing w:val="-1"/>
        </w:rPr>
        <w:t>they continue to reflect contemporary developments in practice and knowledge, while supporting all educators to</w:t>
      </w:r>
      <w:r>
        <w:rPr>
          <w:rFonts w:ascii="Arial" w:hAnsi="Arial" w:cs="Arial"/>
          <w:bCs/>
          <w:spacing w:val="-1"/>
        </w:rPr>
        <w:t xml:space="preserve"> </w:t>
      </w:r>
      <w:r w:rsidRPr="00B73F03">
        <w:rPr>
          <w:rFonts w:ascii="Arial" w:hAnsi="Arial" w:cs="Arial"/>
          <w:bCs/>
          <w:spacing w:val="-1"/>
        </w:rPr>
        <w:t>best meet the learning and development needs of each child. The update</w:t>
      </w:r>
      <w:r w:rsidR="0060071D">
        <w:rPr>
          <w:rFonts w:ascii="Arial" w:hAnsi="Arial" w:cs="Arial"/>
          <w:bCs/>
          <w:spacing w:val="-1"/>
        </w:rPr>
        <w:t>d</w:t>
      </w:r>
      <w:r w:rsidRPr="00B73F03">
        <w:rPr>
          <w:rFonts w:ascii="Arial" w:hAnsi="Arial" w:cs="Arial"/>
          <w:bCs/>
          <w:spacing w:val="-1"/>
        </w:rPr>
        <w:t xml:space="preserve"> terms of reference can be </w:t>
      </w:r>
      <w:hyperlink r:id="rId11" w:history="1">
        <w:r w:rsidRPr="00F309AA">
          <w:rPr>
            <w:rStyle w:val="Hyperlink"/>
            <w:rFonts w:ascii="Arial" w:hAnsi="Arial" w:cs="Arial"/>
            <w:bCs/>
            <w:spacing w:val="-1"/>
          </w:rPr>
          <w:t>found here</w:t>
        </w:r>
      </w:hyperlink>
      <w:r w:rsidRPr="00703B53">
        <w:rPr>
          <w:rFonts w:ascii="Arial" w:hAnsi="Arial" w:cs="Arial"/>
          <w:bCs/>
          <w:spacing w:val="-1"/>
        </w:rPr>
        <w:t>.</w:t>
      </w:r>
      <w:r w:rsidR="007E2192">
        <w:rPr>
          <w:rFonts w:ascii="Arial" w:hAnsi="Arial" w:cs="Arial"/>
          <w:bCs/>
          <w:spacing w:val="-1"/>
        </w:rPr>
        <w:t xml:space="preserve"> </w:t>
      </w:r>
      <w:r w:rsidRPr="00B73F03">
        <w:rPr>
          <w:rFonts w:ascii="Arial" w:hAnsi="Arial" w:cs="Arial"/>
          <w:bCs/>
          <w:spacing w:val="-1"/>
        </w:rPr>
        <w:t>Work on the update is expected to commence from early 2021, with a stakeholder feedback and engagement</w:t>
      </w:r>
      <w:r w:rsidR="007E2192">
        <w:rPr>
          <w:rFonts w:ascii="Arial" w:hAnsi="Arial" w:cs="Arial"/>
          <w:bCs/>
          <w:spacing w:val="-1"/>
        </w:rPr>
        <w:t xml:space="preserve"> </w:t>
      </w:r>
      <w:r w:rsidRPr="00B73F03">
        <w:rPr>
          <w:rFonts w:ascii="Arial" w:hAnsi="Arial" w:cs="Arial"/>
          <w:bCs/>
          <w:spacing w:val="-1"/>
        </w:rPr>
        <w:t>process from mid-2021.</w:t>
      </w:r>
    </w:p>
    <w:p w14:paraId="6AFAE45A" w14:textId="77777777" w:rsidR="002054E9" w:rsidRDefault="002054E9" w:rsidP="00B73F03">
      <w:pPr>
        <w:tabs>
          <w:tab w:val="left" w:pos="950"/>
        </w:tabs>
        <w:kinsoku w:val="0"/>
        <w:overflowPunct w:val="0"/>
        <w:autoSpaceDE w:val="0"/>
        <w:autoSpaceDN w:val="0"/>
        <w:adjustRightInd w:val="0"/>
        <w:spacing w:before="33" w:after="120" w:line="240" w:lineRule="auto"/>
        <w:ind w:right="342"/>
        <w:rPr>
          <w:rFonts w:ascii="Arial" w:hAnsi="Arial" w:cs="Arial"/>
          <w:bCs/>
          <w:spacing w:val="-1"/>
        </w:rPr>
      </w:pPr>
    </w:p>
    <w:p w14:paraId="361740B7" w14:textId="77777777" w:rsidR="002054E9" w:rsidRDefault="002054E9" w:rsidP="00B73F03">
      <w:pPr>
        <w:tabs>
          <w:tab w:val="left" w:pos="950"/>
        </w:tabs>
        <w:kinsoku w:val="0"/>
        <w:overflowPunct w:val="0"/>
        <w:autoSpaceDE w:val="0"/>
        <w:autoSpaceDN w:val="0"/>
        <w:adjustRightInd w:val="0"/>
        <w:spacing w:before="33" w:after="120" w:line="240" w:lineRule="auto"/>
        <w:ind w:right="342"/>
        <w:rPr>
          <w:rFonts w:ascii="Arial" w:hAnsi="Arial" w:cs="Arial"/>
          <w:bCs/>
          <w:spacing w:val="-1"/>
        </w:rPr>
      </w:pPr>
    </w:p>
    <w:p w14:paraId="351A753D" w14:textId="77777777" w:rsidR="0038105F" w:rsidRPr="004159C2" w:rsidRDefault="0038105F" w:rsidP="004159C2">
      <w:pPr>
        <w:tabs>
          <w:tab w:val="left" w:pos="950"/>
        </w:tabs>
        <w:kinsoku w:val="0"/>
        <w:overflowPunct w:val="0"/>
        <w:autoSpaceDE w:val="0"/>
        <w:autoSpaceDN w:val="0"/>
        <w:adjustRightInd w:val="0"/>
        <w:spacing w:before="33" w:after="120" w:line="240" w:lineRule="auto"/>
        <w:ind w:left="142" w:right="342"/>
        <w:rPr>
          <w:rFonts w:ascii="Arial" w:hAnsi="Arial" w:cs="Arial"/>
          <w:bCs/>
          <w:spacing w:val="-1"/>
        </w:rPr>
      </w:pPr>
      <w:r w:rsidRPr="0038105F">
        <w:rPr>
          <w:rFonts w:ascii="Arial" w:hAnsi="Arial" w:cs="Arial"/>
        </w:rPr>
        <w:t>--</w:t>
      </w:r>
      <w:r w:rsidR="009122FF">
        <w:rPr>
          <w:rFonts w:ascii="Arial" w:hAnsi="Arial" w:cs="Arial"/>
        </w:rPr>
        <w:t>-</w:t>
      </w:r>
    </w:p>
    <w:p w14:paraId="531066F2" w14:textId="3734DDD6" w:rsidR="0015527E" w:rsidRPr="003F705D" w:rsidRDefault="0038105F" w:rsidP="003F705D">
      <w:pPr>
        <w:spacing w:line="240" w:lineRule="auto"/>
        <w:ind w:firstLine="142"/>
        <w:rPr>
          <w:rFonts w:ascii="Arial" w:hAnsi="Arial" w:cs="Arial"/>
          <w:sz w:val="18"/>
          <w:szCs w:val="18"/>
        </w:rPr>
      </w:pPr>
      <w:r w:rsidRPr="003F705D">
        <w:rPr>
          <w:rFonts w:ascii="Arial" w:hAnsi="Arial" w:cs="Arial"/>
          <w:sz w:val="18"/>
          <w:szCs w:val="18"/>
        </w:rPr>
        <w:t xml:space="preserve">Media queries: Greg Donaghue </w:t>
      </w:r>
      <w:r w:rsidR="00A34421" w:rsidRPr="003F705D">
        <w:rPr>
          <w:rFonts w:ascii="Arial" w:hAnsi="Arial" w:cs="Arial"/>
          <w:sz w:val="18"/>
          <w:szCs w:val="18"/>
        </w:rPr>
        <w:t xml:space="preserve">0423 748 320 or </w:t>
      </w:r>
      <w:hyperlink r:id="rId12" w:history="1">
        <w:r w:rsidR="00286EA4" w:rsidRPr="003F705D">
          <w:rPr>
            <w:rStyle w:val="Hyperlink"/>
            <w:rFonts w:ascii="Arial" w:hAnsi="Arial" w:cs="Arial"/>
            <w:sz w:val="18"/>
            <w:szCs w:val="18"/>
          </w:rPr>
          <w:t>greg.donaghue@ec.edu.au</w:t>
        </w:r>
      </w:hyperlink>
      <w:r w:rsidR="00C223C6" w:rsidRPr="003F705D">
        <w:rPr>
          <w:rFonts w:ascii="Arial" w:hAnsi="Arial" w:cs="Arial"/>
          <w:sz w:val="18"/>
          <w:szCs w:val="18"/>
        </w:rPr>
        <w:t>.</w:t>
      </w:r>
    </w:p>
    <w:sectPr w:rsidR="0015527E" w:rsidRPr="003F705D" w:rsidSect="00E44CBB">
      <w:footerReference w:type="default" r:id="rId13"/>
      <w:pgSz w:w="11906" w:h="16838"/>
      <w:pgMar w:top="794" w:right="1021"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D3C417" w14:textId="77777777" w:rsidR="00932C17" w:rsidRDefault="00932C17" w:rsidP="00B438F6">
      <w:pPr>
        <w:spacing w:after="0" w:line="240" w:lineRule="auto"/>
      </w:pPr>
      <w:r>
        <w:separator/>
      </w:r>
    </w:p>
  </w:endnote>
  <w:endnote w:type="continuationSeparator" w:id="0">
    <w:p w14:paraId="46F8F312" w14:textId="77777777" w:rsidR="00932C17" w:rsidRDefault="00932C17" w:rsidP="00B438F6">
      <w:pPr>
        <w:spacing w:after="0" w:line="240" w:lineRule="auto"/>
      </w:pPr>
      <w:r>
        <w:continuationSeparator/>
      </w:r>
    </w:p>
  </w:endnote>
  <w:endnote w:type="continuationNotice" w:id="1">
    <w:p w14:paraId="0E86F783" w14:textId="77777777" w:rsidR="00932C17" w:rsidRDefault="00932C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leftFromText="181" w:rightFromText="181" w:vertAnchor="text" w:horzAnchor="margin" w:tblpXSpec="center" w:tblpY="1"/>
      <w:tblOverlap w:val="never"/>
      <w:tblW w:w="11435" w:type="dxa"/>
      <w:tblBorders>
        <w:top w:val="single" w:sz="12" w:space="0" w:color="CC5C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35"/>
    </w:tblGrid>
    <w:tr w:rsidR="009122FF" w:rsidRPr="006C7DE6" w14:paraId="50D29488" w14:textId="77777777" w:rsidTr="007609B8">
      <w:trPr>
        <w:trHeight w:val="576"/>
      </w:trPr>
      <w:tc>
        <w:tcPr>
          <w:tcW w:w="11435" w:type="dxa"/>
        </w:tcPr>
        <w:p w14:paraId="75F18CD0" w14:textId="77777777" w:rsidR="009122FF" w:rsidRPr="004A0956" w:rsidRDefault="009122FF" w:rsidP="009122FF">
          <w:pPr>
            <w:jc w:val="center"/>
            <w:rPr>
              <w:rFonts w:cs="Arial"/>
              <w:color w:val="595959" w:themeColor="text1" w:themeTint="A6"/>
              <w:sz w:val="10"/>
              <w:szCs w:val="18"/>
            </w:rPr>
          </w:pPr>
        </w:p>
        <w:p w14:paraId="4EB3F568" w14:textId="75E1996A" w:rsidR="009122FF" w:rsidRPr="0072659E" w:rsidRDefault="009122FF" w:rsidP="009122FF">
          <w:pPr>
            <w:jc w:val="center"/>
            <w:rPr>
              <w:rFonts w:cs="Arial"/>
              <w:color w:val="262626" w:themeColor="text1" w:themeTint="D9"/>
              <w:sz w:val="16"/>
              <w:szCs w:val="16"/>
            </w:rPr>
          </w:pPr>
          <w:r w:rsidRPr="0072659E">
            <w:rPr>
              <w:rFonts w:cs="Arial"/>
              <w:color w:val="262626" w:themeColor="text1" w:themeTint="D9"/>
              <w:sz w:val="16"/>
              <w:szCs w:val="16"/>
            </w:rPr>
            <w:t>3</w:t>
          </w:r>
          <w:r w:rsidRPr="0072659E">
            <w:rPr>
              <w:rFonts w:cs="Arial"/>
              <w:color w:val="262626" w:themeColor="text1" w:themeTint="D9"/>
              <w:sz w:val="16"/>
              <w:szCs w:val="16"/>
              <w:vertAlign w:val="superscript"/>
            </w:rPr>
            <w:t>rd</w:t>
          </w:r>
          <w:r w:rsidRPr="0072659E">
            <w:rPr>
              <w:rFonts w:cs="Arial"/>
              <w:color w:val="262626" w:themeColor="text1" w:themeTint="D9"/>
              <w:sz w:val="16"/>
              <w:szCs w:val="16"/>
            </w:rPr>
            <w:t xml:space="preserve"> floor, 15-31 Pelham Street, Carlton Victoria 3053           PO Box 202 Carlton South, Victoria 3053 Australia</w:t>
          </w:r>
        </w:p>
        <w:p w14:paraId="68DA7BB5" w14:textId="77777777" w:rsidR="009122FF" w:rsidRPr="00DE2A15" w:rsidRDefault="009122FF" w:rsidP="009122FF">
          <w:pPr>
            <w:jc w:val="center"/>
            <w:rPr>
              <w:rFonts w:cs="Arial"/>
              <w:color w:val="CC5C00"/>
              <w:sz w:val="16"/>
              <w:szCs w:val="16"/>
              <w:lang w:val="de-DE"/>
            </w:rPr>
          </w:pPr>
          <w:r w:rsidRPr="00DE2A15">
            <w:rPr>
              <w:rFonts w:cs="Arial"/>
              <w:color w:val="262626" w:themeColor="text1" w:themeTint="D9"/>
              <w:sz w:val="16"/>
              <w:szCs w:val="16"/>
              <w:lang w:val="de-DE"/>
            </w:rPr>
            <w:t>T: +61 3 9639 0588    E: enquir</w:t>
          </w:r>
          <w:r w:rsidR="002907A3" w:rsidRPr="00DE2A15">
            <w:rPr>
              <w:rFonts w:cs="Arial"/>
              <w:color w:val="262626" w:themeColor="text1" w:themeTint="D9"/>
              <w:sz w:val="16"/>
              <w:szCs w:val="16"/>
              <w:lang w:val="de-DE"/>
            </w:rPr>
            <w:t>i</w:t>
          </w:r>
          <w:r w:rsidRPr="00DE2A15">
            <w:rPr>
              <w:rFonts w:cs="Arial"/>
              <w:color w:val="262626" w:themeColor="text1" w:themeTint="D9"/>
              <w:sz w:val="16"/>
              <w:szCs w:val="16"/>
              <w:lang w:val="de-DE"/>
            </w:rPr>
            <w:t xml:space="preserve">es@ec.edu.au </w:t>
          </w:r>
          <w:r w:rsidRPr="00DE2A15">
            <w:rPr>
              <w:rFonts w:cs="Arial"/>
              <w:color w:val="595959" w:themeColor="text1" w:themeTint="A6"/>
              <w:sz w:val="16"/>
              <w:szCs w:val="16"/>
              <w:lang w:val="de-DE"/>
            </w:rPr>
            <w:t xml:space="preserve">   </w:t>
          </w:r>
          <w:r w:rsidRPr="00442F58">
            <w:rPr>
              <w:rFonts w:cs="Arial"/>
              <w:sz w:val="16"/>
              <w:szCs w:val="16"/>
              <w:lang w:val="de-DE"/>
            </w:rPr>
            <w:t>www.educationcouncil.edu.au</w:t>
          </w:r>
        </w:p>
        <w:p w14:paraId="20C8C24C" w14:textId="77777777" w:rsidR="00FD2962" w:rsidRPr="00DE2A15" w:rsidRDefault="00FD2962" w:rsidP="009122FF">
          <w:pPr>
            <w:jc w:val="center"/>
            <w:rPr>
              <w:lang w:val="de-DE"/>
            </w:rPr>
          </w:pPr>
        </w:p>
      </w:tc>
    </w:tr>
  </w:tbl>
  <w:p w14:paraId="399904B7" w14:textId="77777777" w:rsidR="009122FF" w:rsidRPr="00D440DC" w:rsidRDefault="00FD2962" w:rsidP="00FD2962">
    <w:pPr>
      <w:pStyle w:val="Footer"/>
      <w:jc w:val="right"/>
      <w:rPr>
        <w:rFonts w:ascii="Arial" w:hAnsi="Arial" w:cs="Arial"/>
      </w:rPr>
    </w:pPr>
    <w:r w:rsidRPr="00D440DC">
      <w:rPr>
        <w:rFonts w:ascii="Arial" w:hAnsi="Arial" w:cs="Arial"/>
      </w:rPr>
      <w:fldChar w:fldCharType="begin"/>
    </w:r>
    <w:r w:rsidRPr="00D440DC">
      <w:rPr>
        <w:rFonts w:ascii="Arial" w:hAnsi="Arial" w:cs="Arial"/>
      </w:rPr>
      <w:instrText xml:space="preserve"> PAGE   \* MERGEFORMAT </w:instrText>
    </w:r>
    <w:r w:rsidRPr="00D440DC">
      <w:rPr>
        <w:rFonts w:ascii="Arial" w:hAnsi="Arial" w:cs="Arial"/>
      </w:rPr>
      <w:fldChar w:fldCharType="separate"/>
    </w:r>
    <w:r w:rsidR="006C7DE6">
      <w:rPr>
        <w:rFonts w:ascii="Arial" w:hAnsi="Arial" w:cs="Arial"/>
        <w:noProof/>
      </w:rPr>
      <w:t>3</w:t>
    </w:r>
    <w:r w:rsidRPr="00D440DC">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4A3E30" w14:textId="77777777" w:rsidR="00932C17" w:rsidRDefault="00932C17" w:rsidP="00B438F6">
      <w:pPr>
        <w:spacing w:after="0" w:line="240" w:lineRule="auto"/>
      </w:pPr>
      <w:r>
        <w:separator/>
      </w:r>
    </w:p>
  </w:footnote>
  <w:footnote w:type="continuationSeparator" w:id="0">
    <w:p w14:paraId="63072583" w14:textId="77777777" w:rsidR="00932C17" w:rsidRDefault="00932C17" w:rsidP="00B438F6">
      <w:pPr>
        <w:spacing w:after="0" w:line="240" w:lineRule="auto"/>
      </w:pPr>
      <w:r>
        <w:continuationSeparator/>
      </w:r>
    </w:p>
  </w:footnote>
  <w:footnote w:type="continuationNotice" w:id="1">
    <w:p w14:paraId="6AABA309" w14:textId="77777777" w:rsidR="00932C17" w:rsidRDefault="00932C1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numFmt w:val="bullet"/>
      <w:lvlText w:val=""/>
      <w:lvlJc w:val="left"/>
      <w:pPr>
        <w:ind w:hanging="360"/>
      </w:pPr>
      <w:rPr>
        <w:rFonts w:ascii="Symbol" w:hAnsi="Symbol" w:cs="Symbol"/>
        <w:b w:val="0"/>
        <w:bCs w:val="0"/>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numFmt w:val="bullet"/>
      <w:lvlText w:val=""/>
      <w:lvlJc w:val="left"/>
      <w:pPr>
        <w:ind w:hanging="360"/>
      </w:pPr>
      <w:rPr>
        <w:rFonts w:ascii="Symbol" w:hAnsi="Symbol" w:cs="Symbo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1BE318DB"/>
    <w:multiLevelType w:val="hybridMultilevel"/>
    <w:tmpl w:val="87D47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2AD454F"/>
    <w:multiLevelType w:val="hybridMultilevel"/>
    <w:tmpl w:val="69266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53F5FF3"/>
    <w:multiLevelType w:val="hybridMultilevel"/>
    <w:tmpl w:val="EEBC676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7184C68"/>
    <w:multiLevelType w:val="hybridMultilevel"/>
    <w:tmpl w:val="04CC7204"/>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6" w15:restartNumberingAfterBreak="0">
    <w:nsid w:val="4F7A4AF5"/>
    <w:multiLevelType w:val="hybridMultilevel"/>
    <w:tmpl w:val="CCDCA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0033E55"/>
    <w:multiLevelType w:val="hybridMultilevel"/>
    <w:tmpl w:val="DF7E5E88"/>
    <w:lvl w:ilvl="0" w:tplc="CC1AA022">
      <w:start w:val="1"/>
      <w:numFmt w:val="decimal"/>
      <w:lvlText w:val="%1."/>
      <w:lvlJc w:val="left"/>
      <w:pPr>
        <w:ind w:left="570" w:hanging="57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1DA31F1"/>
    <w:multiLevelType w:val="hybridMultilevel"/>
    <w:tmpl w:val="D4AEBA6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CC51800"/>
    <w:multiLevelType w:val="hybridMultilevel"/>
    <w:tmpl w:val="DCEA8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E910700"/>
    <w:multiLevelType w:val="hybridMultilevel"/>
    <w:tmpl w:val="91F4E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7"/>
  </w:num>
  <w:num w:numId="6">
    <w:abstractNumId w:val="10"/>
  </w:num>
  <w:num w:numId="7">
    <w:abstractNumId w:val="4"/>
  </w:num>
  <w:num w:numId="8">
    <w:abstractNumId w:val="5"/>
  </w:num>
  <w:num w:numId="9">
    <w:abstractNumId w:val="2"/>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EC4"/>
    <w:rsid w:val="00000688"/>
    <w:rsid w:val="00000FA6"/>
    <w:rsid w:val="00005EC4"/>
    <w:rsid w:val="000104DF"/>
    <w:rsid w:val="0001239D"/>
    <w:rsid w:val="00015138"/>
    <w:rsid w:val="00021346"/>
    <w:rsid w:val="000240EF"/>
    <w:rsid w:val="0002584F"/>
    <w:rsid w:val="00027E59"/>
    <w:rsid w:val="00035AA9"/>
    <w:rsid w:val="00035BEF"/>
    <w:rsid w:val="00036BDB"/>
    <w:rsid w:val="000373FB"/>
    <w:rsid w:val="00040514"/>
    <w:rsid w:val="0004348D"/>
    <w:rsid w:val="00046DD5"/>
    <w:rsid w:val="00047A65"/>
    <w:rsid w:val="00050D53"/>
    <w:rsid w:val="00053B9B"/>
    <w:rsid w:val="000618FE"/>
    <w:rsid w:val="000622C9"/>
    <w:rsid w:val="000728AD"/>
    <w:rsid w:val="000779FF"/>
    <w:rsid w:val="00080D76"/>
    <w:rsid w:val="00085464"/>
    <w:rsid w:val="000906A2"/>
    <w:rsid w:val="00090994"/>
    <w:rsid w:val="000914BF"/>
    <w:rsid w:val="000965F8"/>
    <w:rsid w:val="000A1ECD"/>
    <w:rsid w:val="000A2279"/>
    <w:rsid w:val="000A301C"/>
    <w:rsid w:val="000A6C6C"/>
    <w:rsid w:val="000A7229"/>
    <w:rsid w:val="000B4492"/>
    <w:rsid w:val="000C06A0"/>
    <w:rsid w:val="000C191C"/>
    <w:rsid w:val="000C2CE4"/>
    <w:rsid w:val="000C5BDE"/>
    <w:rsid w:val="000C6C9C"/>
    <w:rsid w:val="000D0703"/>
    <w:rsid w:val="000D0D4C"/>
    <w:rsid w:val="000D15CE"/>
    <w:rsid w:val="000D52E3"/>
    <w:rsid w:val="000D5BA0"/>
    <w:rsid w:val="000D782F"/>
    <w:rsid w:val="000E1DCF"/>
    <w:rsid w:val="000E1E7E"/>
    <w:rsid w:val="000E2CC5"/>
    <w:rsid w:val="000E38C0"/>
    <w:rsid w:val="000F7586"/>
    <w:rsid w:val="00100C75"/>
    <w:rsid w:val="00103905"/>
    <w:rsid w:val="0010395D"/>
    <w:rsid w:val="00104043"/>
    <w:rsid w:val="00106037"/>
    <w:rsid w:val="00106E15"/>
    <w:rsid w:val="001111D5"/>
    <w:rsid w:val="00111F5E"/>
    <w:rsid w:val="0011330B"/>
    <w:rsid w:val="001173D0"/>
    <w:rsid w:val="00132D2C"/>
    <w:rsid w:val="00134526"/>
    <w:rsid w:val="001348E1"/>
    <w:rsid w:val="00135F62"/>
    <w:rsid w:val="001453AB"/>
    <w:rsid w:val="001505F8"/>
    <w:rsid w:val="00151C59"/>
    <w:rsid w:val="0015527E"/>
    <w:rsid w:val="00156EFD"/>
    <w:rsid w:val="00160483"/>
    <w:rsid w:val="00161996"/>
    <w:rsid w:val="00163DF0"/>
    <w:rsid w:val="00165247"/>
    <w:rsid w:val="001734E9"/>
    <w:rsid w:val="0017654A"/>
    <w:rsid w:val="0018614C"/>
    <w:rsid w:val="00187E8F"/>
    <w:rsid w:val="001913CB"/>
    <w:rsid w:val="001913CD"/>
    <w:rsid w:val="001A1A2E"/>
    <w:rsid w:val="001A423A"/>
    <w:rsid w:val="001B1FFB"/>
    <w:rsid w:val="001B36A7"/>
    <w:rsid w:val="001B490D"/>
    <w:rsid w:val="001B6673"/>
    <w:rsid w:val="001B693B"/>
    <w:rsid w:val="001C0454"/>
    <w:rsid w:val="001C0AA1"/>
    <w:rsid w:val="001C3856"/>
    <w:rsid w:val="001D132A"/>
    <w:rsid w:val="001D161B"/>
    <w:rsid w:val="001D3B5F"/>
    <w:rsid w:val="001D4767"/>
    <w:rsid w:val="001D71F8"/>
    <w:rsid w:val="001E09D7"/>
    <w:rsid w:val="001E205B"/>
    <w:rsid w:val="001E56CB"/>
    <w:rsid w:val="001E617B"/>
    <w:rsid w:val="001F02BB"/>
    <w:rsid w:val="001F3932"/>
    <w:rsid w:val="001F568F"/>
    <w:rsid w:val="001F5C3B"/>
    <w:rsid w:val="001F65C7"/>
    <w:rsid w:val="001F66E3"/>
    <w:rsid w:val="001F6A5D"/>
    <w:rsid w:val="001F6BCA"/>
    <w:rsid w:val="001F6BD9"/>
    <w:rsid w:val="002054E9"/>
    <w:rsid w:val="00205D66"/>
    <w:rsid w:val="002103ED"/>
    <w:rsid w:val="00212C93"/>
    <w:rsid w:val="0021453E"/>
    <w:rsid w:val="00214D2F"/>
    <w:rsid w:val="002157A2"/>
    <w:rsid w:val="0021706F"/>
    <w:rsid w:val="00225735"/>
    <w:rsid w:val="00231F6C"/>
    <w:rsid w:val="0023226D"/>
    <w:rsid w:val="0023373F"/>
    <w:rsid w:val="0023533B"/>
    <w:rsid w:val="0024195A"/>
    <w:rsid w:val="00243ACA"/>
    <w:rsid w:val="00244BA7"/>
    <w:rsid w:val="0024707E"/>
    <w:rsid w:val="002502A4"/>
    <w:rsid w:val="00260D9A"/>
    <w:rsid w:val="0026101D"/>
    <w:rsid w:val="00264FB1"/>
    <w:rsid w:val="00267AD8"/>
    <w:rsid w:val="00270A33"/>
    <w:rsid w:val="00270F25"/>
    <w:rsid w:val="00271098"/>
    <w:rsid w:val="00274CD0"/>
    <w:rsid w:val="00275457"/>
    <w:rsid w:val="0028462A"/>
    <w:rsid w:val="002857ED"/>
    <w:rsid w:val="00286C16"/>
    <w:rsid w:val="00286EA4"/>
    <w:rsid w:val="00287F67"/>
    <w:rsid w:val="002907A3"/>
    <w:rsid w:val="00291AA7"/>
    <w:rsid w:val="0029658A"/>
    <w:rsid w:val="002A0632"/>
    <w:rsid w:val="002A0C1F"/>
    <w:rsid w:val="002A17ED"/>
    <w:rsid w:val="002A1E60"/>
    <w:rsid w:val="002A390E"/>
    <w:rsid w:val="002A7B85"/>
    <w:rsid w:val="002B1236"/>
    <w:rsid w:val="002B187F"/>
    <w:rsid w:val="002B659F"/>
    <w:rsid w:val="002B7B6B"/>
    <w:rsid w:val="002B7D1C"/>
    <w:rsid w:val="002C29E0"/>
    <w:rsid w:val="002C6407"/>
    <w:rsid w:val="002D2DE9"/>
    <w:rsid w:val="002D476A"/>
    <w:rsid w:val="002E0CD0"/>
    <w:rsid w:val="002E494F"/>
    <w:rsid w:val="002E4E58"/>
    <w:rsid w:val="002E68B7"/>
    <w:rsid w:val="002E7CFE"/>
    <w:rsid w:val="002F741E"/>
    <w:rsid w:val="002F749E"/>
    <w:rsid w:val="00300E9D"/>
    <w:rsid w:val="00303253"/>
    <w:rsid w:val="0030387A"/>
    <w:rsid w:val="003040FF"/>
    <w:rsid w:val="00307486"/>
    <w:rsid w:val="0031074C"/>
    <w:rsid w:val="00311380"/>
    <w:rsid w:val="00311A31"/>
    <w:rsid w:val="00314996"/>
    <w:rsid w:val="003221D5"/>
    <w:rsid w:val="00324BC3"/>
    <w:rsid w:val="0033048F"/>
    <w:rsid w:val="00330995"/>
    <w:rsid w:val="003324EC"/>
    <w:rsid w:val="00344263"/>
    <w:rsid w:val="00350657"/>
    <w:rsid w:val="0035361E"/>
    <w:rsid w:val="00355DF6"/>
    <w:rsid w:val="0036114C"/>
    <w:rsid w:val="00363290"/>
    <w:rsid w:val="003635E3"/>
    <w:rsid w:val="003665A5"/>
    <w:rsid w:val="00367560"/>
    <w:rsid w:val="00375645"/>
    <w:rsid w:val="00377A9F"/>
    <w:rsid w:val="0038105F"/>
    <w:rsid w:val="00383264"/>
    <w:rsid w:val="003835AC"/>
    <w:rsid w:val="00385208"/>
    <w:rsid w:val="003865A5"/>
    <w:rsid w:val="00392880"/>
    <w:rsid w:val="0039410D"/>
    <w:rsid w:val="00394E75"/>
    <w:rsid w:val="00395F21"/>
    <w:rsid w:val="00396314"/>
    <w:rsid w:val="003A2670"/>
    <w:rsid w:val="003A3DE5"/>
    <w:rsid w:val="003A3FFC"/>
    <w:rsid w:val="003A6A76"/>
    <w:rsid w:val="003A6B05"/>
    <w:rsid w:val="003A711A"/>
    <w:rsid w:val="003B202C"/>
    <w:rsid w:val="003B37AE"/>
    <w:rsid w:val="003B3E5C"/>
    <w:rsid w:val="003B478B"/>
    <w:rsid w:val="003B74B4"/>
    <w:rsid w:val="003C1C82"/>
    <w:rsid w:val="003C60B2"/>
    <w:rsid w:val="003C6A98"/>
    <w:rsid w:val="003D06F1"/>
    <w:rsid w:val="003D241B"/>
    <w:rsid w:val="003D3C80"/>
    <w:rsid w:val="003D5D18"/>
    <w:rsid w:val="003D68B6"/>
    <w:rsid w:val="003E03CB"/>
    <w:rsid w:val="003E1808"/>
    <w:rsid w:val="003E1AB0"/>
    <w:rsid w:val="003E489E"/>
    <w:rsid w:val="003E4A26"/>
    <w:rsid w:val="003E5112"/>
    <w:rsid w:val="003F2588"/>
    <w:rsid w:val="003F6F43"/>
    <w:rsid w:val="003F705D"/>
    <w:rsid w:val="00402A26"/>
    <w:rsid w:val="00403242"/>
    <w:rsid w:val="00410E69"/>
    <w:rsid w:val="0041101A"/>
    <w:rsid w:val="004134D3"/>
    <w:rsid w:val="0041573B"/>
    <w:rsid w:val="004159C2"/>
    <w:rsid w:val="004174B9"/>
    <w:rsid w:val="0042157D"/>
    <w:rsid w:val="00423F94"/>
    <w:rsid w:val="00432FFE"/>
    <w:rsid w:val="004362BC"/>
    <w:rsid w:val="004377BD"/>
    <w:rsid w:val="00442F58"/>
    <w:rsid w:val="00443860"/>
    <w:rsid w:val="00444193"/>
    <w:rsid w:val="004453E3"/>
    <w:rsid w:val="00450D94"/>
    <w:rsid w:val="004573F2"/>
    <w:rsid w:val="00460379"/>
    <w:rsid w:val="00462AA0"/>
    <w:rsid w:val="004706BB"/>
    <w:rsid w:val="0047200E"/>
    <w:rsid w:val="00474FF6"/>
    <w:rsid w:val="00476268"/>
    <w:rsid w:val="00485ADA"/>
    <w:rsid w:val="0048718A"/>
    <w:rsid w:val="00491080"/>
    <w:rsid w:val="004926B8"/>
    <w:rsid w:val="0049484D"/>
    <w:rsid w:val="0049488E"/>
    <w:rsid w:val="004A1F37"/>
    <w:rsid w:val="004B0D37"/>
    <w:rsid w:val="004B261F"/>
    <w:rsid w:val="004B485D"/>
    <w:rsid w:val="004B7659"/>
    <w:rsid w:val="004C1BCE"/>
    <w:rsid w:val="004C3F2C"/>
    <w:rsid w:val="004C4B46"/>
    <w:rsid w:val="004C734B"/>
    <w:rsid w:val="004E0608"/>
    <w:rsid w:val="004E18DD"/>
    <w:rsid w:val="004E33CF"/>
    <w:rsid w:val="004E37C5"/>
    <w:rsid w:val="004E3C67"/>
    <w:rsid w:val="004E6D5A"/>
    <w:rsid w:val="004E7E62"/>
    <w:rsid w:val="004F1DCE"/>
    <w:rsid w:val="004F6E1D"/>
    <w:rsid w:val="004F7A1F"/>
    <w:rsid w:val="005105BA"/>
    <w:rsid w:val="00513C49"/>
    <w:rsid w:val="0052157B"/>
    <w:rsid w:val="005236F1"/>
    <w:rsid w:val="005248C4"/>
    <w:rsid w:val="00524EF7"/>
    <w:rsid w:val="00530832"/>
    <w:rsid w:val="00531254"/>
    <w:rsid w:val="005313E6"/>
    <w:rsid w:val="00534D3C"/>
    <w:rsid w:val="00540D9C"/>
    <w:rsid w:val="00541495"/>
    <w:rsid w:val="00542886"/>
    <w:rsid w:val="00545C98"/>
    <w:rsid w:val="005464F5"/>
    <w:rsid w:val="00554846"/>
    <w:rsid w:val="005548BB"/>
    <w:rsid w:val="00555560"/>
    <w:rsid w:val="0055661B"/>
    <w:rsid w:val="00556FD8"/>
    <w:rsid w:val="00563EA4"/>
    <w:rsid w:val="00570148"/>
    <w:rsid w:val="005707AF"/>
    <w:rsid w:val="005714CF"/>
    <w:rsid w:val="005717EC"/>
    <w:rsid w:val="00572C31"/>
    <w:rsid w:val="005744EE"/>
    <w:rsid w:val="00574C60"/>
    <w:rsid w:val="00574D01"/>
    <w:rsid w:val="0057609F"/>
    <w:rsid w:val="005A3E9A"/>
    <w:rsid w:val="005A5D4B"/>
    <w:rsid w:val="005A6C15"/>
    <w:rsid w:val="005A6F4D"/>
    <w:rsid w:val="005B0B15"/>
    <w:rsid w:val="005B15C2"/>
    <w:rsid w:val="005B26EC"/>
    <w:rsid w:val="005B5C74"/>
    <w:rsid w:val="005B71E0"/>
    <w:rsid w:val="005C37D5"/>
    <w:rsid w:val="005C5F78"/>
    <w:rsid w:val="005C7785"/>
    <w:rsid w:val="005D3FBB"/>
    <w:rsid w:val="005D74CC"/>
    <w:rsid w:val="005E2BA0"/>
    <w:rsid w:val="005E3CC0"/>
    <w:rsid w:val="005E54E6"/>
    <w:rsid w:val="005E7B07"/>
    <w:rsid w:val="005E7DB4"/>
    <w:rsid w:val="005F2D53"/>
    <w:rsid w:val="005F4908"/>
    <w:rsid w:val="005F59CD"/>
    <w:rsid w:val="005F6908"/>
    <w:rsid w:val="005F7575"/>
    <w:rsid w:val="005F79D6"/>
    <w:rsid w:val="005F7F65"/>
    <w:rsid w:val="0060071D"/>
    <w:rsid w:val="0060353B"/>
    <w:rsid w:val="006037A0"/>
    <w:rsid w:val="00603B47"/>
    <w:rsid w:val="00603EE3"/>
    <w:rsid w:val="00606968"/>
    <w:rsid w:val="00611B20"/>
    <w:rsid w:val="00617445"/>
    <w:rsid w:val="00620AB5"/>
    <w:rsid w:val="0062764B"/>
    <w:rsid w:val="0063254F"/>
    <w:rsid w:val="00633673"/>
    <w:rsid w:val="00640D77"/>
    <w:rsid w:val="006436BC"/>
    <w:rsid w:val="006444B5"/>
    <w:rsid w:val="00647B02"/>
    <w:rsid w:val="006510AA"/>
    <w:rsid w:val="0066409E"/>
    <w:rsid w:val="00665056"/>
    <w:rsid w:val="006663D7"/>
    <w:rsid w:val="0067079E"/>
    <w:rsid w:val="0067253F"/>
    <w:rsid w:val="00672A7D"/>
    <w:rsid w:val="00680845"/>
    <w:rsid w:val="00681D5A"/>
    <w:rsid w:val="00681F4B"/>
    <w:rsid w:val="006850C2"/>
    <w:rsid w:val="006868E6"/>
    <w:rsid w:val="006940E1"/>
    <w:rsid w:val="0069514D"/>
    <w:rsid w:val="006A4DCE"/>
    <w:rsid w:val="006A5D44"/>
    <w:rsid w:val="006B004D"/>
    <w:rsid w:val="006B6097"/>
    <w:rsid w:val="006C00E9"/>
    <w:rsid w:val="006C3250"/>
    <w:rsid w:val="006C434E"/>
    <w:rsid w:val="006C4540"/>
    <w:rsid w:val="006C7010"/>
    <w:rsid w:val="006C717C"/>
    <w:rsid w:val="006C7DE6"/>
    <w:rsid w:val="006D027F"/>
    <w:rsid w:val="006D1C91"/>
    <w:rsid w:val="006D3107"/>
    <w:rsid w:val="006D5674"/>
    <w:rsid w:val="006D6A71"/>
    <w:rsid w:val="006D711A"/>
    <w:rsid w:val="006E1A29"/>
    <w:rsid w:val="006E31D9"/>
    <w:rsid w:val="006E7558"/>
    <w:rsid w:val="006F0D08"/>
    <w:rsid w:val="006F2D22"/>
    <w:rsid w:val="006F61A9"/>
    <w:rsid w:val="006F6D6F"/>
    <w:rsid w:val="006F74EE"/>
    <w:rsid w:val="00700304"/>
    <w:rsid w:val="00703B53"/>
    <w:rsid w:val="0070438D"/>
    <w:rsid w:val="00704662"/>
    <w:rsid w:val="007063B4"/>
    <w:rsid w:val="007079B9"/>
    <w:rsid w:val="00711BFF"/>
    <w:rsid w:val="00711CB5"/>
    <w:rsid w:val="00715863"/>
    <w:rsid w:val="007159A7"/>
    <w:rsid w:val="00720241"/>
    <w:rsid w:val="0072045A"/>
    <w:rsid w:val="0072294B"/>
    <w:rsid w:val="00724195"/>
    <w:rsid w:val="0072489F"/>
    <w:rsid w:val="0072647F"/>
    <w:rsid w:val="007271F1"/>
    <w:rsid w:val="007317F4"/>
    <w:rsid w:val="0073294F"/>
    <w:rsid w:val="00734654"/>
    <w:rsid w:val="007372F2"/>
    <w:rsid w:val="00740893"/>
    <w:rsid w:val="00744A80"/>
    <w:rsid w:val="0074646C"/>
    <w:rsid w:val="00750959"/>
    <w:rsid w:val="007519C8"/>
    <w:rsid w:val="00752416"/>
    <w:rsid w:val="00754924"/>
    <w:rsid w:val="00754E5D"/>
    <w:rsid w:val="007562E3"/>
    <w:rsid w:val="00756A1A"/>
    <w:rsid w:val="007609B8"/>
    <w:rsid w:val="00761D3C"/>
    <w:rsid w:val="007644D6"/>
    <w:rsid w:val="0077057B"/>
    <w:rsid w:val="00773241"/>
    <w:rsid w:val="0077381E"/>
    <w:rsid w:val="00774239"/>
    <w:rsid w:val="00776E8F"/>
    <w:rsid w:val="0078234E"/>
    <w:rsid w:val="0078261D"/>
    <w:rsid w:val="0078586F"/>
    <w:rsid w:val="00790290"/>
    <w:rsid w:val="00790999"/>
    <w:rsid w:val="00790BD0"/>
    <w:rsid w:val="00792B75"/>
    <w:rsid w:val="00795065"/>
    <w:rsid w:val="00796D76"/>
    <w:rsid w:val="00797931"/>
    <w:rsid w:val="007A595A"/>
    <w:rsid w:val="007B004B"/>
    <w:rsid w:val="007B320A"/>
    <w:rsid w:val="007B7D0D"/>
    <w:rsid w:val="007C2387"/>
    <w:rsid w:val="007C7049"/>
    <w:rsid w:val="007C7C24"/>
    <w:rsid w:val="007D0F5A"/>
    <w:rsid w:val="007D4131"/>
    <w:rsid w:val="007E2192"/>
    <w:rsid w:val="007F1760"/>
    <w:rsid w:val="00800AE1"/>
    <w:rsid w:val="00800FB4"/>
    <w:rsid w:val="00802A3E"/>
    <w:rsid w:val="00811544"/>
    <w:rsid w:val="00814F23"/>
    <w:rsid w:val="00815977"/>
    <w:rsid w:val="00815D56"/>
    <w:rsid w:val="00816BA7"/>
    <w:rsid w:val="00816DAD"/>
    <w:rsid w:val="00821427"/>
    <w:rsid w:val="00826391"/>
    <w:rsid w:val="00826F1B"/>
    <w:rsid w:val="00831DF9"/>
    <w:rsid w:val="008355FA"/>
    <w:rsid w:val="00835CE4"/>
    <w:rsid w:val="008372D3"/>
    <w:rsid w:val="00844CBE"/>
    <w:rsid w:val="008504D6"/>
    <w:rsid w:val="00855C0D"/>
    <w:rsid w:val="00855E7C"/>
    <w:rsid w:val="00856554"/>
    <w:rsid w:val="008621EA"/>
    <w:rsid w:val="008630E2"/>
    <w:rsid w:val="008653AB"/>
    <w:rsid w:val="00870389"/>
    <w:rsid w:val="00870647"/>
    <w:rsid w:val="00871479"/>
    <w:rsid w:val="00872D0F"/>
    <w:rsid w:val="00875943"/>
    <w:rsid w:val="00876FE3"/>
    <w:rsid w:val="0087709B"/>
    <w:rsid w:val="00884CE4"/>
    <w:rsid w:val="00886791"/>
    <w:rsid w:val="00891F28"/>
    <w:rsid w:val="008923ED"/>
    <w:rsid w:val="008A32BA"/>
    <w:rsid w:val="008A4AB4"/>
    <w:rsid w:val="008A4EF6"/>
    <w:rsid w:val="008A4FC7"/>
    <w:rsid w:val="008A6042"/>
    <w:rsid w:val="008B333E"/>
    <w:rsid w:val="008B382E"/>
    <w:rsid w:val="008B4E5B"/>
    <w:rsid w:val="008C6999"/>
    <w:rsid w:val="008D12C7"/>
    <w:rsid w:val="008D3D39"/>
    <w:rsid w:val="008D4E58"/>
    <w:rsid w:val="008D6E31"/>
    <w:rsid w:val="008E306F"/>
    <w:rsid w:val="008E51D7"/>
    <w:rsid w:val="008E5A73"/>
    <w:rsid w:val="008F0CE5"/>
    <w:rsid w:val="00901676"/>
    <w:rsid w:val="00902EF8"/>
    <w:rsid w:val="009118B5"/>
    <w:rsid w:val="009122FF"/>
    <w:rsid w:val="00913F9C"/>
    <w:rsid w:val="00914C02"/>
    <w:rsid w:val="00914E84"/>
    <w:rsid w:val="009165D6"/>
    <w:rsid w:val="00920F18"/>
    <w:rsid w:val="009216DC"/>
    <w:rsid w:val="00924548"/>
    <w:rsid w:val="00926349"/>
    <w:rsid w:val="00932C17"/>
    <w:rsid w:val="009347B9"/>
    <w:rsid w:val="009379EC"/>
    <w:rsid w:val="0094330E"/>
    <w:rsid w:val="00943F7F"/>
    <w:rsid w:val="00944274"/>
    <w:rsid w:val="00951559"/>
    <w:rsid w:val="00952CB9"/>
    <w:rsid w:val="00952FAD"/>
    <w:rsid w:val="009573AB"/>
    <w:rsid w:val="00961E95"/>
    <w:rsid w:val="0096399F"/>
    <w:rsid w:val="00967209"/>
    <w:rsid w:val="00970F69"/>
    <w:rsid w:val="0097104A"/>
    <w:rsid w:val="00972D92"/>
    <w:rsid w:val="009735D6"/>
    <w:rsid w:val="009742CC"/>
    <w:rsid w:val="00974F97"/>
    <w:rsid w:val="00975001"/>
    <w:rsid w:val="00980749"/>
    <w:rsid w:val="00982666"/>
    <w:rsid w:val="00984AED"/>
    <w:rsid w:val="0099246D"/>
    <w:rsid w:val="00993BA8"/>
    <w:rsid w:val="00996767"/>
    <w:rsid w:val="009A3A8B"/>
    <w:rsid w:val="009A7F44"/>
    <w:rsid w:val="009B145E"/>
    <w:rsid w:val="009B148D"/>
    <w:rsid w:val="009B1D3B"/>
    <w:rsid w:val="009B36DB"/>
    <w:rsid w:val="009C43EB"/>
    <w:rsid w:val="009D3C8F"/>
    <w:rsid w:val="009D3DEB"/>
    <w:rsid w:val="009D4093"/>
    <w:rsid w:val="009D49F2"/>
    <w:rsid w:val="009D6FD7"/>
    <w:rsid w:val="009D7FB8"/>
    <w:rsid w:val="009E4419"/>
    <w:rsid w:val="009E44A3"/>
    <w:rsid w:val="009F0EB5"/>
    <w:rsid w:val="009F6509"/>
    <w:rsid w:val="009F66D9"/>
    <w:rsid w:val="00A00074"/>
    <w:rsid w:val="00A033CB"/>
    <w:rsid w:val="00A04754"/>
    <w:rsid w:val="00A0633F"/>
    <w:rsid w:val="00A0665B"/>
    <w:rsid w:val="00A06C62"/>
    <w:rsid w:val="00A0718C"/>
    <w:rsid w:val="00A10F55"/>
    <w:rsid w:val="00A117A3"/>
    <w:rsid w:val="00A12BA8"/>
    <w:rsid w:val="00A13500"/>
    <w:rsid w:val="00A14C4B"/>
    <w:rsid w:val="00A2243A"/>
    <w:rsid w:val="00A24EF1"/>
    <w:rsid w:val="00A30AEC"/>
    <w:rsid w:val="00A30F4C"/>
    <w:rsid w:val="00A316A7"/>
    <w:rsid w:val="00A34421"/>
    <w:rsid w:val="00A3616B"/>
    <w:rsid w:val="00A37E5E"/>
    <w:rsid w:val="00A40186"/>
    <w:rsid w:val="00A41966"/>
    <w:rsid w:val="00A4297D"/>
    <w:rsid w:val="00A43CA7"/>
    <w:rsid w:val="00A45D6B"/>
    <w:rsid w:val="00A500B5"/>
    <w:rsid w:val="00A522B6"/>
    <w:rsid w:val="00A525C5"/>
    <w:rsid w:val="00A529B6"/>
    <w:rsid w:val="00A54061"/>
    <w:rsid w:val="00A57BDE"/>
    <w:rsid w:val="00A61EAE"/>
    <w:rsid w:val="00A62F1D"/>
    <w:rsid w:val="00A71079"/>
    <w:rsid w:val="00A72FF4"/>
    <w:rsid w:val="00A763CA"/>
    <w:rsid w:val="00A7680D"/>
    <w:rsid w:val="00A8216A"/>
    <w:rsid w:val="00A82867"/>
    <w:rsid w:val="00A832A7"/>
    <w:rsid w:val="00A8338D"/>
    <w:rsid w:val="00A84211"/>
    <w:rsid w:val="00A86051"/>
    <w:rsid w:val="00A871D4"/>
    <w:rsid w:val="00A93A50"/>
    <w:rsid w:val="00A96263"/>
    <w:rsid w:val="00AA11B6"/>
    <w:rsid w:val="00AA1700"/>
    <w:rsid w:val="00AA19FA"/>
    <w:rsid w:val="00AA44C1"/>
    <w:rsid w:val="00AA46C9"/>
    <w:rsid w:val="00AA5F11"/>
    <w:rsid w:val="00AB4265"/>
    <w:rsid w:val="00AB4F51"/>
    <w:rsid w:val="00AB64F0"/>
    <w:rsid w:val="00AB79A3"/>
    <w:rsid w:val="00AC2717"/>
    <w:rsid w:val="00AC3146"/>
    <w:rsid w:val="00AD070E"/>
    <w:rsid w:val="00AD38A6"/>
    <w:rsid w:val="00AD4D2C"/>
    <w:rsid w:val="00AE17FF"/>
    <w:rsid w:val="00AE40C0"/>
    <w:rsid w:val="00AE6D48"/>
    <w:rsid w:val="00AF2239"/>
    <w:rsid w:val="00AF7A52"/>
    <w:rsid w:val="00B00C72"/>
    <w:rsid w:val="00B02733"/>
    <w:rsid w:val="00B055AD"/>
    <w:rsid w:val="00B07C2E"/>
    <w:rsid w:val="00B1218C"/>
    <w:rsid w:val="00B1224A"/>
    <w:rsid w:val="00B14E6B"/>
    <w:rsid w:val="00B213DF"/>
    <w:rsid w:val="00B22279"/>
    <w:rsid w:val="00B2288A"/>
    <w:rsid w:val="00B2358E"/>
    <w:rsid w:val="00B235B1"/>
    <w:rsid w:val="00B23BB8"/>
    <w:rsid w:val="00B302A9"/>
    <w:rsid w:val="00B41516"/>
    <w:rsid w:val="00B41B54"/>
    <w:rsid w:val="00B438F6"/>
    <w:rsid w:val="00B44038"/>
    <w:rsid w:val="00B44A55"/>
    <w:rsid w:val="00B47A02"/>
    <w:rsid w:val="00B501A9"/>
    <w:rsid w:val="00B5042D"/>
    <w:rsid w:val="00B52A46"/>
    <w:rsid w:val="00B54DDA"/>
    <w:rsid w:val="00B56D64"/>
    <w:rsid w:val="00B604C3"/>
    <w:rsid w:val="00B6222A"/>
    <w:rsid w:val="00B62925"/>
    <w:rsid w:val="00B639DD"/>
    <w:rsid w:val="00B65C99"/>
    <w:rsid w:val="00B666C2"/>
    <w:rsid w:val="00B67A8A"/>
    <w:rsid w:val="00B67D43"/>
    <w:rsid w:val="00B7227C"/>
    <w:rsid w:val="00B72F40"/>
    <w:rsid w:val="00B73F03"/>
    <w:rsid w:val="00B843EC"/>
    <w:rsid w:val="00B84602"/>
    <w:rsid w:val="00B86175"/>
    <w:rsid w:val="00B87734"/>
    <w:rsid w:val="00B904D0"/>
    <w:rsid w:val="00B94ADE"/>
    <w:rsid w:val="00BA041E"/>
    <w:rsid w:val="00BA1A2E"/>
    <w:rsid w:val="00BA546E"/>
    <w:rsid w:val="00BA55A3"/>
    <w:rsid w:val="00BB034F"/>
    <w:rsid w:val="00BB0861"/>
    <w:rsid w:val="00BB4190"/>
    <w:rsid w:val="00BB6C24"/>
    <w:rsid w:val="00BB72D4"/>
    <w:rsid w:val="00BC03F7"/>
    <w:rsid w:val="00BC0ACB"/>
    <w:rsid w:val="00BC3A54"/>
    <w:rsid w:val="00BC5559"/>
    <w:rsid w:val="00BC73BD"/>
    <w:rsid w:val="00BD0A4C"/>
    <w:rsid w:val="00BD30C7"/>
    <w:rsid w:val="00BD4E71"/>
    <w:rsid w:val="00BD7D34"/>
    <w:rsid w:val="00BE0DA5"/>
    <w:rsid w:val="00BE46B5"/>
    <w:rsid w:val="00BE4DC3"/>
    <w:rsid w:val="00BF0A4E"/>
    <w:rsid w:val="00BF0D48"/>
    <w:rsid w:val="00BF44C0"/>
    <w:rsid w:val="00BF4D6C"/>
    <w:rsid w:val="00BF6AEA"/>
    <w:rsid w:val="00C001F2"/>
    <w:rsid w:val="00C00AF6"/>
    <w:rsid w:val="00C021D9"/>
    <w:rsid w:val="00C029A1"/>
    <w:rsid w:val="00C065C1"/>
    <w:rsid w:val="00C0736E"/>
    <w:rsid w:val="00C10E88"/>
    <w:rsid w:val="00C15D35"/>
    <w:rsid w:val="00C16975"/>
    <w:rsid w:val="00C20477"/>
    <w:rsid w:val="00C223C6"/>
    <w:rsid w:val="00C25092"/>
    <w:rsid w:val="00C3211E"/>
    <w:rsid w:val="00C356F5"/>
    <w:rsid w:val="00C37DC0"/>
    <w:rsid w:val="00C4054D"/>
    <w:rsid w:val="00C40ECB"/>
    <w:rsid w:val="00C42CEC"/>
    <w:rsid w:val="00C450EC"/>
    <w:rsid w:val="00C514C5"/>
    <w:rsid w:val="00C531FE"/>
    <w:rsid w:val="00C53220"/>
    <w:rsid w:val="00C53FF1"/>
    <w:rsid w:val="00C54233"/>
    <w:rsid w:val="00C57E16"/>
    <w:rsid w:val="00C611FD"/>
    <w:rsid w:val="00C649E7"/>
    <w:rsid w:val="00C67879"/>
    <w:rsid w:val="00C67DB1"/>
    <w:rsid w:val="00C720E7"/>
    <w:rsid w:val="00C771DB"/>
    <w:rsid w:val="00C81449"/>
    <w:rsid w:val="00C81FC4"/>
    <w:rsid w:val="00C8320A"/>
    <w:rsid w:val="00C87481"/>
    <w:rsid w:val="00C94042"/>
    <w:rsid w:val="00C94652"/>
    <w:rsid w:val="00C978D1"/>
    <w:rsid w:val="00CA3A9C"/>
    <w:rsid w:val="00CB0CEF"/>
    <w:rsid w:val="00CB4567"/>
    <w:rsid w:val="00CB4663"/>
    <w:rsid w:val="00CB472C"/>
    <w:rsid w:val="00CB5735"/>
    <w:rsid w:val="00CB6087"/>
    <w:rsid w:val="00CB67AF"/>
    <w:rsid w:val="00CB6C0E"/>
    <w:rsid w:val="00CB6FD2"/>
    <w:rsid w:val="00CC2D77"/>
    <w:rsid w:val="00CC2DF6"/>
    <w:rsid w:val="00CC45CC"/>
    <w:rsid w:val="00CD2946"/>
    <w:rsid w:val="00CD2A2E"/>
    <w:rsid w:val="00CD333C"/>
    <w:rsid w:val="00CD568B"/>
    <w:rsid w:val="00CD6AC5"/>
    <w:rsid w:val="00CE0697"/>
    <w:rsid w:val="00CE0EA7"/>
    <w:rsid w:val="00CE10EC"/>
    <w:rsid w:val="00CE56BD"/>
    <w:rsid w:val="00CE5858"/>
    <w:rsid w:val="00CE5E5A"/>
    <w:rsid w:val="00CE6CD0"/>
    <w:rsid w:val="00CF0DAB"/>
    <w:rsid w:val="00CF2040"/>
    <w:rsid w:val="00CF2177"/>
    <w:rsid w:val="00CF6012"/>
    <w:rsid w:val="00CF702E"/>
    <w:rsid w:val="00D00FBC"/>
    <w:rsid w:val="00D02679"/>
    <w:rsid w:val="00D02728"/>
    <w:rsid w:val="00D047F6"/>
    <w:rsid w:val="00D05186"/>
    <w:rsid w:val="00D05851"/>
    <w:rsid w:val="00D071D4"/>
    <w:rsid w:val="00D11845"/>
    <w:rsid w:val="00D11C47"/>
    <w:rsid w:val="00D2205E"/>
    <w:rsid w:val="00D24411"/>
    <w:rsid w:val="00D253C4"/>
    <w:rsid w:val="00D26079"/>
    <w:rsid w:val="00D269B9"/>
    <w:rsid w:val="00D3413A"/>
    <w:rsid w:val="00D369E5"/>
    <w:rsid w:val="00D4255A"/>
    <w:rsid w:val="00D440DC"/>
    <w:rsid w:val="00D46B97"/>
    <w:rsid w:val="00D47417"/>
    <w:rsid w:val="00D505B7"/>
    <w:rsid w:val="00D506E6"/>
    <w:rsid w:val="00D5098C"/>
    <w:rsid w:val="00D527A1"/>
    <w:rsid w:val="00D53702"/>
    <w:rsid w:val="00D56422"/>
    <w:rsid w:val="00D56658"/>
    <w:rsid w:val="00D626D0"/>
    <w:rsid w:val="00D665D5"/>
    <w:rsid w:val="00D676BB"/>
    <w:rsid w:val="00D71978"/>
    <w:rsid w:val="00D73B60"/>
    <w:rsid w:val="00D830A7"/>
    <w:rsid w:val="00D836DD"/>
    <w:rsid w:val="00D84AED"/>
    <w:rsid w:val="00D90085"/>
    <w:rsid w:val="00D91E94"/>
    <w:rsid w:val="00D961EF"/>
    <w:rsid w:val="00DA0D51"/>
    <w:rsid w:val="00DA7A52"/>
    <w:rsid w:val="00DB2F53"/>
    <w:rsid w:val="00DB3971"/>
    <w:rsid w:val="00DB420D"/>
    <w:rsid w:val="00DD01CC"/>
    <w:rsid w:val="00DD0782"/>
    <w:rsid w:val="00DD0922"/>
    <w:rsid w:val="00DD1D44"/>
    <w:rsid w:val="00DD35DA"/>
    <w:rsid w:val="00DE2A15"/>
    <w:rsid w:val="00DF094B"/>
    <w:rsid w:val="00DF130A"/>
    <w:rsid w:val="00DF4FF3"/>
    <w:rsid w:val="00DF5B07"/>
    <w:rsid w:val="00E01CA6"/>
    <w:rsid w:val="00E1155A"/>
    <w:rsid w:val="00E20330"/>
    <w:rsid w:val="00E20EBA"/>
    <w:rsid w:val="00E2292C"/>
    <w:rsid w:val="00E2515B"/>
    <w:rsid w:val="00E25216"/>
    <w:rsid w:val="00E3071F"/>
    <w:rsid w:val="00E32DF2"/>
    <w:rsid w:val="00E3453D"/>
    <w:rsid w:val="00E345A5"/>
    <w:rsid w:val="00E363CF"/>
    <w:rsid w:val="00E36468"/>
    <w:rsid w:val="00E37F77"/>
    <w:rsid w:val="00E44CBB"/>
    <w:rsid w:val="00E4585A"/>
    <w:rsid w:val="00E51AD0"/>
    <w:rsid w:val="00E51DC2"/>
    <w:rsid w:val="00E5266A"/>
    <w:rsid w:val="00E52E18"/>
    <w:rsid w:val="00E52E43"/>
    <w:rsid w:val="00E610C8"/>
    <w:rsid w:val="00E62D61"/>
    <w:rsid w:val="00E63EA1"/>
    <w:rsid w:val="00E64D7A"/>
    <w:rsid w:val="00E654C6"/>
    <w:rsid w:val="00E659D7"/>
    <w:rsid w:val="00E65ED7"/>
    <w:rsid w:val="00E66EA4"/>
    <w:rsid w:val="00E67738"/>
    <w:rsid w:val="00E6787B"/>
    <w:rsid w:val="00E7040C"/>
    <w:rsid w:val="00E70BE6"/>
    <w:rsid w:val="00E71F30"/>
    <w:rsid w:val="00E74C05"/>
    <w:rsid w:val="00E7605E"/>
    <w:rsid w:val="00E820DC"/>
    <w:rsid w:val="00E8610C"/>
    <w:rsid w:val="00E8719F"/>
    <w:rsid w:val="00E874CB"/>
    <w:rsid w:val="00E90C6D"/>
    <w:rsid w:val="00E90F6D"/>
    <w:rsid w:val="00E92EA7"/>
    <w:rsid w:val="00E95332"/>
    <w:rsid w:val="00E96B91"/>
    <w:rsid w:val="00E977B4"/>
    <w:rsid w:val="00EA053D"/>
    <w:rsid w:val="00EA2BF2"/>
    <w:rsid w:val="00EA4D97"/>
    <w:rsid w:val="00EA61DA"/>
    <w:rsid w:val="00EB141B"/>
    <w:rsid w:val="00EB5006"/>
    <w:rsid w:val="00EB6C70"/>
    <w:rsid w:val="00EC0FE7"/>
    <w:rsid w:val="00EC12FA"/>
    <w:rsid w:val="00EC6AD0"/>
    <w:rsid w:val="00ED4A0F"/>
    <w:rsid w:val="00ED5FD5"/>
    <w:rsid w:val="00ED7807"/>
    <w:rsid w:val="00EE2C50"/>
    <w:rsid w:val="00EE42CE"/>
    <w:rsid w:val="00EE50F2"/>
    <w:rsid w:val="00EE5458"/>
    <w:rsid w:val="00EE6215"/>
    <w:rsid w:val="00EF1F7E"/>
    <w:rsid w:val="00EF2656"/>
    <w:rsid w:val="00EF53AE"/>
    <w:rsid w:val="00F0055E"/>
    <w:rsid w:val="00F00764"/>
    <w:rsid w:val="00F012B8"/>
    <w:rsid w:val="00F01763"/>
    <w:rsid w:val="00F025D5"/>
    <w:rsid w:val="00F078EB"/>
    <w:rsid w:val="00F07A7F"/>
    <w:rsid w:val="00F14114"/>
    <w:rsid w:val="00F212CD"/>
    <w:rsid w:val="00F23A36"/>
    <w:rsid w:val="00F23E69"/>
    <w:rsid w:val="00F249B2"/>
    <w:rsid w:val="00F2784E"/>
    <w:rsid w:val="00F3020E"/>
    <w:rsid w:val="00F309AA"/>
    <w:rsid w:val="00F3274D"/>
    <w:rsid w:val="00F365E3"/>
    <w:rsid w:val="00F4206B"/>
    <w:rsid w:val="00F44DF8"/>
    <w:rsid w:val="00F461A2"/>
    <w:rsid w:val="00F50FEA"/>
    <w:rsid w:val="00F5179D"/>
    <w:rsid w:val="00F52744"/>
    <w:rsid w:val="00F5351F"/>
    <w:rsid w:val="00F54A7B"/>
    <w:rsid w:val="00F60A4B"/>
    <w:rsid w:val="00F61B9E"/>
    <w:rsid w:val="00F63626"/>
    <w:rsid w:val="00F63AC3"/>
    <w:rsid w:val="00F654F1"/>
    <w:rsid w:val="00F66A6F"/>
    <w:rsid w:val="00F70E6C"/>
    <w:rsid w:val="00F7297C"/>
    <w:rsid w:val="00F818A0"/>
    <w:rsid w:val="00F8280A"/>
    <w:rsid w:val="00F878BA"/>
    <w:rsid w:val="00F87BF9"/>
    <w:rsid w:val="00F90D53"/>
    <w:rsid w:val="00F94768"/>
    <w:rsid w:val="00F94886"/>
    <w:rsid w:val="00F94A45"/>
    <w:rsid w:val="00F959FA"/>
    <w:rsid w:val="00F96052"/>
    <w:rsid w:val="00FA2802"/>
    <w:rsid w:val="00FA686A"/>
    <w:rsid w:val="00FC3832"/>
    <w:rsid w:val="00FC3853"/>
    <w:rsid w:val="00FC6596"/>
    <w:rsid w:val="00FC7210"/>
    <w:rsid w:val="00FC7548"/>
    <w:rsid w:val="00FD013D"/>
    <w:rsid w:val="00FD2962"/>
    <w:rsid w:val="00FD3581"/>
    <w:rsid w:val="00FE14C1"/>
    <w:rsid w:val="00FE1701"/>
    <w:rsid w:val="00FE7123"/>
    <w:rsid w:val="00FF5A16"/>
    <w:rsid w:val="00FF6F2A"/>
    <w:rsid w:val="025F73DF"/>
    <w:rsid w:val="040C4D41"/>
    <w:rsid w:val="055C3647"/>
    <w:rsid w:val="0AB66D1F"/>
    <w:rsid w:val="0DFE1AC3"/>
    <w:rsid w:val="10D1A7EC"/>
    <w:rsid w:val="1181A2E0"/>
    <w:rsid w:val="11E6B298"/>
    <w:rsid w:val="1630C27C"/>
    <w:rsid w:val="1CF6D903"/>
    <w:rsid w:val="1D5C243D"/>
    <w:rsid w:val="1DB8187A"/>
    <w:rsid w:val="2093C4FF"/>
    <w:rsid w:val="2496CFCC"/>
    <w:rsid w:val="2512334C"/>
    <w:rsid w:val="259A279E"/>
    <w:rsid w:val="27E5C075"/>
    <w:rsid w:val="2E650EDB"/>
    <w:rsid w:val="30B1D64F"/>
    <w:rsid w:val="329891EC"/>
    <w:rsid w:val="4F17EA4E"/>
    <w:rsid w:val="5003BFBB"/>
    <w:rsid w:val="50B3BAAF"/>
    <w:rsid w:val="51153D97"/>
    <w:rsid w:val="55BCDE50"/>
    <w:rsid w:val="5A1C5EA3"/>
    <w:rsid w:val="5C8E3C0C"/>
    <w:rsid w:val="62FD7D90"/>
    <w:rsid w:val="630D8A72"/>
    <w:rsid w:val="67C7D338"/>
    <w:rsid w:val="68A21180"/>
    <w:rsid w:val="6BCE4025"/>
    <w:rsid w:val="6E82FC17"/>
    <w:rsid w:val="6EE80BCF"/>
    <w:rsid w:val="6F7EDE66"/>
    <w:rsid w:val="711AAEC7"/>
    <w:rsid w:val="73667A1C"/>
    <w:rsid w:val="7DA52B18"/>
    <w:rsid w:val="7F40FB79"/>
  </w:rsids>
  <m:mathPr>
    <m:mathFont m:val="Cambria Math"/>
    <m:brkBin m:val="before"/>
    <m:brkBinSub m:val="--"/>
    <m:smallFrac m:val="0"/>
    <m:dispDef/>
    <m:lMargin m:val="0"/>
    <m:rMargin m:val="0"/>
    <m:defJc m:val="centerGroup"/>
    <m:wrapIndent m:val="1440"/>
    <m:intLim m:val="subSup"/>
    <m:naryLim m:val="undOvr"/>
  </m:mathPr>
  <w:themeFontLang w:val="en-AU"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CCF0AD"/>
  <w15:chartTrackingRefBased/>
  <w15:docId w15:val="{061FE35A-8E2E-4667-8853-77606CD93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005EC4"/>
  </w:style>
  <w:style w:type="character" w:customStyle="1" w:styleId="DateChar">
    <w:name w:val="Date Char"/>
    <w:basedOn w:val="DefaultParagraphFont"/>
    <w:link w:val="Date"/>
    <w:uiPriority w:val="99"/>
    <w:semiHidden/>
    <w:rsid w:val="00005EC4"/>
  </w:style>
  <w:style w:type="paragraph" w:styleId="ListParagraph">
    <w:name w:val="List Paragraph"/>
    <w:basedOn w:val="Normal"/>
    <w:uiPriority w:val="1"/>
    <w:qFormat/>
    <w:rsid w:val="008A32BA"/>
    <w:pPr>
      <w:ind w:left="720"/>
      <w:contextualSpacing/>
    </w:pPr>
  </w:style>
  <w:style w:type="character" w:styleId="Hyperlink">
    <w:name w:val="Hyperlink"/>
    <w:basedOn w:val="DefaultParagraphFont"/>
    <w:uiPriority w:val="99"/>
    <w:unhideWhenUsed/>
    <w:rsid w:val="002A7B85"/>
    <w:rPr>
      <w:color w:val="0563C1" w:themeColor="hyperlink"/>
      <w:u w:val="single"/>
    </w:rPr>
  </w:style>
  <w:style w:type="paragraph" w:styleId="BalloonText">
    <w:name w:val="Balloon Text"/>
    <w:basedOn w:val="Normal"/>
    <w:link w:val="BalloonTextChar"/>
    <w:uiPriority w:val="99"/>
    <w:semiHidden/>
    <w:unhideWhenUsed/>
    <w:rsid w:val="00300E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E9D"/>
    <w:rPr>
      <w:rFonts w:ascii="Segoe UI" w:hAnsi="Segoe UI" w:cs="Segoe UI"/>
      <w:sz w:val="18"/>
      <w:szCs w:val="18"/>
    </w:rPr>
  </w:style>
  <w:style w:type="paragraph" w:styleId="PlainText">
    <w:name w:val="Plain Text"/>
    <w:basedOn w:val="Normal"/>
    <w:link w:val="PlainTextChar"/>
    <w:uiPriority w:val="99"/>
    <w:unhideWhenUsed/>
    <w:rsid w:val="00271098"/>
    <w:pPr>
      <w:spacing w:after="0" w:line="240" w:lineRule="auto"/>
    </w:pPr>
    <w:rPr>
      <w:rFonts w:ascii="Calibri" w:eastAsia="SimSun" w:hAnsi="Calibri" w:cs="Times New Roman"/>
      <w:szCs w:val="21"/>
      <w:lang w:val="en-US" w:eastAsia="zh-CN"/>
    </w:rPr>
  </w:style>
  <w:style w:type="character" w:customStyle="1" w:styleId="PlainTextChar">
    <w:name w:val="Plain Text Char"/>
    <w:basedOn w:val="DefaultParagraphFont"/>
    <w:link w:val="PlainText"/>
    <w:uiPriority w:val="99"/>
    <w:rsid w:val="00271098"/>
    <w:rPr>
      <w:rFonts w:ascii="Calibri" w:eastAsia="SimSun" w:hAnsi="Calibri" w:cs="Times New Roman"/>
      <w:szCs w:val="21"/>
      <w:lang w:val="en-US" w:eastAsia="zh-CN"/>
    </w:rPr>
  </w:style>
  <w:style w:type="paragraph" w:styleId="Header">
    <w:name w:val="header"/>
    <w:basedOn w:val="Normal"/>
    <w:link w:val="HeaderChar"/>
    <w:uiPriority w:val="99"/>
    <w:unhideWhenUsed/>
    <w:rsid w:val="00B438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38F6"/>
  </w:style>
  <w:style w:type="paragraph" w:styleId="Footer">
    <w:name w:val="footer"/>
    <w:basedOn w:val="Normal"/>
    <w:link w:val="FooterChar"/>
    <w:uiPriority w:val="99"/>
    <w:unhideWhenUsed/>
    <w:rsid w:val="00B438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38F6"/>
  </w:style>
  <w:style w:type="paragraph" w:customStyle="1" w:styleId="Default">
    <w:name w:val="Default"/>
    <w:rsid w:val="00C0736E"/>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868E6"/>
    <w:rPr>
      <w:sz w:val="16"/>
      <w:szCs w:val="16"/>
    </w:rPr>
  </w:style>
  <w:style w:type="paragraph" w:styleId="CommentText">
    <w:name w:val="annotation text"/>
    <w:basedOn w:val="Normal"/>
    <w:link w:val="CommentTextChar"/>
    <w:uiPriority w:val="99"/>
    <w:semiHidden/>
    <w:unhideWhenUsed/>
    <w:rsid w:val="006868E6"/>
    <w:pPr>
      <w:spacing w:line="240" w:lineRule="auto"/>
    </w:pPr>
    <w:rPr>
      <w:sz w:val="20"/>
      <w:szCs w:val="20"/>
    </w:rPr>
  </w:style>
  <w:style w:type="character" w:customStyle="1" w:styleId="CommentTextChar">
    <w:name w:val="Comment Text Char"/>
    <w:basedOn w:val="DefaultParagraphFont"/>
    <w:link w:val="CommentText"/>
    <w:uiPriority w:val="99"/>
    <w:semiHidden/>
    <w:rsid w:val="006868E6"/>
    <w:rPr>
      <w:sz w:val="20"/>
      <w:szCs w:val="20"/>
    </w:rPr>
  </w:style>
  <w:style w:type="paragraph" w:styleId="CommentSubject">
    <w:name w:val="annotation subject"/>
    <w:basedOn w:val="CommentText"/>
    <w:next w:val="CommentText"/>
    <w:link w:val="CommentSubjectChar"/>
    <w:uiPriority w:val="99"/>
    <w:semiHidden/>
    <w:unhideWhenUsed/>
    <w:rsid w:val="006868E6"/>
    <w:rPr>
      <w:b/>
      <w:bCs/>
    </w:rPr>
  </w:style>
  <w:style w:type="character" w:customStyle="1" w:styleId="CommentSubjectChar">
    <w:name w:val="Comment Subject Char"/>
    <w:basedOn w:val="CommentTextChar"/>
    <w:link w:val="CommentSubject"/>
    <w:uiPriority w:val="99"/>
    <w:semiHidden/>
    <w:rsid w:val="006868E6"/>
    <w:rPr>
      <w:b/>
      <w:bCs/>
      <w:sz w:val="20"/>
      <w:szCs w:val="20"/>
    </w:rPr>
  </w:style>
  <w:style w:type="character" w:customStyle="1" w:styleId="UnresolvedMention1">
    <w:name w:val="Unresolved Mention1"/>
    <w:basedOn w:val="DefaultParagraphFont"/>
    <w:uiPriority w:val="99"/>
    <w:semiHidden/>
    <w:unhideWhenUsed/>
    <w:rsid w:val="009122FF"/>
    <w:rPr>
      <w:color w:val="605E5C"/>
      <w:shd w:val="clear" w:color="auto" w:fill="E1DFDD"/>
    </w:rPr>
  </w:style>
  <w:style w:type="table" w:styleId="TableGrid">
    <w:name w:val="Table Grid"/>
    <w:basedOn w:val="TableNormal"/>
    <w:uiPriority w:val="59"/>
    <w:rsid w:val="009122FF"/>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psnormal1">
    <w:name w:val="hpsnormal1"/>
    <w:basedOn w:val="DefaultParagraphFont"/>
    <w:rsid w:val="005B71E0"/>
    <w:rPr>
      <w:vanish w:val="0"/>
      <w:webHidden w:val="0"/>
      <w:specVanish w:val="0"/>
    </w:rPr>
  </w:style>
  <w:style w:type="character" w:styleId="FollowedHyperlink">
    <w:name w:val="FollowedHyperlink"/>
    <w:basedOn w:val="DefaultParagraphFont"/>
    <w:uiPriority w:val="99"/>
    <w:semiHidden/>
    <w:unhideWhenUsed/>
    <w:rsid w:val="00B7227C"/>
    <w:rPr>
      <w:color w:val="954F72" w:themeColor="followedHyperlink"/>
      <w:u w:val="single"/>
    </w:rPr>
  </w:style>
  <w:style w:type="paragraph" w:customStyle="1" w:styleId="TextIndent1">
    <w:name w:val="Text Indent 1"/>
    <w:basedOn w:val="Normal"/>
    <w:qFormat/>
    <w:rsid w:val="002A0C1F"/>
    <w:pPr>
      <w:spacing w:after="200" w:line="240" w:lineRule="auto"/>
      <w:ind w:left="567" w:hanging="567"/>
    </w:pPr>
    <w:rPr>
      <w:rFonts w:ascii="Arial Narrow" w:eastAsia="Times" w:hAnsi="Arial Narrow" w:cs="Times New Roman"/>
      <w:sz w:val="20"/>
      <w:szCs w:val="20"/>
      <w:lang w:eastAsia="en-US"/>
    </w:rPr>
  </w:style>
  <w:style w:type="character" w:styleId="UnresolvedMention">
    <w:name w:val="Unresolved Mention"/>
    <w:basedOn w:val="DefaultParagraphFont"/>
    <w:uiPriority w:val="99"/>
    <w:semiHidden/>
    <w:unhideWhenUsed/>
    <w:rsid w:val="00F309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282342">
      <w:bodyDiv w:val="1"/>
      <w:marLeft w:val="0"/>
      <w:marRight w:val="0"/>
      <w:marTop w:val="0"/>
      <w:marBottom w:val="0"/>
      <w:divBdr>
        <w:top w:val="none" w:sz="0" w:space="0" w:color="auto"/>
        <w:left w:val="none" w:sz="0" w:space="0" w:color="auto"/>
        <w:bottom w:val="none" w:sz="0" w:space="0" w:color="auto"/>
        <w:right w:val="none" w:sz="0" w:space="0" w:color="auto"/>
      </w:divBdr>
    </w:div>
    <w:div w:id="322397990">
      <w:bodyDiv w:val="1"/>
      <w:marLeft w:val="0"/>
      <w:marRight w:val="0"/>
      <w:marTop w:val="0"/>
      <w:marBottom w:val="0"/>
      <w:divBdr>
        <w:top w:val="none" w:sz="0" w:space="0" w:color="auto"/>
        <w:left w:val="none" w:sz="0" w:space="0" w:color="auto"/>
        <w:bottom w:val="none" w:sz="0" w:space="0" w:color="auto"/>
        <w:right w:val="none" w:sz="0" w:space="0" w:color="auto"/>
      </w:divBdr>
    </w:div>
    <w:div w:id="772364943">
      <w:bodyDiv w:val="1"/>
      <w:marLeft w:val="0"/>
      <w:marRight w:val="0"/>
      <w:marTop w:val="0"/>
      <w:marBottom w:val="0"/>
      <w:divBdr>
        <w:top w:val="none" w:sz="0" w:space="0" w:color="auto"/>
        <w:left w:val="none" w:sz="0" w:space="0" w:color="auto"/>
        <w:bottom w:val="none" w:sz="0" w:space="0" w:color="auto"/>
        <w:right w:val="none" w:sz="0" w:space="0" w:color="auto"/>
      </w:divBdr>
    </w:div>
    <w:div w:id="1247687807">
      <w:bodyDiv w:val="1"/>
      <w:marLeft w:val="0"/>
      <w:marRight w:val="0"/>
      <w:marTop w:val="0"/>
      <w:marBottom w:val="0"/>
      <w:divBdr>
        <w:top w:val="none" w:sz="0" w:space="0" w:color="auto"/>
        <w:left w:val="none" w:sz="0" w:space="0" w:color="auto"/>
        <w:bottom w:val="none" w:sz="0" w:space="0" w:color="auto"/>
        <w:right w:val="none" w:sz="0" w:space="0" w:color="auto"/>
      </w:divBdr>
    </w:div>
    <w:div w:id="1502817600">
      <w:bodyDiv w:val="1"/>
      <w:marLeft w:val="0"/>
      <w:marRight w:val="0"/>
      <w:marTop w:val="0"/>
      <w:marBottom w:val="0"/>
      <w:divBdr>
        <w:top w:val="none" w:sz="0" w:space="0" w:color="auto"/>
        <w:left w:val="none" w:sz="0" w:space="0" w:color="auto"/>
        <w:bottom w:val="none" w:sz="0" w:space="0" w:color="auto"/>
        <w:right w:val="none" w:sz="0" w:space="0" w:color="auto"/>
      </w:divBdr>
    </w:div>
    <w:div w:id="1875119588">
      <w:bodyDiv w:val="1"/>
      <w:marLeft w:val="0"/>
      <w:marRight w:val="0"/>
      <w:marTop w:val="0"/>
      <w:marBottom w:val="0"/>
      <w:divBdr>
        <w:top w:val="none" w:sz="0" w:space="0" w:color="auto"/>
        <w:left w:val="none" w:sz="0" w:space="0" w:color="auto"/>
        <w:bottom w:val="none" w:sz="0" w:space="0" w:color="auto"/>
        <w:right w:val="none" w:sz="0" w:space="0" w:color="auto"/>
      </w:divBdr>
    </w:div>
    <w:div w:id="2011908541">
      <w:bodyDiv w:val="1"/>
      <w:marLeft w:val="0"/>
      <w:marRight w:val="0"/>
      <w:marTop w:val="0"/>
      <w:marBottom w:val="0"/>
      <w:divBdr>
        <w:top w:val="none" w:sz="0" w:space="0" w:color="auto"/>
        <w:left w:val="none" w:sz="0" w:space="0" w:color="auto"/>
        <w:bottom w:val="none" w:sz="0" w:space="0" w:color="auto"/>
        <w:right w:val="none" w:sz="0" w:space="0" w:color="auto"/>
      </w:divBdr>
      <w:divsChild>
        <w:div w:id="567961113">
          <w:marLeft w:val="0"/>
          <w:marRight w:val="0"/>
          <w:marTop w:val="0"/>
          <w:marBottom w:val="0"/>
          <w:divBdr>
            <w:top w:val="none" w:sz="0" w:space="0" w:color="auto"/>
            <w:left w:val="none" w:sz="0" w:space="0" w:color="auto"/>
            <w:bottom w:val="none" w:sz="0" w:space="0" w:color="auto"/>
            <w:right w:val="none" w:sz="0" w:space="0" w:color="auto"/>
          </w:divBdr>
          <w:divsChild>
            <w:div w:id="299850305">
              <w:marLeft w:val="0"/>
              <w:marRight w:val="0"/>
              <w:marTop w:val="0"/>
              <w:marBottom w:val="0"/>
              <w:divBdr>
                <w:top w:val="none" w:sz="0" w:space="0" w:color="auto"/>
                <w:left w:val="none" w:sz="0" w:space="0" w:color="auto"/>
                <w:bottom w:val="none" w:sz="0" w:space="0" w:color="auto"/>
                <w:right w:val="none" w:sz="0" w:space="0" w:color="auto"/>
              </w:divBdr>
              <w:divsChild>
                <w:div w:id="1168247002">
                  <w:marLeft w:val="0"/>
                  <w:marRight w:val="0"/>
                  <w:marTop w:val="0"/>
                  <w:marBottom w:val="0"/>
                  <w:divBdr>
                    <w:top w:val="none" w:sz="0" w:space="0" w:color="auto"/>
                    <w:left w:val="none" w:sz="0" w:space="0" w:color="auto"/>
                    <w:bottom w:val="none" w:sz="0" w:space="0" w:color="auto"/>
                    <w:right w:val="none" w:sz="0" w:space="0" w:color="auto"/>
                  </w:divBdr>
                  <w:divsChild>
                    <w:div w:id="1565750562">
                      <w:marLeft w:val="0"/>
                      <w:marRight w:val="0"/>
                      <w:marTop w:val="0"/>
                      <w:marBottom w:val="0"/>
                      <w:divBdr>
                        <w:top w:val="none" w:sz="0" w:space="0" w:color="auto"/>
                        <w:left w:val="none" w:sz="0" w:space="0" w:color="auto"/>
                        <w:bottom w:val="none" w:sz="0" w:space="0" w:color="auto"/>
                        <w:right w:val="none" w:sz="0" w:space="0" w:color="auto"/>
                      </w:divBdr>
                      <w:divsChild>
                        <w:div w:id="1240749268">
                          <w:marLeft w:val="-225"/>
                          <w:marRight w:val="-225"/>
                          <w:marTop w:val="0"/>
                          <w:marBottom w:val="0"/>
                          <w:divBdr>
                            <w:top w:val="none" w:sz="0" w:space="0" w:color="auto"/>
                            <w:left w:val="none" w:sz="0" w:space="0" w:color="auto"/>
                            <w:bottom w:val="none" w:sz="0" w:space="0" w:color="auto"/>
                            <w:right w:val="none" w:sz="0" w:space="0" w:color="auto"/>
                          </w:divBdr>
                          <w:divsChild>
                            <w:div w:id="2025011029">
                              <w:marLeft w:val="0"/>
                              <w:marRight w:val="0"/>
                              <w:marTop w:val="0"/>
                              <w:marBottom w:val="0"/>
                              <w:divBdr>
                                <w:top w:val="none" w:sz="0" w:space="0" w:color="auto"/>
                                <w:left w:val="none" w:sz="0" w:space="0" w:color="auto"/>
                                <w:bottom w:val="none" w:sz="0" w:space="0" w:color="auto"/>
                                <w:right w:val="none" w:sz="0" w:space="0" w:color="auto"/>
                              </w:divBdr>
                              <w:divsChild>
                                <w:div w:id="1377201102">
                                  <w:marLeft w:val="-225"/>
                                  <w:marRight w:val="-225"/>
                                  <w:marTop w:val="0"/>
                                  <w:marBottom w:val="0"/>
                                  <w:divBdr>
                                    <w:top w:val="none" w:sz="0" w:space="0" w:color="auto"/>
                                    <w:left w:val="none" w:sz="0" w:space="0" w:color="auto"/>
                                    <w:bottom w:val="none" w:sz="0" w:space="0" w:color="auto"/>
                                    <w:right w:val="none" w:sz="0" w:space="0" w:color="auto"/>
                                  </w:divBdr>
                                  <w:divsChild>
                                    <w:div w:id="1545749634">
                                      <w:marLeft w:val="0"/>
                                      <w:marRight w:val="0"/>
                                      <w:marTop w:val="0"/>
                                      <w:marBottom w:val="0"/>
                                      <w:divBdr>
                                        <w:top w:val="none" w:sz="0" w:space="0" w:color="auto"/>
                                        <w:left w:val="none" w:sz="0" w:space="0" w:color="auto"/>
                                        <w:bottom w:val="none" w:sz="0" w:space="0" w:color="auto"/>
                                        <w:right w:val="none" w:sz="0" w:space="0" w:color="auto"/>
                                      </w:divBdr>
                                      <w:divsChild>
                                        <w:div w:id="703477973">
                                          <w:marLeft w:val="0"/>
                                          <w:marRight w:val="0"/>
                                          <w:marTop w:val="75"/>
                                          <w:marBottom w:val="0"/>
                                          <w:divBdr>
                                            <w:top w:val="none" w:sz="0" w:space="0" w:color="auto"/>
                                            <w:left w:val="none" w:sz="0" w:space="0" w:color="auto"/>
                                            <w:bottom w:val="none" w:sz="0" w:space="0" w:color="auto"/>
                                            <w:right w:val="none" w:sz="0" w:space="0" w:color="auto"/>
                                          </w:divBdr>
                                          <w:divsChild>
                                            <w:div w:id="157466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eg.donaghue@ec.edu.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ucationcouncil.edu.au/site/DefaultSite/filesystem/documents/Communiques%20and%20Media%20Releases/2020%20Communiques/NQF%20Approved%20Learning%20Frameworks%20Update%20ToR.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564B21195524449560DD0BC5FB760F" ma:contentTypeVersion="13" ma:contentTypeDescription="Create a new document." ma:contentTypeScope="" ma:versionID="8ce2cacc72ac896890ff7719605ae797">
  <xsd:schema xmlns:xsd="http://www.w3.org/2001/XMLSchema" xmlns:xs="http://www.w3.org/2001/XMLSchema" xmlns:p="http://schemas.microsoft.com/office/2006/metadata/properties" xmlns:ns2="8440eedc-c955-44f8-8ad1-0c2758abd32a" xmlns:ns3="d6acb117-0eac-4b2f-8ab4-0d22aba0ec2f" targetNamespace="http://schemas.microsoft.com/office/2006/metadata/properties" ma:root="true" ma:fieldsID="962454b19c5177d70a5280a114b7be27" ns2:_="" ns3:_="">
    <xsd:import namespace="8440eedc-c955-44f8-8ad1-0c2758abd32a"/>
    <xsd:import namespace="d6acb117-0eac-4b2f-8ab4-0d22aba0ec2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0eedc-c955-44f8-8ad1-0c2758abd3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acb117-0eac-4b2f-8ab4-0d22aba0ec2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668384-7694-4B60-B535-3A3CB550FFE1}">
  <ds:schemaRefs>
    <ds:schemaRef ds:uri="http://schemas.microsoft.com/sharepoint/v3/contenttype/forms"/>
  </ds:schemaRefs>
</ds:datastoreItem>
</file>

<file path=customXml/itemProps2.xml><?xml version="1.0" encoding="utf-8"?>
<ds:datastoreItem xmlns:ds="http://schemas.openxmlformats.org/officeDocument/2006/customXml" ds:itemID="{9711B137-24ED-4419-98A8-BC196330EABA}">
  <ds:schemaRefs>
    <ds:schemaRef ds:uri="http://schemas.openxmlformats.org/officeDocument/2006/bibliography"/>
  </ds:schemaRefs>
</ds:datastoreItem>
</file>

<file path=customXml/itemProps3.xml><?xml version="1.0" encoding="utf-8"?>
<ds:datastoreItem xmlns:ds="http://schemas.openxmlformats.org/officeDocument/2006/customXml" ds:itemID="{078B275E-A4B4-4FEB-BE33-FDE8C4E0F669}">
  <ds:schemaRefs>
    <ds:schemaRef ds:uri="http://purl.org/dc/dcmitype/"/>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purl.org/dc/terms/"/>
    <ds:schemaRef ds:uri="d6acb117-0eac-4b2f-8ab4-0d22aba0ec2f"/>
    <ds:schemaRef ds:uri="8440eedc-c955-44f8-8ad1-0c2758abd32a"/>
    <ds:schemaRef ds:uri="http://www.w3.org/XML/1998/namespace"/>
  </ds:schemaRefs>
</ds:datastoreItem>
</file>

<file path=customXml/itemProps4.xml><?xml version="1.0" encoding="utf-8"?>
<ds:datastoreItem xmlns:ds="http://schemas.openxmlformats.org/officeDocument/2006/customXml" ds:itemID="{4EC74665-CEAA-49B3-B8C8-321CE6164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0eedc-c955-44f8-8ad1-0c2758abd32a"/>
    <ds:schemaRef ds:uri="d6acb117-0eac-4b2f-8ab4-0d22aba0e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1133</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Queensland Government</Company>
  <LinksUpToDate>false</LinksUpToDate>
  <CharactersWithSpaces>7582</CharactersWithSpaces>
  <SharedDoc>false</SharedDoc>
  <HLinks>
    <vt:vector size="6" baseType="variant">
      <vt:variant>
        <vt:i4>3735573</vt:i4>
      </vt:variant>
      <vt:variant>
        <vt:i4>0</vt:i4>
      </vt:variant>
      <vt:variant>
        <vt:i4>0</vt:i4>
      </vt:variant>
      <vt:variant>
        <vt:i4>5</vt:i4>
      </vt:variant>
      <vt:variant>
        <vt:lpwstr>mailto:greg.donaghue@ec.edu.au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WORRELL, Jane</dc:creator>
  <cp:keywords/>
  <dc:description/>
  <cp:lastModifiedBy>FISHER,Luke</cp:lastModifiedBy>
  <cp:revision>4</cp:revision>
  <cp:lastPrinted>2021-07-14T02:04:00Z</cp:lastPrinted>
  <dcterms:created xsi:type="dcterms:W3CDTF">2020-12-15T00:02:00Z</dcterms:created>
  <dcterms:modified xsi:type="dcterms:W3CDTF">2021-07-14T02:04:00Z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0x01010088564B21195524449560DD0BC5FB760F</vt:lpwstr>
  </property>
</Properties>
</file>