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81421" w14:textId="77777777" w:rsidR="009122FF" w:rsidRDefault="009122FF" w:rsidP="0038105F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/>
        <w:jc w:val="center"/>
        <w:rPr>
          <w:rFonts w:ascii="Arial" w:hAnsi="Arial" w:cs="Arial"/>
          <w:b/>
          <w:spacing w:val="-1"/>
        </w:rPr>
      </w:pPr>
    </w:p>
    <w:p w14:paraId="138E6E76" w14:textId="77777777" w:rsidR="009122FF" w:rsidRDefault="009122FF" w:rsidP="0038105F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/>
        <w:jc w:val="center"/>
        <w:rPr>
          <w:rFonts w:ascii="Arial" w:hAnsi="Arial" w:cs="Arial"/>
          <w:b/>
          <w:spacing w:val="-1"/>
        </w:rPr>
      </w:pPr>
    </w:p>
    <w:p w14:paraId="0D9FC3CA" w14:textId="3832CB9C" w:rsidR="009122FF" w:rsidRPr="00EF3A0E" w:rsidRDefault="009122FF" w:rsidP="0038105F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/>
        <w:jc w:val="center"/>
        <w:rPr>
          <w:rFonts w:ascii="Arial" w:hAnsi="Arial" w:cs="Arial"/>
          <w:b/>
          <w:spacing w:val="-1"/>
        </w:rPr>
      </w:pPr>
    </w:p>
    <w:p w14:paraId="0FB9FB8A" w14:textId="423E5071" w:rsidR="006D1C91" w:rsidRPr="00EF3A0E" w:rsidRDefault="006D1C91" w:rsidP="001406BC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 w:firstLine="154"/>
        <w:rPr>
          <w:rFonts w:ascii="Arial" w:hAnsi="Arial" w:cs="Arial"/>
          <w:b/>
          <w:spacing w:val="-1"/>
        </w:rPr>
      </w:pPr>
      <w:r w:rsidRPr="00EF3A0E">
        <w:rPr>
          <w:rFonts w:ascii="Arial" w:hAnsi="Arial" w:cs="Arial"/>
          <w:b/>
          <w:spacing w:val="-1"/>
        </w:rPr>
        <w:t>2</w:t>
      </w:r>
      <w:r w:rsidR="001406BC" w:rsidRPr="00EF3A0E">
        <w:rPr>
          <w:rFonts w:ascii="Arial" w:hAnsi="Arial" w:cs="Arial"/>
          <w:b/>
          <w:spacing w:val="-1"/>
        </w:rPr>
        <w:t xml:space="preserve"> April </w:t>
      </w:r>
      <w:r w:rsidRPr="00EF3A0E">
        <w:rPr>
          <w:rFonts w:ascii="Arial" w:hAnsi="Arial" w:cs="Arial"/>
          <w:b/>
          <w:spacing w:val="-1"/>
        </w:rPr>
        <w:t>2020</w:t>
      </w:r>
    </w:p>
    <w:p w14:paraId="011493A7" w14:textId="77777777" w:rsidR="006D1C91" w:rsidRPr="00EF3A0E" w:rsidRDefault="006D1C91" w:rsidP="006D1C91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right="342"/>
        <w:rPr>
          <w:rFonts w:ascii="Arial" w:hAnsi="Arial" w:cs="Arial"/>
          <w:b/>
          <w:spacing w:val="-1"/>
        </w:rPr>
      </w:pPr>
    </w:p>
    <w:p w14:paraId="10A19035" w14:textId="7719AF8D" w:rsidR="00432FFE" w:rsidRPr="00EF3A0E" w:rsidRDefault="00432FFE" w:rsidP="00B62545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EF3A0E">
        <w:rPr>
          <w:rFonts w:ascii="Arial" w:hAnsi="Arial" w:cs="Arial"/>
          <w:b/>
          <w:bCs/>
        </w:rPr>
        <w:t>Communique</w:t>
      </w:r>
    </w:p>
    <w:p w14:paraId="0509C638" w14:textId="0A929A88" w:rsidR="00F76D62" w:rsidRPr="00EF3A0E" w:rsidRDefault="00F76D62" w:rsidP="00B6254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EF3A0E">
        <w:rPr>
          <w:rFonts w:ascii="Arial" w:hAnsi="Arial" w:cs="Arial"/>
          <w:bCs/>
          <w:spacing w:val="-1"/>
        </w:rPr>
        <w:t>Education Council met today by teleconference to discuss early childhood education and care services provision in the context of the COVID-19</w:t>
      </w:r>
      <w:r w:rsidR="0035723B">
        <w:rPr>
          <w:rFonts w:ascii="Arial" w:hAnsi="Arial" w:cs="Arial"/>
          <w:bCs/>
          <w:spacing w:val="-1"/>
        </w:rPr>
        <w:t xml:space="preserve"> pandemic</w:t>
      </w:r>
      <w:r w:rsidRPr="00EF3A0E">
        <w:rPr>
          <w:rFonts w:ascii="Arial" w:hAnsi="Arial" w:cs="Arial"/>
          <w:bCs/>
          <w:spacing w:val="-1"/>
        </w:rPr>
        <w:t xml:space="preserve">.  </w:t>
      </w:r>
    </w:p>
    <w:p w14:paraId="12895C81" w14:textId="28CF45EE" w:rsidR="00067292" w:rsidRPr="00EF3A0E" w:rsidRDefault="00F76D62" w:rsidP="00B6254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EF3A0E">
        <w:rPr>
          <w:rFonts w:ascii="Arial" w:hAnsi="Arial" w:cs="Arial"/>
          <w:bCs/>
          <w:spacing w:val="-1"/>
        </w:rPr>
        <w:t>Ministers</w:t>
      </w:r>
      <w:r w:rsidR="00067292" w:rsidRPr="00EF3A0E">
        <w:rPr>
          <w:rFonts w:ascii="Arial" w:hAnsi="Arial" w:cs="Arial"/>
          <w:bCs/>
          <w:spacing w:val="-1"/>
        </w:rPr>
        <w:t xml:space="preserve"> acknowledged the announcements made by the Australian Government earlier in the day regarding </w:t>
      </w:r>
      <w:r w:rsidRPr="00EF3A0E">
        <w:rPr>
          <w:rFonts w:ascii="Arial" w:hAnsi="Arial" w:cs="Arial"/>
          <w:bCs/>
          <w:spacing w:val="-1"/>
        </w:rPr>
        <w:t xml:space="preserve">funding assistance to </w:t>
      </w:r>
      <w:r w:rsidR="00897BAA">
        <w:rPr>
          <w:rFonts w:ascii="Arial" w:hAnsi="Arial" w:cs="Arial"/>
          <w:bCs/>
          <w:spacing w:val="-1"/>
        </w:rPr>
        <w:t xml:space="preserve">allow </w:t>
      </w:r>
      <w:r w:rsidRPr="00EF3A0E">
        <w:rPr>
          <w:rFonts w:ascii="Arial" w:hAnsi="Arial" w:cs="Arial"/>
          <w:bCs/>
          <w:spacing w:val="-1"/>
        </w:rPr>
        <w:t>families to continue to access early childhood education and care services</w:t>
      </w:r>
      <w:r w:rsidR="00283AB8">
        <w:rPr>
          <w:rFonts w:ascii="Arial" w:hAnsi="Arial" w:cs="Arial"/>
          <w:bCs/>
          <w:spacing w:val="-1"/>
        </w:rPr>
        <w:t>,</w:t>
      </w:r>
      <w:r w:rsidR="0068488F">
        <w:rPr>
          <w:rFonts w:ascii="Arial" w:hAnsi="Arial" w:cs="Arial"/>
          <w:bCs/>
          <w:spacing w:val="-1"/>
        </w:rPr>
        <w:t xml:space="preserve"> and </w:t>
      </w:r>
      <w:r w:rsidR="00F64538">
        <w:rPr>
          <w:rFonts w:ascii="Arial" w:hAnsi="Arial" w:cs="Arial"/>
          <w:bCs/>
          <w:spacing w:val="-1"/>
        </w:rPr>
        <w:t>e</w:t>
      </w:r>
      <w:r w:rsidR="00F64538" w:rsidRPr="00F64538">
        <w:rPr>
          <w:rFonts w:ascii="Arial" w:hAnsi="Arial" w:cs="Arial"/>
          <w:bCs/>
          <w:spacing w:val="-1"/>
        </w:rPr>
        <w:t xml:space="preserve">xtending preschool funding arrangements to </w:t>
      </w:r>
      <w:r w:rsidR="00F64538">
        <w:rPr>
          <w:rFonts w:ascii="Arial" w:hAnsi="Arial" w:cs="Arial"/>
          <w:bCs/>
          <w:spacing w:val="-1"/>
        </w:rPr>
        <w:t>2021.</w:t>
      </w:r>
      <w:r w:rsidR="0068488F">
        <w:rPr>
          <w:rFonts w:ascii="Arial" w:hAnsi="Arial" w:cs="Arial"/>
          <w:bCs/>
          <w:spacing w:val="-1"/>
        </w:rPr>
        <w:t xml:space="preserve"> </w:t>
      </w:r>
    </w:p>
    <w:p w14:paraId="03AD3050" w14:textId="767BAEE8" w:rsidR="00774905" w:rsidRPr="00EF3A0E" w:rsidRDefault="00381E86" w:rsidP="00B6254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EF3A0E">
        <w:rPr>
          <w:rFonts w:ascii="Arial" w:hAnsi="Arial" w:cs="Arial"/>
          <w:bCs/>
          <w:spacing w:val="-1"/>
        </w:rPr>
        <w:t xml:space="preserve">Ministers agreed that </w:t>
      </w:r>
      <w:r w:rsidR="00D64C78" w:rsidRPr="00EF3A0E">
        <w:rPr>
          <w:rFonts w:ascii="Arial" w:hAnsi="Arial" w:cs="Arial"/>
          <w:bCs/>
          <w:spacing w:val="-1"/>
        </w:rPr>
        <w:t>early childhood education and care services will remain open for all families who require care and any future decision</w:t>
      </w:r>
      <w:r w:rsidR="00A41DDD" w:rsidRPr="00EF3A0E">
        <w:rPr>
          <w:rFonts w:ascii="Arial" w:hAnsi="Arial" w:cs="Arial"/>
          <w:bCs/>
          <w:spacing w:val="-1"/>
        </w:rPr>
        <w:t>s</w:t>
      </w:r>
      <w:r w:rsidR="00D64C78" w:rsidRPr="00EF3A0E">
        <w:rPr>
          <w:rFonts w:ascii="Arial" w:hAnsi="Arial" w:cs="Arial"/>
          <w:bCs/>
          <w:spacing w:val="-1"/>
        </w:rPr>
        <w:t xml:space="preserve"> regarding </w:t>
      </w:r>
      <w:r w:rsidRPr="00EF3A0E">
        <w:rPr>
          <w:rFonts w:ascii="Arial" w:hAnsi="Arial" w:cs="Arial"/>
          <w:bCs/>
          <w:spacing w:val="-1"/>
        </w:rPr>
        <w:t xml:space="preserve">these </w:t>
      </w:r>
      <w:r w:rsidR="00D64C78" w:rsidRPr="00EF3A0E">
        <w:rPr>
          <w:rFonts w:ascii="Arial" w:hAnsi="Arial" w:cs="Arial"/>
          <w:bCs/>
          <w:spacing w:val="-1"/>
        </w:rPr>
        <w:t xml:space="preserve">services will be consistent with advice of </w:t>
      </w:r>
      <w:r w:rsidR="00660D86" w:rsidRPr="00EF3A0E">
        <w:rPr>
          <w:rFonts w:ascii="Arial" w:hAnsi="Arial" w:cs="Arial"/>
          <w:bCs/>
          <w:spacing w:val="-1"/>
        </w:rPr>
        <w:t>the Australian Health Protection Principal Committee (</w:t>
      </w:r>
      <w:r w:rsidR="00D64C78" w:rsidRPr="00EF3A0E">
        <w:rPr>
          <w:rFonts w:ascii="Arial" w:hAnsi="Arial" w:cs="Arial"/>
          <w:bCs/>
          <w:spacing w:val="-1"/>
        </w:rPr>
        <w:t>AHP</w:t>
      </w:r>
      <w:r w:rsidR="00774905" w:rsidRPr="00EF3A0E">
        <w:rPr>
          <w:rFonts w:ascii="Arial" w:hAnsi="Arial" w:cs="Arial"/>
          <w:bCs/>
          <w:spacing w:val="-1"/>
        </w:rPr>
        <w:t>P</w:t>
      </w:r>
      <w:r w:rsidR="00D64C78" w:rsidRPr="00EF3A0E">
        <w:rPr>
          <w:rFonts w:ascii="Arial" w:hAnsi="Arial" w:cs="Arial"/>
          <w:bCs/>
          <w:spacing w:val="-1"/>
        </w:rPr>
        <w:t>C</w:t>
      </w:r>
      <w:r w:rsidR="00660D86" w:rsidRPr="00EF3A0E">
        <w:rPr>
          <w:rFonts w:ascii="Arial" w:hAnsi="Arial" w:cs="Arial"/>
          <w:bCs/>
          <w:spacing w:val="-1"/>
        </w:rPr>
        <w:t>)</w:t>
      </w:r>
      <w:r w:rsidR="00774905" w:rsidRPr="00EF3A0E">
        <w:rPr>
          <w:rFonts w:ascii="Arial" w:hAnsi="Arial" w:cs="Arial"/>
          <w:bCs/>
          <w:spacing w:val="-1"/>
        </w:rPr>
        <w:t>.</w:t>
      </w:r>
    </w:p>
    <w:p w14:paraId="1A41F6F8" w14:textId="7B986650" w:rsidR="00A84425" w:rsidRPr="00EF3A0E" w:rsidRDefault="00A84425" w:rsidP="00B6254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EF3A0E">
        <w:rPr>
          <w:rFonts w:ascii="Arial" w:hAnsi="Arial" w:cs="Arial"/>
          <w:bCs/>
          <w:spacing w:val="-1"/>
        </w:rPr>
        <w:t>Education Council noted that state and territory regulatory authorities have agreed four critical areas for time-limited regulatory action: waiving fees and charges for COVID19-related applications, fast-tracking qualification waivers, suspending assessment and ratings, and making rapid operational adjustments as required</w:t>
      </w:r>
      <w:r w:rsidR="004F7D2C">
        <w:rPr>
          <w:rFonts w:ascii="Arial" w:hAnsi="Arial" w:cs="Arial"/>
          <w:bCs/>
          <w:spacing w:val="-1"/>
        </w:rPr>
        <w:t>.</w:t>
      </w:r>
      <w:r w:rsidRPr="00EF3A0E">
        <w:rPr>
          <w:rFonts w:ascii="Arial" w:hAnsi="Arial" w:cs="Arial"/>
          <w:bCs/>
          <w:spacing w:val="-1"/>
        </w:rPr>
        <w:t xml:space="preserve"> </w:t>
      </w:r>
      <w:r w:rsidR="00C32A36" w:rsidRPr="00EF3A0E">
        <w:rPr>
          <w:rFonts w:ascii="Arial" w:hAnsi="Arial" w:cs="Arial"/>
          <w:bCs/>
          <w:spacing w:val="-1"/>
        </w:rPr>
        <w:t>Regulatory Authorities will continue to apply child safety as the primary consideration in regulatory decisions</w:t>
      </w:r>
      <w:r w:rsidR="00C32A36">
        <w:rPr>
          <w:rFonts w:ascii="Arial" w:hAnsi="Arial" w:cs="Arial"/>
          <w:bCs/>
          <w:spacing w:val="-1"/>
        </w:rPr>
        <w:t>.</w:t>
      </w:r>
      <w:r w:rsidR="00C32A36" w:rsidRPr="00EF3A0E">
        <w:rPr>
          <w:rFonts w:ascii="Arial" w:hAnsi="Arial" w:cs="Arial"/>
          <w:bCs/>
          <w:spacing w:val="-1"/>
        </w:rPr>
        <w:t xml:space="preserve"> </w:t>
      </w:r>
      <w:r w:rsidRPr="00EF3A0E">
        <w:rPr>
          <w:rFonts w:ascii="Arial" w:hAnsi="Arial" w:cs="Arial"/>
          <w:bCs/>
          <w:spacing w:val="-1"/>
        </w:rPr>
        <w:t>Ministers noted that fast-tracking qualification and operational requirement waivers is subject to there being no increased risk to the safety of children and staff.</w:t>
      </w:r>
      <w:r w:rsidR="00EF3A0E" w:rsidRPr="00EF3A0E">
        <w:rPr>
          <w:rFonts w:ascii="Arial" w:hAnsi="Arial" w:cs="Arial"/>
        </w:rPr>
        <w:t xml:space="preserve"> </w:t>
      </w:r>
    </w:p>
    <w:p w14:paraId="064D6F8E" w14:textId="78F01FB0" w:rsidR="00D64C78" w:rsidRPr="00EF3A0E" w:rsidRDefault="00644AC7" w:rsidP="00B6254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 w:rsidRPr="00EF3A0E">
        <w:rPr>
          <w:rFonts w:ascii="Arial" w:hAnsi="Arial" w:cs="Arial"/>
          <w:bCs/>
          <w:spacing w:val="-1"/>
        </w:rPr>
        <w:t xml:space="preserve">Education Ministers </w:t>
      </w:r>
      <w:r w:rsidR="00A41DDD" w:rsidRPr="00EF3A0E">
        <w:rPr>
          <w:rFonts w:ascii="Arial" w:hAnsi="Arial" w:cs="Arial"/>
          <w:bCs/>
          <w:spacing w:val="-1"/>
        </w:rPr>
        <w:t>a</w:t>
      </w:r>
      <w:r w:rsidRPr="00EF3A0E">
        <w:rPr>
          <w:rFonts w:ascii="Arial" w:hAnsi="Arial" w:cs="Arial"/>
          <w:bCs/>
          <w:spacing w:val="-1"/>
        </w:rPr>
        <w:t xml:space="preserve">re seeking </w:t>
      </w:r>
      <w:r w:rsidR="00521AF0">
        <w:rPr>
          <w:rFonts w:ascii="Arial" w:hAnsi="Arial" w:cs="Arial"/>
          <w:bCs/>
          <w:spacing w:val="-1"/>
        </w:rPr>
        <w:t xml:space="preserve">further </w:t>
      </w:r>
      <w:r w:rsidR="00D64C78" w:rsidRPr="00EF3A0E">
        <w:rPr>
          <w:rFonts w:ascii="Arial" w:hAnsi="Arial" w:cs="Arial"/>
          <w:bCs/>
          <w:spacing w:val="-1"/>
        </w:rPr>
        <w:t>advice and practice guidance from the AHP</w:t>
      </w:r>
      <w:r w:rsidR="00D75CF3" w:rsidRPr="00EF3A0E">
        <w:rPr>
          <w:rFonts w:ascii="Arial" w:hAnsi="Arial" w:cs="Arial"/>
          <w:bCs/>
          <w:spacing w:val="-1"/>
        </w:rPr>
        <w:t>P</w:t>
      </w:r>
      <w:r w:rsidR="00D64C78" w:rsidRPr="00EF3A0E">
        <w:rPr>
          <w:rFonts w:ascii="Arial" w:hAnsi="Arial" w:cs="Arial"/>
          <w:bCs/>
          <w:spacing w:val="-1"/>
        </w:rPr>
        <w:t>C on</w:t>
      </w:r>
      <w:r w:rsidR="00A53A1E" w:rsidRPr="00EF3A0E">
        <w:rPr>
          <w:rFonts w:ascii="Arial" w:hAnsi="Arial" w:cs="Arial"/>
          <w:bCs/>
          <w:spacing w:val="-1"/>
        </w:rPr>
        <w:t xml:space="preserve"> </w:t>
      </w:r>
      <w:r w:rsidR="00D64C78" w:rsidRPr="00EF3A0E">
        <w:rPr>
          <w:rFonts w:ascii="Arial" w:hAnsi="Arial" w:cs="Arial"/>
          <w:bCs/>
          <w:spacing w:val="-1"/>
        </w:rPr>
        <w:t xml:space="preserve">safe </w:t>
      </w:r>
      <w:r w:rsidR="00A53A1E" w:rsidRPr="00EF3A0E">
        <w:rPr>
          <w:rFonts w:ascii="Arial" w:hAnsi="Arial" w:cs="Arial"/>
          <w:bCs/>
          <w:spacing w:val="-1"/>
        </w:rPr>
        <w:t xml:space="preserve">early childhood education and care </w:t>
      </w:r>
      <w:r w:rsidR="00D64C78" w:rsidRPr="00EF3A0E">
        <w:rPr>
          <w:rFonts w:ascii="Arial" w:hAnsi="Arial" w:cs="Arial"/>
          <w:bCs/>
          <w:spacing w:val="-1"/>
        </w:rPr>
        <w:t>practice, especially relating to room size limitations</w:t>
      </w:r>
      <w:r w:rsidR="00203959" w:rsidRPr="00EF3A0E">
        <w:rPr>
          <w:rFonts w:ascii="Arial" w:hAnsi="Arial" w:cs="Arial"/>
          <w:bCs/>
          <w:spacing w:val="-1"/>
        </w:rPr>
        <w:t xml:space="preserve"> and </w:t>
      </w:r>
      <w:r w:rsidR="00D64C78" w:rsidRPr="00EF3A0E">
        <w:rPr>
          <w:rFonts w:ascii="Arial" w:hAnsi="Arial" w:cs="Arial"/>
          <w:bCs/>
          <w:spacing w:val="-1"/>
        </w:rPr>
        <w:t>additional cleaning</w:t>
      </w:r>
      <w:r w:rsidR="00A41DDD" w:rsidRPr="00EF3A0E">
        <w:rPr>
          <w:rFonts w:ascii="Arial" w:hAnsi="Arial" w:cs="Arial"/>
          <w:bCs/>
          <w:spacing w:val="-1"/>
        </w:rPr>
        <w:t>, in the context of the COVID-19 pandemic.</w:t>
      </w:r>
    </w:p>
    <w:p w14:paraId="36905B71" w14:textId="68AF7B86" w:rsidR="001406BC" w:rsidRPr="00EF3A0E" w:rsidRDefault="009E457B" w:rsidP="00B62545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120" w:after="120" w:line="240" w:lineRule="auto"/>
        <w:ind w:left="142" w:right="342"/>
        <w:rPr>
          <w:rFonts w:ascii="Arial" w:hAnsi="Arial" w:cs="Arial"/>
          <w:bCs/>
          <w:spacing w:val="-1"/>
        </w:rPr>
      </w:pPr>
      <w:r>
        <w:rPr>
          <w:rFonts w:ascii="Arial" w:hAnsi="Arial" w:cs="Arial"/>
          <w:bCs/>
          <w:spacing w:val="-1"/>
        </w:rPr>
        <w:t xml:space="preserve">Ministers </w:t>
      </w:r>
      <w:r w:rsidR="005E6893" w:rsidRPr="00EF3A0E">
        <w:rPr>
          <w:rFonts w:ascii="Arial" w:hAnsi="Arial" w:cs="Arial"/>
          <w:bCs/>
          <w:spacing w:val="-1"/>
        </w:rPr>
        <w:t xml:space="preserve">requested that senior officials </w:t>
      </w:r>
      <w:r w:rsidR="00D64C78" w:rsidRPr="00EF3A0E">
        <w:rPr>
          <w:rFonts w:ascii="Arial" w:hAnsi="Arial" w:cs="Arial"/>
          <w:bCs/>
          <w:spacing w:val="-1"/>
        </w:rPr>
        <w:t xml:space="preserve">continue </w:t>
      </w:r>
      <w:r w:rsidR="005E6893" w:rsidRPr="00EF3A0E">
        <w:rPr>
          <w:rFonts w:ascii="Arial" w:hAnsi="Arial" w:cs="Arial"/>
          <w:bCs/>
          <w:spacing w:val="-1"/>
        </w:rPr>
        <w:t xml:space="preserve">to </w:t>
      </w:r>
      <w:r w:rsidR="00D64C78" w:rsidRPr="00EF3A0E">
        <w:rPr>
          <w:rFonts w:ascii="Arial" w:hAnsi="Arial" w:cs="Arial"/>
          <w:bCs/>
          <w:spacing w:val="-1"/>
        </w:rPr>
        <w:t xml:space="preserve">work together to ensure an effective and streamlined early childhood education and care services response to COVID-19 and report back to </w:t>
      </w:r>
      <w:r w:rsidR="00D75CF3" w:rsidRPr="00EF3A0E">
        <w:rPr>
          <w:rFonts w:ascii="Arial" w:hAnsi="Arial" w:cs="Arial"/>
          <w:bCs/>
          <w:spacing w:val="-1"/>
        </w:rPr>
        <w:t xml:space="preserve">Education Council </w:t>
      </w:r>
      <w:r w:rsidR="005E6893" w:rsidRPr="00EF3A0E">
        <w:rPr>
          <w:rFonts w:ascii="Arial" w:hAnsi="Arial" w:cs="Arial"/>
          <w:bCs/>
          <w:spacing w:val="-1"/>
        </w:rPr>
        <w:t>regularly</w:t>
      </w:r>
      <w:r w:rsidR="00D64C78" w:rsidRPr="00EF3A0E">
        <w:rPr>
          <w:rFonts w:ascii="Arial" w:hAnsi="Arial" w:cs="Arial"/>
          <w:bCs/>
          <w:spacing w:val="-1"/>
        </w:rPr>
        <w:t xml:space="preserve">.  </w:t>
      </w:r>
    </w:p>
    <w:p w14:paraId="43AB463C" w14:textId="77777777" w:rsidR="00A84425" w:rsidRPr="00A84425" w:rsidRDefault="00A84425" w:rsidP="00D64C78">
      <w:pPr>
        <w:tabs>
          <w:tab w:val="left" w:pos="950"/>
        </w:tabs>
        <w:kinsoku w:val="0"/>
        <w:overflowPunct w:val="0"/>
        <w:autoSpaceDE w:val="0"/>
        <w:autoSpaceDN w:val="0"/>
        <w:adjustRightInd w:val="0"/>
        <w:spacing w:before="33" w:after="120" w:line="240" w:lineRule="auto"/>
        <w:ind w:left="142" w:right="342"/>
        <w:rPr>
          <w:rFonts w:ascii="Arial" w:hAnsi="Arial" w:cs="Arial"/>
          <w:bCs/>
          <w:spacing w:val="-1"/>
          <w:sz w:val="24"/>
          <w:szCs w:val="24"/>
        </w:rPr>
      </w:pPr>
    </w:p>
    <w:p w14:paraId="658C69A1" w14:textId="66E72A29" w:rsidR="0038105F" w:rsidRDefault="0038105F" w:rsidP="0038105F">
      <w:pPr>
        <w:spacing w:line="240" w:lineRule="auto"/>
        <w:jc w:val="center"/>
        <w:rPr>
          <w:rFonts w:ascii="Arial" w:hAnsi="Arial" w:cs="Arial"/>
        </w:rPr>
      </w:pPr>
      <w:r w:rsidRPr="0038105F">
        <w:rPr>
          <w:rFonts w:ascii="Arial" w:hAnsi="Arial" w:cs="Arial"/>
        </w:rPr>
        <w:t>--</w:t>
      </w:r>
      <w:r w:rsidR="009122FF">
        <w:rPr>
          <w:rFonts w:ascii="Arial" w:hAnsi="Arial" w:cs="Arial"/>
        </w:rPr>
        <w:t>-</w:t>
      </w:r>
    </w:p>
    <w:p w14:paraId="326FF3C8" w14:textId="6845CCF6" w:rsidR="003221D5" w:rsidRPr="00B62545" w:rsidRDefault="0038105F" w:rsidP="00D213ED">
      <w:pPr>
        <w:spacing w:line="240" w:lineRule="auto"/>
        <w:ind w:left="154" w:firstLine="14"/>
        <w:rPr>
          <w:rFonts w:ascii="Arial" w:hAnsi="Arial" w:cs="Arial"/>
          <w:i/>
          <w:iCs/>
          <w:sz w:val="18"/>
          <w:szCs w:val="18"/>
        </w:rPr>
      </w:pPr>
      <w:r w:rsidRPr="00B62545">
        <w:rPr>
          <w:rFonts w:ascii="Arial" w:hAnsi="Arial" w:cs="Arial"/>
          <w:i/>
          <w:iCs/>
          <w:sz w:val="18"/>
          <w:szCs w:val="18"/>
        </w:rPr>
        <w:t>Media queries: Greg Donaghue, Education Council Secretariat</w:t>
      </w:r>
      <w:r w:rsidR="009122FF" w:rsidRPr="00B62545">
        <w:rPr>
          <w:rFonts w:ascii="Arial" w:hAnsi="Arial" w:cs="Arial"/>
          <w:i/>
          <w:iCs/>
          <w:sz w:val="18"/>
          <w:szCs w:val="18"/>
        </w:rPr>
        <w:t xml:space="preserve"> on 0423 748 320 or </w:t>
      </w:r>
      <w:hyperlink r:id="rId11" w:history="1">
        <w:r w:rsidR="00286EA4" w:rsidRPr="00B62545">
          <w:rPr>
            <w:rStyle w:val="Hyperlink"/>
            <w:rFonts w:ascii="Arial" w:hAnsi="Arial" w:cs="Arial"/>
            <w:i/>
            <w:iCs/>
            <w:sz w:val="18"/>
            <w:szCs w:val="18"/>
          </w:rPr>
          <w:t>greg.donaghue@ec.edu.au</w:t>
        </w:r>
      </w:hyperlink>
      <w:r w:rsidR="009122FF" w:rsidRPr="00B62545">
        <w:rPr>
          <w:rFonts w:ascii="Arial" w:hAnsi="Arial" w:cs="Arial"/>
          <w:i/>
          <w:iCs/>
          <w:sz w:val="18"/>
          <w:szCs w:val="18"/>
        </w:rPr>
        <w:t xml:space="preserve"> </w:t>
      </w:r>
      <w:r w:rsidR="00C223C6" w:rsidRPr="00B62545">
        <w:rPr>
          <w:rFonts w:ascii="Arial" w:hAnsi="Arial" w:cs="Arial"/>
          <w:i/>
          <w:iCs/>
          <w:sz w:val="18"/>
          <w:szCs w:val="18"/>
        </w:rPr>
        <w:t>.</w:t>
      </w:r>
    </w:p>
    <w:sectPr w:rsidR="003221D5" w:rsidRPr="00B62545" w:rsidSect="00A844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839B0" w14:textId="77777777" w:rsidR="009F2B08" w:rsidRDefault="009F2B08" w:rsidP="00B438F6">
      <w:pPr>
        <w:spacing w:after="0" w:line="240" w:lineRule="auto"/>
      </w:pPr>
      <w:r>
        <w:separator/>
      </w:r>
    </w:p>
  </w:endnote>
  <w:endnote w:type="continuationSeparator" w:id="0">
    <w:p w14:paraId="6AA1D15F" w14:textId="77777777" w:rsidR="009F2B08" w:rsidRDefault="009F2B08" w:rsidP="00B4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D435B" w14:textId="77777777" w:rsidR="00335969" w:rsidRDefault="00335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leftFromText="181" w:rightFromText="181" w:vertAnchor="text" w:horzAnchor="margin" w:tblpXSpec="center" w:tblpY="1"/>
      <w:tblOverlap w:val="never"/>
      <w:tblW w:w="11435" w:type="dxa"/>
      <w:tblBorders>
        <w:top w:val="single" w:sz="12" w:space="0" w:color="CC5C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35"/>
    </w:tblGrid>
    <w:tr w:rsidR="009122FF" w14:paraId="1C906618" w14:textId="77777777" w:rsidTr="007609B8">
      <w:trPr>
        <w:trHeight w:val="576"/>
      </w:trPr>
      <w:tc>
        <w:tcPr>
          <w:tcW w:w="11435" w:type="dxa"/>
        </w:tcPr>
        <w:p w14:paraId="30783179" w14:textId="77777777" w:rsidR="009122FF" w:rsidRPr="004A0956" w:rsidRDefault="009122FF" w:rsidP="009122FF">
          <w:pPr>
            <w:jc w:val="center"/>
            <w:rPr>
              <w:rFonts w:cs="Arial"/>
              <w:color w:val="595959" w:themeColor="text1" w:themeTint="A6"/>
              <w:sz w:val="10"/>
              <w:szCs w:val="18"/>
            </w:rPr>
          </w:pPr>
        </w:p>
        <w:p w14:paraId="0E0EA9EE" w14:textId="77777777" w:rsidR="009122FF" w:rsidRPr="0072659E" w:rsidRDefault="009122FF" w:rsidP="009122FF">
          <w:pPr>
            <w:jc w:val="center"/>
            <w:rPr>
              <w:rFonts w:cs="Arial"/>
              <w:color w:val="262626" w:themeColor="text1" w:themeTint="D9"/>
              <w:sz w:val="16"/>
              <w:szCs w:val="16"/>
            </w:rPr>
          </w:pPr>
          <w:r w:rsidRPr="0072659E">
            <w:rPr>
              <w:rFonts w:cs="Arial"/>
              <w:noProof/>
              <w:color w:val="262626" w:themeColor="text1" w:themeTint="D9"/>
              <w:sz w:val="16"/>
              <w:szCs w:val="16"/>
              <w:lang w:eastAsia="en-AU"/>
            </w:rPr>
            <mc:AlternateContent>
              <mc:Choice Requires="wps">
                <w:drawing>
                  <wp:inline distT="0" distB="0" distL="0" distR="0" wp14:anchorId="6AA9740B" wp14:editId="11DA08FA">
                    <wp:extent cx="45719" cy="45719"/>
                    <wp:effectExtent l="0" t="0" r="12065" b="12065"/>
                    <wp:docPr id="2" name="Rectangle 2" descr="3rd floor, 15-31 Pelham Street, Carlton Victoria 3053           PO Box 202 Carlton South, Victoria 3053 Australia&#10;T: +61 3 9639 0588    F: +61 3 3 9639 1790    E: enquires@ec.edu.au    www.educationcouncil.edu.au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45719" cy="45719"/>
                            </a:xfrm>
                            <a:prstGeom prst="rect">
                              <a:avLst/>
                            </a:prstGeom>
                            <a:solidFill>
                              <a:srgbClr val="CC5C00"/>
                            </a:solidFill>
                            <a:ln>
                              <a:solidFill>
                                <a:srgbClr val="CC5C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2ED8043" id="Rectangle 2" o:spid="_x0000_s1026" alt="3rd floor, 15-31 Pelham Street, Carlton Victoria 3053           PO Box 202 Carlton South, Victoria 3053 Australia&#10;T: +61 3 9639 0588    F: +61 3 3 9639 1790    E: enquires@ec.edu.au    www.educationcouncil.edu.au" style="width:3.6pt;height:3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" fillcolor="#cc5c00" strokecolor="#cc5c00" strokeweight="1pt">
                    <w10:anchorlock/>
                  </v:rect>
                </w:pict>
              </mc:Fallback>
            </mc:AlternateContent>
          </w:r>
          <w:r w:rsidRPr="0072659E">
            <w:rPr>
              <w:rFonts w:cs="Arial"/>
              <w:color w:val="262626" w:themeColor="text1" w:themeTint="D9"/>
              <w:sz w:val="16"/>
              <w:szCs w:val="16"/>
            </w:rPr>
            <w:t>3</w:t>
          </w:r>
          <w:r w:rsidRPr="0072659E">
            <w:rPr>
              <w:rFonts w:cs="Arial"/>
              <w:color w:val="262626" w:themeColor="text1" w:themeTint="D9"/>
              <w:sz w:val="16"/>
              <w:szCs w:val="16"/>
              <w:vertAlign w:val="superscript"/>
            </w:rPr>
            <w:t>rd</w:t>
          </w:r>
          <w:r w:rsidRPr="0072659E">
            <w:rPr>
              <w:rFonts w:cs="Arial"/>
              <w:color w:val="262626" w:themeColor="text1" w:themeTint="D9"/>
              <w:sz w:val="16"/>
              <w:szCs w:val="16"/>
            </w:rPr>
            <w:t xml:space="preserve"> floor, 15-31 Pelham Street, Carlton Victoria 3053           PO Box 202 Carlton South, Victoria 3053 Australia</w:t>
          </w:r>
        </w:p>
        <w:p w14:paraId="6399C110" w14:textId="77777777" w:rsidR="009122FF" w:rsidRDefault="009122FF" w:rsidP="009122FF">
          <w:pPr>
            <w:jc w:val="center"/>
          </w:pPr>
          <w:r w:rsidRPr="0072659E">
            <w:rPr>
              <w:rFonts w:cs="Arial"/>
              <w:color w:val="262626" w:themeColor="text1" w:themeTint="D9"/>
              <w:sz w:val="16"/>
              <w:szCs w:val="16"/>
            </w:rPr>
            <w:t xml:space="preserve">T: +61 3 9639 0588    F: +61 3 3 9639 1790    E: enquires@ec.edu.au </w:t>
          </w:r>
          <w:r w:rsidRPr="0072659E">
            <w:rPr>
              <w:rFonts w:cs="Arial"/>
              <w:color w:val="595959" w:themeColor="text1" w:themeTint="A6"/>
              <w:sz w:val="16"/>
              <w:szCs w:val="16"/>
            </w:rPr>
            <w:t xml:space="preserve">   </w:t>
          </w:r>
          <w:r w:rsidRPr="00335969">
            <w:rPr>
              <w:rFonts w:cs="Arial"/>
              <w:sz w:val="16"/>
              <w:szCs w:val="16"/>
            </w:rPr>
            <w:t>www.educationcouncil.edu.au</w:t>
          </w:r>
        </w:p>
      </w:tc>
    </w:tr>
  </w:tbl>
  <w:p w14:paraId="25DDC7C8" w14:textId="77777777" w:rsidR="009122FF" w:rsidRDefault="009122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6371" w14:textId="77777777" w:rsidR="00335969" w:rsidRDefault="00335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030E10" w14:textId="77777777" w:rsidR="009F2B08" w:rsidRDefault="009F2B08" w:rsidP="00B438F6">
      <w:pPr>
        <w:spacing w:after="0" w:line="240" w:lineRule="auto"/>
      </w:pPr>
      <w:r>
        <w:separator/>
      </w:r>
    </w:p>
  </w:footnote>
  <w:footnote w:type="continuationSeparator" w:id="0">
    <w:p w14:paraId="0700104F" w14:textId="77777777" w:rsidR="009F2B08" w:rsidRDefault="009F2B08" w:rsidP="00B43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12C08" w14:textId="77777777" w:rsidR="00335969" w:rsidRDefault="00335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9370F" w14:textId="1C980B8E" w:rsidR="009122FF" w:rsidRDefault="009122FF" w:rsidP="00335969">
    <w:pPr>
      <w:pStyle w:val="Header"/>
      <w:jc w:val="right"/>
    </w:pPr>
    <w:r>
      <w:rPr>
        <w:noProof/>
        <w:lang w:eastAsia="en-AU"/>
      </w:rPr>
      <w:drawing>
        <wp:inline distT="0" distB="0" distL="0" distR="0" wp14:anchorId="2A20A12D" wp14:editId="7E3D4B82">
          <wp:extent cx="2324735" cy="1117600"/>
          <wp:effectExtent l="0" t="0" r="0" b="6350"/>
          <wp:docPr id="4" name="Picture 4" descr="Education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ducation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735" cy="111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2BA6E" w14:textId="77777777" w:rsidR="00335969" w:rsidRDefault="00335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B23FDA"/>
    <w:multiLevelType w:val="hybridMultilevel"/>
    <w:tmpl w:val="A83A319E"/>
    <w:lvl w:ilvl="0" w:tplc="E93095A0">
      <w:start w:val="1"/>
      <w:numFmt w:val="lowerRoman"/>
      <w:lvlText w:val="%1."/>
      <w:lvlJc w:val="left"/>
      <w:pPr>
        <w:ind w:left="948" w:hanging="80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AD454F"/>
    <w:multiLevelType w:val="hybridMultilevel"/>
    <w:tmpl w:val="69266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84D36"/>
    <w:multiLevelType w:val="hybridMultilevel"/>
    <w:tmpl w:val="8B2ECCA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F7A4AF5"/>
    <w:multiLevelType w:val="hybridMultilevel"/>
    <w:tmpl w:val="CCDCA9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EC4"/>
    <w:rsid w:val="00000688"/>
    <w:rsid w:val="00005EC4"/>
    <w:rsid w:val="0001239D"/>
    <w:rsid w:val="00027E59"/>
    <w:rsid w:val="00035BEF"/>
    <w:rsid w:val="00036BDB"/>
    <w:rsid w:val="000373FB"/>
    <w:rsid w:val="00053B9B"/>
    <w:rsid w:val="000618FE"/>
    <w:rsid w:val="00067292"/>
    <w:rsid w:val="000728AD"/>
    <w:rsid w:val="000906A2"/>
    <w:rsid w:val="000965F8"/>
    <w:rsid w:val="000B12DC"/>
    <w:rsid w:val="000C2CE4"/>
    <w:rsid w:val="000C6C9C"/>
    <w:rsid w:val="000D5BA0"/>
    <w:rsid w:val="00135F62"/>
    <w:rsid w:val="001406BC"/>
    <w:rsid w:val="001505F8"/>
    <w:rsid w:val="00165247"/>
    <w:rsid w:val="00187E8F"/>
    <w:rsid w:val="001913CB"/>
    <w:rsid w:val="001D3B5F"/>
    <w:rsid w:val="001D4767"/>
    <w:rsid w:val="001F5C3B"/>
    <w:rsid w:val="001F66E3"/>
    <w:rsid w:val="001F6A5D"/>
    <w:rsid w:val="00203959"/>
    <w:rsid w:val="002157A2"/>
    <w:rsid w:val="0023226D"/>
    <w:rsid w:val="0023533B"/>
    <w:rsid w:val="0024707E"/>
    <w:rsid w:val="00270A33"/>
    <w:rsid w:val="00271098"/>
    <w:rsid w:val="00283AB8"/>
    <w:rsid w:val="00286EA4"/>
    <w:rsid w:val="002A390E"/>
    <w:rsid w:val="002A7B85"/>
    <w:rsid w:val="002C6407"/>
    <w:rsid w:val="00300E9D"/>
    <w:rsid w:val="00314996"/>
    <w:rsid w:val="003221D5"/>
    <w:rsid w:val="003342CB"/>
    <w:rsid w:val="00335969"/>
    <w:rsid w:val="003420ED"/>
    <w:rsid w:val="0035723B"/>
    <w:rsid w:val="003665A5"/>
    <w:rsid w:val="00376CEC"/>
    <w:rsid w:val="0038105F"/>
    <w:rsid w:val="00381E86"/>
    <w:rsid w:val="00385208"/>
    <w:rsid w:val="00395F21"/>
    <w:rsid w:val="00396314"/>
    <w:rsid w:val="003A3DE5"/>
    <w:rsid w:val="003A6A76"/>
    <w:rsid w:val="003A6B05"/>
    <w:rsid w:val="003B74B4"/>
    <w:rsid w:val="003C708C"/>
    <w:rsid w:val="003D5D18"/>
    <w:rsid w:val="003E0286"/>
    <w:rsid w:val="003E1808"/>
    <w:rsid w:val="003E1AB0"/>
    <w:rsid w:val="003F2588"/>
    <w:rsid w:val="00432FFE"/>
    <w:rsid w:val="00444193"/>
    <w:rsid w:val="00471556"/>
    <w:rsid w:val="00485ADA"/>
    <w:rsid w:val="00487FAD"/>
    <w:rsid w:val="004926B8"/>
    <w:rsid w:val="004B485D"/>
    <w:rsid w:val="004C378D"/>
    <w:rsid w:val="004F7D2C"/>
    <w:rsid w:val="00521AF0"/>
    <w:rsid w:val="005313E6"/>
    <w:rsid w:val="00540302"/>
    <w:rsid w:val="00541495"/>
    <w:rsid w:val="005464F5"/>
    <w:rsid w:val="005548BB"/>
    <w:rsid w:val="005B0B15"/>
    <w:rsid w:val="005B71E0"/>
    <w:rsid w:val="005E54E6"/>
    <w:rsid w:val="005E6893"/>
    <w:rsid w:val="005F7575"/>
    <w:rsid w:val="0060353B"/>
    <w:rsid w:val="00611B20"/>
    <w:rsid w:val="0063254F"/>
    <w:rsid w:val="00644AC7"/>
    <w:rsid w:val="00660D86"/>
    <w:rsid w:val="0066409E"/>
    <w:rsid w:val="00680845"/>
    <w:rsid w:val="0068488F"/>
    <w:rsid w:val="006850C2"/>
    <w:rsid w:val="006868E6"/>
    <w:rsid w:val="006940E1"/>
    <w:rsid w:val="006C00E9"/>
    <w:rsid w:val="006D1C91"/>
    <w:rsid w:val="006D3107"/>
    <w:rsid w:val="006F2D22"/>
    <w:rsid w:val="006F61A9"/>
    <w:rsid w:val="006F63F0"/>
    <w:rsid w:val="0070438D"/>
    <w:rsid w:val="0074646C"/>
    <w:rsid w:val="00750959"/>
    <w:rsid w:val="00752416"/>
    <w:rsid w:val="007609B8"/>
    <w:rsid w:val="00774905"/>
    <w:rsid w:val="00790999"/>
    <w:rsid w:val="007D0F5A"/>
    <w:rsid w:val="00800AE1"/>
    <w:rsid w:val="00814F23"/>
    <w:rsid w:val="00815977"/>
    <w:rsid w:val="00815D56"/>
    <w:rsid w:val="00816DAD"/>
    <w:rsid w:val="00820497"/>
    <w:rsid w:val="00831DF9"/>
    <w:rsid w:val="008621EA"/>
    <w:rsid w:val="0087709B"/>
    <w:rsid w:val="00897BAA"/>
    <w:rsid w:val="008A32BA"/>
    <w:rsid w:val="008A54E7"/>
    <w:rsid w:val="008D3D39"/>
    <w:rsid w:val="008E6A7A"/>
    <w:rsid w:val="009122FF"/>
    <w:rsid w:val="00914C02"/>
    <w:rsid w:val="00920F18"/>
    <w:rsid w:val="009379EC"/>
    <w:rsid w:val="00972D92"/>
    <w:rsid w:val="00974F97"/>
    <w:rsid w:val="009B1D3B"/>
    <w:rsid w:val="009D3C8F"/>
    <w:rsid w:val="009E4419"/>
    <w:rsid w:val="009E457B"/>
    <w:rsid w:val="009F2B08"/>
    <w:rsid w:val="009F6509"/>
    <w:rsid w:val="00A00074"/>
    <w:rsid w:val="00A06C62"/>
    <w:rsid w:val="00A117A3"/>
    <w:rsid w:val="00A13500"/>
    <w:rsid w:val="00A16837"/>
    <w:rsid w:val="00A30B26"/>
    <w:rsid w:val="00A40186"/>
    <w:rsid w:val="00A41DDD"/>
    <w:rsid w:val="00A45D6B"/>
    <w:rsid w:val="00A525C5"/>
    <w:rsid w:val="00A529B6"/>
    <w:rsid w:val="00A53A1E"/>
    <w:rsid w:val="00A61EAE"/>
    <w:rsid w:val="00A71079"/>
    <w:rsid w:val="00A72FF4"/>
    <w:rsid w:val="00A7680D"/>
    <w:rsid w:val="00A84425"/>
    <w:rsid w:val="00AA11B6"/>
    <w:rsid w:val="00AA19FA"/>
    <w:rsid w:val="00AA5F11"/>
    <w:rsid w:val="00AD4BAF"/>
    <w:rsid w:val="00AE6CA2"/>
    <w:rsid w:val="00B00293"/>
    <w:rsid w:val="00B11841"/>
    <w:rsid w:val="00B1218C"/>
    <w:rsid w:val="00B213DF"/>
    <w:rsid w:val="00B438F6"/>
    <w:rsid w:val="00B44A55"/>
    <w:rsid w:val="00B501A9"/>
    <w:rsid w:val="00B56D64"/>
    <w:rsid w:val="00B604C3"/>
    <w:rsid w:val="00B62545"/>
    <w:rsid w:val="00B639DD"/>
    <w:rsid w:val="00B65C99"/>
    <w:rsid w:val="00B67A8A"/>
    <w:rsid w:val="00B7227C"/>
    <w:rsid w:val="00B72F40"/>
    <w:rsid w:val="00B87734"/>
    <w:rsid w:val="00B904D0"/>
    <w:rsid w:val="00BC03F7"/>
    <w:rsid w:val="00BC73BD"/>
    <w:rsid w:val="00C029A1"/>
    <w:rsid w:val="00C0736E"/>
    <w:rsid w:val="00C223C6"/>
    <w:rsid w:val="00C3211E"/>
    <w:rsid w:val="00C32A36"/>
    <w:rsid w:val="00C356F5"/>
    <w:rsid w:val="00C611FD"/>
    <w:rsid w:val="00C67879"/>
    <w:rsid w:val="00C94042"/>
    <w:rsid w:val="00CA391B"/>
    <w:rsid w:val="00CB0CEF"/>
    <w:rsid w:val="00CB6C0E"/>
    <w:rsid w:val="00CC2DF6"/>
    <w:rsid w:val="00CC45CC"/>
    <w:rsid w:val="00CD2A2E"/>
    <w:rsid w:val="00CE0697"/>
    <w:rsid w:val="00CE5251"/>
    <w:rsid w:val="00CE56BD"/>
    <w:rsid w:val="00CE5E5A"/>
    <w:rsid w:val="00CE6CD0"/>
    <w:rsid w:val="00CF6012"/>
    <w:rsid w:val="00CF702E"/>
    <w:rsid w:val="00D00FBC"/>
    <w:rsid w:val="00D03417"/>
    <w:rsid w:val="00D05186"/>
    <w:rsid w:val="00D05851"/>
    <w:rsid w:val="00D213ED"/>
    <w:rsid w:val="00D269B9"/>
    <w:rsid w:val="00D43EA0"/>
    <w:rsid w:val="00D505B7"/>
    <w:rsid w:val="00D506E6"/>
    <w:rsid w:val="00D527A1"/>
    <w:rsid w:val="00D626D0"/>
    <w:rsid w:val="00D64C78"/>
    <w:rsid w:val="00D75CF3"/>
    <w:rsid w:val="00D830A7"/>
    <w:rsid w:val="00D848B8"/>
    <w:rsid w:val="00DA0D51"/>
    <w:rsid w:val="00DD1D44"/>
    <w:rsid w:val="00DF094B"/>
    <w:rsid w:val="00E1155A"/>
    <w:rsid w:val="00E151F0"/>
    <w:rsid w:val="00E3071F"/>
    <w:rsid w:val="00E345A5"/>
    <w:rsid w:val="00E363CF"/>
    <w:rsid w:val="00E36468"/>
    <w:rsid w:val="00E37F77"/>
    <w:rsid w:val="00E5266A"/>
    <w:rsid w:val="00E63EA1"/>
    <w:rsid w:val="00E66EA4"/>
    <w:rsid w:val="00E7040C"/>
    <w:rsid w:val="00E8719F"/>
    <w:rsid w:val="00E874CB"/>
    <w:rsid w:val="00E90F6D"/>
    <w:rsid w:val="00E977B4"/>
    <w:rsid w:val="00EB5006"/>
    <w:rsid w:val="00ED1C64"/>
    <w:rsid w:val="00EE42CE"/>
    <w:rsid w:val="00EF1F7E"/>
    <w:rsid w:val="00EF3A0E"/>
    <w:rsid w:val="00F078EB"/>
    <w:rsid w:val="00F16319"/>
    <w:rsid w:val="00F249B2"/>
    <w:rsid w:val="00F64538"/>
    <w:rsid w:val="00F654F1"/>
    <w:rsid w:val="00F71887"/>
    <w:rsid w:val="00F76D62"/>
    <w:rsid w:val="00F8280A"/>
    <w:rsid w:val="00F94886"/>
    <w:rsid w:val="00FA3F97"/>
    <w:rsid w:val="00FB412E"/>
    <w:rsid w:val="00FC3853"/>
    <w:rsid w:val="00FC7210"/>
    <w:rsid w:val="00FD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8F4C05"/>
  <w15:chartTrackingRefBased/>
  <w15:docId w15:val="{7AFCF9BB-9AD6-427C-A2FD-2A8D080C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5EC4"/>
  </w:style>
  <w:style w:type="character" w:customStyle="1" w:styleId="DateChar">
    <w:name w:val="Date Char"/>
    <w:basedOn w:val="DefaultParagraphFont"/>
    <w:link w:val="Date"/>
    <w:uiPriority w:val="99"/>
    <w:semiHidden/>
    <w:rsid w:val="00005EC4"/>
  </w:style>
  <w:style w:type="paragraph" w:styleId="ListParagraph">
    <w:name w:val="List Paragraph"/>
    <w:basedOn w:val="Normal"/>
    <w:uiPriority w:val="1"/>
    <w:qFormat/>
    <w:rsid w:val="008A32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7B8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E9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271098"/>
    <w:pPr>
      <w:spacing w:after="0" w:line="240" w:lineRule="auto"/>
    </w:pPr>
    <w:rPr>
      <w:rFonts w:ascii="Calibri" w:eastAsia="SimSun" w:hAnsi="Calibri" w:cs="Times New Roman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271098"/>
    <w:rPr>
      <w:rFonts w:ascii="Calibri" w:eastAsia="SimSun" w:hAnsi="Calibri" w:cs="Times New Roman"/>
      <w:szCs w:val="21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B4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8F6"/>
  </w:style>
  <w:style w:type="paragraph" w:styleId="Footer">
    <w:name w:val="footer"/>
    <w:basedOn w:val="Normal"/>
    <w:link w:val="FooterChar"/>
    <w:uiPriority w:val="99"/>
    <w:unhideWhenUsed/>
    <w:rsid w:val="00B438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8F6"/>
  </w:style>
  <w:style w:type="paragraph" w:customStyle="1" w:styleId="Default">
    <w:name w:val="Default"/>
    <w:rsid w:val="00C07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8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122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12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normal1">
    <w:name w:val="hpsnormal1"/>
    <w:basedOn w:val="DefaultParagraphFont"/>
    <w:rsid w:val="005B71E0"/>
    <w:rPr>
      <w:vanish w:val="0"/>
      <w:webHidden w:val="0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72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2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92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2011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49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47797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66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g.donaghue@ec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64B21195524449560DD0BC5FB760F" ma:contentTypeVersion="13" ma:contentTypeDescription="Create a new document." ma:contentTypeScope="" ma:versionID="8ce2cacc72ac896890ff7719605ae797">
  <xsd:schema xmlns:xsd="http://www.w3.org/2001/XMLSchema" xmlns:xs="http://www.w3.org/2001/XMLSchema" xmlns:p="http://schemas.microsoft.com/office/2006/metadata/properties" xmlns:ns2="8440eedc-c955-44f8-8ad1-0c2758abd32a" xmlns:ns3="d6acb117-0eac-4b2f-8ab4-0d22aba0ec2f" targetNamespace="http://schemas.microsoft.com/office/2006/metadata/properties" ma:root="true" ma:fieldsID="962454b19c5177d70a5280a114b7be27" ns2:_="" ns3:_="">
    <xsd:import namespace="8440eedc-c955-44f8-8ad1-0c2758abd32a"/>
    <xsd:import namespace="d6acb117-0eac-4b2f-8ab4-0d22aba0ec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0eedc-c955-44f8-8ad1-0c2758abd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cb117-0eac-4b2f-8ab4-0d22aba0e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B275E-A4B4-4FEB-BE33-FDE8C4E0F66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363ff9a-f271-4c29-b937-1dede67eba68"/>
    <ds:schemaRef ds:uri="http://purl.org/dc/elements/1.1/"/>
    <ds:schemaRef ds:uri="http://schemas.microsoft.com/office/2006/metadata/properties"/>
    <ds:schemaRef ds:uri="8440eedc-c955-44f8-8ad1-0c2758abd32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26F7E5-AC26-4DA1-B436-2A068033A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0eedc-c955-44f8-8ad1-0c2758abd32a"/>
    <ds:schemaRef ds:uri="d6acb117-0eac-4b2f-8ab4-0d22aba0e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983AF-C2F7-44DC-902D-B03DE197DB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68384-7694-4B60-B535-3A3CB550FF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WORRELL, Jane</dc:creator>
  <cp:keywords/>
  <dc:description/>
  <cp:lastModifiedBy>FISHER,Luke</cp:lastModifiedBy>
  <cp:revision>7</cp:revision>
  <cp:lastPrinted>2020-03-03T23:30:00Z</cp:lastPrinted>
  <dcterms:created xsi:type="dcterms:W3CDTF">2020-04-02T07:41:00Z</dcterms:created>
  <dcterms:modified xsi:type="dcterms:W3CDTF">2021-07-13T06:42:00Z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0x01010088564B21195524449560DD0BC5FB760F</vt:lpwstr>
  </property>
</Properties>
</file>